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40146C">
      <w:pPr>
        <w:pStyle w:val="Copertina-RifRegioneGx"/>
      </w:pPr>
      <w:r w:rsidRPr="0040146C">
        <w:t>Regione Autonoma Friuli Venezia Giulia</w:t>
      </w:r>
    </w:p>
    <w:p w:rsidR="00D47069" w:rsidRPr="00D47069" w:rsidRDefault="00D47069" w:rsidP="00D47069">
      <w:pPr>
        <w:pStyle w:val="Copertina-RifRegione"/>
        <w:rPr>
          <w:sz w:val="20"/>
        </w:rPr>
      </w:pPr>
      <w:r w:rsidRPr="00D47069">
        <w:rPr>
          <w:sz w:val="20"/>
        </w:rPr>
        <w:t>Direzione centrale lavoro, formazione, istruzione e famiglia</w:t>
      </w:r>
    </w:p>
    <w:p w:rsidR="00D47069" w:rsidRPr="00D47069" w:rsidRDefault="00D47069" w:rsidP="00D47069">
      <w:pPr>
        <w:pStyle w:val="Copertina-RifRegione"/>
        <w:rPr>
          <w:sz w:val="20"/>
        </w:rPr>
      </w:pPr>
      <w:r w:rsidRPr="00D47069">
        <w:rPr>
          <w:sz w:val="20"/>
        </w:rPr>
        <w:t xml:space="preserve">Servizio formazione </w:t>
      </w:r>
    </w:p>
    <w:p w:rsidR="00D47069" w:rsidRPr="00D47069" w:rsidRDefault="00D47069" w:rsidP="00D47069">
      <w:pPr>
        <w:pStyle w:val="Copertina-RifRegione"/>
        <w:rPr>
          <w:sz w:val="20"/>
        </w:rPr>
      </w:pPr>
      <w:r w:rsidRPr="00D47069">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4C2429" w:rsidRPr="0040146C" w:rsidRDefault="00AF3536" w:rsidP="0040146C">
      <w:pPr>
        <w:pStyle w:val="Copertina-TitoloSecondario"/>
      </w:pPr>
      <w:r>
        <w:t>(Volume 3 di 3</w:t>
      </w:r>
      <w:r w:rsidR="004C2429">
        <w:t>)</w:t>
      </w:r>
    </w:p>
    <w:p w:rsidR="00470D16" w:rsidRPr="00493351" w:rsidRDefault="00470D16"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470D16" w:rsidRPr="00F71471" w:rsidRDefault="00470D16" w:rsidP="00F71471">
      <w:pPr>
        <w:pStyle w:val="DOC-TitoloNoSommario"/>
      </w:pPr>
      <w:r w:rsidRPr="00F71471">
        <w:lastRenderedPageBreak/>
        <w:t>Sommario</w:t>
      </w:r>
    </w:p>
    <w:bookmarkStart w:id="0" w:name="_GoBack"/>
    <w:bookmarkEnd w:id="0"/>
    <w:p w:rsidR="00D47069" w:rsidRDefault="008B4AEF">
      <w:pPr>
        <w:pStyle w:val="Sommario1"/>
        <w:rPr>
          <w:rFonts w:asciiTheme="minorHAnsi" w:eastAsiaTheme="minorEastAsia" w:hAnsiTheme="minorHAnsi" w:cstheme="minorBidi"/>
          <w:b w:val="0"/>
          <w:bCs w:val="0"/>
          <w:caps w:val="0"/>
          <w:sz w:val="22"/>
          <w:szCs w:val="22"/>
          <w:lang w:eastAsia="it-IT"/>
        </w:rPr>
      </w:pPr>
      <w:r w:rsidRPr="00493351">
        <w:rPr>
          <w:lang w:eastAsia="it-IT"/>
        </w:rPr>
        <w:fldChar w:fldCharType="begin"/>
      </w:r>
      <w:r w:rsidRPr="00493351">
        <w:rPr>
          <w:lang w:eastAsia="it-IT"/>
        </w:rPr>
        <w:instrText xml:space="preserve"> TOC \o "1-3" \h \z \t "DOC-TitoloSottoSezione;3;DOC-TitoloSeparatore;1;LG-TitoloProfilo;3;LG-TitoloSettore;1" </w:instrText>
      </w:r>
      <w:r w:rsidRPr="00493351">
        <w:rPr>
          <w:lang w:eastAsia="it-IT"/>
        </w:rPr>
        <w:fldChar w:fldCharType="separate"/>
      </w:r>
      <w:hyperlink w:anchor="_Toc10793502" w:history="1">
        <w:r w:rsidR="00D47069" w:rsidRPr="002D3FED">
          <w:rPr>
            <w:rStyle w:val="Collegamentoipertestuale"/>
          </w:rPr>
          <w:t>INTRODUZIONE</w:t>
        </w:r>
        <w:r w:rsidR="00D47069">
          <w:rPr>
            <w:webHidden/>
          </w:rPr>
          <w:tab/>
        </w:r>
        <w:r w:rsidR="00D47069">
          <w:rPr>
            <w:webHidden/>
          </w:rPr>
          <w:fldChar w:fldCharType="begin"/>
        </w:r>
        <w:r w:rsidR="00D47069">
          <w:rPr>
            <w:webHidden/>
          </w:rPr>
          <w:instrText xml:space="preserve"> PAGEREF _Toc10793502 \h </w:instrText>
        </w:r>
        <w:r w:rsidR="00D47069">
          <w:rPr>
            <w:webHidden/>
          </w:rPr>
        </w:r>
        <w:r w:rsidR="00D47069">
          <w:rPr>
            <w:webHidden/>
          </w:rPr>
          <w:fldChar w:fldCharType="separate"/>
        </w:r>
        <w:r w:rsidR="00D47069">
          <w:rPr>
            <w:webHidden/>
          </w:rPr>
          <w:t>4</w:t>
        </w:r>
        <w:r w:rsidR="00D47069">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03" w:history="1">
        <w:r w:rsidRPr="002D3FED">
          <w:rPr>
            <w:rStyle w:val="Collegamentoipertestuale"/>
          </w:rPr>
          <w:t>ARTICOLAZIONE DEL REPERTORIO</w:t>
        </w:r>
        <w:r>
          <w:rPr>
            <w:webHidden/>
          </w:rPr>
          <w:tab/>
        </w:r>
        <w:r>
          <w:rPr>
            <w:webHidden/>
          </w:rPr>
          <w:fldChar w:fldCharType="begin"/>
        </w:r>
        <w:r>
          <w:rPr>
            <w:webHidden/>
          </w:rPr>
          <w:instrText xml:space="preserve"> PAGEREF _Toc10793503 \h </w:instrText>
        </w:r>
        <w:r>
          <w:rPr>
            <w:webHidden/>
          </w:rPr>
        </w:r>
        <w:r>
          <w:rPr>
            <w:webHidden/>
          </w:rPr>
          <w:fldChar w:fldCharType="separate"/>
        </w:r>
        <w:r>
          <w:rPr>
            <w:webHidden/>
          </w:rPr>
          <w:t>5</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04" w:history="1">
        <w:r w:rsidRPr="002D3FED">
          <w:rPr>
            <w:rStyle w:val="Collegamentoipertestuale"/>
          </w:rPr>
          <w:t>Repertorio dei profili professionali</w:t>
        </w:r>
        <w:r>
          <w:rPr>
            <w:webHidden/>
          </w:rPr>
          <w:tab/>
        </w:r>
        <w:r>
          <w:rPr>
            <w:webHidden/>
          </w:rPr>
          <w:fldChar w:fldCharType="begin"/>
        </w:r>
        <w:r>
          <w:rPr>
            <w:webHidden/>
          </w:rPr>
          <w:instrText xml:space="preserve"> PAGEREF _Toc10793504 \h </w:instrText>
        </w:r>
        <w:r>
          <w:rPr>
            <w:webHidden/>
          </w:rPr>
        </w:r>
        <w:r>
          <w:rPr>
            <w:webHidden/>
          </w:rPr>
          <w:fldChar w:fldCharType="separate"/>
        </w:r>
        <w:r>
          <w:rPr>
            <w:webHidden/>
          </w:rPr>
          <w:t>6</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05" w:history="1">
        <w:r w:rsidRPr="002D3FED">
          <w:rPr>
            <w:rStyle w:val="Collegamentoipertestuale"/>
          </w:rPr>
          <w:t>Qualificatori professionali regionali (QPR)</w:t>
        </w:r>
        <w:r>
          <w:rPr>
            <w:webHidden/>
          </w:rPr>
          <w:tab/>
        </w:r>
        <w:r>
          <w:rPr>
            <w:webHidden/>
          </w:rPr>
          <w:fldChar w:fldCharType="begin"/>
        </w:r>
        <w:r>
          <w:rPr>
            <w:webHidden/>
          </w:rPr>
          <w:instrText xml:space="preserve"> PAGEREF _Toc10793505 \h </w:instrText>
        </w:r>
        <w:r>
          <w:rPr>
            <w:webHidden/>
          </w:rPr>
        </w:r>
        <w:r>
          <w:rPr>
            <w:webHidden/>
          </w:rPr>
          <w:fldChar w:fldCharType="separate"/>
        </w:r>
        <w:r>
          <w:rPr>
            <w:webHidden/>
          </w:rPr>
          <w:t>7</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06" w:history="1">
        <w:r w:rsidRPr="002D3FED">
          <w:rPr>
            <w:rStyle w:val="Collegamentoipertestuale"/>
          </w:rPr>
          <w:t>Schede delle situazioni tipo (SST)</w:t>
        </w:r>
        <w:r>
          <w:rPr>
            <w:webHidden/>
          </w:rPr>
          <w:tab/>
        </w:r>
        <w:r>
          <w:rPr>
            <w:webHidden/>
          </w:rPr>
          <w:fldChar w:fldCharType="begin"/>
        </w:r>
        <w:r>
          <w:rPr>
            <w:webHidden/>
          </w:rPr>
          <w:instrText xml:space="preserve"> PAGEREF _Toc10793506 \h </w:instrText>
        </w:r>
        <w:r>
          <w:rPr>
            <w:webHidden/>
          </w:rPr>
        </w:r>
        <w:r>
          <w:rPr>
            <w:webHidden/>
          </w:rPr>
          <w:fldChar w:fldCharType="separate"/>
        </w:r>
        <w:r>
          <w:rPr>
            <w:webHidden/>
          </w:rPr>
          <w:t>8</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07" w:history="1">
        <w:r w:rsidRPr="002D3FED">
          <w:rPr>
            <w:rStyle w:val="Collegamentoipertestuale"/>
          </w:rPr>
          <w:t>Delimitazione dei risultati attesi</w:t>
        </w:r>
        <w:r>
          <w:rPr>
            <w:webHidden/>
          </w:rPr>
          <w:tab/>
        </w:r>
        <w:r>
          <w:rPr>
            <w:webHidden/>
          </w:rPr>
          <w:fldChar w:fldCharType="begin"/>
        </w:r>
        <w:r>
          <w:rPr>
            <w:webHidden/>
          </w:rPr>
          <w:instrText xml:space="preserve"> PAGEREF _Toc10793507 \h </w:instrText>
        </w:r>
        <w:r>
          <w:rPr>
            <w:webHidden/>
          </w:rPr>
        </w:r>
        <w:r>
          <w:rPr>
            <w:webHidden/>
          </w:rPr>
          <w:fldChar w:fldCharType="separate"/>
        </w:r>
        <w:r>
          <w:rPr>
            <w:webHidden/>
          </w:rPr>
          <w:t>9</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08" w:history="1">
        <w:r w:rsidRPr="002D3FED">
          <w:rPr>
            <w:rStyle w:val="Collegamentoipertestuale"/>
          </w:rPr>
          <w:t>Sviluppo della competenza nel percorso formativo</w:t>
        </w:r>
        <w:r>
          <w:rPr>
            <w:webHidden/>
          </w:rPr>
          <w:tab/>
        </w:r>
        <w:r>
          <w:rPr>
            <w:webHidden/>
          </w:rPr>
          <w:fldChar w:fldCharType="begin"/>
        </w:r>
        <w:r>
          <w:rPr>
            <w:webHidden/>
          </w:rPr>
          <w:instrText xml:space="preserve"> PAGEREF _Toc10793508 \h </w:instrText>
        </w:r>
        <w:r>
          <w:rPr>
            <w:webHidden/>
          </w:rPr>
        </w:r>
        <w:r>
          <w:rPr>
            <w:webHidden/>
          </w:rPr>
          <w:fldChar w:fldCharType="separate"/>
        </w:r>
        <w:r>
          <w:rPr>
            <w:webHidden/>
          </w:rPr>
          <w:t>10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09" w:history="1">
        <w:r w:rsidRPr="002D3FED">
          <w:rPr>
            <w:rStyle w:val="Collegamentoipertestuale"/>
          </w:rPr>
          <w:t>Elenco dei profili professionali regionali</w:t>
        </w:r>
        <w:r>
          <w:rPr>
            <w:webHidden/>
          </w:rPr>
          <w:tab/>
        </w:r>
        <w:r>
          <w:rPr>
            <w:webHidden/>
          </w:rPr>
          <w:fldChar w:fldCharType="begin"/>
        </w:r>
        <w:r>
          <w:rPr>
            <w:webHidden/>
          </w:rPr>
          <w:instrText xml:space="preserve"> PAGEREF _Toc10793509 \h </w:instrText>
        </w:r>
        <w:r>
          <w:rPr>
            <w:webHidden/>
          </w:rPr>
        </w:r>
        <w:r>
          <w:rPr>
            <w:webHidden/>
          </w:rPr>
          <w:fldChar w:fldCharType="separate"/>
        </w:r>
        <w:r>
          <w:rPr>
            <w:webHidden/>
          </w:rPr>
          <w:t>11</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10" w:history="1">
        <w:r w:rsidRPr="002D3FED">
          <w:rPr>
            <w:rStyle w:val="Collegamentoipertestuale"/>
          </w:rPr>
          <w:t>SERVIZI DI INFORMATICA</w:t>
        </w:r>
        <w:r>
          <w:rPr>
            <w:webHidden/>
          </w:rPr>
          <w:tab/>
        </w:r>
        <w:r>
          <w:rPr>
            <w:webHidden/>
          </w:rPr>
          <w:fldChar w:fldCharType="begin"/>
        </w:r>
        <w:r>
          <w:rPr>
            <w:webHidden/>
          </w:rPr>
          <w:instrText xml:space="preserve"> PAGEREF _Toc10793510 \h </w:instrText>
        </w:r>
        <w:r>
          <w:rPr>
            <w:webHidden/>
          </w:rPr>
        </w:r>
        <w:r>
          <w:rPr>
            <w:webHidden/>
          </w:rPr>
          <w:fldChar w:fldCharType="separate"/>
        </w:r>
        <w:r>
          <w:rPr>
            <w:webHidden/>
          </w:rPr>
          <w:t>16</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11" w:history="1">
        <w:r w:rsidRPr="002D3FED">
          <w:rPr>
            <w:rStyle w:val="Collegamentoipertestuale"/>
          </w:rPr>
          <w:t>Tecnico delle reti informatiche</w:t>
        </w:r>
        <w:r>
          <w:rPr>
            <w:webHidden/>
          </w:rPr>
          <w:tab/>
        </w:r>
        <w:r>
          <w:rPr>
            <w:webHidden/>
          </w:rPr>
          <w:fldChar w:fldCharType="begin"/>
        </w:r>
        <w:r>
          <w:rPr>
            <w:webHidden/>
          </w:rPr>
          <w:instrText xml:space="preserve"> PAGEREF _Toc10793511 \h </w:instrText>
        </w:r>
        <w:r>
          <w:rPr>
            <w:webHidden/>
          </w:rPr>
        </w:r>
        <w:r>
          <w:rPr>
            <w:webHidden/>
          </w:rPr>
          <w:fldChar w:fldCharType="separate"/>
        </w:r>
        <w:r>
          <w:rPr>
            <w:webHidden/>
          </w:rPr>
          <w:t>17</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12" w:history="1">
        <w:r w:rsidRPr="002D3FED">
          <w:rPr>
            <w:rStyle w:val="Collegamentoipertestuale"/>
          </w:rPr>
          <w:t>Tecnico dell’amministrazione di sistemi ICT</w:t>
        </w:r>
        <w:r>
          <w:rPr>
            <w:webHidden/>
          </w:rPr>
          <w:tab/>
        </w:r>
        <w:r>
          <w:rPr>
            <w:webHidden/>
          </w:rPr>
          <w:fldChar w:fldCharType="begin"/>
        </w:r>
        <w:r>
          <w:rPr>
            <w:webHidden/>
          </w:rPr>
          <w:instrText xml:space="preserve"> PAGEREF _Toc10793512 \h </w:instrText>
        </w:r>
        <w:r>
          <w:rPr>
            <w:webHidden/>
          </w:rPr>
        </w:r>
        <w:r>
          <w:rPr>
            <w:webHidden/>
          </w:rPr>
          <w:fldChar w:fldCharType="separate"/>
        </w:r>
        <w:r>
          <w:rPr>
            <w:webHidden/>
          </w:rPr>
          <w:t>25</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13" w:history="1">
        <w:r w:rsidRPr="002D3FED">
          <w:rPr>
            <w:rStyle w:val="Collegamentoipertestuale"/>
          </w:rPr>
          <w:t>Tecnico dello sviluppo di applicazioni web lato server</w:t>
        </w:r>
        <w:r>
          <w:rPr>
            <w:webHidden/>
          </w:rPr>
          <w:tab/>
        </w:r>
        <w:r>
          <w:rPr>
            <w:webHidden/>
          </w:rPr>
          <w:fldChar w:fldCharType="begin"/>
        </w:r>
        <w:r>
          <w:rPr>
            <w:webHidden/>
          </w:rPr>
          <w:instrText xml:space="preserve"> PAGEREF _Toc10793513 \h </w:instrText>
        </w:r>
        <w:r>
          <w:rPr>
            <w:webHidden/>
          </w:rPr>
        </w:r>
        <w:r>
          <w:rPr>
            <w:webHidden/>
          </w:rPr>
          <w:fldChar w:fldCharType="separate"/>
        </w:r>
        <w:r>
          <w:rPr>
            <w:webHidden/>
          </w:rPr>
          <w:t>32</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14" w:history="1">
        <w:r w:rsidRPr="002D3FED">
          <w:rPr>
            <w:rStyle w:val="Collegamentoipertestuale"/>
          </w:rPr>
          <w:t>SERVIZI CULTURALI E DI SPETTACOLO</w:t>
        </w:r>
        <w:r>
          <w:rPr>
            <w:webHidden/>
          </w:rPr>
          <w:tab/>
        </w:r>
        <w:r>
          <w:rPr>
            <w:webHidden/>
          </w:rPr>
          <w:fldChar w:fldCharType="begin"/>
        </w:r>
        <w:r>
          <w:rPr>
            <w:webHidden/>
          </w:rPr>
          <w:instrText xml:space="preserve"> PAGEREF _Toc10793514 \h </w:instrText>
        </w:r>
        <w:r>
          <w:rPr>
            <w:webHidden/>
          </w:rPr>
        </w:r>
        <w:r>
          <w:rPr>
            <w:webHidden/>
          </w:rPr>
          <w:fldChar w:fldCharType="separate"/>
        </w:r>
        <w:r>
          <w:rPr>
            <w:webHidden/>
          </w:rPr>
          <w:t>39</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15" w:history="1">
        <w:r w:rsidRPr="002D3FED">
          <w:rPr>
            <w:rStyle w:val="Collegamentoipertestuale"/>
          </w:rPr>
          <w:t>Operatore dei servizi di custodia  e accoglienza museale</w:t>
        </w:r>
        <w:r>
          <w:rPr>
            <w:webHidden/>
          </w:rPr>
          <w:tab/>
        </w:r>
        <w:r>
          <w:rPr>
            <w:webHidden/>
          </w:rPr>
          <w:fldChar w:fldCharType="begin"/>
        </w:r>
        <w:r>
          <w:rPr>
            <w:webHidden/>
          </w:rPr>
          <w:instrText xml:space="preserve"> PAGEREF _Toc10793515 \h </w:instrText>
        </w:r>
        <w:r>
          <w:rPr>
            <w:webHidden/>
          </w:rPr>
        </w:r>
        <w:r>
          <w:rPr>
            <w:webHidden/>
          </w:rPr>
          <w:fldChar w:fldCharType="separate"/>
        </w:r>
        <w:r>
          <w:rPr>
            <w:webHidden/>
          </w:rPr>
          <w:t>40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16" w:history="1">
        <w:r w:rsidRPr="002D3FED">
          <w:rPr>
            <w:rStyle w:val="Collegamentoipertestuale"/>
          </w:rPr>
          <w:t>Tecnico del servizio prestiti e movimentazione delle opere d’arte (Registrar)</w:t>
        </w:r>
        <w:r>
          <w:rPr>
            <w:webHidden/>
          </w:rPr>
          <w:tab/>
        </w:r>
        <w:r>
          <w:rPr>
            <w:webHidden/>
          </w:rPr>
          <w:fldChar w:fldCharType="begin"/>
        </w:r>
        <w:r>
          <w:rPr>
            <w:webHidden/>
          </w:rPr>
          <w:instrText xml:space="preserve"> PAGEREF _Toc10793516 \h </w:instrText>
        </w:r>
        <w:r>
          <w:rPr>
            <w:webHidden/>
          </w:rPr>
        </w:r>
        <w:r>
          <w:rPr>
            <w:webHidden/>
          </w:rPr>
          <w:fldChar w:fldCharType="separate"/>
        </w:r>
        <w:r>
          <w:rPr>
            <w:webHidden/>
          </w:rPr>
          <w:t>44</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17" w:history="1">
        <w:r w:rsidRPr="002D3FED">
          <w:rPr>
            <w:rStyle w:val="Collegamentoipertestuale"/>
          </w:rPr>
          <w:t>Tecnico dei servizi di biblioteca</w:t>
        </w:r>
        <w:r>
          <w:rPr>
            <w:webHidden/>
          </w:rPr>
          <w:tab/>
        </w:r>
        <w:r>
          <w:rPr>
            <w:webHidden/>
          </w:rPr>
          <w:fldChar w:fldCharType="begin"/>
        </w:r>
        <w:r>
          <w:rPr>
            <w:webHidden/>
          </w:rPr>
          <w:instrText xml:space="preserve"> PAGEREF _Toc10793517 \h </w:instrText>
        </w:r>
        <w:r>
          <w:rPr>
            <w:webHidden/>
          </w:rPr>
        </w:r>
        <w:r>
          <w:rPr>
            <w:webHidden/>
          </w:rPr>
          <w:fldChar w:fldCharType="separate"/>
        </w:r>
        <w:r>
          <w:rPr>
            <w:webHidden/>
          </w:rPr>
          <w:t>49</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18" w:history="1">
        <w:r w:rsidRPr="002D3FED">
          <w:rPr>
            <w:rStyle w:val="Collegamentoipertestuale"/>
          </w:rPr>
          <w:t>SERVIZI DI DISTRIBUZIONE COMMERCIALE</w:t>
        </w:r>
        <w:r>
          <w:rPr>
            <w:webHidden/>
          </w:rPr>
          <w:tab/>
        </w:r>
        <w:r>
          <w:rPr>
            <w:webHidden/>
          </w:rPr>
          <w:fldChar w:fldCharType="begin"/>
        </w:r>
        <w:r>
          <w:rPr>
            <w:webHidden/>
          </w:rPr>
          <w:instrText xml:space="preserve"> PAGEREF _Toc10793518 \h </w:instrText>
        </w:r>
        <w:r>
          <w:rPr>
            <w:webHidden/>
          </w:rPr>
        </w:r>
        <w:r>
          <w:rPr>
            <w:webHidden/>
          </w:rPr>
          <w:fldChar w:fldCharType="separate"/>
        </w:r>
        <w:r>
          <w:rPr>
            <w:webHidden/>
          </w:rPr>
          <w:t>56</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19" w:history="1">
        <w:r w:rsidRPr="002D3FED">
          <w:rPr>
            <w:rStyle w:val="Collegamentoipertestuale"/>
          </w:rPr>
          <w:t>Addetto alle vendite</w:t>
        </w:r>
        <w:r>
          <w:rPr>
            <w:webHidden/>
          </w:rPr>
          <w:tab/>
        </w:r>
        <w:r>
          <w:rPr>
            <w:webHidden/>
          </w:rPr>
          <w:fldChar w:fldCharType="begin"/>
        </w:r>
        <w:r>
          <w:rPr>
            <w:webHidden/>
          </w:rPr>
          <w:instrText xml:space="preserve"> PAGEREF _Toc10793519 \h </w:instrText>
        </w:r>
        <w:r>
          <w:rPr>
            <w:webHidden/>
          </w:rPr>
        </w:r>
        <w:r>
          <w:rPr>
            <w:webHidden/>
          </w:rPr>
          <w:fldChar w:fldCharType="separate"/>
        </w:r>
        <w:r>
          <w:rPr>
            <w:webHidden/>
          </w:rPr>
          <w:t>57</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20" w:history="1">
        <w:r w:rsidRPr="002D3FED">
          <w:rPr>
            <w:rStyle w:val="Collegamentoipertestuale"/>
          </w:rPr>
          <w:t>Addetto alle relazioni commerciali</w:t>
        </w:r>
        <w:r>
          <w:rPr>
            <w:webHidden/>
          </w:rPr>
          <w:tab/>
        </w:r>
        <w:r>
          <w:rPr>
            <w:webHidden/>
          </w:rPr>
          <w:fldChar w:fldCharType="begin"/>
        </w:r>
        <w:r>
          <w:rPr>
            <w:webHidden/>
          </w:rPr>
          <w:instrText xml:space="preserve"> PAGEREF _Toc10793520 \h </w:instrText>
        </w:r>
        <w:r>
          <w:rPr>
            <w:webHidden/>
          </w:rPr>
        </w:r>
        <w:r>
          <w:rPr>
            <w:webHidden/>
          </w:rPr>
          <w:fldChar w:fldCharType="separate"/>
        </w:r>
        <w:r>
          <w:rPr>
            <w:webHidden/>
          </w:rPr>
          <w:t>71</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21" w:history="1">
        <w:r w:rsidRPr="002D3FED">
          <w:rPr>
            <w:rStyle w:val="Collegamentoipertestuale"/>
          </w:rPr>
          <w:t>Tecnico commerciale delle vendite</w:t>
        </w:r>
        <w:r>
          <w:rPr>
            <w:webHidden/>
          </w:rPr>
          <w:tab/>
        </w:r>
        <w:r>
          <w:rPr>
            <w:webHidden/>
          </w:rPr>
          <w:fldChar w:fldCharType="begin"/>
        </w:r>
        <w:r>
          <w:rPr>
            <w:webHidden/>
          </w:rPr>
          <w:instrText xml:space="preserve"> PAGEREF _Toc10793521 \h </w:instrText>
        </w:r>
        <w:r>
          <w:rPr>
            <w:webHidden/>
          </w:rPr>
        </w:r>
        <w:r>
          <w:rPr>
            <w:webHidden/>
          </w:rPr>
          <w:fldChar w:fldCharType="separate"/>
        </w:r>
        <w:r>
          <w:rPr>
            <w:webHidden/>
          </w:rPr>
          <w:t>89</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22" w:history="1">
        <w:r w:rsidRPr="002D3FED">
          <w:rPr>
            <w:rStyle w:val="Collegamentoipertestuale"/>
          </w:rPr>
          <w:t>TRASPORTI E LOGISTICA</w:t>
        </w:r>
        <w:r>
          <w:rPr>
            <w:webHidden/>
          </w:rPr>
          <w:tab/>
        </w:r>
        <w:r>
          <w:rPr>
            <w:webHidden/>
          </w:rPr>
          <w:fldChar w:fldCharType="begin"/>
        </w:r>
        <w:r>
          <w:rPr>
            <w:webHidden/>
          </w:rPr>
          <w:instrText xml:space="preserve"> PAGEREF _Toc10793522 \h </w:instrText>
        </w:r>
        <w:r>
          <w:rPr>
            <w:webHidden/>
          </w:rPr>
        </w:r>
        <w:r>
          <w:rPr>
            <w:webHidden/>
          </w:rPr>
          <w:fldChar w:fldCharType="separate"/>
        </w:r>
        <w:r>
          <w:rPr>
            <w:webHidden/>
          </w:rPr>
          <w:t>99</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23" w:history="1">
        <w:r w:rsidRPr="002D3FED">
          <w:rPr>
            <w:rStyle w:val="Collegamentoipertestuale"/>
          </w:rPr>
          <w:t>Addetto alla logistica integrata e alla gestione dei processi di magazzino</w:t>
        </w:r>
        <w:r>
          <w:rPr>
            <w:webHidden/>
          </w:rPr>
          <w:tab/>
        </w:r>
        <w:r>
          <w:rPr>
            <w:webHidden/>
          </w:rPr>
          <w:fldChar w:fldCharType="begin"/>
        </w:r>
        <w:r>
          <w:rPr>
            <w:webHidden/>
          </w:rPr>
          <w:instrText xml:space="preserve"> PAGEREF _Toc10793523 \h </w:instrText>
        </w:r>
        <w:r>
          <w:rPr>
            <w:webHidden/>
          </w:rPr>
        </w:r>
        <w:r>
          <w:rPr>
            <w:webHidden/>
          </w:rPr>
          <w:fldChar w:fldCharType="separate"/>
        </w:r>
        <w:r>
          <w:rPr>
            <w:webHidden/>
          </w:rPr>
          <w:t>100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24" w:history="1">
        <w:r w:rsidRPr="002D3FED">
          <w:rPr>
            <w:rStyle w:val="Collegamentoipertestuale"/>
          </w:rPr>
          <w:t>Magazziniere</w:t>
        </w:r>
        <w:r>
          <w:rPr>
            <w:webHidden/>
          </w:rPr>
          <w:tab/>
        </w:r>
        <w:r>
          <w:rPr>
            <w:webHidden/>
          </w:rPr>
          <w:fldChar w:fldCharType="begin"/>
        </w:r>
        <w:r>
          <w:rPr>
            <w:webHidden/>
          </w:rPr>
          <w:instrText xml:space="preserve"> PAGEREF _Toc10793524 \h </w:instrText>
        </w:r>
        <w:r>
          <w:rPr>
            <w:webHidden/>
          </w:rPr>
        </w:r>
        <w:r>
          <w:rPr>
            <w:webHidden/>
          </w:rPr>
          <w:fldChar w:fldCharType="separate"/>
        </w:r>
        <w:r>
          <w:rPr>
            <w:webHidden/>
          </w:rPr>
          <w:t>113</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25" w:history="1">
        <w:r w:rsidRPr="002D3FED">
          <w:rPr>
            <w:rStyle w:val="Collegamentoipertestuale"/>
          </w:rPr>
          <w:t>SERVIZI FINANZIARI E ASSICURATIVI</w:t>
        </w:r>
        <w:r>
          <w:rPr>
            <w:webHidden/>
          </w:rPr>
          <w:tab/>
        </w:r>
        <w:r>
          <w:rPr>
            <w:webHidden/>
          </w:rPr>
          <w:fldChar w:fldCharType="begin"/>
        </w:r>
        <w:r>
          <w:rPr>
            <w:webHidden/>
          </w:rPr>
          <w:instrText xml:space="preserve"> PAGEREF _Toc10793525 \h </w:instrText>
        </w:r>
        <w:r>
          <w:rPr>
            <w:webHidden/>
          </w:rPr>
        </w:r>
        <w:r>
          <w:rPr>
            <w:webHidden/>
          </w:rPr>
          <w:fldChar w:fldCharType="separate"/>
        </w:r>
        <w:r>
          <w:rPr>
            <w:webHidden/>
          </w:rPr>
          <w:t>120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26" w:history="1">
        <w:r w:rsidRPr="002D3FED">
          <w:rPr>
            <w:rStyle w:val="Collegamentoipertestuale"/>
          </w:rPr>
          <w:t>Tecnico delle assicurazioni</w:t>
        </w:r>
        <w:r>
          <w:rPr>
            <w:webHidden/>
          </w:rPr>
          <w:tab/>
        </w:r>
        <w:r>
          <w:rPr>
            <w:webHidden/>
          </w:rPr>
          <w:fldChar w:fldCharType="begin"/>
        </w:r>
        <w:r>
          <w:rPr>
            <w:webHidden/>
          </w:rPr>
          <w:instrText xml:space="preserve"> PAGEREF _Toc10793526 \h </w:instrText>
        </w:r>
        <w:r>
          <w:rPr>
            <w:webHidden/>
          </w:rPr>
        </w:r>
        <w:r>
          <w:rPr>
            <w:webHidden/>
          </w:rPr>
          <w:fldChar w:fldCharType="separate"/>
        </w:r>
        <w:r>
          <w:rPr>
            <w:webHidden/>
          </w:rPr>
          <w:t>121</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27" w:history="1">
        <w:r w:rsidRPr="002D3FED">
          <w:rPr>
            <w:rStyle w:val="Collegamentoipertestuale"/>
          </w:rPr>
          <w:t>Esperto delle attività di accertamento, valutazione e liquidazione del danno</w:t>
        </w:r>
        <w:r>
          <w:rPr>
            <w:webHidden/>
          </w:rPr>
          <w:tab/>
        </w:r>
        <w:r>
          <w:rPr>
            <w:webHidden/>
          </w:rPr>
          <w:fldChar w:fldCharType="begin"/>
        </w:r>
        <w:r>
          <w:rPr>
            <w:webHidden/>
          </w:rPr>
          <w:instrText xml:space="preserve"> PAGEREF _Toc10793527 \h </w:instrText>
        </w:r>
        <w:r>
          <w:rPr>
            <w:webHidden/>
          </w:rPr>
        </w:r>
        <w:r>
          <w:rPr>
            <w:webHidden/>
          </w:rPr>
          <w:fldChar w:fldCharType="separate"/>
        </w:r>
        <w:r>
          <w:rPr>
            <w:webHidden/>
          </w:rPr>
          <w:t>127</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28" w:history="1">
        <w:r w:rsidRPr="002D3FED">
          <w:rPr>
            <w:rStyle w:val="Collegamentoipertestuale"/>
          </w:rPr>
          <w:t>SERVIZI TURISTICI</w:t>
        </w:r>
        <w:r>
          <w:rPr>
            <w:webHidden/>
          </w:rPr>
          <w:tab/>
        </w:r>
        <w:r>
          <w:rPr>
            <w:webHidden/>
          </w:rPr>
          <w:fldChar w:fldCharType="begin"/>
        </w:r>
        <w:r>
          <w:rPr>
            <w:webHidden/>
          </w:rPr>
          <w:instrText xml:space="preserve"> PAGEREF _Toc10793528 \h </w:instrText>
        </w:r>
        <w:r>
          <w:rPr>
            <w:webHidden/>
          </w:rPr>
        </w:r>
        <w:r>
          <w:rPr>
            <w:webHidden/>
          </w:rPr>
          <w:fldChar w:fldCharType="separate"/>
        </w:r>
        <w:r>
          <w:rPr>
            <w:webHidden/>
          </w:rPr>
          <w:t>133</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29" w:history="1">
        <w:r w:rsidRPr="002D3FED">
          <w:rPr>
            <w:rStyle w:val="Collegamentoipertestuale"/>
          </w:rPr>
          <w:t>Pizzaiolo</w:t>
        </w:r>
        <w:r>
          <w:rPr>
            <w:webHidden/>
          </w:rPr>
          <w:tab/>
        </w:r>
        <w:r>
          <w:rPr>
            <w:webHidden/>
          </w:rPr>
          <w:fldChar w:fldCharType="begin"/>
        </w:r>
        <w:r>
          <w:rPr>
            <w:webHidden/>
          </w:rPr>
          <w:instrText xml:space="preserve"> PAGEREF _Toc10793529 \h </w:instrText>
        </w:r>
        <w:r>
          <w:rPr>
            <w:webHidden/>
          </w:rPr>
        </w:r>
        <w:r>
          <w:rPr>
            <w:webHidden/>
          </w:rPr>
          <w:fldChar w:fldCharType="separate"/>
        </w:r>
        <w:r>
          <w:rPr>
            <w:webHidden/>
          </w:rPr>
          <w:t>134</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0" w:history="1">
        <w:r w:rsidRPr="002D3FED">
          <w:rPr>
            <w:rStyle w:val="Collegamentoipertestuale"/>
          </w:rPr>
          <w:t>Aiuto cuoco</w:t>
        </w:r>
        <w:r>
          <w:rPr>
            <w:webHidden/>
          </w:rPr>
          <w:tab/>
        </w:r>
        <w:r>
          <w:rPr>
            <w:webHidden/>
          </w:rPr>
          <w:fldChar w:fldCharType="begin"/>
        </w:r>
        <w:r>
          <w:rPr>
            <w:webHidden/>
          </w:rPr>
          <w:instrText xml:space="preserve"> PAGEREF _Toc10793530 \h </w:instrText>
        </w:r>
        <w:r>
          <w:rPr>
            <w:webHidden/>
          </w:rPr>
        </w:r>
        <w:r>
          <w:rPr>
            <w:webHidden/>
          </w:rPr>
          <w:fldChar w:fldCharType="separate"/>
        </w:r>
        <w:r>
          <w:rPr>
            <w:webHidden/>
          </w:rPr>
          <w:t>138</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1" w:history="1">
        <w:r w:rsidRPr="002D3FED">
          <w:rPr>
            <w:rStyle w:val="Collegamentoipertestuale"/>
          </w:rPr>
          <w:t>Cuoco</w:t>
        </w:r>
        <w:r>
          <w:rPr>
            <w:webHidden/>
          </w:rPr>
          <w:tab/>
        </w:r>
        <w:r>
          <w:rPr>
            <w:webHidden/>
          </w:rPr>
          <w:fldChar w:fldCharType="begin"/>
        </w:r>
        <w:r>
          <w:rPr>
            <w:webHidden/>
          </w:rPr>
          <w:instrText xml:space="preserve"> PAGEREF _Toc10793531 \h </w:instrText>
        </w:r>
        <w:r>
          <w:rPr>
            <w:webHidden/>
          </w:rPr>
        </w:r>
        <w:r>
          <w:rPr>
            <w:webHidden/>
          </w:rPr>
          <w:fldChar w:fldCharType="separate"/>
        </w:r>
        <w:r>
          <w:rPr>
            <w:webHidden/>
          </w:rPr>
          <w:t>148</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2" w:history="1">
        <w:r w:rsidRPr="002D3FED">
          <w:rPr>
            <w:rStyle w:val="Collegamentoipertestuale"/>
          </w:rPr>
          <w:t>Tecnico di cucina</w:t>
        </w:r>
        <w:r>
          <w:rPr>
            <w:webHidden/>
          </w:rPr>
          <w:tab/>
        </w:r>
        <w:r>
          <w:rPr>
            <w:webHidden/>
          </w:rPr>
          <w:fldChar w:fldCharType="begin"/>
        </w:r>
        <w:r>
          <w:rPr>
            <w:webHidden/>
          </w:rPr>
          <w:instrText xml:space="preserve"> PAGEREF _Toc10793532 \h </w:instrText>
        </w:r>
        <w:r>
          <w:rPr>
            <w:webHidden/>
          </w:rPr>
        </w:r>
        <w:r>
          <w:rPr>
            <w:webHidden/>
          </w:rPr>
          <w:fldChar w:fldCharType="separate"/>
        </w:r>
        <w:r>
          <w:rPr>
            <w:webHidden/>
          </w:rPr>
          <w:t>159</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3" w:history="1">
        <w:r w:rsidRPr="002D3FED">
          <w:rPr>
            <w:rStyle w:val="Collegamentoipertestuale"/>
          </w:rPr>
          <w:t>Addetto al servizio bar</w:t>
        </w:r>
        <w:r>
          <w:rPr>
            <w:webHidden/>
          </w:rPr>
          <w:tab/>
        </w:r>
        <w:r>
          <w:rPr>
            <w:webHidden/>
          </w:rPr>
          <w:fldChar w:fldCharType="begin"/>
        </w:r>
        <w:r>
          <w:rPr>
            <w:webHidden/>
          </w:rPr>
          <w:instrText xml:space="preserve"> PAGEREF _Toc10793533 \h </w:instrText>
        </w:r>
        <w:r>
          <w:rPr>
            <w:webHidden/>
          </w:rPr>
        </w:r>
        <w:r>
          <w:rPr>
            <w:webHidden/>
          </w:rPr>
          <w:fldChar w:fldCharType="separate"/>
        </w:r>
        <w:r>
          <w:rPr>
            <w:webHidden/>
          </w:rPr>
          <w:t>172</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4" w:history="1">
        <w:r w:rsidRPr="002D3FED">
          <w:rPr>
            <w:rStyle w:val="Collegamentoipertestuale"/>
          </w:rPr>
          <w:t>Cameriere di sala e bar</w:t>
        </w:r>
        <w:r>
          <w:rPr>
            <w:webHidden/>
          </w:rPr>
          <w:tab/>
        </w:r>
        <w:r>
          <w:rPr>
            <w:webHidden/>
          </w:rPr>
          <w:fldChar w:fldCharType="begin"/>
        </w:r>
        <w:r>
          <w:rPr>
            <w:webHidden/>
          </w:rPr>
          <w:instrText xml:space="preserve"> PAGEREF _Toc10793534 \h </w:instrText>
        </w:r>
        <w:r>
          <w:rPr>
            <w:webHidden/>
          </w:rPr>
        </w:r>
        <w:r>
          <w:rPr>
            <w:webHidden/>
          </w:rPr>
          <w:fldChar w:fldCharType="separate"/>
        </w:r>
        <w:r>
          <w:rPr>
            <w:webHidden/>
          </w:rPr>
          <w:t>180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5" w:history="1">
        <w:r w:rsidRPr="002D3FED">
          <w:rPr>
            <w:rStyle w:val="Collegamentoipertestuale"/>
          </w:rPr>
          <w:t>Tecnico dei servizi di sala e bar</w:t>
        </w:r>
        <w:r>
          <w:rPr>
            <w:webHidden/>
          </w:rPr>
          <w:tab/>
        </w:r>
        <w:r>
          <w:rPr>
            <w:webHidden/>
          </w:rPr>
          <w:fldChar w:fldCharType="begin"/>
        </w:r>
        <w:r>
          <w:rPr>
            <w:webHidden/>
          </w:rPr>
          <w:instrText xml:space="preserve"> PAGEREF _Toc10793535 \h </w:instrText>
        </w:r>
        <w:r>
          <w:rPr>
            <w:webHidden/>
          </w:rPr>
        </w:r>
        <w:r>
          <w:rPr>
            <w:webHidden/>
          </w:rPr>
          <w:fldChar w:fldCharType="separate"/>
        </w:r>
        <w:r>
          <w:rPr>
            <w:webHidden/>
          </w:rPr>
          <w:t>190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6" w:history="1">
        <w:r w:rsidRPr="002D3FED">
          <w:rPr>
            <w:rStyle w:val="Collegamentoipertestuale"/>
          </w:rPr>
          <w:t>Addetto alla promozione e accoglienza turistica</w:t>
        </w:r>
        <w:r>
          <w:rPr>
            <w:webHidden/>
          </w:rPr>
          <w:tab/>
        </w:r>
        <w:r>
          <w:rPr>
            <w:webHidden/>
          </w:rPr>
          <w:fldChar w:fldCharType="begin"/>
        </w:r>
        <w:r>
          <w:rPr>
            <w:webHidden/>
          </w:rPr>
          <w:instrText xml:space="preserve"> PAGEREF _Toc10793536 \h </w:instrText>
        </w:r>
        <w:r>
          <w:rPr>
            <w:webHidden/>
          </w:rPr>
        </w:r>
        <w:r>
          <w:rPr>
            <w:webHidden/>
          </w:rPr>
          <w:fldChar w:fldCharType="separate"/>
        </w:r>
        <w:r>
          <w:rPr>
            <w:webHidden/>
          </w:rPr>
          <w:t>201</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7" w:history="1">
        <w:r w:rsidRPr="002D3FED">
          <w:rPr>
            <w:rStyle w:val="Collegamentoipertestuale"/>
          </w:rPr>
          <w:t>Addetto ai servizi turistici</w:t>
        </w:r>
        <w:r>
          <w:rPr>
            <w:webHidden/>
          </w:rPr>
          <w:tab/>
        </w:r>
        <w:r>
          <w:rPr>
            <w:webHidden/>
          </w:rPr>
          <w:fldChar w:fldCharType="begin"/>
        </w:r>
        <w:r>
          <w:rPr>
            <w:webHidden/>
          </w:rPr>
          <w:instrText xml:space="preserve"> PAGEREF _Toc10793537 \h </w:instrText>
        </w:r>
        <w:r>
          <w:rPr>
            <w:webHidden/>
          </w:rPr>
        </w:r>
        <w:r>
          <w:rPr>
            <w:webHidden/>
          </w:rPr>
          <w:fldChar w:fldCharType="separate"/>
        </w:r>
        <w:r>
          <w:rPr>
            <w:webHidden/>
          </w:rPr>
          <w:t>215</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8" w:history="1">
        <w:r w:rsidRPr="002D3FED">
          <w:rPr>
            <w:rStyle w:val="Collegamentoipertestuale"/>
          </w:rPr>
          <w:t>Addetto all’accoglienza in strutture ricettive e centri benessere</w:t>
        </w:r>
        <w:r>
          <w:rPr>
            <w:webHidden/>
          </w:rPr>
          <w:tab/>
        </w:r>
        <w:r>
          <w:rPr>
            <w:webHidden/>
          </w:rPr>
          <w:fldChar w:fldCharType="begin"/>
        </w:r>
        <w:r>
          <w:rPr>
            <w:webHidden/>
          </w:rPr>
          <w:instrText xml:space="preserve"> PAGEREF _Toc10793538 \h </w:instrText>
        </w:r>
        <w:r>
          <w:rPr>
            <w:webHidden/>
          </w:rPr>
        </w:r>
        <w:r>
          <w:rPr>
            <w:webHidden/>
          </w:rPr>
          <w:fldChar w:fldCharType="separate"/>
        </w:r>
        <w:r>
          <w:rPr>
            <w:webHidden/>
          </w:rPr>
          <w:t>228</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39" w:history="1">
        <w:r w:rsidRPr="002D3FED">
          <w:rPr>
            <w:rStyle w:val="Collegamentoipertestuale"/>
          </w:rPr>
          <w:t>Tecnico dei servizi di promozione e accoglienza</w:t>
        </w:r>
        <w:r>
          <w:rPr>
            <w:webHidden/>
          </w:rPr>
          <w:tab/>
        </w:r>
        <w:r>
          <w:rPr>
            <w:webHidden/>
          </w:rPr>
          <w:fldChar w:fldCharType="begin"/>
        </w:r>
        <w:r>
          <w:rPr>
            <w:webHidden/>
          </w:rPr>
          <w:instrText xml:space="preserve"> PAGEREF _Toc10793539 \h </w:instrText>
        </w:r>
        <w:r>
          <w:rPr>
            <w:webHidden/>
          </w:rPr>
        </w:r>
        <w:r>
          <w:rPr>
            <w:webHidden/>
          </w:rPr>
          <w:fldChar w:fldCharType="separate"/>
        </w:r>
        <w:r>
          <w:rPr>
            <w:webHidden/>
          </w:rPr>
          <w:t>245</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40" w:history="1">
        <w:r w:rsidRPr="002D3FED">
          <w:rPr>
            <w:rStyle w:val="Collegamentoipertestuale"/>
          </w:rPr>
          <w:t>SERVIZI SOCIO-SANITARI</w:t>
        </w:r>
        <w:r>
          <w:rPr>
            <w:webHidden/>
          </w:rPr>
          <w:tab/>
        </w:r>
        <w:r>
          <w:rPr>
            <w:webHidden/>
          </w:rPr>
          <w:fldChar w:fldCharType="begin"/>
        </w:r>
        <w:r>
          <w:rPr>
            <w:webHidden/>
          </w:rPr>
          <w:instrText xml:space="preserve"> PAGEREF _Toc10793540 \h </w:instrText>
        </w:r>
        <w:r>
          <w:rPr>
            <w:webHidden/>
          </w:rPr>
        </w:r>
        <w:r>
          <w:rPr>
            <w:webHidden/>
          </w:rPr>
          <w:fldChar w:fldCharType="separate"/>
        </w:r>
        <w:r>
          <w:rPr>
            <w:webHidden/>
          </w:rPr>
          <w:t>259</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41" w:history="1">
        <w:r w:rsidRPr="002D3FED">
          <w:rPr>
            <w:rStyle w:val="Collegamentoipertestuale"/>
          </w:rPr>
          <w:t>Assistente di studio odontoiatrico</w:t>
        </w:r>
        <w:r>
          <w:rPr>
            <w:webHidden/>
          </w:rPr>
          <w:tab/>
        </w:r>
        <w:r>
          <w:rPr>
            <w:webHidden/>
          </w:rPr>
          <w:fldChar w:fldCharType="begin"/>
        </w:r>
        <w:r>
          <w:rPr>
            <w:webHidden/>
          </w:rPr>
          <w:instrText xml:space="preserve"> PAGEREF _Toc10793541 \h </w:instrText>
        </w:r>
        <w:r>
          <w:rPr>
            <w:webHidden/>
          </w:rPr>
        </w:r>
        <w:r>
          <w:rPr>
            <w:webHidden/>
          </w:rPr>
          <w:fldChar w:fldCharType="separate"/>
        </w:r>
        <w:r>
          <w:rPr>
            <w:webHidden/>
          </w:rPr>
          <w:t>260</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42" w:history="1">
        <w:r w:rsidRPr="002D3FED">
          <w:rPr>
            <w:rStyle w:val="Collegamentoipertestuale"/>
          </w:rPr>
          <w:t>SERVIZI ALLA PERSONA</w:t>
        </w:r>
        <w:r>
          <w:rPr>
            <w:webHidden/>
          </w:rPr>
          <w:tab/>
        </w:r>
        <w:r>
          <w:rPr>
            <w:webHidden/>
          </w:rPr>
          <w:fldChar w:fldCharType="begin"/>
        </w:r>
        <w:r>
          <w:rPr>
            <w:webHidden/>
          </w:rPr>
          <w:instrText xml:space="preserve"> PAGEREF _Toc10793542 \h </w:instrText>
        </w:r>
        <w:r>
          <w:rPr>
            <w:webHidden/>
          </w:rPr>
        </w:r>
        <w:r>
          <w:rPr>
            <w:webHidden/>
          </w:rPr>
          <w:fldChar w:fldCharType="separate"/>
        </w:r>
        <w:r>
          <w:rPr>
            <w:webHidden/>
          </w:rPr>
          <w:t>269</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43" w:history="1">
        <w:r w:rsidRPr="002D3FED">
          <w:rPr>
            <w:rStyle w:val="Collegamentoipertestuale"/>
          </w:rPr>
          <w:t>Acconciatore</w:t>
        </w:r>
        <w:r>
          <w:rPr>
            <w:webHidden/>
          </w:rPr>
          <w:tab/>
        </w:r>
        <w:r>
          <w:rPr>
            <w:webHidden/>
          </w:rPr>
          <w:fldChar w:fldCharType="begin"/>
        </w:r>
        <w:r>
          <w:rPr>
            <w:webHidden/>
          </w:rPr>
          <w:instrText xml:space="preserve"> PAGEREF _Toc10793543 \h </w:instrText>
        </w:r>
        <w:r>
          <w:rPr>
            <w:webHidden/>
          </w:rPr>
        </w:r>
        <w:r>
          <w:rPr>
            <w:webHidden/>
          </w:rPr>
          <w:fldChar w:fldCharType="separate"/>
        </w:r>
        <w:r>
          <w:rPr>
            <w:webHidden/>
          </w:rPr>
          <w:t>270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44" w:history="1">
        <w:r w:rsidRPr="002D3FED">
          <w:rPr>
            <w:rStyle w:val="Collegamentoipertestuale"/>
          </w:rPr>
          <w:t>Tecnico dell’acconciatura</w:t>
        </w:r>
        <w:r>
          <w:rPr>
            <w:webHidden/>
          </w:rPr>
          <w:tab/>
        </w:r>
        <w:r>
          <w:rPr>
            <w:webHidden/>
          </w:rPr>
          <w:fldChar w:fldCharType="begin"/>
        </w:r>
        <w:r>
          <w:rPr>
            <w:webHidden/>
          </w:rPr>
          <w:instrText xml:space="preserve"> PAGEREF _Toc10793544 \h </w:instrText>
        </w:r>
        <w:r>
          <w:rPr>
            <w:webHidden/>
          </w:rPr>
        </w:r>
        <w:r>
          <w:rPr>
            <w:webHidden/>
          </w:rPr>
          <w:fldChar w:fldCharType="separate"/>
        </w:r>
        <w:r>
          <w:rPr>
            <w:webHidden/>
          </w:rPr>
          <w:t>280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45" w:history="1">
        <w:r w:rsidRPr="002D3FED">
          <w:rPr>
            <w:rStyle w:val="Collegamentoipertestuale"/>
          </w:rPr>
          <w:t>Estetista</w:t>
        </w:r>
        <w:r>
          <w:rPr>
            <w:webHidden/>
          </w:rPr>
          <w:tab/>
        </w:r>
        <w:r>
          <w:rPr>
            <w:webHidden/>
          </w:rPr>
          <w:fldChar w:fldCharType="begin"/>
        </w:r>
        <w:r>
          <w:rPr>
            <w:webHidden/>
          </w:rPr>
          <w:instrText xml:space="preserve"> PAGEREF _Toc10793545 \h </w:instrText>
        </w:r>
        <w:r>
          <w:rPr>
            <w:webHidden/>
          </w:rPr>
        </w:r>
        <w:r>
          <w:rPr>
            <w:webHidden/>
          </w:rPr>
          <w:fldChar w:fldCharType="separate"/>
        </w:r>
        <w:r>
          <w:rPr>
            <w:webHidden/>
          </w:rPr>
          <w:t>294</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46" w:history="1">
        <w:r w:rsidRPr="002D3FED">
          <w:rPr>
            <w:rStyle w:val="Collegamentoipertestuale"/>
          </w:rPr>
          <w:t>Tecnico dei trattamenti estetici</w:t>
        </w:r>
        <w:r>
          <w:rPr>
            <w:webHidden/>
          </w:rPr>
          <w:tab/>
        </w:r>
        <w:r>
          <w:rPr>
            <w:webHidden/>
          </w:rPr>
          <w:fldChar w:fldCharType="begin"/>
        </w:r>
        <w:r>
          <w:rPr>
            <w:webHidden/>
          </w:rPr>
          <w:instrText xml:space="preserve"> PAGEREF _Toc10793546 \h </w:instrText>
        </w:r>
        <w:r>
          <w:rPr>
            <w:webHidden/>
          </w:rPr>
        </w:r>
        <w:r>
          <w:rPr>
            <w:webHidden/>
          </w:rPr>
          <w:fldChar w:fldCharType="separate"/>
        </w:r>
        <w:r>
          <w:rPr>
            <w:webHidden/>
          </w:rPr>
          <w:t>304</w:t>
        </w:r>
        <w:r>
          <w:rPr>
            <w:webHidden/>
          </w:rPr>
          <w:fldChar w:fldCharType="end"/>
        </w:r>
      </w:hyperlink>
    </w:p>
    <w:p w:rsidR="00D47069" w:rsidRDefault="00D47069">
      <w:pPr>
        <w:pStyle w:val="Sommario1"/>
        <w:rPr>
          <w:rFonts w:asciiTheme="minorHAnsi" w:eastAsiaTheme="minorEastAsia" w:hAnsiTheme="minorHAnsi" w:cstheme="minorBidi"/>
          <w:b w:val="0"/>
          <w:bCs w:val="0"/>
          <w:caps w:val="0"/>
          <w:sz w:val="22"/>
          <w:szCs w:val="22"/>
          <w:lang w:eastAsia="it-IT"/>
        </w:rPr>
      </w:pPr>
      <w:hyperlink w:anchor="_Toc10793547" w:history="1">
        <w:r w:rsidRPr="002D3FED">
          <w:rPr>
            <w:rStyle w:val="Collegamentoipertestuale"/>
          </w:rPr>
          <w:t>AREA COMUNE</w:t>
        </w:r>
        <w:r>
          <w:rPr>
            <w:webHidden/>
          </w:rPr>
          <w:tab/>
        </w:r>
        <w:r>
          <w:rPr>
            <w:webHidden/>
          </w:rPr>
          <w:fldChar w:fldCharType="begin"/>
        </w:r>
        <w:r>
          <w:rPr>
            <w:webHidden/>
          </w:rPr>
          <w:instrText xml:space="preserve"> PAGEREF _Toc10793547 \h </w:instrText>
        </w:r>
        <w:r>
          <w:rPr>
            <w:webHidden/>
          </w:rPr>
        </w:r>
        <w:r>
          <w:rPr>
            <w:webHidden/>
          </w:rPr>
          <w:fldChar w:fldCharType="separate"/>
        </w:r>
        <w:r>
          <w:rPr>
            <w:webHidden/>
          </w:rPr>
          <w:t>321</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48" w:history="1">
        <w:r w:rsidRPr="002D3FED">
          <w:rPr>
            <w:rStyle w:val="Collegamentoipertestuale"/>
          </w:rPr>
          <w:t>Addetto alla segreteria</w:t>
        </w:r>
        <w:r>
          <w:rPr>
            <w:webHidden/>
          </w:rPr>
          <w:tab/>
        </w:r>
        <w:r>
          <w:rPr>
            <w:webHidden/>
          </w:rPr>
          <w:fldChar w:fldCharType="begin"/>
        </w:r>
        <w:r>
          <w:rPr>
            <w:webHidden/>
          </w:rPr>
          <w:instrText xml:space="preserve"> PAGEREF _Toc10793548 \h </w:instrText>
        </w:r>
        <w:r>
          <w:rPr>
            <w:webHidden/>
          </w:rPr>
        </w:r>
        <w:r>
          <w:rPr>
            <w:webHidden/>
          </w:rPr>
          <w:fldChar w:fldCharType="separate"/>
        </w:r>
        <w:r>
          <w:rPr>
            <w:webHidden/>
          </w:rPr>
          <w:t>322</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49" w:history="1">
        <w:r w:rsidRPr="002D3FED">
          <w:rPr>
            <w:rStyle w:val="Collegamentoipertestuale"/>
          </w:rPr>
          <w:t>Addetto alla contabilità</w:t>
        </w:r>
        <w:r>
          <w:rPr>
            <w:webHidden/>
          </w:rPr>
          <w:tab/>
        </w:r>
        <w:r>
          <w:rPr>
            <w:webHidden/>
          </w:rPr>
          <w:fldChar w:fldCharType="begin"/>
        </w:r>
        <w:r>
          <w:rPr>
            <w:webHidden/>
          </w:rPr>
          <w:instrText xml:space="preserve"> PAGEREF _Toc10793549 \h </w:instrText>
        </w:r>
        <w:r>
          <w:rPr>
            <w:webHidden/>
          </w:rPr>
        </w:r>
        <w:r>
          <w:rPr>
            <w:webHidden/>
          </w:rPr>
          <w:fldChar w:fldCharType="separate"/>
        </w:r>
        <w:r>
          <w:rPr>
            <w:webHidden/>
          </w:rPr>
          <w:t>334</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0" w:history="1">
        <w:r w:rsidRPr="002D3FED">
          <w:rPr>
            <w:rStyle w:val="Collegamentoipertestuale"/>
          </w:rPr>
          <w:t>Tecnico dell’amministrazione economico-finanziaria</w:t>
        </w:r>
        <w:r>
          <w:rPr>
            <w:webHidden/>
          </w:rPr>
          <w:tab/>
        </w:r>
        <w:r>
          <w:rPr>
            <w:webHidden/>
          </w:rPr>
          <w:fldChar w:fldCharType="begin"/>
        </w:r>
        <w:r>
          <w:rPr>
            <w:webHidden/>
          </w:rPr>
          <w:instrText xml:space="preserve"> PAGEREF _Toc10793550 \h </w:instrText>
        </w:r>
        <w:r>
          <w:rPr>
            <w:webHidden/>
          </w:rPr>
        </w:r>
        <w:r>
          <w:rPr>
            <w:webHidden/>
          </w:rPr>
          <w:fldChar w:fldCharType="separate"/>
        </w:r>
        <w:r>
          <w:rPr>
            <w:webHidden/>
          </w:rPr>
          <w:t>346</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1" w:history="1">
        <w:r w:rsidRPr="002D3FED">
          <w:rPr>
            <w:rStyle w:val="Collegamentoipertestuale"/>
          </w:rPr>
          <w:t>Tecnico dell’amministrazione del personale</w:t>
        </w:r>
        <w:r>
          <w:rPr>
            <w:webHidden/>
          </w:rPr>
          <w:tab/>
        </w:r>
        <w:r>
          <w:rPr>
            <w:webHidden/>
          </w:rPr>
          <w:fldChar w:fldCharType="begin"/>
        </w:r>
        <w:r>
          <w:rPr>
            <w:webHidden/>
          </w:rPr>
          <w:instrText xml:space="preserve"> PAGEREF _Toc10793551 \h </w:instrText>
        </w:r>
        <w:r>
          <w:rPr>
            <w:webHidden/>
          </w:rPr>
        </w:r>
        <w:r>
          <w:rPr>
            <w:webHidden/>
          </w:rPr>
          <w:fldChar w:fldCharType="separate"/>
        </w:r>
        <w:r>
          <w:rPr>
            <w:webHidden/>
          </w:rPr>
          <w:t>356</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2" w:history="1">
        <w:r w:rsidRPr="002D3FED">
          <w:rPr>
            <w:rStyle w:val="Collegamentoipertestuale"/>
          </w:rPr>
          <w:t>Tecnico della produzione manifatturiera</w:t>
        </w:r>
        <w:r>
          <w:rPr>
            <w:webHidden/>
          </w:rPr>
          <w:tab/>
        </w:r>
        <w:r>
          <w:rPr>
            <w:webHidden/>
          </w:rPr>
          <w:fldChar w:fldCharType="begin"/>
        </w:r>
        <w:r>
          <w:rPr>
            <w:webHidden/>
          </w:rPr>
          <w:instrText xml:space="preserve"> PAGEREF _Toc10793552 \h </w:instrText>
        </w:r>
        <w:r>
          <w:rPr>
            <w:webHidden/>
          </w:rPr>
        </w:r>
        <w:r>
          <w:rPr>
            <w:webHidden/>
          </w:rPr>
          <w:fldChar w:fldCharType="separate"/>
        </w:r>
        <w:r>
          <w:rPr>
            <w:webHidden/>
          </w:rPr>
          <w:t>364</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3" w:history="1">
        <w:r w:rsidRPr="002D3FED">
          <w:rPr>
            <w:rStyle w:val="Collegamentoipertestuale"/>
          </w:rPr>
          <w:t>Tecnico commerciale-marketing</w:t>
        </w:r>
        <w:r>
          <w:rPr>
            <w:webHidden/>
          </w:rPr>
          <w:tab/>
        </w:r>
        <w:r>
          <w:rPr>
            <w:webHidden/>
          </w:rPr>
          <w:fldChar w:fldCharType="begin"/>
        </w:r>
        <w:r>
          <w:rPr>
            <w:webHidden/>
          </w:rPr>
          <w:instrText xml:space="preserve"> PAGEREF _Toc10793553 \h </w:instrText>
        </w:r>
        <w:r>
          <w:rPr>
            <w:webHidden/>
          </w:rPr>
        </w:r>
        <w:r>
          <w:rPr>
            <w:webHidden/>
          </w:rPr>
          <w:fldChar w:fldCharType="separate"/>
        </w:r>
        <w:r>
          <w:rPr>
            <w:webHidden/>
          </w:rPr>
          <w:t>374</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4" w:history="1">
        <w:r w:rsidRPr="002D3FED">
          <w:rPr>
            <w:rStyle w:val="Collegamentoipertestuale"/>
          </w:rPr>
          <w:t>Tecnico degli approvvigionamenti</w:t>
        </w:r>
        <w:r>
          <w:rPr>
            <w:webHidden/>
          </w:rPr>
          <w:tab/>
        </w:r>
        <w:r>
          <w:rPr>
            <w:webHidden/>
          </w:rPr>
          <w:fldChar w:fldCharType="begin"/>
        </w:r>
        <w:r>
          <w:rPr>
            <w:webHidden/>
          </w:rPr>
          <w:instrText xml:space="preserve"> PAGEREF _Toc10793554 \h </w:instrText>
        </w:r>
        <w:r>
          <w:rPr>
            <w:webHidden/>
          </w:rPr>
        </w:r>
        <w:r>
          <w:rPr>
            <w:webHidden/>
          </w:rPr>
          <w:fldChar w:fldCharType="separate"/>
        </w:r>
        <w:r>
          <w:rPr>
            <w:webHidden/>
          </w:rPr>
          <w:t>384</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5" w:history="1">
        <w:r w:rsidRPr="002D3FED">
          <w:rPr>
            <w:rStyle w:val="Collegamentoipertestuale"/>
          </w:rPr>
          <w:t>Tecnico della sicurezza e salute sul lavoro</w:t>
        </w:r>
        <w:r>
          <w:rPr>
            <w:webHidden/>
          </w:rPr>
          <w:tab/>
        </w:r>
        <w:r>
          <w:rPr>
            <w:webHidden/>
          </w:rPr>
          <w:fldChar w:fldCharType="begin"/>
        </w:r>
        <w:r>
          <w:rPr>
            <w:webHidden/>
          </w:rPr>
          <w:instrText xml:space="preserve"> PAGEREF _Toc10793555 \h </w:instrText>
        </w:r>
        <w:r>
          <w:rPr>
            <w:webHidden/>
          </w:rPr>
        </w:r>
        <w:r>
          <w:rPr>
            <w:webHidden/>
          </w:rPr>
          <w:fldChar w:fldCharType="separate"/>
        </w:r>
        <w:r>
          <w:rPr>
            <w:webHidden/>
          </w:rPr>
          <w:t>390</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6" w:history="1">
        <w:r w:rsidRPr="002D3FED">
          <w:rPr>
            <w:rStyle w:val="Collegamentoipertestuale"/>
          </w:rPr>
          <w:t>Tecnico della gestione del sistema qualità aziendale</w:t>
        </w:r>
        <w:r>
          <w:rPr>
            <w:webHidden/>
          </w:rPr>
          <w:tab/>
        </w:r>
        <w:r>
          <w:rPr>
            <w:webHidden/>
          </w:rPr>
          <w:fldChar w:fldCharType="begin"/>
        </w:r>
        <w:r>
          <w:rPr>
            <w:webHidden/>
          </w:rPr>
          <w:instrText xml:space="preserve"> PAGEREF _Toc10793556 \h </w:instrText>
        </w:r>
        <w:r>
          <w:rPr>
            <w:webHidden/>
          </w:rPr>
        </w:r>
        <w:r>
          <w:rPr>
            <w:webHidden/>
          </w:rPr>
          <w:fldChar w:fldCharType="separate"/>
        </w:r>
        <w:r>
          <w:rPr>
            <w:webHidden/>
          </w:rPr>
          <w:t>396</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7" w:history="1">
        <w:r w:rsidRPr="002D3FED">
          <w:rPr>
            <w:rStyle w:val="Collegamentoipertestuale"/>
          </w:rPr>
          <w:t>Esperto in organizzazione di eventi e congressi</w:t>
        </w:r>
        <w:r>
          <w:rPr>
            <w:webHidden/>
          </w:rPr>
          <w:tab/>
        </w:r>
        <w:r>
          <w:rPr>
            <w:webHidden/>
          </w:rPr>
          <w:fldChar w:fldCharType="begin"/>
        </w:r>
        <w:r>
          <w:rPr>
            <w:webHidden/>
          </w:rPr>
          <w:instrText xml:space="preserve"> PAGEREF _Toc10793557 \h </w:instrText>
        </w:r>
        <w:r>
          <w:rPr>
            <w:webHidden/>
          </w:rPr>
        </w:r>
        <w:r>
          <w:rPr>
            <w:webHidden/>
          </w:rPr>
          <w:fldChar w:fldCharType="separate"/>
        </w:r>
        <w:r>
          <w:rPr>
            <w:webHidden/>
          </w:rPr>
          <w:t>403</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8" w:history="1">
        <w:r w:rsidRPr="002D3FED">
          <w:rPr>
            <w:rStyle w:val="Collegamentoipertestuale"/>
          </w:rPr>
          <w:t>Esperto della sicurezza ambientale</w:t>
        </w:r>
        <w:r>
          <w:rPr>
            <w:webHidden/>
          </w:rPr>
          <w:tab/>
        </w:r>
        <w:r>
          <w:rPr>
            <w:webHidden/>
          </w:rPr>
          <w:fldChar w:fldCharType="begin"/>
        </w:r>
        <w:r>
          <w:rPr>
            <w:webHidden/>
          </w:rPr>
          <w:instrText xml:space="preserve"> PAGEREF _Toc10793558 \h </w:instrText>
        </w:r>
        <w:r>
          <w:rPr>
            <w:webHidden/>
          </w:rPr>
        </w:r>
        <w:r>
          <w:rPr>
            <w:webHidden/>
          </w:rPr>
          <w:fldChar w:fldCharType="separate"/>
        </w:r>
        <w:r>
          <w:rPr>
            <w:webHidden/>
          </w:rPr>
          <w:t>412</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59" w:history="1">
        <w:r w:rsidRPr="002D3FED">
          <w:rPr>
            <w:rStyle w:val="Collegamentoipertestuale"/>
          </w:rPr>
          <w:t>Esperto della gestione e sviluppo  delle risorse umane</w:t>
        </w:r>
        <w:r>
          <w:rPr>
            <w:webHidden/>
          </w:rPr>
          <w:tab/>
        </w:r>
        <w:r>
          <w:rPr>
            <w:webHidden/>
          </w:rPr>
          <w:fldChar w:fldCharType="begin"/>
        </w:r>
        <w:r>
          <w:rPr>
            <w:webHidden/>
          </w:rPr>
          <w:instrText xml:space="preserve"> PAGEREF _Toc10793559 \h </w:instrText>
        </w:r>
        <w:r>
          <w:rPr>
            <w:webHidden/>
          </w:rPr>
        </w:r>
        <w:r>
          <w:rPr>
            <w:webHidden/>
          </w:rPr>
          <w:fldChar w:fldCharType="separate"/>
        </w:r>
        <w:r>
          <w:rPr>
            <w:webHidden/>
          </w:rPr>
          <w:t>419</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60" w:history="1">
        <w:r w:rsidRPr="002D3FED">
          <w:rPr>
            <w:rStyle w:val="Collegamentoipertestuale"/>
          </w:rPr>
          <w:t>Addetto ai servizi di pulizia e disinfestazione</w:t>
        </w:r>
        <w:r>
          <w:rPr>
            <w:webHidden/>
          </w:rPr>
          <w:tab/>
        </w:r>
        <w:r>
          <w:rPr>
            <w:webHidden/>
          </w:rPr>
          <w:fldChar w:fldCharType="begin"/>
        </w:r>
        <w:r>
          <w:rPr>
            <w:webHidden/>
          </w:rPr>
          <w:instrText xml:space="preserve"> PAGEREF _Toc10793560 \h </w:instrText>
        </w:r>
        <w:r>
          <w:rPr>
            <w:webHidden/>
          </w:rPr>
        </w:r>
        <w:r>
          <w:rPr>
            <w:webHidden/>
          </w:rPr>
          <w:fldChar w:fldCharType="separate"/>
        </w:r>
        <w:r>
          <w:rPr>
            <w:webHidden/>
          </w:rPr>
          <w:t>426</w:t>
        </w:r>
        <w:r>
          <w:rPr>
            <w:webHidden/>
          </w:rPr>
          <w:fldChar w:fldCharType="end"/>
        </w:r>
      </w:hyperlink>
    </w:p>
    <w:p w:rsidR="00D47069" w:rsidRDefault="00D47069">
      <w:pPr>
        <w:pStyle w:val="Sommario3"/>
        <w:rPr>
          <w:rFonts w:asciiTheme="minorHAnsi" w:eastAsiaTheme="minorEastAsia" w:hAnsiTheme="minorHAnsi" w:cstheme="minorBidi"/>
          <w:iCs w:val="0"/>
          <w:sz w:val="22"/>
          <w:szCs w:val="22"/>
          <w:lang w:eastAsia="it-IT"/>
        </w:rPr>
      </w:pPr>
      <w:hyperlink w:anchor="_Toc10793561" w:history="1">
        <w:r w:rsidRPr="002D3FED">
          <w:rPr>
            <w:rStyle w:val="Collegamentoipertestuale"/>
          </w:rPr>
          <w:t>Tecnico dei servizi d’impresa</w:t>
        </w:r>
        <w:r>
          <w:rPr>
            <w:webHidden/>
          </w:rPr>
          <w:tab/>
        </w:r>
        <w:r>
          <w:rPr>
            <w:webHidden/>
          </w:rPr>
          <w:fldChar w:fldCharType="begin"/>
        </w:r>
        <w:r>
          <w:rPr>
            <w:webHidden/>
          </w:rPr>
          <w:instrText xml:space="preserve"> PAGEREF _Toc10793561 \h </w:instrText>
        </w:r>
        <w:r>
          <w:rPr>
            <w:webHidden/>
          </w:rPr>
        </w:r>
        <w:r>
          <w:rPr>
            <w:webHidden/>
          </w:rPr>
          <w:fldChar w:fldCharType="separate"/>
        </w:r>
        <w:r>
          <w:rPr>
            <w:webHidden/>
          </w:rPr>
          <w:t>433</w:t>
        </w:r>
        <w:r>
          <w:rPr>
            <w:webHidden/>
          </w:rPr>
          <w:fldChar w:fldCharType="end"/>
        </w:r>
      </w:hyperlink>
    </w:p>
    <w:p w:rsidR="00FB79C5" w:rsidRPr="00493351" w:rsidRDefault="008B4AEF" w:rsidP="00F71471">
      <w:pPr>
        <w:pStyle w:val="Sommario1"/>
        <w:ind w:left="0"/>
        <w:rPr>
          <w:lang w:val="x-none" w:eastAsia="it-IT"/>
        </w:rPr>
      </w:pPr>
      <w:r w:rsidRPr="00493351">
        <w:rPr>
          <w:lang w:eastAsia="it-IT"/>
        </w:rPr>
        <w:fldChar w:fldCharType="end"/>
      </w:r>
    </w:p>
    <w:p w:rsidR="00234F95" w:rsidRPr="00F71471" w:rsidRDefault="002017E0" w:rsidP="00F71471">
      <w:pPr>
        <w:pStyle w:val="DOC-TitoloSeparatore"/>
      </w:pPr>
      <w:r w:rsidRPr="000F455D">
        <w:br w:type="page"/>
      </w:r>
      <w:bookmarkStart w:id="1" w:name="_Toc406417788"/>
      <w:bookmarkStart w:id="2" w:name="_Toc10793502"/>
      <w:r w:rsidR="00234F95" w:rsidRPr="00F71471">
        <w:t>INTRODUZIONE</w:t>
      </w:r>
      <w:bookmarkEnd w:id="1"/>
      <w:bookmarkEnd w:id="2"/>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3" w:name="_Toc10793503"/>
      <w:r w:rsidRPr="000F455D">
        <w:t>ARTICOLAZIONE DEL REPERTORIO</w:t>
      </w:r>
      <w:bookmarkEnd w:id="3"/>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2B13DD">
      <w:pPr>
        <w:pStyle w:val="DOC-TestoCentrato"/>
      </w:pPr>
      <w:r w:rsidRPr="00493351">
        <w:drawing>
          <wp:inline distT="0" distB="0" distL="0" distR="0" wp14:anchorId="767E4773" wp14:editId="65880747">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116F73" w:rsidRPr="00493351" w:rsidRDefault="00116F73" w:rsidP="00BC5528">
      <w:pPr>
        <w:pStyle w:val="DOC-TestoBase"/>
      </w:pPr>
    </w:p>
    <w:p w:rsidR="00174E1E" w:rsidRDefault="00174E1E" w:rsidP="00174E1E">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174E1E" w:rsidRPr="00032497" w:rsidRDefault="00174E1E" w:rsidP="00174E1E">
      <w:pPr>
        <w:pStyle w:val="DOC-TestoBase"/>
      </w:pPr>
    </w:p>
    <w:p w:rsidR="00174E1E" w:rsidRPr="00E07137" w:rsidRDefault="00174E1E" w:rsidP="00174E1E">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174E1E" w:rsidRPr="00E07137" w:rsidRDefault="00174E1E" w:rsidP="00174E1E">
      <w:pPr>
        <w:pStyle w:val="DOC-TestoElenco"/>
      </w:pPr>
      <w:r w:rsidRPr="00E07137">
        <w:t>AGRICOLTURA, SILVICOLTURA E PESCA</w:t>
      </w:r>
    </w:p>
    <w:p w:rsidR="00174E1E" w:rsidRPr="00E07137" w:rsidRDefault="00174E1E" w:rsidP="00174E1E">
      <w:pPr>
        <w:pStyle w:val="DOC-TestoElenco"/>
      </w:pPr>
      <w:r w:rsidRPr="00E07137">
        <w:t>PRODUZIONI ALIMENTARI</w:t>
      </w:r>
    </w:p>
    <w:p w:rsidR="00174E1E" w:rsidRDefault="00174E1E" w:rsidP="00174E1E">
      <w:pPr>
        <w:pStyle w:val="DOC-TestoElenco"/>
      </w:pPr>
      <w:r>
        <w:t>TESSILE, ABBIGLIAMENTO, CALZATURIERO E SISTEMA MODA</w:t>
      </w:r>
    </w:p>
    <w:p w:rsidR="00174E1E" w:rsidRDefault="00174E1E" w:rsidP="00174E1E">
      <w:pPr>
        <w:pStyle w:val="DOC-TestoElenco"/>
      </w:pPr>
      <w:r>
        <w:t>VETRO, CERAMICA E MATERIALI DA COSTRUZIONE</w:t>
      </w:r>
    </w:p>
    <w:p w:rsidR="00174E1E" w:rsidRPr="00E07137" w:rsidRDefault="00174E1E" w:rsidP="00174E1E">
      <w:pPr>
        <w:pStyle w:val="DOC-TestoElenco"/>
      </w:pPr>
      <w:r>
        <w:t>STAMPA ED EDITORIA</w:t>
      </w:r>
    </w:p>
    <w:p w:rsidR="00174E1E" w:rsidRPr="00E07137" w:rsidRDefault="00174E1E" w:rsidP="00174E1E">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174E1E" w:rsidRPr="00E07137" w:rsidRDefault="00174E1E" w:rsidP="00174E1E">
      <w:pPr>
        <w:pStyle w:val="DOC-TestoElenco"/>
      </w:pPr>
      <w:r w:rsidRPr="00E07137">
        <w:t>MECCANICA, PRODUZIONE E MANUTENZIONE MACCHINE, IMPIANTISTICA</w:t>
      </w:r>
    </w:p>
    <w:p w:rsidR="00174E1E" w:rsidRDefault="00174E1E" w:rsidP="00174E1E">
      <w:pPr>
        <w:pStyle w:val="DOC-TestoElenco"/>
      </w:pPr>
      <w:r w:rsidRPr="00E07137">
        <w:t>LEGNO E ARREDO</w:t>
      </w:r>
    </w:p>
    <w:p w:rsidR="00174E1E" w:rsidRPr="00E07137" w:rsidRDefault="00174E1E" w:rsidP="00174E1E">
      <w:pPr>
        <w:pStyle w:val="DOC-TestoElenco"/>
      </w:pPr>
      <w:r>
        <w:t>EDILIZIA</w:t>
      </w:r>
    </w:p>
    <w:p w:rsidR="00174E1E" w:rsidRPr="00E07137" w:rsidRDefault="00174E1E" w:rsidP="00174E1E">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174E1E" w:rsidRDefault="00174E1E" w:rsidP="00174E1E">
      <w:pPr>
        <w:pStyle w:val="DOC-TestoElenco"/>
      </w:pPr>
      <w:r>
        <w:t>SERVIZI DI INFORMATICA</w:t>
      </w:r>
    </w:p>
    <w:p w:rsidR="00174E1E" w:rsidRPr="00E07137" w:rsidRDefault="00174E1E" w:rsidP="00174E1E">
      <w:pPr>
        <w:pStyle w:val="DOC-TestoElenco"/>
      </w:pPr>
      <w:r>
        <w:t>SERVIZI CULTURALI E DI SPETTACOLO</w:t>
      </w:r>
    </w:p>
    <w:p w:rsidR="00174E1E" w:rsidRPr="00E07137" w:rsidRDefault="00174E1E" w:rsidP="00174E1E">
      <w:pPr>
        <w:pStyle w:val="DOC-TestoElenco"/>
      </w:pPr>
      <w:r w:rsidRPr="00E07137">
        <w:t xml:space="preserve">SERVIZI </w:t>
      </w:r>
      <w:r>
        <w:t>DI DISTRIBUZIONE COMMERCIALE</w:t>
      </w:r>
    </w:p>
    <w:p w:rsidR="00174E1E" w:rsidRDefault="00174E1E" w:rsidP="00174E1E">
      <w:pPr>
        <w:pStyle w:val="DOC-TestoElenco"/>
      </w:pPr>
      <w:r>
        <w:t>TRASPORTI E LOGISTICA</w:t>
      </w:r>
    </w:p>
    <w:p w:rsidR="00174E1E" w:rsidRPr="00E07137" w:rsidRDefault="00174E1E" w:rsidP="00174E1E">
      <w:pPr>
        <w:pStyle w:val="DOC-TestoElenco"/>
      </w:pPr>
      <w:r>
        <w:t>SERVIZI FINANZIARI E ASSICURATIVI</w:t>
      </w:r>
    </w:p>
    <w:p w:rsidR="00174E1E" w:rsidRDefault="00174E1E" w:rsidP="00174E1E">
      <w:pPr>
        <w:pStyle w:val="DOC-TestoElenco"/>
      </w:pPr>
      <w:r>
        <w:t>SERVIZI TURISTICI</w:t>
      </w:r>
    </w:p>
    <w:p w:rsidR="001F0411" w:rsidRDefault="001F0411" w:rsidP="00174E1E">
      <w:pPr>
        <w:pStyle w:val="DOC-TestoElenco"/>
      </w:pPr>
      <w:r>
        <w:t>SERVIZI SOCIO-SANITARI</w:t>
      </w:r>
    </w:p>
    <w:p w:rsidR="00174E1E" w:rsidRDefault="00174E1E" w:rsidP="00174E1E">
      <w:pPr>
        <w:pStyle w:val="DOC-TestoElenco"/>
      </w:pPr>
      <w:r>
        <w:t>SERVIZI ALLA PERSONA</w:t>
      </w:r>
    </w:p>
    <w:p w:rsidR="00174E1E" w:rsidRDefault="00174E1E" w:rsidP="00174E1E">
      <w:pPr>
        <w:pStyle w:val="DOC-TestoElenco"/>
      </w:pPr>
      <w:r>
        <w:t>AREA COMUNE</w:t>
      </w:r>
    </w:p>
    <w:p w:rsidR="001D6D56" w:rsidRDefault="001D6D56" w:rsidP="001D6D56">
      <w:pPr>
        <w:pStyle w:val="DOC-TestoBase"/>
      </w:pP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4" w:name="_Toc10793504"/>
      <w:r w:rsidRPr="00F71471">
        <w:t>Repertorio dei profili professionali</w:t>
      </w:r>
      <w:bookmarkEnd w:id="4"/>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2B13DD">
      <w:pPr>
        <w:pStyle w:val="DOC-TestoCentrato"/>
      </w:pPr>
      <w:r w:rsidRPr="00493351">
        <w:drawing>
          <wp:inline distT="0" distB="0" distL="0" distR="0" wp14:anchorId="2E8C1C6A" wp14:editId="502ADE61">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5" w:name="_Toc10793505"/>
      <w:r w:rsidRPr="00F71471">
        <w:t>Qualificatori professionali regionali (QPR)</w:t>
      </w:r>
      <w:bookmarkEnd w:id="5"/>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1F0411" w:rsidP="002B13DD">
      <w:pPr>
        <w:pStyle w:val="DOC-TestoCentrato"/>
      </w:pPr>
      <w:r w:rsidRPr="006D607C">
        <w:drawing>
          <wp:inline distT="0" distB="0" distL="0" distR="0" wp14:anchorId="5CB68744" wp14:editId="61703529">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6" w:name="_Toc10793506"/>
      <w:r w:rsidRPr="00493351">
        <w:t>Schede delle situazioni tipo (SST)</w:t>
      </w:r>
      <w:bookmarkEnd w:id="6"/>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1F0411" w:rsidP="002B13DD">
      <w:pPr>
        <w:pStyle w:val="DOC-TestoCentrato"/>
      </w:pPr>
      <w:r w:rsidRPr="00FD0F6A">
        <w:drawing>
          <wp:inline distT="0" distB="0" distL="0" distR="0" wp14:anchorId="038F74E3" wp14:editId="3183D7E5">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7" w:name="_Toc426017722"/>
      <w:r w:rsidRPr="00493351">
        <w:br w:type="page"/>
      </w:r>
    </w:p>
    <w:p w:rsidR="008656A0" w:rsidRPr="00493351" w:rsidRDefault="008656A0" w:rsidP="008656A0">
      <w:pPr>
        <w:pStyle w:val="DOC-TitoloSottoSezione"/>
      </w:pPr>
      <w:bookmarkStart w:id="8" w:name="_Toc480371352"/>
      <w:bookmarkStart w:id="9" w:name="_Toc10793507"/>
      <w:bookmarkEnd w:id="7"/>
      <w:r w:rsidRPr="00493351">
        <w:t>Delimitazione dei risultati attesi</w:t>
      </w:r>
      <w:bookmarkEnd w:id="8"/>
      <w:bookmarkEnd w:id="9"/>
    </w:p>
    <w:p w:rsidR="008656A0" w:rsidRPr="00493351" w:rsidRDefault="008656A0" w:rsidP="008656A0">
      <w:pPr>
        <w:pStyle w:val="DOC-TestoBase"/>
      </w:pPr>
      <w:r w:rsidRPr="00493351">
        <w:t>La definizione dei risultati attesi relativi a ciascuna SST viene fatta tracciando una linea spezzata che delimita quali sono le situazioni tipo che il soggetto deve dimostrare di saper gestire in competa autonomia operativa. Nel</w:t>
      </w:r>
      <w:r w:rsidR="003C60F5">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8656A0" w:rsidRPr="00493351" w:rsidRDefault="008656A0" w:rsidP="008656A0">
      <w:pPr>
        <w:pStyle w:val="DOC-TestoBase"/>
      </w:pPr>
    </w:p>
    <w:p w:rsidR="008656A0" w:rsidRPr="00493351" w:rsidRDefault="001F0411" w:rsidP="008656A0">
      <w:pPr>
        <w:pStyle w:val="DOC-TestoCentrato"/>
      </w:pPr>
      <w:r w:rsidRPr="001F0411">
        <w:drawing>
          <wp:inline distT="0" distB="0" distL="0" distR="0">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8656A0" w:rsidRPr="00493351" w:rsidRDefault="008656A0" w:rsidP="008656A0">
      <w:pPr>
        <w:pStyle w:val="DOC-TestoCentrato"/>
      </w:pPr>
      <w:r w:rsidRPr="00493351">
        <w:br w:type="page"/>
      </w:r>
    </w:p>
    <w:p w:rsidR="008656A0" w:rsidRPr="00493351" w:rsidRDefault="008656A0" w:rsidP="008656A0">
      <w:pPr>
        <w:pStyle w:val="DOC-TitoloSottoSezione"/>
      </w:pPr>
      <w:bookmarkStart w:id="10" w:name="_Toc426017723"/>
      <w:bookmarkStart w:id="11" w:name="_Toc480371353"/>
      <w:bookmarkStart w:id="12" w:name="_Toc10793508"/>
      <w:r w:rsidRPr="00493351">
        <w:t>Sviluppo della competenza nel percorso formativo</w:t>
      </w:r>
      <w:bookmarkEnd w:id="10"/>
      <w:bookmarkEnd w:id="11"/>
      <w:bookmarkEnd w:id="12"/>
    </w:p>
    <w:p w:rsidR="008656A0" w:rsidRPr="00493351" w:rsidRDefault="008656A0" w:rsidP="008656A0">
      <w:pPr>
        <w:pStyle w:val="DOC-TestoBase"/>
      </w:pPr>
      <w:r w:rsidRPr="00493351">
        <w:t>In funzione delle caratteristiche proprie di ogni profilo professionale regionale, della loro effettiva spendibilità sul territorio locale e del tempo formativo disponibile, i risultati attesi al termine dei percorsi formativi possono prevedere uno sviluppo Parziale, Completo o Esteso delle situazioni tipo descritte nelle singole SST.</w:t>
      </w:r>
    </w:p>
    <w:p w:rsidR="008656A0" w:rsidRPr="00493351" w:rsidRDefault="008656A0" w:rsidP="008656A0">
      <w:pPr>
        <w:pStyle w:val="DOC-TestoBase"/>
      </w:pPr>
    </w:p>
    <w:p w:rsidR="008656A0" w:rsidRPr="00493351" w:rsidRDefault="008656A0" w:rsidP="008656A0">
      <w:pPr>
        <w:pStyle w:val="DOC-TestoCentrato"/>
      </w:pPr>
      <w:r w:rsidRPr="00493351">
        <w:drawing>
          <wp:inline distT="0" distB="0" distL="0" distR="0" wp14:anchorId="1CA697EA" wp14:editId="3E1EA015">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8656A0" w:rsidRPr="00493351" w:rsidRDefault="008656A0" w:rsidP="008656A0">
      <w:pPr>
        <w:pStyle w:val="DOC-TestoBase"/>
      </w:pPr>
    </w:p>
    <w:p w:rsidR="008656A0" w:rsidRPr="004333B8" w:rsidRDefault="008656A0" w:rsidP="008656A0">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t>richieste</w:t>
      </w:r>
      <w:r w:rsidRPr="004333B8">
        <w:t xml:space="preserve"> del mondo del lavoro rispetto alla competenza di riferimento. Costituiscono </w:t>
      </w:r>
      <w:r>
        <w:t xml:space="preserve">l’elemento distintivo </w:t>
      </w:r>
      <w:r w:rsidRPr="004333B8">
        <w:t>della professione.</w:t>
      </w:r>
    </w:p>
    <w:p w:rsidR="008656A0" w:rsidRPr="00493351" w:rsidRDefault="008656A0" w:rsidP="008656A0">
      <w:pPr>
        <w:pStyle w:val="DOC-TestoBase"/>
      </w:pPr>
    </w:p>
    <w:p w:rsidR="008656A0" w:rsidRPr="004333B8" w:rsidRDefault="008656A0" w:rsidP="008656A0">
      <w:pPr>
        <w:pStyle w:val="DOC-TestoElencoRientrato"/>
      </w:pPr>
      <w:r w:rsidRPr="004333B8">
        <w:t xml:space="preserve">● </w:t>
      </w:r>
      <w:r w:rsidRPr="004333B8">
        <w:rPr>
          <w:b/>
        </w:rPr>
        <w:t>PARZIALE</w:t>
      </w:r>
      <w:r w:rsidRPr="004333B8">
        <w:t xml:space="preserve">: </w:t>
      </w:r>
      <w:r w:rsidRPr="004333B8">
        <w:tab/>
      </w:r>
      <w:r w:rsidRPr="00B06AF7">
        <w:t>i risultati attesi non ricomprendono tutte le situazioni tipo colorate di verde. Questo significa che nel al percorso formativo vengono sviluppate solo alcune situazioni della SST, che il mondo del lavoro richiede, ma che non implicano la padronanza completa di tutta la competenza: "… è importante che sappia anche fare un po’ di questo …".</w:t>
      </w:r>
    </w:p>
    <w:p w:rsidR="008656A0" w:rsidRPr="00493351" w:rsidRDefault="008656A0" w:rsidP="008656A0">
      <w:pPr>
        <w:pStyle w:val="DOC-TestoBase"/>
      </w:pPr>
    </w:p>
    <w:p w:rsidR="008656A0" w:rsidRPr="00493351" w:rsidRDefault="008656A0" w:rsidP="008656A0">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t>richieste</w:t>
      </w:r>
      <w:r w:rsidRPr="00493351">
        <w:t xml:space="preserve"> del mondo del lavoro rispetto alla competenza di riferimento. Normalmente questo tipo di sviluppo della SST è riferito ai percorsi di diploma professionale.</w:t>
      </w:r>
    </w:p>
    <w:p w:rsidR="008656A0" w:rsidRDefault="008656A0" w:rsidP="008656A0">
      <w:pPr>
        <w:pStyle w:val="DOC-TestoBase"/>
      </w:pPr>
    </w:p>
    <w:p w:rsidR="008656A0" w:rsidRDefault="008656A0" w:rsidP="008656A0">
      <w:pPr>
        <w:pStyle w:val="DOC-TestoBase"/>
      </w:pPr>
      <w:r>
        <w:t>LIVELLO DI SVILUPPO E SISTEMA DI CERTIFICAZIONE</w:t>
      </w:r>
    </w:p>
    <w:p w:rsidR="008656A0" w:rsidRPr="00493351" w:rsidRDefault="008656A0" w:rsidP="008656A0">
      <w:pPr>
        <w:pStyle w:val="DOC-TestoBase"/>
      </w:pPr>
    </w:p>
    <w:p w:rsidR="008656A0" w:rsidRPr="00493351" w:rsidRDefault="008656A0" w:rsidP="008656A0">
      <w:pPr>
        <w:pStyle w:val="DOC-TestoBase"/>
      </w:pPr>
      <w:r w:rsidRPr="00493351">
        <w:t>Questa impostazione implica che con l'ottenimento del titolo di Qualifica professionale il qualificato si vede riconosciut</w:t>
      </w:r>
      <w:r>
        <w:t>i</w:t>
      </w:r>
      <w:r w:rsidRPr="00493351">
        <w:t xml:space="preserve"> ai fini della certificazione tutt</w:t>
      </w:r>
      <w:r>
        <w:t>i i QPR sviluppati in modo Completo o</w:t>
      </w:r>
      <w:r w:rsidRPr="00493351">
        <w:t xml:space="preserve"> Esteso all'interno del sistema regionale della certificazione delle competenze. Mentre, rispetto a</w:t>
      </w:r>
      <w:r>
        <w:t>i</w:t>
      </w:r>
      <w:r w:rsidRPr="00493351">
        <w:t xml:space="preserve"> QPR sviluppat</w:t>
      </w:r>
      <w:r>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8656A0" w:rsidRDefault="008656A0" w:rsidP="008656A0">
      <w:pPr>
        <w:pStyle w:val="DOC-TestoBase"/>
      </w:pPr>
    </w:p>
    <w:p w:rsidR="008656A0" w:rsidRDefault="008656A0" w:rsidP="008656A0">
      <w:pPr>
        <w:pStyle w:val="DOC-TestoBase"/>
      </w:pPr>
      <w:r>
        <w:t>LIVELLO DI SVILUPPO E SCELTA DEGLI ELEMENTI DELLA COMPETENZA</w:t>
      </w:r>
    </w:p>
    <w:p w:rsidR="008656A0" w:rsidRPr="00493351" w:rsidRDefault="008656A0" w:rsidP="008656A0">
      <w:pPr>
        <w:pStyle w:val="DOC-TestoBase"/>
      </w:pPr>
    </w:p>
    <w:p w:rsidR="008656A0" w:rsidRPr="00493351" w:rsidRDefault="008656A0" w:rsidP="008656A0">
      <w:pPr>
        <w:pStyle w:val="DOC-TestoBase"/>
      </w:pPr>
      <w:r>
        <w:t>I</w:t>
      </w:r>
      <w:r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Pr="00493351">
        <w:t xml:space="preserve">e le capacità </w:t>
      </w:r>
      <w:r>
        <w:t xml:space="preserve">essenziali </w:t>
      </w:r>
      <w:r w:rsidRPr="00493351">
        <w:t xml:space="preserve">necessarie agli allievi per raggiungere il livello richiesto. </w:t>
      </w:r>
    </w:p>
    <w:p w:rsidR="008656A0" w:rsidRPr="00493351" w:rsidRDefault="008656A0" w:rsidP="008656A0">
      <w:pPr>
        <w:pStyle w:val="DOC-TestoBase"/>
      </w:pPr>
    </w:p>
    <w:p w:rsidR="008656A0" w:rsidRPr="00493351" w:rsidRDefault="008656A0" w:rsidP="008656A0">
      <w:pPr>
        <w:pStyle w:val="DOC-TestoBase"/>
      </w:pPr>
      <w:r w:rsidRPr="00493351">
        <w:br w:type="page"/>
      </w:r>
    </w:p>
    <w:p w:rsidR="008656A0" w:rsidRPr="004333B8" w:rsidRDefault="008656A0" w:rsidP="008656A0">
      <w:pPr>
        <w:pStyle w:val="DOC-TitoloSottoSezione"/>
      </w:pPr>
      <w:bookmarkStart w:id="13" w:name="_Toc480371354"/>
      <w:bookmarkStart w:id="14" w:name="_Toc10793509"/>
      <w:r w:rsidRPr="004333B8">
        <w:t>Elenco dei profili professionali regionali</w:t>
      </w:r>
      <w:bookmarkEnd w:id="13"/>
      <w:bookmarkEnd w:id="14"/>
    </w:p>
    <w:p w:rsidR="00297009" w:rsidRPr="00E674B9" w:rsidRDefault="00297009" w:rsidP="00297009">
      <w:pPr>
        <w:pStyle w:val="DOC-TabellaTestoCx"/>
        <w:jc w:val="both"/>
        <w:rPr>
          <w:spacing w:val="-2"/>
        </w:rPr>
      </w:pPr>
      <w:r w:rsidRPr="00E674B9">
        <w:rPr>
          <w:spacing w:val="-2"/>
        </w:rPr>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E674B9">
        <w:rPr>
          <w:b/>
          <w:spacing w:val="-2"/>
        </w:rPr>
        <w:t>non si riferiscono</w:t>
      </w:r>
      <w:r w:rsidRPr="00E674B9">
        <w:rPr>
          <w:spacing w:val="-2"/>
        </w:rPr>
        <w:t xml:space="preserve"> ai percorsi di Istruzione e Formazione Professionale (contraddistinti con un asterisco nella colonna “Profilo IeFP”) la cui durata, i requisiti di accesso e le modalità di erogazione sono stabilite a livello nazionale e contestualizzata a livello regionale, così come indicato nelle “Linee guida per la realizzazione dei percorsi di Istruzione e Formazione Professionale – Gli standard regionali” nel tempo vigenti. </w:t>
      </w:r>
    </w:p>
    <w:p w:rsidR="00297009" w:rsidRDefault="00297009" w:rsidP="00297009">
      <w:pPr>
        <w:pStyle w:val="DOC-TestoBase"/>
      </w:pPr>
    </w:p>
    <w:p w:rsidR="00297009" w:rsidRDefault="00297009" w:rsidP="00297009">
      <w:pPr>
        <w:pStyle w:val="DOC-TestoBase"/>
      </w:pPr>
      <w:r>
        <w:t>FLESSIBILITÀ DELLE DURATE</w:t>
      </w:r>
    </w:p>
    <w:p w:rsidR="00297009" w:rsidRDefault="00297009" w:rsidP="00297009">
      <w:pPr>
        <w:pStyle w:val="DOC-TestoBase"/>
      </w:pPr>
    </w:p>
    <w:p w:rsidR="00297009" w:rsidRDefault="00297009" w:rsidP="00297009">
      <w:pPr>
        <w:pStyle w:val="DOC-TestoBase"/>
      </w:pPr>
      <w:r w:rsidRPr="00493351">
        <w:t xml:space="preserve">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w:t>
      </w:r>
    </w:p>
    <w:p w:rsidR="00297009" w:rsidRPr="00493351" w:rsidRDefault="00297009" w:rsidP="00297009">
      <w:pPr>
        <w:pStyle w:val="DOC-TestoBase"/>
      </w:pPr>
      <w:r w:rsidRPr="00493351">
        <w:t xml:space="preserve">Tale flessibilità non si applica ai percorsi relativi ai profili di Acconciatore, Estetista e Tecnico meccatronico delle autoriparazioni, in quanto la </w:t>
      </w:r>
      <w:r>
        <w:t xml:space="preserve">loro </w:t>
      </w:r>
      <w:r w:rsidRPr="00493351">
        <w:t>durata è stabilità da specifiche normative nazionali. Inoltre, indipendentemente dal grado di flessibilità consentito, i limiti minimo e massimo per un percorso formativo riferito ad un profilo professionale regionale sono stabiliti rispettivamente in 400 ore e 1.200 ore</w:t>
      </w:r>
      <w:r>
        <w:t xml:space="preserve"> (NB: l’unica eccezione è rappresentata dal profilo relativo al Maestro mosaicista).</w:t>
      </w:r>
    </w:p>
    <w:p w:rsidR="00D95AEB" w:rsidRDefault="00D95AEB" w:rsidP="00D95AEB">
      <w:pPr>
        <w:pStyle w:val="DOC-TestoBase"/>
      </w:pPr>
    </w:p>
    <w:p w:rsidR="00D95AEB" w:rsidRDefault="00D95AEB" w:rsidP="00D95AEB">
      <w:pPr>
        <w:pStyle w:val="DOC-TestoBase"/>
      </w:pPr>
      <w:r>
        <w:t>REQUISITI DI AMMISSIONE</w:t>
      </w:r>
    </w:p>
    <w:p w:rsidR="00D95AEB" w:rsidRDefault="00D95AEB" w:rsidP="00D95AEB">
      <w:pPr>
        <w:pStyle w:val="DOC-TestoBase"/>
      </w:pPr>
    </w:p>
    <w:p w:rsidR="00D95AEB" w:rsidRDefault="00D95AEB" w:rsidP="00D95AEB">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D95AEB" w:rsidRDefault="00D95AEB" w:rsidP="00D95AEB">
      <w:pPr>
        <w:pStyle w:val="DOC-TestoBase"/>
      </w:pPr>
      <w:r>
        <w:rPr>
          <w:rFonts w:cs="Calibri"/>
        </w:rPr>
        <w:t>Ulteriori indicazioni possono essere previste a livello di singolo avviso o direttiva regionale.</w:t>
      </w:r>
    </w:p>
    <w:p w:rsidR="00D95AEB" w:rsidRPr="00493351" w:rsidRDefault="00D95AEB" w:rsidP="00D95AEB">
      <w:pPr>
        <w:pStyle w:val="DOC-TestoBase"/>
      </w:pPr>
    </w:p>
    <w:p w:rsidR="00D95AEB" w:rsidRPr="00493351" w:rsidRDefault="00D95AEB" w:rsidP="00D95AEB">
      <w:pPr>
        <w:pStyle w:val="DOC-TestoBase"/>
      </w:pPr>
      <w:r w:rsidRPr="00493351">
        <w:t>Legenda</w:t>
      </w:r>
    </w:p>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554"/>
        <w:gridCol w:w="567"/>
        <w:gridCol w:w="567"/>
        <w:gridCol w:w="675"/>
      </w:tblGrid>
      <w:tr w:rsidR="00D95AEB" w:rsidRPr="00493351" w:rsidTr="001B3135">
        <w:trPr>
          <w:trHeight w:hRule="exact" w:val="397"/>
        </w:trPr>
        <w:tc>
          <w:tcPr>
            <w:tcW w:w="9751" w:type="dxa"/>
            <w:gridSpan w:val="5"/>
            <w:tcBorders>
              <w:top w:val="nil"/>
              <w:left w:val="nil"/>
              <w:bottom w:val="single" w:sz="4" w:space="0" w:color="auto"/>
              <w:right w:val="nil"/>
            </w:tcBorders>
            <w:shd w:val="clear" w:color="auto" w:fill="auto"/>
            <w:vAlign w:val="center"/>
          </w:tcPr>
          <w:p w:rsidR="00D95AEB" w:rsidRPr="003C5887" w:rsidRDefault="00D95AEB" w:rsidP="001B3135">
            <w:pPr>
              <w:pStyle w:val="DOC-TabellaTitolo"/>
            </w:pPr>
            <w:r w:rsidRPr="003C5887">
              <w:t>Settore economico professionale</w:t>
            </w:r>
          </w:p>
        </w:tc>
      </w:tr>
      <w:tr w:rsidR="00D95AEB" w:rsidRPr="00493351" w:rsidTr="001B3135">
        <w:trPr>
          <w:trHeight w:hRule="exact" w:val="454"/>
        </w:trPr>
        <w:tc>
          <w:tcPr>
            <w:tcW w:w="1388" w:type="dxa"/>
            <w:tcBorders>
              <w:top w:val="single" w:sz="4" w:space="0" w:color="auto"/>
              <w:left w:val="nil"/>
              <w:bottom w:val="dotted" w:sz="4" w:space="0" w:color="auto"/>
              <w:right w:val="nil"/>
            </w:tcBorders>
            <w:shd w:val="clear" w:color="auto" w:fill="auto"/>
            <w:vAlign w:val="center"/>
          </w:tcPr>
          <w:p w:rsidR="00D95AEB" w:rsidRPr="00493351" w:rsidRDefault="00D95AEB" w:rsidP="001B3135">
            <w:pPr>
              <w:pStyle w:val="DOC-TabellaIntestazioni"/>
            </w:pPr>
            <w:r w:rsidRPr="00493351">
              <w:t>Codice profilo</w:t>
            </w:r>
          </w:p>
        </w:tc>
        <w:tc>
          <w:tcPr>
            <w:tcW w:w="6554" w:type="dxa"/>
            <w:tcBorders>
              <w:top w:val="single" w:sz="4" w:space="0" w:color="auto"/>
              <w:left w:val="nil"/>
              <w:bottom w:val="dotted" w:sz="4" w:space="0" w:color="auto"/>
              <w:right w:val="nil"/>
            </w:tcBorders>
            <w:shd w:val="clear" w:color="auto" w:fill="auto"/>
            <w:vAlign w:val="center"/>
          </w:tcPr>
          <w:p w:rsidR="00D95AEB" w:rsidRPr="003C5887" w:rsidRDefault="00D95AEB" w:rsidP="001B3135">
            <w:pPr>
              <w:pStyle w:val="DOC-TabellaIntestazioni"/>
            </w:pPr>
            <w:r w:rsidRPr="003C5887">
              <w:t>Titolo del profilo professionale regionale</w:t>
            </w:r>
          </w:p>
        </w:tc>
        <w:tc>
          <w:tcPr>
            <w:tcW w:w="567" w:type="dxa"/>
            <w:tcBorders>
              <w:top w:val="single" w:sz="4" w:space="0" w:color="auto"/>
              <w:left w:val="nil"/>
              <w:bottom w:val="dotted" w:sz="4" w:space="0" w:color="auto"/>
              <w:right w:val="nil"/>
            </w:tcBorders>
            <w:shd w:val="clear" w:color="auto" w:fill="auto"/>
            <w:tcMar>
              <w:left w:w="0" w:type="dxa"/>
              <w:right w:w="0" w:type="dxa"/>
            </w:tcMar>
            <w:vAlign w:val="center"/>
          </w:tcPr>
          <w:p w:rsidR="00D95AEB" w:rsidRPr="003C5887" w:rsidRDefault="00D95AEB" w:rsidP="001B3135">
            <w:pPr>
              <w:pStyle w:val="DOC-TabellaIntestazioni"/>
            </w:pPr>
            <w:r>
              <w:t>Profilo</w:t>
            </w:r>
            <w:r>
              <w:br/>
              <w:t>IeFP</w:t>
            </w:r>
          </w:p>
        </w:tc>
        <w:tc>
          <w:tcPr>
            <w:tcW w:w="567" w:type="dxa"/>
            <w:tcBorders>
              <w:top w:val="single" w:sz="4" w:space="0" w:color="auto"/>
              <w:left w:val="nil"/>
              <w:bottom w:val="dotted" w:sz="4" w:space="0" w:color="auto"/>
              <w:right w:val="nil"/>
            </w:tcBorders>
            <w:tcMar>
              <w:left w:w="0" w:type="dxa"/>
              <w:right w:w="0" w:type="dxa"/>
            </w:tcMar>
            <w:vAlign w:val="center"/>
          </w:tcPr>
          <w:p w:rsidR="00D95AEB" w:rsidRPr="00493351" w:rsidRDefault="00D95AEB" w:rsidP="001B3135">
            <w:pPr>
              <w:pStyle w:val="DOC-TabellaIntestazioni"/>
            </w:pPr>
            <w:r w:rsidRPr="00493351">
              <w:t>Livello</w:t>
            </w:r>
            <w:r>
              <w:br/>
            </w:r>
            <w:r w:rsidRPr="00493351">
              <w:t>EQF</w:t>
            </w:r>
          </w:p>
        </w:tc>
        <w:tc>
          <w:tcPr>
            <w:tcW w:w="675" w:type="dxa"/>
            <w:tcBorders>
              <w:top w:val="single" w:sz="4" w:space="0" w:color="auto"/>
              <w:left w:val="nil"/>
              <w:bottom w:val="dotted" w:sz="4" w:space="0" w:color="auto"/>
              <w:right w:val="nil"/>
            </w:tcBorders>
            <w:tcMar>
              <w:left w:w="0" w:type="dxa"/>
              <w:right w:w="0" w:type="dxa"/>
            </w:tcMar>
            <w:vAlign w:val="center"/>
          </w:tcPr>
          <w:p w:rsidR="00D95AEB" w:rsidRPr="00493351" w:rsidRDefault="00D95AEB" w:rsidP="001B3135">
            <w:pPr>
              <w:pStyle w:val="DOC-TabellaIntestazioni"/>
            </w:pPr>
            <w:r w:rsidRPr="00493351">
              <w:t>Durata</w:t>
            </w:r>
            <w:r>
              <w:br/>
            </w:r>
            <w:r w:rsidRPr="00493351">
              <w:t>in ore</w:t>
            </w:r>
          </w:p>
        </w:tc>
      </w:tr>
    </w:tbl>
    <w:p w:rsidR="001B25F2" w:rsidRPr="00493351" w:rsidRDefault="001B25F2" w:rsidP="001B25F2">
      <w:pPr>
        <w:pStyle w:val="DOC-TestoBase"/>
      </w:pPr>
    </w:p>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08"/>
        <w:gridCol w:w="6554"/>
        <w:gridCol w:w="142"/>
        <w:gridCol w:w="283"/>
        <w:gridCol w:w="142"/>
        <w:gridCol w:w="284"/>
        <w:gridCol w:w="140"/>
        <w:gridCol w:w="676"/>
      </w:tblGrid>
      <w:tr w:rsidR="001B25F2" w:rsidRPr="00493351" w:rsidTr="00725B28">
        <w:trPr>
          <w:trHeight w:hRule="exact" w:val="510"/>
        </w:trPr>
        <w:tc>
          <w:tcPr>
            <w:tcW w:w="9751" w:type="dxa"/>
            <w:gridSpan w:val="9"/>
            <w:tcBorders>
              <w:top w:val="nil"/>
              <w:left w:val="nil"/>
              <w:bottom w:val="single" w:sz="4" w:space="0" w:color="auto"/>
              <w:right w:val="nil"/>
            </w:tcBorders>
            <w:shd w:val="clear" w:color="auto" w:fill="auto"/>
            <w:tcMar>
              <w:bottom w:w="57" w:type="dxa"/>
            </w:tcMar>
            <w:vAlign w:val="bottom"/>
          </w:tcPr>
          <w:p w:rsidR="001B25F2" w:rsidRPr="003C5887" w:rsidRDefault="001B25F2" w:rsidP="00725B28">
            <w:pPr>
              <w:pStyle w:val="DOC-TabellaTitolo"/>
            </w:pPr>
            <w:r w:rsidRPr="003C5887">
              <w:t>AGRICOLTURA, SILVICOLTURA E PESCA</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3C5887" w:rsidRDefault="001B25F2" w:rsidP="00725B28">
            <w:pPr>
              <w:pStyle w:val="DOC-TabellaGrassetto"/>
            </w:pPr>
            <w:r w:rsidRPr="003C5887">
              <w:t>PROF-AGR-01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3C5887" w:rsidRDefault="001B25F2" w:rsidP="00F5696D">
            <w:pPr>
              <w:pStyle w:val="DOC-TabellaTesto"/>
            </w:pPr>
            <w:r w:rsidRPr="003C5887">
              <w:t>Operatore agroambientale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A91D3D"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3C5887" w:rsidRDefault="001B25F2" w:rsidP="00725B28">
            <w:pPr>
              <w:pStyle w:val="DOC-TabellaTestoCx"/>
            </w:pPr>
            <w:r w:rsidRPr="003C5887">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PROF-AGR-02</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Operatore ambientale montano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A91D3D"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PROF-AGR-03</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realizzazione e manutenzione di aree verdi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PROF-AGR-04</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Tecnico agricolo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A91D3D"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600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PROF-AGR-05</w:t>
            </w:r>
          </w:p>
        </w:tc>
        <w:tc>
          <w:tcPr>
            <w:tcW w:w="6804" w:type="dxa"/>
            <w:gridSpan w:val="3"/>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Tecnico della gestione e produzione agricola 2.0</w:t>
            </w:r>
          </w:p>
        </w:tc>
        <w:tc>
          <w:tcPr>
            <w:tcW w:w="425" w:type="dxa"/>
            <w:gridSpan w:val="2"/>
            <w:tcBorders>
              <w:top w:val="dotted" w:sz="4" w:space="0" w:color="auto"/>
              <w:left w:val="nil"/>
              <w:bottom w:val="dotted" w:sz="4" w:space="0" w:color="auto"/>
              <w:right w:val="nil"/>
            </w:tcBorders>
            <w:shd w:val="clear" w:color="auto" w:fill="auto"/>
            <w:vAlign w:val="center"/>
          </w:tcPr>
          <w:p w:rsidR="001B25F2"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4</w:t>
            </w:r>
          </w:p>
        </w:tc>
        <w:tc>
          <w:tcPr>
            <w:tcW w:w="676" w:type="dxa"/>
            <w:tcBorders>
              <w:top w:val="dotted" w:sz="4" w:space="0" w:color="auto"/>
              <w:left w:val="nil"/>
              <w:bottom w:val="dotted" w:sz="4" w:space="0" w:color="auto"/>
              <w:right w:val="nil"/>
            </w:tcBorders>
            <w:vAlign w:val="center"/>
          </w:tcPr>
          <w:p w:rsidR="001B25F2" w:rsidRDefault="001B25F2" w:rsidP="00725B28">
            <w:pPr>
              <w:pStyle w:val="DOC-TabellaTestoCx"/>
            </w:pPr>
            <w:r>
              <w:t>800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PROF-AGR-06</w:t>
            </w:r>
          </w:p>
        </w:tc>
        <w:tc>
          <w:tcPr>
            <w:tcW w:w="6804" w:type="dxa"/>
            <w:gridSpan w:val="3"/>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Aiutante nella realizzazione e manutenzione di aree verdi</w:t>
            </w:r>
          </w:p>
        </w:tc>
        <w:tc>
          <w:tcPr>
            <w:tcW w:w="425" w:type="dxa"/>
            <w:gridSpan w:val="2"/>
            <w:tcBorders>
              <w:top w:val="dotted" w:sz="4" w:space="0" w:color="auto"/>
              <w:left w:val="nil"/>
              <w:bottom w:val="dotted" w:sz="4" w:space="0" w:color="auto"/>
              <w:right w:val="nil"/>
            </w:tcBorders>
            <w:shd w:val="clear" w:color="auto" w:fill="auto"/>
            <w:vAlign w:val="center"/>
          </w:tcPr>
          <w:p w:rsidR="001B25F2"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2</w:t>
            </w:r>
          </w:p>
        </w:tc>
        <w:tc>
          <w:tcPr>
            <w:tcW w:w="676" w:type="dxa"/>
            <w:tcBorders>
              <w:top w:val="dotted" w:sz="4" w:space="0" w:color="auto"/>
              <w:left w:val="nil"/>
              <w:bottom w:val="dotted" w:sz="4" w:space="0" w:color="auto"/>
              <w:right w:val="nil"/>
            </w:tcBorders>
            <w:vAlign w:val="center"/>
          </w:tcPr>
          <w:p w:rsidR="001B25F2" w:rsidRDefault="001B25F2" w:rsidP="00725B28">
            <w:pPr>
              <w:pStyle w:val="DOC-TabellaTestoCx"/>
            </w:pPr>
            <w:r>
              <w:t>600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PRODUZIONI ALIMENTARI</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PROF-ALI-01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Panificatore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A91D3D"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500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PROF-ALI-02</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Pasticciere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700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PROF-ALI-03</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Gelatiere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500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PROF-ALI-04</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lavorazioni panetteria, pasticceria e gelateria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1.100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PROF-ALI-05</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alle lavorazioni in filiere agroalimentari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PROF-ALI-06</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alle lavorazioni lattiero-casearie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917D94" w:rsidP="00725B28">
            <w:pPr>
              <w:pStyle w:val="DOC-TabellaTestoCx"/>
            </w:pPr>
            <w:r>
              <w:t>5</w:t>
            </w:r>
            <w:r w:rsidR="001B25F2" w:rsidRPr="00493351">
              <w:t>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PROF-ALI-07</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trasformazione delle carni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500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PROF-ALI-08</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della trasformazione agroalimentare</w:t>
            </w:r>
            <w:r>
              <w:t xml:space="preserve"> (prodotti artigianali da forno)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PROF-ALI-09</w:t>
            </w:r>
          </w:p>
        </w:tc>
        <w:tc>
          <w:tcPr>
            <w:tcW w:w="6804" w:type="dxa"/>
            <w:gridSpan w:val="3"/>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Tecnico di controllo della produzione agroalimentare e biologica</w:t>
            </w:r>
          </w:p>
        </w:tc>
        <w:tc>
          <w:tcPr>
            <w:tcW w:w="425" w:type="dxa"/>
            <w:gridSpan w:val="2"/>
            <w:tcBorders>
              <w:top w:val="dotted" w:sz="4" w:space="0" w:color="auto"/>
              <w:left w:val="nil"/>
              <w:bottom w:val="dotted" w:sz="4" w:space="0" w:color="auto"/>
              <w:right w:val="nil"/>
            </w:tcBorders>
            <w:shd w:val="clear" w:color="auto" w:fill="auto"/>
            <w:vAlign w:val="bottom"/>
          </w:tcPr>
          <w:p w:rsidR="001B25F2"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4</w:t>
            </w:r>
          </w:p>
        </w:tc>
        <w:tc>
          <w:tcPr>
            <w:tcW w:w="676" w:type="dxa"/>
            <w:tcBorders>
              <w:top w:val="dotted" w:sz="4" w:space="0" w:color="auto"/>
              <w:left w:val="nil"/>
              <w:bottom w:val="dotted" w:sz="4" w:space="0" w:color="auto"/>
              <w:right w:val="nil"/>
            </w:tcBorders>
            <w:vAlign w:val="center"/>
          </w:tcPr>
          <w:p w:rsidR="001B25F2" w:rsidRDefault="001B25F2" w:rsidP="00725B28">
            <w:pPr>
              <w:pStyle w:val="DOC-TabellaTestoCx"/>
            </w:pPr>
            <w:r>
              <w:t>800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PROF-ALI-10</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Tecnico delle produzioni speciali dell’industria alimentare</w:t>
            </w:r>
          </w:p>
        </w:tc>
        <w:tc>
          <w:tcPr>
            <w:tcW w:w="425" w:type="dxa"/>
            <w:gridSpan w:val="2"/>
            <w:tcBorders>
              <w:top w:val="dotted" w:sz="4" w:space="0" w:color="auto"/>
              <w:left w:val="nil"/>
              <w:bottom w:val="dotted" w:sz="4" w:space="0" w:color="auto"/>
              <w:right w:val="nil"/>
            </w:tcBorders>
            <w:shd w:val="clear" w:color="auto" w:fill="auto"/>
            <w:vAlign w:val="center"/>
          </w:tcPr>
          <w:p w:rsidR="001B25F2"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4</w:t>
            </w:r>
          </w:p>
        </w:tc>
        <w:tc>
          <w:tcPr>
            <w:tcW w:w="676" w:type="dxa"/>
            <w:tcBorders>
              <w:top w:val="dotted" w:sz="4" w:space="0" w:color="auto"/>
              <w:left w:val="nil"/>
              <w:bottom w:val="dotted" w:sz="4" w:space="0" w:color="auto"/>
              <w:right w:val="nil"/>
            </w:tcBorders>
            <w:vAlign w:val="center"/>
          </w:tcPr>
          <w:p w:rsidR="001B25F2" w:rsidRDefault="001B25F2" w:rsidP="00725B28">
            <w:pPr>
              <w:pStyle w:val="DOC-TabellaTestoCx"/>
            </w:pPr>
            <w:r>
              <w:t>800</w:t>
            </w:r>
          </w:p>
        </w:tc>
      </w:tr>
      <w:tr w:rsidR="001B25F2" w:rsidRPr="007D6FAE"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7D6FAE" w:rsidRDefault="001B25F2" w:rsidP="00725B28">
            <w:pPr>
              <w:jc w:val="both"/>
              <w:rPr>
                <w:rFonts w:cs="Times New Roman"/>
                <w:b/>
              </w:rPr>
            </w:pPr>
            <w:r w:rsidRPr="007D6FAE">
              <w:rPr>
                <w:rFonts w:cs="Times New Roman"/>
                <w:b/>
              </w:rPr>
              <w:t>PROF-ALI-11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9C147B" w:rsidRDefault="001B25F2" w:rsidP="00725B28">
            <w:pPr>
              <w:rPr>
                <w:rFonts w:cs="Times New Roman"/>
                <w:spacing w:val="-6"/>
              </w:rPr>
            </w:pPr>
            <w:r w:rsidRPr="009C147B">
              <w:rPr>
                <w:rFonts w:cs="Times New Roman"/>
                <w:spacing w:val="-6"/>
              </w:rPr>
              <w:t>Tecnico della trasformazione agroalimentare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7D6FAE" w:rsidRDefault="001B25F2" w:rsidP="00725B28">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1B25F2" w:rsidRPr="007D6FAE" w:rsidRDefault="001B25F2" w:rsidP="00725B28">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1B25F2" w:rsidRPr="007D6FAE" w:rsidRDefault="001B25F2" w:rsidP="00725B28">
            <w:pPr>
              <w:rPr>
                <w:rFonts w:cs="Times New Roman"/>
              </w:rPr>
            </w:pPr>
            <w:r w:rsidRPr="007D6FAE">
              <w:rPr>
                <w:rFonts w:cs="Times New Roman"/>
              </w:rPr>
              <w:t>600</w:t>
            </w:r>
          </w:p>
        </w:tc>
      </w:tr>
      <w:tr w:rsidR="001B25F2" w:rsidRPr="007D6FAE"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7D6FAE" w:rsidRDefault="001B25F2" w:rsidP="00725B28">
            <w:pPr>
              <w:jc w:val="both"/>
              <w:rPr>
                <w:rFonts w:cs="Times New Roman"/>
                <w:b/>
              </w:rPr>
            </w:pPr>
            <w:r w:rsidRPr="007D6FAE">
              <w:rPr>
                <w:rFonts w:cs="Times New Roman"/>
                <w:b/>
              </w:rPr>
              <w:t>PROF-ALI-12</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7D6FAE" w:rsidRDefault="001B25F2" w:rsidP="00725B28">
            <w:pPr>
              <w:jc w:val="both"/>
              <w:rPr>
                <w:rFonts w:cs="Times New Roman"/>
              </w:rPr>
            </w:pPr>
            <w:r w:rsidRPr="007D6FAE">
              <w:rPr>
                <w:rFonts w:cs="Times New Roman"/>
              </w:rPr>
              <w:t>Tecnico della trasformazione agroalimentare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7D6FAE" w:rsidRDefault="001B25F2" w:rsidP="00725B28">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1B25F2" w:rsidRPr="007D6FAE" w:rsidRDefault="001B25F2" w:rsidP="00725B28">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1B25F2" w:rsidRPr="007D6FAE" w:rsidRDefault="001B25F2" w:rsidP="00725B28">
            <w:pPr>
              <w:rPr>
                <w:rFonts w:cs="Times New Roman"/>
              </w:rPr>
            </w:pPr>
            <w:r w:rsidRPr="007D6FAE">
              <w:rPr>
                <w:rFonts w:cs="Times New Roman"/>
              </w:rPr>
              <w:t>600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7D6FAE" w:rsidRDefault="001B25F2" w:rsidP="00725B28">
            <w:pPr>
              <w:jc w:val="both"/>
              <w:rPr>
                <w:rFonts w:cs="Times New Roman"/>
                <w:b/>
              </w:rPr>
            </w:pPr>
            <w:r w:rsidRPr="007D6FAE">
              <w:rPr>
                <w:rFonts w:cs="Times New Roman"/>
                <w:b/>
              </w:rPr>
              <w:t>PROF-ALI-13</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7D6FAE" w:rsidRDefault="001B25F2" w:rsidP="00725B28">
            <w:pPr>
              <w:jc w:val="both"/>
              <w:rPr>
                <w:rFonts w:cs="Times New Roman"/>
              </w:rPr>
            </w:pPr>
            <w:r w:rsidRPr="007D6FAE">
              <w:rPr>
                <w:rFonts w:cs="Times New Roman"/>
              </w:rPr>
              <w:t>Tecnico della trasformazione agroalimentare (prodotti a base di vegetali)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7D6FAE" w:rsidRDefault="001B25F2" w:rsidP="00725B28">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1B25F2" w:rsidRPr="007D6FAE" w:rsidRDefault="001B25F2" w:rsidP="00725B28">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1B25F2" w:rsidRPr="007D6FAE" w:rsidRDefault="001B25F2" w:rsidP="00725B28">
            <w:pPr>
              <w:rPr>
                <w:rFonts w:cs="Times New Roman"/>
              </w:rPr>
            </w:pPr>
            <w:r w:rsidRPr="007D6FAE">
              <w:rPr>
                <w:rFonts w:cs="Times New Roman"/>
              </w:rPr>
              <w:t>600</w:t>
            </w:r>
          </w:p>
        </w:tc>
      </w:tr>
      <w:tr w:rsidR="001B25F2" w:rsidRPr="00943469"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943469" w:rsidRDefault="001B25F2" w:rsidP="00725B28">
            <w:pPr>
              <w:jc w:val="both"/>
              <w:rPr>
                <w:rFonts w:cs="Times New Roman"/>
                <w:b/>
              </w:rPr>
            </w:pPr>
            <w:r w:rsidRPr="00943469">
              <w:rPr>
                <w:rFonts w:cs="Times New Roman"/>
                <w:b/>
              </w:rPr>
              <w:t>PROF-ALI-14</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943469" w:rsidRDefault="001B25F2" w:rsidP="00725B28">
            <w:pPr>
              <w:jc w:val="both"/>
              <w:rPr>
                <w:rFonts w:cs="Times New Roman"/>
              </w:rPr>
            </w:pPr>
            <w:r w:rsidRPr="00943469">
              <w:rPr>
                <w:rFonts w:cs="Times New Roman"/>
              </w:rPr>
              <w:t>Tecnico della trasformazione e controllo di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943469" w:rsidRDefault="001B25F2" w:rsidP="00725B28">
            <w:pPr>
              <w:rPr>
                <w:rFonts w:cs="Times New Roman"/>
              </w:rPr>
            </w:pPr>
          </w:p>
        </w:tc>
        <w:tc>
          <w:tcPr>
            <w:tcW w:w="424" w:type="dxa"/>
            <w:gridSpan w:val="2"/>
            <w:tcBorders>
              <w:top w:val="dotted" w:sz="4" w:space="0" w:color="auto"/>
              <w:left w:val="nil"/>
              <w:bottom w:val="dotted" w:sz="4" w:space="0" w:color="auto"/>
              <w:right w:val="nil"/>
            </w:tcBorders>
            <w:vAlign w:val="center"/>
          </w:tcPr>
          <w:p w:rsidR="001B25F2" w:rsidRPr="00943469" w:rsidRDefault="001B25F2" w:rsidP="00725B28">
            <w:pPr>
              <w:rPr>
                <w:rFonts w:cs="Times New Roman"/>
              </w:rPr>
            </w:pPr>
            <w:r w:rsidRPr="00943469">
              <w:rPr>
                <w:rFonts w:cs="Times New Roman"/>
              </w:rPr>
              <w:t>4</w:t>
            </w:r>
          </w:p>
        </w:tc>
        <w:tc>
          <w:tcPr>
            <w:tcW w:w="676" w:type="dxa"/>
            <w:tcBorders>
              <w:top w:val="dotted" w:sz="4" w:space="0" w:color="auto"/>
              <w:left w:val="nil"/>
              <w:bottom w:val="dotted" w:sz="4" w:space="0" w:color="auto"/>
              <w:right w:val="nil"/>
            </w:tcBorders>
            <w:vAlign w:val="center"/>
          </w:tcPr>
          <w:p w:rsidR="001B25F2" w:rsidRPr="00943469" w:rsidRDefault="001B25F2" w:rsidP="00725B28">
            <w:pPr>
              <w:rPr>
                <w:rFonts w:cs="Times New Roman"/>
              </w:rPr>
            </w:pPr>
            <w:r w:rsidRPr="00943469">
              <w:rPr>
                <w:rFonts w:cs="Times New Roman"/>
              </w:rPr>
              <w:t>800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943469" w:rsidRDefault="001B25F2" w:rsidP="00725B28">
            <w:pPr>
              <w:jc w:val="both"/>
              <w:rPr>
                <w:rFonts w:cs="Times New Roman"/>
                <w:b/>
              </w:rPr>
            </w:pPr>
            <w:r w:rsidRPr="00943469">
              <w:rPr>
                <w:rFonts w:cs="Times New Roman"/>
                <w:b/>
              </w:rPr>
              <w:t>PROF-ALI-15</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943469" w:rsidRDefault="001B25F2" w:rsidP="00725B28">
            <w:pPr>
              <w:jc w:val="both"/>
              <w:rPr>
                <w:rFonts w:cs="Times New Roman"/>
              </w:rPr>
            </w:pPr>
            <w:r w:rsidRPr="00943469">
              <w:rPr>
                <w:rFonts w:cs="Times New Roman"/>
              </w:rPr>
              <w:t>Tecnico della trasformazione e controllo di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943469" w:rsidRDefault="001B25F2" w:rsidP="00725B28">
            <w:pPr>
              <w:rPr>
                <w:rFonts w:cs="Times New Roman"/>
              </w:rPr>
            </w:pPr>
          </w:p>
        </w:tc>
        <w:tc>
          <w:tcPr>
            <w:tcW w:w="424" w:type="dxa"/>
            <w:gridSpan w:val="2"/>
            <w:tcBorders>
              <w:top w:val="dotted" w:sz="4" w:space="0" w:color="auto"/>
              <w:left w:val="nil"/>
              <w:bottom w:val="dotted" w:sz="4" w:space="0" w:color="auto"/>
              <w:right w:val="nil"/>
            </w:tcBorders>
            <w:vAlign w:val="center"/>
          </w:tcPr>
          <w:p w:rsidR="001B25F2" w:rsidRPr="00943469" w:rsidRDefault="001B25F2" w:rsidP="00725B28">
            <w:pPr>
              <w:rPr>
                <w:rFonts w:cs="Times New Roman"/>
              </w:rPr>
            </w:pPr>
            <w:r w:rsidRPr="00943469">
              <w:rPr>
                <w:rFonts w:cs="Times New Roman"/>
              </w:rPr>
              <w:t>4</w:t>
            </w:r>
          </w:p>
        </w:tc>
        <w:tc>
          <w:tcPr>
            <w:tcW w:w="676" w:type="dxa"/>
            <w:tcBorders>
              <w:top w:val="dotted" w:sz="4" w:space="0" w:color="auto"/>
              <w:left w:val="nil"/>
              <w:bottom w:val="dotted" w:sz="4" w:space="0" w:color="auto"/>
              <w:right w:val="nil"/>
            </w:tcBorders>
            <w:vAlign w:val="center"/>
          </w:tcPr>
          <w:p w:rsidR="001B25F2" w:rsidRPr="00943469" w:rsidRDefault="001B25F2" w:rsidP="00725B28">
            <w:pPr>
              <w:rPr>
                <w:rFonts w:cs="Times New Roman"/>
              </w:rPr>
            </w:pPr>
            <w:r w:rsidRPr="00943469">
              <w:rPr>
                <w:rFonts w:cs="Times New Roman"/>
              </w:rPr>
              <w:t>800</w:t>
            </w:r>
          </w:p>
        </w:tc>
      </w:tr>
      <w:tr w:rsidR="001B25F2" w:rsidRPr="007C1B76"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7C1B76" w:rsidRDefault="001B25F2" w:rsidP="00725B28">
            <w:pPr>
              <w:jc w:val="both"/>
              <w:rPr>
                <w:rFonts w:cs="Times New Roman"/>
                <w:b/>
              </w:rPr>
            </w:pPr>
            <w:r w:rsidRPr="007C1B76">
              <w:rPr>
                <w:rFonts w:cs="Times New Roman"/>
                <w:b/>
              </w:rPr>
              <w:t>PROF-ALI-16</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7C1B76" w:rsidRDefault="001B25F2" w:rsidP="00725B28">
            <w:pPr>
              <w:jc w:val="both"/>
              <w:rPr>
                <w:rFonts w:cs="Times New Roman"/>
              </w:rPr>
            </w:pPr>
            <w:r w:rsidRPr="007C1B76">
              <w:rPr>
                <w:rFonts w:cs="Times New Roman"/>
              </w:rPr>
              <w:t>Tecnico della produzione e commercializzazione delle bevande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7C1B76" w:rsidRDefault="001B25F2" w:rsidP="00725B28">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1B25F2" w:rsidRPr="007C1B76" w:rsidRDefault="001B25F2" w:rsidP="00725B28">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1B25F2" w:rsidRPr="007C1B76" w:rsidRDefault="001B25F2" w:rsidP="00725B28">
            <w:pPr>
              <w:rPr>
                <w:rFonts w:cs="Times New Roman"/>
              </w:rPr>
            </w:pPr>
            <w:r w:rsidRPr="007C1B76">
              <w:rPr>
                <w:rFonts w:cs="Times New Roman"/>
              </w:rPr>
              <w:t>800</w:t>
            </w:r>
          </w:p>
        </w:tc>
      </w:tr>
      <w:tr w:rsidR="001B25F2" w:rsidRPr="007C1B76"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7C1B76" w:rsidRDefault="001B25F2" w:rsidP="00725B28">
            <w:pPr>
              <w:jc w:val="both"/>
              <w:rPr>
                <w:rFonts w:cs="Times New Roman"/>
                <w:b/>
              </w:rPr>
            </w:pPr>
            <w:r w:rsidRPr="007C1B76">
              <w:rPr>
                <w:rFonts w:cs="Times New Roman"/>
                <w:b/>
              </w:rPr>
              <w:t>PROF-ALI-17</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9C147B" w:rsidRDefault="001B25F2" w:rsidP="00725B28">
            <w:pPr>
              <w:jc w:val="both"/>
              <w:rPr>
                <w:rFonts w:cs="Times New Roman"/>
                <w:spacing w:val="-8"/>
              </w:rPr>
            </w:pPr>
            <w:r w:rsidRPr="009C147B">
              <w:rPr>
                <w:rFonts w:cs="Times New Roman"/>
                <w:spacing w:val="-8"/>
              </w:rPr>
              <w:t>Tecnico della produzione e commercializzazione di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7C1B76" w:rsidRDefault="001B25F2" w:rsidP="00725B28">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1B25F2" w:rsidRPr="007C1B76" w:rsidRDefault="001B25F2" w:rsidP="00725B28">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1B25F2" w:rsidRPr="007C1B76" w:rsidRDefault="001B25F2" w:rsidP="00725B28">
            <w:pPr>
              <w:rPr>
                <w:rFonts w:cs="Times New Roman"/>
              </w:rPr>
            </w:pPr>
            <w:r w:rsidRPr="007C1B76">
              <w:rPr>
                <w:rFonts w:cs="Times New Roman"/>
              </w:rPr>
              <w:t>800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7C1B76" w:rsidRDefault="001B25F2" w:rsidP="00725B28">
            <w:pPr>
              <w:jc w:val="both"/>
              <w:rPr>
                <w:rFonts w:cs="Times New Roman"/>
                <w:b/>
              </w:rPr>
            </w:pPr>
            <w:r w:rsidRPr="007C1B76">
              <w:rPr>
                <w:rFonts w:cs="Times New Roman"/>
                <w:b/>
              </w:rPr>
              <w:t>PROF-ALI-18</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7C1B76" w:rsidRDefault="001B25F2" w:rsidP="00725B28">
            <w:pPr>
              <w:jc w:val="both"/>
              <w:rPr>
                <w:rFonts w:cs="Times New Roman"/>
              </w:rPr>
            </w:pPr>
            <w:r w:rsidRPr="007C1B76">
              <w:rPr>
                <w:rFonts w:cs="Times New Roman"/>
              </w:rPr>
              <w:t>Tecnico della produzione e commercializzazione di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7C1B76" w:rsidRDefault="001B25F2" w:rsidP="00725B28">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1B25F2" w:rsidRPr="007C1B76" w:rsidRDefault="001B25F2" w:rsidP="00725B28">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1B25F2" w:rsidRDefault="001B25F2" w:rsidP="00725B28">
            <w:pPr>
              <w:rPr>
                <w:rFonts w:cs="Times New Roman"/>
              </w:rPr>
            </w:pPr>
            <w:r w:rsidRPr="007C1B76">
              <w:rPr>
                <w:rFonts w:cs="Times New Roman"/>
              </w:rPr>
              <w:t>800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t>TESSILE, ABBIGLIAMENTO, CALZATURIERO E SISTEMA MODA</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w:t>
            </w:r>
            <w:r>
              <w:t>TAC</w:t>
            </w:r>
            <w:r w:rsidRPr="00493351">
              <w:t>-01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w:t>
            </w:r>
            <w:r>
              <w:t>a sartoria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6</w:t>
            </w:r>
            <w:r w:rsidRPr="00493351">
              <w:t>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PROF-TAC-02</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Merlettaia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3</w:t>
            </w:r>
          </w:p>
        </w:tc>
        <w:tc>
          <w:tcPr>
            <w:tcW w:w="676" w:type="dxa"/>
            <w:tcBorders>
              <w:top w:val="dotted" w:sz="4" w:space="0" w:color="auto"/>
              <w:left w:val="nil"/>
              <w:bottom w:val="dotted" w:sz="4" w:space="0" w:color="auto"/>
              <w:right w:val="nil"/>
            </w:tcBorders>
            <w:vAlign w:val="center"/>
          </w:tcPr>
          <w:p w:rsidR="001B25F2" w:rsidRDefault="001B25F2" w:rsidP="00725B28">
            <w:pPr>
              <w:pStyle w:val="DOC-TabellaTestoCx"/>
            </w:pPr>
            <w:r>
              <w:t>600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t>VETRO, CERAMICA E MATERIALI DA COSTRUZIONE</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w:t>
            </w:r>
            <w:r>
              <w:t>MOS</w:t>
            </w:r>
            <w:r w:rsidRPr="00493351">
              <w:t>-01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Maestro mosaicista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5</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3.6</w:t>
            </w:r>
            <w:r w:rsidRPr="00493351">
              <w:t>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STAMPA ED EDITORIA</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PROF-GRA-01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produzione grafica digitale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PROF-GRA-02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computer grafica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PROF-GRA-03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grafico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PROF-GRA-04</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stampa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800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PROF-GRA-05</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Fotografo digitale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50</w:t>
            </w:r>
            <w:r w:rsidRPr="00493351">
              <w:t>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PROF-GRA-06</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della produzione di video digitali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700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PROF-GRA-07</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Grafico esecutivista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2</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600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MECCANICA, PRODUZIONE E MANUTENZIONE MACCHINE, IMPIANTISTICA</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Conduttore macchine utensili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1.100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PROF-MEC-02</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per la conduzione e manutenzione di impianti automatizzati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PROF-MEC-03</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Saldatore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PROF-MEC-04</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Saldocarpentiere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PROF-MEC-05</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Montatore di sistemi meccanici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1.100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PROF-MEC-06</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Montatore/manutentore di sistemi elettromeccanici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PROF-MEC-07</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Meccanico attrezzista procedure CAD-CAM</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PROF-MEC-08</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CAD (Computer Aided Design)</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500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PROF-MEC-09</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rPr>
                <w:lang w:val="en-US"/>
              </w:rPr>
            </w:pPr>
            <w:r w:rsidRPr="00493351">
              <w:rPr>
                <w:lang w:val="en-US"/>
              </w:rPr>
              <w:t>Tecnico CAM (Computer Aided Manufacturing)</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rPr>
                <w:lang w:val="en-US"/>
              </w:rPr>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917D94" w:rsidP="00725B28">
            <w:pPr>
              <w:pStyle w:val="DOC-TabellaTestoCx"/>
            </w:pPr>
            <w:r>
              <w:t>6</w:t>
            </w:r>
            <w:r w:rsidR="001B25F2" w:rsidRPr="00493351">
              <w:t>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PROF-MEC-10</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297009" w:rsidRDefault="001B25F2" w:rsidP="00F5696D">
            <w:pPr>
              <w:pStyle w:val="DOC-TabellaTesto"/>
            </w:pPr>
            <w:r w:rsidRPr="00297009">
              <w:t>Aiutante nelle lavorazioni di saldocarpenteria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297009"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2</w:t>
            </w:r>
          </w:p>
        </w:tc>
        <w:tc>
          <w:tcPr>
            <w:tcW w:w="676" w:type="dxa"/>
            <w:tcBorders>
              <w:top w:val="dotted" w:sz="4" w:space="0" w:color="auto"/>
              <w:left w:val="nil"/>
              <w:bottom w:val="dotted" w:sz="4" w:space="0" w:color="auto"/>
              <w:right w:val="nil"/>
            </w:tcBorders>
            <w:vAlign w:val="center"/>
          </w:tcPr>
          <w:p w:rsidR="001B25F2" w:rsidRDefault="001B25F2" w:rsidP="00725B28">
            <w:pPr>
              <w:pStyle w:val="DOC-TabellaTestoCx"/>
            </w:pPr>
            <w:r>
              <w:t>600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PROF-AUT-01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Autocarrozziere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w:t>
            </w:r>
            <w:r>
              <w:t>1</w:t>
            </w:r>
            <w:r w:rsidRPr="00493351">
              <w:t>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PROF-AUT-02</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Manutentore autovetture e motocicli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1.0</w:t>
            </w:r>
            <w:r w:rsidRPr="00493351">
              <w:t>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PROF-AUT-03</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riparatore dei veicoli a motore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700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PROF-AUT-04</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meccatronico delle autoriparazioni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r w:rsidRPr="00493351">
              <w:rPr>
                <w:rStyle w:val="Rimandonotaapidipagina"/>
              </w:rPr>
              <w:footnoteReference w:id="4"/>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Installatore di impianti elettrici civili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700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PROF-IMP-02</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Installatore di impianti elettrici civili ed industriali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1.100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PROF-IMP-03</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elettrico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6</w:t>
            </w:r>
            <w:r w:rsidRPr="00493351">
              <w:t>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PROF-IMP-04</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Installatore di impianti di automazione industriale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1.100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PROF-IMP-05</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per l’automazione industriale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PROF-IMP-06</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Installatore e manutentore di impianti per la produzione sostenibile di energia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PROF-IMP-07</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Installatore apparecchiature elettroniche civili/industriali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PROF-IMP-08</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elettronico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6</w:t>
            </w:r>
            <w:r w:rsidRPr="00493351">
              <w:t>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PROF-IMP-09</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Installatore impianti di climatizzazione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PROF-IMP-10</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di impianti termici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6</w:t>
            </w:r>
            <w:r w:rsidRPr="00493351">
              <w:t>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PROF-IMP-11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Addetto alla programmazione di stampanti 3D e sistemi Arduino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1.000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LEGNO E ARREDO</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PROF-LEG-01</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alle lavorazioni di falegnameria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PROF-LEG-02</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Falegname mobiliere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700</w:t>
            </w:r>
          </w:p>
        </w:tc>
      </w:tr>
      <w:tr w:rsidR="001B25F2" w:rsidRPr="00493351" w:rsidTr="003C60F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PROF-LEG-03</w:t>
            </w:r>
          </w:p>
        </w:tc>
        <w:tc>
          <w:tcPr>
            <w:tcW w:w="6804" w:type="dxa"/>
            <w:gridSpan w:val="3"/>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Aiutante nelle lavorazioni di falegnameria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4"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2</w:t>
            </w:r>
          </w:p>
        </w:tc>
        <w:tc>
          <w:tcPr>
            <w:tcW w:w="67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600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EDILIZIA</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PROF-EDI-01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alle lavorazioni di cantiere edile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PROF-EDI-02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Muratore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PROF-EDI-03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Piastrellista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917D94" w:rsidP="00725B28">
            <w:pPr>
              <w:pStyle w:val="DOC-TabellaTestoCx"/>
            </w:pPr>
            <w:r>
              <w:t>5</w:t>
            </w:r>
            <w:r w:rsidR="001B25F2" w:rsidRPr="00493351">
              <w:t>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PROF-EDI-04</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Tinteggiatore cartongessista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917D94" w:rsidP="00917D94">
            <w:pPr>
              <w:pStyle w:val="DOC-TabellaTestoCx"/>
            </w:pPr>
            <w:r>
              <w:t>50</w:t>
            </w:r>
            <w:r w:rsidR="001B25F2" w:rsidRPr="00493351">
              <w:t>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PROF-EDI-0</w:t>
            </w:r>
            <w:r>
              <w:t>5</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Addetto alle lavorazioni edili nella filiera “Legno-Edilizia”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1.000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PROF-EDI-0</w:t>
            </w:r>
            <w:r>
              <w:t>6</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Addetto alle lavorazioni artistiche in edilizia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1.000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PROF-EDI-07</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Tecnico edile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600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PROF-EDI-08</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Tecnico CAD in ambito edile</w:t>
            </w:r>
          </w:p>
        </w:tc>
        <w:tc>
          <w:tcPr>
            <w:tcW w:w="425" w:type="dxa"/>
            <w:gridSpan w:val="2"/>
            <w:tcBorders>
              <w:top w:val="dotted" w:sz="4" w:space="0" w:color="auto"/>
              <w:left w:val="nil"/>
              <w:bottom w:val="dotted" w:sz="4" w:space="0" w:color="auto"/>
              <w:right w:val="nil"/>
            </w:tcBorders>
            <w:shd w:val="clear" w:color="auto" w:fill="auto"/>
            <w:vAlign w:val="center"/>
          </w:tcPr>
          <w:p w:rsidR="001B25F2"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4</w:t>
            </w:r>
          </w:p>
        </w:tc>
        <w:tc>
          <w:tcPr>
            <w:tcW w:w="816"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500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SERVIZI DI INFORMATICA</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PROF-ICT-01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delle reti informatiche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800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PROF-ICT-02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dell’amministrazione di sistemi ICT</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PROF-ICT-03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dello sviluppo di applicazioni web lato server</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 xml:space="preserve">SERVIZI </w:t>
            </w:r>
            <w:r>
              <w:t>CULTURALI E DI SPETTACOLO</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w:t>
            </w:r>
            <w:r>
              <w:t>SBC</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Operatore dei servizi di custodia e accoglienza museale</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6</w:t>
            </w:r>
            <w:r w:rsidRPr="00493351">
              <w:t>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w:t>
            </w:r>
            <w:r>
              <w:t>SBC</w:t>
            </w:r>
            <w:r w:rsidRPr="00493351">
              <w:t>-02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Tecnico del servizio prestiti e movimentazione delle opere d’arte (Registrar)</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5</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w:t>
            </w:r>
            <w:r>
              <w:t>SBC</w:t>
            </w:r>
            <w:r w:rsidRPr="00493351">
              <w:t>-03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Tecnico dei servizi di biblioteca</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5</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SERVIZI DI DISTRIBUZIONE COMMERCIALE</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PROF-SDC-01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alle vendite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800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PROF-SDC-02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alle relazioni commerciali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800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PROF-SDC-03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Tecnico commerciale delle vendite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600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TRASPORTI E LOGISTICA</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PROF-LOG-01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logistica integrata e alla gestione dei processi di magazzino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900</w:t>
            </w:r>
          </w:p>
        </w:tc>
      </w:tr>
      <w:tr w:rsidR="001B25F2" w:rsidRPr="00493351" w:rsidTr="003C60F5">
        <w:trPr>
          <w:trHeight w:hRule="exact" w:val="397"/>
        </w:trPr>
        <w:tc>
          <w:tcPr>
            <w:tcW w:w="1530" w:type="dxa"/>
            <w:gridSpan w:val="2"/>
            <w:tcBorders>
              <w:top w:val="dotted" w:sz="4" w:space="0" w:color="auto"/>
              <w:left w:val="nil"/>
              <w:bottom w:val="single" w:sz="4" w:space="0" w:color="auto"/>
              <w:right w:val="nil"/>
            </w:tcBorders>
            <w:shd w:val="clear" w:color="auto" w:fill="auto"/>
            <w:vAlign w:val="center"/>
          </w:tcPr>
          <w:p w:rsidR="001B25F2" w:rsidRPr="00493351" w:rsidRDefault="001B25F2" w:rsidP="00725B28">
            <w:pPr>
              <w:pStyle w:val="DOC-TabellaGrassetto"/>
            </w:pPr>
            <w:r w:rsidRPr="00493351">
              <w:t>PROF-LOG-02</w:t>
            </w:r>
          </w:p>
        </w:tc>
        <w:tc>
          <w:tcPr>
            <w:tcW w:w="6554" w:type="dxa"/>
            <w:tcBorders>
              <w:top w:val="dotted" w:sz="4" w:space="0" w:color="auto"/>
              <w:left w:val="nil"/>
              <w:bottom w:val="single" w:sz="4" w:space="0" w:color="auto"/>
              <w:right w:val="nil"/>
            </w:tcBorders>
            <w:shd w:val="clear" w:color="auto" w:fill="auto"/>
            <w:vAlign w:val="center"/>
          </w:tcPr>
          <w:p w:rsidR="001B25F2" w:rsidRPr="00493351" w:rsidRDefault="001B25F2" w:rsidP="00F5696D">
            <w:pPr>
              <w:pStyle w:val="DOC-TabellaTesto"/>
            </w:pPr>
            <w:r w:rsidRPr="00493351">
              <w:t>Magazziniere</w:t>
            </w:r>
          </w:p>
        </w:tc>
        <w:tc>
          <w:tcPr>
            <w:tcW w:w="425" w:type="dxa"/>
            <w:gridSpan w:val="2"/>
            <w:tcBorders>
              <w:top w:val="dotted" w:sz="4" w:space="0" w:color="auto"/>
              <w:left w:val="nil"/>
              <w:bottom w:val="single"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single"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single" w:sz="4" w:space="0" w:color="auto"/>
              <w:right w:val="nil"/>
            </w:tcBorders>
            <w:vAlign w:val="center"/>
          </w:tcPr>
          <w:p w:rsidR="001B25F2" w:rsidRPr="00493351" w:rsidRDefault="001B25F2" w:rsidP="00725B28">
            <w:pPr>
              <w:pStyle w:val="DOC-TabellaTestoCx"/>
            </w:pPr>
            <w:r w:rsidRPr="00493351">
              <w:t>600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t>SERVIZI FINANZIARI E ASSICURATIVI</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w:t>
            </w:r>
            <w:r>
              <w:t>SAS</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Tecnico delle assicurazioni</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4</w:t>
            </w:r>
          </w:p>
        </w:tc>
        <w:tc>
          <w:tcPr>
            <w:tcW w:w="816" w:type="dxa"/>
            <w:gridSpan w:val="2"/>
            <w:tcBorders>
              <w:top w:val="dotted" w:sz="4" w:space="0" w:color="auto"/>
              <w:left w:val="nil"/>
              <w:bottom w:val="dotted" w:sz="4" w:space="0" w:color="auto"/>
              <w:right w:val="nil"/>
            </w:tcBorders>
            <w:vAlign w:val="center"/>
          </w:tcPr>
          <w:p w:rsidR="001B25F2" w:rsidRPr="00493351" w:rsidRDefault="00917D94" w:rsidP="00725B28">
            <w:pPr>
              <w:pStyle w:val="DOC-TabellaTestoCx"/>
            </w:pPr>
            <w:r>
              <w:t>6</w:t>
            </w:r>
            <w:r w:rsidR="001B25F2" w:rsidRPr="00493351">
              <w:t>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PROF-SAS-02</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Esperto delle attività di accertamento, valutazione e liquidazione del danno</w:t>
            </w:r>
          </w:p>
        </w:tc>
        <w:tc>
          <w:tcPr>
            <w:tcW w:w="425" w:type="dxa"/>
            <w:gridSpan w:val="2"/>
            <w:tcBorders>
              <w:top w:val="dotted" w:sz="4" w:space="0" w:color="auto"/>
              <w:left w:val="nil"/>
              <w:bottom w:val="dotted" w:sz="4" w:space="0" w:color="auto"/>
              <w:right w:val="nil"/>
            </w:tcBorders>
            <w:shd w:val="clear" w:color="auto" w:fill="auto"/>
            <w:vAlign w:val="center"/>
          </w:tcPr>
          <w:p w:rsidR="001B25F2"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5</w:t>
            </w:r>
          </w:p>
        </w:tc>
        <w:tc>
          <w:tcPr>
            <w:tcW w:w="816"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500</w:t>
            </w:r>
          </w:p>
        </w:tc>
      </w:tr>
      <w:tr w:rsidR="001B25F2" w:rsidRPr="00493351" w:rsidTr="00725B28">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SERVIZI TURISTICI</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PROF-RIS-01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Pizzaiolo</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5</w:t>
            </w:r>
            <w:r w:rsidR="00917D94">
              <w:t>0</w:t>
            </w:r>
            <w:r w:rsidRPr="00493351">
              <w:t>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PROF-RIS-02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Aiuto cuoco</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PROF-RIS-03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Cuoco</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1.100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PROF-RIS-04</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di cucina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PROF-RIS-05</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 servizio bar</w:t>
            </w:r>
          </w:p>
        </w:tc>
        <w:tc>
          <w:tcPr>
            <w:tcW w:w="425"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TestoCx"/>
            </w:pP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917D94" w:rsidP="00725B28">
            <w:pPr>
              <w:pStyle w:val="DOC-TabellaTestoCx"/>
            </w:pPr>
            <w:r>
              <w:t>5</w:t>
            </w:r>
            <w:r w:rsidR="001B25F2" w:rsidRPr="00493351">
              <w:t>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PROF-RIS-06</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Cameriere di sala e bar</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800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PROF-RIS-07</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dei servizi di sala e bar</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1B25F2" w:rsidRPr="00493351" w:rsidRDefault="00F76DFF" w:rsidP="00725B28">
            <w:pPr>
              <w:pStyle w:val="DOC-TabellaTestoCx"/>
            </w:pPr>
            <w:r>
              <w:t>6</w:t>
            </w:r>
            <w:r w:rsidR="001B25F2" w:rsidRPr="00493351">
              <w:t>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PROF-RIC-01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promozione e accoglienza turistica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PROF-RIC-02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ai servizi turistici</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PROF-RIC-03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Addetto all’accoglienza in strutture ricettive e centri benessere</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3</w:t>
            </w:r>
          </w:p>
        </w:tc>
        <w:tc>
          <w:tcPr>
            <w:tcW w:w="816" w:type="dxa"/>
            <w:gridSpan w:val="2"/>
            <w:tcBorders>
              <w:top w:val="dotted" w:sz="4" w:space="0" w:color="auto"/>
              <w:left w:val="nil"/>
              <w:bottom w:val="dotted" w:sz="4" w:space="0" w:color="auto"/>
              <w:right w:val="nil"/>
            </w:tcBorders>
            <w:vAlign w:val="center"/>
          </w:tcPr>
          <w:p w:rsidR="001B25F2" w:rsidRPr="00493351" w:rsidRDefault="001B25F2" w:rsidP="00725B28">
            <w:pPr>
              <w:pStyle w:val="DOC-TabellaTestoCx"/>
            </w:pPr>
            <w:r>
              <w:t>1.000</w:t>
            </w:r>
          </w:p>
        </w:tc>
      </w:tr>
      <w:tr w:rsidR="001B25F2"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PROF-RIC-04</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Tecnico dei servizi di promozione e accoglienza</w:t>
            </w:r>
          </w:p>
        </w:tc>
        <w:tc>
          <w:tcPr>
            <w:tcW w:w="425" w:type="dxa"/>
            <w:gridSpan w:val="2"/>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4</w:t>
            </w:r>
          </w:p>
        </w:tc>
        <w:tc>
          <w:tcPr>
            <w:tcW w:w="816" w:type="dxa"/>
            <w:gridSpan w:val="2"/>
            <w:tcBorders>
              <w:top w:val="dotted" w:sz="4" w:space="0" w:color="auto"/>
              <w:left w:val="nil"/>
              <w:bottom w:val="dotted" w:sz="4" w:space="0" w:color="auto"/>
              <w:right w:val="nil"/>
            </w:tcBorders>
            <w:vAlign w:val="center"/>
          </w:tcPr>
          <w:p w:rsidR="001B25F2" w:rsidRDefault="001B25F2" w:rsidP="00725B28">
            <w:pPr>
              <w:pStyle w:val="DOC-TabellaTestoCx"/>
            </w:pPr>
            <w:r>
              <w:t>600</w:t>
            </w:r>
          </w:p>
        </w:tc>
      </w:tr>
      <w:tr w:rsidR="00DC7E11" w:rsidRPr="00493351" w:rsidTr="00620B60">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DC7E11" w:rsidRPr="00493351" w:rsidRDefault="00DC7E11" w:rsidP="003C60F5">
            <w:pPr>
              <w:pStyle w:val="DOC-TabellaTitolo"/>
            </w:pPr>
            <w:r w:rsidRPr="00493351">
              <w:t xml:space="preserve">SERVIZI </w:t>
            </w:r>
            <w:r w:rsidR="003C60F5">
              <w:t>SOCIO-SANITARI</w:t>
            </w:r>
          </w:p>
        </w:tc>
      </w:tr>
      <w:tr w:rsidR="00DC7E11" w:rsidRPr="00493351" w:rsidTr="003C60F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DC7E11" w:rsidRPr="00493351" w:rsidRDefault="00DC7E11" w:rsidP="00DC7E11">
            <w:pPr>
              <w:pStyle w:val="DOC-TabellaGrassetto"/>
            </w:pPr>
            <w:r w:rsidRPr="00493351">
              <w:t>PROF-</w:t>
            </w:r>
            <w:r>
              <w:t>EIS</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DC7E11" w:rsidRPr="00493351" w:rsidRDefault="00DC7E11" w:rsidP="00F5696D">
            <w:pPr>
              <w:pStyle w:val="DOC-TabellaTesto"/>
            </w:pPr>
            <w:r>
              <w:t>Assistente di studio odontoiatrico</w:t>
            </w:r>
          </w:p>
        </w:tc>
        <w:tc>
          <w:tcPr>
            <w:tcW w:w="425" w:type="dxa"/>
            <w:gridSpan w:val="2"/>
            <w:tcBorders>
              <w:top w:val="dotted" w:sz="4" w:space="0" w:color="auto"/>
              <w:left w:val="nil"/>
              <w:bottom w:val="dotted" w:sz="4" w:space="0" w:color="auto"/>
              <w:right w:val="nil"/>
            </w:tcBorders>
            <w:shd w:val="clear" w:color="auto" w:fill="auto"/>
            <w:vAlign w:val="bottom"/>
          </w:tcPr>
          <w:p w:rsidR="00DC7E11" w:rsidRPr="00493351" w:rsidRDefault="00DC7E11" w:rsidP="00620B60">
            <w:pPr>
              <w:pStyle w:val="DOC-TabellaTestoCx"/>
            </w:pPr>
          </w:p>
        </w:tc>
        <w:tc>
          <w:tcPr>
            <w:tcW w:w="426" w:type="dxa"/>
            <w:gridSpan w:val="2"/>
            <w:tcBorders>
              <w:top w:val="dotted" w:sz="4" w:space="0" w:color="auto"/>
              <w:left w:val="nil"/>
              <w:bottom w:val="dotted" w:sz="4" w:space="0" w:color="auto"/>
              <w:right w:val="nil"/>
            </w:tcBorders>
            <w:vAlign w:val="center"/>
          </w:tcPr>
          <w:p w:rsidR="00DC7E11" w:rsidRPr="00493351" w:rsidRDefault="00DC7E11" w:rsidP="00620B60">
            <w:pPr>
              <w:pStyle w:val="DOC-TabellaTestoCx"/>
            </w:pPr>
            <w:r>
              <w:t>4</w:t>
            </w:r>
          </w:p>
        </w:tc>
        <w:tc>
          <w:tcPr>
            <w:tcW w:w="816" w:type="dxa"/>
            <w:gridSpan w:val="2"/>
            <w:tcBorders>
              <w:top w:val="dotted" w:sz="4" w:space="0" w:color="auto"/>
              <w:left w:val="nil"/>
              <w:bottom w:val="dotted" w:sz="4" w:space="0" w:color="auto"/>
              <w:right w:val="nil"/>
            </w:tcBorders>
            <w:vAlign w:val="center"/>
          </w:tcPr>
          <w:p w:rsidR="00DC7E11" w:rsidRPr="00493351" w:rsidRDefault="00DC7E11" w:rsidP="00DC7E11">
            <w:pPr>
              <w:pStyle w:val="DOC-TabellaTestoCx"/>
            </w:pPr>
            <w:r>
              <w:t>7</w:t>
            </w:r>
            <w:r w:rsidRPr="00493351">
              <w:t>00</w:t>
            </w:r>
          </w:p>
        </w:tc>
      </w:tr>
    </w:tbl>
    <w:p w:rsidR="003C60F5" w:rsidRDefault="003C60F5"/>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6554"/>
        <w:gridCol w:w="425"/>
        <w:gridCol w:w="426"/>
        <w:gridCol w:w="816"/>
      </w:tblGrid>
      <w:tr w:rsidR="001B25F2" w:rsidRPr="00493351" w:rsidTr="00725B28">
        <w:trPr>
          <w:trHeight w:hRule="exact" w:val="510"/>
        </w:trPr>
        <w:tc>
          <w:tcPr>
            <w:tcW w:w="9751" w:type="dxa"/>
            <w:gridSpan w:val="5"/>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SERVIZI ALLA PERSONA</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PROF-BEN-01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Acconciatore</w:t>
            </w:r>
          </w:p>
        </w:tc>
        <w:tc>
          <w:tcPr>
            <w:tcW w:w="425" w:type="dxa"/>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1.800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PROF-BEN-02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dell’acconciatura</w:t>
            </w:r>
          </w:p>
        </w:tc>
        <w:tc>
          <w:tcPr>
            <w:tcW w:w="425" w:type="dxa"/>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PROF-BEN-03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Estetista</w:t>
            </w:r>
          </w:p>
        </w:tc>
        <w:tc>
          <w:tcPr>
            <w:tcW w:w="425" w:type="dxa"/>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1.800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PROF-BEN-04</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dei trattamenti estetici</w:t>
            </w:r>
          </w:p>
        </w:tc>
        <w:tc>
          <w:tcPr>
            <w:tcW w:w="425" w:type="dxa"/>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725B28">
        <w:trPr>
          <w:trHeight w:hRule="exact" w:val="510"/>
        </w:trPr>
        <w:tc>
          <w:tcPr>
            <w:tcW w:w="9751" w:type="dxa"/>
            <w:gridSpan w:val="5"/>
            <w:tcBorders>
              <w:top w:val="single" w:sz="4" w:space="0" w:color="auto"/>
              <w:left w:val="nil"/>
              <w:bottom w:val="single" w:sz="4" w:space="0" w:color="auto"/>
              <w:right w:val="nil"/>
            </w:tcBorders>
            <w:shd w:val="clear" w:color="auto" w:fill="auto"/>
            <w:tcMar>
              <w:bottom w:w="57" w:type="dxa"/>
            </w:tcMar>
            <w:vAlign w:val="bottom"/>
          </w:tcPr>
          <w:p w:rsidR="001B25F2" w:rsidRPr="00493351" w:rsidRDefault="001B25F2" w:rsidP="00725B28">
            <w:pPr>
              <w:pStyle w:val="DOC-TabellaTitolo"/>
            </w:pPr>
            <w:r w:rsidRPr="00493351">
              <w:t>AREA COMUNE</w:t>
            </w:r>
          </w:p>
        </w:tc>
      </w:tr>
      <w:tr w:rsidR="001B25F2" w:rsidRPr="00493351" w:rsidTr="00725B28">
        <w:trPr>
          <w:trHeight w:hRule="exact" w:val="340"/>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PROF-AC-01</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segreteria</w:t>
            </w:r>
          </w:p>
        </w:tc>
        <w:tc>
          <w:tcPr>
            <w:tcW w:w="425" w:type="dxa"/>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PROF-AC-02</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Addetto alla contabilità</w:t>
            </w:r>
          </w:p>
        </w:tc>
        <w:tc>
          <w:tcPr>
            <w:tcW w:w="425" w:type="dxa"/>
            <w:tcBorders>
              <w:top w:val="dotted" w:sz="4" w:space="0" w:color="auto"/>
              <w:left w:val="nil"/>
              <w:bottom w:val="dotted" w:sz="4" w:space="0" w:color="auto"/>
              <w:right w:val="nil"/>
            </w:tcBorders>
            <w:shd w:val="clear" w:color="auto" w:fill="auto"/>
            <w:vAlign w:val="bottom"/>
          </w:tcPr>
          <w:p w:rsidR="001B25F2" w:rsidRPr="00493351" w:rsidRDefault="001B25F2" w:rsidP="00725B28">
            <w:pPr>
              <w:pStyle w:val="DOC-TabellaTestoCx"/>
            </w:pPr>
            <w:r w:rsidRPr="00A91D3D">
              <w:t>*</w:t>
            </w: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3</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1.000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PROF-AC-03</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dell’amministrazione economico-finanziaria</w:t>
            </w:r>
          </w:p>
        </w:tc>
        <w:tc>
          <w:tcPr>
            <w:tcW w:w="425"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tcBorders>
              <w:top w:val="dotted" w:sz="4" w:space="0" w:color="auto"/>
              <w:left w:val="nil"/>
              <w:bottom w:val="dotted" w:sz="4" w:space="0" w:color="auto"/>
              <w:right w:val="nil"/>
            </w:tcBorders>
            <w:vAlign w:val="center"/>
          </w:tcPr>
          <w:p w:rsidR="001B25F2" w:rsidRPr="00493351" w:rsidRDefault="00917D94" w:rsidP="00725B28">
            <w:pPr>
              <w:pStyle w:val="DOC-TabellaTestoCx"/>
            </w:pPr>
            <w:r>
              <w:t>6</w:t>
            </w:r>
            <w:r w:rsidR="001B25F2" w:rsidRPr="00493351">
              <w:t>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PROF-AC-04</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dell’amministrazione del personale</w:t>
            </w:r>
          </w:p>
        </w:tc>
        <w:tc>
          <w:tcPr>
            <w:tcW w:w="425"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rsidRPr="00493351">
              <w:t>PROF-AC-05</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rsidRPr="00493351">
              <w:t>Tecnico della produzione manifatturiera</w:t>
            </w:r>
          </w:p>
        </w:tc>
        <w:tc>
          <w:tcPr>
            <w:tcW w:w="425"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4</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rsidRPr="00493351">
              <w:t>600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Pr="00493351" w:rsidRDefault="001B25F2" w:rsidP="00725B28">
            <w:pPr>
              <w:pStyle w:val="DOC-TabellaGrassetto"/>
            </w:pPr>
            <w:r>
              <w:t>PROF-AC-06</w:t>
            </w:r>
          </w:p>
        </w:tc>
        <w:tc>
          <w:tcPr>
            <w:tcW w:w="6554" w:type="dxa"/>
            <w:tcBorders>
              <w:top w:val="dotted" w:sz="4" w:space="0" w:color="auto"/>
              <w:left w:val="nil"/>
              <w:bottom w:val="dotted" w:sz="4" w:space="0" w:color="auto"/>
              <w:right w:val="nil"/>
            </w:tcBorders>
            <w:shd w:val="clear" w:color="auto" w:fill="auto"/>
            <w:vAlign w:val="center"/>
          </w:tcPr>
          <w:p w:rsidR="001B25F2" w:rsidRPr="00493351" w:rsidRDefault="001B25F2" w:rsidP="00F5696D">
            <w:pPr>
              <w:pStyle w:val="DOC-TabellaTesto"/>
            </w:pPr>
            <w:r>
              <w:t>Tecnico commerciale-marketing</w:t>
            </w:r>
          </w:p>
        </w:tc>
        <w:tc>
          <w:tcPr>
            <w:tcW w:w="425"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4</w:t>
            </w:r>
          </w:p>
        </w:tc>
        <w:tc>
          <w:tcPr>
            <w:tcW w:w="816" w:type="dxa"/>
            <w:tcBorders>
              <w:top w:val="dotted" w:sz="4" w:space="0" w:color="auto"/>
              <w:left w:val="nil"/>
              <w:bottom w:val="dotted" w:sz="4" w:space="0" w:color="auto"/>
              <w:right w:val="nil"/>
            </w:tcBorders>
            <w:vAlign w:val="center"/>
          </w:tcPr>
          <w:p w:rsidR="001B25F2" w:rsidRPr="00493351" w:rsidRDefault="001B25F2" w:rsidP="00725B28">
            <w:pPr>
              <w:pStyle w:val="DOC-TabellaTestoCx"/>
            </w:pPr>
            <w:r>
              <w:t>600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PROF-AC-07</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Tecnico degli approvvigionamenti</w:t>
            </w:r>
          </w:p>
        </w:tc>
        <w:tc>
          <w:tcPr>
            <w:tcW w:w="425"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Default="001B25F2" w:rsidP="00725B28">
            <w:pPr>
              <w:pStyle w:val="DOC-TabellaTestoCx"/>
            </w:pPr>
            <w:r>
              <w:t>4</w:t>
            </w:r>
          </w:p>
        </w:tc>
        <w:tc>
          <w:tcPr>
            <w:tcW w:w="816" w:type="dxa"/>
            <w:tcBorders>
              <w:top w:val="dotted" w:sz="4" w:space="0" w:color="auto"/>
              <w:left w:val="nil"/>
              <w:bottom w:val="dotted" w:sz="4" w:space="0" w:color="auto"/>
              <w:right w:val="nil"/>
            </w:tcBorders>
            <w:vAlign w:val="center"/>
          </w:tcPr>
          <w:p w:rsidR="001B25F2" w:rsidRDefault="00917D94" w:rsidP="00725B28">
            <w:pPr>
              <w:pStyle w:val="DOC-TabellaTestoCx"/>
            </w:pPr>
            <w:r>
              <w:t>5</w:t>
            </w:r>
            <w:r w:rsidR="001B25F2">
              <w:t>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PROF-AC-08</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Tecnico della sicurezza e salute sul lavoro</w:t>
            </w:r>
          </w:p>
        </w:tc>
        <w:tc>
          <w:tcPr>
            <w:tcW w:w="425"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Default="001B25F2" w:rsidP="00725B28">
            <w:pPr>
              <w:pStyle w:val="DOC-TabellaTestoCx"/>
            </w:pPr>
            <w:r>
              <w:t>4</w:t>
            </w:r>
          </w:p>
        </w:tc>
        <w:tc>
          <w:tcPr>
            <w:tcW w:w="816" w:type="dxa"/>
            <w:tcBorders>
              <w:top w:val="dotted" w:sz="4" w:space="0" w:color="auto"/>
              <w:left w:val="nil"/>
              <w:bottom w:val="dotted" w:sz="4" w:space="0" w:color="auto"/>
              <w:right w:val="nil"/>
            </w:tcBorders>
            <w:vAlign w:val="center"/>
          </w:tcPr>
          <w:p w:rsidR="001B25F2" w:rsidRDefault="001B25F2" w:rsidP="00725B28">
            <w:pPr>
              <w:pStyle w:val="DOC-TabellaTestoCx"/>
            </w:pPr>
            <w:r>
              <w:t>5</w:t>
            </w:r>
            <w:r w:rsidR="00917D94">
              <w:t>0</w:t>
            </w:r>
            <w:r>
              <w:t>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PROF-AC-09</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Tecnico della gestione del sistema qualità aziendale</w:t>
            </w:r>
          </w:p>
        </w:tc>
        <w:tc>
          <w:tcPr>
            <w:tcW w:w="425"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Default="001B25F2" w:rsidP="00725B28">
            <w:pPr>
              <w:pStyle w:val="DOC-TabellaTestoCx"/>
            </w:pPr>
            <w:r>
              <w:t>4</w:t>
            </w:r>
          </w:p>
        </w:tc>
        <w:tc>
          <w:tcPr>
            <w:tcW w:w="816" w:type="dxa"/>
            <w:tcBorders>
              <w:top w:val="dotted" w:sz="4" w:space="0" w:color="auto"/>
              <w:left w:val="nil"/>
              <w:bottom w:val="dotted" w:sz="4" w:space="0" w:color="auto"/>
              <w:right w:val="nil"/>
            </w:tcBorders>
            <w:vAlign w:val="center"/>
          </w:tcPr>
          <w:p w:rsidR="001B25F2" w:rsidRDefault="00917D94" w:rsidP="00725B28">
            <w:pPr>
              <w:pStyle w:val="DOC-TabellaTestoCx"/>
            </w:pPr>
            <w:r>
              <w:t>60</w:t>
            </w:r>
            <w:r w:rsidR="001B25F2">
              <w:t>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PROF-AC-10</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Esperto in organizzazione di eventi e congressi</w:t>
            </w:r>
          </w:p>
        </w:tc>
        <w:tc>
          <w:tcPr>
            <w:tcW w:w="425"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Default="001B25F2" w:rsidP="00725B28">
            <w:pPr>
              <w:pStyle w:val="DOC-TabellaTestoCx"/>
            </w:pPr>
            <w:r>
              <w:t>5</w:t>
            </w:r>
          </w:p>
        </w:tc>
        <w:tc>
          <w:tcPr>
            <w:tcW w:w="816" w:type="dxa"/>
            <w:tcBorders>
              <w:top w:val="dotted" w:sz="4" w:space="0" w:color="auto"/>
              <w:left w:val="nil"/>
              <w:bottom w:val="dotted" w:sz="4" w:space="0" w:color="auto"/>
              <w:right w:val="nil"/>
            </w:tcBorders>
            <w:vAlign w:val="center"/>
          </w:tcPr>
          <w:p w:rsidR="001B25F2" w:rsidRDefault="001B25F2" w:rsidP="00725B28">
            <w:pPr>
              <w:pStyle w:val="DOC-TabellaTestoCx"/>
            </w:pPr>
            <w:r>
              <w:t>500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PROF-AC-11</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Esperto della sicurezza ambientale</w:t>
            </w:r>
          </w:p>
        </w:tc>
        <w:tc>
          <w:tcPr>
            <w:tcW w:w="425"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Default="001B25F2" w:rsidP="00725B28">
            <w:pPr>
              <w:pStyle w:val="DOC-TabellaTestoCx"/>
            </w:pPr>
            <w:r>
              <w:t>5</w:t>
            </w:r>
          </w:p>
        </w:tc>
        <w:tc>
          <w:tcPr>
            <w:tcW w:w="816" w:type="dxa"/>
            <w:tcBorders>
              <w:top w:val="dotted" w:sz="4" w:space="0" w:color="auto"/>
              <w:left w:val="nil"/>
              <w:bottom w:val="dotted" w:sz="4" w:space="0" w:color="auto"/>
              <w:right w:val="nil"/>
            </w:tcBorders>
            <w:vAlign w:val="center"/>
          </w:tcPr>
          <w:p w:rsidR="001B25F2" w:rsidRDefault="001B25F2" w:rsidP="00725B28">
            <w:pPr>
              <w:pStyle w:val="DOC-TabellaTestoCx"/>
            </w:pPr>
            <w:r>
              <w:t>700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PROF-AC-12</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Esperto della gestione e sviluppo delle risorse umane</w:t>
            </w:r>
          </w:p>
        </w:tc>
        <w:tc>
          <w:tcPr>
            <w:tcW w:w="425"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Default="001B25F2" w:rsidP="00725B28">
            <w:pPr>
              <w:pStyle w:val="DOC-TabellaTestoCx"/>
            </w:pPr>
            <w:r>
              <w:t>5</w:t>
            </w:r>
          </w:p>
        </w:tc>
        <w:tc>
          <w:tcPr>
            <w:tcW w:w="816" w:type="dxa"/>
            <w:tcBorders>
              <w:top w:val="dotted" w:sz="4" w:space="0" w:color="auto"/>
              <w:left w:val="nil"/>
              <w:bottom w:val="dotted" w:sz="4" w:space="0" w:color="auto"/>
              <w:right w:val="nil"/>
            </w:tcBorders>
            <w:vAlign w:val="center"/>
          </w:tcPr>
          <w:p w:rsidR="001B25F2" w:rsidRDefault="001B25F2" w:rsidP="00725B28">
            <w:pPr>
              <w:pStyle w:val="DOC-TabellaTestoCx"/>
            </w:pPr>
            <w:r>
              <w:t>600</w:t>
            </w:r>
          </w:p>
        </w:tc>
      </w:tr>
      <w:tr w:rsidR="001B25F2" w:rsidRPr="00493351" w:rsidTr="003C60F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1B25F2" w:rsidRDefault="001B25F2" w:rsidP="00725B28">
            <w:pPr>
              <w:pStyle w:val="DOC-TabellaGrassetto"/>
            </w:pPr>
            <w:r>
              <w:t>PROF-AC-13</w:t>
            </w:r>
          </w:p>
        </w:tc>
        <w:tc>
          <w:tcPr>
            <w:tcW w:w="6554"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r>
              <w:t>Addetto ai servizi di pulizia e disinfestazione</w:t>
            </w:r>
          </w:p>
        </w:tc>
        <w:tc>
          <w:tcPr>
            <w:tcW w:w="425" w:type="dxa"/>
            <w:tcBorders>
              <w:top w:val="dotted" w:sz="4" w:space="0" w:color="auto"/>
              <w:left w:val="nil"/>
              <w:bottom w:val="dotted" w:sz="4" w:space="0" w:color="auto"/>
              <w:right w:val="nil"/>
            </w:tcBorders>
            <w:shd w:val="clear" w:color="auto" w:fill="auto"/>
            <w:vAlign w:val="center"/>
          </w:tcPr>
          <w:p w:rsidR="001B25F2" w:rsidRDefault="001B25F2" w:rsidP="00F5696D">
            <w:pPr>
              <w:pStyle w:val="DOC-TabellaTesto"/>
            </w:pPr>
          </w:p>
        </w:tc>
        <w:tc>
          <w:tcPr>
            <w:tcW w:w="426" w:type="dxa"/>
            <w:tcBorders>
              <w:top w:val="dotted" w:sz="4" w:space="0" w:color="auto"/>
              <w:left w:val="nil"/>
              <w:bottom w:val="dotted" w:sz="4" w:space="0" w:color="auto"/>
              <w:right w:val="nil"/>
            </w:tcBorders>
            <w:vAlign w:val="center"/>
          </w:tcPr>
          <w:p w:rsidR="001B25F2" w:rsidRDefault="001B25F2" w:rsidP="00725B28">
            <w:pPr>
              <w:pStyle w:val="DOC-TabellaTestoCx"/>
            </w:pPr>
            <w:r>
              <w:t>3</w:t>
            </w:r>
          </w:p>
        </w:tc>
        <w:tc>
          <w:tcPr>
            <w:tcW w:w="816" w:type="dxa"/>
            <w:tcBorders>
              <w:top w:val="dotted" w:sz="4" w:space="0" w:color="auto"/>
              <w:left w:val="nil"/>
              <w:bottom w:val="dotted" w:sz="4" w:space="0" w:color="auto"/>
              <w:right w:val="nil"/>
            </w:tcBorders>
            <w:vAlign w:val="center"/>
          </w:tcPr>
          <w:p w:rsidR="001B25F2" w:rsidRDefault="00733A05" w:rsidP="00725B28">
            <w:pPr>
              <w:pStyle w:val="DOC-TabellaTestoCx"/>
            </w:pPr>
            <w:r>
              <w:t>5</w:t>
            </w:r>
            <w:r w:rsidR="001B25F2">
              <w:t>00</w:t>
            </w:r>
          </w:p>
        </w:tc>
      </w:tr>
      <w:tr w:rsidR="00797858" w:rsidRPr="00493351" w:rsidTr="003C60F5">
        <w:trPr>
          <w:trHeight w:hRule="exact" w:val="397"/>
        </w:trPr>
        <w:tc>
          <w:tcPr>
            <w:tcW w:w="1530" w:type="dxa"/>
            <w:tcBorders>
              <w:top w:val="dotted" w:sz="4" w:space="0" w:color="auto"/>
              <w:left w:val="nil"/>
              <w:bottom w:val="single" w:sz="4" w:space="0" w:color="auto"/>
              <w:right w:val="nil"/>
            </w:tcBorders>
            <w:shd w:val="clear" w:color="auto" w:fill="auto"/>
            <w:vAlign w:val="center"/>
          </w:tcPr>
          <w:p w:rsidR="00797858" w:rsidRDefault="00797858" w:rsidP="00725B28">
            <w:pPr>
              <w:pStyle w:val="DOC-TabellaGrassetto"/>
            </w:pPr>
            <w:r>
              <w:t>PROF-AC-14</w:t>
            </w:r>
          </w:p>
        </w:tc>
        <w:tc>
          <w:tcPr>
            <w:tcW w:w="6554" w:type="dxa"/>
            <w:tcBorders>
              <w:top w:val="dotted" w:sz="4" w:space="0" w:color="auto"/>
              <w:left w:val="nil"/>
              <w:bottom w:val="single" w:sz="4" w:space="0" w:color="auto"/>
              <w:right w:val="nil"/>
            </w:tcBorders>
            <w:shd w:val="clear" w:color="auto" w:fill="auto"/>
            <w:vAlign w:val="center"/>
          </w:tcPr>
          <w:p w:rsidR="00797858" w:rsidRDefault="00797858" w:rsidP="00F5696D">
            <w:pPr>
              <w:pStyle w:val="DOC-TabellaTesto"/>
            </w:pPr>
            <w:r>
              <w:t>Tecnico dei servizi d’impresa</w:t>
            </w:r>
          </w:p>
        </w:tc>
        <w:tc>
          <w:tcPr>
            <w:tcW w:w="425" w:type="dxa"/>
            <w:tcBorders>
              <w:top w:val="dotted" w:sz="4" w:space="0" w:color="auto"/>
              <w:left w:val="nil"/>
              <w:bottom w:val="single" w:sz="4" w:space="0" w:color="auto"/>
              <w:right w:val="nil"/>
            </w:tcBorders>
            <w:shd w:val="clear" w:color="auto" w:fill="auto"/>
            <w:vAlign w:val="center"/>
          </w:tcPr>
          <w:p w:rsidR="00797858" w:rsidRDefault="00797858" w:rsidP="00F5696D">
            <w:pPr>
              <w:pStyle w:val="DOC-TabellaTesto"/>
            </w:pPr>
            <w:r>
              <w:t>*</w:t>
            </w:r>
          </w:p>
        </w:tc>
        <w:tc>
          <w:tcPr>
            <w:tcW w:w="426" w:type="dxa"/>
            <w:tcBorders>
              <w:top w:val="dotted" w:sz="4" w:space="0" w:color="auto"/>
              <w:left w:val="nil"/>
              <w:bottom w:val="single" w:sz="4" w:space="0" w:color="auto"/>
              <w:right w:val="nil"/>
            </w:tcBorders>
            <w:vAlign w:val="center"/>
          </w:tcPr>
          <w:p w:rsidR="00797858" w:rsidRDefault="00797858" w:rsidP="00725B28">
            <w:pPr>
              <w:pStyle w:val="DOC-TabellaTestoCx"/>
            </w:pPr>
            <w:r>
              <w:t>4</w:t>
            </w:r>
          </w:p>
        </w:tc>
        <w:tc>
          <w:tcPr>
            <w:tcW w:w="816" w:type="dxa"/>
            <w:tcBorders>
              <w:top w:val="dotted" w:sz="4" w:space="0" w:color="auto"/>
              <w:left w:val="nil"/>
              <w:bottom w:val="single" w:sz="4" w:space="0" w:color="auto"/>
              <w:right w:val="nil"/>
            </w:tcBorders>
            <w:vAlign w:val="center"/>
          </w:tcPr>
          <w:p w:rsidR="00797858" w:rsidRDefault="00797858" w:rsidP="00725B28">
            <w:pPr>
              <w:pStyle w:val="DOC-TabellaTestoCx"/>
            </w:pPr>
            <w:r>
              <w:t>600</w:t>
            </w:r>
          </w:p>
        </w:tc>
      </w:tr>
    </w:tbl>
    <w:p w:rsidR="00AF3536" w:rsidRDefault="00AF3536">
      <w:pPr>
        <w:rPr>
          <w:rFonts w:eastAsiaTheme="minorHAnsi" w:cstheme="minorBidi"/>
          <w:b/>
          <w:caps/>
          <w:color w:val="0070C0"/>
          <w:sz w:val="28"/>
          <w:szCs w:val="22"/>
        </w:rPr>
      </w:pPr>
      <w:r>
        <w:br w:type="page"/>
      </w:r>
    </w:p>
    <w:p w:rsidR="00584930" w:rsidRPr="00493351" w:rsidRDefault="00584930" w:rsidP="00584930">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39282F">
      <w:pPr>
        <w:pStyle w:val="LG-SeparatoreArea"/>
      </w:pPr>
    </w:p>
    <w:p w:rsidR="002C6FA6" w:rsidRPr="00493351" w:rsidRDefault="002C6FA6" w:rsidP="0002043D">
      <w:pPr>
        <w:pStyle w:val="LG-SeparatoreSettore"/>
      </w:pPr>
    </w:p>
    <w:p w:rsidR="002C6FA6" w:rsidRPr="00493351" w:rsidRDefault="002C6FA6" w:rsidP="0002043D">
      <w:pPr>
        <w:pStyle w:val="LG-SeparatoreSettore"/>
      </w:pPr>
      <w:r w:rsidRPr="00493351">
        <w:t>SETTORE ECONOMICO PROFESSIONALE</w:t>
      </w:r>
    </w:p>
    <w:p w:rsidR="002C6FA6" w:rsidRPr="00493351" w:rsidRDefault="002C6FA6" w:rsidP="0002043D">
      <w:pPr>
        <w:pStyle w:val="LG-TitoloSettore"/>
      </w:pPr>
      <w:bookmarkStart w:id="15" w:name="_Toc10793510"/>
      <w:r w:rsidRPr="00493351">
        <w:t>SERVIZI DI INFORMATICA</w:t>
      </w:r>
      <w:bookmarkEnd w:id="15"/>
    </w:p>
    <w:p w:rsidR="002C6FA6" w:rsidRPr="00493351" w:rsidRDefault="002C6FA6" w:rsidP="0035687C">
      <w:pPr>
        <w:pStyle w:val="DOC-TestoBase"/>
        <w:rPr>
          <w:rFonts w:eastAsiaTheme="minorHAnsi" w:cstheme="minorBidi"/>
          <w:color w:val="7030A0"/>
          <w:sz w:val="28"/>
          <w:szCs w:val="22"/>
        </w:rPr>
      </w:pPr>
      <w:r w:rsidRPr="00493351">
        <w:br w:type="page"/>
      </w:r>
    </w:p>
    <w:p w:rsidR="002C6FA6" w:rsidRPr="00493351" w:rsidRDefault="002C6FA6" w:rsidP="002B13DD">
      <w:pPr>
        <w:pStyle w:val="LG-Sezione"/>
      </w:pPr>
      <w:r w:rsidRPr="00493351">
        <w:t>Profilo professionale</w:t>
      </w:r>
    </w:p>
    <w:p w:rsidR="002C6FA6" w:rsidRPr="00493351" w:rsidRDefault="00CD4143" w:rsidP="0002043D">
      <w:pPr>
        <w:pStyle w:val="LG-CodiceProfilo"/>
      </w:pPr>
      <w:r w:rsidRPr="00493351">
        <w:t>PROF</w:t>
      </w:r>
      <w:r w:rsidR="002C6FA6" w:rsidRPr="00493351">
        <w:t>-ict-01</w:t>
      </w:r>
    </w:p>
    <w:p w:rsidR="002C6FA6" w:rsidRPr="00493351" w:rsidRDefault="008F4E57" w:rsidP="0002043D">
      <w:pPr>
        <w:pStyle w:val="LG-TitoloProfilo"/>
      </w:pPr>
      <w:bookmarkStart w:id="16" w:name="_Toc10793511"/>
      <w:r w:rsidRPr="00493351">
        <w:t xml:space="preserve">Tecnico </w:t>
      </w:r>
      <w:r w:rsidR="00EA5F9C" w:rsidRPr="00493351">
        <w:t>delle</w:t>
      </w:r>
      <w:r w:rsidR="00630BDC" w:rsidRPr="00493351">
        <w:t xml:space="preserve"> </w:t>
      </w:r>
      <w:r w:rsidRPr="00493351">
        <w:t>reti informatiche</w:t>
      </w:r>
      <w:bookmarkEnd w:id="16"/>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REFERENZIAZIONI</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DOC-TestoBase"/>
            </w:pPr>
            <w:r>
              <w:t>Professioni NUP/ISTAT correlate:</w:t>
            </w: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600" w:type="dxa"/>
            <w:gridSpan w:val="2"/>
            <w:tcMar>
              <w:top w:w="0" w:type="dxa"/>
              <w:left w:w="60" w:type="dxa"/>
              <w:bottom w:w="0" w:type="dxa"/>
              <w:right w:w="0" w:type="dxa"/>
            </w:tcMar>
          </w:tcPr>
          <w:p w:rsidR="001778FC" w:rsidRDefault="001778FC" w:rsidP="005F4872">
            <w:pPr>
              <w:pStyle w:val="LG-ElencoConTabulazione"/>
            </w:pPr>
            <w:r>
              <w:t>3.1.2.5.0</w:t>
            </w:r>
          </w:p>
        </w:tc>
        <w:tc>
          <w:tcPr>
            <w:tcW w:w="7900" w:type="dxa"/>
            <w:gridSpan w:val="3"/>
            <w:tcMar>
              <w:top w:w="0" w:type="dxa"/>
              <w:left w:w="60" w:type="dxa"/>
              <w:bottom w:w="0" w:type="dxa"/>
              <w:right w:w="0" w:type="dxa"/>
            </w:tcMar>
          </w:tcPr>
          <w:p w:rsidR="001778FC" w:rsidRDefault="001778FC" w:rsidP="005F4872">
            <w:pPr>
              <w:pStyle w:val="LG-ElencoConTabulazione"/>
            </w:pPr>
            <w:r>
              <w:t>Tecnici gestori di reti e di sistemi telematici</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DOC-TestoBase"/>
            </w:pPr>
            <w:r>
              <w:t xml:space="preserve">Attività economiche di riferimento (ATECO 2007/ISTAT): </w:t>
            </w: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600" w:type="dxa"/>
            <w:gridSpan w:val="2"/>
            <w:tcMar>
              <w:top w:w="0" w:type="dxa"/>
              <w:left w:w="60" w:type="dxa"/>
              <w:bottom w:w="0" w:type="dxa"/>
              <w:right w:w="0" w:type="dxa"/>
            </w:tcMar>
          </w:tcPr>
          <w:p w:rsidR="001778FC" w:rsidRDefault="001778FC" w:rsidP="005F4872">
            <w:pPr>
              <w:pStyle w:val="LG-ElencoConTabulazione"/>
            </w:pPr>
            <w:r>
              <w:t>62.03.00</w:t>
            </w:r>
          </w:p>
        </w:tc>
        <w:tc>
          <w:tcPr>
            <w:tcW w:w="7900" w:type="dxa"/>
            <w:gridSpan w:val="3"/>
            <w:tcMar>
              <w:top w:w="0" w:type="dxa"/>
              <w:left w:w="60" w:type="dxa"/>
              <w:bottom w:w="0" w:type="dxa"/>
              <w:right w:w="0" w:type="dxa"/>
            </w:tcMar>
          </w:tcPr>
          <w:p w:rsidR="001778FC" w:rsidRDefault="001778FC" w:rsidP="005F4872">
            <w:pPr>
              <w:pStyle w:val="LG-ElencoConTabulazione"/>
            </w:pPr>
            <w:r>
              <w:t>Gestione di strutture e apparecchiature informatiche hardware - housing (esclusa la riparazione)</w:t>
            </w:r>
          </w:p>
        </w:tc>
        <w:tc>
          <w:tcPr>
            <w:tcW w:w="1" w:type="dxa"/>
          </w:tcPr>
          <w:p w:rsidR="001778FC" w:rsidRDefault="001778FC" w:rsidP="005F4872">
            <w:pPr>
              <w:pStyle w:val="EMPTYCELLSTYLE"/>
            </w:pPr>
          </w:p>
        </w:tc>
      </w:tr>
      <w:tr w:rsidR="001778FC" w:rsidTr="00901253">
        <w:trPr>
          <w:trHeight w:hRule="exact" w:val="283"/>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DESCRIZIONE SINTETICA DEL PROFILO</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170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estoBase"/>
            </w:pPr>
            <w:r>
              <w:t>Il TECNICO DELLE RETI INFORMATICHE assicura il corretto allineamento della rete per soddisfare i fabbisogni di connettività dell'organizzazione, intervenendo nella soluzione di problemi e malfunzionamenti al fine di garantire i livelli di servizio definiti, monitorando e migliorando costantemente le prestazioni della rete. In particolare, assicura che le prestazioni della rete, e le funzionalità di recovery e sicurezza siano conformi agli standard concordati di servizio; contribuisce a definire regole, filosofia e criteri di progettazione della rete; esamina, diagnostica e risolve problemi di rete; utilizza strumenti di networking management per monitorare il carico e le statistiche sul modello prestativo della rete.</w:t>
            </w:r>
          </w:p>
        </w:tc>
        <w:tc>
          <w:tcPr>
            <w:tcW w:w="1" w:type="dxa"/>
          </w:tcPr>
          <w:p w:rsidR="001778FC" w:rsidRDefault="001778FC" w:rsidP="005F4872">
            <w:pPr>
              <w:pStyle w:val="EMPTYCELLSTYLE"/>
            </w:pPr>
          </w:p>
        </w:tc>
      </w:tr>
      <w:tr w:rsidR="001778FC" w:rsidTr="00901253">
        <w:trPr>
          <w:trHeight w:hRule="exact" w:val="283"/>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itoletto"/>
            </w:pPr>
            <w:r>
              <w:t>REQUISITI FORMALI DI ACCESSO</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1677E1">
        <w:trPr>
          <w:trHeight w:hRule="exact" w:val="1074"/>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Liceo scientifico</w:t>
            </w:r>
          </w:p>
        </w:tc>
        <w:tc>
          <w:tcPr>
            <w:tcW w:w="1" w:type="dxa"/>
          </w:tcPr>
          <w:p w:rsidR="001778FC" w:rsidRDefault="001778FC" w:rsidP="005F4872">
            <w:pPr>
              <w:pStyle w:val="EMPTYCELLSTYLE"/>
            </w:pPr>
          </w:p>
        </w:tc>
      </w:tr>
      <w:tr w:rsidR="001778FC" w:rsidTr="00901253">
        <w:trPr>
          <w:trHeight w:hRule="exact" w:val="227"/>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34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1778FC">
            <w:pPr>
              <w:pStyle w:val="LG-Titoletto"/>
            </w:pPr>
            <w:r>
              <w:t xml:space="preserve">COMPETENZE PROFESSIONALI CARATTERIZZANTI IL PROFILO REGIONALE </w:t>
            </w:r>
          </w:p>
        </w:tc>
        <w:tc>
          <w:tcPr>
            <w:tcW w:w="1" w:type="dxa"/>
          </w:tcPr>
          <w:p w:rsidR="001778FC" w:rsidRDefault="001778FC" w:rsidP="005F4872">
            <w:pPr>
              <w:pStyle w:val="EMPTYCELLSTYLE"/>
            </w:pPr>
          </w:p>
        </w:tc>
      </w:tr>
      <w:tr w:rsidR="001778FC" w:rsidTr="00901253">
        <w:trPr>
          <w:trHeight w:hRule="exact" w:val="170"/>
        </w:trPr>
        <w:tc>
          <w:tcPr>
            <w:tcW w:w="1" w:type="dxa"/>
          </w:tcPr>
          <w:p w:rsidR="001778FC" w:rsidRDefault="001778FC" w:rsidP="005F4872">
            <w:pPr>
              <w:pStyle w:val="EMPTYCELLSTYLE"/>
            </w:pPr>
          </w:p>
        </w:tc>
        <w:tc>
          <w:tcPr>
            <w:tcW w:w="9700" w:type="dxa"/>
            <w:gridSpan w:val="6"/>
            <w:tcMar>
              <w:top w:w="0" w:type="dxa"/>
              <w:left w:w="60" w:type="dxa"/>
              <w:bottom w:w="0" w:type="dxa"/>
              <w:right w:w="0" w:type="dxa"/>
            </w:tcMar>
          </w:tcPr>
          <w:p w:rsidR="001778FC" w:rsidRDefault="001778FC" w:rsidP="005F4872">
            <w:pPr>
              <w:rPr>
                <w:color w:val="7030A0"/>
                <w:sz w:val="24"/>
              </w:rPr>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Borders>
              <w:bottom w:val="single" w:sz="1" w:space="0" w:color="000000"/>
            </w:tcBorders>
            <w:tcMar>
              <w:top w:w="40" w:type="dxa"/>
              <w:left w:w="60" w:type="dxa"/>
              <w:bottom w:w="0" w:type="dxa"/>
              <w:right w:w="0" w:type="dxa"/>
            </w:tcMar>
          </w:tcPr>
          <w:p w:rsidR="001778FC" w:rsidRDefault="001778FC" w:rsidP="005F4872">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778FC" w:rsidRDefault="001778FC" w:rsidP="005F4872">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778FC" w:rsidRDefault="001778FC" w:rsidP="005F4872">
            <w:pPr>
              <w:pStyle w:val="DOC-TabellaIntestazioni"/>
            </w:pPr>
            <w:r>
              <w:t>EQF</w:t>
            </w:r>
          </w:p>
        </w:tc>
        <w:tc>
          <w:tcPr>
            <w:tcW w:w="1380" w:type="dxa"/>
            <w:tcBorders>
              <w:bottom w:val="single" w:sz="1" w:space="0" w:color="000000"/>
            </w:tcBorders>
            <w:tcMar>
              <w:top w:w="40" w:type="dxa"/>
              <w:left w:w="60" w:type="dxa"/>
              <w:bottom w:w="0" w:type="dxa"/>
              <w:right w:w="0" w:type="dxa"/>
            </w:tcMar>
          </w:tcPr>
          <w:p w:rsidR="001778FC" w:rsidRDefault="001778FC" w:rsidP="005F4872">
            <w:pPr>
              <w:pStyle w:val="DOC-TabellaIntestazioni"/>
            </w:pPr>
            <w:r>
              <w:t>Sviluppato in modo:</w:t>
            </w: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Mar>
              <w:top w:w="0" w:type="dxa"/>
              <w:left w:w="100" w:type="dxa"/>
              <w:bottom w:w="0" w:type="dxa"/>
              <w:right w:w="0" w:type="dxa"/>
            </w:tcMar>
          </w:tcPr>
          <w:p w:rsidR="001778FC" w:rsidRDefault="001778FC" w:rsidP="005F4872">
            <w:pPr>
              <w:pStyle w:val="DOC-TabellaGrassetto"/>
            </w:pPr>
            <w:r>
              <w:t>QPR-ICT-01</w:t>
            </w:r>
          </w:p>
        </w:tc>
        <w:tc>
          <w:tcPr>
            <w:tcW w:w="5960" w:type="dxa"/>
            <w:gridSpan w:val="2"/>
            <w:tcMar>
              <w:top w:w="0" w:type="dxa"/>
              <w:left w:w="100" w:type="dxa"/>
              <w:bottom w:w="0" w:type="dxa"/>
              <w:right w:w="0" w:type="dxa"/>
            </w:tcMar>
          </w:tcPr>
          <w:p w:rsidR="001778FC" w:rsidRDefault="001778FC" w:rsidP="00F5696D">
            <w:pPr>
              <w:pStyle w:val="DOC-TabellaTesto"/>
            </w:pPr>
            <w:r>
              <w:t>SVILUPPO APPLICAZIONI - [e-CF B.1a]</w:t>
            </w:r>
          </w:p>
        </w:tc>
        <w:tc>
          <w:tcPr>
            <w:tcW w:w="980" w:type="dxa"/>
            <w:tcMar>
              <w:top w:w="0" w:type="dxa"/>
              <w:left w:w="60" w:type="dxa"/>
              <w:bottom w:w="0" w:type="dxa"/>
              <w:right w:w="0" w:type="dxa"/>
            </w:tcMar>
          </w:tcPr>
          <w:p w:rsidR="001778FC" w:rsidRDefault="00C82073" w:rsidP="005F4872">
            <w:pPr>
              <w:pStyle w:val="DOC-TabellaTestoCx"/>
            </w:pPr>
            <w:r>
              <w:t>3</w:t>
            </w:r>
          </w:p>
        </w:tc>
        <w:tc>
          <w:tcPr>
            <w:tcW w:w="1380" w:type="dxa"/>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Mar>
              <w:top w:w="0" w:type="dxa"/>
              <w:left w:w="100" w:type="dxa"/>
              <w:bottom w:w="0" w:type="dxa"/>
              <w:right w:w="0" w:type="dxa"/>
            </w:tcMar>
          </w:tcPr>
          <w:p w:rsidR="001778FC" w:rsidRDefault="001778FC" w:rsidP="005F4872">
            <w:pPr>
              <w:pStyle w:val="DOC-TabellaGrassetto"/>
            </w:pPr>
            <w:r>
              <w:t>QPR-ICT-06</w:t>
            </w:r>
          </w:p>
        </w:tc>
        <w:tc>
          <w:tcPr>
            <w:tcW w:w="5960" w:type="dxa"/>
            <w:gridSpan w:val="2"/>
            <w:tcMar>
              <w:top w:w="0" w:type="dxa"/>
              <w:left w:w="100" w:type="dxa"/>
              <w:bottom w:w="0" w:type="dxa"/>
              <w:right w:w="0" w:type="dxa"/>
            </w:tcMar>
          </w:tcPr>
          <w:p w:rsidR="001778FC" w:rsidRDefault="001778FC" w:rsidP="00F5696D">
            <w:pPr>
              <w:pStyle w:val="DOC-TabellaTesto"/>
            </w:pPr>
            <w:r>
              <w:t>INTEGRAZIONE COMPONENTI - [e-CF B.2b]</w:t>
            </w:r>
          </w:p>
        </w:tc>
        <w:tc>
          <w:tcPr>
            <w:tcW w:w="980" w:type="dxa"/>
            <w:tcMar>
              <w:top w:w="0" w:type="dxa"/>
              <w:left w:w="60" w:type="dxa"/>
              <w:bottom w:w="0" w:type="dxa"/>
              <w:right w:w="0" w:type="dxa"/>
            </w:tcMar>
          </w:tcPr>
          <w:p w:rsidR="001778FC" w:rsidRDefault="001778FC" w:rsidP="005F4872">
            <w:pPr>
              <w:pStyle w:val="DOC-TabellaTestoCx"/>
            </w:pPr>
            <w:r>
              <w:t>4</w:t>
            </w:r>
          </w:p>
        </w:tc>
        <w:tc>
          <w:tcPr>
            <w:tcW w:w="1380" w:type="dxa"/>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Mar>
              <w:top w:w="0" w:type="dxa"/>
              <w:left w:w="100" w:type="dxa"/>
              <w:bottom w:w="0" w:type="dxa"/>
              <w:right w:w="0" w:type="dxa"/>
            </w:tcMar>
          </w:tcPr>
          <w:p w:rsidR="001778FC" w:rsidRDefault="001778FC" w:rsidP="005F4872">
            <w:pPr>
              <w:pStyle w:val="DOC-TabellaGrassetto"/>
            </w:pPr>
            <w:r>
              <w:t>QPR-ICT-09</w:t>
            </w:r>
          </w:p>
        </w:tc>
        <w:tc>
          <w:tcPr>
            <w:tcW w:w="5960" w:type="dxa"/>
            <w:gridSpan w:val="2"/>
            <w:tcMar>
              <w:top w:w="0" w:type="dxa"/>
              <w:left w:w="100" w:type="dxa"/>
              <w:bottom w:w="0" w:type="dxa"/>
              <w:right w:w="0" w:type="dxa"/>
            </w:tcMar>
          </w:tcPr>
          <w:p w:rsidR="001778FC" w:rsidRDefault="001778FC" w:rsidP="00F5696D">
            <w:pPr>
              <w:pStyle w:val="DOC-TabellaTesto"/>
            </w:pPr>
            <w:r>
              <w:t>PRODUZIONE DELLA DOCUMENTAZIONE - [e-CF B.5b]</w:t>
            </w:r>
          </w:p>
        </w:tc>
        <w:tc>
          <w:tcPr>
            <w:tcW w:w="980" w:type="dxa"/>
            <w:tcMar>
              <w:top w:w="0" w:type="dxa"/>
              <w:left w:w="60" w:type="dxa"/>
              <w:bottom w:w="0" w:type="dxa"/>
              <w:right w:w="0" w:type="dxa"/>
            </w:tcMar>
          </w:tcPr>
          <w:p w:rsidR="001778FC" w:rsidRDefault="001778FC" w:rsidP="005F4872">
            <w:pPr>
              <w:pStyle w:val="DOC-TabellaTestoCx"/>
            </w:pPr>
            <w:r>
              <w:t>4</w:t>
            </w:r>
          </w:p>
        </w:tc>
        <w:tc>
          <w:tcPr>
            <w:tcW w:w="1380" w:type="dxa"/>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80"/>
        </w:trPr>
        <w:tc>
          <w:tcPr>
            <w:tcW w:w="1" w:type="dxa"/>
          </w:tcPr>
          <w:p w:rsidR="001778FC" w:rsidRDefault="001778FC" w:rsidP="005F4872">
            <w:pPr>
              <w:pStyle w:val="EMPTYCELLSTYLE"/>
            </w:pPr>
          </w:p>
        </w:tc>
        <w:tc>
          <w:tcPr>
            <w:tcW w:w="1380" w:type="dxa"/>
            <w:gridSpan w:val="2"/>
            <w:tcMar>
              <w:top w:w="0" w:type="dxa"/>
              <w:left w:w="100" w:type="dxa"/>
              <w:bottom w:w="0" w:type="dxa"/>
              <w:right w:w="0" w:type="dxa"/>
            </w:tcMar>
          </w:tcPr>
          <w:p w:rsidR="001778FC" w:rsidRDefault="001778FC" w:rsidP="005F4872">
            <w:pPr>
              <w:pStyle w:val="DOC-TabellaGrassetto"/>
            </w:pPr>
            <w:r>
              <w:t>QPR-ICT-13</w:t>
            </w:r>
          </w:p>
        </w:tc>
        <w:tc>
          <w:tcPr>
            <w:tcW w:w="5960" w:type="dxa"/>
            <w:gridSpan w:val="2"/>
            <w:tcMar>
              <w:top w:w="0" w:type="dxa"/>
              <w:left w:w="100" w:type="dxa"/>
              <w:bottom w:w="0" w:type="dxa"/>
              <w:right w:w="0" w:type="dxa"/>
            </w:tcMar>
          </w:tcPr>
          <w:p w:rsidR="001778FC" w:rsidRDefault="001778FC" w:rsidP="00F5696D">
            <w:pPr>
              <w:pStyle w:val="DOC-TabellaTesto"/>
            </w:pPr>
            <w:r>
              <w:t>RILASCIO (DEPLOYMENT) DELLA SOLUZIONE - [e-CF B.4a]</w:t>
            </w:r>
          </w:p>
        </w:tc>
        <w:tc>
          <w:tcPr>
            <w:tcW w:w="980" w:type="dxa"/>
            <w:tcMar>
              <w:top w:w="0" w:type="dxa"/>
              <w:left w:w="60" w:type="dxa"/>
              <w:bottom w:w="0" w:type="dxa"/>
              <w:right w:w="0" w:type="dxa"/>
            </w:tcMar>
          </w:tcPr>
          <w:p w:rsidR="001778FC" w:rsidRDefault="00C82073" w:rsidP="005F4872">
            <w:pPr>
              <w:pStyle w:val="DOC-TabellaTestoCx"/>
            </w:pPr>
            <w:r>
              <w:t>3</w:t>
            </w:r>
          </w:p>
        </w:tc>
        <w:tc>
          <w:tcPr>
            <w:tcW w:w="1380" w:type="dxa"/>
            <w:tcMar>
              <w:top w:w="0" w:type="dxa"/>
              <w:left w:w="60" w:type="dxa"/>
              <w:bottom w:w="0" w:type="dxa"/>
              <w:right w:w="0" w:type="dxa"/>
            </w:tcMar>
          </w:tcPr>
          <w:p w:rsidR="001778FC" w:rsidRDefault="001778FC" w:rsidP="005F4872">
            <w:pPr>
              <w:pStyle w:val="DOC-TabellaTestoCx"/>
            </w:pPr>
            <w:r>
              <w:t>Parziale</w:t>
            </w: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200" w:type="dxa"/>
          </w:tcPr>
          <w:p w:rsidR="001778FC" w:rsidRDefault="001778FC" w:rsidP="005F4872">
            <w:pPr>
              <w:pStyle w:val="EMPTYCELLSTYLE"/>
            </w:pPr>
          </w:p>
        </w:tc>
        <w:tc>
          <w:tcPr>
            <w:tcW w:w="1180" w:type="dxa"/>
          </w:tcPr>
          <w:p w:rsidR="001778FC" w:rsidRDefault="001778FC" w:rsidP="005F4872">
            <w:pPr>
              <w:pStyle w:val="EMPTYCELLSTYLE"/>
            </w:pPr>
          </w:p>
        </w:tc>
        <w:tc>
          <w:tcPr>
            <w:tcW w:w="420" w:type="dxa"/>
          </w:tcPr>
          <w:p w:rsidR="001778FC" w:rsidRDefault="001778FC" w:rsidP="005F4872">
            <w:pPr>
              <w:pStyle w:val="EMPTYCELLSTYLE"/>
            </w:pPr>
          </w:p>
        </w:tc>
        <w:tc>
          <w:tcPr>
            <w:tcW w:w="5540" w:type="dxa"/>
          </w:tcPr>
          <w:p w:rsidR="001778FC" w:rsidRDefault="001778FC" w:rsidP="005F4872">
            <w:pPr>
              <w:pStyle w:val="EMPTYCELLSTYLE"/>
            </w:pPr>
          </w:p>
        </w:tc>
        <w:tc>
          <w:tcPr>
            <w:tcW w:w="980" w:type="dxa"/>
          </w:tcPr>
          <w:p w:rsidR="001778FC" w:rsidRDefault="001778FC" w:rsidP="005F4872">
            <w:pPr>
              <w:pStyle w:val="EMPTYCELLSTYLE"/>
            </w:pPr>
          </w:p>
        </w:tc>
        <w:tc>
          <w:tcPr>
            <w:tcW w:w="1380" w:type="dxa"/>
          </w:tcPr>
          <w:p w:rsidR="001778FC" w:rsidRDefault="001778FC" w:rsidP="005F4872">
            <w:pPr>
              <w:pStyle w:val="EMPTYCELLSTYLE"/>
            </w:pPr>
          </w:p>
        </w:tc>
        <w:tc>
          <w:tcPr>
            <w:tcW w:w="1" w:type="dxa"/>
          </w:tcPr>
          <w:p w:rsidR="001778FC" w:rsidRDefault="001778FC" w:rsidP="005F4872">
            <w:pPr>
              <w:pStyle w:val="EMPTYCELLSTYLE"/>
            </w:pPr>
          </w:p>
        </w:tc>
      </w:tr>
      <w:tr w:rsidR="001778FC" w:rsidTr="005F4872">
        <w:trPr>
          <w:trHeight w:hRule="exact" w:val="20"/>
        </w:trPr>
        <w:tc>
          <w:tcPr>
            <w:tcW w:w="1" w:type="dxa"/>
          </w:tcPr>
          <w:p w:rsidR="001778FC" w:rsidRDefault="001778FC" w:rsidP="005F4872">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1778FC" w:rsidRDefault="001778FC" w:rsidP="005F4872">
            <w:pPr>
              <w:pStyle w:val="EMPTYCELLSTYLE"/>
            </w:pPr>
          </w:p>
        </w:tc>
        <w:tc>
          <w:tcPr>
            <w:tcW w:w="1" w:type="dxa"/>
          </w:tcPr>
          <w:p w:rsidR="001778FC" w:rsidRDefault="001778FC" w:rsidP="005F4872">
            <w:pPr>
              <w:pStyle w:val="EMPTYCELLSTYLE"/>
            </w:pPr>
          </w:p>
        </w:tc>
      </w:tr>
    </w:tbl>
    <w:p w:rsidR="00725B28" w:rsidRDefault="00725B28" w:rsidP="00725B28"/>
    <w:p w:rsidR="002C6FA6" w:rsidRPr="00493351" w:rsidRDefault="002C6FA6" w:rsidP="0035687C">
      <w:pPr>
        <w:pStyle w:val="DOC-TestoBase"/>
      </w:pPr>
      <w:r w:rsidRPr="00493351">
        <w:br w:type="page"/>
      </w:r>
    </w:p>
    <w:p w:rsidR="002C6FA6" w:rsidRPr="00493351" w:rsidRDefault="002C6FA6" w:rsidP="002B13DD">
      <w:pPr>
        <w:pStyle w:val="LG-Titoletto"/>
      </w:pPr>
      <w:r w:rsidRPr="00493351">
        <w:t>Descrizione delle competenze caratterizzanti il profilo PROFESSIONALE regionale</w:t>
      </w:r>
    </w:p>
    <w:p w:rsidR="00C82073" w:rsidRDefault="00C82073" w:rsidP="00C8207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SVILUPPO APPLICAZIONI - [e-CF B.1a]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QPR-ICT-01</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Codifica, esegue il debug e il test, documenta e comunica le fasi di sviluppo del prodotto.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EB124C">
              <w:t>Con la guida e il controllo di professionisti esperti, sviluppa documenta ed esegue il test di applicazioni.</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Linguaggi di Programmazione</w:t>
            </w:r>
          </w:p>
          <w:p w:rsidR="00C82073" w:rsidRDefault="00C82073" w:rsidP="006405CC">
            <w:pPr>
              <w:pStyle w:val="QPR-ConoscenzeAbilit"/>
              <w:suppressAutoHyphens w:val="0"/>
              <w:ind w:left="283" w:hanging="198"/>
            </w:pPr>
            <w:r>
              <w:rPr>
                <w:noProof/>
              </w:rPr>
              <w:t>Mark-up Languages</w:t>
            </w:r>
          </w:p>
          <w:p w:rsidR="00C82073" w:rsidRDefault="00C82073" w:rsidP="006405CC">
            <w:pPr>
              <w:pStyle w:val="QPR-ConoscenzeAbilit"/>
              <w:suppressAutoHyphens w:val="0"/>
              <w:ind w:left="283" w:hanging="198"/>
            </w:pPr>
            <w:r>
              <w:rPr>
                <w:noProof/>
              </w:rPr>
              <w:t>Strumenti di test (anche Automatizzati)</w:t>
            </w:r>
          </w:p>
          <w:p w:rsidR="00C82073" w:rsidRDefault="00C82073" w:rsidP="006405CC">
            <w:pPr>
              <w:pStyle w:val="QPR-ConoscenzeAbilit"/>
              <w:suppressAutoHyphens w:val="0"/>
              <w:ind w:left="283" w:hanging="198"/>
            </w:pPr>
            <w:r>
              <w:rPr>
                <w:noProof/>
              </w:rPr>
              <w:t>Data Base Management System</w:t>
            </w:r>
          </w:p>
          <w:p w:rsidR="00C82073" w:rsidRDefault="00C82073" w:rsidP="006405CC">
            <w:pPr>
              <w:pStyle w:val="QPR-ConoscenzeAbilit"/>
              <w:suppressAutoHyphens w:val="0"/>
              <w:ind w:left="283" w:hanging="198"/>
            </w:pPr>
            <w:r>
              <w:rPr>
                <w:noProof/>
              </w:rPr>
              <w:t>SQL</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Gestire gli strumenti di Versioning</w:t>
            </w:r>
          </w:p>
          <w:p w:rsidR="00C82073" w:rsidRDefault="00C82073" w:rsidP="006405CC">
            <w:pPr>
              <w:pStyle w:val="QPR-ConoscenzeAbilit"/>
              <w:suppressAutoHyphens w:val="0"/>
              <w:ind w:left="283" w:hanging="198"/>
            </w:pPr>
            <w:r>
              <w:rPr>
                <w:noProof/>
              </w:rPr>
              <w:t>Sviluppare secondo il paradigma Object-Oriented</w:t>
            </w:r>
          </w:p>
          <w:p w:rsidR="00C82073" w:rsidRDefault="00C82073" w:rsidP="006405CC">
            <w:pPr>
              <w:pStyle w:val="QPR-ConoscenzeAbilit"/>
              <w:suppressAutoHyphens w:val="0"/>
              <w:ind w:left="283" w:hanging="198"/>
            </w:pPr>
            <w:r>
              <w:rPr>
                <w:noProof/>
              </w:rPr>
              <w:t>Sviluppare Applicazioni Web-Based</w:t>
            </w:r>
          </w:p>
          <w:p w:rsidR="00C82073" w:rsidRDefault="00C82073" w:rsidP="006405CC">
            <w:pPr>
              <w:pStyle w:val="QPR-ConoscenzeAbilit"/>
              <w:suppressAutoHyphens w:val="0"/>
              <w:ind w:left="283" w:hanging="198"/>
            </w:pPr>
            <w:r>
              <w:rPr>
                <w:noProof/>
              </w:rPr>
              <w:t>Sviluppare software orientato al Reporting</w:t>
            </w:r>
          </w:p>
          <w:p w:rsidR="00C82073" w:rsidRDefault="00C82073" w:rsidP="006405CC">
            <w:pPr>
              <w:pStyle w:val="QPR-ConoscenzeAbilit"/>
              <w:suppressAutoHyphens w:val="0"/>
              <w:ind w:left="283" w:hanging="198"/>
            </w:pPr>
            <w:r>
              <w:rPr>
                <w:noProof/>
              </w:rPr>
              <w:t>Manipolare dati utilizzando SQL</w:t>
            </w:r>
          </w:p>
          <w:p w:rsidR="00C82073" w:rsidRPr="006F0970" w:rsidRDefault="00C82073" w:rsidP="006405CC">
            <w:pPr>
              <w:pStyle w:val="QPR-ChiusuraConAbi"/>
            </w:pPr>
          </w:p>
        </w:tc>
      </w:tr>
    </w:tbl>
    <w:p w:rsidR="001778FC" w:rsidRDefault="001778FC" w:rsidP="001778FC">
      <w:pPr>
        <w:pStyle w:val="DOC-Spaziatura"/>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QPR-ICT-06</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Si conforma ai processi e alle procedure definite (es. configuration management e package maintenance).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identificare la compatibilità delle specifiche hardware e software. Documenta tutte le attività durante l’istallazione, registra le deviazioni e propone le eventuali azioni di recupero.</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Ambienti di Sviluppo Software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Usare strumenti e linguaggi per customizzare un prodotto software in base alle esigenze del Cliente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Misurare le Performance del Sistema e delle sue Componenti prima, durante e dopo l'integrazione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1778FC" w:rsidRDefault="001778FC" w:rsidP="001778FC">
      <w:pPr>
        <w:pStyle w:val="DOC-Spaziatura"/>
      </w:pPr>
    </w:p>
    <w:p w:rsidR="001778FC" w:rsidRDefault="001778FC">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1778FC" w:rsidRDefault="001778FC" w:rsidP="001778FC">
      <w:pPr>
        <w:pStyle w:val="DOC-Spaziatura"/>
        <w:rPr>
          <w:noProof/>
        </w:rPr>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RILASCIO (DEPLOYMENT) DELLA SOLUZIONE - [e-CF B.4a]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QPR-ICT-13</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Seguendo standard generali predefiniti di esercizio realizza gli interventi necessari pianificati per implementare la soluzione, tra cui l’installazione, l’aggiornamento e la dismissione. Completa la documentazione registrando informazioni rilevanti per il rilascio.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Effettua, guidato e seguendo istruzioni dettagliate, la rimozione o l’installazione di componenti.</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Metodi e workflow della fase di Deployment: Rilascio del Software, Migrazione Dati, Formazione dell'Utente, Supporto allo Start-up</w:t>
            </w:r>
          </w:p>
          <w:p w:rsidR="00C82073" w:rsidRDefault="00C82073" w:rsidP="006405CC">
            <w:pPr>
              <w:pStyle w:val="QPR-ConoscenzeAbilit"/>
              <w:suppressAutoHyphens w:val="0"/>
              <w:ind w:left="283" w:hanging="198"/>
            </w:pPr>
            <w:r>
              <w:rPr>
                <w:noProof/>
              </w:rPr>
              <w:t>Struttura di un Manuale Utente e della Documentazione Tecnica</w:t>
            </w:r>
          </w:p>
          <w:p w:rsidR="00C82073" w:rsidRDefault="00C82073" w:rsidP="006405CC">
            <w:pPr>
              <w:pStyle w:val="QPR-ConoscenzeAbilit"/>
              <w:suppressAutoHyphens w:val="0"/>
              <w:ind w:left="283" w:hanging="198"/>
            </w:pPr>
            <w:r>
              <w:rPr>
                <w:noProof/>
              </w:rPr>
              <w:t>Tecniche di Installazione</w:t>
            </w:r>
          </w:p>
          <w:p w:rsidR="00C82073" w:rsidRDefault="00C82073" w:rsidP="006405CC">
            <w:pPr>
              <w:pStyle w:val="QPR-ConoscenzeAbilit"/>
              <w:suppressAutoHyphens w:val="0"/>
              <w:ind w:left="283" w:hanging="198"/>
            </w:pPr>
            <w:r>
              <w:rPr>
                <w:noProof/>
              </w:rPr>
              <w:t>Linguaggio SQL per l'implementazione della migrazione dati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Testare la soluzione nell'ambiente di esercizio</w:t>
            </w:r>
          </w:p>
          <w:p w:rsidR="00C82073" w:rsidRDefault="00C82073" w:rsidP="006405CC">
            <w:pPr>
              <w:pStyle w:val="QPR-ConoscenzeAbilit"/>
              <w:suppressAutoHyphens w:val="0"/>
              <w:ind w:left="283" w:hanging="198"/>
            </w:pPr>
            <w:r>
              <w:rPr>
                <w:noProof/>
              </w:rPr>
              <w:t>Scalare un problema al livello appropriato di supporto</w:t>
            </w:r>
          </w:p>
          <w:p w:rsidR="00C82073" w:rsidRDefault="00C82073" w:rsidP="006405CC">
            <w:pPr>
              <w:pStyle w:val="QPR-ConoscenzeAbilit"/>
              <w:suppressAutoHyphens w:val="0"/>
              <w:ind w:left="283" w:hanging="198"/>
            </w:pPr>
            <w:r>
              <w:rPr>
                <w:noProof/>
              </w:rPr>
              <w:t>Contribuire alle attività di migrazione dati</w:t>
            </w:r>
          </w:p>
          <w:p w:rsidR="00C82073" w:rsidRPr="006F0970" w:rsidRDefault="00C82073" w:rsidP="006405CC">
            <w:pPr>
              <w:pStyle w:val="QPR-ChiusuraConAbi"/>
            </w:pPr>
          </w:p>
        </w:tc>
      </w:tr>
    </w:tbl>
    <w:p w:rsidR="002C6FA6" w:rsidRPr="00493351" w:rsidRDefault="002C6FA6" w:rsidP="002C6FA6">
      <w:pPr>
        <w:pStyle w:val="DOC-TestoBase"/>
      </w:pPr>
    </w:p>
    <w:p w:rsidR="002C6FA6" w:rsidRPr="00493351" w:rsidRDefault="002C6FA6" w:rsidP="0035687C">
      <w:pPr>
        <w:pStyle w:val="DOC-TestoBase"/>
      </w:pPr>
    </w:p>
    <w:p w:rsidR="002C6FA6" w:rsidRPr="00493351" w:rsidRDefault="002C6FA6" w:rsidP="0035687C">
      <w:pPr>
        <w:pStyle w:val="DOC-TestoBase"/>
      </w:pPr>
    </w:p>
    <w:p w:rsidR="002C6FA6" w:rsidRPr="00493351" w:rsidRDefault="002C6FA6" w:rsidP="0035687C">
      <w:pPr>
        <w:pStyle w:val="DOC-TestoBase"/>
      </w:pPr>
    </w:p>
    <w:p w:rsidR="002C6FA6" w:rsidRPr="00493351" w:rsidRDefault="002C6FA6" w:rsidP="0035687C">
      <w:pPr>
        <w:pStyle w:val="DOC-TestoBase"/>
        <w:sectPr w:rsidR="002C6FA6" w:rsidRPr="00493351" w:rsidSect="00EC1966">
          <w:headerReference w:type="default" r:id="rId14"/>
          <w:footerReference w:type="default" r:id="rId15"/>
          <w:headerReference w:type="first" r:id="rId16"/>
          <w:footerReference w:type="first" r:id="rId17"/>
          <w:pgSz w:w="11907" w:h="16840" w:code="9"/>
          <w:pgMar w:top="1134" w:right="1134" w:bottom="1134" w:left="1134" w:header="567" w:footer="567" w:gutter="0"/>
          <w:cols w:space="708"/>
          <w:titlePg/>
          <w:docGrid w:linePitch="360"/>
        </w:sectPr>
      </w:pPr>
    </w:p>
    <w:p w:rsidR="002C6FA6" w:rsidRPr="00493351" w:rsidRDefault="002C6FA6" w:rsidP="002B13DD">
      <w:pPr>
        <w:pStyle w:val="LG-Titoletto"/>
      </w:pPr>
      <w:r w:rsidRPr="00493351">
        <w:t>Descrizione degli standard professionali caratterizzanti il profilo regionale</w:t>
      </w:r>
    </w:p>
    <w:p w:rsidR="002C6FA6" w:rsidRPr="00493351" w:rsidRDefault="00A53F92" w:rsidP="0002043D">
      <w:pPr>
        <w:pStyle w:val="LG-TitoloProfiloRichiamo"/>
      </w:pPr>
      <w:r w:rsidRPr="00493351">
        <w:t xml:space="preserve">TECNICO </w:t>
      </w:r>
      <w:r w:rsidR="00630BDC" w:rsidRPr="00493351">
        <w:t xml:space="preserve">DELLE </w:t>
      </w:r>
      <w:r w:rsidRPr="00493351">
        <w:t>RETI INFORMATICHE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901253" w:rsidTr="00901253">
        <w:trPr>
          <w:trHeight w:hRule="exact" w:val="280"/>
        </w:trPr>
        <w:tc>
          <w:tcPr>
            <w:tcW w:w="1644"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EQF</w:t>
            </w:r>
          </w:p>
        </w:tc>
        <w:tc>
          <w:tcPr>
            <w:tcW w:w="3100" w:type="dxa"/>
            <w:tcBorders>
              <w:bottom w:val="single" w:sz="1" w:space="0" w:color="000000"/>
            </w:tcBorders>
          </w:tcPr>
          <w:p w:rsidR="00901253" w:rsidRDefault="00901253" w:rsidP="00620B6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Note sulla SST correlata</w:t>
            </w:r>
          </w:p>
        </w:tc>
      </w:tr>
      <w:tr w:rsidR="00901253" w:rsidTr="00901253">
        <w:trPr>
          <w:trHeight w:hRule="exact" w:val="23"/>
        </w:trPr>
        <w:tc>
          <w:tcPr>
            <w:tcW w:w="1644" w:type="dxa"/>
            <w:gridSpan w:val="2"/>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6574" w:type="dxa"/>
            <w:gridSpan w:val="2"/>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998" w:type="dxa"/>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3100" w:type="dxa"/>
            <w:tcBorders>
              <w:bottom w:val="single" w:sz="1" w:space="0" w:color="000000"/>
            </w:tcBorders>
          </w:tcPr>
          <w:p w:rsidR="00901253" w:rsidRDefault="00901253" w:rsidP="00620B60">
            <w:pPr>
              <w:pStyle w:val="EMPTYCELLSTYLE"/>
            </w:pPr>
          </w:p>
        </w:tc>
        <w:tc>
          <w:tcPr>
            <w:tcW w:w="2030" w:type="dxa"/>
            <w:tcBorders>
              <w:bottom w:val="single" w:sz="1" w:space="0" w:color="000000"/>
            </w:tcBorders>
            <w:tcMar>
              <w:top w:w="40" w:type="dxa"/>
              <w:left w:w="60" w:type="dxa"/>
              <w:bottom w:w="0" w:type="dxa"/>
              <w:right w:w="0" w:type="dxa"/>
            </w:tcMar>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QPR-ICT-01</w:t>
            </w:r>
          </w:p>
        </w:tc>
        <w:tc>
          <w:tcPr>
            <w:tcW w:w="6574" w:type="dxa"/>
            <w:gridSpan w:val="2"/>
            <w:tcMar>
              <w:top w:w="0" w:type="dxa"/>
              <w:left w:w="100" w:type="dxa"/>
              <w:bottom w:w="0" w:type="dxa"/>
              <w:right w:w="0" w:type="dxa"/>
            </w:tcMar>
          </w:tcPr>
          <w:p w:rsidR="00901253" w:rsidRDefault="00901253" w:rsidP="00F5696D">
            <w:pPr>
              <w:pStyle w:val="DOC-TabellaTesto"/>
            </w:pPr>
            <w:r>
              <w:t>SVILUPPO APPLICAZIONI - [e-CF B.1a]</w:t>
            </w:r>
          </w:p>
        </w:tc>
        <w:tc>
          <w:tcPr>
            <w:tcW w:w="998" w:type="dxa"/>
            <w:tcMar>
              <w:top w:w="0" w:type="dxa"/>
              <w:left w:w="60" w:type="dxa"/>
              <w:bottom w:w="0" w:type="dxa"/>
              <w:right w:w="0" w:type="dxa"/>
            </w:tcMar>
          </w:tcPr>
          <w:p w:rsidR="00901253" w:rsidRDefault="00901253" w:rsidP="00620B60">
            <w:pPr>
              <w:pStyle w:val="DOC-TabellaTestoCx"/>
            </w:pPr>
            <w:r>
              <w:t>3</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QPR-ICT-06</w:t>
            </w:r>
          </w:p>
        </w:tc>
        <w:tc>
          <w:tcPr>
            <w:tcW w:w="6574" w:type="dxa"/>
            <w:gridSpan w:val="2"/>
            <w:tcMar>
              <w:top w:w="0" w:type="dxa"/>
              <w:left w:w="100" w:type="dxa"/>
              <w:bottom w:w="0" w:type="dxa"/>
              <w:right w:w="0" w:type="dxa"/>
            </w:tcMar>
          </w:tcPr>
          <w:p w:rsidR="00901253" w:rsidRDefault="00901253" w:rsidP="00F5696D">
            <w:pPr>
              <w:pStyle w:val="DOC-TabellaTesto"/>
            </w:pPr>
            <w:r>
              <w:t>INTEGRAZIONE COMPONENTI - [e-CF B.2b]</w:t>
            </w:r>
          </w:p>
        </w:tc>
        <w:tc>
          <w:tcPr>
            <w:tcW w:w="998" w:type="dxa"/>
            <w:tcMar>
              <w:top w:w="0" w:type="dxa"/>
              <w:left w:w="60" w:type="dxa"/>
              <w:bottom w:w="0" w:type="dxa"/>
              <w:right w:w="0" w:type="dxa"/>
            </w:tcMar>
          </w:tcPr>
          <w:p w:rsidR="00901253" w:rsidRDefault="00901253" w:rsidP="00620B60">
            <w:pPr>
              <w:pStyle w:val="DOC-TabellaTestoCx"/>
            </w:pPr>
            <w:r>
              <w:t>4</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QPR-ICT-09</w:t>
            </w:r>
          </w:p>
        </w:tc>
        <w:tc>
          <w:tcPr>
            <w:tcW w:w="6574" w:type="dxa"/>
            <w:gridSpan w:val="2"/>
            <w:tcMar>
              <w:top w:w="0" w:type="dxa"/>
              <w:left w:w="100" w:type="dxa"/>
              <w:bottom w:w="0" w:type="dxa"/>
              <w:right w:w="0" w:type="dxa"/>
            </w:tcMar>
          </w:tcPr>
          <w:p w:rsidR="00901253" w:rsidRDefault="00901253" w:rsidP="00F5696D">
            <w:pPr>
              <w:pStyle w:val="DOC-TabellaTesto"/>
            </w:pPr>
            <w:r>
              <w:t>PRODUZIONE DELLA DOCUMENTAZIONE - [e-CF B.5b]</w:t>
            </w:r>
          </w:p>
        </w:tc>
        <w:tc>
          <w:tcPr>
            <w:tcW w:w="998" w:type="dxa"/>
            <w:tcMar>
              <w:top w:w="0" w:type="dxa"/>
              <w:left w:w="60" w:type="dxa"/>
              <w:bottom w:w="0" w:type="dxa"/>
              <w:right w:w="0" w:type="dxa"/>
            </w:tcMar>
          </w:tcPr>
          <w:p w:rsidR="00901253" w:rsidRDefault="00901253" w:rsidP="00620B60">
            <w:pPr>
              <w:pStyle w:val="DOC-TabellaTestoCx"/>
            </w:pPr>
            <w:r>
              <w:t>4</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QPR-ICT-13</w:t>
            </w:r>
          </w:p>
        </w:tc>
        <w:tc>
          <w:tcPr>
            <w:tcW w:w="6574" w:type="dxa"/>
            <w:gridSpan w:val="2"/>
            <w:tcMar>
              <w:top w:w="0" w:type="dxa"/>
              <w:left w:w="100" w:type="dxa"/>
              <w:bottom w:w="0" w:type="dxa"/>
              <w:right w:w="0" w:type="dxa"/>
            </w:tcMar>
          </w:tcPr>
          <w:p w:rsidR="00901253" w:rsidRDefault="00901253" w:rsidP="00F5696D">
            <w:pPr>
              <w:pStyle w:val="DOC-TabellaTesto"/>
            </w:pPr>
            <w:r>
              <w:t>RILASCIO (DEPLOYMENT) DELLA SOLUZIONE - [e-CF B.4a]</w:t>
            </w:r>
          </w:p>
        </w:tc>
        <w:tc>
          <w:tcPr>
            <w:tcW w:w="998" w:type="dxa"/>
            <w:tcMar>
              <w:top w:w="0" w:type="dxa"/>
              <w:left w:w="60" w:type="dxa"/>
              <w:bottom w:w="0" w:type="dxa"/>
              <w:right w:w="0" w:type="dxa"/>
            </w:tcMar>
          </w:tcPr>
          <w:p w:rsidR="00901253" w:rsidRDefault="00901253" w:rsidP="00620B60">
            <w:pPr>
              <w:pStyle w:val="DOC-TabellaTestoCx"/>
            </w:pPr>
            <w:r>
              <w:t>3</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3"/>
        </w:trPr>
        <w:tc>
          <w:tcPr>
            <w:tcW w:w="1644" w:type="dxa"/>
            <w:gridSpan w:val="2"/>
            <w:tcBorders>
              <w:top w:val="single" w:sz="2" w:space="0" w:color="auto"/>
            </w:tcBorders>
            <w:shd w:val="clear" w:color="auto" w:fill="FFFFFF"/>
          </w:tcPr>
          <w:p w:rsidR="00901253" w:rsidRDefault="00901253" w:rsidP="00620B6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901253" w:rsidRDefault="00901253" w:rsidP="00620B60">
            <w:pPr>
              <w:pStyle w:val="EMPTYCELLSTYLE"/>
            </w:pPr>
          </w:p>
        </w:tc>
      </w:tr>
    </w:tbl>
    <w:p w:rsidR="002C6FA6" w:rsidRPr="00493351" w:rsidRDefault="002C6FA6"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C6FA6" w:rsidRPr="00493351" w:rsidRDefault="002C6FA6" w:rsidP="0035687C">
      <w:pPr>
        <w:pStyle w:val="DOC-TestoBase"/>
      </w:pPr>
      <w:r w:rsidRPr="00493351">
        <w:br w:type="page"/>
      </w:r>
    </w:p>
    <w:p w:rsidR="002C6FA6" w:rsidRPr="00493351" w:rsidRDefault="001778FC" w:rsidP="001778FC">
      <w:pPr>
        <w:pStyle w:val="DOC-TestoBase"/>
        <w:jc w:val="center"/>
      </w:pPr>
      <w:r w:rsidRPr="001778FC">
        <w:rPr>
          <w:noProof/>
          <w:lang w:eastAsia="it-IT"/>
        </w:rPr>
        <w:drawing>
          <wp:inline distT="0" distB="0" distL="0" distR="0">
            <wp:extent cx="8640000" cy="622080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drawing>
          <wp:inline distT="0" distB="0" distL="0" distR="0">
            <wp:extent cx="8640000" cy="622080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drawing>
          <wp:inline distT="0" distB="0" distL="0" distR="0">
            <wp:extent cx="8640000" cy="6220800"/>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1778FC">
        <w:t xml:space="preserve"> </w:t>
      </w:r>
      <w:r w:rsidRPr="001778FC">
        <w:rPr>
          <w:noProof/>
          <w:lang w:eastAsia="it-IT"/>
        </w:rPr>
        <w:drawing>
          <wp:inline distT="0" distB="0" distL="0" distR="0">
            <wp:extent cx="8640000" cy="62208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C6FA6" w:rsidRPr="00493351" w:rsidRDefault="002C6FA6" w:rsidP="0035687C">
      <w:pPr>
        <w:pStyle w:val="DOC-TestoBase"/>
        <w:sectPr w:rsidR="002C6FA6" w:rsidRPr="00493351" w:rsidSect="001522F9">
          <w:pgSz w:w="16840" w:h="11907" w:orient="landscape" w:code="9"/>
          <w:pgMar w:top="1134" w:right="1134" w:bottom="1134" w:left="1134" w:header="567" w:footer="567" w:gutter="0"/>
          <w:cols w:space="708"/>
          <w:docGrid w:linePitch="360"/>
        </w:sectPr>
      </w:pPr>
    </w:p>
    <w:p w:rsidR="00A53F92" w:rsidRPr="00493351" w:rsidRDefault="00A53F92" w:rsidP="002B13DD">
      <w:pPr>
        <w:pStyle w:val="LG-Sezione"/>
      </w:pPr>
      <w:r w:rsidRPr="00493351">
        <w:t>Profilo professionale</w:t>
      </w:r>
    </w:p>
    <w:p w:rsidR="00A53F92" w:rsidRPr="00493351" w:rsidRDefault="00CD4143" w:rsidP="0002043D">
      <w:pPr>
        <w:pStyle w:val="LG-CodiceProfilo"/>
      </w:pPr>
      <w:r w:rsidRPr="00493351">
        <w:t>PROF</w:t>
      </w:r>
      <w:r w:rsidR="00A53F92" w:rsidRPr="00493351">
        <w:t>-ict</w:t>
      </w:r>
      <w:r w:rsidR="008F4E57" w:rsidRPr="00493351">
        <w:t>-02</w:t>
      </w:r>
    </w:p>
    <w:p w:rsidR="00A53F92" w:rsidRPr="00493351" w:rsidRDefault="008E436E" w:rsidP="0002043D">
      <w:pPr>
        <w:pStyle w:val="LG-TitoloProfilo"/>
      </w:pPr>
      <w:bookmarkStart w:id="17" w:name="_Toc10793512"/>
      <w:r w:rsidRPr="00493351">
        <w:t>Tecnico dell’amministrazione di sistemi ICT</w:t>
      </w:r>
      <w:bookmarkEnd w:id="1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REFERENZIAZIONI</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Professioni NUP/ISTAT correlate:</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2.1.1.5.1</w:t>
            </w:r>
          </w:p>
        </w:tc>
        <w:tc>
          <w:tcPr>
            <w:tcW w:w="7900" w:type="dxa"/>
            <w:gridSpan w:val="3"/>
            <w:tcMar>
              <w:top w:w="0" w:type="dxa"/>
              <w:left w:w="60" w:type="dxa"/>
              <w:bottom w:w="0" w:type="dxa"/>
              <w:right w:w="0" w:type="dxa"/>
            </w:tcMar>
          </w:tcPr>
          <w:p w:rsidR="00901253" w:rsidRDefault="00901253" w:rsidP="00620B60">
            <w:pPr>
              <w:pStyle w:val="LG-ElencoConTabulazione"/>
            </w:pPr>
            <w:r>
              <w:t>Specialisti in reti e comunicazioni informatiche</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 xml:space="preserve">Attività economiche di riferimento (ATECO 2007/ISTAT): </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62.03.00</w:t>
            </w:r>
          </w:p>
        </w:tc>
        <w:tc>
          <w:tcPr>
            <w:tcW w:w="7900" w:type="dxa"/>
            <w:gridSpan w:val="3"/>
            <w:tcMar>
              <w:top w:w="0" w:type="dxa"/>
              <w:left w:w="60" w:type="dxa"/>
              <w:bottom w:w="0" w:type="dxa"/>
              <w:right w:w="0" w:type="dxa"/>
            </w:tcMar>
          </w:tcPr>
          <w:p w:rsidR="00901253" w:rsidRDefault="00901253" w:rsidP="00620B60">
            <w:pPr>
              <w:pStyle w:val="LG-ElencoConTabulazione"/>
            </w:pPr>
            <w:r>
              <w:t>Gestione di strutture e apparecchiature informatiche hardware - housing (esclusa la riparazione)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DESCRIZIONE SINTETICA DEL PROFILO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901253">
        <w:trPr>
          <w:trHeight w:hRule="exact" w:val="1713"/>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Il TECNICO DELL’AMMINISTRAZIONE DI SISTEMI ICT (Junior System Administrator) amministra quotidianamente l’esercizio di sistemi informativi al fine di soddisfare la continuità del servizio, i salvataggi, la sicurezza e le esigenze di performance. Installa software, configura e aggiorna sistemi ICT, identifica e risolve problemi di primo livello, diagnostica problemi di più elevata complessità e richiede l'intervento dello specialista in grado di risolverli, identifica le esigenze (aggiornamenti, modifiche, ampliamenti, ecc.) del sistema informativo e funge da interfaccia con gli specialisti/fornitori, è il punto di riferimento per gli utenti del sistema informativo di cui è supervisore.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REQUISITI FORMALI DI ACCESSO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3F757D">
        <w:trPr>
          <w:trHeight w:hRule="exact" w:val="106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Liceo scientifico</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r>
              <w:rPr>
                <w:color w:val="7030A0"/>
                <w:sz w:val="24"/>
              </w:rPr>
              <w:t xml:space="preserve">COMPETENZE PROFESSIONALI CARATTERIZZANTI IL PROFILO REGIONALE </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rPr>
                <w:color w:val="7030A0"/>
                <w:sz w:val="24"/>
              </w:rPr>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EQF</w:t>
            </w:r>
          </w:p>
        </w:tc>
        <w:tc>
          <w:tcPr>
            <w:tcW w:w="1380"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Sviluppato in modo:</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QPR-ICT-06</w:t>
            </w:r>
          </w:p>
        </w:tc>
        <w:tc>
          <w:tcPr>
            <w:tcW w:w="5960" w:type="dxa"/>
            <w:gridSpan w:val="2"/>
            <w:tcMar>
              <w:top w:w="0" w:type="dxa"/>
              <w:left w:w="100" w:type="dxa"/>
              <w:bottom w:w="0" w:type="dxa"/>
              <w:right w:w="0" w:type="dxa"/>
            </w:tcMar>
          </w:tcPr>
          <w:p w:rsidR="00901253" w:rsidRDefault="00901253" w:rsidP="00F5696D">
            <w:pPr>
              <w:pStyle w:val="DOC-TabellaTesto"/>
            </w:pPr>
            <w:r>
              <w:t>INTEGRAZIONE COMPONENTI - [e-CF B.2b]</w:t>
            </w:r>
          </w:p>
        </w:tc>
        <w:tc>
          <w:tcPr>
            <w:tcW w:w="980" w:type="dxa"/>
            <w:tcMar>
              <w:top w:w="0" w:type="dxa"/>
              <w:left w:w="60" w:type="dxa"/>
              <w:bottom w:w="0" w:type="dxa"/>
              <w:right w:w="0" w:type="dxa"/>
            </w:tcMar>
          </w:tcPr>
          <w:p w:rsidR="00901253" w:rsidRDefault="00901253" w:rsidP="00620B60">
            <w:pPr>
              <w:pStyle w:val="DOC-TabellaTestoCx"/>
            </w:pPr>
            <w:r>
              <w:t>4</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QPR-ICT-09</w:t>
            </w:r>
          </w:p>
        </w:tc>
        <w:tc>
          <w:tcPr>
            <w:tcW w:w="5960" w:type="dxa"/>
            <w:gridSpan w:val="2"/>
            <w:tcMar>
              <w:top w:w="0" w:type="dxa"/>
              <w:left w:w="100" w:type="dxa"/>
              <w:bottom w:w="0" w:type="dxa"/>
              <w:right w:w="0" w:type="dxa"/>
            </w:tcMar>
          </w:tcPr>
          <w:p w:rsidR="00901253" w:rsidRDefault="00901253" w:rsidP="00F5696D">
            <w:pPr>
              <w:pStyle w:val="DOC-TabellaTesto"/>
            </w:pPr>
            <w:r>
              <w:t>PRODUZIONE DELLA DOCUMENTAZIONE - [e-CF B.5b]</w:t>
            </w:r>
          </w:p>
        </w:tc>
        <w:tc>
          <w:tcPr>
            <w:tcW w:w="980" w:type="dxa"/>
            <w:tcMar>
              <w:top w:w="0" w:type="dxa"/>
              <w:left w:w="60" w:type="dxa"/>
              <w:bottom w:w="0" w:type="dxa"/>
              <w:right w:w="0" w:type="dxa"/>
            </w:tcMar>
          </w:tcPr>
          <w:p w:rsidR="00901253" w:rsidRDefault="00901253" w:rsidP="00620B60">
            <w:pPr>
              <w:pStyle w:val="DOC-TabellaTestoCx"/>
            </w:pPr>
            <w:r>
              <w:t>4</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QPR-ICT-14</w:t>
            </w:r>
          </w:p>
        </w:tc>
        <w:tc>
          <w:tcPr>
            <w:tcW w:w="5960" w:type="dxa"/>
            <w:gridSpan w:val="2"/>
            <w:tcMar>
              <w:top w:w="0" w:type="dxa"/>
              <w:left w:w="100" w:type="dxa"/>
              <w:bottom w:w="0" w:type="dxa"/>
              <w:right w:w="0" w:type="dxa"/>
            </w:tcMar>
          </w:tcPr>
          <w:p w:rsidR="00901253" w:rsidRDefault="00901253" w:rsidP="00F5696D">
            <w:pPr>
              <w:pStyle w:val="DOC-TabellaTesto"/>
            </w:pPr>
            <w:r>
              <w:t>RILASCIO (DEPLOYMENT) DELLA SOLUZIONE - [e-CF B.4b]</w:t>
            </w:r>
          </w:p>
        </w:tc>
        <w:tc>
          <w:tcPr>
            <w:tcW w:w="980" w:type="dxa"/>
            <w:tcMar>
              <w:top w:w="0" w:type="dxa"/>
              <w:left w:w="60" w:type="dxa"/>
              <w:bottom w:w="0" w:type="dxa"/>
              <w:right w:w="0" w:type="dxa"/>
            </w:tcMar>
          </w:tcPr>
          <w:p w:rsidR="00901253" w:rsidRDefault="00901253" w:rsidP="00620B60">
            <w:pPr>
              <w:pStyle w:val="DOC-TabellaTestoCx"/>
            </w:pPr>
            <w:r>
              <w:t>4</w:t>
            </w:r>
          </w:p>
        </w:tc>
        <w:tc>
          <w:tcPr>
            <w:tcW w:w="1380" w:type="dxa"/>
            <w:tcMar>
              <w:top w:w="0" w:type="dxa"/>
              <w:left w:w="60" w:type="dxa"/>
              <w:bottom w:w="0" w:type="dxa"/>
              <w:right w:w="0" w:type="dxa"/>
            </w:tcMar>
          </w:tcPr>
          <w:p w:rsidR="00901253" w:rsidRDefault="00901253" w:rsidP="00620B60">
            <w:pPr>
              <w:pStyle w:val="DOC-TabellaTestoCx"/>
            </w:pPr>
            <w:r>
              <w:t>Completo</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901253" w:rsidRDefault="00901253" w:rsidP="00620B60">
            <w:pPr>
              <w:pStyle w:val="EMPTYCELLSTYLE"/>
            </w:pPr>
          </w:p>
        </w:tc>
        <w:tc>
          <w:tcPr>
            <w:tcW w:w="1" w:type="dxa"/>
          </w:tcPr>
          <w:p w:rsidR="00901253" w:rsidRDefault="00901253" w:rsidP="00620B60">
            <w:pPr>
              <w:pStyle w:val="EMPTYCELLSTYLE"/>
            </w:pPr>
          </w:p>
        </w:tc>
      </w:tr>
    </w:tbl>
    <w:p w:rsidR="00901253" w:rsidRDefault="00901253" w:rsidP="00901253"/>
    <w:p w:rsidR="00FF4709" w:rsidRPr="00493351" w:rsidRDefault="00FF4709" w:rsidP="0035687C">
      <w:pPr>
        <w:pStyle w:val="DOC-TestoBase"/>
      </w:pPr>
    </w:p>
    <w:p w:rsidR="00A53F92" w:rsidRPr="00493351" w:rsidRDefault="00A53F92" w:rsidP="0035687C">
      <w:pPr>
        <w:pStyle w:val="DOC-TestoBase"/>
      </w:pPr>
      <w:r w:rsidRPr="00493351">
        <w:br w:type="page"/>
      </w:r>
    </w:p>
    <w:p w:rsidR="00A53F92" w:rsidRPr="00493351" w:rsidRDefault="00A53F92" w:rsidP="002B13DD">
      <w:pPr>
        <w:pStyle w:val="LG-Titoletto"/>
      </w:pPr>
      <w:r w:rsidRPr="00493351">
        <w:t>Descrizione delle competenze caratterizzanti il profilo PROFESSIONALE regionale</w:t>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QPR-ICT-06</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Si conforma ai processi e alle procedure definite (es. configuration management e package maintenance).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identificare la compatibilità delle specifiche hardware e software. Documenta tutte le attività durante l’istallazione, registra le deviazioni e propone le eventuali azioni di recupero.</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Ambienti di Sviluppo Software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Usare strumenti e linguaggi per customizzare un prodotto software in base alle esigenze del Cliente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Misurare le Performance del Sistema e delle sue Componenti prima, durante e dopo l'integrazione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FF4709" w:rsidRDefault="00FF4709" w:rsidP="00FF4709">
      <w:pPr>
        <w:pStyle w:val="DOC-Spaziatura"/>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FF4709" w:rsidRDefault="00FF4709" w:rsidP="00FF4709">
      <w:pPr>
        <w:pStyle w:val="DOC-Spaziatura"/>
      </w:pPr>
    </w:p>
    <w:p w:rsidR="00FF4709" w:rsidRDefault="00FF4709">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RILASCIO (DEPLOYMENT) DELLA SOLUZIONE - [e-CF B.4b]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QPR-ICT-14</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Seguendo standard generali predefiniti di esercizio realizza gli interventi necessari pianificati per implementare la soluzione, tra cui l’installazione, l’aggiornamento e la dismissione. Completa la documentazione registrando tutte le informazioni rilevanti, compreso gli indirizzi delle apparecchiature, i dati di configurazione e di performance.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Opera sistematicamente per costruire o eliminare elementi di sistema. Identifica componenti non performanti e stabilisce la causa originale del guasto nell’ambito della soluzione complessiva.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Metodi e workflow della fase di Deployment: Rilascio del Software, Migrazione Dati, Formazione dell'Utente, Supporto allo Start-up</w:t>
            </w:r>
          </w:p>
          <w:p w:rsidR="00C82073" w:rsidRDefault="00C82073" w:rsidP="006405CC">
            <w:pPr>
              <w:pStyle w:val="QPR-ConoscenzeAbilit"/>
              <w:suppressAutoHyphens w:val="0"/>
              <w:ind w:left="283" w:hanging="198"/>
            </w:pPr>
            <w:r>
              <w:rPr>
                <w:noProof/>
              </w:rPr>
              <w:t>Struttura di un Manuale Utente e della Documentazione Tecnica</w:t>
            </w:r>
          </w:p>
          <w:p w:rsidR="00C82073" w:rsidRDefault="00C82073" w:rsidP="006405CC">
            <w:pPr>
              <w:pStyle w:val="QPR-ConoscenzeAbilit"/>
              <w:suppressAutoHyphens w:val="0"/>
              <w:ind w:left="283" w:hanging="198"/>
            </w:pPr>
            <w:r>
              <w:rPr>
                <w:noProof/>
              </w:rPr>
              <w:t>Contenuti di un Manuale Utente e della Documentazione Tecnica</w:t>
            </w:r>
          </w:p>
          <w:p w:rsidR="00C82073" w:rsidRDefault="00C82073" w:rsidP="006405CC">
            <w:pPr>
              <w:pStyle w:val="QPR-ConoscenzeAbilit"/>
              <w:suppressAutoHyphens w:val="0"/>
              <w:ind w:left="283" w:hanging="198"/>
            </w:pPr>
            <w:r>
              <w:rPr>
                <w:noProof/>
              </w:rPr>
              <w:t>Tecniche di Installazione, Troubleshooting e Analisi di Performance</w:t>
            </w:r>
          </w:p>
          <w:p w:rsidR="00C82073" w:rsidRDefault="00C82073" w:rsidP="006405CC">
            <w:pPr>
              <w:pStyle w:val="QPR-ConoscenzeAbilit"/>
              <w:suppressAutoHyphens w:val="0"/>
              <w:ind w:left="283" w:hanging="198"/>
            </w:pPr>
            <w:r>
              <w:rPr>
                <w:noProof/>
              </w:rPr>
              <w:t>Linguaggio SQL e Database Tools per l'implementazione della migrazione dati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Comprendere e controllare i Deliverable prodotti dall'attività di Sviluppo Software</w:t>
            </w:r>
          </w:p>
          <w:p w:rsidR="00C82073" w:rsidRDefault="00C82073" w:rsidP="006405CC">
            <w:pPr>
              <w:pStyle w:val="QPR-ConoscenzeAbilit"/>
              <w:suppressAutoHyphens w:val="0"/>
              <w:ind w:left="283" w:hanging="198"/>
            </w:pPr>
            <w:r>
              <w:rPr>
                <w:noProof/>
              </w:rPr>
              <w:t>Testare la soluzione nell'ambiente di esercizio</w:t>
            </w:r>
          </w:p>
          <w:p w:rsidR="00C82073" w:rsidRDefault="00C82073" w:rsidP="006405CC">
            <w:pPr>
              <w:pStyle w:val="QPR-ConoscenzeAbilit"/>
              <w:suppressAutoHyphens w:val="0"/>
              <w:ind w:left="283" w:hanging="198"/>
            </w:pPr>
            <w:r>
              <w:rPr>
                <w:noProof/>
              </w:rPr>
              <w:t>Scalare un problema al livello appropriato di supporto</w:t>
            </w:r>
          </w:p>
          <w:p w:rsidR="00C82073" w:rsidRDefault="00C82073" w:rsidP="006405CC">
            <w:pPr>
              <w:pStyle w:val="QPR-ConoscenzeAbilit"/>
              <w:suppressAutoHyphens w:val="0"/>
              <w:ind w:left="283" w:hanging="198"/>
            </w:pPr>
            <w:r>
              <w:rPr>
                <w:noProof/>
              </w:rPr>
              <w:t>Contribuire alle attività di migrazione dati</w:t>
            </w:r>
          </w:p>
          <w:p w:rsidR="00C82073" w:rsidRPr="006F0970" w:rsidRDefault="00C82073" w:rsidP="006405CC">
            <w:pPr>
              <w:pStyle w:val="QPR-ChiusuraConAbi"/>
            </w:pPr>
          </w:p>
        </w:tc>
      </w:tr>
    </w:tbl>
    <w:p w:rsidR="008F4E57" w:rsidRPr="00493351" w:rsidRDefault="008F4E57" w:rsidP="0035687C">
      <w:pPr>
        <w:pStyle w:val="DOC-TestoBase"/>
      </w:pPr>
    </w:p>
    <w:p w:rsidR="00A53F92" w:rsidRPr="00493351" w:rsidRDefault="00A53F92" w:rsidP="0035687C">
      <w:pPr>
        <w:pStyle w:val="DOC-TestoBase"/>
      </w:pPr>
    </w:p>
    <w:p w:rsidR="00A53F92" w:rsidRPr="00493351" w:rsidRDefault="00A53F92" w:rsidP="0035687C">
      <w:pPr>
        <w:pStyle w:val="DOC-TestoBase"/>
      </w:pPr>
    </w:p>
    <w:p w:rsidR="00A53F92" w:rsidRPr="00493351" w:rsidRDefault="00A53F92" w:rsidP="0035687C">
      <w:pPr>
        <w:pStyle w:val="DOC-TestoBase"/>
        <w:sectPr w:rsidR="00A53F92" w:rsidRPr="00493351" w:rsidSect="0045696F">
          <w:headerReference w:type="first" r:id="rId22"/>
          <w:pgSz w:w="11907" w:h="16840" w:code="9"/>
          <w:pgMar w:top="1134" w:right="1134" w:bottom="1134" w:left="1134" w:header="567" w:footer="567" w:gutter="0"/>
          <w:cols w:space="708"/>
          <w:docGrid w:linePitch="360"/>
        </w:sectPr>
      </w:pPr>
    </w:p>
    <w:p w:rsidR="00A53F92" w:rsidRPr="00493351" w:rsidRDefault="00A53F92" w:rsidP="002B13DD">
      <w:pPr>
        <w:pStyle w:val="LG-Titoletto"/>
      </w:pPr>
      <w:r w:rsidRPr="00493351">
        <w:t>Descrizione degli standard professionali caratterizzanti il profilo regionale</w:t>
      </w:r>
    </w:p>
    <w:p w:rsidR="00A53F92" w:rsidRPr="00493351" w:rsidRDefault="008E436E" w:rsidP="0002043D">
      <w:pPr>
        <w:pStyle w:val="LG-TitoloProfiloRichiamo"/>
      </w:pPr>
      <w:r w:rsidRPr="00493351">
        <w:t>tecnico dell’amministrazione di sistemi ict</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901253" w:rsidTr="00901253">
        <w:trPr>
          <w:trHeight w:hRule="exact" w:val="280"/>
        </w:trPr>
        <w:tc>
          <w:tcPr>
            <w:tcW w:w="1644"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EQF</w:t>
            </w:r>
          </w:p>
        </w:tc>
        <w:tc>
          <w:tcPr>
            <w:tcW w:w="3100" w:type="dxa"/>
            <w:tcBorders>
              <w:bottom w:val="single" w:sz="1" w:space="0" w:color="000000"/>
            </w:tcBorders>
          </w:tcPr>
          <w:p w:rsidR="00901253" w:rsidRDefault="00901253" w:rsidP="00620B6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Note sulla SST correlata</w:t>
            </w:r>
          </w:p>
        </w:tc>
      </w:tr>
      <w:tr w:rsidR="00901253" w:rsidTr="00901253">
        <w:trPr>
          <w:trHeight w:hRule="exact" w:val="23"/>
        </w:trPr>
        <w:tc>
          <w:tcPr>
            <w:tcW w:w="1644" w:type="dxa"/>
            <w:gridSpan w:val="2"/>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6574" w:type="dxa"/>
            <w:gridSpan w:val="2"/>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998" w:type="dxa"/>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3100" w:type="dxa"/>
            <w:tcBorders>
              <w:bottom w:val="single" w:sz="1" w:space="0" w:color="000000"/>
            </w:tcBorders>
          </w:tcPr>
          <w:p w:rsidR="00901253" w:rsidRDefault="00901253" w:rsidP="00620B60">
            <w:pPr>
              <w:pStyle w:val="EMPTYCELLSTYLE"/>
            </w:pPr>
          </w:p>
        </w:tc>
        <w:tc>
          <w:tcPr>
            <w:tcW w:w="2030" w:type="dxa"/>
            <w:tcBorders>
              <w:bottom w:val="single" w:sz="1" w:space="0" w:color="000000"/>
            </w:tcBorders>
            <w:tcMar>
              <w:top w:w="40" w:type="dxa"/>
              <w:left w:w="60" w:type="dxa"/>
              <w:bottom w:w="0" w:type="dxa"/>
              <w:right w:w="0" w:type="dxa"/>
            </w:tcMar>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QPR-ICT-06</w:t>
            </w:r>
          </w:p>
        </w:tc>
        <w:tc>
          <w:tcPr>
            <w:tcW w:w="6574" w:type="dxa"/>
            <w:gridSpan w:val="2"/>
            <w:tcMar>
              <w:top w:w="0" w:type="dxa"/>
              <w:left w:w="100" w:type="dxa"/>
              <w:bottom w:w="0" w:type="dxa"/>
              <w:right w:w="0" w:type="dxa"/>
            </w:tcMar>
          </w:tcPr>
          <w:p w:rsidR="00901253" w:rsidRDefault="00901253" w:rsidP="00F5696D">
            <w:pPr>
              <w:pStyle w:val="DOC-TabellaTesto"/>
            </w:pPr>
            <w:r>
              <w:t>INTEGRAZIONE COMPONENTI - [e-CF B.2b]</w:t>
            </w:r>
          </w:p>
        </w:tc>
        <w:tc>
          <w:tcPr>
            <w:tcW w:w="998" w:type="dxa"/>
            <w:tcMar>
              <w:top w:w="0" w:type="dxa"/>
              <w:left w:w="60" w:type="dxa"/>
              <w:bottom w:w="0" w:type="dxa"/>
              <w:right w:w="0" w:type="dxa"/>
            </w:tcMar>
          </w:tcPr>
          <w:p w:rsidR="00901253" w:rsidRDefault="00901253" w:rsidP="00620B60">
            <w:pPr>
              <w:pStyle w:val="DOC-TabellaTestoCx"/>
            </w:pPr>
            <w:r>
              <w:t>4</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QPR-ICT-09</w:t>
            </w:r>
          </w:p>
        </w:tc>
        <w:tc>
          <w:tcPr>
            <w:tcW w:w="6574" w:type="dxa"/>
            <w:gridSpan w:val="2"/>
            <w:tcMar>
              <w:top w:w="0" w:type="dxa"/>
              <w:left w:w="100" w:type="dxa"/>
              <w:bottom w:w="0" w:type="dxa"/>
              <w:right w:w="0" w:type="dxa"/>
            </w:tcMar>
          </w:tcPr>
          <w:p w:rsidR="00901253" w:rsidRDefault="00901253" w:rsidP="00F5696D">
            <w:pPr>
              <w:pStyle w:val="DOC-TabellaTesto"/>
            </w:pPr>
            <w:r>
              <w:t>PRODUZIONE DELLA DOCUMENTAZIONE - [e-CF B.5b]</w:t>
            </w:r>
          </w:p>
        </w:tc>
        <w:tc>
          <w:tcPr>
            <w:tcW w:w="998" w:type="dxa"/>
            <w:tcMar>
              <w:top w:w="0" w:type="dxa"/>
              <w:left w:w="60" w:type="dxa"/>
              <w:bottom w:w="0" w:type="dxa"/>
              <w:right w:w="0" w:type="dxa"/>
            </w:tcMar>
          </w:tcPr>
          <w:p w:rsidR="00901253" w:rsidRDefault="00901253" w:rsidP="00620B60">
            <w:pPr>
              <w:pStyle w:val="DOC-TabellaTestoCx"/>
            </w:pPr>
            <w:r>
              <w:t>4</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QPR-ICT-14</w:t>
            </w:r>
          </w:p>
        </w:tc>
        <w:tc>
          <w:tcPr>
            <w:tcW w:w="6574" w:type="dxa"/>
            <w:gridSpan w:val="2"/>
            <w:tcMar>
              <w:top w:w="0" w:type="dxa"/>
              <w:left w:w="100" w:type="dxa"/>
              <w:bottom w:w="0" w:type="dxa"/>
              <w:right w:w="0" w:type="dxa"/>
            </w:tcMar>
          </w:tcPr>
          <w:p w:rsidR="00901253" w:rsidRDefault="00901253" w:rsidP="00F5696D">
            <w:pPr>
              <w:pStyle w:val="DOC-TabellaTesto"/>
            </w:pPr>
            <w:r>
              <w:t>RILASCIO (DEPLOYMENT) DELLA SOLUZIONE - [e-CF B.4b]</w:t>
            </w:r>
          </w:p>
        </w:tc>
        <w:tc>
          <w:tcPr>
            <w:tcW w:w="998" w:type="dxa"/>
            <w:tcMar>
              <w:top w:w="0" w:type="dxa"/>
              <w:left w:w="60" w:type="dxa"/>
              <w:bottom w:w="0" w:type="dxa"/>
              <w:right w:w="0" w:type="dxa"/>
            </w:tcMar>
          </w:tcPr>
          <w:p w:rsidR="00901253" w:rsidRDefault="00901253" w:rsidP="00620B60">
            <w:pPr>
              <w:pStyle w:val="DOC-TabellaTestoCx"/>
            </w:pPr>
            <w:r>
              <w:t>4</w:t>
            </w:r>
          </w:p>
        </w:tc>
        <w:tc>
          <w:tcPr>
            <w:tcW w:w="3100" w:type="dxa"/>
          </w:tcPr>
          <w:p w:rsidR="00901253" w:rsidRDefault="00901253" w:rsidP="00620B60">
            <w:pPr>
              <w:pStyle w:val="DOC-TabellaTestoCx"/>
            </w:pPr>
            <w:r>
              <w:t>Completo</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3"/>
        </w:trPr>
        <w:tc>
          <w:tcPr>
            <w:tcW w:w="1644" w:type="dxa"/>
            <w:gridSpan w:val="2"/>
            <w:tcBorders>
              <w:top w:val="single" w:sz="2" w:space="0" w:color="auto"/>
            </w:tcBorders>
            <w:shd w:val="clear" w:color="auto" w:fill="FFFFFF"/>
          </w:tcPr>
          <w:p w:rsidR="00901253" w:rsidRDefault="00901253" w:rsidP="00620B6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901253" w:rsidRDefault="00901253" w:rsidP="00620B60">
            <w:pPr>
              <w:pStyle w:val="EMPTYCELLSTYLE"/>
            </w:pPr>
          </w:p>
        </w:tc>
      </w:tr>
    </w:tbl>
    <w:p w:rsidR="00A53F92" w:rsidRPr="00493351" w:rsidRDefault="00A53F92"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53F92" w:rsidRPr="00493351" w:rsidRDefault="00A53F92" w:rsidP="0035687C">
      <w:pPr>
        <w:pStyle w:val="DOC-TestoBase"/>
      </w:pPr>
      <w:r w:rsidRPr="00493351">
        <w:br w:type="page"/>
      </w:r>
    </w:p>
    <w:p w:rsidR="00A53F92" w:rsidRPr="00493351" w:rsidRDefault="00FF4709" w:rsidP="00FF4709">
      <w:pPr>
        <w:pStyle w:val="DOC-TestoBase"/>
        <w:jc w:val="center"/>
      </w:pPr>
      <w:r w:rsidRPr="00FF4709">
        <w:rPr>
          <w:noProof/>
          <w:lang w:eastAsia="it-IT"/>
        </w:rPr>
        <w:drawing>
          <wp:inline distT="0" distB="0" distL="0" distR="0">
            <wp:extent cx="8640000" cy="6220800"/>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709">
        <w:t xml:space="preserve"> </w:t>
      </w:r>
      <w:r w:rsidRPr="00FF4709">
        <w:rPr>
          <w:noProof/>
          <w:lang w:eastAsia="it-IT"/>
        </w:rPr>
        <w:drawing>
          <wp:inline distT="0" distB="0" distL="0" distR="0">
            <wp:extent cx="8640000" cy="6220800"/>
            <wp:effectExtent l="0" t="0" r="889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709">
        <w:t xml:space="preserve"> </w:t>
      </w:r>
      <w:r w:rsidRPr="00FF4709">
        <w:rPr>
          <w:noProof/>
          <w:lang w:eastAsia="it-IT"/>
        </w:rPr>
        <w:drawing>
          <wp:inline distT="0" distB="0" distL="0" distR="0">
            <wp:extent cx="8640000" cy="62208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A53F92" w:rsidRPr="00493351" w:rsidRDefault="00A53F92" w:rsidP="0035687C">
      <w:pPr>
        <w:pStyle w:val="DOC-TestoBase"/>
        <w:sectPr w:rsidR="00A53F92" w:rsidRPr="00493351" w:rsidSect="001522F9">
          <w:pgSz w:w="16840" w:h="11907" w:orient="landscape" w:code="9"/>
          <w:pgMar w:top="1134" w:right="1134" w:bottom="1134" w:left="1134" w:header="567" w:footer="567" w:gutter="0"/>
          <w:cols w:space="708"/>
          <w:docGrid w:linePitch="360"/>
        </w:sectPr>
      </w:pPr>
    </w:p>
    <w:p w:rsidR="00A53F92" w:rsidRPr="00493351" w:rsidRDefault="00A53F92" w:rsidP="002B13DD">
      <w:pPr>
        <w:pStyle w:val="LG-Sezione"/>
      </w:pPr>
      <w:r w:rsidRPr="00493351">
        <w:t>Profilo professionale</w:t>
      </w:r>
    </w:p>
    <w:p w:rsidR="00A53F92" w:rsidRPr="00493351" w:rsidRDefault="008A70D1" w:rsidP="0002043D">
      <w:pPr>
        <w:pStyle w:val="LG-CodiceProfilo"/>
      </w:pPr>
      <w:r w:rsidRPr="00493351">
        <w:t>PROF</w:t>
      </w:r>
      <w:r w:rsidR="00A53F92" w:rsidRPr="00493351">
        <w:t>-ict</w:t>
      </w:r>
      <w:r w:rsidR="008F4E57" w:rsidRPr="00493351">
        <w:t>-03</w:t>
      </w:r>
    </w:p>
    <w:p w:rsidR="00A53F92" w:rsidRPr="00493351" w:rsidRDefault="00421405" w:rsidP="0002043D">
      <w:pPr>
        <w:pStyle w:val="LG-TitoloProfilo"/>
      </w:pPr>
      <w:bookmarkStart w:id="18" w:name="_Toc10793513"/>
      <w:r w:rsidRPr="00493351">
        <w:t>Tecnico dello sviluppo di applicazioni web lato server</w:t>
      </w:r>
      <w:bookmarkEnd w:id="18"/>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REFERENZIAZIONI</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Professioni NUP/ISTAT correlate:</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2.1.1.4.1</w:t>
            </w:r>
          </w:p>
        </w:tc>
        <w:tc>
          <w:tcPr>
            <w:tcW w:w="7900" w:type="dxa"/>
            <w:gridSpan w:val="3"/>
            <w:tcMar>
              <w:top w:w="0" w:type="dxa"/>
              <w:left w:w="60" w:type="dxa"/>
              <w:bottom w:w="0" w:type="dxa"/>
              <w:right w:w="0" w:type="dxa"/>
            </w:tcMar>
          </w:tcPr>
          <w:p w:rsidR="00901253" w:rsidRDefault="00901253" w:rsidP="00620B60">
            <w:pPr>
              <w:pStyle w:val="LG-ElencoConTabulazione"/>
            </w:pPr>
            <w:r>
              <w:t>Analisti e progettisti di software</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DOC-TestoBase"/>
            </w:pPr>
            <w:r>
              <w:t xml:space="preserve">Attività economiche di riferimento (ATECO 2007/ISTAT): </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600" w:type="dxa"/>
            <w:gridSpan w:val="2"/>
            <w:tcMar>
              <w:top w:w="0" w:type="dxa"/>
              <w:left w:w="60" w:type="dxa"/>
              <w:bottom w:w="0" w:type="dxa"/>
              <w:right w:w="0" w:type="dxa"/>
            </w:tcMar>
          </w:tcPr>
          <w:p w:rsidR="00901253" w:rsidRDefault="00901253" w:rsidP="00620B60">
            <w:pPr>
              <w:pStyle w:val="LG-ElencoConTabulazione"/>
            </w:pPr>
            <w:r>
              <w:t>62.01.00</w:t>
            </w:r>
          </w:p>
        </w:tc>
        <w:tc>
          <w:tcPr>
            <w:tcW w:w="7900" w:type="dxa"/>
            <w:gridSpan w:val="3"/>
            <w:tcMar>
              <w:top w:w="0" w:type="dxa"/>
              <w:left w:w="60" w:type="dxa"/>
              <w:bottom w:w="0" w:type="dxa"/>
              <w:right w:w="0" w:type="dxa"/>
            </w:tcMar>
          </w:tcPr>
          <w:p w:rsidR="00901253" w:rsidRDefault="00901253" w:rsidP="00620B60">
            <w:pPr>
              <w:pStyle w:val="LG-ElencoConTabulazione"/>
            </w:pPr>
            <w:r>
              <w:t>Produzione di software non connesso all'edizione</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DESCRIZIONE SINTETICA DEL PROFILO</w:t>
            </w:r>
          </w:p>
        </w:tc>
        <w:tc>
          <w:tcPr>
            <w:tcW w:w="1" w:type="dxa"/>
          </w:tcPr>
          <w:p w:rsidR="00901253" w:rsidRDefault="00901253" w:rsidP="00620B60">
            <w:pPr>
              <w:pStyle w:val="EMPTYCELLSTYLE"/>
            </w:pPr>
          </w:p>
        </w:tc>
      </w:tr>
      <w:tr w:rsidR="00901253" w:rsidTr="007D1736">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901253">
        <w:trPr>
          <w:trHeight w:hRule="exact" w:val="1456"/>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Il TECNICO DELLO SVILUPPO DI APPLICAZIONI WEB LATO SERVER (Junior Server Side Web Developer) contribuisce alla creazione di applicazioni web lato server, necessarie alla generazione dei contenuti per il web ed alla gestione delle interazioni dell’utente (transazioni), verificando e ottimizzando le funzionalità delle applicazioni nonché i contenuti web generati dalle stesse testando le interfacce pubbliche e riservate prodotte e/o integrate, implementando gli adeguati livelli di sicurezza.</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itoletto"/>
            </w:pPr>
            <w:r>
              <w:t>REQUISITI FORMALI DI ACCESSO</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170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pStyle w:val="LG-TestoBase"/>
            </w:pPr>
            <w:r>
              <w:t>Diplomi di scuola secondaria di secondo grado. Sono considerati diplomi preferenziali:</w:t>
            </w:r>
            <w:r>
              <w:br/>
              <w:t>• Titolo di Istituto tecnico - settore Tecnologico – indirizzo Elettronica ed Elettrotecnica</w:t>
            </w:r>
            <w:r>
              <w:br/>
              <w:t>• Titolo di Istituto tecnico - settore Tecnologico – indirizzo Informatica e Telecomunicazioni</w:t>
            </w:r>
            <w:r>
              <w:br/>
              <w:t>• Titolo di Istituto tecnico - settore Tecnologico – indirizzo Grafica e Comunicazione</w:t>
            </w:r>
            <w:r>
              <w:br/>
              <w:t>• Titolo di Liceo Artistico – indirizzo audiovisivo e multimediale</w:t>
            </w:r>
            <w:r>
              <w:br/>
              <w:t>• Titolo di Liceo Artistico –  indirizzo grafica</w:t>
            </w:r>
            <w:r>
              <w:br/>
              <w:t>• Titolo di Liceo scientifico</w:t>
            </w:r>
          </w:p>
        </w:tc>
        <w:tc>
          <w:tcPr>
            <w:tcW w:w="1" w:type="dxa"/>
          </w:tcPr>
          <w:p w:rsidR="00901253" w:rsidRDefault="00901253" w:rsidP="00620B60">
            <w:pPr>
              <w:pStyle w:val="EMPTYCELLSTYLE"/>
            </w:pPr>
          </w:p>
        </w:tc>
      </w:tr>
      <w:tr w:rsidR="00901253" w:rsidTr="00901253">
        <w:trPr>
          <w:trHeight w:hRule="exact" w:val="283"/>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34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r>
              <w:rPr>
                <w:color w:val="7030A0"/>
                <w:sz w:val="24"/>
              </w:rPr>
              <w:t xml:space="preserve">COMPETENZE PROFESSIONALI CARATTERIZZANTI IL PROFILO REGIONALE </w:t>
            </w:r>
          </w:p>
        </w:tc>
        <w:tc>
          <w:tcPr>
            <w:tcW w:w="1" w:type="dxa"/>
          </w:tcPr>
          <w:p w:rsidR="00901253" w:rsidRDefault="00901253" w:rsidP="00620B60">
            <w:pPr>
              <w:pStyle w:val="EMPTYCELLSTYLE"/>
            </w:pPr>
          </w:p>
        </w:tc>
      </w:tr>
      <w:tr w:rsidR="00901253" w:rsidTr="00901253">
        <w:trPr>
          <w:trHeight w:hRule="exact" w:val="170"/>
        </w:trPr>
        <w:tc>
          <w:tcPr>
            <w:tcW w:w="1" w:type="dxa"/>
          </w:tcPr>
          <w:p w:rsidR="00901253" w:rsidRDefault="00901253" w:rsidP="00620B60">
            <w:pPr>
              <w:pStyle w:val="EMPTYCELLSTYLE"/>
            </w:pPr>
          </w:p>
        </w:tc>
        <w:tc>
          <w:tcPr>
            <w:tcW w:w="9700" w:type="dxa"/>
            <w:gridSpan w:val="6"/>
            <w:tcMar>
              <w:top w:w="0" w:type="dxa"/>
              <w:left w:w="60" w:type="dxa"/>
              <w:bottom w:w="0" w:type="dxa"/>
              <w:right w:w="0" w:type="dxa"/>
            </w:tcMar>
          </w:tcPr>
          <w:p w:rsidR="00901253" w:rsidRDefault="00901253" w:rsidP="00620B60">
            <w:pPr>
              <w:rPr>
                <w:color w:val="7030A0"/>
                <w:sz w:val="24"/>
              </w:rPr>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EQF</w:t>
            </w:r>
          </w:p>
        </w:tc>
        <w:tc>
          <w:tcPr>
            <w:tcW w:w="1380"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Sviluppato in modo:</w:t>
            </w: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QPR-ICT-02</w:t>
            </w:r>
          </w:p>
        </w:tc>
        <w:tc>
          <w:tcPr>
            <w:tcW w:w="5960" w:type="dxa"/>
            <w:gridSpan w:val="2"/>
            <w:tcMar>
              <w:top w:w="0" w:type="dxa"/>
              <w:left w:w="100" w:type="dxa"/>
              <w:bottom w:w="0" w:type="dxa"/>
              <w:right w:w="0" w:type="dxa"/>
            </w:tcMar>
          </w:tcPr>
          <w:p w:rsidR="00901253" w:rsidRDefault="00901253" w:rsidP="00F5696D">
            <w:pPr>
              <w:pStyle w:val="DOC-TabellaTesto"/>
            </w:pPr>
            <w:r>
              <w:t>SVILUPPO APPLICAZIONI - [e-CF B.1b]</w:t>
            </w:r>
          </w:p>
        </w:tc>
        <w:tc>
          <w:tcPr>
            <w:tcW w:w="980" w:type="dxa"/>
            <w:tcMar>
              <w:top w:w="0" w:type="dxa"/>
              <w:left w:w="60" w:type="dxa"/>
              <w:bottom w:w="0" w:type="dxa"/>
              <w:right w:w="0" w:type="dxa"/>
            </w:tcMar>
          </w:tcPr>
          <w:p w:rsidR="00901253" w:rsidRDefault="00901253" w:rsidP="00620B60">
            <w:pPr>
              <w:pStyle w:val="DOC-TabellaTestoCx"/>
            </w:pPr>
            <w:r>
              <w:t>4</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QPR-ICT-05</w:t>
            </w:r>
          </w:p>
        </w:tc>
        <w:tc>
          <w:tcPr>
            <w:tcW w:w="5960" w:type="dxa"/>
            <w:gridSpan w:val="2"/>
            <w:tcMar>
              <w:top w:w="0" w:type="dxa"/>
              <w:left w:w="100" w:type="dxa"/>
              <w:bottom w:w="0" w:type="dxa"/>
              <w:right w:w="0" w:type="dxa"/>
            </w:tcMar>
          </w:tcPr>
          <w:p w:rsidR="00901253" w:rsidRDefault="00901253" w:rsidP="00F5696D">
            <w:pPr>
              <w:pStyle w:val="DOC-TabellaTesto"/>
            </w:pPr>
            <w:r>
              <w:t>INTEGRAZIONE COMPONENTI - [e-CF B.2a]</w:t>
            </w:r>
          </w:p>
        </w:tc>
        <w:tc>
          <w:tcPr>
            <w:tcW w:w="980" w:type="dxa"/>
            <w:tcMar>
              <w:top w:w="0" w:type="dxa"/>
              <w:left w:w="60" w:type="dxa"/>
              <w:bottom w:w="0" w:type="dxa"/>
              <w:right w:w="0" w:type="dxa"/>
            </w:tcMar>
          </w:tcPr>
          <w:p w:rsidR="00901253" w:rsidRDefault="00901253" w:rsidP="00620B60">
            <w:pPr>
              <w:pStyle w:val="DOC-TabellaTestoCx"/>
            </w:pPr>
            <w:r>
              <w:t>3</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80"/>
        </w:trPr>
        <w:tc>
          <w:tcPr>
            <w:tcW w:w="1" w:type="dxa"/>
          </w:tcPr>
          <w:p w:rsidR="00901253" w:rsidRDefault="00901253" w:rsidP="00620B60">
            <w:pPr>
              <w:pStyle w:val="EMPTYCELLSTYLE"/>
            </w:pPr>
          </w:p>
        </w:tc>
        <w:tc>
          <w:tcPr>
            <w:tcW w:w="1380" w:type="dxa"/>
            <w:gridSpan w:val="2"/>
            <w:tcMar>
              <w:top w:w="0" w:type="dxa"/>
              <w:left w:w="100" w:type="dxa"/>
              <w:bottom w:w="0" w:type="dxa"/>
              <w:right w:w="0" w:type="dxa"/>
            </w:tcMar>
          </w:tcPr>
          <w:p w:rsidR="00901253" w:rsidRDefault="00901253" w:rsidP="00620B60">
            <w:pPr>
              <w:pStyle w:val="DOC-TabellaGrassetto"/>
            </w:pPr>
            <w:r>
              <w:t>QPR-ICT-09</w:t>
            </w:r>
          </w:p>
        </w:tc>
        <w:tc>
          <w:tcPr>
            <w:tcW w:w="5960" w:type="dxa"/>
            <w:gridSpan w:val="2"/>
            <w:tcMar>
              <w:top w:w="0" w:type="dxa"/>
              <w:left w:w="100" w:type="dxa"/>
              <w:bottom w:w="0" w:type="dxa"/>
              <w:right w:w="0" w:type="dxa"/>
            </w:tcMar>
          </w:tcPr>
          <w:p w:rsidR="00901253" w:rsidRDefault="00901253" w:rsidP="00F5696D">
            <w:pPr>
              <w:pStyle w:val="DOC-TabellaTesto"/>
            </w:pPr>
            <w:r>
              <w:t>PRODUZIONE DELLA DOCUMENTAZIONE - [e-CF B.5b]</w:t>
            </w:r>
          </w:p>
        </w:tc>
        <w:tc>
          <w:tcPr>
            <w:tcW w:w="980" w:type="dxa"/>
            <w:tcMar>
              <w:top w:w="0" w:type="dxa"/>
              <w:left w:w="60" w:type="dxa"/>
              <w:bottom w:w="0" w:type="dxa"/>
              <w:right w:w="0" w:type="dxa"/>
            </w:tcMar>
          </w:tcPr>
          <w:p w:rsidR="00901253" w:rsidRDefault="00901253" w:rsidP="00620B60">
            <w:pPr>
              <w:pStyle w:val="DOC-TabellaTestoCx"/>
            </w:pPr>
            <w:r>
              <w:t>4</w:t>
            </w:r>
          </w:p>
        </w:tc>
        <w:tc>
          <w:tcPr>
            <w:tcW w:w="1380" w:type="dxa"/>
            <w:tcMar>
              <w:top w:w="0" w:type="dxa"/>
              <w:left w:w="60" w:type="dxa"/>
              <w:bottom w:w="0" w:type="dxa"/>
              <w:right w:w="0" w:type="dxa"/>
            </w:tcMar>
          </w:tcPr>
          <w:p w:rsidR="00901253" w:rsidRDefault="00901253" w:rsidP="00620B60">
            <w:pPr>
              <w:pStyle w:val="DOC-TabellaTestoCx"/>
            </w:pPr>
            <w:r>
              <w:t>Parziale</w:t>
            </w: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200" w:type="dxa"/>
          </w:tcPr>
          <w:p w:rsidR="00901253" w:rsidRDefault="00901253" w:rsidP="00620B60">
            <w:pPr>
              <w:pStyle w:val="EMPTYCELLSTYLE"/>
            </w:pPr>
          </w:p>
        </w:tc>
        <w:tc>
          <w:tcPr>
            <w:tcW w:w="1180" w:type="dxa"/>
          </w:tcPr>
          <w:p w:rsidR="00901253" w:rsidRDefault="00901253" w:rsidP="00620B60">
            <w:pPr>
              <w:pStyle w:val="EMPTYCELLSTYLE"/>
            </w:pPr>
          </w:p>
        </w:tc>
        <w:tc>
          <w:tcPr>
            <w:tcW w:w="420" w:type="dxa"/>
          </w:tcPr>
          <w:p w:rsidR="00901253" w:rsidRDefault="00901253" w:rsidP="00620B60">
            <w:pPr>
              <w:pStyle w:val="EMPTYCELLSTYLE"/>
            </w:pPr>
          </w:p>
        </w:tc>
        <w:tc>
          <w:tcPr>
            <w:tcW w:w="5540" w:type="dxa"/>
          </w:tcPr>
          <w:p w:rsidR="00901253" w:rsidRDefault="00901253" w:rsidP="00620B60">
            <w:pPr>
              <w:pStyle w:val="EMPTYCELLSTYLE"/>
            </w:pPr>
          </w:p>
        </w:tc>
        <w:tc>
          <w:tcPr>
            <w:tcW w:w="980" w:type="dxa"/>
          </w:tcPr>
          <w:p w:rsidR="00901253" w:rsidRDefault="00901253" w:rsidP="00620B60">
            <w:pPr>
              <w:pStyle w:val="EMPTYCELLSTYLE"/>
            </w:pPr>
          </w:p>
        </w:tc>
        <w:tc>
          <w:tcPr>
            <w:tcW w:w="1380" w:type="dxa"/>
          </w:tcPr>
          <w:p w:rsidR="00901253" w:rsidRDefault="00901253" w:rsidP="00620B60">
            <w:pPr>
              <w:pStyle w:val="EMPTYCELLSTYLE"/>
            </w:pPr>
          </w:p>
        </w:tc>
        <w:tc>
          <w:tcPr>
            <w:tcW w:w="1" w:type="dxa"/>
          </w:tcPr>
          <w:p w:rsidR="00901253" w:rsidRDefault="00901253" w:rsidP="00620B60">
            <w:pPr>
              <w:pStyle w:val="EMPTYCELLSTYLE"/>
            </w:pPr>
          </w:p>
        </w:tc>
      </w:tr>
      <w:tr w:rsidR="00901253" w:rsidTr="00620B60">
        <w:trPr>
          <w:trHeight w:hRule="exact" w:val="20"/>
        </w:trPr>
        <w:tc>
          <w:tcPr>
            <w:tcW w:w="1" w:type="dxa"/>
          </w:tcPr>
          <w:p w:rsidR="00901253" w:rsidRDefault="00901253" w:rsidP="00620B6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901253" w:rsidRDefault="00901253" w:rsidP="00620B60">
            <w:pPr>
              <w:pStyle w:val="EMPTYCELLSTYLE"/>
            </w:pPr>
          </w:p>
        </w:tc>
        <w:tc>
          <w:tcPr>
            <w:tcW w:w="1" w:type="dxa"/>
          </w:tcPr>
          <w:p w:rsidR="00901253" w:rsidRDefault="00901253" w:rsidP="00620B60">
            <w:pPr>
              <w:pStyle w:val="EMPTYCELLSTYLE"/>
            </w:pPr>
          </w:p>
        </w:tc>
      </w:tr>
    </w:tbl>
    <w:p w:rsidR="00901253" w:rsidRDefault="00901253" w:rsidP="00901253"/>
    <w:p w:rsidR="00A53F92" w:rsidRPr="00493351" w:rsidRDefault="00A53F92" w:rsidP="0035687C">
      <w:pPr>
        <w:pStyle w:val="DOC-TestoBase"/>
      </w:pPr>
      <w:r w:rsidRPr="00493351">
        <w:br w:type="page"/>
      </w:r>
    </w:p>
    <w:p w:rsidR="00A53F92" w:rsidRPr="00493351" w:rsidRDefault="00A53F92" w:rsidP="002B13DD">
      <w:pPr>
        <w:pStyle w:val="LG-Titoletto"/>
      </w:pPr>
      <w:r w:rsidRPr="00493351">
        <w:t>Descrizione delle competenze caratterizzanti il profilo PROFESSIONALE regionale</w:t>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SVILUPPO APPLICAZIONI - [e-CF B.1b]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QPR-ICT-02</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Adatta le soluzioni esistenti, per es. porting di un‘applicazione da un altro sistema operativo. Codifica, esegue il debug e il test, documenta e comunica le fasi di sviluppo del prodotto.</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Pr>
                <w:rFonts w:cs="Frutiger LT;Arial"/>
              </w:rPr>
              <w:t>Sistematicamente sviluppa e collauda applicativi di bassa complessità.</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Sistemi Operativi</w:t>
            </w:r>
          </w:p>
          <w:p w:rsidR="00C82073" w:rsidRDefault="00C82073" w:rsidP="006405CC">
            <w:pPr>
              <w:pStyle w:val="QPR-ConoscenzeAbilit"/>
              <w:suppressAutoHyphens w:val="0"/>
              <w:ind w:left="283" w:hanging="198"/>
            </w:pPr>
            <w:r>
              <w:rPr>
                <w:noProof/>
              </w:rPr>
              <w:t>Ambienti Integrati di sviluppo (IDE)</w:t>
            </w:r>
          </w:p>
          <w:p w:rsidR="00C82073" w:rsidRDefault="00C82073" w:rsidP="006405CC">
            <w:pPr>
              <w:pStyle w:val="QPR-ConoscenzeAbilit"/>
              <w:suppressAutoHyphens w:val="0"/>
              <w:ind w:left="283" w:hanging="198"/>
            </w:pPr>
            <w:r>
              <w:rPr>
                <w:noProof/>
              </w:rPr>
              <w:t>Linguaggi di Programmazione</w:t>
            </w:r>
          </w:p>
          <w:p w:rsidR="00C82073" w:rsidRDefault="00C82073" w:rsidP="006405CC">
            <w:pPr>
              <w:pStyle w:val="QPR-ConoscenzeAbilit"/>
              <w:suppressAutoHyphens w:val="0"/>
              <w:ind w:left="283" w:hanging="198"/>
            </w:pPr>
            <w:r>
              <w:rPr>
                <w:noProof/>
              </w:rPr>
              <w:t>Mark-up Languages</w:t>
            </w:r>
          </w:p>
          <w:p w:rsidR="00C82073" w:rsidRDefault="00C82073" w:rsidP="006405CC">
            <w:pPr>
              <w:pStyle w:val="QPR-ConoscenzeAbilit"/>
              <w:suppressAutoHyphens w:val="0"/>
              <w:ind w:left="283" w:hanging="198"/>
            </w:pPr>
            <w:r>
              <w:rPr>
                <w:noProof/>
              </w:rPr>
              <w:t>Strumenti di test (anche Automatizzati)</w:t>
            </w:r>
          </w:p>
          <w:p w:rsidR="00C82073" w:rsidRDefault="00C82073" w:rsidP="006405CC">
            <w:pPr>
              <w:pStyle w:val="QPR-ConoscenzeAbilit"/>
              <w:suppressAutoHyphens w:val="0"/>
              <w:ind w:left="283" w:hanging="198"/>
            </w:pPr>
            <w:r>
              <w:rPr>
                <w:noProof/>
              </w:rPr>
              <w:t>Data Base Management System</w:t>
            </w:r>
          </w:p>
          <w:p w:rsidR="00C82073" w:rsidRDefault="00C82073" w:rsidP="006405CC">
            <w:pPr>
              <w:pStyle w:val="QPR-ConoscenzeAbilit"/>
              <w:suppressAutoHyphens w:val="0"/>
              <w:ind w:left="283" w:hanging="198"/>
            </w:pPr>
            <w:r>
              <w:rPr>
                <w:noProof/>
              </w:rPr>
              <w:t>SQL</w:t>
            </w:r>
          </w:p>
          <w:p w:rsidR="00C82073" w:rsidRDefault="00C82073" w:rsidP="006405CC">
            <w:pPr>
              <w:pStyle w:val="QPR-ConoscenzeAbilit"/>
              <w:suppressAutoHyphens w:val="0"/>
              <w:ind w:left="283" w:hanging="198"/>
            </w:pPr>
            <w:r>
              <w:rPr>
                <w:noProof/>
              </w:rPr>
              <w:t>Web Services</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Gestire gli strumenti di Versioning</w:t>
            </w:r>
          </w:p>
          <w:p w:rsidR="00C82073" w:rsidRDefault="00C82073" w:rsidP="006405CC">
            <w:pPr>
              <w:pStyle w:val="QPR-ConoscenzeAbilit"/>
              <w:suppressAutoHyphens w:val="0"/>
              <w:ind w:left="283" w:hanging="198"/>
            </w:pPr>
            <w:r>
              <w:rPr>
                <w:noProof/>
              </w:rPr>
              <w:t>Sviluppare secondo il paradigma Object-Oriented</w:t>
            </w:r>
          </w:p>
          <w:p w:rsidR="00C82073" w:rsidRDefault="00C82073" w:rsidP="006405CC">
            <w:pPr>
              <w:pStyle w:val="QPR-ConoscenzeAbilit"/>
              <w:suppressAutoHyphens w:val="0"/>
              <w:ind w:left="283" w:hanging="198"/>
            </w:pPr>
            <w:r>
              <w:rPr>
                <w:noProof/>
              </w:rPr>
              <w:t>Sviluppare Applicazioni Web-Based</w:t>
            </w:r>
          </w:p>
          <w:p w:rsidR="00C82073" w:rsidRDefault="00C82073" w:rsidP="006405CC">
            <w:pPr>
              <w:pStyle w:val="QPR-ConoscenzeAbilit"/>
              <w:suppressAutoHyphens w:val="0"/>
              <w:ind w:left="283" w:hanging="198"/>
            </w:pPr>
            <w:r>
              <w:rPr>
                <w:noProof/>
              </w:rPr>
              <w:t>Sviluppare software orientato al Reporting</w:t>
            </w:r>
          </w:p>
          <w:p w:rsidR="00C82073" w:rsidRDefault="00C82073" w:rsidP="006405CC">
            <w:pPr>
              <w:pStyle w:val="QPR-ConoscenzeAbilit"/>
              <w:suppressAutoHyphens w:val="0"/>
              <w:ind w:left="283" w:hanging="198"/>
            </w:pPr>
            <w:r>
              <w:rPr>
                <w:noProof/>
              </w:rPr>
              <w:t>Manipolare dati utilizzando SQL</w:t>
            </w:r>
          </w:p>
          <w:p w:rsidR="00C82073" w:rsidRDefault="00C82073" w:rsidP="006405CC">
            <w:pPr>
              <w:pStyle w:val="QPR-ConoscenzeAbilit"/>
              <w:suppressAutoHyphens w:val="0"/>
              <w:ind w:left="283" w:hanging="198"/>
            </w:pPr>
            <w:r>
              <w:rPr>
                <w:noProof/>
              </w:rPr>
              <w:t>Gestire Eccezioni ed Errori</w:t>
            </w:r>
          </w:p>
          <w:p w:rsidR="00C82073" w:rsidRPr="006F0970" w:rsidRDefault="00C82073" w:rsidP="006405CC">
            <w:pPr>
              <w:pStyle w:val="QPR-ChiusuraConAbi"/>
            </w:pPr>
          </w:p>
        </w:tc>
      </w:tr>
    </w:tbl>
    <w:p w:rsidR="00916B41" w:rsidRDefault="00916B41" w:rsidP="00916B41">
      <w:pPr>
        <w:pStyle w:val="DOC-Spaziatura"/>
        <w:rPr>
          <w:noProof/>
        </w:rPr>
      </w:pP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INTEGRAZIONE COMPONENTI - [e-CF B.2a]</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QPR-ICT-05</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Pr>
                <w:noProof/>
              </w:rPr>
              <w:t>3</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Installa hardware, software o componenti di sottosistema in un sistema esistente o proposto, secondo le specifiche fornite.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BA239B">
              <w:t>Opera sistematicamente per rendere funzionanti le componenti installate. Documenta tutte le attività durante l’installazione.</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Principali caratteristiche dei più diffusi Sistemi Operativi</w:t>
            </w:r>
          </w:p>
          <w:p w:rsidR="00C82073" w:rsidRDefault="00C82073" w:rsidP="006405CC">
            <w:pPr>
              <w:pStyle w:val="QPR-ConoscenzeAbilit"/>
              <w:suppressAutoHyphens w:val="0"/>
              <w:ind w:left="283" w:hanging="198"/>
            </w:pPr>
            <w:r>
              <w:rPr>
                <w:noProof/>
              </w:rPr>
              <w:t>Principali componenti di un Sistema</w:t>
            </w:r>
          </w:p>
          <w:p w:rsidR="00C82073" w:rsidRDefault="00C82073" w:rsidP="006405CC">
            <w:pPr>
              <w:pStyle w:val="QPR-ConoscenzeAbilit"/>
              <w:suppressAutoHyphens w:val="0"/>
              <w:ind w:left="283" w:hanging="198"/>
            </w:pPr>
            <w:r>
              <w:rPr>
                <w:noProof/>
              </w:rPr>
              <w:t>Principali componenti di una Rete</w:t>
            </w:r>
          </w:p>
          <w:p w:rsidR="00C82073" w:rsidRDefault="00C82073" w:rsidP="006405CC">
            <w:pPr>
              <w:pStyle w:val="QPR-ConoscenzeAbilit"/>
              <w:suppressAutoHyphens w:val="0"/>
              <w:ind w:left="283" w:hanging="198"/>
            </w:pPr>
            <w:r>
              <w:rPr>
                <w:noProof/>
              </w:rPr>
              <w:t>Principi di Interoperabilità (Protocolli, Formati dei File etc.)</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Configurare un Sistema Operativo</w:t>
            </w:r>
          </w:p>
          <w:p w:rsidR="00C82073" w:rsidRDefault="00C82073" w:rsidP="006405CC">
            <w:pPr>
              <w:pStyle w:val="QPR-ConoscenzeAbilit"/>
              <w:suppressAutoHyphens w:val="0"/>
              <w:ind w:left="283" w:hanging="198"/>
            </w:pPr>
            <w:r>
              <w:rPr>
                <w:noProof/>
              </w:rPr>
              <w:t>Configurare Componenti, Protocolli e Servizi di Rete</w:t>
            </w:r>
          </w:p>
          <w:p w:rsidR="00C82073" w:rsidRDefault="00C82073" w:rsidP="006405CC">
            <w:pPr>
              <w:pStyle w:val="QPR-ConoscenzeAbilit"/>
              <w:suppressAutoHyphens w:val="0"/>
              <w:ind w:left="283" w:hanging="198"/>
            </w:pPr>
            <w:r>
              <w:rPr>
                <w:noProof/>
              </w:rPr>
              <w:t>Configurare risorse Condivise</w:t>
            </w:r>
          </w:p>
          <w:p w:rsidR="00C82073" w:rsidRDefault="00C82073" w:rsidP="006405CC">
            <w:pPr>
              <w:pStyle w:val="QPR-ConoscenzeAbilit"/>
              <w:suppressAutoHyphens w:val="0"/>
              <w:ind w:left="283" w:hanging="198"/>
            </w:pPr>
            <w:r>
              <w:rPr>
                <w:noProof/>
              </w:rPr>
              <w:t>Verificare che le caratteristiche del sistema soddisfino le specifiche definite</w:t>
            </w:r>
          </w:p>
          <w:p w:rsidR="00C82073" w:rsidRDefault="00C82073" w:rsidP="006405CC">
            <w:pPr>
              <w:pStyle w:val="QPR-ConoscenzeAbilit"/>
              <w:suppressAutoHyphens w:val="0"/>
              <w:ind w:left="283" w:hanging="198"/>
            </w:pPr>
            <w:r>
              <w:rPr>
                <w:noProof/>
              </w:rPr>
              <w:t>Gestire gli strumenti per la gestione del Versioning</w:t>
            </w:r>
          </w:p>
          <w:p w:rsidR="00C82073" w:rsidRDefault="00C82073" w:rsidP="006405CC">
            <w:pPr>
              <w:pStyle w:val="QPR-ConoscenzeAbilit"/>
              <w:suppressAutoHyphens w:val="0"/>
              <w:ind w:left="283" w:hanging="198"/>
            </w:pPr>
            <w:r>
              <w:rPr>
                <w:noProof/>
              </w:rPr>
              <w:t>Tracciare e documentare attività, problemi e interventi durante l'integrazione</w:t>
            </w:r>
          </w:p>
          <w:p w:rsidR="00C82073" w:rsidRPr="006F0970" w:rsidRDefault="00C82073" w:rsidP="006405CC">
            <w:pPr>
              <w:pStyle w:val="QPR-ChiusuraConAbi"/>
            </w:pPr>
          </w:p>
        </w:tc>
      </w:tr>
    </w:tbl>
    <w:p w:rsidR="00916B41" w:rsidRDefault="00916B41">
      <w:pPr>
        <w:rPr>
          <w:rFonts w:cs="Times New Roman"/>
          <w:noProof/>
        </w:rPr>
      </w:pPr>
      <w:r>
        <w:rPr>
          <w:noProof/>
        </w:rPr>
        <w:br w:type="page"/>
      </w:r>
    </w:p>
    <w:p w:rsidR="00C82073" w:rsidRDefault="00C82073" w:rsidP="00C820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82073"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C82073" w:rsidRPr="00174B50" w:rsidRDefault="00C82073" w:rsidP="006405CC">
            <w:pPr>
              <w:pStyle w:val="QPR-Titolo"/>
            </w:pPr>
            <w:r w:rsidRPr="009136E2">
              <w:t>PRODUZIONE DELLA DOCUMENTAZIONE - [e-CF B.5b]</w:t>
            </w:r>
          </w:p>
        </w:tc>
      </w:tr>
      <w:tr w:rsidR="00C82073"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C82073" w:rsidRPr="00F80D72" w:rsidRDefault="00C82073"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C82073" w:rsidRPr="00F80D72" w:rsidRDefault="00C82073" w:rsidP="006405CC">
            <w:pPr>
              <w:pStyle w:val="QPR-Codice"/>
            </w:pPr>
            <w:r w:rsidRPr="009136E2">
              <w:t>QPR-ICT-09</w:t>
            </w:r>
          </w:p>
        </w:tc>
        <w:tc>
          <w:tcPr>
            <w:tcW w:w="1625" w:type="dxa"/>
            <w:tcBorders>
              <w:left w:val="nil"/>
              <w:bottom w:val="single" w:sz="4" w:space="0" w:color="auto"/>
              <w:right w:val="nil"/>
            </w:tcBorders>
            <w:shd w:val="clear" w:color="auto" w:fill="CCECFF"/>
            <w:vAlign w:val="center"/>
          </w:tcPr>
          <w:p w:rsidR="00C82073" w:rsidRDefault="00C82073"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82073" w:rsidRDefault="00C82073" w:rsidP="006405CC">
            <w:pPr>
              <w:pStyle w:val="QPR-LivelloEQF"/>
            </w:pPr>
            <w:r>
              <w:t>EQF-</w:t>
            </w:r>
            <w:r w:rsidRPr="009136E2">
              <w:rPr>
                <w:noProof/>
              </w:rPr>
              <w:t>4</w:t>
            </w:r>
          </w:p>
        </w:tc>
        <w:tc>
          <w:tcPr>
            <w:tcW w:w="3250" w:type="dxa"/>
            <w:tcBorders>
              <w:left w:val="nil"/>
              <w:bottom w:val="single" w:sz="4" w:space="0" w:color="auto"/>
            </w:tcBorders>
            <w:shd w:val="clear" w:color="auto" w:fill="CCECFF"/>
            <w:vAlign w:val="center"/>
          </w:tcPr>
          <w:p w:rsidR="00C82073" w:rsidRPr="00F80D72" w:rsidRDefault="00C82073" w:rsidP="006405CC">
            <w:pPr>
              <w:pStyle w:val="QPR-Versione"/>
            </w:pPr>
            <w:r w:rsidRPr="00F80D72">
              <w:t xml:space="preserve">Versione </w:t>
            </w:r>
            <w:r w:rsidRPr="009136E2">
              <w:t>1</w:t>
            </w:r>
            <w:r w:rsidRPr="00F80D72">
              <w:t xml:space="preserve"> del</w:t>
            </w:r>
            <w:r>
              <w:t xml:space="preserve"> 10/06/2017</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rsidRPr="004503E8">
              <w:t>Descrizione del qualificatore professionale regionale</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rsidRPr="009136E2">
              <w:rPr>
                <w:noProof/>
              </w:rPr>
              <w:t>Produce documenti che descrivono prodotti, servizi, componenti o applicazioni conformi con i requisiti relativi alla documentazione. Seleziona lo stile e il media appropriato per il materiale di presentazione.</w:t>
            </w:r>
          </w:p>
        </w:tc>
      </w:tr>
      <w:tr w:rsidR="00C82073"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82073" w:rsidRPr="004503E8" w:rsidRDefault="00C82073" w:rsidP="006405CC">
            <w:pPr>
              <w:pStyle w:val="QPR-Titoletti"/>
            </w:pPr>
            <w:r>
              <w:t>Complessità del contesto, autonomia e comportamento</w:t>
            </w:r>
          </w:p>
        </w:tc>
      </w:tr>
      <w:tr w:rsidR="00C82073"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82073" w:rsidRPr="006F0970" w:rsidRDefault="00C82073" w:rsidP="006405CC">
            <w:pPr>
              <w:pStyle w:val="QPR-TitoloDescrizione"/>
            </w:pPr>
            <w:r>
              <w:t>Determina i requisiti di stile/layout della documentazione tenendo in considerazione lo scopo e l’ambiente in cui viene applicata.</w:t>
            </w:r>
          </w:p>
        </w:tc>
      </w:tr>
      <w:tr w:rsidR="00C82073" w:rsidRPr="006F0970" w:rsidTr="006405CC">
        <w:trPr>
          <w:trHeight w:hRule="exact" w:val="340"/>
        </w:trPr>
        <w:tc>
          <w:tcPr>
            <w:tcW w:w="4874" w:type="dxa"/>
            <w:gridSpan w:val="3"/>
            <w:tcBorders>
              <w:bottom w:val="nil"/>
            </w:tcBorders>
            <w:shd w:val="clear" w:color="auto" w:fill="FFFFB9"/>
            <w:vAlign w:val="center"/>
          </w:tcPr>
          <w:p w:rsidR="00C82073" w:rsidRPr="006F0970" w:rsidRDefault="00C82073" w:rsidP="006405CC">
            <w:pPr>
              <w:pStyle w:val="QPR-Titoletti"/>
            </w:pPr>
            <w:r w:rsidRPr="006F0970">
              <w:t>Conoscenze</w:t>
            </w:r>
          </w:p>
        </w:tc>
        <w:tc>
          <w:tcPr>
            <w:tcW w:w="4875" w:type="dxa"/>
            <w:gridSpan w:val="2"/>
            <w:tcBorders>
              <w:bottom w:val="nil"/>
            </w:tcBorders>
            <w:shd w:val="clear" w:color="auto" w:fill="FFFFB9"/>
            <w:vAlign w:val="center"/>
          </w:tcPr>
          <w:p w:rsidR="00C82073" w:rsidRPr="006F0970" w:rsidRDefault="00C82073" w:rsidP="006405CC">
            <w:pPr>
              <w:pStyle w:val="QPR-Titoletti"/>
            </w:pPr>
            <w:r w:rsidRPr="006F0970">
              <w:t>Abilità</w:t>
            </w:r>
          </w:p>
        </w:tc>
      </w:tr>
      <w:tr w:rsidR="00C82073"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82073" w:rsidRPr="00F1307A" w:rsidRDefault="00C82073" w:rsidP="006405CC">
            <w:pPr>
              <w:pStyle w:val="QPR-ConoscenzeAbilit"/>
              <w:suppressAutoHyphens w:val="0"/>
              <w:ind w:left="283" w:hanging="198"/>
            </w:pPr>
            <w:r>
              <w:rPr>
                <w:noProof/>
              </w:rPr>
              <w:t>Strumenti per la produzione, elaborazione e distribuzione di documenti professionali</w:t>
            </w:r>
          </w:p>
          <w:p w:rsidR="00C82073" w:rsidRDefault="00C82073" w:rsidP="006405CC">
            <w:pPr>
              <w:pStyle w:val="QPR-ConoscenzeAbilit"/>
              <w:suppressAutoHyphens w:val="0"/>
              <w:ind w:left="283" w:hanging="198"/>
            </w:pPr>
            <w:r>
              <w:rPr>
                <w:noProof/>
              </w:rPr>
              <w:t>Strumenti per la creazione di presentazioni multimediali</w:t>
            </w:r>
          </w:p>
          <w:p w:rsidR="00C82073" w:rsidRPr="00174B50" w:rsidRDefault="00C82073"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82073" w:rsidRDefault="00C82073" w:rsidP="006405CC">
            <w:pPr>
              <w:pStyle w:val="QPR-ConoscenzeAbilit"/>
              <w:suppressAutoHyphens w:val="0"/>
              <w:ind w:left="283" w:hanging="198"/>
            </w:pPr>
            <w:r>
              <w:rPr>
                <w:noProof/>
              </w:rPr>
              <w:t>Osservare e utilizzare nel modo più efficace gli standard per i documenti</w:t>
            </w:r>
          </w:p>
          <w:p w:rsidR="00C82073" w:rsidRDefault="00C82073" w:rsidP="006405CC">
            <w:pPr>
              <w:pStyle w:val="QPR-ConoscenzeAbilit"/>
              <w:suppressAutoHyphens w:val="0"/>
              <w:ind w:left="283" w:hanging="198"/>
            </w:pPr>
            <w:r>
              <w:rPr>
                <w:noProof/>
              </w:rPr>
              <w:t>Preparare i modelli per i documenti condivisi</w:t>
            </w:r>
          </w:p>
          <w:p w:rsidR="00C82073" w:rsidRDefault="00C82073" w:rsidP="006405CC">
            <w:pPr>
              <w:pStyle w:val="QPR-ConoscenzeAbilit"/>
              <w:suppressAutoHyphens w:val="0"/>
              <w:ind w:left="283" w:hanging="198"/>
            </w:pPr>
            <w:r>
              <w:rPr>
                <w:noProof/>
              </w:rPr>
              <w:t>Scrivere e verificare la documentazione del software</w:t>
            </w:r>
          </w:p>
          <w:p w:rsidR="00C82073" w:rsidRDefault="00C82073" w:rsidP="006405CC">
            <w:pPr>
              <w:pStyle w:val="QPR-ConoscenzeAbilit"/>
              <w:suppressAutoHyphens w:val="0"/>
              <w:ind w:left="283" w:hanging="198"/>
            </w:pPr>
            <w:r>
              <w:rPr>
                <w:noProof/>
              </w:rPr>
              <w:t>Scrivere le descrizioni dei processi e delle procedure</w:t>
            </w:r>
          </w:p>
          <w:p w:rsidR="00C82073" w:rsidRDefault="00C82073" w:rsidP="006405CC">
            <w:pPr>
              <w:pStyle w:val="QPR-ConoscenzeAbilit"/>
              <w:suppressAutoHyphens w:val="0"/>
              <w:ind w:left="283" w:hanging="198"/>
            </w:pPr>
            <w:r>
              <w:rPr>
                <w:noProof/>
              </w:rPr>
              <w:t>Comporre e pubblicare i manuali</w:t>
            </w:r>
          </w:p>
          <w:p w:rsidR="00C82073" w:rsidRDefault="00C82073" w:rsidP="006405CC">
            <w:pPr>
              <w:pStyle w:val="QPR-ConoscenzeAbilit"/>
              <w:suppressAutoHyphens w:val="0"/>
              <w:ind w:left="283" w:hanging="198"/>
            </w:pPr>
            <w:r>
              <w:rPr>
                <w:noProof/>
              </w:rPr>
              <w:t>Pubblicare la documentazione su un sito web</w:t>
            </w:r>
          </w:p>
          <w:p w:rsidR="00C82073" w:rsidRPr="006F0970" w:rsidRDefault="00C82073" w:rsidP="006405CC">
            <w:pPr>
              <w:pStyle w:val="QPR-ChiusuraConAbi"/>
            </w:pPr>
          </w:p>
        </w:tc>
      </w:tr>
    </w:tbl>
    <w:p w:rsidR="00C82073" w:rsidRDefault="00C82073" w:rsidP="00C82073">
      <w:pPr>
        <w:pStyle w:val="DOC-Spaziatura"/>
      </w:pPr>
    </w:p>
    <w:p w:rsidR="00A53F92" w:rsidRPr="00493351" w:rsidRDefault="00A53F92" w:rsidP="0035687C">
      <w:pPr>
        <w:pStyle w:val="DOC-TestoBase"/>
      </w:pPr>
    </w:p>
    <w:p w:rsidR="00A53F92" w:rsidRPr="00493351" w:rsidRDefault="00A53F92" w:rsidP="0035687C">
      <w:pPr>
        <w:pStyle w:val="DOC-TestoBase"/>
      </w:pPr>
    </w:p>
    <w:p w:rsidR="00A53F92" w:rsidRPr="00493351" w:rsidRDefault="00A53F92" w:rsidP="0035687C">
      <w:pPr>
        <w:pStyle w:val="DOC-TestoBase"/>
        <w:sectPr w:rsidR="00A53F92" w:rsidRPr="00493351" w:rsidSect="0045696F">
          <w:headerReference w:type="first" r:id="rId26"/>
          <w:pgSz w:w="11907" w:h="16840" w:code="9"/>
          <w:pgMar w:top="1134" w:right="1134" w:bottom="1134" w:left="1134" w:header="567" w:footer="567" w:gutter="0"/>
          <w:cols w:space="708"/>
          <w:docGrid w:linePitch="360"/>
        </w:sectPr>
      </w:pPr>
    </w:p>
    <w:p w:rsidR="00A53F92" w:rsidRPr="00493351" w:rsidRDefault="00A53F92" w:rsidP="002B13DD">
      <w:pPr>
        <w:pStyle w:val="LG-Titoletto"/>
      </w:pPr>
      <w:r w:rsidRPr="00493351">
        <w:t>Descrizione degli standard professionali caratterizzanti il profilo regionale</w:t>
      </w:r>
    </w:p>
    <w:p w:rsidR="00A53F92" w:rsidRPr="00493351" w:rsidRDefault="00421405" w:rsidP="0002043D">
      <w:pPr>
        <w:pStyle w:val="LG-TitoloProfiloRichiamo"/>
      </w:pPr>
      <w:r w:rsidRPr="00493351">
        <w:t>TECNICO DELLO SVILUPPO DI APPLICAZIONI WEB LATO SERVER</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901253" w:rsidTr="00901253">
        <w:trPr>
          <w:trHeight w:hRule="exact" w:val="280"/>
        </w:trPr>
        <w:tc>
          <w:tcPr>
            <w:tcW w:w="1644"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901253" w:rsidRDefault="00901253" w:rsidP="00620B6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EQF</w:t>
            </w:r>
          </w:p>
        </w:tc>
        <w:tc>
          <w:tcPr>
            <w:tcW w:w="3100" w:type="dxa"/>
            <w:tcBorders>
              <w:bottom w:val="single" w:sz="1" w:space="0" w:color="000000"/>
            </w:tcBorders>
          </w:tcPr>
          <w:p w:rsidR="00901253" w:rsidRDefault="00901253" w:rsidP="00620B6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901253" w:rsidRDefault="00901253" w:rsidP="00620B60">
            <w:pPr>
              <w:pStyle w:val="DOC-TabellaIntestazioni"/>
            </w:pPr>
            <w:r>
              <w:t>Note sulla SST correlata</w:t>
            </w:r>
          </w:p>
        </w:tc>
      </w:tr>
      <w:tr w:rsidR="00901253" w:rsidTr="00901253">
        <w:trPr>
          <w:trHeight w:hRule="exact" w:val="23"/>
        </w:trPr>
        <w:tc>
          <w:tcPr>
            <w:tcW w:w="1644" w:type="dxa"/>
            <w:gridSpan w:val="2"/>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6574" w:type="dxa"/>
            <w:gridSpan w:val="2"/>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998" w:type="dxa"/>
            <w:tcBorders>
              <w:bottom w:val="single" w:sz="1" w:space="0" w:color="000000"/>
            </w:tcBorders>
            <w:tcMar>
              <w:top w:w="40" w:type="dxa"/>
              <w:left w:w="60" w:type="dxa"/>
              <w:bottom w:w="0" w:type="dxa"/>
              <w:right w:w="0" w:type="dxa"/>
            </w:tcMar>
          </w:tcPr>
          <w:p w:rsidR="00901253" w:rsidRDefault="00901253" w:rsidP="00620B60">
            <w:pPr>
              <w:pStyle w:val="EMPTYCELLSTYLE"/>
            </w:pPr>
          </w:p>
        </w:tc>
        <w:tc>
          <w:tcPr>
            <w:tcW w:w="3100" w:type="dxa"/>
            <w:tcBorders>
              <w:bottom w:val="single" w:sz="1" w:space="0" w:color="000000"/>
            </w:tcBorders>
          </w:tcPr>
          <w:p w:rsidR="00901253" w:rsidRDefault="00901253" w:rsidP="00620B60">
            <w:pPr>
              <w:pStyle w:val="EMPTYCELLSTYLE"/>
            </w:pPr>
          </w:p>
        </w:tc>
        <w:tc>
          <w:tcPr>
            <w:tcW w:w="2030" w:type="dxa"/>
            <w:tcBorders>
              <w:bottom w:val="single" w:sz="1" w:space="0" w:color="000000"/>
            </w:tcBorders>
            <w:tcMar>
              <w:top w:w="40" w:type="dxa"/>
              <w:left w:w="60" w:type="dxa"/>
              <w:bottom w:w="0" w:type="dxa"/>
              <w:right w:w="0" w:type="dxa"/>
            </w:tcMar>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QPR-ICT-02</w:t>
            </w:r>
          </w:p>
        </w:tc>
        <w:tc>
          <w:tcPr>
            <w:tcW w:w="6574" w:type="dxa"/>
            <w:gridSpan w:val="2"/>
            <w:tcMar>
              <w:top w:w="0" w:type="dxa"/>
              <w:left w:w="100" w:type="dxa"/>
              <w:bottom w:w="0" w:type="dxa"/>
              <w:right w:w="0" w:type="dxa"/>
            </w:tcMar>
          </w:tcPr>
          <w:p w:rsidR="00901253" w:rsidRDefault="00901253" w:rsidP="00F5696D">
            <w:pPr>
              <w:pStyle w:val="DOC-TabellaTesto"/>
            </w:pPr>
            <w:r>
              <w:t>SVILUPPO APPLICAZIONI - [e-CF B.1b]</w:t>
            </w:r>
          </w:p>
        </w:tc>
        <w:tc>
          <w:tcPr>
            <w:tcW w:w="998" w:type="dxa"/>
            <w:tcMar>
              <w:top w:w="0" w:type="dxa"/>
              <w:left w:w="60" w:type="dxa"/>
              <w:bottom w:w="0" w:type="dxa"/>
              <w:right w:w="0" w:type="dxa"/>
            </w:tcMar>
          </w:tcPr>
          <w:p w:rsidR="00901253" w:rsidRDefault="00901253" w:rsidP="00620B60">
            <w:pPr>
              <w:pStyle w:val="DOC-TabellaTestoCx"/>
            </w:pPr>
            <w:r>
              <w:t>4</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QPR-ICT-05</w:t>
            </w:r>
          </w:p>
        </w:tc>
        <w:tc>
          <w:tcPr>
            <w:tcW w:w="6574" w:type="dxa"/>
            <w:gridSpan w:val="2"/>
            <w:tcMar>
              <w:top w:w="0" w:type="dxa"/>
              <w:left w:w="100" w:type="dxa"/>
              <w:bottom w:w="0" w:type="dxa"/>
              <w:right w:w="0" w:type="dxa"/>
            </w:tcMar>
          </w:tcPr>
          <w:p w:rsidR="00901253" w:rsidRDefault="00901253" w:rsidP="00F5696D">
            <w:pPr>
              <w:pStyle w:val="DOC-TabellaTesto"/>
            </w:pPr>
            <w:r>
              <w:t>INTEGRAZIONE COMPONENTI - [e-CF B.2a]</w:t>
            </w:r>
          </w:p>
        </w:tc>
        <w:tc>
          <w:tcPr>
            <w:tcW w:w="998" w:type="dxa"/>
            <w:tcMar>
              <w:top w:w="0" w:type="dxa"/>
              <w:left w:w="60" w:type="dxa"/>
              <w:bottom w:w="0" w:type="dxa"/>
              <w:right w:w="0" w:type="dxa"/>
            </w:tcMar>
          </w:tcPr>
          <w:p w:rsidR="00901253" w:rsidRDefault="00901253" w:rsidP="00620B60">
            <w:pPr>
              <w:pStyle w:val="DOC-TabellaTestoCx"/>
            </w:pPr>
            <w:r>
              <w:t>3</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80"/>
        </w:trPr>
        <w:tc>
          <w:tcPr>
            <w:tcW w:w="1644" w:type="dxa"/>
            <w:gridSpan w:val="2"/>
            <w:tcMar>
              <w:top w:w="0" w:type="dxa"/>
              <w:left w:w="100" w:type="dxa"/>
              <w:bottom w:w="0" w:type="dxa"/>
              <w:right w:w="0" w:type="dxa"/>
            </w:tcMar>
          </w:tcPr>
          <w:p w:rsidR="00901253" w:rsidRDefault="00901253" w:rsidP="00620B60">
            <w:pPr>
              <w:pStyle w:val="DOC-TabellaGrassetto"/>
            </w:pPr>
            <w:r>
              <w:t>QPR-ICT-09</w:t>
            </w:r>
          </w:p>
        </w:tc>
        <w:tc>
          <w:tcPr>
            <w:tcW w:w="6574" w:type="dxa"/>
            <w:gridSpan w:val="2"/>
            <w:tcMar>
              <w:top w:w="0" w:type="dxa"/>
              <w:left w:w="100" w:type="dxa"/>
              <w:bottom w:w="0" w:type="dxa"/>
              <w:right w:w="0" w:type="dxa"/>
            </w:tcMar>
          </w:tcPr>
          <w:p w:rsidR="00901253" w:rsidRDefault="00901253" w:rsidP="00F5696D">
            <w:pPr>
              <w:pStyle w:val="DOC-TabellaTesto"/>
            </w:pPr>
            <w:r>
              <w:t>PRODUZIONE DELLA DOCUMENTAZIONE - [e-CF B.5b]</w:t>
            </w:r>
          </w:p>
        </w:tc>
        <w:tc>
          <w:tcPr>
            <w:tcW w:w="998" w:type="dxa"/>
            <w:tcMar>
              <w:top w:w="0" w:type="dxa"/>
              <w:left w:w="60" w:type="dxa"/>
              <w:bottom w:w="0" w:type="dxa"/>
              <w:right w:w="0" w:type="dxa"/>
            </w:tcMar>
          </w:tcPr>
          <w:p w:rsidR="00901253" w:rsidRDefault="00901253" w:rsidP="00620B60">
            <w:pPr>
              <w:pStyle w:val="DOC-TabellaTestoCx"/>
            </w:pPr>
            <w:r>
              <w:t>4</w:t>
            </w:r>
          </w:p>
        </w:tc>
        <w:tc>
          <w:tcPr>
            <w:tcW w:w="3100" w:type="dxa"/>
          </w:tcPr>
          <w:p w:rsidR="00901253" w:rsidRDefault="00901253" w:rsidP="00620B60">
            <w:pPr>
              <w:pStyle w:val="DOC-TabellaTestoCx"/>
            </w:pPr>
            <w:r>
              <w:t>Parziale</w:t>
            </w:r>
          </w:p>
        </w:tc>
        <w:tc>
          <w:tcPr>
            <w:tcW w:w="2030" w:type="dxa"/>
            <w:tcMar>
              <w:top w:w="0" w:type="dxa"/>
              <w:left w:w="60" w:type="dxa"/>
              <w:bottom w:w="0" w:type="dxa"/>
              <w:right w:w="0" w:type="dxa"/>
            </w:tcMar>
          </w:tcPr>
          <w:p w:rsidR="00901253" w:rsidRDefault="00901253" w:rsidP="00620B60">
            <w:pPr>
              <w:pStyle w:val="DOC-TabellaTestoCx"/>
            </w:pPr>
          </w:p>
        </w:tc>
      </w:tr>
      <w:tr w:rsidR="00901253" w:rsidTr="00901253">
        <w:trPr>
          <w:trHeight w:hRule="exact" w:val="20"/>
        </w:trPr>
        <w:tc>
          <w:tcPr>
            <w:tcW w:w="862" w:type="dxa"/>
          </w:tcPr>
          <w:p w:rsidR="00901253" w:rsidRDefault="00901253" w:rsidP="00620B60">
            <w:pPr>
              <w:pStyle w:val="EMPTYCELLSTYLE"/>
            </w:pPr>
          </w:p>
        </w:tc>
        <w:tc>
          <w:tcPr>
            <w:tcW w:w="782" w:type="dxa"/>
          </w:tcPr>
          <w:p w:rsidR="00901253" w:rsidRDefault="00901253" w:rsidP="00620B60">
            <w:pPr>
              <w:pStyle w:val="EMPTYCELLSTYLE"/>
            </w:pPr>
          </w:p>
        </w:tc>
        <w:tc>
          <w:tcPr>
            <w:tcW w:w="4223" w:type="dxa"/>
          </w:tcPr>
          <w:p w:rsidR="00901253" w:rsidRDefault="00901253" w:rsidP="00620B60">
            <w:pPr>
              <w:pStyle w:val="EMPTYCELLSTYLE"/>
            </w:pPr>
          </w:p>
        </w:tc>
        <w:tc>
          <w:tcPr>
            <w:tcW w:w="2351" w:type="dxa"/>
          </w:tcPr>
          <w:p w:rsidR="00901253" w:rsidRDefault="00901253" w:rsidP="00620B60">
            <w:pPr>
              <w:pStyle w:val="EMPTYCELLSTYLE"/>
            </w:pPr>
          </w:p>
        </w:tc>
        <w:tc>
          <w:tcPr>
            <w:tcW w:w="998" w:type="dxa"/>
          </w:tcPr>
          <w:p w:rsidR="00901253" w:rsidRDefault="00901253" w:rsidP="00620B60">
            <w:pPr>
              <w:pStyle w:val="EMPTYCELLSTYLE"/>
            </w:pPr>
          </w:p>
        </w:tc>
        <w:tc>
          <w:tcPr>
            <w:tcW w:w="3100" w:type="dxa"/>
          </w:tcPr>
          <w:p w:rsidR="00901253" w:rsidRDefault="00901253" w:rsidP="00620B60">
            <w:pPr>
              <w:pStyle w:val="EMPTYCELLSTYLE"/>
            </w:pPr>
          </w:p>
        </w:tc>
        <w:tc>
          <w:tcPr>
            <w:tcW w:w="2030" w:type="dxa"/>
          </w:tcPr>
          <w:p w:rsidR="00901253" w:rsidRDefault="00901253" w:rsidP="00620B60">
            <w:pPr>
              <w:pStyle w:val="EMPTYCELLSTYLE"/>
            </w:pPr>
          </w:p>
        </w:tc>
      </w:tr>
      <w:tr w:rsidR="00901253" w:rsidTr="00901253">
        <w:trPr>
          <w:trHeight w:hRule="exact" w:val="23"/>
        </w:trPr>
        <w:tc>
          <w:tcPr>
            <w:tcW w:w="1644" w:type="dxa"/>
            <w:gridSpan w:val="2"/>
            <w:tcBorders>
              <w:top w:val="single" w:sz="2" w:space="0" w:color="auto"/>
            </w:tcBorders>
            <w:shd w:val="clear" w:color="auto" w:fill="FFFFFF"/>
          </w:tcPr>
          <w:p w:rsidR="00901253" w:rsidRDefault="00901253" w:rsidP="00620B6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901253" w:rsidRDefault="00901253" w:rsidP="00620B60">
            <w:pPr>
              <w:pStyle w:val="EMPTYCELLSTYLE"/>
            </w:pPr>
          </w:p>
        </w:tc>
      </w:tr>
    </w:tbl>
    <w:p w:rsidR="00A53F92" w:rsidRPr="00493351" w:rsidRDefault="00A53F92"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53F92" w:rsidRPr="00493351" w:rsidRDefault="00A53F92" w:rsidP="0035687C">
      <w:pPr>
        <w:pStyle w:val="DOC-TestoBase"/>
      </w:pPr>
      <w:r w:rsidRPr="00493351">
        <w:br w:type="page"/>
      </w:r>
    </w:p>
    <w:p w:rsidR="00A53F92" w:rsidRPr="00493351" w:rsidRDefault="00916B41" w:rsidP="00916B41">
      <w:pPr>
        <w:pStyle w:val="DOC-TestoBase"/>
        <w:jc w:val="center"/>
      </w:pPr>
      <w:r w:rsidRPr="00916B41">
        <w:rPr>
          <w:noProof/>
          <w:lang w:eastAsia="it-IT"/>
        </w:rPr>
        <w:drawing>
          <wp:inline distT="0" distB="0" distL="0" distR="0">
            <wp:extent cx="8640000" cy="6220800"/>
            <wp:effectExtent l="0" t="0" r="889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16B41">
        <w:t xml:space="preserve"> </w:t>
      </w:r>
      <w:r w:rsidRPr="00916B41">
        <w:rPr>
          <w:noProof/>
          <w:lang w:eastAsia="it-IT"/>
        </w:rPr>
        <w:drawing>
          <wp:inline distT="0" distB="0" distL="0" distR="0">
            <wp:extent cx="8640000" cy="62208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16B41">
        <w:t xml:space="preserve"> </w:t>
      </w:r>
      <w:r w:rsidRPr="00916B41">
        <w:rPr>
          <w:noProof/>
          <w:lang w:eastAsia="it-IT"/>
        </w:rPr>
        <w:drawing>
          <wp:inline distT="0" distB="0" distL="0" distR="0">
            <wp:extent cx="8640000" cy="62208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A53F92" w:rsidRPr="00493351" w:rsidRDefault="00A53F92" w:rsidP="0035687C">
      <w:pPr>
        <w:pStyle w:val="DOC-TestoBase"/>
        <w:rPr>
          <w:noProof/>
          <w:lang w:eastAsia="it-IT"/>
        </w:rPr>
        <w:sectPr w:rsidR="00A53F92"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Area"/>
      </w:pPr>
    </w:p>
    <w:p w:rsidR="000578E7" w:rsidRPr="00493351" w:rsidRDefault="000578E7" w:rsidP="000578E7">
      <w:pPr>
        <w:pStyle w:val="LG-SeparatoreSettore"/>
      </w:pPr>
    </w:p>
    <w:p w:rsidR="000578E7" w:rsidRPr="00493351" w:rsidRDefault="000578E7" w:rsidP="000578E7">
      <w:pPr>
        <w:pStyle w:val="LG-SeparatoreSettore"/>
      </w:pPr>
      <w:r w:rsidRPr="00493351">
        <w:t>SETTORE ECONOMICO PROFESSIONALE</w:t>
      </w:r>
    </w:p>
    <w:p w:rsidR="000578E7" w:rsidRPr="00493351" w:rsidRDefault="000578E7" w:rsidP="000578E7">
      <w:pPr>
        <w:pStyle w:val="LG-TitoloSettore"/>
      </w:pPr>
      <w:bookmarkStart w:id="19" w:name="_Toc10793514"/>
      <w:r w:rsidRPr="00493351">
        <w:t xml:space="preserve">SERVIZI </w:t>
      </w:r>
      <w:r>
        <w:t>CULTURALI E DI SPETTACOLO</w:t>
      </w:r>
      <w:bookmarkEnd w:id="19"/>
    </w:p>
    <w:p w:rsidR="000578E7" w:rsidRDefault="000578E7">
      <w:pPr>
        <w:rPr>
          <w:rFonts w:eastAsiaTheme="minorHAnsi" w:cstheme="minorBidi"/>
          <w:b/>
          <w:caps/>
          <w:color w:val="0070C0"/>
          <w:sz w:val="28"/>
          <w:szCs w:val="22"/>
        </w:rPr>
      </w:pPr>
      <w:r>
        <w:br w:type="page"/>
      </w:r>
    </w:p>
    <w:p w:rsidR="000578E7" w:rsidRPr="00493351" w:rsidRDefault="000578E7" w:rsidP="000578E7">
      <w:pPr>
        <w:pStyle w:val="LG-Sezione"/>
      </w:pPr>
      <w:r w:rsidRPr="00493351">
        <w:t>Profilo professionale</w:t>
      </w:r>
    </w:p>
    <w:p w:rsidR="000578E7" w:rsidRPr="00493351" w:rsidRDefault="000578E7" w:rsidP="000578E7">
      <w:pPr>
        <w:pStyle w:val="LG-CodiceProfilo"/>
      </w:pPr>
      <w:r w:rsidRPr="00493351">
        <w:t>PROF-</w:t>
      </w:r>
      <w:r>
        <w:t>SBC</w:t>
      </w:r>
      <w:r w:rsidRPr="00493351">
        <w:t>-0</w:t>
      </w:r>
      <w:r>
        <w:t>1</w:t>
      </w:r>
    </w:p>
    <w:p w:rsidR="000578E7" w:rsidRPr="00493351" w:rsidRDefault="000578E7" w:rsidP="000578E7">
      <w:pPr>
        <w:pStyle w:val="LG-TitoloProfilo"/>
      </w:pPr>
      <w:bookmarkStart w:id="20" w:name="_Toc10793515"/>
      <w:r>
        <w:t xml:space="preserve">Operatore dei servizi di custodia </w:t>
      </w:r>
      <w:r>
        <w:br/>
        <w:t>e accoglienza museale</w:t>
      </w:r>
      <w:bookmarkEnd w:id="2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REFERENZIAZIONI</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DOC-TestoBase"/>
            </w:pPr>
            <w:r>
              <w:t>Professioni NUP/ISTAT correlate:</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3.4.4.2.1</w:t>
            </w:r>
          </w:p>
        </w:tc>
        <w:tc>
          <w:tcPr>
            <w:tcW w:w="7900" w:type="dxa"/>
            <w:gridSpan w:val="3"/>
            <w:tcMar>
              <w:top w:w="0" w:type="dxa"/>
              <w:left w:w="60" w:type="dxa"/>
              <w:bottom w:w="0" w:type="dxa"/>
              <w:right w:w="0" w:type="dxa"/>
            </w:tcMar>
          </w:tcPr>
          <w:p w:rsidR="00B0780E" w:rsidRDefault="00B0780E" w:rsidP="00620B60">
            <w:pPr>
              <w:pStyle w:val="LG-ElencoConTabulazione"/>
            </w:pPr>
            <w:r>
              <w:t>Tecnici dei musei</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DOC-TestoBase"/>
            </w:pPr>
            <w:r>
              <w:t xml:space="preserve">Attività economiche di riferimento (ATECO 2007/ISTAT): </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91.01.00</w:t>
            </w:r>
          </w:p>
        </w:tc>
        <w:tc>
          <w:tcPr>
            <w:tcW w:w="7900" w:type="dxa"/>
            <w:gridSpan w:val="3"/>
            <w:tcMar>
              <w:top w:w="0" w:type="dxa"/>
              <w:left w:w="60" w:type="dxa"/>
              <w:bottom w:w="0" w:type="dxa"/>
              <w:right w:w="0" w:type="dxa"/>
            </w:tcMar>
          </w:tcPr>
          <w:p w:rsidR="00B0780E" w:rsidRDefault="00B0780E" w:rsidP="00620B60">
            <w:pPr>
              <w:pStyle w:val="LG-ElencoConTabulazione"/>
            </w:pPr>
            <w:r>
              <w:t>Attività di biblioteche ed archivi</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600" w:type="dxa"/>
            <w:gridSpan w:val="2"/>
            <w:tcMar>
              <w:top w:w="0" w:type="dxa"/>
              <w:left w:w="60" w:type="dxa"/>
              <w:bottom w:w="0" w:type="dxa"/>
              <w:right w:w="0" w:type="dxa"/>
            </w:tcMar>
          </w:tcPr>
          <w:p w:rsidR="00B0780E" w:rsidRDefault="00B0780E" w:rsidP="00620B60">
            <w:pPr>
              <w:pStyle w:val="LG-ElencoConTabulazione"/>
            </w:pPr>
            <w:r>
              <w:t>91.02.00</w:t>
            </w:r>
          </w:p>
        </w:tc>
        <w:tc>
          <w:tcPr>
            <w:tcW w:w="7900" w:type="dxa"/>
            <w:gridSpan w:val="3"/>
            <w:tcMar>
              <w:top w:w="0" w:type="dxa"/>
              <w:left w:w="60" w:type="dxa"/>
              <w:bottom w:w="0" w:type="dxa"/>
              <w:right w:w="0" w:type="dxa"/>
            </w:tcMar>
          </w:tcPr>
          <w:p w:rsidR="00B0780E" w:rsidRDefault="00B0780E" w:rsidP="00620B60">
            <w:pPr>
              <w:pStyle w:val="LG-ElencoConTabulazione"/>
            </w:pPr>
            <w:r>
              <w:t>Attività di musei</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DESCRIZIONE SINTETICA DEL PROFILO</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B0780E">
        <w:trPr>
          <w:trHeight w:hRule="exact" w:val="2504"/>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estoBase"/>
            </w:pPr>
            <w:r>
              <w:t>L’OPERATORE DEI SERVIZI DI CUSTODIA E ACCOGLIENZA MUSEALE è preposto alla vigilanza del patrimonio museale, all’interno dei locali espostivi e nelle aree di pertinenza del museo; è in grado di assistere l'utente nella fruizione del patrimonio museale; accoglie i visitatori, regolandone l’accesso alle sale e fornendo informazioni essenziali su percorsi, opere, servizi e attività del museo; svolge le operazioni di vendita dei biglietti e dei materiali informativi e promozionali, segnalando la necessità di rifornimento degli stessi. Inoltre collabora a garantire il corretto funzionamento delle strutture informative e di protezione delle opere, allertando il coordinatore dei servizi di custodia e accoglienza in caso di emergenza, assicura il rispetto del regolamento del museo e delle disposizioni di sicurezza, fa da tramite tra il pubblico e i responsabili del museo per informazioni più specifiche, osserva e segnala al responsabile dei servizi di custodia e accoglienza esigenze e difficoltà dei visitatori.</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itoletto"/>
            </w:pPr>
            <w:r>
              <w:t>REQUISITI FORMALI DI ACCESSO</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B0780E">
        <w:trPr>
          <w:trHeight w:hRule="exact" w:val="2496"/>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pStyle w:val="LG-TestoBase"/>
            </w:pPr>
            <w:r>
              <w:t>Qualificazioni professionali di livello EQF 3 correlate:</w:t>
            </w:r>
            <w:r>
              <w:br/>
              <w:t>• ADDETTO ALLA PROMOZIONE E ACCOGLIENZA TURISTICA</w:t>
            </w:r>
            <w:r>
              <w:br/>
              <w:t>• ADDETTO AI SERVIZI TURISTICI</w:t>
            </w:r>
            <w:r>
              <w:br/>
              <w:t>Oppure, diplomi di scuola secondaria di secondo grado. Sono considerati diplomi preferenziali:</w:t>
            </w:r>
            <w:r>
              <w:br/>
              <w:t>• Diploma di Istituto Tecnico, settore Economico, indirizzi: Amministrazione, Finanza e marketing; Turismo. (cfr. ta-bella confluenza DEI PERCORSI DEGLI ISTITUTI TECNICI PREVISTI DALL’ORDINAMENTO PREVIGENTE, all. D)</w:t>
            </w:r>
            <w:r>
              <w:br/>
              <w:t>• Diploma di Istituto Professionale, settore Servizi, indirizzi: Servizi per   l’enogastronomia e l’ospitalità alberghiera; Servizi commerciali. (cfr. tabella confluenza DEI PERCORSI DEGLI ISTITUTI PROFESSIONALI PREVISTI DALL’ORDINAMENTO PREVIGENTE, all. D)</w:t>
            </w:r>
          </w:p>
        </w:tc>
        <w:tc>
          <w:tcPr>
            <w:tcW w:w="1" w:type="dxa"/>
          </w:tcPr>
          <w:p w:rsidR="00B0780E" w:rsidRDefault="00B0780E" w:rsidP="00620B60">
            <w:pPr>
              <w:pStyle w:val="EMPTYCELLSTYLE"/>
            </w:pPr>
          </w:p>
        </w:tc>
      </w:tr>
      <w:tr w:rsidR="00B0780E" w:rsidTr="00B0780E">
        <w:trPr>
          <w:trHeight w:hRule="exact" w:val="283"/>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34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r>
              <w:rPr>
                <w:color w:val="7030A0"/>
                <w:sz w:val="24"/>
              </w:rPr>
              <w:t xml:space="preserve">COMPETENZE PROFESSIONALI CARATTERIZZANTI IL PROFILO REGIONALE </w:t>
            </w:r>
          </w:p>
        </w:tc>
        <w:tc>
          <w:tcPr>
            <w:tcW w:w="1" w:type="dxa"/>
          </w:tcPr>
          <w:p w:rsidR="00B0780E" w:rsidRDefault="00B0780E" w:rsidP="00620B60">
            <w:pPr>
              <w:pStyle w:val="EMPTYCELLSTYLE"/>
            </w:pPr>
          </w:p>
        </w:tc>
      </w:tr>
      <w:tr w:rsidR="00B0780E" w:rsidTr="00B0780E">
        <w:trPr>
          <w:trHeight w:hRule="exact" w:val="170"/>
        </w:trPr>
        <w:tc>
          <w:tcPr>
            <w:tcW w:w="1" w:type="dxa"/>
          </w:tcPr>
          <w:p w:rsidR="00B0780E" w:rsidRDefault="00B0780E" w:rsidP="00620B60">
            <w:pPr>
              <w:pStyle w:val="EMPTYCELLSTYLE"/>
            </w:pPr>
          </w:p>
        </w:tc>
        <w:tc>
          <w:tcPr>
            <w:tcW w:w="9700" w:type="dxa"/>
            <w:gridSpan w:val="6"/>
            <w:tcMar>
              <w:top w:w="0" w:type="dxa"/>
              <w:left w:w="60" w:type="dxa"/>
              <w:bottom w:w="0" w:type="dxa"/>
              <w:right w:w="0" w:type="dxa"/>
            </w:tcMar>
          </w:tcPr>
          <w:p w:rsidR="00B0780E" w:rsidRDefault="00B0780E" w:rsidP="00620B60">
            <w:pPr>
              <w:rPr>
                <w:color w:val="7030A0"/>
                <w:sz w:val="24"/>
              </w:rPr>
            </w:pP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1380" w:type="dxa"/>
            <w:gridSpan w:val="2"/>
            <w:tcBorders>
              <w:bottom w:val="single" w:sz="1" w:space="0" w:color="000000"/>
            </w:tcBorders>
            <w:tcMar>
              <w:top w:w="40" w:type="dxa"/>
              <w:left w:w="60" w:type="dxa"/>
              <w:bottom w:w="0" w:type="dxa"/>
              <w:right w:w="0" w:type="dxa"/>
            </w:tcMar>
          </w:tcPr>
          <w:p w:rsidR="00B0780E" w:rsidRDefault="00B0780E" w:rsidP="00620B6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0780E" w:rsidRDefault="00B0780E" w:rsidP="00620B6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0780E" w:rsidRDefault="00B0780E" w:rsidP="00620B60">
            <w:pPr>
              <w:pStyle w:val="DOC-TabellaIntestazioni"/>
            </w:pPr>
            <w:r>
              <w:t>EQF</w:t>
            </w:r>
          </w:p>
        </w:tc>
        <w:tc>
          <w:tcPr>
            <w:tcW w:w="1380" w:type="dxa"/>
            <w:tcBorders>
              <w:bottom w:val="single" w:sz="1" w:space="0" w:color="000000"/>
            </w:tcBorders>
            <w:tcMar>
              <w:top w:w="40" w:type="dxa"/>
              <w:left w:w="60" w:type="dxa"/>
              <w:bottom w:w="0" w:type="dxa"/>
              <w:right w:w="0" w:type="dxa"/>
            </w:tcMar>
          </w:tcPr>
          <w:p w:rsidR="00B0780E" w:rsidRDefault="00B0780E" w:rsidP="00620B60">
            <w:pPr>
              <w:pStyle w:val="DOC-TabellaIntestazioni"/>
            </w:pPr>
            <w:r>
              <w:t>Sviluppato in modo:</w:t>
            </w:r>
          </w:p>
        </w:tc>
        <w:tc>
          <w:tcPr>
            <w:tcW w:w="1" w:type="dxa"/>
          </w:tcPr>
          <w:p w:rsidR="00B0780E" w:rsidRDefault="00B0780E" w:rsidP="00620B60">
            <w:pPr>
              <w:pStyle w:val="EMPTYCELLSTYLE"/>
            </w:pPr>
          </w:p>
        </w:tc>
      </w:tr>
      <w:tr w:rsidR="00B0780E" w:rsidTr="00620B60">
        <w:trPr>
          <w:trHeight w:hRule="exact" w:val="280"/>
        </w:trPr>
        <w:tc>
          <w:tcPr>
            <w:tcW w:w="1" w:type="dxa"/>
          </w:tcPr>
          <w:p w:rsidR="00B0780E" w:rsidRDefault="00B0780E" w:rsidP="00620B60">
            <w:pPr>
              <w:pStyle w:val="EMPTYCELLSTYLE"/>
            </w:pPr>
          </w:p>
        </w:tc>
        <w:tc>
          <w:tcPr>
            <w:tcW w:w="1380" w:type="dxa"/>
            <w:gridSpan w:val="2"/>
            <w:tcMar>
              <w:top w:w="0" w:type="dxa"/>
              <w:left w:w="100" w:type="dxa"/>
              <w:bottom w:w="0" w:type="dxa"/>
              <w:right w:w="0" w:type="dxa"/>
            </w:tcMar>
          </w:tcPr>
          <w:p w:rsidR="00B0780E" w:rsidRDefault="00B0780E" w:rsidP="00620B60">
            <w:pPr>
              <w:pStyle w:val="DOC-TabellaGrassetto"/>
            </w:pPr>
            <w:r>
              <w:t>QPR-SBC-01</w:t>
            </w:r>
          </w:p>
        </w:tc>
        <w:tc>
          <w:tcPr>
            <w:tcW w:w="5960" w:type="dxa"/>
            <w:gridSpan w:val="2"/>
            <w:tcMar>
              <w:top w:w="0" w:type="dxa"/>
              <w:left w:w="100" w:type="dxa"/>
              <w:bottom w:w="0" w:type="dxa"/>
              <w:right w:w="0" w:type="dxa"/>
            </w:tcMar>
          </w:tcPr>
          <w:p w:rsidR="00B0780E" w:rsidRDefault="00B0780E" w:rsidP="00F5696D">
            <w:pPr>
              <w:pStyle w:val="DOC-TabellaTesto"/>
            </w:pPr>
            <w:r>
              <w:t>ACCOGLIENZA E CUSTODIA MUSEALE</w:t>
            </w:r>
          </w:p>
        </w:tc>
        <w:tc>
          <w:tcPr>
            <w:tcW w:w="980" w:type="dxa"/>
            <w:tcMar>
              <w:top w:w="0" w:type="dxa"/>
              <w:left w:w="60" w:type="dxa"/>
              <w:bottom w:w="0" w:type="dxa"/>
              <w:right w:w="0" w:type="dxa"/>
            </w:tcMar>
          </w:tcPr>
          <w:p w:rsidR="00B0780E" w:rsidRDefault="00B0780E" w:rsidP="00620B60">
            <w:pPr>
              <w:pStyle w:val="DOC-TabellaTestoCx"/>
            </w:pPr>
            <w:r>
              <w:t>4</w:t>
            </w:r>
          </w:p>
        </w:tc>
        <w:tc>
          <w:tcPr>
            <w:tcW w:w="1380" w:type="dxa"/>
            <w:tcMar>
              <w:top w:w="0" w:type="dxa"/>
              <w:left w:w="60" w:type="dxa"/>
              <w:bottom w:w="0" w:type="dxa"/>
              <w:right w:w="0" w:type="dxa"/>
            </w:tcMar>
          </w:tcPr>
          <w:p w:rsidR="00B0780E" w:rsidRDefault="00B0780E" w:rsidP="00620B60">
            <w:pPr>
              <w:pStyle w:val="DOC-TabellaTestoCx"/>
            </w:pPr>
            <w:r>
              <w:t>Completo</w:t>
            </w:r>
          </w:p>
        </w:tc>
        <w:tc>
          <w:tcPr>
            <w:tcW w:w="1" w:type="dxa"/>
          </w:tcPr>
          <w:p w:rsidR="00B0780E" w:rsidRDefault="00B0780E" w:rsidP="00620B60">
            <w:pPr>
              <w:pStyle w:val="EMPTYCELLSTYLE"/>
            </w:pPr>
          </w:p>
        </w:tc>
      </w:tr>
      <w:tr w:rsidR="00B0780E" w:rsidTr="00620B60">
        <w:trPr>
          <w:trHeight w:hRule="exact" w:val="20"/>
        </w:trPr>
        <w:tc>
          <w:tcPr>
            <w:tcW w:w="1" w:type="dxa"/>
          </w:tcPr>
          <w:p w:rsidR="00B0780E" w:rsidRDefault="00B0780E" w:rsidP="00620B60">
            <w:pPr>
              <w:pStyle w:val="EMPTYCELLSTYLE"/>
            </w:pPr>
          </w:p>
        </w:tc>
        <w:tc>
          <w:tcPr>
            <w:tcW w:w="200" w:type="dxa"/>
          </w:tcPr>
          <w:p w:rsidR="00B0780E" w:rsidRDefault="00B0780E" w:rsidP="00620B60">
            <w:pPr>
              <w:pStyle w:val="EMPTYCELLSTYLE"/>
            </w:pPr>
          </w:p>
        </w:tc>
        <w:tc>
          <w:tcPr>
            <w:tcW w:w="1180" w:type="dxa"/>
          </w:tcPr>
          <w:p w:rsidR="00B0780E" w:rsidRDefault="00B0780E" w:rsidP="00620B60">
            <w:pPr>
              <w:pStyle w:val="EMPTYCELLSTYLE"/>
            </w:pPr>
          </w:p>
        </w:tc>
        <w:tc>
          <w:tcPr>
            <w:tcW w:w="420" w:type="dxa"/>
          </w:tcPr>
          <w:p w:rsidR="00B0780E" w:rsidRDefault="00B0780E" w:rsidP="00620B60">
            <w:pPr>
              <w:pStyle w:val="EMPTYCELLSTYLE"/>
            </w:pPr>
          </w:p>
        </w:tc>
        <w:tc>
          <w:tcPr>
            <w:tcW w:w="5540" w:type="dxa"/>
          </w:tcPr>
          <w:p w:rsidR="00B0780E" w:rsidRDefault="00B0780E" w:rsidP="00620B60">
            <w:pPr>
              <w:pStyle w:val="EMPTYCELLSTYLE"/>
            </w:pPr>
          </w:p>
        </w:tc>
        <w:tc>
          <w:tcPr>
            <w:tcW w:w="980" w:type="dxa"/>
          </w:tcPr>
          <w:p w:rsidR="00B0780E" w:rsidRDefault="00B0780E" w:rsidP="00620B60">
            <w:pPr>
              <w:pStyle w:val="EMPTYCELLSTYLE"/>
            </w:pPr>
          </w:p>
        </w:tc>
        <w:tc>
          <w:tcPr>
            <w:tcW w:w="1380" w:type="dxa"/>
          </w:tcPr>
          <w:p w:rsidR="00B0780E" w:rsidRDefault="00B0780E" w:rsidP="00620B60">
            <w:pPr>
              <w:pStyle w:val="EMPTYCELLSTYLE"/>
            </w:pPr>
          </w:p>
        </w:tc>
        <w:tc>
          <w:tcPr>
            <w:tcW w:w="1" w:type="dxa"/>
          </w:tcPr>
          <w:p w:rsidR="00B0780E" w:rsidRDefault="00B0780E" w:rsidP="00620B60">
            <w:pPr>
              <w:pStyle w:val="EMPTYCELLSTYLE"/>
            </w:pPr>
          </w:p>
        </w:tc>
      </w:tr>
      <w:tr w:rsidR="00B0780E" w:rsidTr="00620B60">
        <w:trPr>
          <w:trHeight w:hRule="exact" w:val="20"/>
        </w:trPr>
        <w:tc>
          <w:tcPr>
            <w:tcW w:w="1" w:type="dxa"/>
          </w:tcPr>
          <w:p w:rsidR="00B0780E" w:rsidRDefault="00B0780E" w:rsidP="00620B6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0780E" w:rsidRDefault="00B0780E" w:rsidP="00620B60">
            <w:pPr>
              <w:pStyle w:val="EMPTYCELLSTYLE"/>
            </w:pPr>
          </w:p>
        </w:tc>
        <w:tc>
          <w:tcPr>
            <w:tcW w:w="1" w:type="dxa"/>
          </w:tcPr>
          <w:p w:rsidR="00B0780E" w:rsidRDefault="00B0780E" w:rsidP="00620B60">
            <w:pPr>
              <w:pStyle w:val="EMPTYCELLSTYLE"/>
            </w:pPr>
          </w:p>
        </w:tc>
      </w:tr>
    </w:tbl>
    <w:p w:rsidR="00B0780E" w:rsidRDefault="00B0780E" w:rsidP="00B0780E"/>
    <w:p w:rsidR="00C22B30" w:rsidRPr="00493351" w:rsidRDefault="00C22B30"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t>Descrizione delle competenze caratterizzanti il profilo PROFESSIONALE regionale</w:t>
      </w:r>
    </w:p>
    <w:p w:rsidR="000578E7" w:rsidRPr="00493351" w:rsidRDefault="000578E7" w:rsidP="000578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22B3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C22B30" w:rsidRPr="00174B50" w:rsidRDefault="00C22B30" w:rsidP="005F4872">
            <w:pPr>
              <w:pStyle w:val="QPR-Titolo"/>
            </w:pPr>
            <w:r w:rsidRPr="00531BB0">
              <w:t>ACCOGLIENZA E CUSTODIA MUSEALE</w:t>
            </w:r>
          </w:p>
        </w:tc>
      </w:tr>
      <w:tr w:rsidR="00C22B30" w:rsidRPr="00F80D72"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C22B30" w:rsidRPr="00F80D72" w:rsidRDefault="00C22B3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C22B30" w:rsidRPr="00F80D72" w:rsidRDefault="00C22B30" w:rsidP="005F4872">
            <w:pPr>
              <w:pStyle w:val="QPR-Codice"/>
            </w:pPr>
            <w:r w:rsidRPr="00531BB0">
              <w:t>QPR-SBC-01</w:t>
            </w:r>
          </w:p>
        </w:tc>
        <w:tc>
          <w:tcPr>
            <w:tcW w:w="1625" w:type="dxa"/>
            <w:tcBorders>
              <w:left w:val="nil"/>
              <w:bottom w:val="single" w:sz="4" w:space="0" w:color="auto"/>
              <w:right w:val="nil"/>
            </w:tcBorders>
            <w:shd w:val="clear" w:color="auto" w:fill="CCECFF"/>
            <w:vAlign w:val="center"/>
          </w:tcPr>
          <w:p w:rsidR="00C22B30" w:rsidRDefault="00C22B3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22B30" w:rsidRDefault="00C22B30" w:rsidP="005F4872">
            <w:pPr>
              <w:pStyle w:val="QPR-LivelloEQF"/>
            </w:pPr>
            <w:r>
              <w:t>EQF-</w:t>
            </w:r>
            <w:r w:rsidRPr="00531BB0">
              <w:rPr>
                <w:noProof/>
              </w:rPr>
              <w:t>4</w:t>
            </w:r>
          </w:p>
        </w:tc>
        <w:tc>
          <w:tcPr>
            <w:tcW w:w="3250" w:type="dxa"/>
            <w:tcBorders>
              <w:left w:val="nil"/>
              <w:bottom w:val="single" w:sz="4" w:space="0" w:color="auto"/>
            </w:tcBorders>
            <w:shd w:val="clear" w:color="auto" w:fill="CCECFF"/>
            <w:vAlign w:val="center"/>
          </w:tcPr>
          <w:p w:rsidR="00C22B30" w:rsidRPr="00F80D72" w:rsidRDefault="00C22B30" w:rsidP="005F4872">
            <w:pPr>
              <w:pStyle w:val="QPR-Versione"/>
            </w:pPr>
            <w:r w:rsidRPr="00F80D72">
              <w:t xml:space="preserve">Versione </w:t>
            </w:r>
            <w:r w:rsidRPr="00531BB0">
              <w:t>1</w:t>
            </w:r>
            <w:r w:rsidRPr="00F80D72">
              <w:t xml:space="preserve"> del</w:t>
            </w:r>
            <w:r>
              <w:t xml:space="preserve"> 10/06/2017</w:t>
            </w:r>
          </w:p>
        </w:tc>
      </w:tr>
      <w:tr w:rsidR="00C22B30" w:rsidRPr="004503E8"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22B30" w:rsidRPr="004503E8" w:rsidRDefault="00C22B30" w:rsidP="005F4872">
            <w:pPr>
              <w:pStyle w:val="QPR-Titoletti"/>
            </w:pPr>
            <w:r w:rsidRPr="004503E8">
              <w:t>Descrizione del qualificatore professionale regionale</w:t>
            </w:r>
          </w:p>
        </w:tc>
      </w:tr>
      <w:tr w:rsidR="00C22B3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22B30" w:rsidRPr="006F0970" w:rsidRDefault="00C22B30" w:rsidP="005F4872">
            <w:pPr>
              <w:pStyle w:val="QPR-TitoloDescrizione"/>
            </w:pPr>
            <w:r w:rsidRPr="00531BB0">
              <w:rPr>
                <w:noProof/>
                <w:snapToGrid w:val="0"/>
              </w:rPr>
              <w:t>Sulla base delle direttive del curatore museale, il soggetto è in grado di realizzare i servizi di accoglienza del pubblico e di custodia degli spazi espositivi, secondo il regolamento dell’istituto culturale di appartenenza, anche con l’ausilio di strumenti e dispositivi informatizzati.</w:t>
            </w:r>
          </w:p>
        </w:tc>
      </w:tr>
      <w:tr w:rsidR="00C22B30" w:rsidRPr="006F0970" w:rsidTr="005F4872">
        <w:trPr>
          <w:trHeight w:hRule="exact" w:val="340"/>
        </w:trPr>
        <w:tc>
          <w:tcPr>
            <w:tcW w:w="4874" w:type="dxa"/>
            <w:gridSpan w:val="3"/>
            <w:tcBorders>
              <w:bottom w:val="nil"/>
            </w:tcBorders>
            <w:shd w:val="clear" w:color="auto" w:fill="FFFFB9"/>
            <w:vAlign w:val="center"/>
          </w:tcPr>
          <w:p w:rsidR="00C22B30" w:rsidRPr="006F0970" w:rsidRDefault="00C22B30" w:rsidP="005F4872">
            <w:pPr>
              <w:pStyle w:val="QPR-Titoletti"/>
            </w:pPr>
            <w:r w:rsidRPr="006F0970">
              <w:t>Conoscenze</w:t>
            </w:r>
          </w:p>
        </w:tc>
        <w:tc>
          <w:tcPr>
            <w:tcW w:w="4875" w:type="dxa"/>
            <w:gridSpan w:val="2"/>
            <w:tcBorders>
              <w:bottom w:val="nil"/>
            </w:tcBorders>
            <w:shd w:val="clear" w:color="auto" w:fill="FFFFB9"/>
            <w:vAlign w:val="center"/>
          </w:tcPr>
          <w:p w:rsidR="00C22B30" w:rsidRPr="006F0970" w:rsidRDefault="00C22B30" w:rsidP="005F4872">
            <w:pPr>
              <w:pStyle w:val="QPR-Titoletti"/>
            </w:pPr>
            <w:r w:rsidRPr="006F0970">
              <w:t>Abilità</w:t>
            </w:r>
          </w:p>
        </w:tc>
      </w:tr>
      <w:tr w:rsidR="00C22B3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22B30" w:rsidRPr="00F1307A" w:rsidRDefault="00C22B30" w:rsidP="00C22B30">
            <w:pPr>
              <w:pStyle w:val="QPR-ConoscenzeAbilit"/>
              <w:suppressAutoHyphens w:val="0"/>
              <w:ind w:left="283" w:hanging="198"/>
            </w:pPr>
            <w:r>
              <w:rPr>
                <w:noProof/>
              </w:rPr>
              <w:t>Elementi di storia del museo, delle collezioni e del patrimonio culturale del territorio</w:t>
            </w:r>
          </w:p>
          <w:p w:rsidR="00C22B30" w:rsidRDefault="00C22B30" w:rsidP="00C22B30">
            <w:pPr>
              <w:pStyle w:val="QPR-ConoscenzeAbilit"/>
              <w:suppressAutoHyphens w:val="0"/>
              <w:ind w:left="283" w:hanging="198"/>
            </w:pPr>
            <w:r>
              <w:rPr>
                <w:noProof/>
              </w:rPr>
              <w:t>Tipologia organizzativa del museo (aree espositive, depositi, uffici, regolamento, organigramma)</w:t>
            </w:r>
          </w:p>
          <w:p w:rsidR="00C22B30" w:rsidRDefault="00C22B30" w:rsidP="00C22B30">
            <w:pPr>
              <w:pStyle w:val="QPR-ConoscenzeAbilit"/>
              <w:suppressAutoHyphens w:val="0"/>
              <w:ind w:left="283" w:hanging="198"/>
            </w:pPr>
            <w:r>
              <w:rPr>
                <w:noProof/>
              </w:rPr>
              <w:t>Caratteristiche del servizio principale e dei servizi accessori</w:t>
            </w:r>
          </w:p>
          <w:p w:rsidR="00C22B30" w:rsidRDefault="00C22B30" w:rsidP="00C22B30">
            <w:pPr>
              <w:pStyle w:val="QPR-ConoscenzeAbilit"/>
              <w:suppressAutoHyphens w:val="0"/>
              <w:ind w:left="283" w:hanging="198"/>
            </w:pPr>
            <w:r>
              <w:rPr>
                <w:noProof/>
              </w:rPr>
              <w:t>Principi di Customer care e gestione dei reclami</w:t>
            </w:r>
          </w:p>
          <w:p w:rsidR="00C22B30" w:rsidRDefault="00C22B30" w:rsidP="00C22B30">
            <w:pPr>
              <w:pStyle w:val="QPR-ConoscenzeAbilit"/>
              <w:suppressAutoHyphens w:val="0"/>
              <w:ind w:left="283" w:hanging="198"/>
            </w:pPr>
            <w:r>
              <w:rPr>
                <w:noProof/>
              </w:rPr>
              <w:t>Tecniche di comunicazione e di vendita</w:t>
            </w:r>
          </w:p>
          <w:p w:rsidR="00C22B30" w:rsidRDefault="00C22B30" w:rsidP="00C22B30">
            <w:pPr>
              <w:pStyle w:val="QPR-ConoscenzeAbilit"/>
              <w:suppressAutoHyphens w:val="0"/>
              <w:ind w:left="283" w:hanging="198"/>
            </w:pPr>
            <w:r>
              <w:rPr>
                <w:noProof/>
              </w:rPr>
              <w:t>Elementi di contabilità</w:t>
            </w:r>
          </w:p>
          <w:p w:rsidR="00C22B30" w:rsidRDefault="00C22B30" w:rsidP="00C22B30">
            <w:pPr>
              <w:pStyle w:val="QPR-ConoscenzeAbilit"/>
              <w:suppressAutoHyphens w:val="0"/>
              <w:ind w:left="283" w:hanging="198"/>
            </w:pPr>
            <w:r>
              <w:rPr>
                <w:noProof/>
              </w:rPr>
              <w:t>Tecniche di Visual Merchandising</w:t>
            </w:r>
          </w:p>
          <w:p w:rsidR="00C22B30" w:rsidRDefault="00C22B30" w:rsidP="00C22B30">
            <w:pPr>
              <w:pStyle w:val="QPR-ConoscenzeAbilit"/>
              <w:suppressAutoHyphens w:val="0"/>
              <w:ind w:left="283" w:hanging="198"/>
            </w:pPr>
            <w:r>
              <w:rPr>
                <w:noProof/>
              </w:rPr>
              <w:t>Principi di illuminotecnica</w:t>
            </w:r>
          </w:p>
          <w:p w:rsidR="00C22B30" w:rsidRDefault="00C22B30" w:rsidP="00C22B30">
            <w:pPr>
              <w:pStyle w:val="QPR-ConoscenzeAbilit"/>
              <w:suppressAutoHyphens w:val="0"/>
              <w:ind w:left="283" w:hanging="198"/>
            </w:pPr>
            <w:r>
              <w:rPr>
                <w:noProof/>
              </w:rPr>
              <w:t>Procedure per il controllo e manutenzione delle attrezzature e dei dispositivi in uso</w:t>
            </w:r>
          </w:p>
          <w:p w:rsidR="00C22B30" w:rsidRDefault="00C22B30" w:rsidP="00C22B30">
            <w:pPr>
              <w:pStyle w:val="QPR-ConoscenzeAbilit"/>
              <w:suppressAutoHyphens w:val="0"/>
              <w:ind w:left="283" w:hanging="198"/>
            </w:pPr>
            <w:r>
              <w:rPr>
                <w:noProof/>
              </w:rPr>
              <w:t>Cenni sulle tecnologie dei materiali e relative caratteristiche conservative</w:t>
            </w:r>
          </w:p>
          <w:p w:rsidR="00C22B30" w:rsidRDefault="00C22B30" w:rsidP="00C22B30">
            <w:pPr>
              <w:pStyle w:val="QPR-ConoscenzeAbilit"/>
              <w:suppressAutoHyphens w:val="0"/>
              <w:ind w:left="283" w:hanging="198"/>
            </w:pPr>
            <w:r>
              <w:rPr>
                <w:noProof/>
              </w:rPr>
              <w:t>Dispositivi di protezione e sicurezza</w:t>
            </w:r>
          </w:p>
          <w:p w:rsidR="00C22B30" w:rsidRPr="00174B50" w:rsidRDefault="00C22B3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22B30" w:rsidRDefault="00C22B30" w:rsidP="00C22B30">
            <w:pPr>
              <w:pStyle w:val="QPR-ConoscenzeAbilit"/>
              <w:suppressAutoHyphens w:val="0"/>
              <w:ind w:left="283" w:hanging="198"/>
            </w:pPr>
            <w:r>
              <w:rPr>
                <w:noProof/>
              </w:rPr>
              <w:t>Analizzare le richieste dei clienti nelle diverse fasce di utenza (es. persone con bisogni speciali)</w:t>
            </w:r>
          </w:p>
          <w:p w:rsidR="00C22B30" w:rsidRDefault="00C22B30" w:rsidP="00C22B30">
            <w:pPr>
              <w:pStyle w:val="QPR-ConoscenzeAbilit"/>
              <w:suppressAutoHyphens w:val="0"/>
              <w:ind w:left="283" w:hanging="198"/>
            </w:pPr>
            <w:r>
              <w:rPr>
                <w:noProof/>
              </w:rPr>
              <w:t>Soddisfare il fabbisogno informativo dell'utenza su percorsi, opere, servizi e attività del museo, attraverso gli strumenti in presenza o a distanza messi a disposizione dalla struttura museale</w:t>
            </w:r>
          </w:p>
          <w:p w:rsidR="00C22B30" w:rsidRDefault="00C22B30" w:rsidP="00C22B30">
            <w:pPr>
              <w:pStyle w:val="QPR-ConoscenzeAbilit"/>
              <w:suppressAutoHyphens w:val="0"/>
              <w:ind w:left="283" w:hanging="198"/>
            </w:pPr>
            <w:r>
              <w:rPr>
                <w:noProof/>
              </w:rPr>
              <w:t>Utilizzare il software gestionale per gestire l'assistenza e le prenotazioni on line</w:t>
            </w:r>
          </w:p>
          <w:p w:rsidR="00C22B30" w:rsidRDefault="00C22B30" w:rsidP="00C22B30">
            <w:pPr>
              <w:pStyle w:val="QPR-ConoscenzeAbilit"/>
              <w:suppressAutoHyphens w:val="0"/>
              <w:ind w:left="283" w:hanging="198"/>
            </w:pPr>
            <w:r>
              <w:rPr>
                <w:noProof/>
              </w:rPr>
              <w:t>Gestire il servizio post vendita: reclami e soddisfazione dei clienti</w:t>
            </w:r>
          </w:p>
          <w:p w:rsidR="00C22B30" w:rsidRDefault="00C22B30" w:rsidP="00C22B30">
            <w:pPr>
              <w:pStyle w:val="QPR-ConoscenzeAbilit"/>
              <w:suppressAutoHyphens w:val="0"/>
              <w:ind w:left="283" w:hanging="198"/>
            </w:pPr>
            <w:r>
              <w:rPr>
                <w:noProof/>
              </w:rPr>
              <w:t>Gestire la biglietteria (anche attraverso strumenti informatizzati e automatizzati)</w:t>
            </w:r>
          </w:p>
          <w:p w:rsidR="00C22B30" w:rsidRDefault="00C22B30" w:rsidP="00C22B30">
            <w:pPr>
              <w:pStyle w:val="QPR-ConoscenzeAbilit"/>
              <w:suppressAutoHyphens w:val="0"/>
              <w:ind w:left="283" w:hanging="198"/>
            </w:pPr>
            <w:r>
              <w:rPr>
                <w:noProof/>
              </w:rPr>
              <w:t>Realizzare il servizio di accoglienza negli spazi espositivi, fornendo i materiali e gli ausili necessari</w:t>
            </w:r>
          </w:p>
          <w:p w:rsidR="00C22B30" w:rsidRDefault="00C22B30" w:rsidP="00C22B30">
            <w:pPr>
              <w:pStyle w:val="QPR-ConoscenzeAbilit"/>
              <w:suppressAutoHyphens w:val="0"/>
              <w:ind w:left="283" w:hanging="198"/>
            </w:pPr>
            <w:r>
              <w:rPr>
                <w:noProof/>
              </w:rPr>
              <w:t>Utilizzare la lingua straniera per assistere e accompagnare i clienti alla fruizione dei servizi museali</w:t>
            </w:r>
          </w:p>
          <w:p w:rsidR="00C22B30" w:rsidRDefault="00C22B30" w:rsidP="00C22B30">
            <w:pPr>
              <w:pStyle w:val="QPR-ConoscenzeAbilit"/>
              <w:suppressAutoHyphens w:val="0"/>
              <w:ind w:left="283" w:hanging="198"/>
            </w:pPr>
            <w:r>
              <w:rPr>
                <w:noProof/>
              </w:rPr>
              <w:t>Gestire i servizi aggiuntivi, promuovendo l'accesso al bookshop, la vendita dei cataloghi e dei gadget</w:t>
            </w:r>
          </w:p>
          <w:p w:rsidR="00C22B30" w:rsidRDefault="00C22B30" w:rsidP="00C22B30">
            <w:pPr>
              <w:pStyle w:val="QPR-ConoscenzeAbilit"/>
              <w:suppressAutoHyphens w:val="0"/>
              <w:ind w:left="283" w:hanging="198"/>
            </w:pPr>
            <w:r>
              <w:rPr>
                <w:noProof/>
              </w:rPr>
              <w:t>Monitorare e segnalare al responsabile dei servizi di custodia e accoglienza esigenze e difficoltà dei visitatori</w:t>
            </w:r>
          </w:p>
          <w:p w:rsidR="00C22B30" w:rsidRDefault="00C22B30" w:rsidP="00C22B30">
            <w:pPr>
              <w:pStyle w:val="QPR-ConoscenzeAbilit"/>
              <w:suppressAutoHyphens w:val="0"/>
              <w:ind w:left="283" w:hanging="198"/>
            </w:pPr>
            <w:r>
              <w:rPr>
                <w:noProof/>
              </w:rPr>
              <w:t>Sorvegliare il patrimonio museale, anche mediante utilizzo di protocolli informatizzati</w:t>
            </w:r>
          </w:p>
          <w:p w:rsidR="00C22B30" w:rsidRDefault="00C22B30" w:rsidP="00C22B30">
            <w:pPr>
              <w:pStyle w:val="QPR-ConoscenzeAbilit"/>
              <w:suppressAutoHyphens w:val="0"/>
              <w:ind w:left="283" w:hanging="198"/>
            </w:pPr>
            <w:r>
              <w:rPr>
                <w:noProof/>
              </w:rPr>
              <w:t>Allertare il coordinatore dei servizi di custodia e accoglienza in caso di emergenza, assicurando il rispetto del regolamento del museo e delle disposizioni di sicurezza</w:t>
            </w:r>
          </w:p>
          <w:p w:rsidR="00C22B30" w:rsidRPr="006F0970" w:rsidRDefault="00C22B30" w:rsidP="005F4872">
            <w:pPr>
              <w:pStyle w:val="QPR-ChiusuraConAbi"/>
            </w:pPr>
          </w:p>
        </w:tc>
      </w:tr>
    </w:tbl>
    <w:p w:rsidR="000578E7" w:rsidRDefault="000578E7" w:rsidP="000578E7"/>
    <w:p w:rsidR="000578E7" w:rsidRPr="00493351" w:rsidRDefault="000578E7" w:rsidP="000578E7">
      <w:pPr>
        <w:pStyle w:val="DOC-TestoBase"/>
        <w:sectPr w:rsidR="000578E7" w:rsidRPr="00493351" w:rsidSect="0045696F">
          <w:headerReference w:type="first" r:id="rId30"/>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t>Descrizione degli standard professionali caratterizzanti il profilo regionale</w:t>
      </w:r>
    </w:p>
    <w:p w:rsidR="000578E7" w:rsidRPr="00493351" w:rsidRDefault="000578E7" w:rsidP="000578E7">
      <w:pPr>
        <w:pStyle w:val="LG-TitoloProfiloRichiamo"/>
      </w:pPr>
      <w:r>
        <w:t>OPERATORE DEI SERVIZI DI CUSTODIA E ACCOGLIENZA MUSEALE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0780E" w:rsidTr="00B0780E">
        <w:trPr>
          <w:trHeight w:hRule="exact" w:val="280"/>
        </w:trPr>
        <w:tc>
          <w:tcPr>
            <w:tcW w:w="1644" w:type="dxa"/>
            <w:gridSpan w:val="2"/>
            <w:tcBorders>
              <w:bottom w:val="single" w:sz="1" w:space="0" w:color="000000"/>
            </w:tcBorders>
            <w:tcMar>
              <w:top w:w="40" w:type="dxa"/>
              <w:left w:w="60" w:type="dxa"/>
              <w:bottom w:w="0" w:type="dxa"/>
              <w:right w:w="0" w:type="dxa"/>
            </w:tcMar>
          </w:tcPr>
          <w:p w:rsidR="00B0780E" w:rsidRDefault="00B0780E" w:rsidP="00620B6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0780E" w:rsidRDefault="00B0780E" w:rsidP="00620B6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0780E" w:rsidRDefault="00B0780E" w:rsidP="00620B60">
            <w:pPr>
              <w:pStyle w:val="DOC-TabellaIntestazioni"/>
            </w:pPr>
            <w:r>
              <w:t>EQF</w:t>
            </w:r>
          </w:p>
        </w:tc>
        <w:tc>
          <w:tcPr>
            <w:tcW w:w="3100" w:type="dxa"/>
            <w:tcBorders>
              <w:bottom w:val="single" w:sz="1" w:space="0" w:color="000000"/>
            </w:tcBorders>
          </w:tcPr>
          <w:p w:rsidR="00B0780E" w:rsidRDefault="00B0780E" w:rsidP="00620B6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0780E" w:rsidRDefault="00B0780E" w:rsidP="00620B60">
            <w:pPr>
              <w:pStyle w:val="DOC-TabellaIntestazioni"/>
            </w:pPr>
            <w:r>
              <w:t>Note sulla SST correlata</w:t>
            </w:r>
          </w:p>
        </w:tc>
      </w:tr>
      <w:tr w:rsidR="00B0780E" w:rsidTr="00B0780E">
        <w:trPr>
          <w:trHeight w:hRule="exact" w:val="23"/>
        </w:trPr>
        <w:tc>
          <w:tcPr>
            <w:tcW w:w="1644" w:type="dxa"/>
            <w:gridSpan w:val="2"/>
            <w:tcBorders>
              <w:bottom w:val="single" w:sz="1" w:space="0" w:color="000000"/>
            </w:tcBorders>
            <w:tcMar>
              <w:top w:w="40" w:type="dxa"/>
              <w:left w:w="60" w:type="dxa"/>
              <w:bottom w:w="0" w:type="dxa"/>
              <w:right w:w="0" w:type="dxa"/>
            </w:tcMar>
          </w:tcPr>
          <w:p w:rsidR="00B0780E" w:rsidRDefault="00B0780E" w:rsidP="00620B60">
            <w:pPr>
              <w:pStyle w:val="EMPTYCELLSTYLE"/>
            </w:pPr>
          </w:p>
        </w:tc>
        <w:tc>
          <w:tcPr>
            <w:tcW w:w="6574" w:type="dxa"/>
            <w:gridSpan w:val="2"/>
            <w:tcBorders>
              <w:bottom w:val="single" w:sz="1" w:space="0" w:color="000000"/>
            </w:tcBorders>
            <w:tcMar>
              <w:top w:w="40" w:type="dxa"/>
              <w:left w:w="60" w:type="dxa"/>
              <w:bottom w:w="0" w:type="dxa"/>
              <w:right w:w="0" w:type="dxa"/>
            </w:tcMar>
          </w:tcPr>
          <w:p w:rsidR="00B0780E" w:rsidRDefault="00B0780E" w:rsidP="00620B60">
            <w:pPr>
              <w:pStyle w:val="EMPTYCELLSTYLE"/>
            </w:pPr>
          </w:p>
        </w:tc>
        <w:tc>
          <w:tcPr>
            <w:tcW w:w="998" w:type="dxa"/>
            <w:tcBorders>
              <w:bottom w:val="single" w:sz="1" w:space="0" w:color="000000"/>
            </w:tcBorders>
            <w:tcMar>
              <w:top w:w="40" w:type="dxa"/>
              <w:left w:w="60" w:type="dxa"/>
              <w:bottom w:w="0" w:type="dxa"/>
              <w:right w:w="0" w:type="dxa"/>
            </w:tcMar>
          </w:tcPr>
          <w:p w:rsidR="00B0780E" w:rsidRDefault="00B0780E" w:rsidP="00620B60">
            <w:pPr>
              <w:pStyle w:val="EMPTYCELLSTYLE"/>
            </w:pPr>
          </w:p>
        </w:tc>
        <w:tc>
          <w:tcPr>
            <w:tcW w:w="3100" w:type="dxa"/>
            <w:tcBorders>
              <w:bottom w:val="single" w:sz="1" w:space="0" w:color="000000"/>
            </w:tcBorders>
          </w:tcPr>
          <w:p w:rsidR="00B0780E" w:rsidRDefault="00B0780E" w:rsidP="00620B60">
            <w:pPr>
              <w:pStyle w:val="EMPTYCELLSTYLE"/>
            </w:pPr>
          </w:p>
        </w:tc>
        <w:tc>
          <w:tcPr>
            <w:tcW w:w="2030" w:type="dxa"/>
            <w:tcBorders>
              <w:bottom w:val="single" w:sz="1" w:space="0" w:color="000000"/>
            </w:tcBorders>
            <w:tcMar>
              <w:top w:w="40" w:type="dxa"/>
              <w:left w:w="60" w:type="dxa"/>
              <w:bottom w:w="0" w:type="dxa"/>
              <w:right w:w="0" w:type="dxa"/>
            </w:tcMar>
          </w:tcPr>
          <w:p w:rsidR="00B0780E" w:rsidRDefault="00B0780E" w:rsidP="00620B60">
            <w:pPr>
              <w:pStyle w:val="EMPTYCELLSTYLE"/>
            </w:pPr>
          </w:p>
        </w:tc>
      </w:tr>
      <w:tr w:rsidR="00B0780E" w:rsidTr="00B0780E">
        <w:trPr>
          <w:trHeight w:hRule="exact" w:val="280"/>
        </w:trPr>
        <w:tc>
          <w:tcPr>
            <w:tcW w:w="1644" w:type="dxa"/>
            <w:gridSpan w:val="2"/>
            <w:tcMar>
              <w:top w:w="0" w:type="dxa"/>
              <w:left w:w="100" w:type="dxa"/>
              <w:bottom w:w="0" w:type="dxa"/>
              <w:right w:w="0" w:type="dxa"/>
            </w:tcMar>
          </w:tcPr>
          <w:p w:rsidR="00B0780E" w:rsidRDefault="00B0780E" w:rsidP="00620B60">
            <w:pPr>
              <w:pStyle w:val="DOC-TabellaGrassetto"/>
            </w:pPr>
            <w:r>
              <w:t>QPR-SBC-01</w:t>
            </w:r>
          </w:p>
        </w:tc>
        <w:tc>
          <w:tcPr>
            <w:tcW w:w="6574" w:type="dxa"/>
            <w:gridSpan w:val="2"/>
            <w:tcMar>
              <w:top w:w="0" w:type="dxa"/>
              <w:left w:w="100" w:type="dxa"/>
              <w:bottom w:w="0" w:type="dxa"/>
              <w:right w:w="0" w:type="dxa"/>
            </w:tcMar>
          </w:tcPr>
          <w:p w:rsidR="00B0780E" w:rsidRDefault="00B0780E" w:rsidP="00F5696D">
            <w:pPr>
              <w:pStyle w:val="DOC-TabellaTesto"/>
            </w:pPr>
            <w:r>
              <w:t>ACCOGLIENZA E CUSTODIA MUSEALE</w:t>
            </w:r>
          </w:p>
        </w:tc>
        <w:tc>
          <w:tcPr>
            <w:tcW w:w="998" w:type="dxa"/>
            <w:tcMar>
              <w:top w:w="0" w:type="dxa"/>
              <w:left w:w="60" w:type="dxa"/>
              <w:bottom w:w="0" w:type="dxa"/>
              <w:right w:w="0" w:type="dxa"/>
            </w:tcMar>
          </w:tcPr>
          <w:p w:rsidR="00B0780E" w:rsidRDefault="00B0780E" w:rsidP="00620B60">
            <w:pPr>
              <w:pStyle w:val="DOC-TabellaTestoCx"/>
            </w:pPr>
            <w:r>
              <w:t>4</w:t>
            </w:r>
          </w:p>
        </w:tc>
        <w:tc>
          <w:tcPr>
            <w:tcW w:w="3100" w:type="dxa"/>
          </w:tcPr>
          <w:p w:rsidR="00B0780E" w:rsidRDefault="00B0780E" w:rsidP="00620B60">
            <w:pPr>
              <w:pStyle w:val="DOC-TabellaTestoCx"/>
            </w:pPr>
            <w:r>
              <w:t>Completo</w:t>
            </w:r>
          </w:p>
        </w:tc>
        <w:tc>
          <w:tcPr>
            <w:tcW w:w="2030" w:type="dxa"/>
            <w:tcMar>
              <w:top w:w="0" w:type="dxa"/>
              <w:left w:w="60" w:type="dxa"/>
              <w:bottom w:w="0" w:type="dxa"/>
              <w:right w:w="0" w:type="dxa"/>
            </w:tcMar>
          </w:tcPr>
          <w:p w:rsidR="00B0780E" w:rsidRDefault="00B0780E" w:rsidP="00620B60">
            <w:pPr>
              <w:pStyle w:val="DOC-TabellaTestoCx"/>
            </w:pPr>
          </w:p>
        </w:tc>
      </w:tr>
      <w:tr w:rsidR="00B0780E" w:rsidTr="00B0780E">
        <w:trPr>
          <w:trHeight w:hRule="exact" w:val="20"/>
        </w:trPr>
        <w:tc>
          <w:tcPr>
            <w:tcW w:w="862" w:type="dxa"/>
          </w:tcPr>
          <w:p w:rsidR="00B0780E" w:rsidRDefault="00B0780E" w:rsidP="00620B60">
            <w:pPr>
              <w:pStyle w:val="EMPTYCELLSTYLE"/>
            </w:pPr>
          </w:p>
        </w:tc>
        <w:tc>
          <w:tcPr>
            <w:tcW w:w="782" w:type="dxa"/>
          </w:tcPr>
          <w:p w:rsidR="00B0780E" w:rsidRDefault="00B0780E" w:rsidP="00620B60">
            <w:pPr>
              <w:pStyle w:val="EMPTYCELLSTYLE"/>
            </w:pPr>
          </w:p>
        </w:tc>
        <w:tc>
          <w:tcPr>
            <w:tcW w:w="4223" w:type="dxa"/>
          </w:tcPr>
          <w:p w:rsidR="00B0780E" w:rsidRDefault="00B0780E" w:rsidP="00620B60">
            <w:pPr>
              <w:pStyle w:val="EMPTYCELLSTYLE"/>
            </w:pPr>
          </w:p>
        </w:tc>
        <w:tc>
          <w:tcPr>
            <w:tcW w:w="2351" w:type="dxa"/>
          </w:tcPr>
          <w:p w:rsidR="00B0780E" w:rsidRDefault="00B0780E" w:rsidP="00620B60">
            <w:pPr>
              <w:pStyle w:val="EMPTYCELLSTYLE"/>
            </w:pPr>
          </w:p>
        </w:tc>
        <w:tc>
          <w:tcPr>
            <w:tcW w:w="998" w:type="dxa"/>
          </w:tcPr>
          <w:p w:rsidR="00B0780E" w:rsidRDefault="00B0780E" w:rsidP="00620B60">
            <w:pPr>
              <w:pStyle w:val="EMPTYCELLSTYLE"/>
            </w:pPr>
          </w:p>
        </w:tc>
        <w:tc>
          <w:tcPr>
            <w:tcW w:w="3100" w:type="dxa"/>
          </w:tcPr>
          <w:p w:rsidR="00B0780E" w:rsidRDefault="00B0780E" w:rsidP="00620B60">
            <w:pPr>
              <w:pStyle w:val="EMPTYCELLSTYLE"/>
            </w:pPr>
          </w:p>
        </w:tc>
        <w:tc>
          <w:tcPr>
            <w:tcW w:w="2030" w:type="dxa"/>
          </w:tcPr>
          <w:p w:rsidR="00B0780E" w:rsidRDefault="00B0780E" w:rsidP="00620B60">
            <w:pPr>
              <w:pStyle w:val="EMPTYCELLSTYLE"/>
            </w:pPr>
          </w:p>
        </w:tc>
      </w:tr>
      <w:tr w:rsidR="00B0780E" w:rsidTr="00B0780E">
        <w:trPr>
          <w:trHeight w:hRule="exact" w:val="23"/>
        </w:trPr>
        <w:tc>
          <w:tcPr>
            <w:tcW w:w="1644" w:type="dxa"/>
            <w:gridSpan w:val="2"/>
            <w:tcBorders>
              <w:top w:val="single" w:sz="2" w:space="0" w:color="auto"/>
            </w:tcBorders>
            <w:shd w:val="clear" w:color="auto" w:fill="FFFFFF"/>
          </w:tcPr>
          <w:p w:rsidR="00B0780E" w:rsidRDefault="00B0780E" w:rsidP="00620B6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0780E" w:rsidRDefault="00B0780E" w:rsidP="00620B60">
            <w:pPr>
              <w:pStyle w:val="EMPTYCELLSTYLE"/>
            </w:pPr>
          </w:p>
        </w:tc>
      </w:tr>
    </w:tbl>
    <w:p w:rsidR="000578E7" w:rsidRPr="00493351" w:rsidRDefault="000578E7" w:rsidP="000578E7">
      <w:pPr>
        <w:pStyle w:val="LG-TestoBase"/>
      </w:pPr>
    </w:p>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C22B30" w:rsidP="00C22B30">
      <w:pPr>
        <w:pStyle w:val="DOC-TestoBase"/>
        <w:jc w:val="center"/>
      </w:pPr>
      <w:r w:rsidRPr="00C22B30">
        <w:rPr>
          <w:noProof/>
          <w:lang w:eastAsia="it-IT"/>
        </w:rPr>
        <w:drawing>
          <wp:inline distT="0" distB="0" distL="0" distR="0">
            <wp:extent cx="8640000" cy="62208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zione"/>
      </w:pPr>
      <w:r w:rsidRPr="00493351">
        <w:t>Profilo professionale</w:t>
      </w:r>
    </w:p>
    <w:p w:rsidR="000578E7" w:rsidRPr="00493351" w:rsidRDefault="000578E7" w:rsidP="000578E7">
      <w:pPr>
        <w:pStyle w:val="LG-CodiceProfilo"/>
      </w:pPr>
      <w:r w:rsidRPr="00493351">
        <w:t>PROF-</w:t>
      </w:r>
      <w:r>
        <w:t>SBC</w:t>
      </w:r>
      <w:r w:rsidRPr="00493351">
        <w:t>-0</w:t>
      </w:r>
      <w:r>
        <w:t>2</w:t>
      </w:r>
    </w:p>
    <w:p w:rsidR="000578E7" w:rsidRPr="00493351" w:rsidRDefault="000578E7" w:rsidP="000578E7">
      <w:pPr>
        <w:pStyle w:val="LG-TitoloProfilo"/>
      </w:pPr>
      <w:bookmarkStart w:id="21" w:name="_Toc10793516"/>
      <w:r w:rsidRPr="00493351">
        <w:t xml:space="preserve">Tecnico </w:t>
      </w:r>
      <w:r>
        <w:t>del servizio prestiti e movimentazione delle opere d’arte (Registrar)</w:t>
      </w:r>
      <w:bookmarkEnd w:id="2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600"/>
        <w:gridCol w:w="7900"/>
        <w:gridCol w:w="40"/>
      </w:tblGrid>
      <w:tr w:rsidR="00874B67" w:rsidTr="00620B60">
        <w:trPr>
          <w:trHeight w:hRule="exact" w:val="34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itoletto"/>
            </w:pPr>
            <w:r>
              <w:t>REFERENZIAZIONI</w:t>
            </w:r>
          </w:p>
        </w:tc>
        <w:tc>
          <w:tcPr>
            <w:tcW w:w="40" w:type="dxa"/>
          </w:tcPr>
          <w:p w:rsidR="00874B67" w:rsidRDefault="00874B67" w:rsidP="00620B60">
            <w:pPr>
              <w:pStyle w:val="EMPTYCELLSTYLE"/>
            </w:pPr>
          </w:p>
        </w:tc>
      </w:tr>
      <w:tr w:rsidR="00874B67" w:rsidTr="00563E88">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DOC-TestoBase"/>
            </w:pPr>
            <w:r>
              <w:t>Professioni NUP/ISTAT correlate:</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3.4.4.2.1</w:t>
            </w:r>
          </w:p>
        </w:tc>
        <w:tc>
          <w:tcPr>
            <w:tcW w:w="7900" w:type="dxa"/>
            <w:tcMar>
              <w:top w:w="0" w:type="dxa"/>
              <w:left w:w="60" w:type="dxa"/>
              <w:bottom w:w="0" w:type="dxa"/>
              <w:right w:w="0" w:type="dxa"/>
            </w:tcMar>
          </w:tcPr>
          <w:p w:rsidR="00874B67" w:rsidRDefault="00874B67" w:rsidP="00620B60">
            <w:pPr>
              <w:pStyle w:val="LG-ElencoConTabulazione"/>
            </w:pPr>
            <w:r>
              <w:t>Tecnici dei musei</w:t>
            </w:r>
          </w:p>
        </w:tc>
        <w:tc>
          <w:tcPr>
            <w:tcW w:w="40" w:type="dxa"/>
          </w:tcPr>
          <w:p w:rsidR="00874B67" w:rsidRDefault="00874B67" w:rsidP="00620B60">
            <w:pPr>
              <w:pStyle w:val="EMPTYCELLSTYLE"/>
            </w:pPr>
          </w:p>
        </w:tc>
      </w:tr>
      <w:tr w:rsidR="00874B67" w:rsidTr="00563E88">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DOC-TestoBase"/>
            </w:pPr>
            <w:r>
              <w:t xml:space="preserve">Attività economiche di riferimento (ATECO 2007/ISTAT): </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91.01.00</w:t>
            </w:r>
          </w:p>
        </w:tc>
        <w:tc>
          <w:tcPr>
            <w:tcW w:w="7900" w:type="dxa"/>
            <w:tcMar>
              <w:top w:w="0" w:type="dxa"/>
              <w:left w:w="60" w:type="dxa"/>
              <w:bottom w:w="0" w:type="dxa"/>
              <w:right w:w="0" w:type="dxa"/>
            </w:tcMar>
          </w:tcPr>
          <w:p w:rsidR="00874B67" w:rsidRDefault="00874B67" w:rsidP="00620B60">
            <w:pPr>
              <w:pStyle w:val="LG-ElencoConTabulazione"/>
            </w:pPr>
            <w:r>
              <w:t>Attività di biblioteche ed archivi</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Mar>
              <w:top w:w="0" w:type="dxa"/>
              <w:left w:w="60" w:type="dxa"/>
              <w:bottom w:w="0" w:type="dxa"/>
              <w:right w:w="0" w:type="dxa"/>
            </w:tcMar>
          </w:tcPr>
          <w:p w:rsidR="00874B67" w:rsidRDefault="00874B67" w:rsidP="00620B60">
            <w:pPr>
              <w:pStyle w:val="LG-ElencoConTabulazione"/>
            </w:pPr>
            <w:r>
              <w:t>91.02.00</w:t>
            </w:r>
          </w:p>
        </w:tc>
        <w:tc>
          <w:tcPr>
            <w:tcW w:w="7900" w:type="dxa"/>
            <w:tcMar>
              <w:top w:w="0" w:type="dxa"/>
              <w:left w:w="60" w:type="dxa"/>
              <w:bottom w:w="0" w:type="dxa"/>
              <w:right w:w="0" w:type="dxa"/>
            </w:tcMar>
          </w:tcPr>
          <w:p w:rsidR="00874B67" w:rsidRDefault="00874B67" w:rsidP="00620B60">
            <w:pPr>
              <w:pStyle w:val="LG-ElencoConTabulazione"/>
            </w:pPr>
            <w:r>
              <w:t>Attività di musei</w:t>
            </w:r>
          </w:p>
        </w:tc>
        <w:tc>
          <w:tcPr>
            <w:tcW w:w="40" w:type="dxa"/>
          </w:tcPr>
          <w:p w:rsidR="00874B67" w:rsidRDefault="00874B67" w:rsidP="00620B60">
            <w:pPr>
              <w:pStyle w:val="EMPTYCELLSTYLE"/>
            </w:pPr>
          </w:p>
        </w:tc>
      </w:tr>
      <w:tr w:rsidR="00874B67" w:rsidTr="00563E88">
        <w:trPr>
          <w:trHeight w:hRule="exact" w:val="283"/>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340"/>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itoletto"/>
            </w:pPr>
            <w:r>
              <w:t>DESCRIZIONE SINTETICA DEL PROFILO</w:t>
            </w:r>
          </w:p>
        </w:tc>
        <w:tc>
          <w:tcPr>
            <w:tcW w:w="40" w:type="dxa"/>
          </w:tcPr>
          <w:p w:rsidR="00874B67" w:rsidRDefault="00874B67" w:rsidP="00620B60">
            <w:pPr>
              <w:pStyle w:val="EMPTYCELLSTYLE"/>
            </w:pPr>
          </w:p>
        </w:tc>
      </w:tr>
      <w:tr w:rsidR="00874B67" w:rsidTr="006340D3">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7D1736">
        <w:trPr>
          <w:trHeight w:hRule="exact" w:val="2362"/>
        </w:trPr>
        <w:tc>
          <w:tcPr>
            <w:tcW w:w="40" w:type="dxa"/>
          </w:tcPr>
          <w:p w:rsidR="00874B67" w:rsidRDefault="00874B67" w:rsidP="00620B60">
            <w:pPr>
              <w:pStyle w:val="EMPTYCELLSTYLE"/>
            </w:pPr>
          </w:p>
        </w:tc>
        <w:tc>
          <w:tcPr>
            <w:tcW w:w="9700" w:type="dxa"/>
            <w:gridSpan w:val="3"/>
            <w:tcMar>
              <w:top w:w="0" w:type="dxa"/>
              <w:left w:w="60" w:type="dxa"/>
              <w:bottom w:w="0" w:type="dxa"/>
              <w:right w:w="0" w:type="dxa"/>
            </w:tcMar>
          </w:tcPr>
          <w:p w:rsidR="00874B67" w:rsidRDefault="00874B67" w:rsidP="00620B60">
            <w:pPr>
              <w:pStyle w:val="LG-TestoBase"/>
            </w:pPr>
            <w:r>
              <w:t>Il TECNICO SERVIZIO PRESTITI E MOVIMENTAZIONE DELLE OPERE D'ARTE (REGISTRAR) è il profilo professionale che, in qualità di responsabile organizzativo, si occupa della gestione delle opere e delle installazioni nell'ambito museale ed espositivo. In particolare coordina tutte le fasi e le procedure tecniche e organizzative relative ai prestiti e agli eventi. Controlla inoltre gli aspetti di conservazione e sicurezza delle opere in base all'approfondita conoscenza delle loro caratteristiche materiche e strutturali. Controlla la corretta applicazione delle procedure verificando costantemente che non emergano criticità. Interagisce con l'artista, le direzioni dei musei e delle mostre, i curatori delle mostre, i conservatori ed i restauratori, trasferendo le informazioni ai professionisti e alle imprese che si occupano dei trasferimenti e degli allestimenti.</w:t>
            </w:r>
          </w:p>
        </w:tc>
        <w:tc>
          <w:tcPr>
            <w:tcW w:w="40" w:type="dxa"/>
          </w:tcPr>
          <w:p w:rsidR="00874B67" w:rsidRDefault="00874B67" w:rsidP="00620B60">
            <w:pPr>
              <w:pStyle w:val="EMPTYCELLSTYLE"/>
            </w:pPr>
          </w:p>
        </w:tc>
      </w:tr>
      <w:tr w:rsidR="00874B67" w:rsidTr="00620B60">
        <w:trPr>
          <w:trHeight w:hRule="exact" w:val="48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tcPr>
          <w:p w:rsidR="00874B67" w:rsidRDefault="00874B67" w:rsidP="00620B60">
            <w:pPr>
              <w:pStyle w:val="EMPTYCELLSTYLE"/>
            </w:pPr>
          </w:p>
        </w:tc>
        <w:tc>
          <w:tcPr>
            <w:tcW w:w="7900" w:type="dxa"/>
          </w:tcPr>
          <w:p w:rsidR="00874B67" w:rsidRDefault="00874B67" w:rsidP="00620B60">
            <w:pPr>
              <w:pStyle w:val="EMPTYCELLSTYLE"/>
            </w:pPr>
          </w:p>
        </w:tc>
        <w:tc>
          <w:tcPr>
            <w:tcW w:w="40" w:type="dxa"/>
          </w:tcPr>
          <w:p w:rsidR="00874B67" w:rsidRDefault="00874B67" w:rsidP="00620B60">
            <w:pPr>
              <w:pStyle w:val="EMPTYCELLSTYLE"/>
            </w:pPr>
          </w:p>
        </w:tc>
      </w:tr>
    </w:tbl>
    <w:p w:rsidR="00620B60" w:rsidRDefault="00620B60"/>
    <w:p w:rsidR="00620B60" w:rsidRDefault="00620B60">
      <w:r>
        <w:br w:type="page"/>
      </w:r>
    </w:p>
    <w:p w:rsidR="00620B60" w:rsidRDefault="00620B60"/>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74B67" w:rsidTr="00620B60">
        <w:trPr>
          <w:trHeight w:hRule="exact" w:val="340"/>
        </w:trPr>
        <w:tc>
          <w:tcPr>
            <w:tcW w:w="40" w:type="dxa"/>
          </w:tcPr>
          <w:p w:rsidR="00874B67" w:rsidRDefault="00874B67" w:rsidP="00620B60">
            <w:pPr>
              <w:pStyle w:val="EMPTYCELLSTYLE"/>
            </w:pPr>
          </w:p>
        </w:tc>
        <w:tc>
          <w:tcPr>
            <w:tcW w:w="9700" w:type="dxa"/>
            <w:gridSpan w:val="6"/>
            <w:tcMar>
              <w:top w:w="0" w:type="dxa"/>
              <w:left w:w="60" w:type="dxa"/>
              <w:bottom w:w="0" w:type="dxa"/>
              <w:right w:w="0" w:type="dxa"/>
            </w:tcMar>
          </w:tcPr>
          <w:p w:rsidR="00874B67" w:rsidRDefault="00874B67" w:rsidP="00620B60">
            <w:pPr>
              <w:pStyle w:val="LG-Titoletto"/>
            </w:pPr>
            <w:r>
              <w:t>REQUISITI FORMALI DI ACCESSO</w:t>
            </w:r>
          </w:p>
        </w:tc>
        <w:tc>
          <w:tcPr>
            <w:tcW w:w="40" w:type="dxa"/>
          </w:tcPr>
          <w:p w:rsidR="00874B67" w:rsidRDefault="00874B67" w:rsidP="00620B60">
            <w:pPr>
              <w:pStyle w:val="EMPTYCELLSTYLE"/>
            </w:pPr>
          </w:p>
        </w:tc>
      </w:tr>
      <w:tr w:rsidR="00874B67" w:rsidTr="00620B60">
        <w:trPr>
          <w:trHeight w:hRule="exact" w:val="170"/>
        </w:trPr>
        <w:tc>
          <w:tcPr>
            <w:tcW w:w="40" w:type="dxa"/>
          </w:tcPr>
          <w:p w:rsidR="00874B67" w:rsidRDefault="00874B67" w:rsidP="00620B60">
            <w:pPr>
              <w:pStyle w:val="EMPTYCELLSTYLE"/>
            </w:pPr>
          </w:p>
        </w:tc>
        <w:tc>
          <w:tcPr>
            <w:tcW w:w="200" w:type="dxa"/>
          </w:tcPr>
          <w:p w:rsidR="00874B67" w:rsidRDefault="00874B67" w:rsidP="00620B60">
            <w:pPr>
              <w:pStyle w:val="EMPTYCELLSTYLE"/>
            </w:pPr>
          </w:p>
        </w:tc>
        <w:tc>
          <w:tcPr>
            <w:tcW w:w="1600" w:type="dxa"/>
            <w:gridSpan w:val="2"/>
          </w:tcPr>
          <w:p w:rsidR="00874B67" w:rsidRDefault="00874B67" w:rsidP="00620B60">
            <w:pPr>
              <w:pStyle w:val="EMPTYCELLSTYLE"/>
            </w:pPr>
          </w:p>
        </w:tc>
        <w:tc>
          <w:tcPr>
            <w:tcW w:w="7900" w:type="dxa"/>
            <w:gridSpan w:val="3"/>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val="6821"/>
        </w:trPr>
        <w:tc>
          <w:tcPr>
            <w:tcW w:w="40" w:type="dxa"/>
          </w:tcPr>
          <w:p w:rsidR="00874B67" w:rsidRDefault="00874B67" w:rsidP="00620B60">
            <w:pPr>
              <w:pStyle w:val="EMPTYCELLSTYLE"/>
            </w:pPr>
          </w:p>
        </w:tc>
        <w:tc>
          <w:tcPr>
            <w:tcW w:w="9700" w:type="dxa"/>
            <w:gridSpan w:val="6"/>
            <w:tcMar>
              <w:top w:w="0" w:type="dxa"/>
              <w:left w:w="60" w:type="dxa"/>
              <w:bottom w:w="0" w:type="dxa"/>
              <w:right w:w="0" w:type="dxa"/>
            </w:tcMar>
          </w:tcPr>
          <w:p w:rsidR="00874B67" w:rsidRDefault="00874B67" w:rsidP="00620B60">
            <w:pPr>
              <w:pStyle w:val="LG-TestoBase"/>
            </w:pPr>
            <w:r>
              <w:t>Qualificazioni professionali di livello EQF 4 correlate:</w:t>
            </w:r>
            <w:r>
              <w:br/>
              <w:t xml:space="preserve">• Operatore dei servizi di custodia e accoglienza museale </w:t>
            </w:r>
            <w:r>
              <w:br/>
              <w:t>Oppure, diplomi di scuola secondaria superiore. Sono considerati diplomi coerenti:</w:t>
            </w:r>
            <w:r>
              <w:br/>
              <w:t>• Diploma di Liceo artistico, indirizzi: arti Figurative, Architettura e Ambiente, Design, Audiovisivo-multimedia, Gra-fica). (MIUR. TABELLA DI CONFLUENZA DEI PERCORSI DI ISTRUZIONE SECONDARIA SUPERIORE PREVISTI DALL’ORDINAMENTO PREVIGENTE NEI PERCORSI LICEALI DEL NUOVO ORDINAMENTO, all. I)</w:t>
            </w:r>
            <w:r>
              <w:br/>
              <w:t>Oppure, titoli di laurea. Sono considerate lauree preferenziali:</w:t>
            </w:r>
            <w:r>
              <w:br/>
              <w:t>Laurea triennale o diploma di laurea secondo il vecchio ordinamento</w:t>
            </w:r>
            <w:r>
              <w:br/>
              <w:t>• Laurea Specialistica/Magistrale relativa alle Classi n°:</w:t>
            </w:r>
            <w:r>
              <w:br/>
              <w:t xml:space="preserve"> o M/1 e 1/S Antropologia culturale ed etnologia </w:t>
            </w:r>
            <w:r>
              <w:br/>
              <w:t xml:space="preserve"> o M/2 e 2/S Archeologia </w:t>
            </w:r>
            <w:r>
              <w:br/>
              <w:t xml:space="preserve"> o M/5 e 5/S Archivistica e biblioteconomia</w:t>
            </w:r>
            <w:r>
              <w:br/>
              <w:t xml:space="preserve"> o M/10 e 10/S Conservazione dei beni architettonici e ambientali </w:t>
            </w:r>
            <w:r>
              <w:br/>
              <w:t xml:space="preserve"> o M/11 Conservazione e restauro dei beni culturali </w:t>
            </w:r>
            <w:r>
              <w:br/>
              <w:t xml:space="preserve"> o 11/S Conservazione dei beni scientifici e della civiltà industriale </w:t>
            </w:r>
            <w:r>
              <w:br/>
              <w:t xml:space="preserve"> o 12/S Conservazione e restauro del patrimonio storico - artistico </w:t>
            </w:r>
            <w:r>
              <w:br/>
              <w:t xml:space="preserve"> o 24/S Informatica per le discipline umanistiche </w:t>
            </w:r>
            <w:r>
              <w:br/>
              <w:t xml:space="preserve"> o M/15 e 15/S Filologia, letterature e storia dell’antichità </w:t>
            </w:r>
            <w:r>
              <w:br/>
              <w:t xml:space="preserve"> o M/14 16/S Filologia moderna </w:t>
            </w:r>
            <w:r>
              <w:br/>
              <w:t xml:space="preserve"> o M/43 Metodologie informatiche per le discipline umanistiche</w:t>
            </w:r>
            <w:r>
              <w:br/>
              <w:t xml:space="preserve"> o M/39 e 44/S Linguistica </w:t>
            </w:r>
            <w:r>
              <w:br/>
              <w:t xml:space="preserve"> o 40/S Lingua e cultura italiana </w:t>
            </w:r>
            <w:r>
              <w:br/>
              <w:t xml:space="preserve"> o M/45 Musicologia e beni culturali </w:t>
            </w:r>
            <w:r>
              <w:br/>
              <w:t xml:space="preserve"> o 51/S Musicologia e beni musicali </w:t>
            </w:r>
            <w:r>
              <w:br/>
              <w:t xml:space="preserve"> o M/64 e 72/S Scienza delle religioni </w:t>
            </w:r>
            <w:r>
              <w:br/>
              <w:t xml:space="preserve"> o M/65 e 73/S Scienze dello spettacolo e della produzione multimediale </w:t>
            </w:r>
            <w:r>
              <w:br/>
              <w:t xml:space="preserve"> o M/84 Scienze storiche</w:t>
            </w:r>
            <w:r>
              <w:br/>
              <w:t xml:space="preserve"> o 93/S Storia antica</w:t>
            </w:r>
          </w:p>
        </w:tc>
        <w:tc>
          <w:tcPr>
            <w:tcW w:w="40" w:type="dxa"/>
          </w:tcPr>
          <w:p w:rsidR="00874B67" w:rsidRDefault="00874B67"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874B67" w:rsidTr="00620B60">
        <w:trPr>
          <w:trHeight w:hRule="exact" w:val="340"/>
        </w:trPr>
        <w:tc>
          <w:tcPr>
            <w:tcW w:w="40" w:type="dxa"/>
          </w:tcPr>
          <w:p w:rsidR="00874B67" w:rsidRDefault="00874B67" w:rsidP="00620B60">
            <w:pPr>
              <w:pStyle w:val="EMPTYCELLSTYLE"/>
            </w:pPr>
            <w:bookmarkStart w:id="22" w:name="JR_PAGE_ANCHOR_0_2"/>
            <w:bookmarkEnd w:id="22"/>
          </w:p>
        </w:tc>
        <w:tc>
          <w:tcPr>
            <w:tcW w:w="9700" w:type="dxa"/>
            <w:gridSpan w:val="6"/>
            <w:tcMar>
              <w:top w:w="0" w:type="dxa"/>
              <w:left w:w="60" w:type="dxa"/>
              <w:bottom w:w="0" w:type="dxa"/>
              <w:right w:w="0" w:type="dxa"/>
            </w:tcMar>
          </w:tcPr>
          <w:p w:rsidR="00874B67" w:rsidRDefault="00874B67" w:rsidP="00620B60">
            <w:r>
              <w:rPr>
                <w:color w:val="7030A0"/>
                <w:sz w:val="24"/>
              </w:rPr>
              <w:t xml:space="preserve">COMPETENZE PROFESSIONALI CARATTERIZZANTI IL PROFILO REGIONALE </w:t>
            </w:r>
          </w:p>
        </w:tc>
        <w:tc>
          <w:tcPr>
            <w:tcW w:w="40" w:type="dxa"/>
          </w:tcPr>
          <w:p w:rsidR="00874B67" w:rsidRDefault="00874B67"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1380" w:type="dxa"/>
            <w:gridSpan w:val="2"/>
            <w:tcBorders>
              <w:bottom w:val="single" w:sz="1" w:space="0" w:color="000000"/>
            </w:tcBorders>
            <w:tcMar>
              <w:top w:w="40" w:type="dxa"/>
              <w:left w:w="60" w:type="dxa"/>
              <w:bottom w:w="0" w:type="dxa"/>
              <w:right w:w="0" w:type="dxa"/>
            </w:tcMar>
          </w:tcPr>
          <w:p w:rsidR="00874B67" w:rsidRDefault="00874B67" w:rsidP="00620B6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74B67" w:rsidRDefault="00874B67" w:rsidP="00620B6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74B67" w:rsidRDefault="00874B67" w:rsidP="00620B60">
            <w:pPr>
              <w:pStyle w:val="DOC-TabellaIntestazioni"/>
            </w:pPr>
            <w:r>
              <w:t>EQF</w:t>
            </w:r>
          </w:p>
        </w:tc>
        <w:tc>
          <w:tcPr>
            <w:tcW w:w="1380" w:type="dxa"/>
            <w:tcBorders>
              <w:bottom w:val="single" w:sz="1" w:space="0" w:color="000000"/>
            </w:tcBorders>
            <w:tcMar>
              <w:top w:w="40" w:type="dxa"/>
              <w:left w:w="60" w:type="dxa"/>
              <w:bottom w:w="0" w:type="dxa"/>
              <w:right w:w="0" w:type="dxa"/>
            </w:tcMar>
          </w:tcPr>
          <w:p w:rsidR="00874B67" w:rsidRDefault="00874B67" w:rsidP="00620B60">
            <w:pPr>
              <w:pStyle w:val="DOC-TabellaIntestazioni"/>
            </w:pPr>
            <w:r>
              <w:t>Sviluppato in modo:</w:t>
            </w: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1380" w:type="dxa"/>
            <w:gridSpan w:val="2"/>
            <w:tcMar>
              <w:top w:w="0" w:type="dxa"/>
              <w:left w:w="100" w:type="dxa"/>
              <w:bottom w:w="0" w:type="dxa"/>
              <w:right w:w="0" w:type="dxa"/>
            </w:tcMar>
          </w:tcPr>
          <w:p w:rsidR="00874B67" w:rsidRDefault="00874B67" w:rsidP="00620B60">
            <w:pPr>
              <w:pStyle w:val="DOC-TabellaGrassetto"/>
            </w:pPr>
            <w:r>
              <w:t>QPR-SBC-02</w:t>
            </w:r>
          </w:p>
        </w:tc>
        <w:tc>
          <w:tcPr>
            <w:tcW w:w="5960" w:type="dxa"/>
            <w:gridSpan w:val="2"/>
            <w:tcMar>
              <w:top w:w="0" w:type="dxa"/>
              <w:left w:w="100" w:type="dxa"/>
              <w:bottom w:w="0" w:type="dxa"/>
              <w:right w:w="0" w:type="dxa"/>
            </w:tcMar>
          </w:tcPr>
          <w:p w:rsidR="00874B67" w:rsidRDefault="00874B67" w:rsidP="00F5696D">
            <w:pPr>
              <w:pStyle w:val="DOC-TabellaTesto"/>
            </w:pPr>
            <w:r>
              <w:t>ORGANIZZAZIONE DEI SERVIZI DI PRESTITO E MOVIMENTAZIONE</w:t>
            </w:r>
          </w:p>
        </w:tc>
        <w:tc>
          <w:tcPr>
            <w:tcW w:w="980" w:type="dxa"/>
            <w:tcMar>
              <w:top w:w="0" w:type="dxa"/>
              <w:left w:w="60" w:type="dxa"/>
              <w:bottom w:w="0" w:type="dxa"/>
              <w:right w:w="0" w:type="dxa"/>
            </w:tcMar>
          </w:tcPr>
          <w:p w:rsidR="00874B67" w:rsidRDefault="00874B67" w:rsidP="00620B60">
            <w:pPr>
              <w:pStyle w:val="DOC-TabellaTestoCx"/>
            </w:pPr>
            <w:r>
              <w:t>5</w:t>
            </w:r>
          </w:p>
        </w:tc>
        <w:tc>
          <w:tcPr>
            <w:tcW w:w="1380" w:type="dxa"/>
            <w:tcMar>
              <w:top w:w="0" w:type="dxa"/>
              <w:left w:w="60" w:type="dxa"/>
              <w:bottom w:w="0" w:type="dxa"/>
              <w:right w:w="0" w:type="dxa"/>
            </w:tcMar>
          </w:tcPr>
          <w:p w:rsidR="00874B67" w:rsidRDefault="00874B67" w:rsidP="00620B60">
            <w:pPr>
              <w:pStyle w:val="DOC-TabellaTestoCx"/>
            </w:pPr>
            <w:r>
              <w:t>Esteso</w:t>
            </w:r>
          </w:p>
        </w:tc>
        <w:tc>
          <w:tcPr>
            <w:tcW w:w="40" w:type="dxa"/>
          </w:tcPr>
          <w:p w:rsidR="00874B67" w:rsidRDefault="00874B67" w:rsidP="00620B60">
            <w:pPr>
              <w:pStyle w:val="EMPTYCELLSTYLE"/>
            </w:pPr>
          </w:p>
        </w:tc>
      </w:tr>
      <w:tr w:rsidR="00874B67" w:rsidTr="00620B60">
        <w:trPr>
          <w:trHeight w:hRule="exact" w:val="20"/>
        </w:trPr>
        <w:tc>
          <w:tcPr>
            <w:tcW w:w="40" w:type="dxa"/>
          </w:tcPr>
          <w:p w:rsidR="00874B67" w:rsidRDefault="00874B67" w:rsidP="00620B60">
            <w:pPr>
              <w:pStyle w:val="EMPTYCELLSTYLE"/>
            </w:pPr>
          </w:p>
        </w:tc>
        <w:tc>
          <w:tcPr>
            <w:tcW w:w="1380" w:type="dxa"/>
            <w:gridSpan w:val="2"/>
          </w:tcPr>
          <w:p w:rsidR="00874B67" w:rsidRDefault="00874B67" w:rsidP="00620B60">
            <w:pPr>
              <w:pStyle w:val="EMPTYCELLSTYLE"/>
            </w:pPr>
          </w:p>
        </w:tc>
        <w:tc>
          <w:tcPr>
            <w:tcW w:w="5960" w:type="dxa"/>
            <w:gridSpan w:val="2"/>
          </w:tcPr>
          <w:p w:rsidR="00874B67" w:rsidRDefault="00874B67" w:rsidP="00620B60">
            <w:pPr>
              <w:pStyle w:val="EMPTYCELLSTYLE"/>
            </w:pPr>
          </w:p>
        </w:tc>
        <w:tc>
          <w:tcPr>
            <w:tcW w:w="980" w:type="dxa"/>
          </w:tcPr>
          <w:p w:rsidR="00874B67" w:rsidRDefault="00874B67" w:rsidP="00620B60">
            <w:pPr>
              <w:pStyle w:val="EMPTYCELLSTYLE"/>
            </w:pPr>
          </w:p>
        </w:tc>
        <w:tc>
          <w:tcPr>
            <w:tcW w:w="1380"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0"/>
        </w:trPr>
        <w:tc>
          <w:tcPr>
            <w:tcW w:w="40" w:type="dxa"/>
          </w:tcPr>
          <w:p w:rsidR="00874B67" w:rsidRDefault="00874B67" w:rsidP="00620B6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74B67" w:rsidRDefault="00874B67" w:rsidP="00620B60">
            <w:pPr>
              <w:pStyle w:val="EMPTYCELLSTYLE"/>
            </w:pPr>
          </w:p>
        </w:tc>
        <w:tc>
          <w:tcPr>
            <w:tcW w:w="40" w:type="dxa"/>
          </w:tcPr>
          <w:p w:rsidR="00874B67" w:rsidRDefault="00874B67" w:rsidP="00620B60">
            <w:pPr>
              <w:pStyle w:val="EMPTYCELLSTYLE"/>
            </w:pPr>
          </w:p>
        </w:tc>
      </w:tr>
    </w:tbl>
    <w:p w:rsidR="00874B67" w:rsidRDefault="00874B67" w:rsidP="00874B67"/>
    <w:p w:rsidR="008D0AC9" w:rsidRPr="00493351" w:rsidRDefault="008D0AC9"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t>Descrizione delle competenze caratterizzanti il profilo PROFESSIONALE regionale</w:t>
      </w:r>
    </w:p>
    <w:p w:rsidR="000578E7" w:rsidRDefault="000578E7" w:rsidP="000578E7">
      <w:pPr>
        <w:pStyle w:val="DOC-Spaziatura"/>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625"/>
        <w:gridCol w:w="846"/>
        <w:gridCol w:w="779"/>
        <w:gridCol w:w="3981"/>
      </w:tblGrid>
      <w:tr w:rsidR="008D0AC9" w:rsidRPr="00174B50" w:rsidTr="008D0AC9">
        <w:trPr>
          <w:trHeight w:val="397"/>
        </w:trPr>
        <w:tc>
          <w:tcPr>
            <w:tcW w:w="9634" w:type="dxa"/>
            <w:gridSpan w:val="5"/>
            <w:tcBorders>
              <w:bottom w:val="single" w:sz="4" w:space="0" w:color="auto"/>
            </w:tcBorders>
            <w:shd w:val="clear" w:color="auto" w:fill="CCECFF"/>
            <w:tcMar>
              <w:left w:w="57" w:type="dxa"/>
              <w:right w:w="57" w:type="dxa"/>
            </w:tcMar>
            <w:vAlign w:val="center"/>
          </w:tcPr>
          <w:p w:rsidR="008D0AC9" w:rsidRPr="00174B50" w:rsidRDefault="008D0AC9" w:rsidP="005F4872">
            <w:pPr>
              <w:pStyle w:val="QPR-Titolo"/>
            </w:pPr>
            <w:r w:rsidRPr="00531BB0">
              <w:t>ORGANIZZAZIONE DEI SERVIZI DI PRESTITO E MOVIMENTAZIONE</w:t>
            </w:r>
          </w:p>
        </w:tc>
      </w:tr>
      <w:tr w:rsidR="008D0AC9" w:rsidRPr="00F80D72" w:rsidTr="008D0AC9">
        <w:trPr>
          <w:trHeight w:val="340"/>
        </w:trPr>
        <w:tc>
          <w:tcPr>
            <w:tcW w:w="2403" w:type="dxa"/>
            <w:tcBorders>
              <w:left w:val="nil"/>
              <w:bottom w:val="single" w:sz="4" w:space="0" w:color="auto"/>
              <w:right w:val="nil"/>
            </w:tcBorders>
            <w:shd w:val="clear" w:color="auto" w:fill="CCECFF"/>
            <w:vAlign w:val="center"/>
          </w:tcPr>
          <w:p w:rsidR="008D0AC9" w:rsidRPr="00F80D72" w:rsidRDefault="008D0AC9" w:rsidP="005F4872">
            <w:pPr>
              <w:pStyle w:val="QPR-Codice"/>
            </w:pPr>
            <w:r w:rsidRPr="00531BB0">
              <w:t>QPR-SBC-02</w:t>
            </w:r>
          </w:p>
        </w:tc>
        <w:tc>
          <w:tcPr>
            <w:tcW w:w="1625" w:type="dxa"/>
            <w:tcBorders>
              <w:left w:val="nil"/>
              <w:bottom w:val="single" w:sz="4" w:space="0" w:color="auto"/>
              <w:right w:val="nil"/>
            </w:tcBorders>
            <w:shd w:val="clear" w:color="auto" w:fill="CCECFF"/>
            <w:vAlign w:val="center"/>
          </w:tcPr>
          <w:p w:rsidR="008D0AC9" w:rsidRDefault="008D0AC9" w:rsidP="005F4872">
            <w:pPr>
              <w:pStyle w:val="QPR-Descrittori"/>
            </w:pPr>
            <w:r>
              <w:t xml:space="preserve">Livello: </w:t>
            </w:r>
          </w:p>
        </w:tc>
        <w:tc>
          <w:tcPr>
            <w:tcW w:w="1625" w:type="dxa"/>
            <w:gridSpan w:val="2"/>
            <w:tcBorders>
              <w:left w:val="nil"/>
              <w:bottom w:val="single" w:sz="4" w:space="0" w:color="auto"/>
              <w:right w:val="nil"/>
            </w:tcBorders>
            <w:shd w:val="clear" w:color="auto" w:fill="CCECFF"/>
            <w:vAlign w:val="center"/>
          </w:tcPr>
          <w:p w:rsidR="008D0AC9" w:rsidRDefault="008D0AC9" w:rsidP="005F4872">
            <w:pPr>
              <w:pStyle w:val="QPR-LivelloEQF"/>
            </w:pPr>
            <w:r>
              <w:t>EQF-</w:t>
            </w:r>
            <w:r w:rsidRPr="00531BB0">
              <w:rPr>
                <w:noProof/>
              </w:rPr>
              <w:t>5</w:t>
            </w:r>
          </w:p>
        </w:tc>
        <w:tc>
          <w:tcPr>
            <w:tcW w:w="3981" w:type="dxa"/>
            <w:tcBorders>
              <w:left w:val="nil"/>
              <w:bottom w:val="single" w:sz="4" w:space="0" w:color="auto"/>
            </w:tcBorders>
            <w:shd w:val="clear" w:color="auto" w:fill="CCECFF"/>
            <w:vAlign w:val="center"/>
          </w:tcPr>
          <w:p w:rsidR="008D0AC9" w:rsidRPr="00F80D72" w:rsidRDefault="008D0AC9" w:rsidP="005F4872">
            <w:pPr>
              <w:pStyle w:val="QPR-Versione"/>
            </w:pPr>
            <w:r w:rsidRPr="00F80D72">
              <w:t xml:space="preserve">Versione </w:t>
            </w:r>
            <w:r w:rsidRPr="00531BB0">
              <w:t>1</w:t>
            </w:r>
            <w:r w:rsidRPr="00F80D72">
              <w:t xml:space="preserve"> del</w:t>
            </w:r>
            <w:r>
              <w:t xml:space="preserve"> 10/06/2017</w:t>
            </w:r>
          </w:p>
        </w:tc>
      </w:tr>
      <w:tr w:rsidR="008D0AC9" w:rsidRPr="004503E8" w:rsidTr="008D0AC9">
        <w:trPr>
          <w:trHeight w:hRule="exact" w:val="340"/>
        </w:trPr>
        <w:tc>
          <w:tcPr>
            <w:tcW w:w="9634" w:type="dxa"/>
            <w:gridSpan w:val="5"/>
            <w:tcBorders>
              <w:bottom w:val="nil"/>
            </w:tcBorders>
            <w:shd w:val="clear" w:color="auto" w:fill="FFFFB9"/>
            <w:tcMar>
              <w:top w:w="0" w:type="dxa"/>
              <w:left w:w="0" w:type="dxa"/>
              <w:bottom w:w="0" w:type="dxa"/>
              <w:right w:w="0" w:type="dxa"/>
            </w:tcMar>
            <w:vAlign w:val="center"/>
          </w:tcPr>
          <w:p w:rsidR="008D0AC9" w:rsidRPr="004503E8" w:rsidRDefault="008D0AC9" w:rsidP="005F4872">
            <w:pPr>
              <w:pStyle w:val="QPR-Titoletti"/>
            </w:pPr>
            <w:r w:rsidRPr="004503E8">
              <w:t>Descrizione del qualificatore professionale regionale</w:t>
            </w:r>
          </w:p>
        </w:tc>
      </w:tr>
      <w:tr w:rsidR="008D0AC9" w:rsidRPr="006F0970" w:rsidTr="008D0AC9">
        <w:trPr>
          <w:trHeight w:val="680"/>
        </w:trPr>
        <w:tc>
          <w:tcPr>
            <w:tcW w:w="9634" w:type="dxa"/>
            <w:gridSpan w:val="5"/>
            <w:tcBorders>
              <w:top w:val="nil"/>
              <w:bottom w:val="nil"/>
            </w:tcBorders>
            <w:shd w:val="clear" w:color="auto" w:fill="auto"/>
            <w:tcMar>
              <w:top w:w="85" w:type="dxa"/>
              <w:left w:w="113" w:type="dxa"/>
              <w:bottom w:w="113" w:type="dxa"/>
              <w:right w:w="113" w:type="dxa"/>
            </w:tcMar>
          </w:tcPr>
          <w:p w:rsidR="008D0AC9" w:rsidRPr="006F0970" w:rsidRDefault="008D0AC9" w:rsidP="005F4872">
            <w:pPr>
              <w:pStyle w:val="QPR-TitoloDescrizione"/>
            </w:pPr>
            <w:r w:rsidRPr="00531BB0">
              <w:rPr>
                <w:noProof/>
                <w:snapToGrid w:val="0"/>
              </w:rPr>
              <w:t>Sulla base della tipologia e delle caratteristiche de bene culturale da gestire e conservare, il soggetto è in grado di  curare gli aspetti amministrativi e logistici del prestito, pianificando anche l’imballaggio, il trasporto e la messa a deposito del bene.</w:t>
            </w:r>
          </w:p>
        </w:tc>
      </w:tr>
      <w:tr w:rsidR="008D0AC9" w:rsidRPr="006F0970" w:rsidTr="008D0AC9">
        <w:trPr>
          <w:trHeight w:hRule="exact" w:val="340"/>
        </w:trPr>
        <w:tc>
          <w:tcPr>
            <w:tcW w:w="4874" w:type="dxa"/>
            <w:gridSpan w:val="3"/>
            <w:tcBorders>
              <w:bottom w:val="nil"/>
            </w:tcBorders>
            <w:shd w:val="clear" w:color="auto" w:fill="FFFFB9"/>
            <w:vAlign w:val="center"/>
          </w:tcPr>
          <w:p w:rsidR="008D0AC9" w:rsidRPr="006F0970" w:rsidRDefault="008D0AC9" w:rsidP="005F4872">
            <w:pPr>
              <w:pStyle w:val="QPR-Titoletti"/>
            </w:pPr>
            <w:r w:rsidRPr="006F0970">
              <w:t>Conoscenze</w:t>
            </w:r>
          </w:p>
        </w:tc>
        <w:tc>
          <w:tcPr>
            <w:tcW w:w="4760" w:type="dxa"/>
            <w:gridSpan w:val="2"/>
            <w:tcBorders>
              <w:bottom w:val="nil"/>
            </w:tcBorders>
            <w:shd w:val="clear" w:color="auto" w:fill="FFFFB9"/>
            <w:vAlign w:val="center"/>
          </w:tcPr>
          <w:p w:rsidR="008D0AC9" w:rsidRPr="006F0970" w:rsidRDefault="008D0AC9" w:rsidP="005F4872">
            <w:pPr>
              <w:pStyle w:val="QPR-Titoletti"/>
            </w:pPr>
            <w:r w:rsidRPr="006F0970">
              <w:t>Abilità</w:t>
            </w:r>
          </w:p>
        </w:tc>
      </w:tr>
      <w:tr w:rsidR="008D0AC9" w:rsidRPr="006F0970" w:rsidTr="008D0AC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D0AC9" w:rsidRPr="00F1307A" w:rsidRDefault="008D0AC9" w:rsidP="008D0AC9">
            <w:pPr>
              <w:pStyle w:val="QPR-ConoscenzeAbilit"/>
              <w:suppressAutoHyphens w:val="0"/>
              <w:ind w:left="283" w:hanging="198"/>
            </w:pPr>
            <w:r>
              <w:rPr>
                <w:noProof/>
              </w:rPr>
              <w:t>Principi e tecniche di catalogazione</w:t>
            </w:r>
          </w:p>
          <w:p w:rsidR="008D0AC9" w:rsidRDefault="008D0AC9" w:rsidP="008D0AC9">
            <w:pPr>
              <w:pStyle w:val="QPR-ConoscenzeAbilit"/>
              <w:suppressAutoHyphens w:val="0"/>
              <w:ind w:left="283" w:hanging="198"/>
            </w:pPr>
            <w:r>
              <w:rPr>
                <w:noProof/>
              </w:rPr>
              <w:t>Normativa sulla tutela, salvaguardia e conservazione e dei beni culturali e sicurezza delle opere d'arte</w:t>
            </w:r>
          </w:p>
          <w:p w:rsidR="008D0AC9" w:rsidRDefault="008D0AC9" w:rsidP="008D0AC9">
            <w:pPr>
              <w:pStyle w:val="QPR-ConoscenzeAbilit"/>
              <w:suppressAutoHyphens w:val="0"/>
              <w:ind w:left="283" w:hanging="198"/>
            </w:pPr>
            <w:r>
              <w:rPr>
                <w:noProof/>
              </w:rPr>
              <w:t>Normativa sui contratti di assicurazione e import/export per le opere</w:t>
            </w:r>
          </w:p>
          <w:p w:rsidR="008D0AC9" w:rsidRDefault="008D0AC9" w:rsidP="008D0AC9">
            <w:pPr>
              <w:pStyle w:val="QPR-ConoscenzeAbilit"/>
              <w:suppressAutoHyphens w:val="0"/>
              <w:ind w:left="283" w:hanging="198"/>
            </w:pPr>
            <w:r>
              <w:rPr>
                <w:noProof/>
              </w:rPr>
              <w:t>Tipologie di imballaggio</w:t>
            </w:r>
          </w:p>
          <w:p w:rsidR="008D0AC9" w:rsidRDefault="008D0AC9" w:rsidP="008D0AC9">
            <w:pPr>
              <w:pStyle w:val="QPR-ConoscenzeAbilit"/>
              <w:suppressAutoHyphens w:val="0"/>
              <w:ind w:left="283" w:hanging="198"/>
            </w:pPr>
            <w:r>
              <w:rPr>
                <w:noProof/>
              </w:rPr>
              <w:t>Caratteristiche e specificità dei vettori di trasporto dei beni culturali</w:t>
            </w:r>
          </w:p>
          <w:p w:rsidR="008D0AC9" w:rsidRDefault="008D0AC9" w:rsidP="008D0AC9">
            <w:pPr>
              <w:pStyle w:val="QPR-ConoscenzeAbilit"/>
              <w:suppressAutoHyphens w:val="0"/>
              <w:ind w:left="283" w:hanging="198"/>
            </w:pPr>
            <w:r>
              <w:rPr>
                <w:noProof/>
              </w:rPr>
              <w:t>Procedure nella movimentazione dei beni culturali: sicurezza e tracciabilità</w:t>
            </w:r>
          </w:p>
          <w:p w:rsidR="008D0AC9" w:rsidRDefault="008D0AC9" w:rsidP="008D0AC9">
            <w:pPr>
              <w:pStyle w:val="QPR-ConoscenzeAbilit"/>
              <w:suppressAutoHyphens w:val="0"/>
              <w:ind w:left="283" w:hanging="198"/>
            </w:pPr>
            <w:r>
              <w:rPr>
                <w:noProof/>
              </w:rPr>
              <w:t>Procedure per la gestione dei prestiti in entrata/in uscita</w:t>
            </w:r>
          </w:p>
          <w:p w:rsidR="008D0AC9" w:rsidRDefault="008D0AC9" w:rsidP="008D0AC9">
            <w:pPr>
              <w:pStyle w:val="QPR-ConoscenzeAbilit"/>
              <w:suppressAutoHyphens w:val="0"/>
              <w:ind w:left="283" w:hanging="198"/>
            </w:pPr>
            <w:r>
              <w:rPr>
                <w:noProof/>
              </w:rPr>
              <w:t>Istruzioni relative al deposito in magazzino dei beni culturali</w:t>
            </w:r>
          </w:p>
          <w:p w:rsidR="008D0AC9" w:rsidRDefault="008D0AC9" w:rsidP="008D0AC9">
            <w:pPr>
              <w:pStyle w:val="QPR-ConoscenzeAbilit"/>
              <w:suppressAutoHyphens w:val="0"/>
              <w:ind w:left="283" w:hanging="198"/>
            </w:pPr>
            <w:r>
              <w:rPr>
                <w:noProof/>
              </w:rPr>
              <w:t>Cenni sull'organizzazione del piano di gestione dei depositi</w:t>
            </w:r>
          </w:p>
          <w:p w:rsidR="008D0AC9" w:rsidRDefault="008D0AC9" w:rsidP="008D0AC9">
            <w:pPr>
              <w:pStyle w:val="QPR-ConoscenzeAbilit"/>
              <w:suppressAutoHyphens w:val="0"/>
              <w:ind w:left="283" w:hanging="198"/>
            </w:pPr>
            <w:r>
              <w:rPr>
                <w:noProof/>
              </w:rPr>
              <w:t>Cenni sulle tecnologie dei materiali e relative caratteristiche conservative</w:t>
            </w:r>
          </w:p>
          <w:p w:rsidR="008D0AC9" w:rsidRPr="00174B50" w:rsidRDefault="008D0AC9" w:rsidP="005F4872">
            <w:pPr>
              <w:pStyle w:val="QPR-ChiusuraConAbi"/>
            </w:pPr>
          </w:p>
        </w:tc>
        <w:tc>
          <w:tcPr>
            <w:tcW w:w="4760" w:type="dxa"/>
            <w:gridSpan w:val="2"/>
            <w:tcBorders>
              <w:top w:val="nil"/>
              <w:bottom w:val="single" w:sz="4" w:space="0" w:color="auto"/>
            </w:tcBorders>
            <w:shd w:val="clear" w:color="auto" w:fill="auto"/>
            <w:tcMar>
              <w:top w:w="57" w:type="dxa"/>
              <w:left w:w="57" w:type="dxa"/>
              <w:bottom w:w="57" w:type="dxa"/>
              <w:right w:w="57" w:type="dxa"/>
            </w:tcMar>
          </w:tcPr>
          <w:p w:rsidR="008D0AC9" w:rsidRDefault="008D0AC9" w:rsidP="008D0AC9">
            <w:pPr>
              <w:pStyle w:val="QPR-ConoscenzeAbilit"/>
              <w:suppressAutoHyphens w:val="0"/>
              <w:ind w:left="283" w:hanging="198"/>
            </w:pPr>
            <w:r>
              <w:rPr>
                <w:noProof/>
              </w:rPr>
              <w:t>Programmare la catalogazione in base alle caratteristiche tipologiche del bene</w:t>
            </w:r>
          </w:p>
          <w:p w:rsidR="008D0AC9" w:rsidRDefault="008D0AC9" w:rsidP="008D0AC9">
            <w:pPr>
              <w:pStyle w:val="QPR-ConoscenzeAbilit"/>
              <w:suppressAutoHyphens w:val="0"/>
              <w:ind w:left="283" w:hanging="198"/>
            </w:pPr>
            <w:r>
              <w:rPr>
                <w:noProof/>
              </w:rPr>
              <w:t>Realizzare la scheda catalografica, integrando la documentazione anche con corredi multimediali (immagini fotografiche, file audio-video)</w:t>
            </w:r>
          </w:p>
          <w:p w:rsidR="008D0AC9" w:rsidRDefault="008D0AC9" w:rsidP="008D0AC9">
            <w:pPr>
              <w:pStyle w:val="QPR-ConoscenzeAbilit"/>
              <w:suppressAutoHyphens w:val="0"/>
              <w:ind w:left="283" w:hanging="198"/>
            </w:pPr>
            <w:r>
              <w:rPr>
                <w:noProof/>
              </w:rPr>
              <w:t>Pianificare il prestito, verificando preventivamente le condizioni del bene e i rischi di una sua dislocazione</w:t>
            </w:r>
          </w:p>
          <w:p w:rsidR="008D0AC9" w:rsidRDefault="008D0AC9" w:rsidP="008D0AC9">
            <w:pPr>
              <w:pStyle w:val="QPR-ConoscenzeAbilit"/>
              <w:suppressAutoHyphens w:val="0"/>
              <w:ind w:left="283" w:hanging="198"/>
            </w:pPr>
            <w:r>
              <w:rPr>
                <w:noProof/>
              </w:rPr>
              <w:t>Redigere la documentazione prevista dalle linee guida per la mobilità delle collezioni: condition report e facility report</w:t>
            </w:r>
          </w:p>
          <w:p w:rsidR="008D0AC9" w:rsidRDefault="008D0AC9" w:rsidP="008D0AC9">
            <w:pPr>
              <w:pStyle w:val="QPR-ConoscenzeAbilit"/>
              <w:suppressAutoHyphens w:val="0"/>
              <w:ind w:left="283" w:hanging="198"/>
            </w:pPr>
            <w:r>
              <w:rPr>
                <w:noProof/>
              </w:rPr>
              <w:t>Preparare la documentazione assicurativa, verificando le clausole a tutela della sicurezza e conservazione del bene e le responsabilità (del vettore, di terze parti ecc.)</w:t>
            </w:r>
          </w:p>
          <w:p w:rsidR="008D0AC9" w:rsidRDefault="008D0AC9" w:rsidP="008D0AC9">
            <w:pPr>
              <w:pStyle w:val="QPR-ConoscenzeAbilit"/>
              <w:suppressAutoHyphens w:val="0"/>
              <w:ind w:left="283" w:hanging="198"/>
            </w:pPr>
            <w:r>
              <w:rPr>
                <w:noProof/>
              </w:rPr>
              <w:t>Utilizzare tecniche e metodologie del lavoro in équipe e comunicazione interpersonale</w:t>
            </w:r>
          </w:p>
          <w:p w:rsidR="008D0AC9" w:rsidRDefault="008D0AC9" w:rsidP="008D0AC9">
            <w:pPr>
              <w:pStyle w:val="QPR-ConoscenzeAbilit"/>
              <w:suppressAutoHyphens w:val="0"/>
              <w:ind w:left="283" w:hanging="198"/>
            </w:pPr>
            <w:r>
              <w:rPr>
                <w:noProof/>
              </w:rPr>
              <w:t>Coordinare le operazioni di imballaggio, spedizione e trasporto</w:t>
            </w:r>
          </w:p>
          <w:p w:rsidR="008D0AC9" w:rsidRDefault="008D0AC9" w:rsidP="008D0AC9">
            <w:pPr>
              <w:pStyle w:val="QPR-ConoscenzeAbilit"/>
              <w:suppressAutoHyphens w:val="0"/>
              <w:ind w:left="283" w:hanging="198"/>
            </w:pPr>
            <w:r>
              <w:rPr>
                <w:noProof/>
              </w:rPr>
              <w:t>Monitorare la movimentazione dei beni oggetto di prestito, anche con sistemi ottici, informatici e in radio frequenza</w:t>
            </w:r>
          </w:p>
          <w:p w:rsidR="008D0AC9" w:rsidRDefault="008D0AC9" w:rsidP="008D0AC9">
            <w:pPr>
              <w:pStyle w:val="QPR-ConoscenzeAbilit"/>
              <w:suppressAutoHyphens w:val="0"/>
              <w:ind w:left="283" w:hanging="198"/>
            </w:pPr>
            <w:r>
              <w:rPr>
                <w:noProof/>
              </w:rPr>
              <w:t>Pianificare l'utilizzo degli spazi, dei mezzi e delle infrastrutture per il deposito dei beni in vista dell'allestimento dell'esposizione</w:t>
            </w:r>
          </w:p>
          <w:p w:rsidR="008D0AC9" w:rsidRDefault="008D0AC9" w:rsidP="008D0AC9">
            <w:pPr>
              <w:pStyle w:val="QPR-ConoscenzeAbilit"/>
              <w:suppressAutoHyphens w:val="0"/>
              <w:ind w:left="283" w:hanging="198"/>
            </w:pPr>
            <w:r>
              <w:rPr>
                <w:noProof/>
              </w:rPr>
              <w:t>Utilizzare software di archiviazione dati</w:t>
            </w:r>
          </w:p>
          <w:p w:rsidR="008D0AC9" w:rsidRDefault="008D0AC9" w:rsidP="008D0AC9">
            <w:pPr>
              <w:pStyle w:val="QPR-ConoscenzeAbilit"/>
              <w:suppressAutoHyphens w:val="0"/>
              <w:ind w:left="283" w:hanging="198"/>
            </w:pPr>
            <w:r>
              <w:rPr>
                <w:noProof/>
              </w:rPr>
              <w:t>Eseguire la mappatura dei depositi</w:t>
            </w:r>
          </w:p>
          <w:p w:rsidR="008D0AC9" w:rsidRDefault="008D0AC9" w:rsidP="008D0AC9">
            <w:pPr>
              <w:pStyle w:val="QPR-ConoscenzeAbilit"/>
              <w:suppressAutoHyphens w:val="0"/>
              <w:ind w:left="283" w:hanging="198"/>
            </w:pPr>
            <w:r>
              <w:rPr>
                <w:noProof/>
              </w:rPr>
              <w:t>Verificare l'integrità del bene prima dell'allestimento nella nuova struttura</w:t>
            </w:r>
          </w:p>
          <w:p w:rsidR="008D0AC9" w:rsidRPr="006F0970" w:rsidRDefault="008D0AC9" w:rsidP="005F4872">
            <w:pPr>
              <w:pStyle w:val="QPR-ChiusuraConAbi"/>
            </w:pPr>
          </w:p>
        </w:tc>
      </w:tr>
    </w:tbl>
    <w:p w:rsidR="008D0AC9" w:rsidRDefault="008D0AC9" w:rsidP="000578E7">
      <w:pPr>
        <w:pStyle w:val="DOC-Spaziatura"/>
      </w:pPr>
    </w:p>
    <w:p w:rsidR="000578E7" w:rsidRPr="00493351" w:rsidRDefault="000578E7" w:rsidP="000578E7">
      <w:pPr>
        <w:pStyle w:val="DOC-TestoBase"/>
      </w:pPr>
    </w:p>
    <w:p w:rsidR="000578E7" w:rsidRPr="00493351" w:rsidRDefault="000578E7" w:rsidP="000578E7">
      <w:pPr>
        <w:pStyle w:val="DOC-TestoBase"/>
        <w:sectPr w:rsidR="000578E7" w:rsidRPr="00493351" w:rsidSect="0045696F">
          <w:headerReference w:type="first" r:id="rId32"/>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t>Descrizione degli standard professionali caratterizzanti il profilo regionale</w:t>
      </w:r>
    </w:p>
    <w:p w:rsidR="000578E7" w:rsidRPr="00493351" w:rsidRDefault="000578E7" w:rsidP="000578E7">
      <w:pPr>
        <w:pStyle w:val="LG-TitoloProfiloRichiamo"/>
      </w:pPr>
      <w:r w:rsidRPr="000578E7">
        <w:t>TECNICO DEL SERVIZIO PRESTITI E MOVIMENTAZIONE DELLE OPERE D’ARTE (REGISTRAR)</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874B67" w:rsidTr="00620B60">
        <w:trPr>
          <w:trHeight w:hRule="exact" w:val="280"/>
        </w:trPr>
        <w:tc>
          <w:tcPr>
            <w:tcW w:w="40" w:type="dxa"/>
          </w:tcPr>
          <w:p w:rsidR="00874B67" w:rsidRDefault="00874B67" w:rsidP="00620B60">
            <w:pPr>
              <w:pStyle w:val="EMPTYCELLSTYLE"/>
            </w:pPr>
          </w:p>
        </w:tc>
        <w:tc>
          <w:tcPr>
            <w:tcW w:w="1635" w:type="dxa"/>
            <w:gridSpan w:val="2"/>
            <w:tcBorders>
              <w:bottom w:val="single" w:sz="1" w:space="0" w:color="000000"/>
            </w:tcBorders>
            <w:tcMar>
              <w:top w:w="40" w:type="dxa"/>
              <w:left w:w="60" w:type="dxa"/>
              <w:bottom w:w="0" w:type="dxa"/>
              <w:right w:w="0" w:type="dxa"/>
            </w:tcMar>
          </w:tcPr>
          <w:p w:rsidR="00874B67" w:rsidRDefault="00874B67" w:rsidP="00620B60">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874B67" w:rsidRDefault="00874B67" w:rsidP="00620B60">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874B67" w:rsidRDefault="00874B67" w:rsidP="00620B60">
            <w:pPr>
              <w:pStyle w:val="DOC-TabellaIntestazioni"/>
            </w:pPr>
            <w:r>
              <w:t>EQF</w:t>
            </w:r>
          </w:p>
        </w:tc>
        <w:tc>
          <w:tcPr>
            <w:tcW w:w="3083" w:type="dxa"/>
            <w:tcBorders>
              <w:bottom w:val="single" w:sz="1" w:space="0" w:color="000000"/>
            </w:tcBorders>
          </w:tcPr>
          <w:p w:rsidR="00874B67" w:rsidRDefault="00874B67" w:rsidP="00620B60">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874B67" w:rsidRDefault="00874B67" w:rsidP="00620B60">
            <w:pPr>
              <w:pStyle w:val="DOC-TabellaIntestazioni"/>
            </w:pPr>
            <w:r>
              <w:t>Note sulla SST correlata</w:t>
            </w:r>
          </w:p>
        </w:tc>
        <w:tc>
          <w:tcPr>
            <w:tcW w:w="40" w:type="dxa"/>
          </w:tcPr>
          <w:p w:rsidR="00874B67" w:rsidRDefault="00874B67" w:rsidP="00620B60">
            <w:pPr>
              <w:pStyle w:val="EMPTYCELLSTYLE"/>
            </w:pPr>
          </w:p>
        </w:tc>
      </w:tr>
      <w:tr w:rsidR="00874B67" w:rsidTr="00620B60">
        <w:trPr>
          <w:trHeight w:hRule="exact" w:val="23"/>
        </w:trPr>
        <w:tc>
          <w:tcPr>
            <w:tcW w:w="40" w:type="dxa"/>
          </w:tcPr>
          <w:p w:rsidR="00874B67" w:rsidRDefault="00874B67" w:rsidP="00620B60">
            <w:pPr>
              <w:pStyle w:val="EMPTYCELLSTYLE"/>
            </w:pPr>
          </w:p>
        </w:tc>
        <w:tc>
          <w:tcPr>
            <w:tcW w:w="1635" w:type="dxa"/>
            <w:gridSpan w:val="2"/>
            <w:tcBorders>
              <w:bottom w:val="single" w:sz="1" w:space="0" w:color="000000"/>
            </w:tcBorders>
            <w:tcMar>
              <w:top w:w="40" w:type="dxa"/>
              <w:left w:w="60" w:type="dxa"/>
              <w:bottom w:w="0" w:type="dxa"/>
              <w:right w:w="0" w:type="dxa"/>
            </w:tcMar>
          </w:tcPr>
          <w:p w:rsidR="00874B67" w:rsidRDefault="00874B67" w:rsidP="00620B60">
            <w:pPr>
              <w:pStyle w:val="EMPTYCELLSTYLE"/>
            </w:pPr>
          </w:p>
        </w:tc>
        <w:tc>
          <w:tcPr>
            <w:tcW w:w="6537" w:type="dxa"/>
            <w:gridSpan w:val="2"/>
            <w:tcBorders>
              <w:bottom w:val="single" w:sz="1" w:space="0" w:color="000000"/>
            </w:tcBorders>
            <w:tcMar>
              <w:top w:w="40" w:type="dxa"/>
              <w:left w:w="60" w:type="dxa"/>
              <w:bottom w:w="0" w:type="dxa"/>
              <w:right w:w="0" w:type="dxa"/>
            </w:tcMar>
          </w:tcPr>
          <w:p w:rsidR="00874B67" w:rsidRDefault="00874B67" w:rsidP="00620B60">
            <w:pPr>
              <w:pStyle w:val="EMPTYCELLSTYLE"/>
            </w:pPr>
          </w:p>
        </w:tc>
        <w:tc>
          <w:tcPr>
            <w:tcW w:w="992" w:type="dxa"/>
            <w:tcBorders>
              <w:bottom w:val="single" w:sz="1" w:space="0" w:color="000000"/>
            </w:tcBorders>
            <w:tcMar>
              <w:top w:w="40" w:type="dxa"/>
              <w:left w:w="60" w:type="dxa"/>
              <w:bottom w:w="0" w:type="dxa"/>
              <w:right w:w="0" w:type="dxa"/>
            </w:tcMar>
          </w:tcPr>
          <w:p w:rsidR="00874B67" w:rsidRDefault="00874B67" w:rsidP="00620B60">
            <w:pPr>
              <w:pStyle w:val="EMPTYCELLSTYLE"/>
            </w:pPr>
          </w:p>
        </w:tc>
        <w:tc>
          <w:tcPr>
            <w:tcW w:w="3083" w:type="dxa"/>
            <w:tcBorders>
              <w:bottom w:val="single" w:sz="1" w:space="0" w:color="000000"/>
            </w:tcBorders>
          </w:tcPr>
          <w:p w:rsidR="00874B67" w:rsidRDefault="00874B67" w:rsidP="00620B60">
            <w:pPr>
              <w:pStyle w:val="EMPTYCELLSTYLE"/>
            </w:pPr>
          </w:p>
        </w:tc>
        <w:tc>
          <w:tcPr>
            <w:tcW w:w="2019" w:type="dxa"/>
            <w:tcBorders>
              <w:bottom w:val="single" w:sz="1" w:space="0" w:color="000000"/>
            </w:tcBorders>
            <w:tcMar>
              <w:top w:w="40" w:type="dxa"/>
              <w:left w:w="60" w:type="dxa"/>
              <w:bottom w:w="0" w:type="dxa"/>
              <w:right w:w="0" w:type="dxa"/>
            </w:tcMar>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80"/>
        </w:trPr>
        <w:tc>
          <w:tcPr>
            <w:tcW w:w="40" w:type="dxa"/>
          </w:tcPr>
          <w:p w:rsidR="00874B67" w:rsidRDefault="00874B67" w:rsidP="00620B60">
            <w:pPr>
              <w:pStyle w:val="EMPTYCELLSTYLE"/>
            </w:pPr>
          </w:p>
        </w:tc>
        <w:tc>
          <w:tcPr>
            <w:tcW w:w="1635" w:type="dxa"/>
            <w:gridSpan w:val="2"/>
            <w:tcMar>
              <w:top w:w="0" w:type="dxa"/>
              <w:left w:w="100" w:type="dxa"/>
              <w:bottom w:w="0" w:type="dxa"/>
              <w:right w:w="0" w:type="dxa"/>
            </w:tcMar>
          </w:tcPr>
          <w:p w:rsidR="00874B67" w:rsidRDefault="00874B67" w:rsidP="00620B60">
            <w:pPr>
              <w:pStyle w:val="DOC-TabellaGrassetto"/>
            </w:pPr>
            <w:r>
              <w:t>QPR-SBC-02</w:t>
            </w:r>
          </w:p>
        </w:tc>
        <w:tc>
          <w:tcPr>
            <w:tcW w:w="6537" w:type="dxa"/>
            <w:gridSpan w:val="2"/>
            <w:tcMar>
              <w:top w:w="0" w:type="dxa"/>
              <w:left w:w="100" w:type="dxa"/>
              <w:bottom w:w="0" w:type="dxa"/>
              <w:right w:w="0" w:type="dxa"/>
            </w:tcMar>
          </w:tcPr>
          <w:p w:rsidR="00874B67" w:rsidRDefault="00874B67" w:rsidP="00F5696D">
            <w:pPr>
              <w:pStyle w:val="DOC-TabellaTesto"/>
            </w:pPr>
            <w:r>
              <w:t>ORGANIZZAZIONE DEI SERVIZI DI PRESTITO E MOVIMENTAZIONE</w:t>
            </w:r>
          </w:p>
        </w:tc>
        <w:tc>
          <w:tcPr>
            <w:tcW w:w="992" w:type="dxa"/>
            <w:tcMar>
              <w:top w:w="0" w:type="dxa"/>
              <w:left w:w="60" w:type="dxa"/>
              <w:bottom w:w="0" w:type="dxa"/>
              <w:right w:w="0" w:type="dxa"/>
            </w:tcMar>
          </w:tcPr>
          <w:p w:rsidR="00874B67" w:rsidRDefault="00874B67" w:rsidP="00620B60">
            <w:pPr>
              <w:pStyle w:val="DOC-TabellaTestoCx"/>
            </w:pPr>
            <w:r>
              <w:t>5</w:t>
            </w:r>
          </w:p>
        </w:tc>
        <w:tc>
          <w:tcPr>
            <w:tcW w:w="3083" w:type="dxa"/>
          </w:tcPr>
          <w:p w:rsidR="00874B67" w:rsidRDefault="00874B67" w:rsidP="00620B60">
            <w:pPr>
              <w:pStyle w:val="DOC-TabellaTestoCx"/>
            </w:pPr>
            <w:r>
              <w:t>Esteso</w:t>
            </w:r>
          </w:p>
        </w:tc>
        <w:tc>
          <w:tcPr>
            <w:tcW w:w="2019" w:type="dxa"/>
            <w:tcMar>
              <w:top w:w="0" w:type="dxa"/>
              <w:left w:w="60" w:type="dxa"/>
              <w:bottom w:w="0" w:type="dxa"/>
              <w:right w:w="0" w:type="dxa"/>
            </w:tcMar>
          </w:tcPr>
          <w:p w:rsidR="00874B67" w:rsidRDefault="00874B67" w:rsidP="00620B60">
            <w:pPr>
              <w:pStyle w:val="DOC-TabellaTestoCx"/>
            </w:pPr>
          </w:p>
        </w:tc>
        <w:tc>
          <w:tcPr>
            <w:tcW w:w="40" w:type="dxa"/>
          </w:tcPr>
          <w:p w:rsidR="00874B67" w:rsidRDefault="00874B67" w:rsidP="00620B60">
            <w:pPr>
              <w:pStyle w:val="EMPTYCELLSTYLE"/>
            </w:pPr>
          </w:p>
        </w:tc>
      </w:tr>
      <w:tr w:rsidR="00874B67" w:rsidTr="00620B60">
        <w:trPr>
          <w:trHeight w:hRule="exact" w:val="20"/>
        </w:trPr>
        <w:tc>
          <w:tcPr>
            <w:tcW w:w="40" w:type="dxa"/>
          </w:tcPr>
          <w:p w:rsidR="00874B67" w:rsidRDefault="00874B67" w:rsidP="00620B60">
            <w:pPr>
              <w:pStyle w:val="EMPTYCELLSTYLE"/>
            </w:pPr>
          </w:p>
        </w:tc>
        <w:tc>
          <w:tcPr>
            <w:tcW w:w="857" w:type="dxa"/>
          </w:tcPr>
          <w:p w:rsidR="00874B67" w:rsidRDefault="00874B67" w:rsidP="00620B60">
            <w:pPr>
              <w:pStyle w:val="EMPTYCELLSTYLE"/>
            </w:pPr>
          </w:p>
        </w:tc>
        <w:tc>
          <w:tcPr>
            <w:tcW w:w="778" w:type="dxa"/>
          </w:tcPr>
          <w:p w:rsidR="00874B67" w:rsidRDefault="00874B67" w:rsidP="00620B60">
            <w:pPr>
              <w:pStyle w:val="EMPTYCELLSTYLE"/>
            </w:pPr>
          </w:p>
        </w:tc>
        <w:tc>
          <w:tcPr>
            <w:tcW w:w="4199" w:type="dxa"/>
          </w:tcPr>
          <w:p w:rsidR="00874B67" w:rsidRDefault="00874B67" w:rsidP="00620B60">
            <w:pPr>
              <w:pStyle w:val="EMPTYCELLSTYLE"/>
            </w:pPr>
          </w:p>
        </w:tc>
        <w:tc>
          <w:tcPr>
            <w:tcW w:w="2338" w:type="dxa"/>
          </w:tcPr>
          <w:p w:rsidR="00874B67" w:rsidRDefault="00874B67" w:rsidP="00620B60">
            <w:pPr>
              <w:pStyle w:val="EMPTYCELLSTYLE"/>
            </w:pPr>
          </w:p>
        </w:tc>
        <w:tc>
          <w:tcPr>
            <w:tcW w:w="992" w:type="dxa"/>
          </w:tcPr>
          <w:p w:rsidR="00874B67" w:rsidRDefault="00874B67" w:rsidP="00620B60">
            <w:pPr>
              <w:pStyle w:val="EMPTYCELLSTYLE"/>
            </w:pPr>
          </w:p>
        </w:tc>
        <w:tc>
          <w:tcPr>
            <w:tcW w:w="3083" w:type="dxa"/>
          </w:tcPr>
          <w:p w:rsidR="00874B67" w:rsidRDefault="00874B67" w:rsidP="00620B60">
            <w:pPr>
              <w:pStyle w:val="EMPTYCELLSTYLE"/>
            </w:pPr>
          </w:p>
        </w:tc>
        <w:tc>
          <w:tcPr>
            <w:tcW w:w="2019" w:type="dxa"/>
          </w:tcPr>
          <w:p w:rsidR="00874B67" w:rsidRDefault="00874B67" w:rsidP="00620B60">
            <w:pPr>
              <w:pStyle w:val="EMPTYCELLSTYLE"/>
            </w:pPr>
          </w:p>
        </w:tc>
        <w:tc>
          <w:tcPr>
            <w:tcW w:w="40" w:type="dxa"/>
          </w:tcPr>
          <w:p w:rsidR="00874B67" w:rsidRDefault="00874B67" w:rsidP="00620B60">
            <w:pPr>
              <w:pStyle w:val="EMPTYCELLSTYLE"/>
            </w:pPr>
          </w:p>
        </w:tc>
      </w:tr>
      <w:tr w:rsidR="00874B67" w:rsidTr="00620B60">
        <w:trPr>
          <w:trHeight w:hRule="exact" w:val="23"/>
        </w:trPr>
        <w:tc>
          <w:tcPr>
            <w:tcW w:w="40" w:type="dxa"/>
          </w:tcPr>
          <w:p w:rsidR="00874B67" w:rsidRDefault="00874B67" w:rsidP="00620B60">
            <w:pPr>
              <w:pStyle w:val="EMPTYCELLSTYLE"/>
            </w:pPr>
          </w:p>
        </w:tc>
        <w:tc>
          <w:tcPr>
            <w:tcW w:w="1635" w:type="dxa"/>
            <w:gridSpan w:val="2"/>
            <w:tcBorders>
              <w:top w:val="single" w:sz="2" w:space="0" w:color="auto"/>
            </w:tcBorders>
            <w:shd w:val="clear" w:color="auto" w:fill="FFFFFF"/>
          </w:tcPr>
          <w:p w:rsidR="00874B67" w:rsidRDefault="00874B67" w:rsidP="00620B60">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874B67" w:rsidRDefault="00874B67" w:rsidP="00620B60">
            <w:pPr>
              <w:pStyle w:val="EMPTYCELLSTYLE"/>
            </w:pPr>
          </w:p>
        </w:tc>
        <w:tc>
          <w:tcPr>
            <w:tcW w:w="40" w:type="dxa"/>
          </w:tcPr>
          <w:p w:rsidR="00874B67" w:rsidRDefault="00874B67" w:rsidP="00620B60">
            <w:pPr>
              <w:pStyle w:val="EMPTYCELLSTYLE"/>
            </w:pPr>
          </w:p>
        </w:tc>
      </w:tr>
    </w:tbl>
    <w:p w:rsidR="00874B67" w:rsidRDefault="00874B67" w:rsidP="00874B67"/>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8D0AC9" w:rsidP="008D0AC9">
      <w:pPr>
        <w:pStyle w:val="DOC-TestoBase"/>
        <w:jc w:val="center"/>
      </w:pPr>
      <w:r w:rsidRPr="008D0AC9">
        <w:rPr>
          <w:noProof/>
          <w:lang w:eastAsia="it-IT"/>
        </w:rPr>
        <w:drawing>
          <wp:inline distT="0" distB="0" distL="0" distR="0">
            <wp:extent cx="8640000" cy="6217200"/>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zione"/>
      </w:pPr>
      <w:r w:rsidRPr="00493351">
        <w:t>Profilo professionale</w:t>
      </w:r>
    </w:p>
    <w:p w:rsidR="000578E7" w:rsidRPr="00493351" w:rsidRDefault="000578E7" w:rsidP="000578E7">
      <w:pPr>
        <w:pStyle w:val="LG-CodiceProfilo"/>
      </w:pPr>
      <w:r w:rsidRPr="00493351">
        <w:t>PROF-</w:t>
      </w:r>
      <w:r>
        <w:t>SBC</w:t>
      </w:r>
      <w:r w:rsidRPr="00493351">
        <w:t>-0</w:t>
      </w:r>
      <w:r>
        <w:t>3</w:t>
      </w:r>
    </w:p>
    <w:p w:rsidR="000578E7" w:rsidRPr="00493351" w:rsidRDefault="000578E7" w:rsidP="000578E7">
      <w:pPr>
        <w:pStyle w:val="LG-TitoloProfilo"/>
      </w:pPr>
      <w:bookmarkStart w:id="23" w:name="_Toc10793517"/>
      <w:r w:rsidRPr="00493351">
        <w:t xml:space="preserve">Tecnico </w:t>
      </w:r>
      <w:r>
        <w:t>dei servizi di biblioteca</w:t>
      </w:r>
      <w:bookmarkEnd w:id="2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REFERENZIAZIONI</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DOC-TestoBase"/>
            </w:pPr>
            <w:r>
              <w:t>Professioni NUP/ISTAT correlate:</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2.5.4.5.1</w:t>
            </w:r>
          </w:p>
        </w:tc>
        <w:tc>
          <w:tcPr>
            <w:tcW w:w="7900" w:type="dxa"/>
            <w:gridSpan w:val="3"/>
            <w:tcMar>
              <w:top w:w="0" w:type="dxa"/>
              <w:left w:w="60" w:type="dxa"/>
              <w:bottom w:w="0" w:type="dxa"/>
              <w:right w:w="0" w:type="dxa"/>
            </w:tcMar>
          </w:tcPr>
          <w:p w:rsidR="00620B60" w:rsidRDefault="00620B60" w:rsidP="00620B60">
            <w:pPr>
              <w:pStyle w:val="LG-ElencoConTabulazione"/>
            </w:pPr>
            <w:r>
              <w:t>Archivisti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2.5.4.5.2</w:t>
            </w:r>
          </w:p>
        </w:tc>
        <w:tc>
          <w:tcPr>
            <w:tcW w:w="7900" w:type="dxa"/>
            <w:gridSpan w:val="3"/>
            <w:tcMar>
              <w:top w:w="0" w:type="dxa"/>
              <w:left w:w="60" w:type="dxa"/>
              <w:bottom w:w="0" w:type="dxa"/>
              <w:right w:w="0" w:type="dxa"/>
            </w:tcMar>
          </w:tcPr>
          <w:p w:rsidR="00620B60" w:rsidRDefault="00620B60" w:rsidP="00620B60">
            <w:pPr>
              <w:pStyle w:val="LG-ElencoConTabulazione"/>
            </w:pPr>
            <w:r>
              <w:t>Bibliotecari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3.4.4.2.2</w:t>
            </w:r>
          </w:p>
        </w:tc>
        <w:tc>
          <w:tcPr>
            <w:tcW w:w="7900" w:type="dxa"/>
            <w:gridSpan w:val="3"/>
            <w:tcMar>
              <w:top w:w="0" w:type="dxa"/>
              <w:left w:w="60" w:type="dxa"/>
              <w:bottom w:w="0" w:type="dxa"/>
              <w:right w:w="0" w:type="dxa"/>
            </w:tcMar>
          </w:tcPr>
          <w:p w:rsidR="00620B60" w:rsidRDefault="00620B60" w:rsidP="00620B60">
            <w:pPr>
              <w:pStyle w:val="LG-ElencoConTabulazione"/>
            </w:pPr>
            <w:r>
              <w:t>Tecnici delle biblioteche</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4.4.2.2.0</w:t>
            </w:r>
          </w:p>
        </w:tc>
        <w:tc>
          <w:tcPr>
            <w:tcW w:w="7900" w:type="dxa"/>
            <w:gridSpan w:val="3"/>
            <w:tcMar>
              <w:top w:w="0" w:type="dxa"/>
              <w:left w:w="60" w:type="dxa"/>
              <w:bottom w:w="0" w:type="dxa"/>
              <w:right w:w="0" w:type="dxa"/>
            </w:tcMar>
          </w:tcPr>
          <w:p w:rsidR="00620B60" w:rsidRDefault="00620B60" w:rsidP="00620B60">
            <w:pPr>
              <w:pStyle w:val="LG-ElencoConTabulazione"/>
            </w:pPr>
            <w:r>
              <w:t>Addetti a biblioteche e professioni assimilate</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DOC-TestoBase"/>
            </w:pPr>
            <w:r>
              <w:t xml:space="preserve">Attività economiche di riferimento (ATECO 2007/ISTAT): </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91.01.00</w:t>
            </w:r>
          </w:p>
        </w:tc>
        <w:tc>
          <w:tcPr>
            <w:tcW w:w="7900" w:type="dxa"/>
            <w:gridSpan w:val="3"/>
            <w:tcMar>
              <w:top w:w="0" w:type="dxa"/>
              <w:left w:w="60" w:type="dxa"/>
              <w:bottom w:w="0" w:type="dxa"/>
              <w:right w:w="0" w:type="dxa"/>
            </w:tcMar>
          </w:tcPr>
          <w:p w:rsidR="00620B60" w:rsidRDefault="00620B60" w:rsidP="00620B60">
            <w:pPr>
              <w:pStyle w:val="LG-ElencoConTabulazione"/>
            </w:pPr>
            <w:r>
              <w:t>Attività di biblioteche ed archivi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91.02.00</w:t>
            </w:r>
          </w:p>
        </w:tc>
        <w:tc>
          <w:tcPr>
            <w:tcW w:w="7900" w:type="dxa"/>
            <w:gridSpan w:val="3"/>
            <w:tcMar>
              <w:top w:w="0" w:type="dxa"/>
              <w:left w:w="60" w:type="dxa"/>
              <w:bottom w:w="0" w:type="dxa"/>
              <w:right w:w="0" w:type="dxa"/>
            </w:tcMar>
          </w:tcPr>
          <w:p w:rsidR="00620B60" w:rsidRDefault="00620B60" w:rsidP="00620B60">
            <w:pPr>
              <w:pStyle w:val="LG-ElencoConTabulazione"/>
            </w:pPr>
            <w:r>
              <w:t>Attività di musei</w:t>
            </w:r>
          </w:p>
        </w:tc>
        <w:tc>
          <w:tcPr>
            <w:tcW w:w="40" w:type="dxa"/>
          </w:tcPr>
          <w:p w:rsidR="00620B60" w:rsidRDefault="00620B60"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DESCRIZIONE SINTETICA DEL PROFILO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val="2438"/>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estoBase"/>
            </w:pPr>
            <w:r>
              <w:t>Il TECNICO DEI SERVIZI DI BIBLIOTECA presidia le aree di attività inerenti l’assistenza tecnico-operativa nell’organizzazione e consultazione del patrimonio librario, archivistico e documentario. Si occupa inoltre della custodia e la sorveglianza del patrimonio documentale, dell’assistenza all’utenza durante la ricerca documentale e della gestione del prestito, assicurando al pubblico l’accesso a più ampi servizi informativi.</w:t>
            </w:r>
            <w:r>
              <w:br/>
              <w:t>Il tecnico dei servizi di biblioteca cura il prelievo, trasporto e ricollocazione di libri e documenti; sigla libri e cartelle; effettua la condizionatura, il riordino e la movimentazione dei libri e documenti, in attuazione degli indirizzi stabiliti dall’amministrazione titolare della biblioteca e in raccordo e con il sistema bibliotecario di riferimento.</w:t>
            </w:r>
            <w:r>
              <w:br/>
              <w:t>La complessità delle funzioni svolte e i differenti contesti organizzativi nei quali può trovarsi ad operare richiedono competenze professionali articolate in cui le conoscenze di carattere tecnico-biblioteconomico dovranno essere opportunamente integrate da competenze di carattere gestionale e amministrativo.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bl>
    <w:p w:rsidR="00620B60" w:rsidRDefault="00620B60"/>
    <w:p w:rsidR="00620B60" w:rsidRDefault="00620B60">
      <w:r>
        <w:br w:type="page"/>
      </w:r>
    </w:p>
    <w:p w:rsidR="00620B60" w:rsidRDefault="00620B60"/>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REQUISITI FORMALI DI ACCESSO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val="512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estoBase"/>
            </w:pPr>
            <w:r>
              <w:t>Diplomi di scuola secondaria superiore. Sono considerati diplomi coerenti:</w:t>
            </w:r>
            <w:r>
              <w:br/>
              <w:t>• Diploma di Liceo artistico, indirizzi: Arti Figurative, Design, Audiovisivo-multimedia). (MIUR. TABELLA DI CON-FLUENZA DEI PERCORSI DI ISTRUZIONE SECONDARIA SUPERIORE PREVISTI DALL’ORDINAMENTO PREVIGENTE NEI PERCORSI LICEALI DEL NUOVO ORDINAMENTO, all. I)</w:t>
            </w:r>
            <w:r>
              <w:br/>
              <w:t>Oppure, titoli di laurea. Sono considerate lauree preferenziali:</w:t>
            </w:r>
            <w:r>
              <w:br/>
              <w:t>• Laurea Triennale/Magistrale relativa alle Classi n°:</w:t>
            </w:r>
            <w:r>
              <w:br/>
              <w:t xml:space="preserve"> - Lettere (L-10)</w:t>
            </w:r>
            <w:r>
              <w:br/>
              <w:t xml:space="preserve"> - Lingue e letterature moderne (L-11)</w:t>
            </w:r>
            <w:r>
              <w:br/>
              <w:t xml:space="preserve"> - Scienze della mediazione linguistica (L-12)</w:t>
            </w:r>
            <w:r>
              <w:br/>
              <w:t xml:space="preserve"> - Storia (L-42)</w:t>
            </w:r>
            <w:r>
              <w:br/>
              <w:t xml:space="preserve"> - DAMS (Discipline dell’arte, della musica e dello spettacolo) (L-3)</w:t>
            </w:r>
            <w:r>
              <w:br/>
              <w:t xml:space="preserve"> - Beni culturali (L-1)</w:t>
            </w:r>
            <w:r>
              <w:br/>
              <w:t xml:space="preserve"> - Lingue e culture dell'Asia e dell'Africa (L-12)</w:t>
            </w:r>
            <w:r>
              <w:br/>
              <w:t xml:space="preserve"> - Cinema e media (LM-65)</w:t>
            </w:r>
            <w:r>
              <w:br/>
              <w:t xml:space="preserve"> - Lingue e letterature moderne (LM-37)</w:t>
            </w:r>
            <w:r>
              <w:br/>
              <w:t xml:space="preserve"> - Lingue straniere per la comunicazione internazionale (LM-38)</w:t>
            </w:r>
            <w:r>
              <w:br/>
              <w:t xml:space="preserve"> - Scienze storiche (LM-84)</w:t>
            </w:r>
            <w:r>
              <w:br/>
              <w:t xml:space="preserve"> - Storia dell'arte (LM-89)</w:t>
            </w:r>
            <w:r>
              <w:br/>
              <w:t xml:space="preserve"> - Traduzione (LM-94)</w:t>
            </w:r>
            <w:r>
              <w:br/>
              <w:t>Il percorso consigliato è quello universitario e in particolare rappresentato titoli preferenziali di accesso ai concorsi pubblici le lauree in Beni culturali archivistici e librari, Conservazione dei beni culturali, Beni archivistici e librari.</w:t>
            </w:r>
          </w:p>
        </w:tc>
        <w:tc>
          <w:tcPr>
            <w:tcW w:w="40" w:type="dxa"/>
          </w:tcPr>
          <w:p w:rsidR="00620B60" w:rsidRDefault="00620B60"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r>
              <w:rPr>
                <w:color w:val="7030A0"/>
                <w:sz w:val="24"/>
              </w:rPr>
              <w:t xml:space="preserve">COMPETENZE PROFESSIONALI CARATTERIZZANTI IL PROFILO REGIONALE </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Borders>
              <w:bottom w:val="single" w:sz="1" w:space="0" w:color="000000"/>
            </w:tcBorders>
            <w:tcMar>
              <w:top w:w="40" w:type="dxa"/>
              <w:left w:w="60" w:type="dxa"/>
              <w:bottom w:w="0" w:type="dxa"/>
              <w:right w:w="0" w:type="dxa"/>
            </w:tcMar>
          </w:tcPr>
          <w:p w:rsidR="00620B60" w:rsidRDefault="00620B60" w:rsidP="00620B6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20B60" w:rsidRDefault="00620B60" w:rsidP="00620B6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20B60" w:rsidRDefault="00620B60" w:rsidP="00620B60">
            <w:pPr>
              <w:pStyle w:val="DOC-TabellaIntestazioni"/>
            </w:pPr>
            <w:r>
              <w:t>EQF</w:t>
            </w:r>
          </w:p>
        </w:tc>
        <w:tc>
          <w:tcPr>
            <w:tcW w:w="1380" w:type="dxa"/>
            <w:tcBorders>
              <w:bottom w:val="single" w:sz="1" w:space="0" w:color="000000"/>
            </w:tcBorders>
            <w:tcMar>
              <w:top w:w="40" w:type="dxa"/>
              <w:left w:w="60" w:type="dxa"/>
              <w:bottom w:w="0" w:type="dxa"/>
              <w:right w:w="0" w:type="dxa"/>
            </w:tcMar>
          </w:tcPr>
          <w:p w:rsidR="00620B60" w:rsidRDefault="00620B60" w:rsidP="00620B60">
            <w:pPr>
              <w:pStyle w:val="DOC-TabellaIntestazioni"/>
            </w:pPr>
            <w:r>
              <w:t>Sviluppato in modo:</w:t>
            </w:r>
          </w:p>
        </w:tc>
        <w:tc>
          <w:tcPr>
            <w:tcW w:w="40" w:type="dxa"/>
          </w:tcPr>
          <w:p w:rsidR="00620B60" w:rsidRDefault="00620B60" w:rsidP="00620B60">
            <w:pPr>
              <w:pStyle w:val="EMPTYCELLSTYLE"/>
            </w:pPr>
          </w:p>
        </w:tc>
      </w:tr>
      <w:tr w:rsidR="00620B60" w:rsidTr="00620B60">
        <w:tc>
          <w:tcPr>
            <w:tcW w:w="40" w:type="dxa"/>
          </w:tcPr>
          <w:p w:rsidR="00620B60" w:rsidRDefault="00620B60" w:rsidP="00620B60">
            <w:pPr>
              <w:pStyle w:val="EMPTYCELLSTYLE"/>
            </w:pPr>
          </w:p>
        </w:tc>
        <w:tc>
          <w:tcPr>
            <w:tcW w:w="1380" w:type="dxa"/>
            <w:gridSpan w:val="2"/>
          </w:tcPr>
          <w:p w:rsidR="00620B60" w:rsidRDefault="00620B60" w:rsidP="00620B60">
            <w:pPr>
              <w:pStyle w:val="EMPTYCELLSTYLE"/>
            </w:pPr>
          </w:p>
        </w:tc>
        <w:tc>
          <w:tcPr>
            <w:tcW w:w="5960" w:type="dxa"/>
            <w:gridSpan w:val="2"/>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QPR-SBC-03</w:t>
            </w:r>
          </w:p>
        </w:tc>
        <w:tc>
          <w:tcPr>
            <w:tcW w:w="5960" w:type="dxa"/>
            <w:gridSpan w:val="2"/>
            <w:tcMar>
              <w:top w:w="0" w:type="dxa"/>
              <w:left w:w="100" w:type="dxa"/>
              <w:bottom w:w="0" w:type="dxa"/>
              <w:right w:w="0" w:type="dxa"/>
            </w:tcMar>
          </w:tcPr>
          <w:p w:rsidR="00620B60" w:rsidRDefault="00620B60" w:rsidP="00F5696D">
            <w:pPr>
              <w:pStyle w:val="DOC-TabellaTesto"/>
            </w:pPr>
            <w:r>
              <w:t xml:space="preserve">ORGANIZZAZIONE DEI SERVIZI AL PUBBLICO IN BIBLIOTECA </w:t>
            </w:r>
          </w:p>
        </w:tc>
        <w:tc>
          <w:tcPr>
            <w:tcW w:w="980" w:type="dxa"/>
            <w:tcMar>
              <w:top w:w="0" w:type="dxa"/>
              <w:left w:w="60" w:type="dxa"/>
              <w:bottom w:w="0" w:type="dxa"/>
              <w:right w:w="0" w:type="dxa"/>
            </w:tcMar>
          </w:tcPr>
          <w:p w:rsidR="00620B60" w:rsidRDefault="00620B60" w:rsidP="00620B60">
            <w:pPr>
              <w:pStyle w:val="DOC-TabellaTestoCx"/>
            </w:pPr>
            <w:r>
              <w:t>5</w:t>
            </w:r>
          </w:p>
        </w:tc>
        <w:tc>
          <w:tcPr>
            <w:tcW w:w="1380" w:type="dxa"/>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1380" w:type="dxa"/>
            <w:gridSpan w:val="2"/>
          </w:tcPr>
          <w:p w:rsidR="00620B60" w:rsidRDefault="00620B60" w:rsidP="00620B60">
            <w:pPr>
              <w:pStyle w:val="EMPTYCELLSTYLE"/>
            </w:pPr>
          </w:p>
        </w:tc>
        <w:tc>
          <w:tcPr>
            <w:tcW w:w="5960" w:type="dxa"/>
            <w:gridSpan w:val="2"/>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QPR-SBC-04</w:t>
            </w:r>
          </w:p>
        </w:tc>
        <w:tc>
          <w:tcPr>
            <w:tcW w:w="5960" w:type="dxa"/>
            <w:gridSpan w:val="2"/>
            <w:tcMar>
              <w:top w:w="0" w:type="dxa"/>
              <w:left w:w="100" w:type="dxa"/>
              <w:bottom w:w="0" w:type="dxa"/>
              <w:right w:w="0" w:type="dxa"/>
            </w:tcMar>
          </w:tcPr>
          <w:p w:rsidR="00620B60" w:rsidRDefault="00620B60" w:rsidP="00F5696D">
            <w:pPr>
              <w:pStyle w:val="DOC-TabellaTesto"/>
            </w:pPr>
            <w:r>
              <w:t>ORGANIZZAZIONE DELLE RISORSE INFORMATIVE E DOCUMENTARIE</w:t>
            </w:r>
          </w:p>
        </w:tc>
        <w:tc>
          <w:tcPr>
            <w:tcW w:w="980" w:type="dxa"/>
            <w:tcMar>
              <w:top w:w="0" w:type="dxa"/>
              <w:left w:w="60" w:type="dxa"/>
              <w:bottom w:w="0" w:type="dxa"/>
              <w:right w:w="0" w:type="dxa"/>
            </w:tcMar>
          </w:tcPr>
          <w:p w:rsidR="00620B60" w:rsidRDefault="00620B60" w:rsidP="00620B60">
            <w:pPr>
              <w:pStyle w:val="DOC-TabellaTestoCx"/>
            </w:pPr>
            <w:r>
              <w:t>5</w:t>
            </w:r>
          </w:p>
        </w:tc>
        <w:tc>
          <w:tcPr>
            <w:tcW w:w="1380" w:type="dxa"/>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1380" w:type="dxa"/>
            <w:gridSpan w:val="2"/>
          </w:tcPr>
          <w:p w:rsidR="00620B60" w:rsidRDefault="00620B60" w:rsidP="00620B60">
            <w:pPr>
              <w:pStyle w:val="EMPTYCELLSTYLE"/>
            </w:pPr>
          </w:p>
        </w:tc>
        <w:tc>
          <w:tcPr>
            <w:tcW w:w="5960" w:type="dxa"/>
            <w:gridSpan w:val="2"/>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20B60" w:rsidRDefault="00620B60" w:rsidP="00620B60">
            <w:pPr>
              <w:pStyle w:val="EMPTYCELLSTYLE"/>
            </w:pPr>
          </w:p>
        </w:tc>
        <w:tc>
          <w:tcPr>
            <w:tcW w:w="40" w:type="dxa"/>
          </w:tcPr>
          <w:p w:rsidR="00620B60" w:rsidRDefault="00620B60" w:rsidP="00620B60">
            <w:pPr>
              <w:pStyle w:val="EMPTYCELLSTYLE"/>
            </w:pPr>
          </w:p>
        </w:tc>
      </w:tr>
    </w:tbl>
    <w:p w:rsidR="00620B60" w:rsidRDefault="00620B60" w:rsidP="00620B60"/>
    <w:p w:rsidR="008D0AC9" w:rsidRPr="00493351" w:rsidRDefault="008D0AC9" w:rsidP="000578E7">
      <w:pPr>
        <w:pStyle w:val="DOC-TestoBase"/>
      </w:pPr>
    </w:p>
    <w:p w:rsidR="000578E7" w:rsidRPr="00493351" w:rsidRDefault="000578E7" w:rsidP="000578E7">
      <w:pPr>
        <w:pStyle w:val="DOC-TestoBase"/>
      </w:pPr>
      <w:r w:rsidRPr="00493351">
        <w:br w:type="page"/>
      </w:r>
    </w:p>
    <w:p w:rsidR="000578E7" w:rsidRPr="00493351" w:rsidRDefault="000578E7" w:rsidP="000578E7">
      <w:pPr>
        <w:pStyle w:val="LG-Titoletto"/>
      </w:pPr>
      <w:r w:rsidRPr="00493351">
        <w:t>Descrizione delle competenze caratterizzanti il profilo PROFESSIONALE regionale</w:t>
      </w:r>
    </w:p>
    <w:p w:rsidR="000578E7" w:rsidRDefault="000578E7" w:rsidP="000578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5E8E"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7D5E8E" w:rsidRPr="00174B50" w:rsidRDefault="007D5E8E" w:rsidP="005F4872">
            <w:pPr>
              <w:pStyle w:val="QPR-Titolo"/>
            </w:pPr>
            <w:r w:rsidRPr="00531BB0">
              <w:t>ORGANIZZAZIONE DEI SERVIZI AL PUBBLICO IN BIBLIOTECA</w:t>
            </w:r>
          </w:p>
        </w:tc>
      </w:tr>
      <w:tr w:rsidR="007D5E8E"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7D5E8E" w:rsidRPr="00F80D72" w:rsidRDefault="007D5E8E"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5E8E" w:rsidRPr="00F80D72" w:rsidRDefault="007D5E8E" w:rsidP="005F4872">
            <w:pPr>
              <w:pStyle w:val="QPR-Codice"/>
            </w:pPr>
            <w:r w:rsidRPr="00531BB0">
              <w:t>QPR-SBC-03</w:t>
            </w:r>
          </w:p>
        </w:tc>
        <w:tc>
          <w:tcPr>
            <w:tcW w:w="1625" w:type="dxa"/>
            <w:tcBorders>
              <w:left w:val="nil"/>
              <w:bottom w:val="single" w:sz="4" w:space="0" w:color="auto"/>
              <w:right w:val="nil"/>
            </w:tcBorders>
            <w:shd w:val="clear" w:color="auto" w:fill="CCECFF"/>
            <w:vAlign w:val="center"/>
          </w:tcPr>
          <w:p w:rsidR="007D5E8E" w:rsidRDefault="007D5E8E"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5E8E" w:rsidRDefault="007D5E8E" w:rsidP="005F4872">
            <w:pPr>
              <w:pStyle w:val="QPR-LivelloEQF"/>
            </w:pPr>
            <w:r>
              <w:t>EQF-</w:t>
            </w:r>
            <w:r w:rsidRPr="00531BB0">
              <w:rPr>
                <w:noProof/>
              </w:rPr>
              <w:t>5</w:t>
            </w:r>
          </w:p>
        </w:tc>
        <w:tc>
          <w:tcPr>
            <w:tcW w:w="3250" w:type="dxa"/>
            <w:tcBorders>
              <w:left w:val="nil"/>
              <w:bottom w:val="single" w:sz="4" w:space="0" w:color="auto"/>
            </w:tcBorders>
            <w:shd w:val="clear" w:color="auto" w:fill="CCECFF"/>
            <w:vAlign w:val="center"/>
          </w:tcPr>
          <w:p w:rsidR="007D5E8E" w:rsidRPr="00F80D72" w:rsidRDefault="007D5E8E" w:rsidP="005F4872">
            <w:pPr>
              <w:pStyle w:val="QPR-Versione"/>
            </w:pPr>
            <w:r w:rsidRPr="00F80D72">
              <w:t xml:space="preserve">Versione </w:t>
            </w:r>
            <w:r w:rsidRPr="00531BB0">
              <w:t>1</w:t>
            </w:r>
            <w:r w:rsidRPr="00F80D72">
              <w:t xml:space="preserve"> del</w:t>
            </w:r>
            <w:r>
              <w:t xml:space="preserve"> 10/06/2017</w:t>
            </w:r>
          </w:p>
        </w:tc>
      </w:tr>
      <w:tr w:rsidR="007D5E8E"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5E8E" w:rsidRPr="004503E8" w:rsidRDefault="007D5E8E" w:rsidP="005F4872">
            <w:pPr>
              <w:pStyle w:val="QPR-Titoletti"/>
            </w:pPr>
            <w:r w:rsidRPr="004503E8">
              <w:t>Descrizione del qualificatore professionale regionale</w:t>
            </w:r>
          </w:p>
        </w:tc>
      </w:tr>
      <w:tr w:rsidR="007D5E8E"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5E8E" w:rsidRPr="006F0970" w:rsidRDefault="007D5E8E" w:rsidP="005F4872">
            <w:pPr>
              <w:pStyle w:val="QPR-TitoloDescrizione"/>
            </w:pPr>
            <w:r w:rsidRPr="00531BB0">
              <w:rPr>
                <w:noProof/>
                <w:snapToGrid w:val="0"/>
              </w:rPr>
              <w:t>Sulla base della tipologia di servizi richiesti (diretto o remoto), il soggetto è in grado di  organizzare l’intermediazione con il pubblico, organizzando l’accesso alle risorse informative della biblioteca e il servizio di prestito.</w:t>
            </w:r>
          </w:p>
        </w:tc>
      </w:tr>
      <w:tr w:rsidR="007D5E8E" w:rsidRPr="006F0970" w:rsidTr="005F4872">
        <w:trPr>
          <w:trHeight w:hRule="exact" w:val="340"/>
        </w:trPr>
        <w:tc>
          <w:tcPr>
            <w:tcW w:w="4874" w:type="dxa"/>
            <w:gridSpan w:val="3"/>
            <w:tcBorders>
              <w:bottom w:val="nil"/>
            </w:tcBorders>
            <w:shd w:val="clear" w:color="auto" w:fill="FFFFB9"/>
            <w:vAlign w:val="center"/>
          </w:tcPr>
          <w:p w:rsidR="007D5E8E" w:rsidRPr="006F0970" w:rsidRDefault="007D5E8E" w:rsidP="005F4872">
            <w:pPr>
              <w:pStyle w:val="QPR-Titoletti"/>
            </w:pPr>
            <w:r w:rsidRPr="006F0970">
              <w:t>Conoscenze</w:t>
            </w:r>
          </w:p>
        </w:tc>
        <w:tc>
          <w:tcPr>
            <w:tcW w:w="4875" w:type="dxa"/>
            <w:gridSpan w:val="2"/>
            <w:tcBorders>
              <w:bottom w:val="nil"/>
            </w:tcBorders>
            <w:shd w:val="clear" w:color="auto" w:fill="FFFFB9"/>
            <w:vAlign w:val="center"/>
          </w:tcPr>
          <w:p w:rsidR="007D5E8E" w:rsidRPr="006F0970" w:rsidRDefault="007D5E8E" w:rsidP="005F4872">
            <w:pPr>
              <w:pStyle w:val="QPR-Titoletti"/>
            </w:pPr>
            <w:r w:rsidRPr="006F0970">
              <w:t>Abilità</w:t>
            </w:r>
          </w:p>
        </w:tc>
      </w:tr>
      <w:tr w:rsidR="007D5E8E"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5E8E" w:rsidRPr="00F1307A" w:rsidRDefault="007D5E8E" w:rsidP="007D5E8E">
            <w:pPr>
              <w:pStyle w:val="QPR-ConoscenzeAbilit"/>
              <w:suppressAutoHyphens w:val="0"/>
              <w:ind w:left="283" w:hanging="198"/>
            </w:pPr>
            <w:r>
              <w:rPr>
                <w:noProof/>
              </w:rPr>
              <w:t>Elementi di archivistica e biblioteconomia</w:t>
            </w:r>
          </w:p>
          <w:p w:rsidR="007D5E8E" w:rsidRDefault="007D5E8E" w:rsidP="007D5E8E">
            <w:pPr>
              <w:pStyle w:val="QPR-ConoscenzeAbilit"/>
              <w:suppressAutoHyphens w:val="0"/>
              <w:ind w:left="283" w:hanging="198"/>
            </w:pPr>
            <w:r>
              <w:rPr>
                <w:noProof/>
              </w:rPr>
              <w:t>Tecniche di comunicazione e di vendita</w:t>
            </w:r>
          </w:p>
          <w:p w:rsidR="007D5E8E" w:rsidRDefault="007D5E8E" w:rsidP="007D5E8E">
            <w:pPr>
              <w:pStyle w:val="QPR-ConoscenzeAbilit"/>
              <w:suppressAutoHyphens w:val="0"/>
              <w:ind w:left="283" w:hanging="198"/>
            </w:pPr>
            <w:r>
              <w:rPr>
                <w:noProof/>
              </w:rPr>
              <w:t>Concetti fondamentali del servizio di Reference</w:t>
            </w:r>
          </w:p>
          <w:p w:rsidR="007D5E8E" w:rsidRDefault="007D5E8E" w:rsidP="007D5E8E">
            <w:pPr>
              <w:pStyle w:val="QPR-ConoscenzeAbilit"/>
              <w:suppressAutoHyphens w:val="0"/>
              <w:ind w:left="283" w:hanging="198"/>
            </w:pPr>
            <w:r>
              <w:rPr>
                <w:noProof/>
              </w:rPr>
              <w:t>Tecniche di indicizzazione</w:t>
            </w:r>
          </w:p>
          <w:p w:rsidR="007D5E8E" w:rsidRDefault="007D5E8E" w:rsidP="007D5E8E">
            <w:pPr>
              <w:pStyle w:val="QPR-ConoscenzeAbilit"/>
              <w:suppressAutoHyphens w:val="0"/>
              <w:ind w:left="283" w:hanging="198"/>
            </w:pPr>
            <w:r>
              <w:rPr>
                <w:noProof/>
              </w:rPr>
              <w:t>Principi di catalogazione e standard catalografici</w:t>
            </w:r>
          </w:p>
          <w:p w:rsidR="007D5E8E" w:rsidRDefault="007D5E8E" w:rsidP="007D5E8E">
            <w:pPr>
              <w:pStyle w:val="QPR-ConoscenzeAbilit"/>
              <w:suppressAutoHyphens w:val="0"/>
              <w:ind w:left="283" w:hanging="198"/>
            </w:pPr>
            <w:r>
              <w:rPr>
                <w:noProof/>
              </w:rPr>
              <w:t>Funzionamento di database catalografici</w:t>
            </w:r>
          </w:p>
          <w:p w:rsidR="007D5E8E" w:rsidRDefault="007D5E8E" w:rsidP="007D5E8E">
            <w:pPr>
              <w:pStyle w:val="QPR-ConoscenzeAbilit"/>
              <w:suppressAutoHyphens w:val="0"/>
              <w:ind w:left="283" w:hanging="198"/>
            </w:pPr>
            <w:r>
              <w:rPr>
                <w:noProof/>
              </w:rPr>
              <w:t>Tipologie di ricerca bibliografica presenti in biblioteca</w:t>
            </w:r>
          </w:p>
          <w:p w:rsidR="007D5E8E" w:rsidRDefault="007D5E8E" w:rsidP="007D5E8E">
            <w:pPr>
              <w:pStyle w:val="QPR-ConoscenzeAbilit"/>
              <w:suppressAutoHyphens w:val="0"/>
              <w:ind w:left="283" w:hanging="198"/>
            </w:pPr>
            <w:r>
              <w:rPr>
                <w:noProof/>
              </w:rPr>
              <w:t>Tipologie di inventari cartacei e informatizzati</w:t>
            </w:r>
          </w:p>
          <w:p w:rsidR="007D5E8E" w:rsidRDefault="007D5E8E" w:rsidP="007D5E8E">
            <w:pPr>
              <w:pStyle w:val="QPR-ConoscenzeAbilit"/>
              <w:suppressAutoHyphens w:val="0"/>
              <w:ind w:left="283" w:hanging="198"/>
            </w:pPr>
            <w:r>
              <w:rPr>
                <w:noProof/>
              </w:rPr>
              <w:t>Protocolli di movimentazione e accesso al prestito</w:t>
            </w:r>
          </w:p>
          <w:p w:rsidR="007D5E8E" w:rsidRDefault="007D5E8E" w:rsidP="007D5E8E">
            <w:pPr>
              <w:pStyle w:val="QPR-ConoscenzeAbilit"/>
              <w:suppressAutoHyphens w:val="0"/>
              <w:ind w:left="283" w:hanging="198"/>
            </w:pPr>
            <w:r>
              <w:rPr>
                <w:noProof/>
              </w:rPr>
              <w:t>Procedure per il prestito inter bibliotecario e Document Delivery</w:t>
            </w:r>
          </w:p>
          <w:p w:rsidR="007D5E8E" w:rsidRDefault="007D5E8E" w:rsidP="007D5E8E">
            <w:pPr>
              <w:pStyle w:val="QPR-ConoscenzeAbilit"/>
              <w:suppressAutoHyphens w:val="0"/>
              <w:ind w:left="283" w:hanging="198"/>
            </w:pPr>
            <w:r>
              <w:rPr>
                <w:noProof/>
              </w:rPr>
              <w:t>Strumenti, risorse e normativa di riferimento per la didattica in biblioteca</w:t>
            </w:r>
          </w:p>
          <w:p w:rsidR="007D5E8E" w:rsidRPr="00174B50" w:rsidRDefault="007D5E8E"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5E8E" w:rsidRDefault="007D5E8E" w:rsidP="007D5E8E">
            <w:pPr>
              <w:pStyle w:val="QPR-ConoscenzeAbilit"/>
              <w:suppressAutoHyphens w:val="0"/>
              <w:ind w:left="283" w:hanging="198"/>
            </w:pPr>
            <w:r>
              <w:rPr>
                <w:noProof/>
              </w:rPr>
              <w:t>Realizzare la presentazione del servizio al pubblico, in coerenza con la Carta dei Servizi</w:t>
            </w:r>
          </w:p>
          <w:p w:rsidR="007D5E8E" w:rsidRDefault="007D5E8E" w:rsidP="007D5E8E">
            <w:pPr>
              <w:pStyle w:val="QPR-ConoscenzeAbilit"/>
              <w:suppressAutoHyphens w:val="0"/>
              <w:ind w:left="283" w:hanging="198"/>
            </w:pPr>
            <w:r>
              <w:rPr>
                <w:noProof/>
              </w:rPr>
              <w:t>Analizzare le richieste dei clienti e soddisfarne il fabbisogno informativo, attraverso gli strumenti in presenza o a distanza messi a disposizione dalla struttura</w:t>
            </w:r>
          </w:p>
          <w:p w:rsidR="007D5E8E" w:rsidRDefault="007D5E8E" w:rsidP="007D5E8E">
            <w:pPr>
              <w:pStyle w:val="QPR-ConoscenzeAbilit"/>
              <w:suppressAutoHyphens w:val="0"/>
              <w:ind w:left="283" w:hanging="198"/>
            </w:pPr>
            <w:r>
              <w:rPr>
                <w:noProof/>
              </w:rPr>
              <w:t>Pianificare il servizio da fornire all'utente, in funzione dei fabbisogni espressi</w:t>
            </w:r>
          </w:p>
          <w:p w:rsidR="007D5E8E" w:rsidRDefault="007D5E8E" w:rsidP="007D5E8E">
            <w:pPr>
              <w:pStyle w:val="QPR-ConoscenzeAbilit"/>
              <w:suppressAutoHyphens w:val="0"/>
              <w:ind w:left="283" w:hanging="198"/>
            </w:pPr>
            <w:r>
              <w:rPr>
                <w:noProof/>
              </w:rPr>
              <w:t>Effettuare direttamente la selezione e la ricerca bibliografica/documentaria o assistere l'utente ad effettuare autonomamente le operazioni</w:t>
            </w:r>
          </w:p>
          <w:p w:rsidR="007D5E8E" w:rsidRDefault="007D5E8E" w:rsidP="007D5E8E">
            <w:pPr>
              <w:pStyle w:val="QPR-ConoscenzeAbilit"/>
              <w:suppressAutoHyphens w:val="0"/>
              <w:ind w:left="283" w:hanging="198"/>
            </w:pPr>
            <w:r>
              <w:rPr>
                <w:noProof/>
              </w:rPr>
              <w:t>Utilizzare applicazioni informatiche e strumenti di ricerca sul web per gestire la consulenza bibliografica</w:t>
            </w:r>
          </w:p>
          <w:p w:rsidR="007D5E8E" w:rsidRDefault="007D5E8E" w:rsidP="007D5E8E">
            <w:pPr>
              <w:pStyle w:val="QPR-ConoscenzeAbilit"/>
              <w:suppressAutoHyphens w:val="0"/>
              <w:ind w:left="283" w:hanging="198"/>
            </w:pPr>
            <w:r>
              <w:rPr>
                <w:noProof/>
              </w:rPr>
              <w:t>Controllare archivi e inventari</w:t>
            </w:r>
          </w:p>
          <w:p w:rsidR="007D5E8E" w:rsidRDefault="007D5E8E" w:rsidP="007D5E8E">
            <w:pPr>
              <w:pStyle w:val="QPR-ConoscenzeAbilit"/>
              <w:suppressAutoHyphens w:val="0"/>
              <w:ind w:left="283" w:hanging="198"/>
            </w:pPr>
            <w:r>
              <w:rPr>
                <w:noProof/>
              </w:rPr>
              <w:t>Utilizzare le procedure di movimentazione e accesso al prestito</w:t>
            </w:r>
          </w:p>
          <w:p w:rsidR="007D5E8E" w:rsidRDefault="007D5E8E" w:rsidP="007D5E8E">
            <w:pPr>
              <w:pStyle w:val="QPR-ConoscenzeAbilit"/>
              <w:suppressAutoHyphens w:val="0"/>
              <w:ind w:left="283" w:hanging="198"/>
            </w:pPr>
            <w:r>
              <w:rPr>
                <w:noProof/>
              </w:rPr>
              <w:t>Utilizzare procedure per la gestione di prestiti inter bibliotecari e consegna/richiesta di documenti anche con invio elettronico</w:t>
            </w:r>
          </w:p>
          <w:p w:rsidR="007D5E8E" w:rsidRDefault="007D5E8E" w:rsidP="007D5E8E">
            <w:pPr>
              <w:pStyle w:val="QPR-ConoscenzeAbilit"/>
              <w:suppressAutoHyphens w:val="0"/>
              <w:ind w:left="283" w:hanging="198"/>
            </w:pPr>
            <w:r>
              <w:rPr>
                <w:noProof/>
              </w:rPr>
              <w:t>Eseguire l'adeguamento agli standard e alla normativa internazionale della collezione di reference</w:t>
            </w:r>
          </w:p>
          <w:p w:rsidR="007D5E8E" w:rsidRPr="006F0970" w:rsidRDefault="007D5E8E" w:rsidP="005F4872">
            <w:pPr>
              <w:pStyle w:val="QPR-ChiusuraConAbi"/>
            </w:pPr>
          </w:p>
        </w:tc>
      </w:tr>
    </w:tbl>
    <w:p w:rsidR="007D5E8E" w:rsidRDefault="007D5E8E" w:rsidP="007D5E8E">
      <w:pPr>
        <w:pStyle w:val="DOC-Spaziatura"/>
      </w:pPr>
    </w:p>
    <w:p w:rsidR="007D5E8E" w:rsidRDefault="007D5E8E">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D5E8E"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7D5E8E" w:rsidRPr="00174B50" w:rsidRDefault="007D5E8E" w:rsidP="005F4872">
            <w:pPr>
              <w:pStyle w:val="QPR-Titolo"/>
            </w:pPr>
            <w:r w:rsidRPr="00531BB0">
              <w:t>ORGANIZZAZIONE DELLE RISORSE INFORMATIVE E DOCUMENTARIE</w:t>
            </w:r>
          </w:p>
        </w:tc>
      </w:tr>
      <w:tr w:rsidR="007D5E8E"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7D5E8E" w:rsidRPr="00F80D72" w:rsidRDefault="007D5E8E"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7D5E8E" w:rsidRPr="00F80D72" w:rsidRDefault="007D5E8E" w:rsidP="005F4872">
            <w:pPr>
              <w:pStyle w:val="QPR-Codice"/>
            </w:pPr>
            <w:r w:rsidRPr="00531BB0">
              <w:t>QPR-SBC-04</w:t>
            </w:r>
          </w:p>
        </w:tc>
        <w:tc>
          <w:tcPr>
            <w:tcW w:w="1625" w:type="dxa"/>
            <w:tcBorders>
              <w:left w:val="nil"/>
              <w:bottom w:val="single" w:sz="4" w:space="0" w:color="auto"/>
              <w:right w:val="nil"/>
            </w:tcBorders>
            <w:shd w:val="clear" w:color="auto" w:fill="CCECFF"/>
            <w:vAlign w:val="center"/>
          </w:tcPr>
          <w:p w:rsidR="007D5E8E" w:rsidRDefault="007D5E8E"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D5E8E" w:rsidRDefault="007D5E8E" w:rsidP="005F4872">
            <w:pPr>
              <w:pStyle w:val="QPR-LivelloEQF"/>
            </w:pPr>
            <w:r>
              <w:t>EQF-</w:t>
            </w:r>
            <w:r w:rsidRPr="00531BB0">
              <w:rPr>
                <w:noProof/>
              </w:rPr>
              <w:t>5</w:t>
            </w:r>
          </w:p>
        </w:tc>
        <w:tc>
          <w:tcPr>
            <w:tcW w:w="3250" w:type="dxa"/>
            <w:tcBorders>
              <w:left w:val="nil"/>
              <w:bottom w:val="single" w:sz="4" w:space="0" w:color="auto"/>
            </w:tcBorders>
            <w:shd w:val="clear" w:color="auto" w:fill="CCECFF"/>
            <w:vAlign w:val="center"/>
          </w:tcPr>
          <w:p w:rsidR="007D5E8E" w:rsidRPr="00F80D72" w:rsidRDefault="007D5E8E" w:rsidP="005F4872">
            <w:pPr>
              <w:pStyle w:val="QPR-Versione"/>
            </w:pPr>
            <w:r w:rsidRPr="00F80D72">
              <w:t xml:space="preserve">Versione </w:t>
            </w:r>
            <w:r w:rsidRPr="00531BB0">
              <w:t>1</w:t>
            </w:r>
            <w:r w:rsidRPr="00F80D72">
              <w:t xml:space="preserve"> del</w:t>
            </w:r>
            <w:r>
              <w:t xml:space="preserve"> 10/06/2017</w:t>
            </w:r>
          </w:p>
        </w:tc>
      </w:tr>
      <w:tr w:rsidR="007D5E8E"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D5E8E" w:rsidRPr="004503E8" w:rsidRDefault="007D5E8E" w:rsidP="005F4872">
            <w:pPr>
              <w:pStyle w:val="QPR-Titoletti"/>
            </w:pPr>
            <w:r w:rsidRPr="004503E8">
              <w:t>Descrizione del qualificatore professionale regionale</w:t>
            </w:r>
          </w:p>
        </w:tc>
      </w:tr>
      <w:tr w:rsidR="007D5E8E"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D5E8E" w:rsidRPr="006F0970" w:rsidRDefault="007D5E8E" w:rsidP="005F4872">
            <w:pPr>
              <w:pStyle w:val="QPR-TitoloDescrizione"/>
            </w:pPr>
            <w:r w:rsidRPr="00531BB0">
              <w:rPr>
                <w:noProof/>
                <w:snapToGrid w:val="0"/>
              </w:rPr>
              <w:t>Sulla base della tipologia di collezione documentaria, il soggetto è in grado di  organizzare l’inventariazione del patrimonio, la sua catalogazione e collocazione in biblioteca, gestendo anche il servizio di digitalizzazione dei documenti.</w:t>
            </w:r>
          </w:p>
        </w:tc>
      </w:tr>
      <w:tr w:rsidR="007D5E8E" w:rsidRPr="006F0970" w:rsidTr="005F4872">
        <w:trPr>
          <w:trHeight w:hRule="exact" w:val="340"/>
        </w:trPr>
        <w:tc>
          <w:tcPr>
            <w:tcW w:w="4874" w:type="dxa"/>
            <w:gridSpan w:val="3"/>
            <w:tcBorders>
              <w:bottom w:val="nil"/>
            </w:tcBorders>
            <w:shd w:val="clear" w:color="auto" w:fill="FFFFB9"/>
            <w:vAlign w:val="center"/>
          </w:tcPr>
          <w:p w:rsidR="007D5E8E" w:rsidRPr="006F0970" w:rsidRDefault="007D5E8E" w:rsidP="005F4872">
            <w:pPr>
              <w:pStyle w:val="QPR-Titoletti"/>
            </w:pPr>
            <w:r w:rsidRPr="006F0970">
              <w:t>Conoscenze</w:t>
            </w:r>
          </w:p>
        </w:tc>
        <w:tc>
          <w:tcPr>
            <w:tcW w:w="4875" w:type="dxa"/>
            <w:gridSpan w:val="2"/>
            <w:tcBorders>
              <w:bottom w:val="nil"/>
            </w:tcBorders>
            <w:shd w:val="clear" w:color="auto" w:fill="FFFFB9"/>
            <w:vAlign w:val="center"/>
          </w:tcPr>
          <w:p w:rsidR="007D5E8E" w:rsidRPr="006F0970" w:rsidRDefault="007D5E8E" w:rsidP="005F4872">
            <w:pPr>
              <w:pStyle w:val="QPR-Titoletti"/>
            </w:pPr>
            <w:r w:rsidRPr="006F0970">
              <w:t>Abilità</w:t>
            </w:r>
          </w:p>
        </w:tc>
      </w:tr>
      <w:tr w:rsidR="007D5E8E"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D5E8E" w:rsidRPr="00F1307A" w:rsidRDefault="007D5E8E" w:rsidP="007D5E8E">
            <w:pPr>
              <w:pStyle w:val="QPR-ConoscenzeAbilit"/>
              <w:suppressAutoHyphens w:val="0"/>
              <w:ind w:left="283" w:hanging="198"/>
            </w:pPr>
            <w:r>
              <w:rPr>
                <w:noProof/>
              </w:rPr>
              <w:t>Elementi di biblioteconomia</w:t>
            </w:r>
          </w:p>
          <w:p w:rsidR="007D5E8E" w:rsidRDefault="007D5E8E" w:rsidP="007D5E8E">
            <w:pPr>
              <w:pStyle w:val="QPR-ConoscenzeAbilit"/>
              <w:suppressAutoHyphens w:val="0"/>
              <w:ind w:left="283" w:hanging="198"/>
            </w:pPr>
            <w:r>
              <w:rPr>
                <w:noProof/>
              </w:rPr>
              <w:t>Elementi di diritto amministrativo</w:t>
            </w:r>
          </w:p>
          <w:p w:rsidR="007D5E8E" w:rsidRDefault="007D5E8E" w:rsidP="007D5E8E">
            <w:pPr>
              <w:pStyle w:val="QPR-ConoscenzeAbilit"/>
              <w:suppressAutoHyphens w:val="0"/>
              <w:ind w:left="283" w:hanging="198"/>
            </w:pPr>
            <w:r>
              <w:rPr>
                <w:noProof/>
              </w:rPr>
              <w:t>Principi contabili e procedure di inventariazione</w:t>
            </w:r>
          </w:p>
          <w:p w:rsidR="007D5E8E" w:rsidRDefault="007D5E8E" w:rsidP="007D5E8E">
            <w:pPr>
              <w:pStyle w:val="QPR-ConoscenzeAbilit"/>
              <w:suppressAutoHyphens w:val="0"/>
              <w:ind w:left="283" w:hanging="198"/>
            </w:pPr>
            <w:r>
              <w:rPr>
                <w:noProof/>
              </w:rPr>
              <w:t>Principi di catalogazione e standard catalografici</w:t>
            </w:r>
          </w:p>
          <w:p w:rsidR="007D5E8E" w:rsidRDefault="007D5E8E" w:rsidP="007D5E8E">
            <w:pPr>
              <w:pStyle w:val="QPR-ConoscenzeAbilit"/>
              <w:suppressAutoHyphens w:val="0"/>
              <w:ind w:left="283" w:hanging="198"/>
            </w:pPr>
            <w:r>
              <w:rPr>
                <w:noProof/>
              </w:rPr>
              <w:t>Funzionamento di database catalografici</w:t>
            </w:r>
          </w:p>
          <w:p w:rsidR="007D5E8E" w:rsidRDefault="007D5E8E" w:rsidP="007D5E8E">
            <w:pPr>
              <w:pStyle w:val="QPR-ConoscenzeAbilit"/>
              <w:suppressAutoHyphens w:val="0"/>
              <w:ind w:left="283" w:hanging="198"/>
            </w:pPr>
            <w:r>
              <w:rPr>
                <w:noProof/>
              </w:rPr>
              <w:t>Tecniche di conservazione</w:t>
            </w:r>
          </w:p>
          <w:p w:rsidR="007D5E8E" w:rsidRDefault="007D5E8E" w:rsidP="007D5E8E">
            <w:pPr>
              <w:pStyle w:val="QPR-ConoscenzeAbilit"/>
              <w:suppressAutoHyphens w:val="0"/>
              <w:ind w:left="283" w:hanging="198"/>
            </w:pPr>
            <w:r>
              <w:rPr>
                <w:noProof/>
              </w:rPr>
              <w:t>Tecniche di segnatura</w:t>
            </w:r>
          </w:p>
          <w:p w:rsidR="007D5E8E" w:rsidRDefault="007D5E8E" w:rsidP="007D5E8E">
            <w:pPr>
              <w:pStyle w:val="QPR-ConoscenzeAbilit"/>
              <w:suppressAutoHyphens w:val="0"/>
              <w:ind w:left="283" w:hanging="198"/>
            </w:pPr>
            <w:r>
              <w:rPr>
                <w:noProof/>
              </w:rPr>
              <w:t>Tecniche di utilizzo di apparecchiature tecnologiche multimediali</w:t>
            </w:r>
          </w:p>
          <w:p w:rsidR="007D5E8E" w:rsidRDefault="007D5E8E" w:rsidP="007D5E8E">
            <w:pPr>
              <w:pStyle w:val="QPR-ConoscenzeAbilit"/>
              <w:suppressAutoHyphens w:val="0"/>
              <w:ind w:left="283" w:hanging="198"/>
            </w:pPr>
            <w:r>
              <w:rPr>
                <w:noProof/>
              </w:rPr>
              <w:t>Tecniche di digitalizzazione di risorse speciali</w:t>
            </w:r>
          </w:p>
          <w:p w:rsidR="007D5E8E" w:rsidRPr="00174B50" w:rsidRDefault="007D5E8E"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D5E8E" w:rsidRDefault="007D5E8E" w:rsidP="007D5E8E">
            <w:pPr>
              <w:pStyle w:val="QPR-ConoscenzeAbilit"/>
              <w:suppressAutoHyphens w:val="0"/>
              <w:ind w:left="283" w:hanging="198"/>
            </w:pPr>
            <w:r>
              <w:rPr>
                <w:noProof/>
              </w:rPr>
              <w:t>Gestire l'acquisizione della risorsa informativa e documentaria</w:t>
            </w:r>
          </w:p>
          <w:p w:rsidR="007D5E8E" w:rsidRDefault="007D5E8E" w:rsidP="007D5E8E">
            <w:pPr>
              <w:pStyle w:val="QPR-ConoscenzeAbilit"/>
              <w:suppressAutoHyphens w:val="0"/>
              <w:ind w:left="283" w:hanging="198"/>
            </w:pPr>
            <w:r>
              <w:rPr>
                <w:noProof/>
              </w:rPr>
              <w:t>Realizzare l'inventariazione della risorsa</w:t>
            </w:r>
          </w:p>
          <w:p w:rsidR="007D5E8E" w:rsidRDefault="007D5E8E" w:rsidP="007D5E8E">
            <w:pPr>
              <w:pStyle w:val="QPR-ConoscenzeAbilit"/>
              <w:suppressAutoHyphens w:val="0"/>
              <w:ind w:left="283" w:hanging="198"/>
            </w:pPr>
            <w:r>
              <w:rPr>
                <w:noProof/>
              </w:rPr>
              <w:t>Effettuare il riscontro tra inventario e giacenze</w:t>
            </w:r>
          </w:p>
          <w:p w:rsidR="007D5E8E" w:rsidRDefault="007D5E8E" w:rsidP="007D5E8E">
            <w:pPr>
              <w:pStyle w:val="QPR-ConoscenzeAbilit"/>
              <w:suppressAutoHyphens w:val="0"/>
              <w:ind w:left="283" w:hanging="198"/>
            </w:pPr>
            <w:r>
              <w:rPr>
                <w:noProof/>
              </w:rPr>
              <w:t>Effettuare l'indicizzazione delle risorse</w:t>
            </w:r>
          </w:p>
          <w:p w:rsidR="007D5E8E" w:rsidRDefault="007D5E8E" w:rsidP="007D5E8E">
            <w:pPr>
              <w:pStyle w:val="QPR-ConoscenzeAbilit"/>
              <w:suppressAutoHyphens w:val="0"/>
              <w:ind w:left="283" w:hanging="198"/>
            </w:pPr>
            <w:r>
              <w:rPr>
                <w:noProof/>
              </w:rPr>
              <w:t>Gestire la catalogazione</w:t>
            </w:r>
          </w:p>
          <w:p w:rsidR="007D5E8E" w:rsidRDefault="007D5E8E" w:rsidP="007D5E8E">
            <w:pPr>
              <w:pStyle w:val="QPR-ConoscenzeAbilit"/>
              <w:suppressAutoHyphens w:val="0"/>
              <w:ind w:left="283" w:hanging="198"/>
            </w:pPr>
            <w:r>
              <w:rPr>
                <w:noProof/>
              </w:rPr>
              <w:t>Realizzare la catalogazione informatizzata</w:t>
            </w:r>
          </w:p>
          <w:p w:rsidR="007D5E8E" w:rsidRDefault="007D5E8E" w:rsidP="007D5E8E">
            <w:pPr>
              <w:pStyle w:val="QPR-ConoscenzeAbilit"/>
              <w:suppressAutoHyphens w:val="0"/>
              <w:ind w:left="283" w:hanging="198"/>
            </w:pPr>
            <w:r>
              <w:rPr>
                <w:noProof/>
              </w:rPr>
              <w:t>Effettuare la manutenzione dei cataloghi</w:t>
            </w:r>
          </w:p>
          <w:p w:rsidR="007D5E8E" w:rsidRDefault="007D5E8E" w:rsidP="007D5E8E">
            <w:pPr>
              <w:pStyle w:val="QPR-ConoscenzeAbilit"/>
              <w:suppressAutoHyphens w:val="0"/>
              <w:ind w:left="283" w:hanging="198"/>
            </w:pPr>
            <w:r>
              <w:rPr>
                <w:noProof/>
              </w:rPr>
              <w:t>Pianificare l'allestimento d gli spazi per la collocazione e conservazione dei documenti</w:t>
            </w:r>
          </w:p>
          <w:p w:rsidR="007D5E8E" w:rsidRDefault="007D5E8E" w:rsidP="007D5E8E">
            <w:pPr>
              <w:pStyle w:val="QPR-ConoscenzeAbilit"/>
              <w:suppressAutoHyphens w:val="0"/>
              <w:ind w:left="283" w:hanging="198"/>
            </w:pPr>
            <w:r>
              <w:rPr>
                <w:noProof/>
              </w:rPr>
              <w:t>Eseguire la segnatura e l'ordinamento dei documenti</w:t>
            </w:r>
          </w:p>
          <w:p w:rsidR="007D5E8E" w:rsidRDefault="007D5E8E" w:rsidP="007D5E8E">
            <w:pPr>
              <w:pStyle w:val="QPR-ConoscenzeAbilit"/>
              <w:suppressAutoHyphens w:val="0"/>
              <w:ind w:left="283" w:hanging="198"/>
            </w:pPr>
            <w:r>
              <w:rPr>
                <w:noProof/>
              </w:rPr>
              <w:t>Gestire la collocazione delle risorse all'interno della biblioteca</w:t>
            </w:r>
          </w:p>
          <w:p w:rsidR="007D5E8E" w:rsidRDefault="007D5E8E" w:rsidP="007D5E8E">
            <w:pPr>
              <w:pStyle w:val="QPR-ConoscenzeAbilit"/>
              <w:suppressAutoHyphens w:val="0"/>
              <w:ind w:left="283" w:hanging="198"/>
            </w:pPr>
            <w:r>
              <w:rPr>
                <w:noProof/>
              </w:rPr>
              <w:t>Monitorare la corretta riproduzione delle risorse informative e documentarie</w:t>
            </w:r>
          </w:p>
          <w:p w:rsidR="007D5E8E" w:rsidRDefault="007D5E8E" w:rsidP="007D5E8E">
            <w:pPr>
              <w:pStyle w:val="QPR-ConoscenzeAbilit"/>
              <w:suppressAutoHyphens w:val="0"/>
              <w:ind w:left="283" w:hanging="198"/>
            </w:pPr>
            <w:r>
              <w:rPr>
                <w:noProof/>
              </w:rPr>
              <w:t>Curare la realizzazione della digitalizzazione delle collezioni</w:t>
            </w:r>
          </w:p>
          <w:p w:rsidR="007D5E8E" w:rsidRPr="006F0970" w:rsidRDefault="007D5E8E" w:rsidP="005F4872">
            <w:pPr>
              <w:pStyle w:val="QPR-ChiusuraConAbi"/>
            </w:pPr>
          </w:p>
        </w:tc>
      </w:tr>
    </w:tbl>
    <w:p w:rsidR="000578E7" w:rsidRDefault="000578E7" w:rsidP="000578E7"/>
    <w:p w:rsidR="007D5E8E" w:rsidRPr="00493351" w:rsidRDefault="007D5E8E" w:rsidP="000578E7">
      <w:pPr>
        <w:sectPr w:rsidR="007D5E8E" w:rsidRPr="00493351" w:rsidSect="0045696F">
          <w:headerReference w:type="first" r:id="rId34"/>
          <w:pgSz w:w="11907" w:h="16840" w:code="9"/>
          <w:pgMar w:top="1134" w:right="1134" w:bottom="1134" w:left="1134" w:header="567" w:footer="567" w:gutter="0"/>
          <w:cols w:space="708"/>
          <w:docGrid w:linePitch="360"/>
        </w:sectPr>
      </w:pPr>
    </w:p>
    <w:p w:rsidR="000578E7" w:rsidRPr="00493351" w:rsidRDefault="000578E7" w:rsidP="000578E7">
      <w:pPr>
        <w:pStyle w:val="LG-Titoletto"/>
      </w:pPr>
      <w:r w:rsidRPr="00493351">
        <w:t>Descrizione degli standard professionali caratterizzanti il profilo regionale</w:t>
      </w:r>
    </w:p>
    <w:p w:rsidR="000578E7" w:rsidRPr="00493351" w:rsidRDefault="000578E7" w:rsidP="000578E7">
      <w:pPr>
        <w:pStyle w:val="LG-TitoloProfiloRichiamo"/>
      </w:pPr>
      <w:r w:rsidRPr="000578E7">
        <w:t>TECNICO DEI SERVIZI DI BIBLIOTECA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874B67" w:rsidTr="00874B67">
        <w:trPr>
          <w:trHeight w:hRule="exact" w:val="280"/>
        </w:trPr>
        <w:tc>
          <w:tcPr>
            <w:tcW w:w="1644" w:type="dxa"/>
            <w:gridSpan w:val="2"/>
            <w:tcBorders>
              <w:bottom w:val="single" w:sz="1" w:space="0" w:color="000000"/>
            </w:tcBorders>
            <w:tcMar>
              <w:top w:w="40" w:type="dxa"/>
              <w:left w:w="60" w:type="dxa"/>
              <w:bottom w:w="0" w:type="dxa"/>
              <w:right w:w="0" w:type="dxa"/>
            </w:tcMar>
          </w:tcPr>
          <w:p w:rsidR="00874B67" w:rsidRDefault="00874B67" w:rsidP="00620B6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874B67" w:rsidRDefault="00874B67" w:rsidP="00620B6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874B67" w:rsidRDefault="00874B67" w:rsidP="00620B60">
            <w:pPr>
              <w:pStyle w:val="DOC-TabellaIntestazioni"/>
            </w:pPr>
            <w:r>
              <w:t>EQF</w:t>
            </w:r>
          </w:p>
        </w:tc>
        <w:tc>
          <w:tcPr>
            <w:tcW w:w="3100" w:type="dxa"/>
            <w:tcBorders>
              <w:bottom w:val="single" w:sz="1" w:space="0" w:color="000000"/>
            </w:tcBorders>
          </w:tcPr>
          <w:p w:rsidR="00874B67" w:rsidRDefault="00874B67" w:rsidP="00620B6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874B67" w:rsidRDefault="00874B67" w:rsidP="00620B60">
            <w:pPr>
              <w:pStyle w:val="DOC-TabellaIntestazioni"/>
            </w:pPr>
            <w:r>
              <w:t>Note sulla SST correlata</w:t>
            </w:r>
          </w:p>
        </w:tc>
      </w:tr>
      <w:tr w:rsidR="00874B67" w:rsidTr="00874B67">
        <w:trPr>
          <w:trHeight w:hRule="exact" w:val="23"/>
        </w:trPr>
        <w:tc>
          <w:tcPr>
            <w:tcW w:w="1644" w:type="dxa"/>
            <w:gridSpan w:val="2"/>
            <w:tcBorders>
              <w:bottom w:val="single" w:sz="1" w:space="0" w:color="000000"/>
            </w:tcBorders>
            <w:tcMar>
              <w:top w:w="40" w:type="dxa"/>
              <w:left w:w="60" w:type="dxa"/>
              <w:bottom w:w="0" w:type="dxa"/>
              <w:right w:w="0" w:type="dxa"/>
            </w:tcMar>
          </w:tcPr>
          <w:p w:rsidR="00874B67" w:rsidRDefault="00874B67" w:rsidP="00620B60">
            <w:pPr>
              <w:pStyle w:val="EMPTYCELLSTYLE"/>
            </w:pPr>
          </w:p>
        </w:tc>
        <w:tc>
          <w:tcPr>
            <w:tcW w:w="6574" w:type="dxa"/>
            <w:gridSpan w:val="2"/>
            <w:tcBorders>
              <w:bottom w:val="single" w:sz="1" w:space="0" w:color="000000"/>
            </w:tcBorders>
            <w:tcMar>
              <w:top w:w="40" w:type="dxa"/>
              <w:left w:w="60" w:type="dxa"/>
              <w:bottom w:w="0" w:type="dxa"/>
              <w:right w:w="0" w:type="dxa"/>
            </w:tcMar>
          </w:tcPr>
          <w:p w:rsidR="00874B67" w:rsidRDefault="00874B67" w:rsidP="00620B60">
            <w:pPr>
              <w:pStyle w:val="EMPTYCELLSTYLE"/>
            </w:pPr>
          </w:p>
        </w:tc>
        <w:tc>
          <w:tcPr>
            <w:tcW w:w="998" w:type="dxa"/>
            <w:tcBorders>
              <w:bottom w:val="single" w:sz="1" w:space="0" w:color="000000"/>
            </w:tcBorders>
            <w:tcMar>
              <w:top w:w="40" w:type="dxa"/>
              <w:left w:w="60" w:type="dxa"/>
              <w:bottom w:w="0" w:type="dxa"/>
              <w:right w:w="0" w:type="dxa"/>
            </w:tcMar>
          </w:tcPr>
          <w:p w:rsidR="00874B67" w:rsidRDefault="00874B67" w:rsidP="00620B60">
            <w:pPr>
              <w:pStyle w:val="EMPTYCELLSTYLE"/>
            </w:pPr>
          </w:p>
        </w:tc>
        <w:tc>
          <w:tcPr>
            <w:tcW w:w="3100" w:type="dxa"/>
            <w:tcBorders>
              <w:bottom w:val="single" w:sz="1" w:space="0" w:color="000000"/>
            </w:tcBorders>
          </w:tcPr>
          <w:p w:rsidR="00874B67" w:rsidRDefault="00874B67" w:rsidP="00620B60">
            <w:pPr>
              <w:pStyle w:val="EMPTYCELLSTYLE"/>
            </w:pPr>
          </w:p>
        </w:tc>
        <w:tc>
          <w:tcPr>
            <w:tcW w:w="2030" w:type="dxa"/>
            <w:tcBorders>
              <w:bottom w:val="single" w:sz="1" w:space="0" w:color="000000"/>
            </w:tcBorders>
            <w:tcMar>
              <w:top w:w="40" w:type="dxa"/>
              <w:left w:w="60" w:type="dxa"/>
              <w:bottom w:w="0" w:type="dxa"/>
              <w:right w:w="0" w:type="dxa"/>
            </w:tcMar>
          </w:tcPr>
          <w:p w:rsidR="00874B67" w:rsidRDefault="00874B67" w:rsidP="00620B60">
            <w:pPr>
              <w:pStyle w:val="EMPTYCELLSTYLE"/>
            </w:pPr>
          </w:p>
        </w:tc>
      </w:tr>
      <w:tr w:rsidR="00874B67" w:rsidTr="00874B67">
        <w:trPr>
          <w:trHeight w:hRule="exact" w:val="280"/>
        </w:trPr>
        <w:tc>
          <w:tcPr>
            <w:tcW w:w="1644" w:type="dxa"/>
            <w:gridSpan w:val="2"/>
            <w:tcMar>
              <w:top w:w="0" w:type="dxa"/>
              <w:left w:w="100" w:type="dxa"/>
              <w:bottom w:w="0" w:type="dxa"/>
              <w:right w:w="0" w:type="dxa"/>
            </w:tcMar>
          </w:tcPr>
          <w:p w:rsidR="00874B67" w:rsidRDefault="00874B67" w:rsidP="00620B60">
            <w:pPr>
              <w:pStyle w:val="DOC-TabellaGrassetto"/>
            </w:pPr>
            <w:r>
              <w:t>QPR-SBC-03</w:t>
            </w:r>
          </w:p>
        </w:tc>
        <w:tc>
          <w:tcPr>
            <w:tcW w:w="6574" w:type="dxa"/>
            <w:gridSpan w:val="2"/>
            <w:tcMar>
              <w:top w:w="0" w:type="dxa"/>
              <w:left w:w="100" w:type="dxa"/>
              <w:bottom w:w="0" w:type="dxa"/>
              <w:right w:w="0" w:type="dxa"/>
            </w:tcMar>
          </w:tcPr>
          <w:p w:rsidR="00874B67" w:rsidRDefault="00874B67" w:rsidP="00F5696D">
            <w:pPr>
              <w:pStyle w:val="DOC-TabellaTesto"/>
            </w:pPr>
            <w:r>
              <w:t xml:space="preserve">ORGANIZZAZIONE DEI SERVIZI AL PUBBLICO IN BIBLIOTECA </w:t>
            </w:r>
          </w:p>
        </w:tc>
        <w:tc>
          <w:tcPr>
            <w:tcW w:w="998" w:type="dxa"/>
            <w:tcMar>
              <w:top w:w="0" w:type="dxa"/>
              <w:left w:w="60" w:type="dxa"/>
              <w:bottom w:w="0" w:type="dxa"/>
              <w:right w:w="0" w:type="dxa"/>
            </w:tcMar>
          </w:tcPr>
          <w:p w:rsidR="00874B67" w:rsidRDefault="00874B67" w:rsidP="00620B60">
            <w:pPr>
              <w:pStyle w:val="DOC-TabellaTestoCx"/>
            </w:pPr>
            <w:r>
              <w:t>5</w:t>
            </w:r>
          </w:p>
        </w:tc>
        <w:tc>
          <w:tcPr>
            <w:tcW w:w="3100" w:type="dxa"/>
          </w:tcPr>
          <w:p w:rsidR="00874B67" w:rsidRDefault="00874B67" w:rsidP="00620B60">
            <w:pPr>
              <w:pStyle w:val="DOC-TabellaTestoCx"/>
            </w:pPr>
            <w:r>
              <w:t>Completo</w:t>
            </w:r>
          </w:p>
        </w:tc>
        <w:tc>
          <w:tcPr>
            <w:tcW w:w="2030" w:type="dxa"/>
            <w:tcMar>
              <w:top w:w="0" w:type="dxa"/>
              <w:left w:w="60" w:type="dxa"/>
              <w:bottom w:w="0" w:type="dxa"/>
              <w:right w:w="0" w:type="dxa"/>
            </w:tcMar>
          </w:tcPr>
          <w:p w:rsidR="00874B67" w:rsidRDefault="00874B67" w:rsidP="00620B60">
            <w:pPr>
              <w:pStyle w:val="DOC-TabellaTestoCx"/>
            </w:pPr>
          </w:p>
        </w:tc>
      </w:tr>
      <w:tr w:rsidR="00874B67" w:rsidTr="00874B67">
        <w:trPr>
          <w:trHeight w:hRule="exact" w:val="20"/>
        </w:trPr>
        <w:tc>
          <w:tcPr>
            <w:tcW w:w="862" w:type="dxa"/>
          </w:tcPr>
          <w:p w:rsidR="00874B67" w:rsidRDefault="00874B67" w:rsidP="00620B60">
            <w:pPr>
              <w:pStyle w:val="EMPTYCELLSTYLE"/>
            </w:pPr>
          </w:p>
        </w:tc>
        <w:tc>
          <w:tcPr>
            <w:tcW w:w="782" w:type="dxa"/>
          </w:tcPr>
          <w:p w:rsidR="00874B67" w:rsidRDefault="00874B67" w:rsidP="00620B60">
            <w:pPr>
              <w:pStyle w:val="EMPTYCELLSTYLE"/>
            </w:pPr>
          </w:p>
        </w:tc>
        <w:tc>
          <w:tcPr>
            <w:tcW w:w="4223" w:type="dxa"/>
          </w:tcPr>
          <w:p w:rsidR="00874B67" w:rsidRDefault="00874B67" w:rsidP="00620B60">
            <w:pPr>
              <w:pStyle w:val="EMPTYCELLSTYLE"/>
            </w:pPr>
          </w:p>
        </w:tc>
        <w:tc>
          <w:tcPr>
            <w:tcW w:w="2351" w:type="dxa"/>
          </w:tcPr>
          <w:p w:rsidR="00874B67" w:rsidRDefault="00874B67" w:rsidP="00620B60">
            <w:pPr>
              <w:pStyle w:val="EMPTYCELLSTYLE"/>
            </w:pPr>
          </w:p>
        </w:tc>
        <w:tc>
          <w:tcPr>
            <w:tcW w:w="998" w:type="dxa"/>
          </w:tcPr>
          <w:p w:rsidR="00874B67" w:rsidRDefault="00874B67" w:rsidP="00620B60">
            <w:pPr>
              <w:pStyle w:val="EMPTYCELLSTYLE"/>
            </w:pPr>
          </w:p>
        </w:tc>
        <w:tc>
          <w:tcPr>
            <w:tcW w:w="3100" w:type="dxa"/>
          </w:tcPr>
          <w:p w:rsidR="00874B67" w:rsidRDefault="00874B67" w:rsidP="00620B60">
            <w:pPr>
              <w:pStyle w:val="EMPTYCELLSTYLE"/>
            </w:pPr>
          </w:p>
        </w:tc>
        <w:tc>
          <w:tcPr>
            <w:tcW w:w="2030" w:type="dxa"/>
          </w:tcPr>
          <w:p w:rsidR="00874B67" w:rsidRDefault="00874B67" w:rsidP="00620B60">
            <w:pPr>
              <w:pStyle w:val="EMPTYCELLSTYLE"/>
            </w:pPr>
          </w:p>
        </w:tc>
      </w:tr>
      <w:tr w:rsidR="00874B67" w:rsidTr="00874B67">
        <w:trPr>
          <w:trHeight w:hRule="exact" w:val="280"/>
        </w:trPr>
        <w:tc>
          <w:tcPr>
            <w:tcW w:w="1644" w:type="dxa"/>
            <w:gridSpan w:val="2"/>
            <w:tcMar>
              <w:top w:w="0" w:type="dxa"/>
              <w:left w:w="100" w:type="dxa"/>
              <w:bottom w:w="0" w:type="dxa"/>
              <w:right w:w="0" w:type="dxa"/>
            </w:tcMar>
          </w:tcPr>
          <w:p w:rsidR="00874B67" w:rsidRDefault="00874B67" w:rsidP="00620B60">
            <w:pPr>
              <w:pStyle w:val="DOC-TabellaGrassetto"/>
            </w:pPr>
            <w:r>
              <w:t>QPR-SBC-04</w:t>
            </w:r>
          </w:p>
        </w:tc>
        <w:tc>
          <w:tcPr>
            <w:tcW w:w="6574" w:type="dxa"/>
            <w:gridSpan w:val="2"/>
            <w:tcMar>
              <w:top w:w="0" w:type="dxa"/>
              <w:left w:w="100" w:type="dxa"/>
              <w:bottom w:w="0" w:type="dxa"/>
              <w:right w:w="0" w:type="dxa"/>
            </w:tcMar>
          </w:tcPr>
          <w:p w:rsidR="00874B67" w:rsidRDefault="00874B67" w:rsidP="00F5696D">
            <w:pPr>
              <w:pStyle w:val="DOC-TabellaTesto"/>
            </w:pPr>
            <w:r>
              <w:t>ORGANIZZAZIONE DELLE RISORSE INFORMATIVE E DOCUMENTARIE</w:t>
            </w:r>
          </w:p>
        </w:tc>
        <w:tc>
          <w:tcPr>
            <w:tcW w:w="998" w:type="dxa"/>
            <w:tcMar>
              <w:top w:w="0" w:type="dxa"/>
              <w:left w:w="60" w:type="dxa"/>
              <w:bottom w:w="0" w:type="dxa"/>
              <w:right w:w="0" w:type="dxa"/>
            </w:tcMar>
          </w:tcPr>
          <w:p w:rsidR="00874B67" w:rsidRDefault="00874B67" w:rsidP="00620B60">
            <w:pPr>
              <w:pStyle w:val="DOC-TabellaTestoCx"/>
            </w:pPr>
            <w:r>
              <w:t>5</w:t>
            </w:r>
          </w:p>
        </w:tc>
        <w:tc>
          <w:tcPr>
            <w:tcW w:w="3100" w:type="dxa"/>
          </w:tcPr>
          <w:p w:rsidR="00874B67" w:rsidRDefault="00874B67" w:rsidP="00620B60">
            <w:pPr>
              <w:pStyle w:val="DOC-TabellaTestoCx"/>
            </w:pPr>
            <w:r>
              <w:t>Completo</w:t>
            </w:r>
          </w:p>
        </w:tc>
        <w:tc>
          <w:tcPr>
            <w:tcW w:w="2030" w:type="dxa"/>
            <w:tcMar>
              <w:top w:w="0" w:type="dxa"/>
              <w:left w:w="60" w:type="dxa"/>
              <w:bottom w:w="0" w:type="dxa"/>
              <w:right w:w="0" w:type="dxa"/>
            </w:tcMar>
          </w:tcPr>
          <w:p w:rsidR="00874B67" w:rsidRDefault="00874B67" w:rsidP="00620B60">
            <w:pPr>
              <w:pStyle w:val="DOC-TabellaTestoCx"/>
            </w:pPr>
          </w:p>
        </w:tc>
      </w:tr>
      <w:tr w:rsidR="00874B67" w:rsidTr="00874B67">
        <w:trPr>
          <w:trHeight w:hRule="exact" w:val="20"/>
        </w:trPr>
        <w:tc>
          <w:tcPr>
            <w:tcW w:w="862" w:type="dxa"/>
          </w:tcPr>
          <w:p w:rsidR="00874B67" w:rsidRDefault="00874B67" w:rsidP="00620B60">
            <w:pPr>
              <w:pStyle w:val="EMPTYCELLSTYLE"/>
            </w:pPr>
          </w:p>
        </w:tc>
        <w:tc>
          <w:tcPr>
            <w:tcW w:w="782" w:type="dxa"/>
          </w:tcPr>
          <w:p w:rsidR="00874B67" w:rsidRDefault="00874B67" w:rsidP="00620B60">
            <w:pPr>
              <w:pStyle w:val="EMPTYCELLSTYLE"/>
            </w:pPr>
          </w:p>
        </w:tc>
        <w:tc>
          <w:tcPr>
            <w:tcW w:w="4223" w:type="dxa"/>
          </w:tcPr>
          <w:p w:rsidR="00874B67" w:rsidRDefault="00874B67" w:rsidP="00620B60">
            <w:pPr>
              <w:pStyle w:val="EMPTYCELLSTYLE"/>
            </w:pPr>
          </w:p>
        </w:tc>
        <w:tc>
          <w:tcPr>
            <w:tcW w:w="2351" w:type="dxa"/>
          </w:tcPr>
          <w:p w:rsidR="00874B67" w:rsidRDefault="00874B67" w:rsidP="00620B60">
            <w:pPr>
              <w:pStyle w:val="EMPTYCELLSTYLE"/>
            </w:pPr>
          </w:p>
        </w:tc>
        <w:tc>
          <w:tcPr>
            <w:tcW w:w="998" w:type="dxa"/>
          </w:tcPr>
          <w:p w:rsidR="00874B67" w:rsidRDefault="00874B67" w:rsidP="00620B60">
            <w:pPr>
              <w:pStyle w:val="EMPTYCELLSTYLE"/>
            </w:pPr>
          </w:p>
        </w:tc>
        <w:tc>
          <w:tcPr>
            <w:tcW w:w="3100" w:type="dxa"/>
          </w:tcPr>
          <w:p w:rsidR="00874B67" w:rsidRDefault="00874B67" w:rsidP="00620B60">
            <w:pPr>
              <w:pStyle w:val="EMPTYCELLSTYLE"/>
            </w:pPr>
          </w:p>
        </w:tc>
        <w:tc>
          <w:tcPr>
            <w:tcW w:w="2030" w:type="dxa"/>
          </w:tcPr>
          <w:p w:rsidR="00874B67" w:rsidRDefault="00874B67" w:rsidP="00620B60">
            <w:pPr>
              <w:pStyle w:val="EMPTYCELLSTYLE"/>
            </w:pPr>
          </w:p>
        </w:tc>
      </w:tr>
      <w:tr w:rsidR="00874B67" w:rsidTr="00874B67">
        <w:trPr>
          <w:trHeight w:hRule="exact" w:val="23"/>
        </w:trPr>
        <w:tc>
          <w:tcPr>
            <w:tcW w:w="1644" w:type="dxa"/>
            <w:gridSpan w:val="2"/>
            <w:tcBorders>
              <w:top w:val="single" w:sz="2" w:space="0" w:color="auto"/>
            </w:tcBorders>
            <w:shd w:val="clear" w:color="auto" w:fill="FFFFFF"/>
          </w:tcPr>
          <w:p w:rsidR="00874B67" w:rsidRDefault="00874B67" w:rsidP="00620B6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874B67" w:rsidRDefault="00874B67" w:rsidP="00620B60">
            <w:pPr>
              <w:pStyle w:val="EMPTYCELLSTYLE"/>
            </w:pPr>
          </w:p>
        </w:tc>
      </w:tr>
    </w:tbl>
    <w:p w:rsidR="000578E7" w:rsidRPr="00493351" w:rsidRDefault="000578E7" w:rsidP="000578E7">
      <w:pPr>
        <w:pStyle w:val="LG-TestoBase"/>
      </w:pPr>
    </w:p>
    <w:p w:rsidR="000578E7" w:rsidRPr="00493351" w:rsidRDefault="000578E7" w:rsidP="000578E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578E7" w:rsidRPr="00493351" w:rsidRDefault="000578E7" w:rsidP="000578E7">
      <w:pPr>
        <w:pStyle w:val="DOC-TestoBase"/>
      </w:pPr>
      <w:r w:rsidRPr="00493351">
        <w:br w:type="page"/>
      </w:r>
    </w:p>
    <w:p w:rsidR="000578E7" w:rsidRPr="00493351" w:rsidRDefault="007D5E8E" w:rsidP="007D5E8E">
      <w:pPr>
        <w:pStyle w:val="DOC-TestoBase"/>
        <w:jc w:val="center"/>
      </w:pPr>
      <w:r w:rsidRPr="007D5E8E">
        <w:rPr>
          <w:noProof/>
          <w:lang w:eastAsia="it-IT"/>
        </w:rPr>
        <w:drawing>
          <wp:inline distT="0" distB="0" distL="0" distR="0">
            <wp:extent cx="8640000" cy="62136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7D5E8E">
        <w:t xml:space="preserve"> </w:t>
      </w:r>
      <w:r w:rsidRPr="007D5E8E">
        <w:rPr>
          <w:noProof/>
          <w:lang w:eastAsia="it-IT"/>
        </w:rPr>
        <w:drawing>
          <wp:inline distT="0" distB="0" distL="0" distR="0">
            <wp:extent cx="8640000" cy="6220800"/>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578E7" w:rsidRPr="00493351" w:rsidRDefault="000578E7" w:rsidP="000578E7">
      <w:pPr>
        <w:pStyle w:val="DOC-TestoBase"/>
        <w:rPr>
          <w:noProof/>
          <w:lang w:eastAsia="it-IT"/>
        </w:rPr>
        <w:sectPr w:rsidR="000578E7" w:rsidRPr="00493351" w:rsidSect="001522F9">
          <w:pgSz w:w="16840" w:h="11907" w:orient="landscape" w:code="9"/>
          <w:pgMar w:top="1134" w:right="1134" w:bottom="1134" w:left="1134" w:header="567" w:footer="567" w:gutter="0"/>
          <w:cols w:space="708"/>
          <w:docGrid w:linePitch="360"/>
        </w:sectPr>
      </w:pPr>
    </w:p>
    <w:p w:rsidR="000578E7" w:rsidRPr="00493351" w:rsidRDefault="000578E7" w:rsidP="000578E7">
      <w:pPr>
        <w:pStyle w:val="LG-SeparatoreArea"/>
      </w:pPr>
    </w:p>
    <w:p w:rsidR="004C4A5D" w:rsidRPr="00493351" w:rsidRDefault="004C4A5D" w:rsidP="0039282F">
      <w:pPr>
        <w:pStyle w:val="LG-SeparatoreArea"/>
      </w:pPr>
    </w:p>
    <w:p w:rsidR="004C4A5D" w:rsidRPr="00493351" w:rsidRDefault="004C4A5D" w:rsidP="0039282F">
      <w:pPr>
        <w:pStyle w:val="LG-SeparatoreArea"/>
      </w:pPr>
    </w:p>
    <w:p w:rsidR="004C4A5D" w:rsidRPr="00493351" w:rsidRDefault="004C4A5D"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4C4A5D" w:rsidRPr="00493351" w:rsidRDefault="004C4A5D" w:rsidP="0039282F">
      <w:pPr>
        <w:pStyle w:val="LG-SeparatoreArea"/>
      </w:pPr>
    </w:p>
    <w:p w:rsidR="00211318" w:rsidRPr="00493351" w:rsidRDefault="00211318" w:rsidP="0002043D">
      <w:pPr>
        <w:pStyle w:val="LG-SeparatoreSettore"/>
      </w:pPr>
    </w:p>
    <w:p w:rsidR="004C4A5D" w:rsidRPr="00493351" w:rsidRDefault="004C4A5D" w:rsidP="0002043D">
      <w:pPr>
        <w:pStyle w:val="LG-SeparatoreSettore"/>
      </w:pPr>
      <w:r w:rsidRPr="00493351">
        <w:t>SETTORE ECONOMICO PROFESSIONALE</w:t>
      </w:r>
    </w:p>
    <w:p w:rsidR="004C4A5D" w:rsidRPr="00493351" w:rsidRDefault="004C4A5D" w:rsidP="0002043D">
      <w:pPr>
        <w:pStyle w:val="LG-TitoloSettore"/>
      </w:pPr>
      <w:bookmarkStart w:id="24" w:name="_Toc426017762"/>
      <w:bookmarkStart w:id="25" w:name="_Toc10793518"/>
      <w:r w:rsidRPr="00493351">
        <w:t>SERVIZI DI DISTRIBUZIONE COMMERCIALE</w:t>
      </w:r>
      <w:bookmarkEnd w:id="24"/>
      <w:bookmarkEnd w:id="25"/>
    </w:p>
    <w:p w:rsidR="004C4A5D" w:rsidRPr="00493351" w:rsidRDefault="004C4A5D" w:rsidP="0035687C">
      <w:pPr>
        <w:pStyle w:val="DOC-TestoBase"/>
        <w:rPr>
          <w:rFonts w:eastAsiaTheme="minorHAnsi" w:cstheme="minorBidi"/>
          <w:color w:val="7030A0"/>
          <w:sz w:val="28"/>
          <w:szCs w:val="22"/>
        </w:rPr>
      </w:pPr>
      <w:r w:rsidRPr="00493351">
        <w:br w:type="page"/>
      </w: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26" w:name="_Toc426017042"/>
      <w:r w:rsidRPr="00493351">
        <w:t>PROF</w:t>
      </w:r>
      <w:r w:rsidR="000048CF" w:rsidRPr="00493351">
        <w:t>-SDC-01</w:t>
      </w:r>
    </w:p>
    <w:p w:rsidR="003B3F64" w:rsidRPr="00493351" w:rsidRDefault="00330070" w:rsidP="0002043D">
      <w:pPr>
        <w:pStyle w:val="LG-TitoloProfilo"/>
      </w:pPr>
      <w:bookmarkStart w:id="27" w:name="_Toc10793519"/>
      <w:r w:rsidRPr="00493351">
        <w:t>Addetto alle vendite</w:t>
      </w:r>
      <w:bookmarkEnd w:id="26"/>
      <w:bookmarkEnd w:id="27"/>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REFERENZIAZIONI</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DOC-TestoBase"/>
            </w:pPr>
            <w:r>
              <w:t>Professioni NUP/ISTAT correlate:</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5.1.2.1.0</w:t>
            </w:r>
          </w:p>
        </w:tc>
        <w:tc>
          <w:tcPr>
            <w:tcW w:w="7900" w:type="dxa"/>
            <w:gridSpan w:val="3"/>
            <w:tcMar>
              <w:top w:w="0" w:type="dxa"/>
              <w:left w:w="60" w:type="dxa"/>
              <w:bottom w:w="0" w:type="dxa"/>
              <w:right w:w="0" w:type="dxa"/>
            </w:tcMar>
          </w:tcPr>
          <w:p w:rsidR="00620B60" w:rsidRDefault="00620B60" w:rsidP="00620B60">
            <w:pPr>
              <w:pStyle w:val="LG-ElencoConTabulazione"/>
            </w:pPr>
            <w:r>
              <w:t>Commessi delle vendite all'ingrosso</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5.1.2.2.0</w:t>
            </w:r>
          </w:p>
        </w:tc>
        <w:tc>
          <w:tcPr>
            <w:tcW w:w="7900" w:type="dxa"/>
            <w:gridSpan w:val="3"/>
            <w:tcMar>
              <w:top w:w="0" w:type="dxa"/>
              <w:left w:w="60" w:type="dxa"/>
              <w:bottom w:w="0" w:type="dxa"/>
              <w:right w:w="0" w:type="dxa"/>
            </w:tcMar>
          </w:tcPr>
          <w:p w:rsidR="00620B60" w:rsidRDefault="00620B60" w:rsidP="00620B60">
            <w:pPr>
              <w:pStyle w:val="LG-ElencoConTabulazione"/>
            </w:pPr>
            <w:r>
              <w:t>Commessi delle vendite al minuto</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5.1.2.5.2</w:t>
            </w:r>
          </w:p>
        </w:tc>
        <w:tc>
          <w:tcPr>
            <w:tcW w:w="7900" w:type="dxa"/>
            <w:gridSpan w:val="3"/>
            <w:tcMar>
              <w:top w:w="0" w:type="dxa"/>
              <w:left w:w="60" w:type="dxa"/>
              <w:bottom w:w="0" w:type="dxa"/>
              <w:right w:w="0" w:type="dxa"/>
            </w:tcMar>
          </w:tcPr>
          <w:p w:rsidR="00620B60" w:rsidRDefault="00620B60" w:rsidP="00620B60">
            <w:pPr>
              <w:pStyle w:val="LG-ElencoConTabulazione"/>
            </w:pPr>
            <w:r>
              <w:t>Venditori a distanza</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5.1.3.3.0</w:t>
            </w:r>
          </w:p>
        </w:tc>
        <w:tc>
          <w:tcPr>
            <w:tcW w:w="7900" w:type="dxa"/>
            <w:gridSpan w:val="3"/>
            <w:tcMar>
              <w:top w:w="0" w:type="dxa"/>
              <w:left w:w="60" w:type="dxa"/>
              <w:bottom w:w="0" w:type="dxa"/>
              <w:right w:w="0" w:type="dxa"/>
            </w:tcMar>
          </w:tcPr>
          <w:p w:rsidR="00620B60" w:rsidRDefault="00620B60" w:rsidP="00620B60">
            <w:pPr>
              <w:pStyle w:val="LG-ElencoConTabulazione"/>
            </w:pPr>
            <w:r>
              <w:t>Vetrinisti e professioni assimilate</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DOC-TestoBase"/>
            </w:pPr>
            <w:r>
              <w:t xml:space="preserve">Attività economiche di riferimento (ATECO 2007/ISTAT): </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47.11.10</w:t>
            </w:r>
          </w:p>
        </w:tc>
        <w:tc>
          <w:tcPr>
            <w:tcW w:w="7900" w:type="dxa"/>
            <w:gridSpan w:val="3"/>
            <w:tcMar>
              <w:top w:w="0" w:type="dxa"/>
              <w:left w:w="60" w:type="dxa"/>
              <w:bottom w:w="0" w:type="dxa"/>
              <w:right w:w="0" w:type="dxa"/>
            </w:tcMar>
          </w:tcPr>
          <w:p w:rsidR="00620B60" w:rsidRDefault="00620B60" w:rsidP="00620B60">
            <w:pPr>
              <w:pStyle w:val="LG-ElencoConTabulazione"/>
            </w:pPr>
            <w:r>
              <w:t>Ipermercati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47.11.20</w:t>
            </w:r>
          </w:p>
        </w:tc>
        <w:tc>
          <w:tcPr>
            <w:tcW w:w="7900" w:type="dxa"/>
            <w:gridSpan w:val="3"/>
            <w:tcMar>
              <w:top w:w="0" w:type="dxa"/>
              <w:left w:w="60" w:type="dxa"/>
              <w:bottom w:w="0" w:type="dxa"/>
              <w:right w:w="0" w:type="dxa"/>
            </w:tcMar>
          </w:tcPr>
          <w:p w:rsidR="00620B60" w:rsidRDefault="00620B60" w:rsidP="00620B60">
            <w:pPr>
              <w:pStyle w:val="LG-ElencoConTabulazione"/>
            </w:pPr>
            <w:r>
              <w:t>Supermercati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47.11.30</w:t>
            </w:r>
          </w:p>
        </w:tc>
        <w:tc>
          <w:tcPr>
            <w:tcW w:w="7900" w:type="dxa"/>
            <w:gridSpan w:val="3"/>
            <w:tcMar>
              <w:top w:w="0" w:type="dxa"/>
              <w:left w:w="60" w:type="dxa"/>
              <w:bottom w:w="0" w:type="dxa"/>
              <w:right w:w="0" w:type="dxa"/>
            </w:tcMar>
          </w:tcPr>
          <w:p w:rsidR="00620B60" w:rsidRDefault="00620B60" w:rsidP="00620B60">
            <w:pPr>
              <w:pStyle w:val="LG-ElencoConTabulazione"/>
            </w:pPr>
            <w:r>
              <w:t>Discount di alimentari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47.19.10</w:t>
            </w:r>
          </w:p>
        </w:tc>
        <w:tc>
          <w:tcPr>
            <w:tcW w:w="7900" w:type="dxa"/>
            <w:gridSpan w:val="3"/>
            <w:tcMar>
              <w:top w:w="0" w:type="dxa"/>
              <w:left w:w="60" w:type="dxa"/>
              <w:bottom w:w="0" w:type="dxa"/>
              <w:right w:w="0" w:type="dxa"/>
            </w:tcMar>
          </w:tcPr>
          <w:p w:rsidR="00620B60" w:rsidRDefault="00620B60" w:rsidP="00620B60">
            <w:pPr>
              <w:pStyle w:val="LG-ElencoConTabulazione"/>
            </w:pPr>
            <w:r>
              <w:t>Grandi magazzini</w:t>
            </w:r>
          </w:p>
        </w:tc>
        <w:tc>
          <w:tcPr>
            <w:tcW w:w="40" w:type="dxa"/>
          </w:tcPr>
          <w:p w:rsidR="00620B60" w:rsidRDefault="00620B60" w:rsidP="00620B60">
            <w:pPr>
              <w:pStyle w:val="EMPTYCELLSTYLE"/>
            </w:pPr>
          </w:p>
        </w:tc>
      </w:tr>
      <w:tr w:rsidR="00620B60" w:rsidTr="00620B60">
        <w:trPr>
          <w:trHeight w:hRule="exact" w:val="4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47.19.20</w:t>
            </w:r>
          </w:p>
        </w:tc>
        <w:tc>
          <w:tcPr>
            <w:tcW w:w="7900" w:type="dxa"/>
            <w:gridSpan w:val="3"/>
            <w:tcMar>
              <w:top w:w="0" w:type="dxa"/>
              <w:left w:w="60" w:type="dxa"/>
              <w:bottom w:w="0" w:type="dxa"/>
              <w:right w:w="0" w:type="dxa"/>
            </w:tcMar>
          </w:tcPr>
          <w:p w:rsidR="00620B60" w:rsidRDefault="00620B60" w:rsidP="00620B60">
            <w:pPr>
              <w:pStyle w:val="LG-ElencoConTabulazione"/>
            </w:pPr>
            <w:r>
              <w:t>Commercio al dettaglio in esercizi non specializzati di computer, periferiche, attrezzature per le telecomunicazioni, elettronica di consumo audio e video, elettrodomestici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47.19.90</w:t>
            </w:r>
          </w:p>
        </w:tc>
        <w:tc>
          <w:tcPr>
            <w:tcW w:w="7900" w:type="dxa"/>
            <w:gridSpan w:val="3"/>
            <w:tcMar>
              <w:top w:w="0" w:type="dxa"/>
              <w:left w:w="60" w:type="dxa"/>
              <w:bottom w:w="0" w:type="dxa"/>
              <w:right w:w="0" w:type="dxa"/>
            </w:tcMar>
          </w:tcPr>
          <w:p w:rsidR="00620B60" w:rsidRDefault="00620B60" w:rsidP="00620B60">
            <w:pPr>
              <w:pStyle w:val="LG-ElencoConTabulazione"/>
            </w:pPr>
            <w:r>
              <w:t>Empori ed altri negozi non specializzati di vari prodotti non alimentari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47.52.10</w:t>
            </w:r>
          </w:p>
        </w:tc>
        <w:tc>
          <w:tcPr>
            <w:tcW w:w="7900" w:type="dxa"/>
            <w:gridSpan w:val="3"/>
            <w:tcMar>
              <w:top w:w="0" w:type="dxa"/>
              <w:left w:w="60" w:type="dxa"/>
              <w:bottom w:w="0" w:type="dxa"/>
              <w:right w:w="0" w:type="dxa"/>
            </w:tcMar>
          </w:tcPr>
          <w:p w:rsidR="00620B60" w:rsidRDefault="00620B60" w:rsidP="00620B60">
            <w:pPr>
              <w:pStyle w:val="LG-ElencoConTabulazione"/>
            </w:pPr>
            <w:r>
              <w:t>Commercio al dettaglio di ferramenta, vernici, vetro piano e materiale elettrico e termoidraulico</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47.64.10</w:t>
            </w:r>
          </w:p>
        </w:tc>
        <w:tc>
          <w:tcPr>
            <w:tcW w:w="7900" w:type="dxa"/>
            <w:gridSpan w:val="3"/>
            <w:tcMar>
              <w:top w:w="0" w:type="dxa"/>
              <w:left w:w="60" w:type="dxa"/>
              <w:bottom w:w="0" w:type="dxa"/>
              <w:right w:w="0" w:type="dxa"/>
            </w:tcMar>
          </w:tcPr>
          <w:p w:rsidR="00620B60" w:rsidRDefault="00620B60" w:rsidP="00620B60">
            <w:pPr>
              <w:pStyle w:val="LG-ElencoConTabulazione"/>
            </w:pPr>
            <w:r>
              <w:t>Commercio al dettaglio di articoli sportivi, biciclette e articoli per il tempo libero</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47.65.00</w:t>
            </w:r>
          </w:p>
        </w:tc>
        <w:tc>
          <w:tcPr>
            <w:tcW w:w="7900" w:type="dxa"/>
            <w:gridSpan w:val="3"/>
            <w:tcMar>
              <w:top w:w="0" w:type="dxa"/>
              <w:left w:w="60" w:type="dxa"/>
              <w:bottom w:w="0" w:type="dxa"/>
              <w:right w:w="0" w:type="dxa"/>
            </w:tcMar>
          </w:tcPr>
          <w:p w:rsidR="00620B60" w:rsidRDefault="00620B60" w:rsidP="00620B60">
            <w:pPr>
              <w:pStyle w:val="LG-ElencoConTabulazione"/>
            </w:pPr>
            <w:r>
              <w:t>Commercio al dettaglio di giochi e giocattoli (inclusi quelli elettronici)</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47.75.10</w:t>
            </w:r>
          </w:p>
        </w:tc>
        <w:tc>
          <w:tcPr>
            <w:tcW w:w="7900" w:type="dxa"/>
            <w:gridSpan w:val="3"/>
            <w:tcMar>
              <w:top w:w="0" w:type="dxa"/>
              <w:left w:w="60" w:type="dxa"/>
              <w:bottom w:w="0" w:type="dxa"/>
              <w:right w:w="0" w:type="dxa"/>
            </w:tcMar>
          </w:tcPr>
          <w:p w:rsidR="00620B60" w:rsidRDefault="00620B60" w:rsidP="00620B60">
            <w:pPr>
              <w:pStyle w:val="LG-ElencoConTabulazione"/>
            </w:pPr>
            <w:r>
              <w:t>Commercio al dettaglio di articoli di profumeria, prodotti per toletta e per l'igiene personale</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47.78.99</w:t>
            </w:r>
          </w:p>
        </w:tc>
        <w:tc>
          <w:tcPr>
            <w:tcW w:w="7900" w:type="dxa"/>
            <w:gridSpan w:val="3"/>
            <w:tcMar>
              <w:top w:w="0" w:type="dxa"/>
              <w:left w:w="60" w:type="dxa"/>
              <w:bottom w:w="0" w:type="dxa"/>
              <w:right w:w="0" w:type="dxa"/>
            </w:tcMar>
          </w:tcPr>
          <w:p w:rsidR="00620B60" w:rsidRDefault="00620B60" w:rsidP="00620B60">
            <w:pPr>
              <w:pStyle w:val="LG-ElencoConTabulazione"/>
            </w:pPr>
            <w:r>
              <w:t>Commercio al dettaglio di altri prodotti non alimentari nca</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600" w:type="dxa"/>
            <w:gridSpan w:val="2"/>
            <w:tcMar>
              <w:top w:w="0" w:type="dxa"/>
              <w:left w:w="60" w:type="dxa"/>
              <w:bottom w:w="0" w:type="dxa"/>
              <w:right w:w="0" w:type="dxa"/>
            </w:tcMar>
          </w:tcPr>
          <w:p w:rsidR="00620B60" w:rsidRDefault="00620B60" w:rsidP="00620B60">
            <w:pPr>
              <w:pStyle w:val="LG-ElencoConTabulazione"/>
            </w:pPr>
            <w:r>
              <w:t>47.91.10</w:t>
            </w:r>
          </w:p>
        </w:tc>
        <w:tc>
          <w:tcPr>
            <w:tcW w:w="7900" w:type="dxa"/>
            <w:gridSpan w:val="3"/>
            <w:tcMar>
              <w:top w:w="0" w:type="dxa"/>
              <w:left w:w="60" w:type="dxa"/>
              <w:bottom w:w="0" w:type="dxa"/>
              <w:right w:w="0" w:type="dxa"/>
            </w:tcMar>
          </w:tcPr>
          <w:p w:rsidR="00620B60" w:rsidRDefault="00620B60" w:rsidP="00620B60">
            <w:pPr>
              <w:pStyle w:val="LG-ElencoConTabulazione"/>
            </w:pPr>
            <w:r>
              <w:t>Commercio al dettaglio di qualsiasi tipo di prodotto effettuato via internet</w:t>
            </w:r>
          </w:p>
        </w:tc>
        <w:tc>
          <w:tcPr>
            <w:tcW w:w="40" w:type="dxa"/>
          </w:tcPr>
          <w:p w:rsidR="00620B60" w:rsidRDefault="00620B60"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itoletto"/>
            </w:pPr>
            <w:r>
              <w:t>DESCRIZIONE SINTETICA DEL PROFILO</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1423"/>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estoBase"/>
            </w:pPr>
            <w:r>
              <w:t>L’ADDETTO ALLE VENDITE è in grado di progettare, allestire e riordinare gli spazi espositivi, gestire la merce (eseguire le operazioni necessarie al ricevimento, conservazione e preparazione della merce), gestire gli acquisti (pianificare l’assortimento e i flussi della merce, gestire gli ordini ed i rapporti con i fornitori), assistere il cliente (gestire il rapporto diretto con il cliente, assistendolo nel processo d’acquisto, assolvendo alla funzione di vendita e di consulenza sul prodotto) e gestire incassi e pagamenti e relativa documentazione.</w:t>
            </w:r>
          </w:p>
        </w:tc>
        <w:tc>
          <w:tcPr>
            <w:tcW w:w="40" w:type="dxa"/>
          </w:tcPr>
          <w:p w:rsidR="00620B60" w:rsidRDefault="00620B60" w:rsidP="00620B60">
            <w:pPr>
              <w:pStyle w:val="EMPTYCELLSTYLE"/>
            </w:pPr>
          </w:p>
        </w:tc>
      </w:tr>
      <w:tr w:rsidR="00620B60" w:rsidTr="00620B60">
        <w:trPr>
          <w:trHeight w:hRule="exact" w:val="283"/>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pStyle w:val="LG-TestoBase"/>
            </w:pPr>
          </w:p>
        </w:tc>
        <w:tc>
          <w:tcPr>
            <w:tcW w:w="40" w:type="dxa"/>
          </w:tcPr>
          <w:p w:rsidR="00620B60" w:rsidRDefault="00620B60" w:rsidP="00620B60">
            <w:pPr>
              <w:pStyle w:val="EMPTYCELLSTYLE"/>
            </w:pPr>
          </w:p>
        </w:tc>
      </w:tr>
      <w:tr w:rsidR="00620B60" w:rsidTr="00620B60">
        <w:trPr>
          <w:trHeight w:hRule="exact" w:val="34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r>
              <w:rPr>
                <w:color w:val="7030A0"/>
                <w:sz w:val="24"/>
              </w:rPr>
              <w:t xml:space="preserve">COMPETENZE PROFESSIONALI CARATTERIZZANTI IL PROFILO REGIONALE </w:t>
            </w:r>
          </w:p>
        </w:tc>
        <w:tc>
          <w:tcPr>
            <w:tcW w:w="40" w:type="dxa"/>
          </w:tcPr>
          <w:p w:rsidR="00620B60" w:rsidRDefault="00620B60" w:rsidP="00620B60">
            <w:pPr>
              <w:pStyle w:val="EMPTYCELLSTYLE"/>
            </w:pPr>
          </w:p>
        </w:tc>
      </w:tr>
      <w:tr w:rsidR="00620B60" w:rsidTr="00620B60">
        <w:trPr>
          <w:trHeight w:hRule="exact" w:val="170"/>
        </w:trPr>
        <w:tc>
          <w:tcPr>
            <w:tcW w:w="40" w:type="dxa"/>
          </w:tcPr>
          <w:p w:rsidR="00620B60" w:rsidRDefault="00620B60" w:rsidP="00620B60">
            <w:pPr>
              <w:pStyle w:val="EMPTYCELLSTYLE"/>
            </w:pPr>
          </w:p>
        </w:tc>
        <w:tc>
          <w:tcPr>
            <w:tcW w:w="9700" w:type="dxa"/>
            <w:gridSpan w:val="6"/>
            <w:tcMar>
              <w:top w:w="0" w:type="dxa"/>
              <w:left w:w="60" w:type="dxa"/>
              <w:bottom w:w="0" w:type="dxa"/>
              <w:right w:w="0" w:type="dxa"/>
            </w:tcMar>
          </w:tcPr>
          <w:p w:rsidR="00620B60" w:rsidRDefault="00620B60" w:rsidP="00620B60">
            <w:pPr>
              <w:rPr>
                <w:color w:val="7030A0"/>
                <w:sz w:val="24"/>
              </w:rPr>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Borders>
              <w:bottom w:val="single" w:sz="1" w:space="0" w:color="000000"/>
            </w:tcBorders>
            <w:tcMar>
              <w:top w:w="40" w:type="dxa"/>
              <w:left w:w="60" w:type="dxa"/>
              <w:bottom w:w="0" w:type="dxa"/>
              <w:right w:w="0" w:type="dxa"/>
            </w:tcMar>
          </w:tcPr>
          <w:p w:rsidR="00620B60" w:rsidRDefault="00620B60" w:rsidP="00620B6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20B60" w:rsidRDefault="00620B60" w:rsidP="00620B6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20B60" w:rsidRDefault="00620B60" w:rsidP="00620B60">
            <w:pPr>
              <w:pStyle w:val="DOC-TabellaIntestazioni"/>
            </w:pPr>
            <w:r>
              <w:t>EQF</w:t>
            </w:r>
          </w:p>
        </w:tc>
        <w:tc>
          <w:tcPr>
            <w:tcW w:w="1380" w:type="dxa"/>
            <w:tcBorders>
              <w:bottom w:val="single" w:sz="1" w:space="0" w:color="000000"/>
            </w:tcBorders>
            <w:tcMar>
              <w:top w:w="40" w:type="dxa"/>
              <w:left w:w="60" w:type="dxa"/>
              <w:bottom w:w="0" w:type="dxa"/>
              <w:right w:w="0" w:type="dxa"/>
            </w:tcMar>
          </w:tcPr>
          <w:p w:rsidR="00620B60" w:rsidRDefault="00620B60" w:rsidP="00620B60">
            <w:pPr>
              <w:pStyle w:val="DOC-TabellaIntestazioni"/>
            </w:pPr>
            <w:r>
              <w:t>Sviluppato in modo:</w:t>
            </w: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QPR-SDC-01</w:t>
            </w:r>
          </w:p>
        </w:tc>
        <w:tc>
          <w:tcPr>
            <w:tcW w:w="5960" w:type="dxa"/>
            <w:gridSpan w:val="2"/>
            <w:tcMar>
              <w:top w:w="0" w:type="dxa"/>
              <w:left w:w="100" w:type="dxa"/>
              <w:bottom w:w="0" w:type="dxa"/>
              <w:right w:w="0" w:type="dxa"/>
            </w:tcMar>
          </w:tcPr>
          <w:p w:rsidR="00620B60" w:rsidRDefault="00620B60" w:rsidP="00F5696D">
            <w:pPr>
              <w:pStyle w:val="DOC-TabellaTesto"/>
            </w:pPr>
            <w:r>
              <w:t>GESTIONI DEGLI ACQUISTI</w:t>
            </w:r>
          </w:p>
        </w:tc>
        <w:tc>
          <w:tcPr>
            <w:tcW w:w="980" w:type="dxa"/>
            <w:tcMar>
              <w:top w:w="0" w:type="dxa"/>
              <w:left w:w="60" w:type="dxa"/>
              <w:bottom w:w="0" w:type="dxa"/>
              <w:right w:w="0" w:type="dxa"/>
            </w:tcMar>
          </w:tcPr>
          <w:p w:rsidR="00620B60" w:rsidRDefault="00620B60" w:rsidP="00620B60">
            <w:pPr>
              <w:pStyle w:val="DOC-TabellaTestoCx"/>
            </w:pPr>
            <w:r>
              <w:t>3</w:t>
            </w:r>
          </w:p>
        </w:tc>
        <w:tc>
          <w:tcPr>
            <w:tcW w:w="1380" w:type="dxa"/>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QPR-SDC-02</w:t>
            </w:r>
          </w:p>
        </w:tc>
        <w:tc>
          <w:tcPr>
            <w:tcW w:w="5960" w:type="dxa"/>
            <w:gridSpan w:val="2"/>
            <w:tcMar>
              <w:top w:w="0" w:type="dxa"/>
              <w:left w:w="100" w:type="dxa"/>
              <w:bottom w:w="0" w:type="dxa"/>
              <w:right w:w="0" w:type="dxa"/>
            </w:tcMar>
          </w:tcPr>
          <w:p w:rsidR="00620B60" w:rsidRDefault="00620B60" w:rsidP="00F5696D">
            <w:pPr>
              <w:pStyle w:val="DOC-TabellaTesto"/>
            </w:pPr>
            <w:r>
              <w:t>GESTIONE DELLA MERCE IN UN PUNTO VENDITA</w:t>
            </w:r>
          </w:p>
        </w:tc>
        <w:tc>
          <w:tcPr>
            <w:tcW w:w="980" w:type="dxa"/>
            <w:tcMar>
              <w:top w:w="0" w:type="dxa"/>
              <w:left w:w="60" w:type="dxa"/>
              <w:bottom w:w="0" w:type="dxa"/>
              <w:right w:w="0" w:type="dxa"/>
            </w:tcMar>
          </w:tcPr>
          <w:p w:rsidR="00620B60" w:rsidRDefault="00620B60" w:rsidP="00620B60">
            <w:pPr>
              <w:pStyle w:val="DOC-TabellaTestoCx"/>
            </w:pPr>
            <w:r>
              <w:t>3</w:t>
            </w:r>
          </w:p>
        </w:tc>
        <w:tc>
          <w:tcPr>
            <w:tcW w:w="1380" w:type="dxa"/>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QPR-SDC-03</w:t>
            </w:r>
          </w:p>
        </w:tc>
        <w:tc>
          <w:tcPr>
            <w:tcW w:w="5960" w:type="dxa"/>
            <w:gridSpan w:val="2"/>
            <w:tcMar>
              <w:top w:w="0" w:type="dxa"/>
              <w:left w:w="100" w:type="dxa"/>
              <w:bottom w:w="0" w:type="dxa"/>
              <w:right w:w="0" w:type="dxa"/>
            </w:tcMar>
          </w:tcPr>
          <w:p w:rsidR="00620B60" w:rsidRDefault="00620B60" w:rsidP="00F5696D">
            <w:pPr>
              <w:pStyle w:val="DOC-TabellaTesto"/>
            </w:pPr>
            <w:r>
              <w:t>PIANIFICAZIONE DI STRATEGIE PROMOZIONALI</w:t>
            </w:r>
          </w:p>
        </w:tc>
        <w:tc>
          <w:tcPr>
            <w:tcW w:w="980" w:type="dxa"/>
            <w:tcMar>
              <w:top w:w="0" w:type="dxa"/>
              <w:left w:w="60" w:type="dxa"/>
              <w:bottom w:w="0" w:type="dxa"/>
              <w:right w:w="0" w:type="dxa"/>
            </w:tcMar>
          </w:tcPr>
          <w:p w:rsidR="00620B60" w:rsidRDefault="00620B60" w:rsidP="00620B60">
            <w:pPr>
              <w:pStyle w:val="DOC-TabellaTestoCx"/>
            </w:pPr>
            <w:r>
              <w:t>4</w:t>
            </w:r>
          </w:p>
        </w:tc>
        <w:tc>
          <w:tcPr>
            <w:tcW w:w="1380" w:type="dxa"/>
            <w:tcMar>
              <w:top w:w="0" w:type="dxa"/>
              <w:left w:w="60" w:type="dxa"/>
              <w:bottom w:w="0" w:type="dxa"/>
              <w:right w:w="0" w:type="dxa"/>
            </w:tcMar>
          </w:tcPr>
          <w:p w:rsidR="00620B60" w:rsidRDefault="00620B60" w:rsidP="00620B60">
            <w:pPr>
              <w:pStyle w:val="DOC-TabellaTestoCx"/>
            </w:pPr>
            <w:r>
              <w:t>Parziale</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QPR-SDC-04</w:t>
            </w:r>
          </w:p>
        </w:tc>
        <w:tc>
          <w:tcPr>
            <w:tcW w:w="5960" w:type="dxa"/>
            <w:gridSpan w:val="2"/>
            <w:tcMar>
              <w:top w:w="0" w:type="dxa"/>
              <w:left w:w="100" w:type="dxa"/>
              <w:bottom w:w="0" w:type="dxa"/>
              <w:right w:w="0" w:type="dxa"/>
            </w:tcMar>
          </w:tcPr>
          <w:p w:rsidR="00620B60" w:rsidRDefault="00620B60" w:rsidP="00F5696D">
            <w:pPr>
              <w:pStyle w:val="DOC-TabellaTesto"/>
            </w:pPr>
            <w:r>
              <w:t>ALLESTIMENTO DEGLI SPAZI ESPOSITIVI IN UN PUNTO VENDITA</w:t>
            </w:r>
          </w:p>
        </w:tc>
        <w:tc>
          <w:tcPr>
            <w:tcW w:w="980" w:type="dxa"/>
            <w:tcMar>
              <w:top w:w="0" w:type="dxa"/>
              <w:left w:w="60" w:type="dxa"/>
              <w:bottom w:w="0" w:type="dxa"/>
              <w:right w:w="0" w:type="dxa"/>
            </w:tcMar>
          </w:tcPr>
          <w:p w:rsidR="00620B60" w:rsidRDefault="00620B60" w:rsidP="00620B60">
            <w:pPr>
              <w:pStyle w:val="DOC-TabellaTestoCx"/>
            </w:pPr>
            <w:r>
              <w:t>3</w:t>
            </w:r>
          </w:p>
        </w:tc>
        <w:tc>
          <w:tcPr>
            <w:tcW w:w="1380" w:type="dxa"/>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QPR-SDC-05</w:t>
            </w:r>
          </w:p>
        </w:tc>
        <w:tc>
          <w:tcPr>
            <w:tcW w:w="5960" w:type="dxa"/>
            <w:gridSpan w:val="2"/>
            <w:tcMar>
              <w:top w:w="0" w:type="dxa"/>
              <w:left w:w="100" w:type="dxa"/>
              <w:bottom w:w="0" w:type="dxa"/>
              <w:right w:w="0" w:type="dxa"/>
            </w:tcMar>
          </w:tcPr>
          <w:p w:rsidR="00620B60" w:rsidRDefault="00620B60" w:rsidP="00F5696D">
            <w:pPr>
              <w:pStyle w:val="DOC-TabellaTesto"/>
            </w:pPr>
            <w:r>
              <w:t>REALIZZAZIONE DI SERVIZI DI VENDITA A DISTANZA</w:t>
            </w:r>
          </w:p>
        </w:tc>
        <w:tc>
          <w:tcPr>
            <w:tcW w:w="980" w:type="dxa"/>
            <w:tcMar>
              <w:top w:w="0" w:type="dxa"/>
              <w:left w:w="60" w:type="dxa"/>
              <w:bottom w:w="0" w:type="dxa"/>
              <w:right w:w="0" w:type="dxa"/>
            </w:tcMar>
          </w:tcPr>
          <w:p w:rsidR="00620B60" w:rsidRDefault="00620B60" w:rsidP="00620B60">
            <w:pPr>
              <w:pStyle w:val="DOC-TabellaTestoCx"/>
            </w:pPr>
            <w:r>
              <w:t>3</w:t>
            </w:r>
          </w:p>
        </w:tc>
        <w:tc>
          <w:tcPr>
            <w:tcW w:w="1380" w:type="dxa"/>
            <w:tcMar>
              <w:top w:w="0" w:type="dxa"/>
              <w:left w:w="60" w:type="dxa"/>
              <w:bottom w:w="0" w:type="dxa"/>
              <w:right w:w="0" w:type="dxa"/>
            </w:tcMar>
          </w:tcPr>
          <w:p w:rsidR="00620B60" w:rsidRDefault="00620B60" w:rsidP="00620B60">
            <w:pPr>
              <w:pStyle w:val="DOC-TabellaTestoCx"/>
            </w:pPr>
            <w:r>
              <w:t>Parziale</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QPR-SDC-06</w:t>
            </w:r>
          </w:p>
        </w:tc>
        <w:tc>
          <w:tcPr>
            <w:tcW w:w="5960" w:type="dxa"/>
            <w:gridSpan w:val="2"/>
            <w:tcMar>
              <w:top w:w="0" w:type="dxa"/>
              <w:left w:w="100" w:type="dxa"/>
              <w:bottom w:w="0" w:type="dxa"/>
              <w:right w:w="0" w:type="dxa"/>
            </w:tcMar>
          </w:tcPr>
          <w:p w:rsidR="00620B60" w:rsidRDefault="00620B60" w:rsidP="00F5696D">
            <w:pPr>
              <w:pStyle w:val="DOC-TabellaTesto"/>
            </w:pPr>
            <w:r>
              <w:t>ASSISTENZA AL CLIENTE NEI SERVIZI DI ACQUISTO</w:t>
            </w:r>
          </w:p>
        </w:tc>
        <w:tc>
          <w:tcPr>
            <w:tcW w:w="980" w:type="dxa"/>
            <w:tcMar>
              <w:top w:w="0" w:type="dxa"/>
              <w:left w:w="60" w:type="dxa"/>
              <w:bottom w:w="0" w:type="dxa"/>
              <w:right w:w="0" w:type="dxa"/>
            </w:tcMar>
          </w:tcPr>
          <w:p w:rsidR="00620B60" w:rsidRDefault="00620B60" w:rsidP="00620B60">
            <w:pPr>
              <w:pStyle w:val="DOC-TabellaTestoCx"/>
            </w:pPr>
            <w:r>
              <w:t>3</w:t>
            </w:r>
          </w:p>
        </w:tc>
        <w:tc>
          <w:tcPr>
            <w:tcW w:w="1380" w:type="dxa"/>
            <w:tcMar>
              <w:top w:w="0" w:type="dxa"/>
              <w:left w:w="60" w:type="dxa"/>
              <w:bottom w:w="0" w:type="dxa"/>
              <w:right w:w="0" w:type="dxa"/>
            </w:tcMar>
          </w:tcPr>
          <w:p w:rsidR="00620B60" w:rsidRDefault="00620B60" w:rsidP="00620B60">
            <w:pPr>
              <w:pStyle w:val="DOC-TabellaTestoCx"/>
            </w:pPr>
            <w:r>
              <w:t>Completo</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QPR-SDC-07</w:t>
            </w:r>
          </w:p>
        </w:tc>
        <w:tc>
          <w:tcPr>
            <w:tcW w:w="5960" w:type="dxa"/>
            <w:gridSpan w:val="2"/>
            <w:tcMar>
              <w:top w:w="0" w:type="dxa"/>
              <w:left w:w="100" w:type="dxa"/>
              <w:bottom w:w="0" w:type="dxa"/>
              <w:right w:w="0" w:type="dxa"/>
            </w:tcMar>
          </w:tcPr>
          <w:p w:rsidR="00620B60" w:rsidRDefault="00620B60" w:rsidP="00F5696D">
            <w:pPr>
              <w:pStyle w:val="DOC-TabellaTesto"/>
            </w:pPr>
            <w:r>
              <w:t>ASSISTENZA AL CLIENTE NELL’EVASIONE DEI RECLAMI</w:t>
            </w:r>
          </w:p>
        </w:tc>
        <w:tc>
          <w:tcPr>
            <w:tcW w:w="980" w:type="dxa"/>
            <w:tcMar>
              <w:top w:w="0" w:type="dxa"/>
              <w:left w:w="60" w:type="dxa"/>
              <w:bottom w:w="0" w:type="dxa"/>
              <w:right w:w="0" w:type="dxa"/>
            </w:tcMar>
          </w:tcPr>
          <w:p w:rsidR="00620B60" w:rsidRDefault="00620B60" w:rsidP="00620B60">
            <w:pPr>
              <w:pStyle w:val="DOC-TabellaTestoCx"/>
            </w:pPr>
            <w:r>
              <w:t>3</w:t>
            </w:r>
          </w:p>
        </w:tc>
        <w:tc>
          <w:tcPr>
            <w:tcW w:w="1380" w:type="dxa"/>
            <w:tcMar>
              <w:top w:w="0" w:type="dxa"/>
              <w:left w:w="60" w:type="dxa"/>
              <w:bottom w:w="0" w:type="dxa"/>
              <w:right w:w="0" w:type="dxa"/>
            </w:tcMar>
          </w:tcPr>
          <w:p w:rsidR="00620B60" w:rsidRDefault="00620B60" w:rsidP="00620B60">
            <w:pPr>
              <w:pStyle w:val="DOC-TabellaTestoCx"/>
            </w:pPr>
            <w:r>
              <w:t>Parziale</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80"/>
        </w:trPr>
        <w:tc>
          <w:tcPr>
            <w:tcW w:w="40" w:type="dxa"/>
          </w:tcPr>
          <w:p w:rsidR="00620B60" w:rsidRDefault="00620B60" w:rsidP="00620B60">
            <w:pPr>
              <w:pStyle w:val="EMPTYCELLSTYLE"/>
            </w:pPr>
          </w:p>
        </w:tc>
        <w:tc>
          <w:tcPr>
            <w:tcW w:w="1380" w:type="dxa"/>
            <w:gridSpan w:val="2"/>
            <w:tcMar>
              <w:top w:w="0" w:type="dxa"/>
              <w:left w:w="100" w:type="dxa"/>
              <w:bottom w:w="0" w:type="dxa"/>
              <w:right w:w="0" w:type="dxa"/>
            </w:tcMar>
          </w:tcPr>
          <w:p w:rsidR="00620B60" w:rsidRDefault="00620B60" w:rsidP="00620B60">
            <w:pPr>
              <w:pStyle w:val="DOC-TabellaGrassetto"/>
            </w:pPr>
            <w:r>
              <w:t>QPR-SDC-08</w:t>
            </w:r>
          </w:p>
        </w:tc>
        <w:tc>
          <w:tcPr>
            <w:tcW w:w="5960" w:type="dxa"/>
            <w:gridSpan w:val="2"/>
            <w:tcMar>
              <w:top w:w="0" w:type="dxa"/>
              <w:left w:w="100" w:type="dxa"/>
              <w:bottom w:w="0" w:type="dxa"/>
              <w:right w:w="0" w:type="dxa"/>
            </w:tcMar>
          </w:tcPr>
          <w:p w:rsidR="00620B60" w:rsidRDefault="00620B60" w:rsidP="00F5696D">
            <w:pPr>
              <w:pStyle w:val="DOC-TabellaTesto"/>
            </w:pPr>
            <w:r>
              <w:t>GESTIONE DELLE OPERAZIONI DI INCASSO</w:t>
            </w:r>
          </w:p>
        </w:tc>
        <w:tc>
          <w:tcPr>
            <w:tcW w:w="980" w:type="dxa"/>
            <w:tcMar>
              <w:top w:w="0" w:type="dxa"/>
              <w:left w:w="60" w:type="dxa"/>
              <w:bottom w:w="0" w:type="dxa"/>
              <w:right w:w="0" w:type="dxa"/>
            </w:tcMar>
          </w:tcPr>
          <w:p w:rsidR="00620B60" w:rsidRDefault="00620B60" w:rsidP="00620B60">
            <w:pPr>
              <w:pStyle w:val="DOC-TabellaTestoCx"/>
            </w:pPr>
            <w:r>
              <w:t>3</w:t>
            </w:r>
          </w:p>
        </w:tc>
        <w:tc>
          <w:tcPr>
            <w:tcW w:w="1380" w:type="dxa"/>
            <w:tcMar>
              <w:top w:w="0" w:type="dxa"/>
              <w:left w:w="60" w:type="dxa"/>
              <w:bottom w:w="0" w:type="dxa"/>
              <w:right w:w="0" w:type="dxa"/>
            </w:tcMar>
          </w:tcPr>
          <w:p w:rsidR="00620B60" w:rsidRDefault="00620B60" w:rsidP="00620B60">
            <w:pPr>
              <w:pStyle w:val="DOC-TabellaTestoCx"/>
            </w:pPr>
            <w:r>
              <w:t>Parziale</w:t>
            </w: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200" w:type="dxa"/>
          </w:tcPr>
          <w:p w:rsidR="00620B60" w:rsidRDefault="00620B60" w:rsidP="00620B60">
            <w:pPr>
              <w:pStyle w:val="EMPTYCELLSTYLE"/>
            </w:pPr>
          </w:p>
        </w:tc>
        <w:tc>
          <w:tcPr>
            <w:tcW w:w="1180" w:type="dxa"/>
          </w:tcPr>
          <w:p w:rsidR="00620B60" w:rsidRDefault="00620B60" w:rsidP="00620B60">
            <w:pPr>
              <w:pStyle w:val="EMPTYCELLSTYLE"/>
            </w:pPr>
          </w:p>
        </w:tc>
        <w:tc>
          <w:tcPr>
            <w:tcW w:w="420" w:type="dxa"/>
          </w:tcPr>
          <w:p w:rsidR="00620B60" w:rsidRDefault="00620B60" w:rsidP="00620B60">
            <w:pPr>
              <w:pStyle w:val="EMPTYCELLSTYLE"/>
            </w:pPr>
          </w:p>
        </w:tc>
        <w:tc>
          <w:tcPr>
            <w:tcW w:w="5540" w:type="dxa"/>
          </w:tcPr>
          <w:p w:rsidR="00620B60" w:rsidRDefault="00620B60" w:rsidP="00620B60">
            <w:pPr>
              <w:pStyle w:val="EMPTYCELLSTYLE"/>
            </w:pPr>
          </w:p>
        </w:tc>
        <w:tc>
          <w:tcPr>
            <w:tcW w:w="980" w:type="dxa"/>
          </w:tcPr>
          <w:p w:rsidR="00620B60" w:rsidRDefault="00620B60" w:rsidP="00620B60">
            <w:pPr>
              <w:pStyle w:val="EMPTYCELLSTYLE"/>
            </w:pPr>
          </w:p>
        </w:tc>
        <w:tc>
          <w:tcPr>
            <w:tcW w:w="1380" w:type="dxa"/>
          </w:tcPr>
          <w:p w:rsidR="00620B60" w:rsidRDefault="00620B60" w:rsidP="00620B60">
            <w:pPr>
              <w:pStyle w:val="EMPTYCELLSTYLE"/>
            </w:pPr>
          </w:p>
        </w:tc>
        <w:tc>
          <w:tcPr>
            <w:tcW w:w="40" w:type="dxa"/>
          </w:tcPr>
          <w:p w:rsidR="00620B60" w:rsidRDefault="00620B60" w:rsidP="00620B60">
            <w:pPr>
              <w:pStyle w:val="EMPTYCELLSTYLE"/>
            </w:pPr>
          </w:p>
        </w:tc>
      </w:tr>
      <w:tr w:rsidR="00620B60" w:rsidTr="00620B60">
        <w:trPr>
          <w:trHeight w:hRule="exact" w:val="20"/>
        </w:trPr>
        <w:tc>
          <w:tcPr>
            <w:tcW w:w="40" w:type="dxa"/>
          </w:tcPr>
          <w:p w:rsidR="00620B60" w:rsidRDefault="00620B60" w:rsidP="00620B6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20B60" w:rsidRDefault="00620B60" w:rsidP="00620B60">
            <w:pPr>
              <w:pStyle w:val="EMPTYCELLSTYLE"/>
            </w:pPr>
          </w:p>
        </w:tc>
        <w:tc>
          <w:tcPr>
            <w:tcW w:w="40" w:type="dxa"/>
          </w:tcPr>
          <w:p w:rsidR="00620B60" w:rsidRDefault="00620B60" w:rsidP="00620B60">
            <w:pPr>
              <w:pStyle w:val="EMPTYCELLSTYLE"/>
            </w:pPr>
          </w:p>
        </w:tc>
      </w:tr>
    </w:tbl>
    <w:p w:rsidR="00620B60" w:rsidRDefault="00620B60" w:rsidP="00620B60"/>
    <w:p w:rsidR="00620B60" w:rsidRDefault="00620B60">
      <w:pPr>
        <w:rPr>
          <w:rFonts w:cs="Times New Roman"/>
        </w:rPr>
      </w:pPr>
      <w:r>
        <w:br w:type="page"/>
      </w:r>
    </w:p>
    <w:p w:rsidR="003B3F64" w:rsidRPr="00493351" w:rsidRDefault="003B3F64" w:rsidP="002B13DD">
      <w:pPr>
        <w:pStyle w:val="LG-Titoletto"/>
      </w:pPr>
      <w:r w:rsidRPr="00493351">
        <w:t>Descrizione delle competenze caratterizzanti il profilo PROFESSIONALE regionale</w:t>
      </w:r>
    </w:p>
    <w:p w:rsidR="00330070" w:rsidRPr="00493351" w:rsidRDefault="00330070" w:rsidP="00330070">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D536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AD5360" w:rsidRPr="00174B50" w:rsidRDefault="00AD5360" w:rsidP="005F4872">
            <w:pPr>
              <w:pStyle w:val="QPR-Titolo"/>
            </w:pPr>
            <w:r w:rsidRPr="00531BB0">
              <w:t>GESTIONI DEGLI ACQUISTI</w:t>
            </w:r>
          </w:p>
        </w:tc>
      </w:tr>
      <w:tr w:rsidR="00AD5360"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AD5360" w:rsidRPr="00F80D72" w:rsidRDefault="00AD536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D5360" w:rsidRPr="00F80D72" w:rsidRDefault="00AD5360" w:rsidP="005F4872">
            <w:pPr>
              <w:pStyle w:val="QPR-Codice"/>
            </w:pPr>
            <w:r w:rsidRPr="00531BB0">
              <w:t>QPR-SDC-01</w:t>
            </w:r>
          </w:p>
        </w:tc>
        <w:tc>
          <w:tcPr>
            <w:tcW w:w="1625" w:type="dxa"/>
            <w:tcBorders>
              <w:left w:val="nil"/>
              <w:bottom w:val="single" w:sz="4" w:space="0" w:color="auto"/>
              <w:right w:val="nil"/>
            </w:tcBorders>
            <w:shd w:val="clear" w:color="auto" w:fill="CCECFF"/>
            <w:vAlign w:val="center"/>
          </w:tcPr>
          <w:p w:rsidR="00AD5360" w:rsidRDefault="00AD536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D5360" w:rsidRDefault="00AD5360"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AD5360" w:rsidRPr="00F80D72" w:rsidRDefault="00AD5360" w:rsidP="005F4872">
            <w:pPr>
              <w:pStyle w:val="QPR-Versione"/>
            </w:pPr>
            <w:r w:rsidRPr="00F80D72">
              <w:t xml:space="preserve">Versione </w:t>
            </w:r>
            <w:r w:rsidRPr="00531BB0">
              <w:t>1</w:t>
            </w:r>
            <w:r w:rsidRPr="00F80D72">
              <w:t xml:space="preserve"> del</w:t>
            </w:r>
            <w:r>
              <w:t xml:space="preserve"> 06/10/2017</w:t>
            </w:r>
          </w:p>
        </w:tc>
      </w:tr>
      <w:tr w:rsidR="00AD5360"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D5360" w:rsidRPr="004503E8" w:rsidRDefault="00AD5360" w:rsidP="005F4872">
            <w:pPr>
              <w:pStyle w:val="QPR-Titoletti"/>
            </w:pPr>
            <w:r w:rsidRPr="004503E8">
              <w:t>Descrizione del qualificatore professionale regionale</w:t>
            </w:r>
          </w:p>
        </w:tc>
      </w:tr>
      <w:tr w:rsidR="00AD536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D5360" w:rsidRPr="006F0970" w:rsidRDefault="00AD5360" w:rsidP="005F4872">
            <w:pPr>
              <w:pStyle w:val="QPR-TitoloDescrizione"/>
            </w:pPr>
            <w:r w:rsidRPr="00531BB0">
              <w:rPr>
                <w:noProof/>
                <w:snapToGrid w:val="0"/>
              </w:rPr>
              <w:t>Sulla base della pianificazione degli acquisti e della gestione delle scorte aziendali, gestire le diverse fasi dei processi di acquisto della merce, selezionando e controllando i fornitori e relazionandosi con le altre funzioni aziendali in vista dell’evasione degli ordini.</w:t>
            </w:r>
          </w:p>
        </w:tc>
      </w:tr>
      <w:tr w:rsidR="00AD5360" w:rsidRPr="006F0970" w:rsidTr="005F4872">
        <w:trPr>
          <w:trHeight w:hRule="exact" w:val="340"/>
        </w:trPr>
        <w:tc>
          <w:tcPr>
            <w:tcW w:w="4874" w:type="dxa"/>
            <w:gridSpan w:val="3"/>
            <w:tcBorders>
              <w:bottom w:val="nil"/>
            </w:tcBorders>
            <w:shd w:val="clear" w:color="auto" w:fill="FFFFB9"/>
            <w:vAlign w:val="center"/>
          </w:tcPr>
          <w:p w:rsidR="00AD5360" w:rsidRPr="006F0970" w:rsidRDefault="00AD5360" w:rsidP="005F4872">
            <w:pPr>
              <w:pStyle w:val="QPR-Titoletti"/>
            </w:pPr>
            <w:r w:rsidRPr="006F0970">
              <w:t>Conoscenze</w:t>
            </w:r>
          </w:p>
        </w:tc>
        <w:tc>
          <w:tcPr>
            <w:tcW w:w="4875" w:type="dxa"/>
            <w:gridSpan w:val="2"/>
            <w:tcBorders>
              <w:bottom w:val="nil"/>
            </w:tcBorders>
            <w:shd w:val="clear" w:color="auto" w:fill="FFFFB9"/>
            <w:vAlign w:val="center"/>
          </w:tcPr>
          <w:p w:rsidR="00AD5360" w:rsidRPr="006F0970" w:rsidRDefault="00AD5360" w:rsidP="005F4872">
            <w:pPr>
              <w:pStyle w:val="QPR-Titoletti"/>
            </w:pPr>
            <w:r w:rsidRPr="006F0970">
              <w:t>Abilità</w:t>
            </w:r>
          </w:p>
        </w:tc>
      </w:tr>
      <w:tr w:rsidR="00AD536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D5360" w:rsidRPr="00F1307A" w:rsidRDefault="00AD5360" w:rsidP="00AD5360">
            <w:pPr>
              <w:pStyle w:val="QPR-ConoscenzeAbilit"/>
              <w:suppressAutoHyphens w:val="0"/>
              <w:ind w:left="283" w:hanging="198"/>
            </w:pPr>
            <w:r>
              <w:rPr>
                <w:noProof/>
              </w:rPr>
              <w:t>Strumenti per il monitoraggio delle giacenze</w:t>
            </w:r>
          </w:p>
          <w:p w:rsidR="00AD5360" w:rsidRDefault="00AD5360" w:rsidP="00AD5360">
            <w:pPr>
              <w:pStyle w:val="QPR-ConoscenzeAbilit"/>
              <w:suppressAutoHyphens w:val="0"/>
              <w:ind w:left="283" w:hanging="198"/>
            </w:pPr>
            <w:r>
              <w:rPr>
                <w:noProof/>
              </w:rPr>
              <w:t>Tecniche di programmazione degli ordini</w:t>
            </w:r>
          </w:p>
          <w:p w:rsidR="00AD5360" w:rsidRDefault="00AD5360" w:rsidP="00AD5360">
            <w:pPr>
              <w:pStyle w:val="QPR-ConoscenzeAbilit"/>
              <w:suppressAutoHyphens w:val="0"/>
              <w:ind w:left="283" w:hanging="198"/>
            </w:pPr>
            <w:r>
              <w:rPr>
                <w:noProof/>
              </w:rPr>
              <w:t>Procedure aziendali per la gestione degli acquisti</w:t>
            </w:r>
          </w:p>
          <w:p w:rsidR="00AD5360" w:rsidRDefault="00AD5360" w:rsidP="00AD5360">
            <w:pPr>
              <w:pStyle w:val="QPR-ConoscenzeAbilit"/>
              <w:suppressAutoHyphens w:val="0"/>
              <w:ind w:left="283" w:hanging="198"/>
            </w:pPr>
            <w:r>
              <w:rPr>
                <w:noProof/>
              </w:rPr>
              <w:t>Criteri di selezione dei fornitori</w:t>
            </w:r>
          </w:p>
          <w:p w:rsidR="00AD5360" w:rsidRDefault="00AD5360" w:rsidP="00AD5360">
            <w:pPr>
              <w:pStyle w:val="QPR-ConoscenzeAbilit"/>
              <w:suppressAutoHyphens w:val="0"/>
              <w:ind w:left="283" w:hanging="198"/>
            </w:pPr>
            <w:r>
              <w:rPr>
                <w:noProof/>
              </w:rPr>
              <w:t>Elementi di comunicazione efficace</w:t>
            </w:r>
          </w:p>
          <w:p w:rsidR="00AD5360" w:rsidRDefault="00AD5360" w:rsidP="00AD5360">
            <w:pPr>
              <w:pStyle w:val="QPR-ConoscenzeAbilit"/>
              <w:suppressAutoHyphens w:val="0"/>
              <w:ind w:left="283" w:hanging="198"/>
            </w:pPr>
            <w:r>
              <w:rPr>
                <w:noProof/>
              </w:rPr>
              <w:t>Tecniche di negoziazione</w:t>
            </w:r>
          </w:p>
          <w:p w:rsidR="00AD5360" w:rsidRDefault="00AD5360" w:rsidP="00AD5360">
            <w:pPr>
              <w:pStyle w:val="QPR-ConoscenzeAbilit"/>
              <w:suppressAutoHyphens w:val="0"/>
              <w:ind w:left="283" w:hanging="198"/>
            </w:pPr>
            <w:r>
              <w:rPr>
                <w:noProof/>
              </w:rPr>
              <w:t>Normativa su contratti di compravendita</w:t>
            </w:r>
          </w:p>
          <w:p w:rsidR="00AD5360" w:rsidRDefault="00AD5360" w:rsidP="00AD5360">
            <w:pPr>
              <w:pStyle w:val="QPR-ConoscenzeAbilit"/>
              <w:suppressAutoHyphens w:val="0"/>
              <w:ind w:left="283" w:hanging="198"/>
            </w:pPr>
            <w:r>
              <w:rPr>
                <w:noProof/>
              </w:rPr>
              <w:t>Tipologia di contratti di fornitura</w:t>
            </w:r>
          </w:p>
          <w:p w:rsidR="00AD5360" w:rsidRDefault="00AD5360" w:rsidP="00AD5360">
            <w:pPr>
              <w:pStyle w:val="QPR-ConoscenzeAbilit"/>
              <w:suppressAutoHyphens w:val="0"/>
              <w:ind w:left="283" w:hanging="198"/>
            </w:pPr>
            <w:r>
              <w:rPr>
                <w:noProof/>
              </w:rPr>
              <w:t>Tipologie di non conformità e resi</w:t>
            </w:r>
          </w:p>
          <w:p w:rsidR="00AD5360" w:rsidRDefault="00AD5360" w:rsidP="00AD5360">
            <w:pPr>
              <w:pStyle w:val="QPR-ConoscenzeAbilit"/>
              <w:suppressAutoHyphens w:val="0"/>
              <w:ind w:left="283" w:hanging="198"/>
            </w:pPr>
            <w:r>
              <w:rPr>
                <w:noProof/>
              </w:rPr>
              <w:t>Elementi di normativa fiscale e tributaria</w:t>
            </w:r>
          </w:p>
          <w:p w:rsidR="00AD5360" w:rsidRPr="00174B50" w:rsidRDefault="00AD536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D5360" w:rsidRDefault="00AD5360" w:rsidP="00AD5360">
            <w:pPr>
              <w:pStyle w:val="QPR-ConoscenzeAbilit"/>
              <w:suppressAutoHyphens w:val="0"/>
              <w:ind w:left="283" w:hanging="198"/>
            </w:pPr>
            <w:r>
              <w:rPr>
                <w:noProof/>
              </w:rPr>
              <w:t>Elaborare modulistica e reports necessari per eseguire l’ordine</w:t>
            </w:r>
          </w:p>
          <w:p w:rsidR="00AD5360" w:rsidRDefault="00AD5360" w:rsidP="00AD5360">
            <w:pPr>
              <w:pStyle w:val="QPR-ConoscenzeAbilit"/>
              <w:suppressAutoHyphens w:val="0"/>
              <w:ind w:left="283" w:hanging="198"/>
            </w:pPr>
            <w:r>
              <w:rPr>
                <w:noProof/>
              </w:rPr>
              <w:t>Verificare l’iter dell’ordine</w:t>
            </w:r>
          </w:p>
          <w:p w:rsidR="00AD5360" w:rsidRDefault="00AD5360" w:rsidP="00AD5360">
            <w:pPr>
              <w:pStyle w:val="QPR-ConoscenzeAbilit"/>
              <w:suppressAutoHyphens w:val="0"/>
              <w:ind w:left="283" w:hanging="198"/>
            </w:pPr>
            <w:r>
              <w:rPr>
                <w:noProof/>
              </w:rPr>
              <w:t>Monitorare la rotazione delle scorte</w:t>
            </w:r>
          </w:p>
          <w:p w:rsidR="00AD5360" w:rsidRDefault="00AD5360" w:rsidP="00AD5360">
            <w:pPr>
              <w:pStyle w:val="QPR-ConoscenzeAbilit"/>
              <w:suppressAutoHyphens w:val="0"/>
              <w:ind w:left="283" w:hanging="198"/>
            </w:pPr>
            <w:r>
              <w:rPr>
                <w:noProof/>
              </w:rPr>
              <w:t>Predisporre gli ordini</w:t>
            </w:r>
          </w:p>
          <w:p w:rsidR="00AD5360" w:rsidRDefault="00AD5360" w:rsidP="00AD5360">
            <w:pPr>
              <w:pStyle w:val="QPR-ConoscenzeAbilit"/>
              <w:suppressAutoHyphens w:val="0"/>
              <w:ind w:left="283" w:hanging="198"/>
            </w:pPr>
            <w:r>
              <w:rPr>
                <w:noProof/>
              </w:rPr>
              <w:t>Gestire la trattativa con i fornitori</w:t>
            </w:r>
          </w:p>
          <w:p w:rsidR="00AD5360" w:rsidRDefault="00AD5360" w:rsidP="00AD5360">
            <w:pPr>
              <w:pStyle w:val="QPR-ConoscenzeAbilit"/>
              <w:suppressAutoHyphens w:val="0"/>
              <w:ind w:left="283" w:hanging="198"/>
            </w:pPr>
            <w:r>
              <w:rPr>
                <w:noProof/>
              </w:rPr>
              <w:t>Stipulare un contratto di fornitura</w:t>
            </w:r>
          </w:p>
          <w:p w:rsidR="00AD5360" w:rsidRDefault="00AD5360" w:rsidP="00AD5360">
            <w:pPr>
              <w:pStyle w:val="QPR-ConoscenzeAbilit"/>
              <w:suppressAutoHyphens w:val="0"/>
              <w:ind w:left="283" w:hanging="198"/>
            </w:pPr>
            <w:r>
              <w:rPr>
                <w:noProof/>
              </w:rPr>
              <w:t>Realizzare reclami sulla merce non conforme</w:t>
            </w:r>
          </w:p>
          <w:p w:rsidR="00AD5360" w:rsidRDefault="00AD5360" w:rsidP="00AD5360">
            <w:pPr>
              <w:pStyle w:val="QPR-ConoscenzeAbilit"/>
              <w:suppressAutoHyphens w:val="0"/>
              <w:ind w:left="283" w:hanging="198"/>
            </w:pPr>
            <w:r>
              <w:rPr>
                <w:noProof/>
              </w:rPr>
              <w:t>Gestire resi di merci</w:t>
            </w:r>
          </w:p>
          <w:p w:rsidR="00AD5360" w:rsidRDefault="00AD5360" w:rsidP="00AD5360">
            <w:pPr>
              <w:pStyle w:val="QPR-ConoscenzeAbilit"/>
              <w:suppressAutoHyphens w:val="0"/>
              <w:ind w:left="283" w:hanging="198"/>
            </w:pPr>
            <w:r>
              <w:rPr>
                <w:noProof/>
              </w:rPr>
              <w:t>Gestire l’archiviazione della documentazione di acquisto</w:t>
            </w:r>
          </w:p>
          <w:p w:rsidR="00AD5360" w:rsidRPr="006F0970" w:rsidRDefault="00AD5360" w:rsidP="005F4872">
            <w:pPr>
              <w:pStyle w:val="QPR-ChiusuraConAbi"/>
            </w:pPr>
          </w:p>
        </w:tc>
      </w:tr>
    </w:tbl>
    <w:p w:rsidR="00AD5360" w:rsidRDefault="00AD5360" w:rsidP="00AD5360">
      <w:pPr>
        <w:pStyle w:val="DOC-Spaziatura"/>
      </w:pPr>
    </w:p>
    <w:p w:rsidR="00AD5360" w:rsidRDefault="00AD5360" w:rsidP="00AD536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D536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AD5360" w:rsidRPr="00174B50" w:rsidRDefault="00AD5360" w:rsidP="005F4872">
            <w:pPr>
              <w:pStyle w:val="QPR-Titolo"/>
            </w:pPr>
            <w:r w:rsidRPr="00531BB0">
              <w:t>GESTIONE DELLA MERCE IN UN PUNTO VENDITA</w:t>
            </w:r>
          </w:p>
        </w:tc>
      </w:tr>
      <w:tr w:rsidR="00AD5360"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AD5360" w:rsidRPr="00F80D72" w:rsidRDefault="00AD536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D5360" w:rsidRPr="00F80D72" w:rsidRDefault="00AD5360" w:rsidP="005F4872">
            <w:pPr>
              <w:pStyle w:val="QPR-Codice"/>
            </w:pPr>
            <w:r w:rsidRPr="00531BB0">
              <w:t>QPR-SDC-02</w:t>
            </w:r>
          </w:p>
        </w:tc>
        <w:tc>
          <w:tcPr>
            <w:tcW w:w="1625" w:type="dxa"/>
            <w:tcBorders>
              <w:left w:val="nil"/>
              <w:bottom w:val="single" w:sz="4" w:space="0" w:color="auto"/>
              <w:right w:val="nil"/>
            </w:tcBorders>
            <w:shd w:val="clear" w:color="auto" w:fill="CCECFF"/>
            <w:vAlign w:val="center"/>
          </w:tcPr>
          <w:p w:rsidR="00AD5360" w:rsidRDefault="00AD536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D5360" w:rsidRDefault="00AD5360"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AD5360" w:rsidRPr="00F80D72" w:rsidRDefault="00AD5360" w:rsidP="005F4872">
            <w:pPr>
              <w:pStyle w:val="QPR-Versione"/>
            </w:pPr>
            <w:r w:rsidRPr="00F80D72">
              <w:t xml:space="preserve">Versione </w:t>
            </w:r>
            <w:r w:rsidRPr="00531BB0">
              <w:t>1</w:t>
            </w:r>
            <w:r w:rsidRPr="00F80D72">
              <w:t xml:space="preserve"> del</w:t>
            </w:r>
            <w:r>
              <w:t xml:space="preserve"> 06/10/2017</w:t>
            </w:r>
          </w:p>
        </w:tc>
      </w:tr>
      <w:tr w:rsidR="00AD5360"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D5360" w:rsidRPr="004503E8" w:rsidRDefault="00AD5360" w:rsidP="005F4872">
            <w:pPr>
              <w:pStyle w:val="QPR-Titoletti"/>
            </w:pPr>
            <w:r w:rsidRPr="004503E8">
              <w:t>Descrizione del qualificatore professionale regionale</w:t>
            </w:r>
          </w:p>
        </w:tc>
      </w:tr>
      <w:tr w:rsidR="00AD536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D5360" w:rsidRPr="006F0970" w:rsidRDefault="00AD5360" w:rsidP="005F4872">
            <w:pPr>
              <w:pStyle w:val="QPR-TitoloDescrizione"/>
            </w:pPr>
            <w:r w:rsidRPr="00531BB0">
              <w:rPr>
                <w:noProof/>
                <w:snapToGrid w:val="0"/>
              </w:rPr>
              <w:t>Sulla base delle procedure aziendali, eseguire le operazioni necessarie al ricevimento, conservazione e preparazione della merce, tenendo conto della sua tipologia (alimentare o non alimentare) e delle caratteristiche specifiche (densità/peso, deperibilità, ingombro, packaging, modalità di conservazione, obsolescenza, valore, ecc.).</w:t>
            </w:r>
          </w:p>
        </w:tc>
      </w:tr>
      <w:tr w:rsidR="00AD5360" w:rsidRPr="006F0970" w:rsidTr="005F4872">
        <w:trPr>
          <w:trHeight w:hRule="exact" w:val="340"/>
        </w:trPr>
        <w:tc>
          <w:tcPr>
            <w:tcW w:w="4874" w:type="dxa"/>
            <w:gridSpan w:val="3"/>
            <w:tcBorders>
              <w:bottom w:val="nil"/>
            </w:tcBorders>
            <w:shd w:val="clear" w:color="auto" w:fill="FFFFB9"/>
            <w:vAlign w:val="center"/>
          </w:tcPr>
          <w:p w:rsidR="00AD5360" w:rsidRPr="006F0970" w:rsidRDefault="00AD5360" w:rsidP="005F4872">
            <w:pPr>
              <w:pStyle w:val="QPR-Titoletti"/>
            </w:pPr>
            <w:r w:rsidRPr="006F0970">
              <w:t>Conoscenze</w:t>
            </w:r>
          </w:p>
        </w:tc>
        <w:tc>
          <w:tcPr>
            <w:tcW w:w="4875" w:type="dxa"/>
            <w:gridSpan w:val="2"/>
            <w:tcBorders>
              <w:bottom w:val="nil"/>
            </w:tcBorders>
            <w:shd w:val="clear" w:color="auto" w:fill="FFFFB9"/>
            <w:vAlign w:val="center"/>
          </w:tcPr>
          <w:p w:rsidR="00AD5360" w:rsidRPr="006F0970" w:rsidRDefault="00AD5360" w:rsidP="005F4872">
            <w:pPr>
              <w:pStyle w:val="QPR-Titoletti"/>
            </w:pPr>
            <w:r w:rsidRPr="006F0970">
              <w:t>Abilità</w:t>
            </w:r>
          </w:p>
        </w:tc>
      </w:tr>
      <w:tr w:rsidR="00AD536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D5360" w:rsidRPr="00F1307A" w:rsidRDefault="00AD5360" w:rsidP="00AD5360">
            <w:pPr>
              <w:pStyle w:val="QPR-ConoscenzeAbilit"/>
              <w:suppressAutoHyphens w:val="0"/>
              <w:ind w:left="283" w:hanging="198"/>
            </w:pPr>
            <w:r>
              <w:rPr>
                <w:noProof/>
              </w:rPr>
              <w:t>Cenni sui dispositivi per la movimentazione dei carichi</w:t>
            </w:r>
          </w:p>
          <w:p w:rsidR="00AD5360" w:rsidRDefault="00AD5360" w:rsidP="00AD5360">
            <w:pPr>
              <w:pStyle w:val="QPR-ConoscenzeAbilit"/>
              <w:suppressAutoHyphens w:val="0"/>
              <w:ind w:left="283" w:hanging="198"/>
            </w:pPr>
            <w:r>
              <w:rPr>
                <w:noProof/>
              </w:rPr>
              <w:t>Caratteristiche merceologiche e utilizzo dei prodotti alimentari e non</w:t>
            </w:r>
          </w:p>
          <w:p w:rsidR="00AD5360" w:rsidRDefault="00AD5360" w:rsidP="00AD5360">
            <w:pPr>
              <w:pStyle w:val="QPR-ConoscenzeAbilit"/>
              <w:suppressAutoHyphens w:val="0"/>
              <w:ind w:left="283" w:hanging="198"/>
            </w:pPr>
            <w:r>
              <w:rPr>
                <w:noProof/>
              </w:rPr>
              <w:t>Classificazione ed etichettatura delle merci</w:t>
            </w:r>
          </w:p>
          <w:p w:rsidR="00AD5360" w:rsidRDefault="00AD5360" w:rsidP="00AD5360">
            <w:pPr>
              <w:pStyle w:val="QPR-ConoscenzeAbilit"/>
              <w:suppressAutoHyphens w:val="0"/>
              <w:ind w:left="283" w:hanging="198"/>
            </w:pPr>
            <w:r>
              <w:rPr>
                <w:noProof/>
              </w:rPr>
              <w:t>Tipologie e caratteristiche degli imballi</w:t>
            </w:r>
          </w:p>
          <w:p w:rsidR="00AD5360" w:rsidRDefault="00AD5360" w:rsidP="00AD5360">
            <w:pPr>
              <w:pStyle w:val="QPR-ConoscenzeAbilit"/>
              <w:suppressAutoHyphens w:val="0"/>
              <w:ind w:left="283" w:hanging="198"/>
            </w:pPr>
            <w:r>
              <w:rPr>
                <w:noProof/>
              </w:rPr>
              <w:t>Tecniche di controllo della merce in arrivo</w:t>
            </w:r>
          </w:p>
          <w:p w:rsidR="00AD5360" w:rsidRDefault="00AD5360" w:rsidP="00AD5360">
            <w:pPr>
              <w:pStyle w:val="QPR-ConoscenzeAbilit"/>
              <w:suppressAutoHyphens w:val="0"/>
              <w:ind w:left="283" w:hanging="198"/>
            </w:pPr>
            <w:r>
              <w:rPr>
                <w:noProof/>
              </w:rPr>
              <w:t>Tecniche di conservazione degli alimenti (HACCP)</w:t>
            </w:r>
          </w:p>
          <w:p w:rsidR="00AD5360" w:rsidRDefault="00AD5360" w:rsidP="00AD5360">
            <w:pPr>
              <w:pStyle w:val="QPR-ConoscenzeAbilit"/>
              <w:suppressAutoHyphens w:val="0"/>
              <w:ind w:left="283" w:hanging="198"/>
            </w:pPr>
            <w:r>
              <w:rPr>
                <w:noProof/>
              </w:rPr>
              <w:t>Tecniche di picking</w:t>
            </w:r>
          </w:p>
          <w:p w:rsidR="00AD5360" w:rsidRDefault="00AD5360" w:rsidP="00AD5360">
            <w:pPr>
              <w:pStyle w:val="QPR-ConoscenzeAbilit"/>
              <w:suppressAutoHyphens w:val="0"/>
              <w:ind w:left="283" w:hanging="198"/>
            </w:pPr>
            <w:r>
              <w:rPr>
                <w:noProof/>
              </w:rPr>
              <w:t>Tecniche di confezionamento e packaging</w:t>
            </w:r>
          </w:p>
          <w:p w:rsidR="00AD5360" w:rsidRDefault="00AD5360" w:rsidP="00AD5360">
            <w:pPr>
              <w:pStyle w:val="QPR-ConoscenzeAbilit"/>
              <w:suppressAutoHyphens w:val="0"/>
              <w:ind w:left="283" w:hanging="198"/>
            </w:pPr>
            <w:r>
              <w:rPr>
                <w:noProof/>
              </w:rPr>
              <w:t>Normativa su custodia e sicurezza dei beni</w:t>
            </w:r>
          </w:p>
          <w:p w:rsidR="00AD5360" w:rsidRDefault="00AD5360" w:rsidP="00AD5360">
            <w:pPr>
              <w:pStyle w:val="QPR-ConoscenzeAbilit"/>
              <w:suppressAutoHyphens w:val="0"/>
              <w:ind w:left="283" w:hanging="198"/>
            </w:pPr>
            <w:r>
              <w:rPr>
                <w:noProof/>
              </w:rPr>
              <w:t>Tecniche per la realizzazione dell’inventario</w:t>
            </w:r>
          </w:p>
          <w:p w:rsidR="00AD5360" w:rsidRPr="00174B50" w:rsidRDefault="00AD536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D5360" w:rsidRDefault="00AD5360" w:rsidP="00AD5360">
            <w:pPr>
              <w:pStyle w:val="QPR-ConoscenzeAbilit"/>
              <w:suppressAutoHyphens w:val="0"/>
              <w:ind w:left="283" w:hanging="198"/>
            </w:pPr>
            <w:r>
              <w:rPr>
                <w:noProof/>
              </w:rPr>
              <w:t>Eseguire modalità di controllo conformità della merce in arrivo</w:t>
            </w:r>
          </w:p>
          <w:p w:rsidR="00AD5360" w:rsidRDefault="00AD5360" w:rsidP="00AD5360">
            <w:pPr>
              <w:pStyle w:val="QPR-ConoscenzeAbilit"/>
              <w:suppressAutoHyphens w:val="0"/>
              <w:ind w:left="283" w:hanging="198"/>
            </w:pPr>
            <w:r>
              <w:rPr>
                <w:noProof/>
              </w:rPr>
              <w:t>Eseguire modalità di registrazione entrata/uscita merci</w:t>
            </w:r>
          </w:p>
          <w:p w:rsidR="00AD5360" w:rsidRDefault="00AD5360" w:rsidP="00AD5360">
            <w:pPr>
              <w:pStyle w:val="QPR-ConoscenzeAbilit"/>
              <w:suppressAutoHyphens w:val="0"/>
              <w:ind w:left="283" w:hanging="198"/>
            </w:pPr>
            <w:r>
              <w:rPr>
                <w:noProof/>
              </w:rPr>
              <w:t>Effettuare le movimentazioni della merce</w:t>
            </w:r>
          </w:p>
          <w:p w:rsidR="00AD5360" w:rsidRDefault="00AD5360" w:rsidP="00AD5360">
            <w:pPr>
              <w:pStyle w:val="QPR-ConoscenzeAbilit"/>
              <w:suppressAutoHyphens w:val="0"/>
              <w:ind w:left="283" w:hanging="198"/>
            </w:pPr>
            <w:r>
              <w:rPr>
                <w:noProof/>
              </w:rPr>
              <w:t>Disporre la merce negli appositi spazi adibiti allo stoccaggio</w:t>
            </w:r>
          </w:p>
          <w:p w:rsidR="00AD5360" w:rsidRDefault="00AD5360" w:rsidP="00AD5360">
            <w:pPr>
              <w:pStyle w:val="QPR-ConoscenzeAbilit"/>
              <w:suppressAutoHyphens w:val="0"/>
              <w:ind w:left="283" w:hanging="198"/>
            </w:pPr>
            <w:r>
              <w:rPr>
                <w:noProof/>
              </w:rPr>
              <w:t>Applicare le procedure HACCP per la conservazione della merce alimentare</w:t>
            </w:r>
          </w:p>
          <w:p w:rsidR="00AD5360" w:rsidRDefault="00AD5360" w:rsidP="00AD5360">
            <w:pPr>
              <w:pStyle w:val="QPR-ConoscenzeAbilit"/>
              <w:suppressAutoHyphens w:val="0"/>
              <w:ind w:left="283" w:hanging="198"/>
            </w:pPr>
            <w:r>
              <w:rPr>
                <w:noProof/>
              </w:rPr>
              <w:t>Realizzare inventari delle merci in magazzino</w:t>
            </w:r>
          </w:p>
          <w:p w:rsidR="00AD5360" w:rsidRDefault="00AD5360" w:rsidP="00AD5360">
            <w:pPr>
              <w:pStyle w:val="QPR-ConoscenzeAbilit"/>
              <w:suppressAutoHyphens w:val="0"/>
              <w:ind w:left="283" w:hanging="198"/>
            </w:pPr>
            <w:r>
              <w:rPr>
                <w:noProof/>
              </w:rPr>
              <w:t>Applicare tecniche di picking per il recupero delle merce in magazzino</w:t>
            </w:r>
          </w:p>
          <w:p w:rsidR="00AD5360" w:rsidRDefault="00AD5360" w:rsidP="00AD5360">
            <w:pPr>
              <w:pStyle w:val="QPR-ConoscenzeAbilit"/>
              <w:suppressAutoHyphens w:val="0"/>
              <w:ind w:left="283" w:hanging="198"/>
            </w:pPr>
            <w:r>
              <w:rPr>
                <w:noProof/>
              </w:rPr>
              <w:t>Realizzare confezioni ed imballaggi adatti alla merce</w:t>
            </w:r>
          </w:p>
          <w:p w:rsidR="00AD5360" w:rsidRPr="006F0970" w:rsidRDefault="00AD5360" w:rsidP="005F4872">
            <w:pPr>
              <w:pStyle w:val="QPR-ChiusuraConAbi"/>
            </w:pPr>
          </w:p>
        </w:tc>
      </w:tr>
    </w:tbl>
    <w:p w:rsidR="00AD5360" w:rsidRDefault="00AD5360" w:rsidP="00AD5360">
      <w:pPr>
        <w:pStyle w:val="DOC-Spaziatura"/>
      </w:pPr>
    </w:p>
    <w:p w:rsidR="00AD5360" w:rsidRDefault="00AD5360">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D536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AD5360" w:rsidRPr="00174B50" w:rsidRDefault="00AD5360" w:rsidP="005F4872">
            <w:pPr>
              <w:pStyle w:val="QPR-Titolo"/>
            </w:pPr>
            <w:r w:rsidRPr="00531BB0">
              <w:t>PIANIFICAZIONE DI STRATEGIE PROMOZIONALI</w:t>
            </w:r>
          </w:p>
        </w:tc>
      </w:tr>
      <w:tr w:rsidR="00AD5360"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AD5360" w:rsidRPr="00F80D72" w:rsidRDefault="00AD536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D5360" w:rsidRPr="00F80D72" w:rsidRDefault="00AD5360" w:rsidP="005F4872">
            <w:pPr>
              <w:pStyle w:val="QPR-Codice"/>
            </w:pPr>
            <w:r w:rsidRPr="00531BB0">
              <w:t>QPR-SDC-03</w:t>
            </w:r>
          </w:p>
        </w:tc>
        <w:tc>
          <w:tcPr>
            <w:tcW w:w="1625" w:type="dxa"/>
            <w:tcBorders>
              <w:left w:val="nil"/>
              <w:bottom w:val="single" w:sz="4" w:space="0" w:color="auto"/>
              <w:right w:val="nil"/>
            </w:tcBorders>
            <w:shd w:val="clear" w:color="auto" w:fill="CCECFF"/>
            <w:vAlign w:val="center"/>
          </w:tcPr>
          <w:p w:rsidR="00AD5360" w:rsidRDefault="00AD536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D5360" w:rsidRDefault="00AD5360" w:rsidP="005F4872">
            <w:pPr>
              <w:pStyle w:val="QPR-LivelloEQF"/>
            </w:pPr>
            <w:r>
              <w:t>EQF-</w:t>
            </w:r>
            <w:r w:rsidRPr="00531BB0">
              <w:rPr>
                <w:noProof/>
              </w:rPr>
              <w:t>4</w:t>
            </w:r>
          </w:p>
        </w:tc>
        <w:tc>
          <w:tcPr>
            <w:tcW w:w="3250" w:type="dxa"/>
            <w:tcBorders>
              <w:left w:val="nil"/>
              <w:bottom w:val="single" w:sz="4" w:space="0" w:color="auto"/>
            </w:tcBorders>
            <w:shd w:val="clear" w:color="auto" w:fill="CCECFF"/>
            <w:vAlign w:val="center"/>
          </w:tcPr>
          <w:p w:rsidR="00AD5360" w:rsidRPr="00F80D72" w:rsidRDefault="00AD5360" w:rsidP="005F4872">
            <w:pPr>
              <w:pStyle w:val="QPR-Versione"/>
            </w:pPr>
            <w:r w:rsidRPr="00F80D72">
              <w:t xml:space="preserve">Versione </w:t>
            </w:r>
            <w:r w:rsidRPr="00531BB0">
              <w:t>1</w:t>
            </w:r>
            <w:r w:rsidRPr="00F80D72">
              <w:t xml:space="preserve"> del</w:t>
            </w:r>
            <w:r>
              <w:t xml:space="preserve"> 06/10/2017</w:t>
            </w:r>
          </w:p>
        </w:tc>
      </w:tr>
      <w:tr w:rsidR="00AD5360"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D5360" w:rsidRPr="004503E8" w:rsidRDefault="00AD5360" w:rsidP="005F4872">
            <w:pPr>
              <w:pStyle w:val="QPR-Titoletti"/>
            </w:pPr>
            <w:r w:rsidRPr="004503E8">
              <w:t>Descrizione del qualificatore professionale regionale</w:t>
            </w:r>
          </w:p>
        </w:tc>
      </w:tr>
      <w:tr w:rsidR="00AD536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D5360" w:rsidRPr="006F0970" w:rsidRDefault="00AD5360" w:rsidP="005F4872">
            <w:pPr>
              <w:pStyle w:val="QPR-TitoloDescrizione"/>
            </w:pPr>
            <w:r w:rsidRPr="00531BB0">
              <w:rPr>
                <w:noProof/>
                <w:snapToGrid w:val="0"/>
              </w:rPr>
              <w:t>Sulla base dei dati di vendita e della rotazione delle scorte, pianificare strategie promozionali aziendali, tenendo conto delle principali variabili in gioco (stagione, marche, modelli, dimensioni, stock, possibilità di riassortimento ecc.) e della normativa vigente.</w:t>
            </w:r>
          </w:p>
        </w:tc>
      </w:tr>
      <w:tr w:rsidR="00AD5360" w:rsidRPr="006F0970" w:rsidTr="005F4872">
        <w:trPr>
          <w:trHeight w:hRule="exact" w:val="340"/>
        </w:trPr>
        <w:tc>
          <w:tcPr>
            <w:tcW w:w="4874" w:type="dxa"/>
            <w:gridSpan w:val="3"/>
            <w:tcBorders>
              <w:bottom w:val="nil"/>
            </w:tcBorders>
            <w:shd w:val="clear" w:color="auto" w:fill="FFFFB9"/>
            <w:vAlign w:val="center"/>
          </w:tcPr>
          <w:p w:rsidR="00AD5360" w:rsidRPr="006F0970" w:rsidRDefault="00AD5360" w:rsidP="005F4872">
            <w:pPr>
              <w:pStyle w:val="QPR-Titoletti"/>
            </w:pPr>
            <w:r w:rsidRPr="006F0970">
              <w:t>Conoscenze</w:t>
            </w:r>
          </w:p>
        </w:tc>
        <w:tc>
          <w:tcPr>
            <w:tcW w:w="4875" w:type="dxa"/>
            <w:gridSpan w:val="2"/>
            <w:tcBorders>
              <w:bottom w:val="nil"/>
            </w:tcBorders>
            <w:shd w:val="clear" w:color="auto" w:fill="FFFFB9"/>
            <w:vAlign w:val="center"/>
          </w:tcPr>
          <w:p w:rsidR="00AD5360" w:rsidRPr="006F0970" w:rsidRDefault="00AD5360" w:rsidP="005F4872">
            <w:pPr>
              <w:pStyle w:val="QPR-Titoletti"/>
            </w:pPr>
            <w:r w:rsidRPr="006F0970">
              <w:t>Abilità</w:t>
            </w:r>
          </w:p>
        </w:tc>
      </w:tr>
      <w:tr w:rsidR="00AD536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D5360" w:rsidRPr="00F1307A" w:rsidRDefault="00AD5360" w:rsidP="00AD5360">
            <w:pPr>
              <w:pStyle w:val="QPR-ConoscenzeAbilit"/>
              <w:suppressAutoHyphens w:val="0"/>
              <w:ind w:left="283" w:hanging="198"/>
            </w:pPr>
            <w:r>
              <w:rPr>
                <w:noProof/>
              </w:rPr>
              <w:t>Elementi di marketing mix</w:t>
            </w:r>
          </w:p>
          <w:p w:rsidR="00AD5360" w:rsidRDefault="00AD5360" w:rsidP="00AD5360">
            <w:pPr>
              <w:pStyle w:val="QPR-ConoscenzeAbilit"/>
              <w:suppressAutoHyphens w:val="0"/>
              <w:ind w:left="283" w:hanging="198"/>
            </w:pPr>
            <w:r>
              <w:rPr>
                <w:noProof/>
              </w:rPr>
              <w:t>Principi di marketing operativo</w:t>
            </w:r>
          </w:p>
          <w:p w:rsidR="00AD5360" w:rsidRDefault="00AD5360" w:rsidP="00AD5360">
            <w:pPr>
              <w:pStyle w:val="QPR-ConoscenzeAbilit"/>
              <w:suppressAutoHyphens w:val="0"/>
              <w:ind w:left="283" w:hanging="198"/>
            </w:pPr>
            <w:r>
              <w:rPr>
                <w:noProof/>
              </w:rPr>
              <w:t>Principi di comunicazione aziendale</w:t>
            </w:r>
          </w:p>
          <w:p w:rsidR="00AD5360" w:rsidRDefault="00AD5360" w:rsidP="00AD5360">
            <w:pPr>
              <w:pStyle w:val="QPR-ConoscenzeAbilit"/>
              <w:suppressAutoHyphens w:val="0"/>
              <w:ind w:left="283" w:hanging="198"/>
            </w:pPr>
            <w:r>
              <w:rPr>
                <w:noProof/>
              </w:rPr>
              <w:t>Tecniche promozionali</w:t>
            </w:r>
          </w:p>
          <w:p w:rsidR="00AD5360" w:rsidRDefault="00AD5360" w:rsidP="00AD5360">
            <w:pPr>
              <w:pStyle w:val="QPR-ConoscenzeAbilit"/>
              <w:suppressAutoHyphens w:val="0"/>
              <w:ind w:left="283" w:hanging="198"/>
            </w:pPr>
            <w:r>
              <w:rPr>
                <w:noProof/>
              </w:rPr>
              <w:t>Elementi di analisi del mercato</w:t>
            </w:r>
          </w:p>
          <w:p w:rsidR="00AD5360" w:rsidRDefault="00AD5360" w:rsidP="00AD5360">
            <w:pPr>
              <w:pStyle w:val="QPR-ConoscenzeAbilit"/>
              <w:suppressAutoHyphens w:val="0"/>
              <w:ind w:left="283" w:hanging="198"/>
            </w:pPr>
            <w:r>
              <w:rPr>
                <w:noProof/>
              </w:rPr>
              <w:t>Elementi di psicologia della decisione</w:t>
            </w:r>
          </w:p>
          <w:p w:rsidR="00AD5360" w:rsidRDefault="00AD5360" w:rsidP="00AD5360">
            <w:pPr>
              <w:pStyle w:val="QPR-ConoscenzeAbilit"/>
              <w:suppressAutoHyphens w:val="0"/>
              <w:ind w:left="283" w:hanging="198"/>
            </w:pPr>
            <w:r>
              <w:rPr>
                <w:noProof/>
              </w:rPr>
              <w:t>Normative sulle vendite promozionali</w:t>
            </w:r>
          </w:p>
          <w:p w:rsidR="00AD5360" w:rsidRDefault="00AD5360" w:rsidP="00AD5360">
            <w:pPr>
              <w:pStyle w:val="QPR-ConoscenzeAbilit"/>
              <w:suppressAutoHyphens w:val="0"/>
              <w:ind w:left="283" w:hanging="198"/>
            </w:pPr>
            <w:r>
              <w:rPr>
                <w:noProof/>
              </w:rPr>
              <w:t>Elementi di Customer Relationship Management</w:t>
            </w:r>
          </w:p>
          <w:p w:rsidR="00AD5360" w:rsidRPr="00174B50" w:rsidRDefault="00AD536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D5360" w:rsidRDefault="00AD5360" w:rsidP="00AD5360">
            <w:pPr>
              <w:pStyle w:val="QPR-ConoscenzeAbilit"/>
              <w:suppressAutoHyphens w:val="0"/>
              <w:ind w:left="283" w:hanging="198"/>
            </w:pPr>
            <w:r>
              <w:rPr>
                <w:noProof/>
              </w:rPr>
              <w:t>Monitorare le tendenza di consumo</w:t>
            </w:r>
          </w:p>
          <w:p w:rsidR="00AD5360" w:rsidRDefault="00AD5360" w:rsidP="00AD5360">
            <w:pPr>
              <w:pStyle w:val="QPR-ConoscenzeAbilit"/>
              <w:suppressAutoHyphens w:val="0"/>
              <w:ind w:left="283" w:hanging="198"/>
            </w:pPr>
            <w:r>
              <w:rPr>
                <w:noProof/>
              </w:rPr>
              <w:t>Definire gli obiettivi delle promozioni</w:t>
            </w:r>
          </w:p>
          <w:p w:rsidR="00AD5360" w:rsidRDefault="00AD5360" w:rsidP="00AD5360">
            <w:pPr>
              <w:pStyle w:val="QPR-ConoscenzeAbilit"/>
              <w:suppressAutoHyphens w:val="0"/>
              <w:ind w:left="283" w:hanging="198"/>
            </w:pPr>
            <w:r>
              <w:rPr>
                <w:noProof/>
              </w:rPr>
              <w:t>Elaborare il budget delle promozioni</w:t>
            </w:r>
          </w:p>
          <w:p w:rsidR="00AD5360" w:rsidRDefault="00AD5360" w:rsidP="00AD5360">
            <w:pPr>
              <w:pStyle w:val="QPR-ConoscenzeAbilit"/>
              <w:suppressAutoHyphens w:val="0"/>
              <w:ind w:left="283" w:hanging="198"/>
            </w:pPr>
            <w:r>
              <w:rPr>
                <w:noProof/>
              </w:rPr>
              <w:t>Individuare strumenti di comunicazione</w:t>
            </w:r>
          </w:p>
          <w:p w:rsidR="00AD5360" w:rsidRDefault="00AD5360" w:rsidP="00AD5360">
            <w:pPr>
              <w:pStyle w:val="QPR-ConoscenzeAbilit"/>
              <w:suppressAutoHyphens w:val="0"/>
              <w:ind w:left="283" w:hanging="198"/>
            </w:pPr>
            <w:r>
              <w:rPr>
                <w:noProof/>
              </w:rPr>
              <w:t>Gestire campagne promozionali</w:t>
            </w:r>
          </w:p>
          <w:p w:rsidR="00AD5360" w:rsidRDefault="00AD5360" w:rsidP="00AD5360">
            <w:pPr>
              <w:pStyle w:val="QPR-ConoscenzeAbilit"/>
              <w:suppressAutoHyphens w:val="0"/>
              <w:ind w:left="283" w:hanging="198"/>
            </w:pPr>
            <w:r>
              <w:rPr>
                <w:noProof/>
              </w:rPr>
              <w:t>Attuare un piano di comunicazione aziendale</w:t>
            </w:r>
          </w:p>
          <w:p w:rsidR="00AD5360" w:rsidRDefault="00AD5360" w:rsidP="00AD5360">
            <w:pPr>
              <w:pStyle w:val="QPR-ConoscenzeAbilit"/>
              <w:suppressAutoHyphens w:val="0"/>
              <w:ind w:left="283" w:hanging="198"/>
            </w:pPr>
            <w:r>
              <w:rPr>
                <w:noProof/>
              </w:rPr>
              <w:t>Realizzare e diffondere messaggi promozionali</w:t>
            </w:r>
          </w:p>
          <w:p w:rsidR="00AD5360" w:rsidRDefault="00AD5360" w:rsidP="00AD5360">
            <w:pPr>
              <w:pStyle w:val="QPR-ConoscenzeAbilit"/>
              <w:suppressAutoHyphens w:val="0"/>
              <w:ind w:left="283" w:hanging="198"/>
            </w:pPr>
            <w:r>
              <w:rPr>
                <w:noProof/>
              </w:rPr>
              <w:t>Supervisionare il processo di promozione</w:t>
            </w:r>
          </w:p>
          <w:p w:rsidR="00AD5360" w:rsidRPr="006F0970" w:rsidRDefault="00AD5360" w:rsidP="005F4872">
            <w:pPr>
              <w:pStyle w:val="QPR-ChiusuraConAbi"/>
            </w:pPr>
          </w:p>
        </w:tc>
      </w:tr>
    </w:tbl>
    <w:p w:rsidR="00AD5360" w:rsidRDefault="00AD5360" w:rsidP="00AD5360">
      <w:pPr>
        <w:pStyle w:val="DOC-Spaziatura"/>
      </w:pPr>
    </w:p>
    <w:p w:rsidR="00AD5360" w:rsidRDefault="00AD5360" w:rsidP="00AD536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D536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AD5360" w:rsidRPr="00174B50" w:rsidRDefault="00AD5360" w:rsidP="005F4872">
            <w:pPr>
              <w:pStyle w:val="QPR-Titolo"/>
            </w:pPr>
            <w:r w:rsidRPr="00531BB0">
              <w:t>ALLESTIMENTO DEGLI SPAZI ESPOSITIVI IN UN PUNTO VENDITA</w:t>
            </w:r>
          </w:p>
        </w:tc>
      </w:tr>
      <w:tr w:rsidR="00AD5360"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AD5360" w:rsidRPr="00F80D72" w:rsidRDefault="00AD536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D5360" w:rsidRPr="00F80D72" w:rsidRDefault="00AD5360" w:rsidP="005F4872">
            <w:pPr>
              <w:pStyle w:val="QPR-Codice"/>
            </w:pPr>
            <w:r w:rsidRPr="00531BB0">
              <w:t>QPR-SDC-04</w:t>
            </w:r>
          </w:p>
        </w:tc>
        <w:tc>
          <w:tcPr>
            <w:tcW w:w="1625" w:type="dxa"/>
            <w:tcBorders>
              <w:left w:val="nil"/>
              <w:bottom w:val="single" w:sz="4" w:space="0" w:color="auto"/>
              <w:right w:val="nil"/>
            </w:tcBorders>
            <w:shd w:val="clear" w:color="auto" w:fill="CCECFF"/>
            <w:vAlign w:val="center"/>
          </w:tcPr>
          <w:p w:rsidR="00AD5360" w:rsidRDefault="00AD536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D5360" w:rsidRDefault="00AD5360"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AD5360" w:rsidRPr="00F80D72" w:rsidRDefault="00AD5360" w:rsidP="005F4872">
            <w:pPr>
              <w:pStyle w:val="QPR-Versione"/>
            </w:pPr>
            <w:r w:rsidRPr="00F80D72">
              <w:t xml:space="preserve">Versione </w:t>
            </w:r>
            <w:r w:rsidRPr="00531BB0">
              <w:t>1</w:t>
            </w:r>
            <w:r w:rsidRPr="00F80D72">
              <w:t xml:space="preserve"> del</w:t>
            </w:r>
            <w:r>
              <w:t xml:space="preserve"> 06/10/2017</w:t>
            </w:r>
          </w:p>
        </w:tc>
      </w:tr>
      <w:tr w:rsidR="00AD5360"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D5360" w:rsidRPr="004503E8" w:rsidRDefault="00AD5360" w:rsidP="005F4872">
            <w:pPr>
              <w:pStyle w:val="QPR-Titoletti"/>
            </w:pPr>
            <w:r w:rsidRPr="004503E8">
              <w:t>Descrizione del qualificatore professionale regionale</w:t>
            </w:r>
          </w:p>
        </w:tc>
      </w:tr>
      <w:tr w:rsidR="00AD536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D5360" w:rsidRPr="006F0970" w:rsidRDefault="00AD5360" w:rsidP="005F4872">
            <w:pPr>
              <w:pStyle w:val="QPR-TitoloDescrizione"/>
            </w:pPr>
            <w:r w:rsidRPr="00531BB0">
              <w:rPr>
                <w:noProof/>
                <w:snapToGrid w:val="0"/>
              </w:rPr>
              <w:t>Sulla base delle specifiche assegnate (dal singolo esercente, dalla sede centrale o dal visual merchandiser), realizzare l'allestimento di uno spazio espositivo, predisponendo e posizionando cartellini dei prezzi, cartelli promozionali o informativi, attrezzature espositive e scenografiche.</w:t>
            </w:r>
          </w:p>
        </w:tc>
      </w:tr>
      <w:tr w:rsidR="00AD5360" w:rsidRPr="006F0970" w:rsidTr="005F4872">
        <w:trPr>
          <w:trHeight w:hRule="exact" w:val="340"/>
        </w:trPr>
        <w:tc>
          <w:tcPr>
            <w:tcW w:w="4874" w:type="dxa"/>
            <w:gridSpan w:val="3"/>
            <w:tcBorders>
              <w:bottom w:val="nil"/>
            </w:tcBorders>
            <w:shd w:val="clear" w:color="auto" w:fill="FFFFB9"/>
            <w:vAlign w:val="center"/>
          </w:tcPr>
          <w:p w:rsidR="00AD5360" w:rsidRPr="006F0970" w:rsidRDefault="00AD5360" w:rsidP="005F4872">
            <w:pPr>
              <w:pStyle w:val="QPR-Titoletti"/>
            </w:pPr>
            <w:r w:rsidRPr="006F0970">
              <w:t>Conoscenze</w:t>
            </w:r>
          </w:p>
        </w:tc>
        <w:tc>
          <w:tcPr>
            <w:tcW w:w="4875" w:type="dxa"/>
            <w:gridSpan w:val="2"/>
            <w:tcBorders>
              <w:bottom w:val="nil"/>
            </w:tcBorders>
            <w:shd w:val="clear" w:color="auto" w:fill="FFFFB9"/>
            <w:vAlign w:val="center"/>
          </w:tcPr>
          <w:p w:rsidR="00AD5360" w:rsidRPr="006F0970" w:rsidRDefault="00AD5360" w:rsidP="005F4872">
            <w:pPr>
              <w:pStyle w:val="QPR-Titoletti"/>
            </w:pPr>
            <w:r w:rsidRPr="006F0970">
              <w:t>Abilità</w:t>
            </w:r>
          </w:p>
        </w:tc>
      </w:tr>
      <w:tr w:rsidR="00AD536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D5360" w:rsidRPr="00F1307A" w:rsidRDefault="00AD5360" w:rsidP="00AD5360">
            <w:pPr>
              <w:pStyle w:val="QPR-ConoscenzeAbilit"/>
              <w:suppressAutoHyphens w:val="0"/>
              <w:ind w:left="283" w:hanging="198"/>
            </w:pPr>
            <w:r>
              <w:rPr>
                <w:noProof/>
              </w:rPr>
              <w:t>Cenni di psicologia di vendita e della comunicazione</w:t>
            </w:r>
          </w:p>
          <w:p w:rsidR="00AD5360" w:rsidRDefault="00AD5360" w:rsidP="00AD5360">
            <w:pPr>
              <w:pStyle w:val="QPR-ConoscenzeAbilit"/>
              <w:suppressAutoHyphens w:val="0"/>
              <w:ind w:left="283" w:hanging="198"/>
            </w:pPr>
            <w:r>
              <w:rPr>
                <w:noProof/>
              </w:rPr>
              <w:t>Cenni di visual merchandising</w:t>
            </w:r>
          </w:p>
          <w:p w:rsidR="00AD5360" w:rsidRDefault="00AD5360" w:rsidP="00AD5360">
            <w:pPr>
              <w:pStyle w:val="QPR-ConoscenzeAbilit"/>
              <w:suppressAutoHyphens w:val="0"/>
              <w:ind w:left="283" w:hanging="198"/>
            </w:pPr>
            <w:r>
              <w:rPr>
                <w:noProof/>
              </w:rPr>
              <w:t>Tipologie di layout espositivi</w:t>
            </w:r>
          </w:p>
          <w:p w:rsidR="00AD5360" w:rsidRDefault="00AD5360" w:rsidP="00AD5360">
            <w:pPr>
              <w:pStyle w:val="QPR-ConoscenzeAbilit"/>
              <w:suppressAutoHyphens w:val="0"/>
              <w:ind w:left="283" w:hanging="198"/>
            </w:pPr>
            <w:r>
              <w:rPr>
                <w:noProof/>
              </w:rPr>
              <w:t>Criteri e tecniche di esposizione di prodotti</w:t>
            </w:r>
          </w:p>
          <w:p w:rsidR="00AD5360" w:rsidRDefault="00AD5360" w:rsidP="00AD5360">
            <w:pPr>
              <w:pStyle w:val="QPR-ConoscenzeAbilit"/>
              <w:suppressAutoHyphens w:val="0"/>
              <w:ind w:left="283" w:hanging="198"/>
            </w:pPr>
            <w:r>
              <w:rPr>
                <w:noProof/>
              </w:rPr>
              <w:t>Tecniche di prezzatura dei prodotti</w:t>
            </w:r>
          </w:p>
          <w:p w:rsidR="00AD5360" w:rsidRDefault="00AD5360" w:rsidP="00AD5360">
            <w:pPr>
              <w:pStyle w:val="QPR-ConoscenzeAbilit"/>
              <w:suppressAutoHyphens w:val="0"/>
              <w:ind w:left="283" w:hanging="198"/>
            </w:pPr>
            <w:r>
              <w:rPr>
                <w:noProof/>
              </w:rPr>
              <w:t>Tecniche di composizione dell’assortimento</w:t>
            </w:r>
          </w:p>
          <w:p w:rsidR="00AD5360" w:rsidRDefault="00AD5360" w:rsidP="00AD5360">
            <w:pPr>
              <w:pStyle w:val="QPR-ConoscenzeAbilit"/>
              <w:suppressAutoHyphens w:val="0"/>
              <w:ind w:left="283" w:hanging="198"/>
            </w:pPr>
            <w:r>
              <w:rPr>
                <w:noProof/>
              </w:rPr>
              <w:t>Protocolli HACCP, catena del caldo e del freddo</w:t>
            </w:r>
          </w:p>
          <w:p w:rsidR="00AD5360" w:rsidRDefault="00AD5360" w:rsidP="00AD5360">
            <w:pPr>
              <w:pStyle w:val="QPR-ConoscenzeAbilit"/>
              <w:suppressAutoHyphens w:val="0"/>
              <w:ind w:left="283" w:hanging="198"/>
            </w:pPr>
            <w:r>
              <w:rPr>
                <w:noProof/>
              </w:rPr>
              <w:t>Cenni di teoria del colore e di illuminotecnica</w:t>
            </w:r>
          </w:p>
          <w:p w:rsidR="00AD5360" w:rsidRDefault="00AD5360" w:rsidP="00AD5360">
            <w:pPr>
              <w:pStyle w:val="QPR-ConoscenzeAbilit"/>
              <w:suppressAutoHyphens w:val="0"/>
              <w:ind w:left="283" w:hanging="198"/>
            </w:pPr>
            <w:r>
              <w:rPr>
                <w:noProof/>
              </w:rPr>
              <w:t>Tecniche promozionali</w:t>
            </w:r>
          </w:p>
          <w:p w:rsidR="00AD5360" w:rsidRDefault="00AD5360" w:rsidP="00AD5360">
            <w:pPr>
              <w:pStyle w:val="QPR-ConoscenzeAbilit"/>
              <w:suppressAutoHyphens w:val="0"/>
              <w:ind w:left="283" w:hanging="198"/>
            </w:pPr>
            <w:r>
              <w:rPr>
                <w:noProof/>
              </w:rPr>
              <w:t>Normative sulle vendite promozionali</w:t>
            </w:r>
          </w:p>
          <w:p w:rsidR="00AD5360" w:rsidRPr="00174B50" w:rsidRDefault="00AD536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D5360" w:rsidRDefault="00AD5360" w:rsidP="00AD5360">
            <w:pPr>
              <w:pStyle w:val="QPR-ConoscenzeAbilit"/>
              <w:suppressAutoHyphens w:val="0"/>
              <w:ind w:left="283" w:hanging="198"/>
            </w:pPr>
            <w:r>
              <w:rPr>
                <w:noProof/>
              </w:rPr>
              <w:t>Prelevare la merce dal magazzino</w:t>
            </w:r>
          </w:p>
          <w:p w:rsidR="00AD5360" w:rsidRDefault="00AD5360" w:rsidP="00AD5360">
            <w:pPr>
              <w:pStyle w:val="QPR-ConoscenzeAbilit"/>
              <w:suppressAutoHyphens w:val="0"/>
              <w:ind w:left="283" w:hanging="198"/>
            </w:pPr>
            <w:r>
              <w:rPr>
                <w:noProof/>
              </w:rPr>
              <w:t>Esporre cartellini dei prezzi e materiale pubblicitario</w:t>
            </w:r>
          </w:p>
          <w:p w:rsidR="00AD5360" w:rsidRDefault="00AD5360" w:rsidP="00AD5360">
            <w:pPr>
              <w:pStyle w:val="QPR-ConoscenzeAbilit"/>
              <w:suppressAutoHyphens w:val="0"/>
              <w:ind w:left="283" w:hanging="198"/>
            </w:pPr>
            <w:r>
              <w:rPr>
                <w:noProof/>
              </w:rPr>
              <w:t>Predisporre le attrezzature espositive e scenografiche negli spazi interni</w:t>
            </w:r>
          </w:p>
          <w:p w:rsidR="00AD5360" w:rsidRDefault="00AD5360" w:rsidP="00AD5360">
            <w:pPr>
              <w:pStyle w:val="QPR-ConoscenzeAbilit"/>
              <w:suppressAutoHyphens w:val="0"/>
              <w:ind w:left="283" w:hanging="198"/>
            </w:pPr>
            <w:r>
              <w:rPr>
                <w:noProof/>
              </w:rPr>
              <w:t>Dislocare le diverse referenze sul lineare di vendita</w:t>
            </w:r>
          </w:p>
          <w:p w:rsidR="00AD5360" w:rsidRDefault="00AD5360" w:rsidP="00AD5360">
            <w:pPr>
              <w:pStyle w:val="QPR-ConoscenzeAbilit"/>
              <w:suppressAutoHyphens w:val="0"/>
              <w:ind w:left="283" w:hanging="198"/>
            </w:pPr>
            <w:r>
              <w:rPr>
                <w:noProof/>
              </w:rPr>
              <w:t>Gestire la posizione e la quantità esposta di ciascuna referenza</w:t>
            </w:r>
          </w:p>
          <w:p w:rsidR="00AD5360" w:rsidRDefault="00AD5360" w:rsidP="00AD5360">
            <w:pPr>
              <w:pStyle w:val="QPR-ConoscenzeAbilit"/>
              <w:suppressAutoHyphens w:val="0"/>
              <w:ind w:left="283" w:hanging="198"/>
            </w:pPr>
            <w:r>
              <w:rPr>
                <w:noProof/>
              </w:rPr>
              <w:t>Mantenere in ordine e efficienza la merce esposta</w:t>
            </w:r>
          </w:p>
          <w:p w:rsidR="00AD5360" w:rsidRDefault="00AD5360" w:rsidP="00AD5360">
            <w:pPr>
              <w:pStyle w:val="QPR-ConoscenzeAbilit"/>
              <w:suppressAutoHyphens w:val="0"/>
              <w:ind w:left="283" w:hanging="198"/>
            </w:pPr>
            <w:r>
              <w:rPr>
                <w:noProof/>
              </w:rPr>
              <w:t>Applicare le procedure HACCP</w:t>
            </w:r>
          </w:p>
          <w:p w:rsidR="00AD5360" w:rsidRDefault="00AD5360" w:rsidP="00AD5360">
            <w:pPr>
              <w:pStyle w:val="QPR-ConoscenzeAbilit"/>
              <w:suppressAutoHyphens w:val="0"/>
              <w:ind w:left="283" w:hanging="198"/>
            </w:pPr>
            <w:r>
              <w:rPr>
                <w:noProof/>
              </w:rPr>
              <w:t>Applicare i criteri espositivi definiti sulle merci esposte in vetrina</w:t>
            </w:r>
          </w:p>
          <w:p w:rsidR="00AD5360" w:rsidRDefault="00AD5360" w:rsidP="00AD5360">
            <w:pPr>
              <w:pStyle w:val="QPR-ConoscenzeAbilit"/>
              <w:suppressAutoHyphens w:val="0"/>
              <w:ind w:left="283" w:hanging="198"/>
            </w:pPr>
            <w:r>
              <w:rPr>
                <w:noProof/>
              </w:rPr>
              <w:t>Gestire una vetrina in promozione</w:t>
            </w:r>
          </w:p>
          <w:p w:rsidR="00AD5360" w:rsidRPr="006F0970" w:rsidRDefault="00AD5360" w:rsidP="005F4872">
            <w:pPr>
              <w:pStyle w:val="QPR-ChiusuraConAbi"/>
            </w:pPr>
          </w:p>
        </w:tc>
      </w:tr>
    </w:tbl>
    <w:p w:rsidR="00AD5360" w:rsidRDefault="00AD5360" w:rsidP="00AD5360">
      <w:pPr>
        <w:pStyle w:val="DOC-Spaziatura"/>
      </w:pPr>
    </w:p>
    <w:p w:rsidR="00AD5360" w:rsidRDefault="00AD5360">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D536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AD5360" w:rsidRPr="00174B50" w:rsidRDefault="00AD5360" w:rsidP="005F4872">
            <w:pPr>
              <w:pStyle w:val="QPR-Titolo"/>
            </w:pPr>
            <w:r w:rsidRPr="00531BB0">
              <w:t>REALIZZAZIONE DI SERVIZI DI VENDITA A DISTANZA</w:t>
            </w:r>
          </w:p>
        </w:tc>
      </w:tr>
      <w:tr w:rsidR="00AD5360"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AD5360" w:rsidRPr="00F80D72" w:rsidRDefault="00AD536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D5360" w:rsidRPr="00F80D72" w:rsidRDefault="00AD5360" w:rsidP="005F4872">
            <w:pPr>
              <w:pStyle w:val="QPR-Codice"/>
            </w:pPr>
            <w:r w:rsidRPr="00531BB0">
              <w:t>QPR-SDC-05</w:t>
            </w:r>
          </w:p>
        </w:tc>
        <w:tc>
          <w:tcPr>
            <w:tcW w:w="1625" w:type="dxa"/>
            <w:tcBorders>
              <w:left w:val="nil"/>
              <w:bottom w:val="single" w:sz="4" w:space="0" w:color="auto"/>
              <w:right w:val="nil"/>
            </w:tcBorders>
            <w:shd w:val="clear" w:color="auto" w:fill="CCECFF"/>
            <w:vAlign w:val="center"/>
          </w:tcPr>
          <w:p w:rsidR="00AD5360" w:rsidRDefault="00AD536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D5360" w:rsidRDefault="00AD5360"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AD5360" w:rsidRPr="00F80D72" w:rsidRDefault="00AD5360" w:rsidP="005F4872">
            <w:pPr>
              <w:pStyle w:val="QPR-Versione"/>
            </w:pPr>
            <w:r w:rsidRPr="00F80D72">
              <w:t xml:space="preserve">Versione </w:t>
            </w:r>
            <w:r w:rsidRPr="00531BB0">
              <w:t>1</w:t>
            </w:r>
            <w:r w:rsidRPr="00F80D72">
              <w:t xml:space="preserve"> del</w:t>
            </w:r>
            <w:r>
              <w:t xml:space="preserve"> 06/10/2017</w:t>
            </w:r>
          </w:p>
        </w:tc>
      </w:tr>
      <w:tr w:rsidR="00AD5360"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D5360" w:rsidRPr="004503E8" w:rsidRDefault="00AD5360" w:rsidP="005F4872">
            <w:pPr>
              <w:pStyle w:val="QPR-Titoletti"/>
            </w:pPr>
            <w:r w:rsidRPr="004503E8">
              <w:t>Descrizione del qualificatore professionale regionale</w:t>
            </w:r>
          </w:p>
        </w:tc>
      </w:tr>
      <w:tr w:rsidR="00AD536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D5360" w:rsidRPr="006F0970" w:rsidRDefault="00AD5360" w:rsidP="005F4872">
            <w:pPr>
              <w:pStyle w:val="QPR-TitoloDescrizione"/>
            </w:pPr>
            <w:r w:rsidRPr="00531BB0">
              <w:rPr>
                <w:noProof/>
                <w:snapToGrid w:val="0"/>
              </w:rPr>
              <w:t>Sulla base della tipologia di prodotti/servizi e del canale di vendita prescelto, realizzare servizi di vendita a distanza, tenendo conto dei vincoli procedurali e delle normative vigenti rilevanti.</w:t>
            </w:r>
          </w:p>
        </w:tc>
      </w:tr>
      <w:tr w:rsidR="00AD5360" w:rsidRPr="006F0970" w:rsidTr="005F4872">
        <w:trPr>
          <w:trHeight w:hRule="exact" w:val="340"/>
        </w:trPr>
        <w:tc>
          <w:tcPr>
            <w:tcW w:w="4874" w:type="dxa"/>
            <w:gridSpan w:val="3"/>
            <w:tcBorders>
              <w:bottom w:val="nil"/>
            </w:tcBorders>
            <w:shd w:val="clear" w:color="auto" w:fill="FFFFB9"/>
            <w:vAlign w:val="center"/>
          </w:tcPr>
          <w:p w:rsidR="00AD5360" w:rsidRPr="006F0970" w:rsidRDefault="00AD5360" w:rsidP="005F4872">
            <w:pPr>
              <w:pStyle w:val="QPR-Titoletti"/>
            </w:pPr>
            <w:r w:rsidRPr="006F0970">
              <w:t>Conoscenze</w:t>
            </w:r>
          </w:p>
        </w:tc>
        <w:tc>
          <w:tcPr>
            <w:tcW w:w="4875" w:type="dxa"/>
            <w:gridSpan w:val="2"/>
            <w:tcBorders>
              <w:bottom w:val="nil"/>
            </w:tcBorders>
            <w:shd w:val="clear" w:color="auto" w:fill="FFFFB9"/>
            <w:vAlign w:val="center"/>
          </w:tcPr>
          <w:p w:rsidR="00AD5360" w:rsidRPr="006F0970" w:rsidRDefault="00AD5360" w:rsidP="005F4872">
            <w:pPr>
              <w:pStyle w:val="QPR-Titoletti"/>
            </w:pPr>
            <w:r w:rsidRPr="006F0970">
              <w:t>Abilità</w:t>
            </w:r>
          </w:p>
        </w:tc>
      </w:tr>
      <w:tr w:rsidR="00AD536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D5360" w:rsidRPr="00F1307A" w:rsidRDefault="00AD5360" w:rsidP="00AD5360">
            <w:pPr>
              <w:pStyle w:val="QPR-ConoscenzeAbilit"/>
              <w:suppressAutoHyphens w:val="0"/>
              <w:ind w:left="283" w:hanging="198"/>
            </w:pPr>
            <w:r>
              <w:rPr>
                <w:noProof/>
              </w:rPr>
              <w:t>Classificazioni di prodotti e servizi in vendita</w:t>
            </w:r>
          </w:p>
          <w:p w:rsidR="00AD5360" w:rsidRDefault="00AD5360" w:rsidP="00AD5360">
            <w:pPr>
              <w:pStyle w:val="QPR-ConoscenzeAbilit"/>
              <w:suppressAutoHyphens w:val="0"/>
              <w:ind w:left="283" w:hanging="198"/>
            </w:pPr>
            <w:r>
              <w:rPr>
                <w:noProof/>
              </w:rPr>
              <w:t>Tipologie di spedizione</w:t>
            </w:r>
          </w:p>
          <w:p w:rsidR="00AD5360" w:rsidRDefault="00AD5360" w:rsidP="00AD5360">
            <w:pPr>
              <w:pStyle w:val="QPR-ConoscenzeAbilit"/>
              <w:suppressAutoHyphens w:val="0"/>
              <w:ind w:left="283" w:hanging="198"/>
            </w:pPr>
            <w:r>
              <w:rPr>
                <w:noProof/>
              </w:rPr>
              <w:t>Tipologie di ritiro e consegne</w:t>
            </w:r>
          </w:p>
          <w:p w:rsidR="00AD5360" w:rsidRDefault="00AD5360" w:rsidP="00AD5360">
            <w:pPr>
              <w:pStyle w:val="QPR-ConoscenzeAbilit"/>
              <w:suppressAutoHyphens w:val="0"/>
              <w:ind w:left="283" w:hanging="198"/>
            </w:pPr>
            <w:r>
              <w:rPr>
                <w:noProof/>
              </w:rPr>
              <w:t>Tipologie di pagamento e incassi a distanza</w:t>
            </w:r>
          </w:p>
          <w:p w:rsidR="00AD5360" w:rsidRDefault="00AD5360" w:rsidP="00AD5360">
            <w:pPr>
              <w:pStyle w:val="QPR-ConoscenzeAbilit"/>
              <w:suppressAutoHyphens w:val="0"/>
              <w:ind w:left="283" w:hanging="198"/>
            </w:pPr>
            <w:r>
              <w:rPr>
                <w:noProof/>
              </w:rPr>
              <w:t>Tecniche di comunicazione persuasiva</w:t>
            </w:r>
          </w:p>
          <w:p w:rsidR="00AD5360" w:rsidRDefault="00AD5360" w:rsidP="00AD5360">
            <w:pPr>
              <w:pStyle w:val="QPR-ConoscenzeAbilit"/>
              <w:suppressAutoHyphens w:val="0"/>
              <w:ind w:left="283" w:hanging="198"/>
            </w:pPr>
            <w:r>
              <w:rPr>
                <w:noProof/>
              </w:rPr>
              <w:t>Tecniche di gestione delle obiezioni e dei conflitti</w:t>
            </w:r>
          </w:p>
          <w:p w:rsidR="00AD5360" w:rsidRDefault="00AD5360" w:rsidP="00AD5360">
            <w:pPr>
              <w:pStyle w:val="QPR-ConoscenzeAbilit"/>
              <w:suppressAutoHyphens w:val="0"/>
              <w:ind w:left="283" w:hanging="198"/>
            </w:pPr>
            <w:r>
              <w:rPr>
                <w:noProof/>
              </w:rPr>
              <w:t>Cenni di telemarketing</w:t>
            </w:r>
          </w:p>
          <w:p w:rsidR="00AD5360" w:rsidRDefault="00AD5360" w:rsidP="00AD5360">
            <w:pPr>
              <w:pStyle w:val="QPR-ConoscenzeAbilit"/>
              <w:suppressAutoHyphens w:val="0"/>
              <w:ind w:left="283" w:hanging="198"/>
            </w:pPr>
            <w:r>
              <w:rPr>
                <w:noProof/>
              </w:rPr>
              <w:t>Vendita tramite messaggi di testo o via web</w:t>
            </w:r>
          </w:p>
          <w:p w:rsidR="00AD5360" w:rsidRDefault="00AD5360" w:rsidP="00AD5360">
            <w:pPr>
              <w:pStyle w:val="QPR-ConoscenzeAbilit"/>
              <w:suppressAutoHyphens w:val="0"/>
              <w:ind w:left="283" w:hanging="198"/>
            </w:pPr>
            <w:r>
              <w:rPr>
                <w:noProof/>
              </w:rPr>
              <w:t>Tipologie di e-commerce</w:t>
            </w:r>
          </w:p>
          <w:p w:rsidR="00AD5360" w:rsidRDefault="00AD5360" w:rsidP="00AD5360">
            <w:pPr>
              <w:pStyle w:val="QPR-ConoscenzeAbilit"/>
              <w:suppressAutoHyphens w:val="0"/>
              <w:ind w:left="283" w:hanging="198"/>
            </w:pPr>
            <w:r>
              <w:rPr>
                <w:noProof/>
              </w:rPr>
              <w:t>Normativa sulle vendite a distanza</w:t>
            </w:r>
          </w:p>
          <w:p w:rsidR="00AD5360" w:rsidRDefault="00AD5360" w:rsidP="00AD5360">
            <w:pPr>
              <w:pStyle w:val="QPR-ConoscenzeAbilit"/>
              <w:suppressAutoHyphens w:val="0"/>
              <w:ind w:left="283" w:hanging="198"/>
            </w:pPr>
            <w:r>
              <w:rPr>
                <w:noProof/>
              </w:rPr>
              <w:t>Cenni di normativa fiscale e valutaria</w:t>
            </w:r>
          </w:p>
          <w:p w:rsidR="00AD5360" w:rsidRPr="00174B50" w:rsidRDefault="00AD536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D5360" w:rsidRDefault="00AD5360" w:rsidP="00AD5360">
            <w:pPr>
              <w:pStyle w:val="QPR-ConoscenzeAbilit"/>
              <w:suppressAutoHyphens w:val="0"/>
              <w:ind w:left="283" w:hanging="198"/>
            </w:pPr>
            <w:r>
              <w:rPr>
                <w:noProof/>
              </w:rPr>
              <w:t>Applicare tecniche di comunicazione persuasiva per la vendita telefonica</w:t>
            </w:r>
          </w:p>
          <w:p w:rsidR="00AD5360" w:rsidRDefault="00AD5360" w:rsidP="00AD5360">
            <w:pPr>
              <w:pStyle w:val="QPR-ConoscenzeAbilit"/>
              <w:suppressAutoHyphens w:val="0"/>
              <w:ind w:left="283" w:hanging="198"/>
            </w:pPr>
            <w:r>
              <w:rPr>
                <w:noProof/>
              </w:rPr>
              <w:t>Gestire e monitorare l’iter di consegna dell’ordine</w:t>
            </w:r>
          </w:p>
          <w:p w:rsidR="00AD5360" w:rsidRDefault="00AD5360" w:rsidP="00AD5360">
            <w:pPr>
              <w:pStyle w:val="QPR-ConoscenzeAbilit"/>
              <w:suppressAutoHyphens w:val="0"/>
              <w:ind w:left="283" w:hanging="198"/>
            </w:pPr>
            <w:r>
              <w:rPr>
                <w:noProof/>
              </w:rPr>
              <w:t>Aggiornare la disponibilità dei prodotti nel sito</w:t>
            </w:r>
          </w:p>
          <w:p w:rsidR="00AD5360" w:rsidRDefault="00AD5360" w:rsidP="00AD5360">
            <w:pPr>
              <w:pStyle w:val="QPR-ConoscenzeAbilit"/>
              <w:suppressAutoHyphens w:val="0"/>
              <w:ind w:left="283" w:hanging="198"/>
            </w:pPr>
            <w:r>
              <w:rPr>
                <w:noProof/>
              </w:rPr>
              <w:t>Gestire in maniera efficace i contatti con la clientela</w:t>
            </w:r>
          </w:p>
          <w:p w:rsidR="00AD5360" w:rsidRDefault="00AD5360" w:rsidP="00AD5360">
            <w:pPr>
              <w:pStyle w:val="QPR-ConoscenzeAbilit"/>
              <w:suppressAutoHyphens w:val="0"/>
              <w:ind w:left="283" w:hanging="198"/>
            </w:pPr>
            <w:r>
              <w:rPr>
                <w:noProof/>
              </w:rPr>
              <w:t>Verificare i pagamenti ricevuti delle vendite a distanza</w:t>
            </w:r>
          </w:p>
          <w:p w:rsidR="00AD5360" w:rsidRDefault="00AD5360" w:rsidP="00AD5360">
            <w:pPr>
              <w:pStyle w:val="QPR-ConoscenzeAbilit"/>
              <w:suppressAutoHyphens w:val="0"/>
              <w:ind w:left="283" w:hanging="198"/>
            </w:pPr>
            <w:r>
              <w:rPr>
                <w:noProof/>
              </w:rPr>
              <w:t>Attenersi alle normative nazionali, europee ed internazionali sulle vendite a distanza</w:t>
            </w:r>
          </w:p>
          <w:p w:rsidR="00AD5360" w:rsidRPr="006F0970" w:rsidRDefault="00AD5360" w:rsidP="005F4872">
            <w:pPr>
              <w:pStyle w:val="QPR-ChiusuraConAbi"/>
            </w:pPr>
          </w:p>
        </w:tc>
      </w:tr>
    </w:tbl>
    <w:p w:rsidR="00AD5360" w:rsidRDefault="00AD5360" w:rsidP="00AD5360">
      <w:pPr>
        <w:pStyle w:val="DOC-Spaziatura"/>
      </w:pPr>
    </w:p>
    <w:p w:rsidR="00AD5360" w:rsidRDefault="00AD5360">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D536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AD5360" w:rsidRPr="00174B50" w:rsidRDefault="00AD5360" w:rsidP="005F4872">
            <w:pPr>
              <w:pStyle w:val="QPR-Titolo"/>
            </w:pPr>
            <w:r w:rsidRPr="00531BB0">
              <w:t>ASSISTENZA AL CLIENTE NEI SERVIZI DI ACQUISTO</w:t>
            </w:r>
          </w:p>
        </w:tc>
      </w:tr>
      <w:tr w:rsidR="00AD5360"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AD5360" w:rsidRPr="00F80D72" w:rsidRDefault="00AD536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D5360" w:rsidRPr="00F80D72" w:rsidRDefault="00AD5360" w:rsidP="005F4872">
            <w:pPr>
              <w:pStyle w:val="QPR-Codice"/>
            </w:pPr>
            <w:r w:rsidRPr="00531BB0">
              <w:t>QPR-SDC-06</w:t>
            </w:r>
          </w:p>
        </w:tc>
        <w:tc>
          <w:tcPr>
            <w:tcW w:w="1625" w:type="dxa"/>
            <w:tcBorders>
              <w:left w:val="nil"/>
              <w:bottom w:val="single" w:sz="4" w:space="0" w:color="auto"/>
              <w:right w:val="nil"/>
            </w:tcBorders>
            <w:shd w:val="clear" w:color="auto" w:fill="CCECFF"/>
            <w:vAlign w:val="center"/>
          </w:tcPr>
          <w:p w:rsidR="00AD5360" w:rsidRDefault="00AD536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D5360" w:rsidRDefault="00AD5360"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AD5360" w:rsidRPr="00F80D72" w:rsidRDefault="00AD5360" w:rsidP="005F4872">
            <w:pPr>
              <w:pStyle w:val="QPR-Versione"/>
            </w:pPr>
            <w:r w:rsidRPr="00F80D72">
              <w:t xml:space="preserve">Versione </w:t>
            </w:r>
            <w:r w:rsidRPr="00531BB0">
              <w:t>1</w:t>
            </w:r>
            <w:r w:rsidRPr="00F80D72">
              <w:t xml:space="preserve"> del</w:t>
            </w:r>
            <w:r>
              <w:t xml:space="preserve"> </w:t>
            </w:r>
            <w:r w:rsidRPr="00531BB0">
              <w:t>42896</w:t>
            </w:r>
          </w:p>
        </w:tc>
      </w:tr>
      <w:tr w:rsidR="00AD5360"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D5360" w:rsidRPr="004503E8" w:rsidRDefault="00AD5360" w:rsidP="005F4872">
            <w:pPr>
              <w:pStyle w:val="QPR-Titoletti"/>
            </w:pPr>
            <w:r w:rsidRPr="004503E8">
              <w:t>Descrizione del qualificatore professionale regionale</w:t>
            </w:r>
          </w:p>
        </w:tc>
      </w:tr>
      <w:tr w:rsidR="00AD536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D5360" w:rsidRPr="006F0970" w:rsidRDefault="00AD5360" w:rsidP="005F4872">
            <w:pPr>
              <w:pStyle w:val="QPR-TitoloDescrizione"/>
            </w:pPr>
            <w:r w:rsidRPr="00531BB0">
              <w:rPr>
                <w:noProof/>
                <w:snapToGrid w:val="0"/>
              </w:rPr>
              <w:t>Sulla base del tipo di distribuzione commerciale in cui si è inseriti (distribuzione al dettaglio o all’ingrosso), gestire il rapporto diretto con il cliente, assistendolo nel processo d'acquisto, assolvendo alla funzione di vendita e di consulenza sul prodotto al fine di individuare la soluzione più adatta alle sue esigenze.</w:t>
            </w:r>
          </w:p>
        </w:tc>
      </w:tr>
      <w:tr w:rsidR="00AD5360" w:rsidRPr="006F0970" w:rsidTr="005F4872">
        <w:trPr>
          <w:trHeight w:hRule="exact" w:val="340"/>
        </w:trPr>
        <w:tc>
          <w:tcPr>
            <w:tcW w:w="4874" w:type="dxa"/>
            <w:gridSpan w:val="3"/>
            <w:tcBorders>
              <w:bottom w:val="nil"/>
            </w:tcBorders>
            <w:shd w:val="clear" w:color="auto" w:fill="FFFFB9"/>
            <w:vAlign w:val="center"/>
          </w:tcPr>
          <w:p w:rsidR="00AD5360" w:rsidRPr="006F0970" w:rsidRDefault="00AD5360" w:rsidP="005F4872">
            <w:pPr>
              <w:pStyle w:val="QPR-Titoletti"/>
            </w:pPr>
            <w:r w:rsidRPr="006F0970">
              <w:t>Conoscenze</w:t>
            </w:r>
          </w:p>
        </w:tc>
        <w:tc>
          <w:tcPr>
            <w:tcW w:w="4875" w:type="dxa"/>
            <w:gridSpan w:val="2"/>
            <w:tcBorders>
              <w:bottom w:val="nil"/>
            </w:tcBorders>
            <w:shd w:val="clear" w:color="auto" w:fill="FFFFB9"/>
            <w:vAlign w:val="center"/>
          </w:tcPr>
          <w:p w:rsidR="00AD5360" w:rsidRPr="006F0970" w:rsidRDefault="00AD5360" w:rsidP="005F4872">
            <w:pPr>
              <w:pStyle w:val="QPR-Titoletti"/>
            </w:pPr>
            <w:r w:rsidRPr="006F0970">
              <w:t>Abilità</w:t>
            </w:r>
          </w:p>
        </w:tc>
      </w:tr>
      <w:tr w:rsidR="00AD536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D5360" w:rsidRPr="00F1307A" w:rsidRDefault="00AD5360" w:rsidP="00AD5360">
            <w:pPr>
              <w:pStyle w:val="QPR-ConoscenzeAbilit"/>
              <w:suppressAutoHyphens w:val="0"/>
              <w:ind w:left="283" w:hanging="198"/>
            </w:pPr>
            <w:r>
              <w:rPr>
                <w:noProof/>
              </w:rPr>
              <w:t>Tecniche di comunicazione efficace</w:t>
            </w:r>
          </w:p>
          <w:p w:rsidR="00AD5360" w:rsidRDefault="00AD5360" w:rsidP="00AD5360">
            <w:pPr>
              <w:pStyle w:val="QPR-ConoscenzeAbilit"/>
              <w:suppressAutoHyphens w:val="0"/>
              <w:ind w:left="283" w:hanging="198"/>
            </w:pPr>
            <w:r>
              <w:rPr>
                <w:noProof/>
              </w:rPr>
              <w:t>Tecniche di vendita e fidelizzazione</w:t>
            </w:r>
          </w:p>
          <w:p w:rsidR="00AD5360" w:rsidRDefault="00AD5360" w:rsidP="00AD5360">
            <w:pPr>
              <w:pStyle w:val="QPR-ConoscenzeAbilit"/>
              <w:suppressAutoHyphens w:val="0"/>
              <w:ind w:left="283" w:hanging="198"/>
            </w:pPr>
            <w:r>
              <w:rPr>
                <w:noProof/>
              </w:rPr>
              <w:t>Tecniche di gestione delle obiezioni e dei conflitti</w:t>
            </w:r>
          </w:p>
          <w:p w:rsidR="00AD5360" w:rsidRDefault="00AD5360" w:rsidP="00AD5360">
            <w:pPr>
              <w:pStyle w:val="QPR-ConoscenzeAbilit"/>
              <w:suppressAutoHyphens w:val="0"/>
              <w:ind w:left="283" w:hanging="198"/>
            </w:pPr>
            <w:r>
              <w:rPr>
                <w:noProof/>
              </w:rPr>
              <w:t>Cenni di psicologia della decisione</w:t>
            </w:r>
          </w:p>
          <w:p w:rsidR="00AD5360" w:rsidRDefault="00AD5360" w:rsidP="00AD5360">
            <w:pPr>
              <w:pStyle w:val="QPR-ConoscenzeAbilit"/>
              <w:suppressAutoHyphens w:val="0"/>
              <w:ind w:left="283" w:hanging="198"/>
            </w:pPr>
            <w:r>
              <w:rPr>
                <w:noProof/>
              </w:rPr>
              <w:t>Cenni di analisi della segmentazione della clientela</w:t>
            </w:r>
          </w:p>
          <w:p w:rsidR="00AD5360" w:rsidRDefault="00AD5360" w:rsidP="00AD5360">
            <w:pPr>
              <w:pStyle w:val="QPR-ConoscenzeAbilit"/>
              <w:suppressAutoHyphens w:val="0"/>
              <w:ind w:left="283" w:hanging="198"/>
            </w:pPr>
            <w:r>
              <w:rPr>
                <w:noProof/>
              </w:rPr>
              <w:t>Protocolli aziendali di vendita</w:t>
            </w:r>
          </w:p>
          <w:p w:rsidR="00AD5360" w:rsidRDefault="00AD5360" w:rsidP="00AD5360">
            <w:pPr>
              <w:pStyle w:val="QPR-ConoscenzeAbilit"/>
              <w:suppressAutoHyphens w:val="0"/>
              <w:ind w:left="283" w:hanging="198"/>
            </w:pPr>
            <w:r>
              <w:rPr>
                <w:noProof/>
              </w:rPr>
              <w:t>Tipologie di preventivi</w:t>
            </w:r>
          </w:p>
          <w:p w:rsidR="00AD5360" w:rsidRDefault="00AD5360" w:rsidP="00AD5360">
            <w:pPr>
              <w:pStyle w:val="QPR-ConoscenzeAbilit"/>
              <w:suppressAutoHyphens w:val="0"/>
              <w:ind w:left="283" w:hanging="198"/>
            </w:pPr>
            <w:r>
              <w:rPr>
                <w:noProof/>
              </w:rPr>
              <w:t>Cenni su normative delle compravendite</w:t>
            </w:r>
          </w:p>
          <w:p w:rsidR="00AD5360" w:rsidRPr="00174B50" w:rsidRDefault="00AD536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D5360" w:rsidRDefault="00AD5360" w:rsidP="00AD5360">
            <w:pPr>
              <w:pStyle w:val="QPR-ConoscenzeAbilit"/>
              <w:suppressAutoHyphens w:val="0"/>
              <w:ind w:left="283" w:hanging="198"/>
            </w:pPr>
            <w:r>
              <w:rPr>
                <w:noProof/>
              </w:rPr>
              <w:t>Applicare tecniche di primo approccio con il cliente</w:t>
            </w:r>
          </w:p>
          <w:p w:rsidR="00AD5360" w:rsidRDefault="00AD5360" w:rsidP="00AD5360">
            <w:pPr>
              <w:pStyle w:val="QPR-ConoscenzeAbilit"/>
              <w:suppressAutoHyphens w:val="0"/>
              <w:ind w:left="283" w:hanging="198"/>
            </w:pPr>
            <w:r>
              <w:rPr>
                <w:noProof/>
              </w:rPr>
              <w:t>Gestire una trattativa di vendita</w:t>
            </w:r>
          </w:p>
          <w:p w:rsidR="00AD5360" w:rsidRDefault="00AD5360" w:rsidP="00AD5360">
            <w:pPr>
              <w:pStyle w:val="QPR-ConoscenzeAbilit"/>
              <w:suppressAutoHyphens w:val="0"/>
              <w:ind w:left="283" w:hanging="198"/>
            </w:pPr>
            <w:r>
              <w:rPr>
                <w:noProof/>
              </w:rPr>
              <w:t>Proporre prodotti e servizi</w:t>
            </w:r>
          </w:p>
          <w:p w:rsidR="00AD5360" w:rsidRDefault="00AD5360" w:rsidP="00AD5360">
            <w:pPr>
              <w:pStyle w:val="QPR-ConoscenzeAbilit"/>
              <w:suppressAutoHyphens w:val="0"/>
              <w:ind w:left="283" w:hanging="198"/>
            </w:pPr>
            <w:r>
              <w:rPr>
                <w:noProof/>
              </w:rPr>
              <w:t>Eseguire le operazioni necessarie all’adattamento del prodotto alle esigenze del cliente</w:t>
            </w:r>
          </w:p>
          <w:p w:rsidR="00AD5360" w:rsidRDefault="00AD5360" w:rsidP="00AD5360">
            <w:pPr>
              <w:pStyle w:val="QPR-ConoscenzeAbilit"/>
              <w:suppressAutoHyphens w:val="0"/>
              <w:ind w:left="283" w:hanging="198"/>
            </w:pPr>
            <w:r>
              <w:rPr>
                <w:noProof/>
              </w:rPr>
              <w:t>Fornire informazioni tecniche sui prodotti in vendita</w:t>
            </w:r>
          </w:p>
          <w:p w:rsidR="00AD5360" w:rsidRDefault="00AD5360" w:rsidP="00AD5360">
            <w:pPr>
              <w:pStyle w:val="QPR-ConoscenzeAbilit"/>
              <w:suppressAutoHyphens w:val="0"/>
              <w:ind w:left="283" w:hanging="198"/>
            </w:pPr>
            <w:r>
              <w:rPr>
                <w:noProof/>
              </w:rPr>
              <w:t>Formulare offerte e/o preventivi</w:t>
            </w:r>
          </w:p>
          <w:p w:rsidR="00AD5360" w:rsidRDefault="00AD5360" w:rsidP="00AD5360">
            <w:pPr>
              <w:pStyle w:val="QPR-ConoscenzeAbilit"/>
              <w:suppressAutoHyphens w:val="0"/>
              <w:ind w:left="283" w:hanging="198"/>
            </w:pPr>
            <w:r>
              <w:rPr>
                <w:noProof/>
              </w:rPr>
              <w:t>Stipulare un contratto di compravendita</w:t>
            </w:r>
          </w:p>
          <w:p w:rsidR="00AD5360" w:rsidRDefault="00AD5360" w:rsidP="00AD5360">
            <w:pPr>
              <w:pStyle w:val="QPR-ConoscenzeAbilit"/>
              <w:suppressAutoHyphens w:val="0"/>
              <w:ind w:left="283" w:hanging="198"/>
            </w:pPr>
            <w:r>
              <w:rPr>
                <w:noProof/>
              </w:rPr>
              <w:t>Proporre acquisti supplementari e complementari</w:t>
            </w:r>
          </w:p>
          <w:p w:rsidR="00AD5360" w:rsidRDefault="00AD5360" w:rsidP="00AD5360">
            <w:pPr>
              <w:pStyle w:val="QPR-ConoscenzeAbilit"/>
              <w:suppressAutoHyphens w:val="0"/>
              <w:ind w:left="283" w:hanging="198"/>
            </w:pPr>
            <w:r>
              <w:rPr>
                <w:noProof/>
              </w:rPr>
              <w:t>Gestire in maniera efficace obiezioni del cliente</w:t>
            </w:r>
          </w:p>
          <w:p w:rsidR="00AD5360" w:rsidRPr="006F0970" w:rsidRDefault="00AD5360" w:rsidP="005F4872">
            <w:pPr>
              <w:pStyle w:val="QPR-ChiusuraConAbi"/>
            </w:pPr>
          </w:p>
        </w:tc>
      </w:tr>
    </w:tbl>
    <w:p w:rsidR="00AD5360" w:rsidRDefault="00AD5360" w:rsidP="00AD5360">
      <w:pPr>
        <w:pStyle w:val="DOC-Spaziatura"/>
      </w:pPr>
    </w:p>
    <w:p w:rsidR="00E3496B" w:rsidRDefault="00E3496B">
      <w:pPr>
        <w:rPr>
          <w:rFonts w:cs="Times New Roman"/>
          <w:noProof/>
        </w:rPr>
      </w:pPr>
      <w:r>
        <w:rPr>
          <w:noProof/>
        </w:rPr>
        <w:br w:type="page"/>
      </w:r>
    </w:p>
    <w:p w:rsidR="00AD5360" w:rsidRDefault="00AD5360" w:rsidP="00AD536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D536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AD5360" w:rsidRPr="00174B50" w:rsidRDefault="00AD5360" w:rsidP="005F4872">
            <w:pPr>
              <w:pStyle w:val="QPR-Titolo"/>
            </w:pPr>
            <w:r w:rsidRPr="00531BB0">
              <w:t>ASSISTENZA AL CLIENTE NELL’EVASIONE DEI RECLAMI</w:t>
            </w:r>
          </w:p>
        </w:tc>
      </w:tr>
      <w:tr w:rsidR="00AD5360"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AD5360" w:rsidRPr="00F80D72" w:rsidRDefault="00AD536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D5360" w:rsidRPr="00F80D72" w:rsidRDefault="00AD5360" w:rsidP="005F4872">
            <w:pPr>
              <w:pStyle w:val="QPR-Codice"/>
            </w:pPr>
            <w:r w:rsidRPr="00531BB0">
              <w:t>QPR-SDC-07</w:t>
            </w:r>
          </w:p>
        </w:tc>
        <w:tc>
          <w:tcPr>
            <w:tcW w:w="1625" w:type="dxa"/>
            <w:tcBorders>
              <w:left w:val="nil"/>
              <w:bottom w:val="single" w:sz="4" w:space="0" w:color="auto"/>
              <w:right w:val="nil"/>
            </w:tcBorders>
            <w:shd w:val="clear" w:color="auto" w:fill="CCECFF"/>
            <w:vAlign w:val="center"/>
          </w:tcPr>
          <w:p w:rsidR="00AD5360" w:rsidRDefault="00AD536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D5360" w:rsidRDefault="00AD5360"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AD5360" w:rsidRPr="00F80D72" w:rsidRDefault="00AD5360" w:rsidP="005F4872">
            <w:pPr>
              <w:pStyle w:val="QPR-Versione"/>
            </w:pPr>
            <w:r w:rsidRPr="00F80D72">
              <w:t xml:space="preserve">Versione </w:t>
            </w:r>
            <w:r w:rsidRPr="00531BB0">
              <w:t>1</w:t>
            </w:r>
            <w:r w:rsidRPr="00F80D72">
              <w:t xml:space="preserve"> del</w:t>
            </w:r>
            <w:r>
              <w:t xml:space="preserve"> </w:t>
            </w:r>
            <w:r w:rsidRPr="00531BB0">
              <w:t>42896</w:t>
            </w:r>
          </w:p>
        </w:tc>
      </w:tr>
      <w:tr w:rsidR="00AD5360"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D5360" w:rsidRPr="004503E8" w:rsidRDefault="00AD5360" w:rsidP="005F4872">
            <w:pPr>
              <w:pStyle w:val="QPR-Titoletti"/>
            </w:pPr>
            <w:r w:rsidRPr="004503E8">
              <w:t>Descrizione del qualificatore professionale regionale</w:t>
            </w:r>
          </w:p>
        </w:tc>
      </w:tr>
      <w:tr w:rsidR="00AD536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D5360" w:rsidRPr="006F0970" w:rsidRDefault="00AD5360" w:rsidP="005F4872">
            <w:pPr>
              <w:pStyle w:val="QPR-TitoloDescrizione"/>
            </w:pPr>
            <w:r w:rsidRPr="00531BB0">
              <w:rPr>
                <w:noProof/>
                <w:snapToGrid w:val="0"/>
              </w:rPr>
              <w:t>Sulla base del tipo di reclamo presentato, assistere il cliente nell’evasione del reclamo, tenendo conto delle garanzie coinvolte e delle procedure previste per la sua risoluzione.</w:t>
            </w:r>
          </w:p>
        </w:tc>
      </w:tr>
      <w:tr w:rsidR="00AD5360" w:rsidRPr="006F0970" w:rsidTr="005F4872">
        <w:trPr>
          <w:trHeight w:hRule="exact" w:val="340"/>
        </w:trPr>
        <w:tc>
          <w:tcPr>
            <w:tcW w:w="4874" w:type="dxa"/>
            <w:gridSpan w:val="3"/>
            <w:tcBorders>
              <w:bottom w:val="nil"/>
            </w:tcBorders>
            <w:shd w:val="clear" w:color="auto" w:fill="FFFFB9"/>
            <w:vAlign w:val="center"/>
          </w:tcPr>
          <w:p w:rsidR="00AD5360" w:rsidRPr="006F0970" w:rsidRDefault="00AD5360" w:rsidP="005F4872">
            <w:pPr>
              <w:pStyle w:val="QPR-Titoletti"/>
            </w:pPr>
            <w:r w:rsidRPr="006F0970">
              <w:t>Conoscenze</w:t>
            </w:r>
          </w:p>
        </w:tc>
        <w:tc>
          <w:tcPr>
            <w:tcW w:w="4875" w:type="dxa"/>
            <w:gridSpan w:val="2"/>
            <w:tcBorders>
              <w:bottom w:val="nil"/>
            </w:tcBorders>
            <w:shd w:val="clear" w:color="auto" w:fill="FFFFB9"/>
            <w:vAlign w:val="center"/>
          </w:tcPr>
          <w:p w:rsidR="00AD5360" w:rsidRPr="006F0970" w:rsidRDefault="00AD5360" w:rsidP="005F4872">
            <w:pPr>
              <w:pStyle w:val="QPR-Titoletti"/>
            </w:pPr>
            <w:r w:rsidRPr="006F0970">
              <w:t>Abilità</w:t>
            </w:r>
          </w:p>
        </w:tc>
      </w:tr>
      <w:tr w:rsidR="00AD536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D5360" w:rsidRPr="00F1307A" w:rsidRDefault="00AD5360" w:rsidP="00AD5360">
            <w:pPr>
              <w:pStyle w:val="QPR-ConoscenzeAbilit"/>
              <w:suppressAutoHyphens w:val="0"/>
              <w:ind w:left="283" w:hanging="198"/>
            </w:pPr>
            <w:r>
              <w:rPr>
                <w:noProof/>
              </w:rPr>
              <w:t>Tecniche di verifica e controllo sulla conformità dei prodotti</w:t>
            </w:r>
          </w:p>
          <w:p w:rsidR="00AD5360" w:rsidRDefault="00AD5360" w:rsidP="00AD5360">
            <w:pPr>
              <w:pStyle w:val="QPR-ConoscenzeAbilit"/>
              <w:suppressAutoHyphens w:val="0"/>
              <w:ind w:left="283" w:hanging="198"/>
            </w:pPr>
            <w:r>
              <w:rPr>
                <w:noProof/>
              </w:rPr>
              <w:t>Tipologie di garanzie</w:t>
            </w:r>
          </w:p>
          <w:p w:rsidR="00AD5360" w:rsidRDefault="00AD5360" w:rsidP="00AD5360">
            <w:pPr>
              <w:pStyle w:val="QPR-ConoscenzeAbilit"/>
              <w:suppressAutoHyphens w:val="0"/>
              <w:ind w:left="283" w:hanging="198"/>
            </w:pPr>
            <w:r>
              <w:rPr>
                <w:noProof/>
              </w:rPr>
              <w:t>Tipologie di reclamo</w:t>
            </w:r>
          </w:p>
          <w:p w:rsidR="00AD5360" w:rsidRDefault="00AD5360" w:rsidP="00AD5360">
            <w:pPr>
              <w:pStyle w:val="QPR-ConoscenzeAbilit"/>
              <w:suppressAutoHyphens w:val="0"/>
              <w:ind w:left="283" w:hanging="198"/>
            </w:pPr>
            <w:r>
              <w:rPr>
                <w:noProof/>
              </w:rPr>
              <w:t>Tecniche di fidelizzazione</w:t>
            </w:r>
          </w:p>
          <w:p w:rsidR="00AD5360" w:rsidRDefault="00AD5360" w:rsidP="00AD5360">
            <w:pPr>
              <w:pStyle w:val="QPR-ConoscenzeAbilit"/>
              <w:suppressAutoHyphens w:val="0"/>
              <w:ind w:left="283" w:hanging="198"/>
            </w:pPr>
            <w:r>
              <w:rPr>
                <w:noProof/>
              </w:rPr>
              <w:t>Tecniche di gestione delle obiezioni e dei conflitti</w:t>
            </w:r>
          </w:p>
          <w:p w:rsidR="00AD5360" w:rsidRDefault="00AD5360" w:rsidP="00AD5360">
            <w:pPr>
              <w:pStyle w:val="QPR-ConoscenzeAbilit"/>
              <w:suppressAutoHyphens w:val="0"/>
              <w:ind w:left="283" w:hanging="198"/>
            </w:pPr>
            <w:r>
              <w:rPr>
                <w:noProof/>
              </w:rPr>
              <w:t>Protocolli aziendali per la gestione dei reclami</w:t>
            </w:r>
          </w:p>
          <w:p w:rsidR="00AD5360" w:rsidRDefault="00AD5360" w:rsidP="00AD5360">
            <w:pPr>
              <w:pStyle w:val="QPR-ConoscenzeAbilit"/>
              <w:suppressAutoHyphens w:val="0"/>
              <w:ind w:left="283" w:hanging="198"/>
            </w:pPr>
            <w:r>
              <w:rPr>
                <w:noProof/>
              </w:rPr>
              <w:t>Cenni di problem solving</w:t>
            </w:r>
          </w:p>
          <w:p w:rsidR="00AD5360" w:rsidRDefault="00AD5360" w:rsidP="00AD5360">
            <w:pPr>
              <w:pStyle w:val="QPR-ConoscenzeAbilit"/>
              <w:suppressAutoHyphens w:val="0"/>
              <w:ind w:left="283" w:hanging="198"/>
            </w:pPr>
            <w:r>
              <w:rPr>
                <w:noProof/>
              </w:rPr>
              <w:t>Normative sul diritto di recesso</w:t>
            </w:r>
          </w:p>
          <w:p w:rsidR="00AD5360" w:rsidRDefault="00AD5360" w:rsidP="00AD5360">
            <w:pPr>
              <w:pStyle w:val="QPR-ConoscenzeAbilit"/>
              <w:suppressAutoHyphens w:val="0"/>
              <w:ind w:left="283" w:hanging="198"/>
            </w:pPr>
            <w:r>
              <w:rPr>
                <w:noProof/>
              </w:rPr>
              <w:t>Normative sulla tutela del consumatore nei contratti di fornitura di beni di consumo</w:t>
            </w:r>
          </w:p>
          <w:p w:rsidR="00AD5360" w:rsidRPr="00174B50" w:rsidRDefault="00AD536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D5360" w:rsidRDefault="00AD5360" w:rsidP="00AD5360">
            <w:pPr>
              <w:pStyle w:val="QPR-ConoscenzeAbilit"/>
              <w:suppressAutoHyphens w:val="0"/>
              <w:ind w:left="283" w:hanging="198"/>
            </w:pPr>
            <w:r>
              <w:rPr>
                <w:noProof/>
              </w:rPr>
              <w:t>Accogliere le lamentele dei clienti e i motivi del reclamo</w:t>
            </w:r>
          </w:p>
          <w:p w:rsidR="00AD5360" w:rsidRDefault="00AD5360" w:rsidP="00AD5360">
            <w:pPr>
              <w:pStyle w:val="QPR-ConoscenzeAbilit"/>
              <w:suppressAutoHyphens w:val="0"/>
              <w:ind w:left="283" w:hanging="198"/>
            </w:pPr>
            <w:r>
              <w:rPr>
                <w:noProof/>
              </w:rPr>
              <w:t>Riconoscere il tipo di reclamo</w:t>
            </w:r>
          </w:p>
          <w:p w:rsidR="00AD5360" w:rsidRDefault="00AD5360" w:rsidP="00AD5360">
            <w:pPr>
              <w:pStyle w:val="QPR-ConoscenzeAbilit"/>
              <w:suppressAutoHyphens w:val="0"/>
              <w:ind w:left="283" w:hanging="198"/>
            </w:pPr>
            <w:r>
              <w:rPr>
                <w:noProof/>
              </w:rPr>
              <w:t>Gestire difetti di non conformità</w:t>
            </w:r>
          </w:p>
          <w:p w:rsidR="00AD5360" w:rsidRDefault="00AD5360" w:rsidP="00AD5360">
            <w:pPr>
              <w:pStyle w:val="QPR-ConoscenzeAbilit"/>
              <w:suppressAutoHyphens w:val="0"/>
              <w:ind w:left="283" w:hanging="198"/>
            </w:pPr>
            <w:r>
              <w:rPr>
                <w:noProof/>
              </w:rPr>
              <w:t>Gestire le garanzie e il diritto di recesso</w:t>
            </w:r>
          </w:p>
          <w:p w:rsidR="00AD5360" w:rsidRDefault="00AD5360" w:rsidP="00AD5360">
            <w:pPr>
              <w:pStyle w:val="QPR-ConoscenzeAbilit"/>
              <w:suppressAutoHyphens w:val="0"/>
              <w:ind w:left="283" w:hanging="198"/>
            </w:pPr>
            <w:r>
              <w:rPr>
                <w:noProof/>
              </w:rPr>
              <w:t>Applicare i protocolli aziendali previsti per la soluzione dei reclami</w:t>
            </w:r>
          </w:p>
          <w:p w:rsidR="00AD5360" w:rsidRDefault="00AD5360" w:rsidP="00AD5360">
            <w:pPr>
              <w:pStyle w:val="QPR-ConoscenzeAbilit"/>
              <w:suppressAutoHyphens w:val="0"/>
              <w:ind w:left="283" w:hanging="198"/>
            </w:pPr>
            <w:r>
              <w:rPr>
                <w:noProof/>
              </w:rPr>
              <w:t>Rilevare il grado di soddisfazione del cliente</w:t>
            </w:r>
          </w:p>
          <w:p w:rsidR="00AD5360" w:rsidRDefault="00AD5360" w:rsidP="00AD5360">
            <w:pPr>
              <w:pStyle w:val="QPR-ConoscenzeAbilit"/>
              <w:suppressAutoHyphens w:val="0"/>
              <w:ind w:left="283" w:hanging="198"/>
            </w:pPr>
            <w:r>
              <w:rPr>
                <w:noProof/>
              </w:rPr>
              <w:t>Gestire le pratiche di reclamo</w:t>
            </w:r>
          </w:p>
          <w:p w:rsidR="00AD5360" w:rsidRDefault="00AD5360" w:rsidP="00AD5360">
            <w:pPr>
              <w:pStyle w:val="QPR-ConoscenzeAbilit"/>
              <w:suppressAutoHyphens w:val="0"/>
              <w:ind w:left="283" w:hanging="198"/>
            </w:pPr>
            <w:r>
              <w:rPr>
                <w:noProof/>
              </w:rPr>
              <w:t>Mantenere il rapporto con il cliente e seguire l’iter del caso</w:t>
            </w:r>
          </w:p>
          <w:p w:rsidR="00AD5360" w:rsidRPr="006F0970" w:rsidRDefault="00AD5360" w:rsidP="005F4872">
            <w:pPr>
              <w:pStyle w:val="QPR-ChiusuraConAbi"/>
            </w:pPr>
          </w:p>
        </w:tc>
      </w:tr>
    </w:tbl>
    <w:p w:rsidR="00AD5360" w:rsidRDefault="00AD5360" w:rsidP="00AD5360">
      <w:pPr>
        <w:pStyle w:val="DOC-Spaziatura"/>
      </w:pPr>
    </w:p>
    <w:p w:rsidR="00AD5360" w:rsidRDefault="00AD5360">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D5360"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AD5360" w:rsidRPr="00174B50" w:rsidRDefault="00AD5360" w:rsidP="005F4872">
            <w:pPr>
              <w:pStyle w:val="QPR-Titolo"/>
            </w:pPr>
            <w:r w:rsidRPr="00531BB0">
              <w:t>GESTIONE DELLE OPERAZIONI DI INCASSO</w:t>
            </w:r>
          </w:p>
        </w:tc>
      </w:tr>
      <w:tr w:rsidR="00AD5360"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AD5360" w:rsidRPr="00F80D72" w:rsidRDefault="00AD5360"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AD5360" w:rsidRPr="00F80D72" w:rsidRDefault="00AD5360" w:rsidP="005F4872">
            <w:pPr>
              <w:pStyle w:val="QPR-Codice"/>
            </w:pPr>
            <w:r w:rsidRPr="00531BB0">
              <w:t>QPR-SDC-08</w:t>
            </w:r>
          </w:p>
        </w:tc>
        <w:tc>
          <w:tcPr>
            <w:tcW w:w="1625" w:type="dxa"/>
            <w:tcBorders>
              <w:left w:val="nil"/>
              <w:bottom w:val="single" w:sz="4" w:space="0" w:color="auto"/>
              <w:right w:val="nil"/>
            </w:tcBorders>
            <w:shd w:val="clear" w:color="auto" w:fill="CCECFF"/>
            <w:vAlign w:val="center"/>
          </w:tcPr>
          <w:p w:rsidR="00AD5360" w:rsidRDefault="00AD5360"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D5360" w:rsidRDefault="00AD5360"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AD5360" w:rsidRPr="00F80D72" w:rsidRDefault="00AD5360" w:rsidP="005F4872">
            <w:pPr>
              <w:pStyle w:val="QPR-Versione"/>
            </w:pPr>
            <w:r w:rsidRPr="00F80D72">
              <w:t xml:space="preserve">Versione </w:t>
            </w:r>
            <w:r w:rsidRPr="00531BB0">
              <w:t>1</w:t>
            </w:r>
            <w:r w:rsidRPr="00F80D72">
              <w:t xml:space="preserve"> del</w:t>
            </w:r>
            <w:r>
              <w:t xml:space="preserve"> 06/10/2017</w:t>
            </w:r>
          </w:p>
        </w:tc>
      </w:tr>
      <w:tr w:rsidR="00AD5360"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D5360" w:rsidRPr="004503E8" w:rsidRDefault="00AD5360" w:rsidP="005F4872">
            <w:pPr>
              <w:pStyle w:val="QPR-Titoletti"/>
            </w:pPr>
            <w:r w:rsidRPr="004503E8">
              <w:t>Descrizione del qualificatore professionale regionale</w:t>
            </w:r>
          </w:p>
        </w:tc>
      </w:tr>
      <w:tr w:rsidR="00AD5360"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D5360" w:rsidRPr="006F0970" w:rsidRDefault="00AD5360" w:rsidP="005F4872">
            <w:pPr>
              <w:pStyle w:val="QPR-TitoloDescrizione"/>
            </w:pPr>
            <w:r w:rsidRPr="00531BB0">
              <w:rPr>
                <w:noProof/>
                <w:snapToGrid w:val="0"/>
              </w:rPr>
              <w:t>Sulla base del registratore di cassa e/o software e della documentazione a disposizione, gestire le operazioni di incasso, tenendo conto dei diversi tipi e forme di pagamento accettati e delle funzioni del registratore e/o software utilizzato.</w:t>
            </w:r>
          </w:p>
        </w:tc>
      </w:tr>
      <w:tr w:rsidR="00AD5360" w:rsidRPr="006F0970" w:rsidTr="005F4872">
        <w:trPr>
          <w:trHeight w:hRule="exact" w:val="340"/>
        </w:trPr>
        <w:tc>
          <w:tcPr>
            <w:tcW w:w="4874" w:type="dxa"/>
            <w:gridSpan w:val="3"/>
            <w:tcBorders>
              <w:bottom w:val="nil"/>
            </w:tcBorders>
            <w:shd w:val="clear" w:color="auto" w:fill="FFFFB9"/>
            <w:vAlign w:val="center"/>
          </w:tcPr>
          <w:p w:rsidR="00AD5360" w:rsidRPr="006F0970" w:rsidRDefault="00AD5360" w:rsidP="005F4872">
            <w:pPr>
              <w:pStyle w:val="QPR-Titoletti"/>
            </w:pPr>
            <w:r w:rsidRPr="006F0970">
              <w:t>Conoscenze</w:t>
            </w:r>
          </w:p>
        </w:tc>
        <w:tc>
          <w:tcPr>
            <w:tcW w:w="4875" w:type="dxa"/>
            <w:gridSpan w:val="2"/>
            <w:tcBorders>
              <w:bottom w:val="nil"/>
            </w:tcBorders>
            <w:shd w:val="clear" w:color="auto" w:fill="FFFFB9"/>
            <w:vAlign w:val="center"/>
          </w:tcPr>
          <w:p w:rsidR="00AD5360" w:rsidRPr="006F0970" w:rsidRDefault="00AD5360" w:rsidP="005F4872">
            <w:pPr>
              <w:pStyle w:val="QPR-Titoletti"/>
            </w:pPr>
            <w:r w:rsidRPr="006F0970">
              <w:t>Abilità</w:t>
            </w:r>
          </w:p>
        </w:tc>
      </w:tr>
      <w:tr w:rsidR="00AD5360"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D5360" w:rsidRPr="00F1307A" w:rsidRDefault="00AD5360" w:rsidP="00AD5360">
            <w:pPr>
              <w:pStyle w:val="QPR-ConoscenzeAbilit"/>
              <w:suppressAutoHyphens w:val="0"/>
              <w:ind w:left="283" w:hanging="198"/>
            </w:pPr>
            <w:r>
              <w:rPr>
                <w:noProof/>
              </w:rPr>
              <w:t>Elementi di normativa fiscale e tributaria</w:t>
            </w:r>
          </w:p>
          <w:p w:rsidR="00AD5360" w:rsidRDefault="00AD5360" w:rsidP="00AD5360">
            <w:pPr>
              <w:pStyle w:val="QPR-ConoscenzeAbilit"/>
              <w:suppressAutoHyphens w:val="0"/>
              <w:ind w:left="283" w:hanging="198"/>
            </w:pPr>
            <w:r>
              <w:rPr>
                <w:noProof/>
              </w:rPr>
              <w:t>Operazioni di apertura e chiusura cassa</w:t>
            </w:r>
          </w:p>
          <w:p w:rsidR="00AD5360" w:rsidRDefault="00AD5360" w:rsidP="00AD5360">
            <w:pPr>
              <w:pStyle w:val="QPR-ConoscenzeAbilit"/>
              <w:suppressAutoHyphens w:val="0"/>
              <w:ind w:left="283" w:hanging="198"/>
            </w:pPr>
            <w:r>
              <w:rPr>
                <w:noProof/>
              </w:rPr>
              <w:t>Procedure di controllo e di accettazione dei diversi pagamenti</w:t>
            </w:r>
          </w:p>
          <w:p w:rsidR="00AD5360" w:rsidRDefault="00AD5360" w:rsidP="00AD5360">
            <w:pPr>
              <w:pStyle w:val="QPR-ConoscenzeAbilit"/>
              <w:suppressAutoHyphens w:val="0"/>
              <w:ind w:left="283" w:hanging="198"/>
            </w:pPr>
            <w:r>
              <w:rPr>
                <w:noProof/>
              </w:rPr>
              <w:t>Tecniche di conta veloce</w:t>
            </w:r>
          </w:p>
          <w:p w:rsidR="00AD5360" w:rsidRDefault="00AD5360" w:rsidP="00AD5360">
            <w:pPr>
              <w:pStyle w:val="QPR-ConoscenzeAbilit"/>
              <w:suppressAutoHyphens w:val="0"/>
              <w:ind w:left="283" w:hanging="198"/>
            </w:pPr>
            <w:r>
              <w:rPr>
                <w:noProof/>
              </w:rPr>
              <w:t>Tecniche di posa e conta</w:t>
            </w:r>
          </w:p>
          <w:p w:rsidR="00AD5360" w:rsidRDefault="00AD5360" w:rsidP="00AD5360">
            <w:pPr>
              <w:pStyle w:val="QPR-ConoscenzeAbilit"/>
              <w:suppressAutoHyphens w:val="0"/>
              <w:ind w:left="283" w:hanging="198"/>
            </w:pPr>
            <w:r>
              <w:rPr>
                <w:noProof/>
              </w:rPr>
              <w:t>Funzionamento del registratore di cassa e dei strumenti collegati</w:t>
            </w:r>
          </w:p>
          <w:p w:rsidR="00AD5360" w:rsidRDefault="00AD5360" w:rsidP="00AD5360">
            <w:pPr>
              <w:pStyle w:val="QPR-ConoscenzeAbilit"/>
              <w:suppressAutoHyphens w:val="0"/>
              <w:ind w:left="283" w:hanging="198"/>
            </w:pPr>
            <w:r>
              <w:rPr>
                <w:noProof/>
              </w:rPr>
              <w:t>Tipologie dei vari sistemi di pagamento</w:t>
            </w:r>
          </w:p>
          <w:p w:rsidR="00AD5360" w:rsidRDefault="00AD5360" w:rsidP="00AD5360">
            <w:pPr>
              <w:pStyle w:val="QPR-ConoscenzeAbilit"/>
              <w:suppressAutoHyphens w:val="0"/>
              <w:ind w:left="283" w:hanging="198"/>
            </w:pPr>
            <w:r>
              <w:rPr>
                <w:noProof/>
              </w:rPr>
              <w:t>Tipologie di finanziamenti</w:t>
            </w:r>
          </w:p>
          <w:p w:rsidR="00AD5360" w:rsidRDefault="00AD5360" w:rsidP="00AD5360">
            <w:pPr>
              <w:pStyle w:val="QPR-ConoscenzeAbilit"/>
              <w:suppressAutoHyphens w:val="0"/>
              <w:ind w:left="283" w:hanging="198"/>
            </w:pPr>
            <w:r>
              <w:rPr>
                <w:noProof/>
              </w:rPr>
              <w:t>Elementi di normativa sul credito al consumo</w:t>
            </w:r>
          </w:p>
          <w:p w:rsidR="00AD5360" w:rsidRDefault="00AD5360" w:rsidP="00AD5360">
            <w:pPr>
              <w:pStyle w:val="QPR-ConoscenzeAbilit"/>
              <w:suppressAutoHyphens w:val="0"/>
              <w:ind w:left="283" w:hanging="198"/>
            </w:pPr>
            <w:r>
              <w:rPr>
                <w:noProof/>
              </w:rPr>
              <w:t>Elementi di comunicazione efficace</w:t>
            </w:r>
          </w:p>
          <w:p w:rsidR="00AD5360" w:rsidRPr="00174B50" w:rsidRDefault="00AD5360"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D5360" w:rsidRDefault="00AD5360" w:rsidP="00AD5360">
            <w:pPr>
              <w:pStyle w:val="QPR-ConoscenzeAbilit"/>
              <w:suppressAutoHyphens w:val="0"/>
              <w:ind w:left="283" w:hanging="198"/>
            </w:pPr>
            <w:r>
              <w:rPr>
                <w:noProof/>
              </w:rPr>
              <w:t>Utilizzare le funzioni del registratore di cassa in rapporto alle diverse modalità di pagamento</w:t>
            </w:r>
          </w:p>
          <w:p w:rsidR="00AD5360" w:rsidRDefault="00AD5360" w:rsidP="00AD5360">
            <w:pPr>
              <w:pStyle w:val="QPR-ConoscenzeAbilit"/>
              <w:suppressAutoHyphens w:val="0"/>
              <w:ind w:left="283" w:hanging="198"/>
            </w:pPr>
            <w:r>
              <w:rPr>
                <w:noProof/>
              </w:rPr>
              <w:t>Applicare tecniche di pesatura e conta dei prodotti</w:t>
            </w:r>
          </w:p>
          <w:p w:rsidR="00AD5360" w:rsidRDefault="00AD5360" w:rsidP="00AD5360">
            <w:pPr>
              <w:pStyle w:val="QPR-ConoscenzeAbilit"/>
              <w:suppressAutoHyphens w:val="0"/>
              <w:ind w:left="283" w:hanging="198"/>
            </w:pPr>
            <w:r>
              <w:rPr>
                <w:noProof/>
              </w:rPr>
              <w:t>Utilizzare le apparecchiature per la lettura ottica dei codici a barre</w:t>
            </w:r>
          </w:p>
          <w:p w:rsidR="00AD5360" w:rsidRDefault="00AD5360" w:rsidP="00AD5360">
            <w:pPr>
              <w:pStyle w:val="QPR-ConoscenzeAbilit"/>
              <w:suppressAutoHyphens w:val="0"/>
              <w:ind w:left="283" w:hanging="198"/>
            </w:pPr>
            <w:r>
              <w:rPr>
                <w:noProof/>
              </w:rPr>
              <w:t>Individuare eventuali promozioni e sconti</w:t>
            </w:r>
          </w:p>
          <w:p w:rsidR="00AD5360" w:rsidRDefault="00AD5360" w:rsidP="00AD5360">
            <w:pPr>
              <w:pStyle w:val="QPR-ConoscenzeAbilit"/>
              <w:suppressAutoHyphens w:val="0"/>
              <w:ind w:left="283" w:hanging="198"/>
            </w:pPr>
            <w:r>
              <w:rPr>
                <w:noProof/>
              </w:rPr>
              <w:t>Effettuare le procedure di apertura e chiusa di cassa</w:t>
            </w:r>
          </w:p>
          <w:p w:rsidR="00AD5360" w:rsidRDefault="00AD5360" w:rsidP="00AD5360">
            <w:pPr>
              <w:pStyle w:val="QPR-ConoscenzeAbilit"/>
              <w:suppressAutoHyphens w:val="0"/>
              <w:ind w:left="283" w:hanging="198"/>
            </w:pPr>
            <w:r>
              <w:rPr>
                <w:noProof/>
              </w:rPr>
              <w:t>Ricevere pagamenti in contanti</w:t>
            </w:r>
          </w:p>
          <w:p w:rsidR="00AD5360" w:rsidRDefault="00AD5360" w:rsidP="00AD5360">
            <w:pPr>
              <w:pStyle w:val="QPR-ConoscenzeAbilit"/>
              <w:suppressAutoHyphens w:val="0"/>
              <w:ind w:left="283" w:hanging="198"/>
            </w:pPr>
            <w:r>
              <w:rPr>
                <w:noProof/>
              </w:rPr>
              <w:t>Ricevere pagamenti non in contanti</w:t>
            </w:r>
          </w:p>
          <w:p w:rsidR="00AD5360" w:rsidRDefault="00AD5360" w:rsidP="00AD5360">
            <w:pPr>
              <w:pStyle w:val="QPR-ConoscenzeAbilit"/>
              <w:suppressAutoHyphens w:val="0"/>
              <w:ind w:left="283" w:hanging="198"/>
            </w:pPr>
            <w:r>
              <w:rPr>
                <w:noProof/>
              </w:rPr>
              <w:t>Presentare servizi di finanziamento</w:t>
            </w:r>
          </w:p>
          <w:p w:rsidR="00AD5360" w:rsidRDefault="00AD5360" w:rsidP="00AD5360">
            <w:pPr>
              <w:pStyle w:val="QPR-ConoscenzeAbilit"/>
              <w:suppressAutoHyphens w:val="0"/>
              <w:ind w:left="283" w:hanging="198"/>
            </w:pPr>
            <w:r>
              <w:rPr>
                <w:noProof/>
              </w:rPr>
              <w:t>Applicare le procedure amministrativo-fiscali in uso per le diverse modalità di pagamento</w:t>
            </w:r>
          </w:p>
          <w:p w:rsidR="00AD5360" w:rsidRPr="006F0970" w:rsidRDefault="00AD5360" w:rsidP="005F4872">
            <w:pPr>
              <w:pStyle w:val="QPR-ChiusuraConAbi"/>
            </w:pPr>
          </w:p>
        </w:tc>
      </w:tr>
    </w:tbl>
    <w:p w:rsidR="00E0720D" w:rsidRPr="00493351" w:rsidRDefault="00E0720D" w:rsidP="00E0720D">
      <w:pPr>
        <w:pStyle w:val="DOC-TestoBase"/>
      </w:pPr>
    </w:p>
    <w:p w:rsidR="003B3F64" w:rsidRPr="00493351" w:rsidRDefault="003B3F64" w:rsidP="003B3F64">
      <w:pPr>
        <w:pStyle w:val="DOC-TestoBase"/>
      </w:pPr>
    </w:p>
    <w:p w:rsidR="003B3F64" w:rsidRPr="00493351" w:rsidRDefault="003B3F64"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37"/>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330070" w:rsidRPr="00493351" w:rsidRDefault="00330070" w:rsidP="0002043D">
      <w:pPr>
        <w:pStyle w:val="LG-TitoloProfiloRichiamo"/>
      </w:pPr>
      <w:bookmarkStart w:id="28" w:name="_Toc426017763"/>
      <w:r w:rsidRPr="00493351">
        <w:t>Addetto alle vendite</w:t>
      </w:r>
      <w:bookmarkEnd w:id="28"/>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620B60" w:rsidTr="00B73CF4">
        <w:trPr>
          <w:trHeight w:hRule="exact" w:val="280"/>
        </w:trPr>
        <w:tc>
          <w:tcPr>
            <w:tcW w:w="1644" w:type="dxa"/>
            <w:gridSpan w:val="2"/>
            <w:tcBorders>
              <w:bottom w:val="single" w:sz="1" w:space="0" w:color="000000"/>
            </w:tcBorders>
            <w:tcMar>
              <w:top w:w="40" w:type="dxa"/>
              <w:left w:w="60" w:type="dxa"/>
              <w:bottom w:w="0" w:type="dxa"/>
              <w:right w:w="0" w:type="dxa"/>
            </w:tcMar>
          </w:tcPr>
          <w:p w:rsidR="00620B60" w:rsidRDefault="00620B60" w:rsidP="00620B6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620B60" w:rsidRDefault="00620B60" w:rsidP="00620B6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620B60" w:rsidRDefault="00620B60" w:rsidP="00620B60">
            <w:pPr>
              <w:pStyle w:val="DOC-TabellaIntestazioni"/>
            </w:pPr>
            <w:r>
              <w:t>EQF</w:t>
            </w:r>
          </w:p>
        </w:tc>
        <w:tc>
          <w:tcPr>
            <w:tcW w:w="3100" w:type="dxa"/>
            <w:tcBorders>
              <w:bottom w:val="single" w:sz="1" w:space="0" w:color="000000"/>
            </w:tcBorders>
          </w:tcPr>
          <w:p w:rsidR="00620B60" w:rsidRDefault="00620B60" w:rsidP="00620B6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620B60" w:rsidRDefault="00620B60" w:rsidP="00620B60">
            <w:pPr>
              <w:pStyle w:val="DOC-TabellaIntestazioni"/>
            </w:pPr>
            <w:r>
              <w:t>Note sulla SST correlata</w:t>
            </w:r>
          </w:p>
        </w:tc>
      </w:tr>
      <w:tr w:rsidR="00620B60" w:rsidTr="00B73CF4">
        <w:trPr>
          <w:trHeight w:hRule="exact" w:val="23"/>
        </w:trPr>
        <w:tc>
          <w:tcPr>
            <w:tcW w:w="1644" w:type="dxa"/>
            <w:gridSpan w:val="2"/>
            <w:tcBorders>
              <w:bottom w:val="single" w:sz="1" w:space="0" w:color="000000"/>
            </w:tcBorders>
            <w:tcMar>
              <w:top w:w="40" w:type="dxa"/>
              <w:left w:w="60" w:type="dxa"/>
              <w:bottom w:w="0" w:type="dxa"/>
              <w:right w:w="0" w:type="dxa"/>
            </w:tcMar>
          </w:tcPr>
          <w:p w:rsidR="00620B60" w:rsidRDefault="00620B60" w:rsidP="00620B60">
            <w:pPr>
              <w:pStyle w:val="EMPTYCELLSTYLE"/>
            </w:pPr>
          </w:p>
        </w:tc>
        <w:tc>
          <w:tcPr>
            <w:tcW w:w="6574" w:type="dxa"/>
            <w:gridSpan w:val="2"/>
            <w:tcBorders>
              <w:bottom w:val="single" w:sz="1" w:space="0" w:color="000000"/>
            </w:tcBorders>
            <w:tcMar>
              <w:top w:w="40" w:type="dxa"/>
              <w:left w:w="60" w:type="dxa"/>
              <w:bottom w:w="0" w:type="dxa"/>
              <w:right w:w="0" w:type="dxa"/>
            </w:tcMar>
          </w:tcPr>
          <w:p w:rsidR="00620B60" w:rsidRDefault="00620B60" w:rsidP="00620B60">
            <w:pPr>
              <w:pStyle w:val="EMPTYCELLSTYLE"/>
            </w:pPr>
          </w:p>
        </w:tc>
        <w:tc>
          <w:tcPr>
            <w:tcW w:w="998" w:type="dxa"/>
            <w:tcBorders>
              <w:bottom w:val="single" w:sz="1" w:space="0" w:color="000000"/>
            </w:tcBorders>
            <w:tcMar>
              <w:top w:w="40" w:type="dxa"/>
              <w:left w:w="60" w:type="dxa"/>
              <w:bottom w:w="0" w:type="dxa"/>
              <w:right w:w="0" w:type="dxa"/>
            </w:tcMar>
          </w:tcPr>
          <w:p w:rsidR="00620B60" w:rsidRDefault="00620B60" w:rsidP="00620B60">
            <w:pPr>
              <w:pStyle w:val="EMPTYCELLSTYLE"/>
            </w:pPr>
          </w:p>
        </w:tc>
        <w:tc>
          <w:tcPr>
            <w:tcW w:w="3100" w:type="dxa"/>
            <w:tcBorders>
              <w:bottom w:val="single" w:sz="1" w:space="0" w:color="000000"/>
            </w:tcBorders>
          </w:tcPr>
          <w:p w:rsidR="00620B60" w:rsidRDefault="00620B60" w:rsidP="00620B60">
            <w:pPr>
              <w:pStyle w:val="EMPTYCELLSTYLE"/>
            </w:pPr>
          </w:p>
        </w:tc>
        <w:tc>
          <w:tcPr>
            <w:tcW w:w="2030" w:type="dxa"/>
            <w:tcBorders>
              <w:bottom w:val="single" w:sz="1" w:space="0" w:color="000000"/>
            </w:tcBorders>
            <w:tcMar>
              <w:top w:w="40" w:type="dxa"/>
              <w:left w:w="60" w:type="dxa"/>
              <w:bottom w:w="0" w:type="dxa"/>
              <w:right w:w="0" w:type="dxa"/>
            </w:tcMar>
          </w:tcPr>
          <w:p w:rsidR="00620B60" w:rsidRDefault="00620B60" w:rsidP="00620B60">
            <w:pPr>
              <w:pStyle w:val="EMPTYCELLSTYLE"/>
            </w:pPr>
          </w:p>
        </w:tc>
      </w:tr>
      <w:tr w:rsidR="00620B60" w:rsidTr="00B73CF4">
        <w:trPr>
          <w:trHeight w:hRule="exact" w:val="280"/>
        </w:trPr>
        <w:tc>
          <w:tcPr>
            <w:tcW w:w="1644" w:type="dxa"/>
            <w:gridSpan w:val="2"/>
            <w:tcMar>
              <w:top w:w="0" w:type="dxa"/>
              <w:left w:w="100" w:type="dxa"/>
              <w:bottom w:w="0" w:type="dxa"/>
              <w:right w:w="0" w:type="dxa"/>
            </w:tcMar>
          </w:tcPr>
          <w:p w:rsidR="00620B60" w:rsidRDefault="00620B60" w:rsidP="00620B60">
            <w:pPr>
              <w:pStyle w:val="DOC-TabellaGrassetto"/>
            </w:pPr>
            <w:r>
              <w:t>QPR-SDC-01</w:t>
            </w:r>
          </w:p>
        </w:tc>
        <w:tc>
          <w:tcPr>
            <w:tcW w:w="6574" w:type="dxa"/>
            <w:gridSpan w:val="2"/>
            <w:tcMar>
              <w:top w:w="0" w:type="dxa"/>
              <w:left w:w="100" w:type="dxa"/>
              <w:bottom w:w="0" w:type="dxa"/>
              <w:right w:w="0" w:type="dxa"/>
            </w:tcMar>
          </w:tcPr>
          <w:p w:rsidR="00620B60" w:rsidRDefault="00620B60" w:rsidP="00F5696D">
            <w:pPr>
              <w:pStyle w:val="DOC-TabellaTesto"/>
            </w:pPr>
            <w:r>
              <w:t>GESTIONI DEGLI ACQUISTI</w:t>
            </w:r>
          </w:p>
        </w:tc>
        <w:tc>
          <w:tcPr>
            <w:tcW w:w="998" w:type="dxa"/>
            <w:tcMar>
              <w:top w:w="0" w:type="dxa"/>
              <w:left w:w="60" w:type="dxa"/>
              <w:bottom w:w="0" w:type="dxa"/>
              <w:right w:w="0" w:type="dxa"/>
            </w:tcMar>
          </w:tcPr>
          <w:p w:rsidR="00620B60" w:rsidRDefault="00620B60" w:rsidP="00620B60">
            <w:pPr>
              <w:pStyle w:val="DOC-TabellaTestoCx"/>
            </w:pPr>
            <w:r>
              <w:t>3</w:t>
            </w:r>
          </w:p>
        </w:tc>
        <w:tc>
          <w:tcPr>
            <w:tcW w:w="3100" w:type="dxa"/>
          </w:tcPr>
          <w:p w:rsidR="00620B60" w:rsidRDefault="00620B60" w:rsidP="00620B60">
            <w:pPr>
              <w:pStyle w:val="DOC-TabellaTestoCx"/>
            </w:pPr>
            <w:r>
              <w:t>Completo</w:t>
            </w:r>
          </w:p>
        </w:tc>
        <w:tc>
          <w:tcPr>
            <w:tcW w:w="2030" w:type="dxa"/>
            <w:tcMar>
              <w:top w:w="0" w:type="dxa"/>
              <w:left w:w="60" w:type="dxa"/>
              <w:bottom w:w="0" w:type="dxa"/>
              <w:right w:w="0" w:type="dxa"/>
            </w:tcMar>
          </w:tcPr>
          <w:p w:rsidR="00620B60" w:rsidRDefault="00620B60" w:rsidP="00620B60">
            <w:pPr>
              <w:pStyle w:val="DOC-TabellaTestoCx"/>
            </w:pPr>
          </w:p>
        </w:tc>
      </w:tr>
      <w:tr w:rsidR="00620B60" w:rsidTr="00B73CF4">
        <w:trPr>
          <w:trHeight w:hRule="exact" w:val="20"/>
        </w:trPr>
        <w:tc>
          <w:tcPr>
            <w:tcW w:w="862" w:type="dxa"/>
          </w:tcPr>
          <w:p w:rsidR="00620B60" w:rsidRDefault="00620B60" w:rsidP="00620B60">
            <w:pPr>
              <w:pStyle w:val="EMPTYCELLSTYLE"/>
            </w:pPr>
          </w:p>
        </w:tc>
        <w:tc>
          <w:tcPr>
            <w:tcW w:w="782" w:type="dxa"/>
          </w:tcPr>
          <w:p w:rsidR="00620B60" w:rsidRDefault="00620B60" w:rsidP="00620B60">
            <w:pPr>
              <w:pStyle w:val="EMPTYCELLSTYLE"/>
            </w:pPr>
          </w:p>
        </w:tc>
        <w:tc>
          <w:tcPr>
            <w:tcW w:w="4223" w:type="dxa"/>
          </w:tcPr>
          <w:p w:rsidR="00620B60" w:rsidRDefault="00620B60" w:rsidP="00620B60">
            <w:pPr>
              <w:pStyle w:val="EMPTYCELLSTYLE"/>
            </w:pPr>
          </w:p>
        </w:tc>
        <w:tc>
          <w:tcPr>
            <w:tcW w:w="2351" w:type="dxa"/>
          </w:tcPr>
          <w:p w:rsidR="00620B60" w:rsidRDefault="00620B60" w:rsidP="00620B60">
            <w:pPr>
              <w:pStyle w:val="EMPTYCELLSTYLE"/>
            </w:pPr>
          </w:p>
        </w:tc>
        <w:tc>
          <w:tcPr>
            <w:tcW w:w="998" w:type="dxa"/>
          </w:tcPr>
          <w:p w:rsidR="00620B60" w:rsidRDefault="00620B60" w:rsidP="00620B60">
            <w:pPr>
              <w:pStyle w:val="EMPTYCELLSTYLE"/>
            </w:pPr>
          </w:p>
        </w:tc>
        <w:tc>
          <w:tcPr>
            <w:tcW w:w="3100" w:type="dxa"/>
          </w:tcPr>
          <w:p w:rsidR="00620B60" w:rsidRDefault="00620B60" w:rsidP="00620B60">
            <w:pPr>
              <w:pStyle w:val="EMPTYCELLSTYLE"/>
            </w:pPr>
          </w:p>
        </w:tc>
        <w:tc>
          <w:tcPr>
            <w:tcW w:w="2030" w:type="dxa"/>
          </w:tcPr>
          <w:p w:rsidR="00620B60" w:rsidRDefault="00620B60" w:rsidP="00620B60">
            <w:pPr>
              <w:pStyle w:val="EMPTYCELLSTYLE"/>
            </w:pPr>
          </w:p>
        </w:tc>
      </w:tr>
      <w:tr w:rsidR="00620B60" w:rsidTr="00B73CF4">
        <w:trPr>
          <w:trHeight w:hRule="exact" w:val="280"/>
        </w:trPr>
        <w:tc>
          <w:tcPr>
            <w:tcW w:w="1644" w:type="dxa"/>
            <w:gridSpan w:val="2"/>
            <w:tcMar>
              <w:top w:w="0" w:type="dxa"/>
              <w:left w:w="100" w:type="dxa"/>
              <w:bottom w:w="0" w:type="dxa"/>
              <w:right w:w="0" w:type="dxa"/>
            </w:tcMar>
          </w:tcPr>
          <w:p w:rsidR="00620B60" w:rsidRDefault="00620B60" w:rsidP="00620B60">
            <w:pPr>
              <w:pStyle w:val="DOC-TabellaGrassetto"/>
            </w:pPr>
            <w:r>
              <w:t>QPR-SDC-02</w:t>
            </w:r>
          </w:p>
        </w:tc>
        <w:tc>
          <w:tcPr>
            <w:tcW w:w="6574" w:type="dxa"/>
            <w:gridSpan w:val="2"/>
            <w:tcMar>
              <w:top w:w="0" w:type="dxa"/>
              <w:left w:w="100" w:type="dxa"/>
              <w:bottom w:w="0" w:type="dxa"/>
              <w:right w:w="0" w:type="dxa"/>
            </w:tcMar>
          </w:tcPr>
          <w:p w:rsidR="00620B60" w:rsidRDefault="00620B60" w:rsidP="00F5696D">
            <w:pPr>
              <w:pStyle w:val="DOC-TabellaTesto"/>
            </w:pPr>
            <w:r>
              <w:t>GESTIONE DELLA MERCE IN UN PUNTO VENDITA</w:t>
            </w:r>
          </w:p>
        </w:tc>
        <w:tc>
          <w:tcPr>
            <w:tcW w:w="998" w:type="dxa"/>
            <w:tcMar>
              <w:top w:w="0" w:type="dxa"/>
              <w:left w:w="60" w:type="dxa"/>
              <w:bottom w:w="0" w:type="dxa"/>
              <w:right w:w="0" w:type="dxa"/>
            </w:tcMar>
          </w:tcPr>
          <w:p w:rsidR="00620B60" w:rsidRDefault="00620B60" w:rsidP="00620B60">
            <w:pPr>
              <w:pStyle w:val="DOC-TabellaTestoCx"/>
            </w:pPr>
            <w:r>
              <w:t>3</w:t>
            </w:r>
          </w:p>
        </w:tc>
        <w:tc>
          <w:tcPr>
            <w:tcW w:w="3100" w:type="dxa"/>
          </w:tcPr>
          <w:p w:rsidR="00620B60" w:rsidRDefault="00620B60" w:rsidP="00620B60">
            <w:pPr>
              <w:pStyle w:val="DOC-TabellaTestoCx"/>
            </w:pPr>
            <w:r>
              <w:t>Completo</w:t>
            </w:r>
          </w:p>
        </w:tc>
        <w:tc>
          <w:tcPr>
            <w:tcW w:w="2030" w:type="dxa"/>
            <w:tcMar>
              <w:top w:w="0" w:type="dxa"/>
              <w:left w:w="60" w:type="dxa"/>
              <w:bottom w:w="0" w:type="dxa"/>
              <w:right w:w="0" w:type="dxa"/>
            </w:tcMar>
          </w:tcPr>
          <w:p w:rsidR="00620B60" w:rsidRDefault="00620B60" w:rsidP="00620B60">
            <w:pPr>
              <w:pStyle w:val="DOC-TabellaTestoCx"/>
            </w:pPr>
          </w:p>
        </w:tc>
      </w:tr>
      <w:tr w:rsidR="00620B60" w:rsidTr="00B73CF4">
        <w:trPr>
          <w:trHeight w:hRule="exact" w:val="20"/>
        </w:trPr>
        <w:tc>
          <w:tcPr>
            <w:tcW w:w="862" w:type="dxa"/>
          </w:tcPr>
          <w:p w:rsidR="00620B60" w:rsidRDefault="00620B60" w:rsidP="00620B60">
            <w:pPr>
              <w:pStyle w:val="EMPTYCELLSTYLE"/>
            </w:pPr>
          </w:p>
        </w:tc>
        <w:tc>
          <w:tcPr>
            <w:tcW w:w="782" w:type="dxa"/>
          </w:tcPr>
          <w:p w:rsidR="00620B60" w:rsidRDefault="00620B60" w:rsidP="00620B60">
            <w:pPr>
              <w:pStyle w:val="EMPTYCELLSTYLE"/>
            </w:pPr>
          </w:p>
        </w:tc>
        <w:tc>
          <w:tcPr>
            <w:tcW w:w="4223" w:type="dxa"/>
          </w:tcPr>
          <w:p w:rsidR="00620B60" w:rsidRDefault="00620B60" w:rsidP="00620B60">
            <w:pPr>
              <w:pStyle w:val="EMPTYCELLSTYLE"/>
            </w:pPr>
          </w:p>
        </w:tc>
        <w:tc>
          <w:tcPr>
            <w:tcW w:w="2351" w:type="dxa"/>
          </w:tcPr>
          <w:p w:rsidR="00620B60" w:rsidRDefault="00620B60" w:rsidP="00620B60">
            <w:pPr>
              <w:pStyle w:val="EMPTYCELLSTYLE"/>
            </w:pPr>
          </w:p>
        </w:tc>
        <w:tc>
          <w:tcPr>
            <w:tcW w:w="998" w:type="dxa"/>
          </w:tcPr>
          <w:p w:rsidR="00620B60" w:rsidRDefault="00620B60" w:rsidP="00620B60">
            <w:pPr>
              <w:pStyle w:val="EMPTYCELLSTYLE"/>
            </w:pPr>
          </w:p>
        </w:tc>
        <w:tc>
          <w:tcPr>
            <w:tcW w:w="3100" w:type="dxa"/>
          </w:tcPr>
          <w:p w:rsidR="00620B60" w:rsidRDefault="00620B60" w:rsidP="00620B60">
            <w:pPr>
              <w:pStyle w:val="EMPTYCELLSTYLE"/>
            </w:pPr>
          </w:p>
        </w:tc>
        <w:tc>
          <w:tcPr>
            <w:tcW w:w="2030" w:type="dxa"/>
          </w:tcPr>
          <w:p w:rsidR="00620B60" w:rsidRDefault="00620B60" w:rsidP="00620B60">
            <w:pPr>
              <w:pStyle w:val="EMPTYCELLSTYLE"/>
            </w:pPr>
          </w:p>
        </w:tc>
      </w:tr>
      <w:tr w:rsidR="00620B60" w:rsidTr="00B73CF4">
        <w:trPr>
          <w:trHeight w:hRule="exact" w:val="280"/>
        </w:trPr>
        <w:tc>
          <w:tcPr>
            <w:tcW w:w="1644" w:type="dxa"/>
            <w:gridSpan w:val="2"/>
            <w:tcMar>
              <w:top w:w="0" w:type="dxa"/>
              <w:left w:w="100" w:type="dxa"/>
              <w:bottom w:w="0" w:type="dxa"/>
              <w:right w:w="0" w:type="dxa"/>
            </w:tcMar>
          </w:tcPr>
          <w:p w:rsidR="00620B60" w:rsidRDefault="00620B60" w:rsidP="00620B60">
            <w:pPr>
              <w:pStyle w:val="DOC-TabellaGrassetto"/>
            </w:pPr>
            <w:r>
              <w:t>QPR-SDC-03</w:t>
            </w:r>
          </w:p>
        </w:tc>
        <w:tc>
          <w:tcPr>
            <w:tcW w:w="6574" w:type="dxa"/>
            <w:gridSpan w:val="2"/>
            <w:tcMar>
              <w:top w:w="0" w:type="dxa"/>
              <w:left w:w="100" w:type="dxa"/>
              <w:bottom w:w="0" w:type="dxa"/>
              <w:right w:w="0" w:type="dxa"/>
            </w:tcMar>
          </w:tcPr>
          <w:p w:rsidR="00620B60" w:rsidRDefault="00620B60" w:rsidP="00F5696D">
            <w:pPr>
              <w:pStyle w:val="DOC-TabellaTesto"/>
            </w:pPr>
            <w:r>
              <w:t>PIANIFICAZIONE DI STRATEGIE PROMOZIONALI</w:t>
            </w:r>
          </w:p>
        </w:tc>
        <w:tc>
          <w:tcPr>
            <w:tcW w:w="998" w:type="dxa"/>
            <w:tcMar>
              <w:top w:w="0" w:type="dxa"/>
              <w:left w:w="60" w:type="dxa"/>
              <w:bottom w:w="0" w:type="dxa"/>
              <w:right w:w="0" w:type="dxa"/>
            </w:tcMar>
          </w:tcPr>
          <w:p w:rsidR="00620B60" w:rsidRDefault="00620B60" w:rsidP="00620B60">
            <w:pPr>
              <w:pStyle w:val="DOC-TabellaTestoCx"/>
            </w:pPr>
            <w:r>
              <w:t>4</w:t>
            </w:r>
          </w:p>
        </w:tc>
        <w:tc>
          <w:tcPr>
            <w:tcW w:w="3100" w:type="dxa"/>
          </w:tcPr>
          <w:p w:rsidR="00620B60" w:rsidRDefault="00620B60" w:rsidP="00620B60">
            <w:pPr>
              <w:pStyle w:val="DOC-TabellaTestoCx"/>
            </w:pPr>
            <w:r>
              <w:t>Parziale</w:t>
            </w:r>
          </w:p>
        </w:tc>
        <w:tc>
          <w:tcPr>
            <w:tcW w:w="2030" w:type="dxa"/>
            <w:tcMar>
              <w:top w:w="0" w:type="dxa"/>
              <w:left w:w="60" w:type="dxa"/>
              <w:bottom w:w="0" w:type="dxa"/>
              <w:right w:w="0" w:type="dxa"/>
            </w:tcMar>
          </w:tcPr>
          <w:p w:rsidR="00620B60" w:rsidRDefault="00620B60" w:rsidP="00620B60">
            <w:pPr>
              <w:pStyle w:val="DOC-TabellaTestoCx"/>
            </w:pPr>
          </w:p>
        </w:tc>
      </w:tr>
      <w:tr w:rsidR="00620B60" w:rsidTr="00B73CF4">
        <w:trPr>
          <w:trHeight w:hRule="exact" w:val="20"/>
        </w:trPr>
        <w:tc>
          <w:tcPr>
            <w:tcW w:w="862" w:type="dxa"/>
          </w:tcPr>
          <w:p w:rsidR="00620B60" w:rsidRDefault="00620B60" w:rsidP="00620B60">
            <w:pPr>
              <w:pStyle w:val="EMPTYCELLSTYLE"/>
            </w:pPr>
          </w:p>
        </w:tc>
        <w:tc>
          <w:tcPr>
            <w:tcW w:w="782" w:type="dxa"/>
          </w:tcPr>
          <w:p w:rsidR="00620B60" w:rsidRDefault="00620B60" w:rsidP="00620B60">
            <w:pPr>
              <w:pStyle w:val="EMPTYCELLSTYLE"/>
            </w:pPr>
          </w:p>
        </w:tc>
        <w:tc>
          <w:tcPr>
            <w:tcW w:w="4223" w:type="dxa"/>
          </w:tcPr>
          <w:p w:rsidR="00620B60" w:rsidRDefault="00620B60" w:rsidP="00620B60">
            <w:pPr>
              <w:pStyle w:val="EMPTYCELLSTYLE"/>
            </w:pPr>
          </w:p>
        </w:tc>
        <w:tc>
          <w:tcPr>
            <w:tcW w:w="2351" w:type="dxa"/>
          </w:tcPr>
          <w:p w:rsidR="00620B60" w:rsidRDefault="00620B60" w:rsidP="00620B60">
            <w:pPr>
              <w:pStyle w:val="EMPTYCELLSTYLE"/>
            </w:pPr>
          </w:p>
        </w:tc>
        <w:tc>
          <w:tcPr>
            <w:tcW w:w="998" w:type="dxa"/>
          </w:tcPr>
          <w:p w:rsidR="00620B60" w:rsidRDefault="00620B60" w:rsidP="00620B60">
            <w:pPr>
              <w:pStyle w:val="EMPTYCELLSTYLE"/>
            </w:pPr>
          </w:p>
        </w:tc>
        <w:tc>
          <w:tcPr>
            <w:tcW w:w="3100" w:type="dxa"/>
          </w:tcPr>
          <w:p w:rsidR="00620B60" w:rsidRDefault="00620B60" w:rsidP="00620B60">
            <w:pPr>
              <w:pStyle w:val="EMPTYCELLSTYLE"/>
            </w:pPr>
          </w:p>
        </w:tc>
        <w:tc>
          <w:tcPr>
            <w:tcW w:w="2030" w:type="dxa"/>
          </w:tcPr>
          <w:p w:rsidR="00620B60" w:rsidRDefault="00620B60" w:rsidP="00620B60">
            <w:pPr>
              <w:pStyle w:val="EMPTYCELLSTYLE"/>
            </w:pPr>
          </w:p>
        </w:tc>
      </w:tr>
      <w:tr w:rsidR="00620B60" w:rsidTr="00B73CF4">
        <w:trPr>
          <w:trHeight w:hRule="exact" w:val="280"/>
        </w:trPr>
        <w:tc>
          <w:tcPr>
            <w:tcW w:w="1644" w:type="dxa"/>
            <w:gridSpan w:val="2"/>
            <w:tcMar>
              <w:top w:w="0" w:type="dxa"/>
              <w:left w:w="100" w:type="dxa"/>
              <w:bottom w:w="0" w:type="dxa"/>
              <w:right w:w="0" w:type="dxa"/>
            </w:tcMar>
          </w:tcPr>
          <w:p w:rsidR="00620B60" w:rsidRDefault="00620B60" w:rsidP="00620B60">
            <w:pPr>
              <w:pStyle w:val="DOC-TabellaGrassetto"/>
            </w:pPr>
            <w:r>
              <w:t>QPR-SDC-04</w:t>
            </w:r>
          </w:p>
        </w:tc>
        <w:tc>
          <w:tcPr>
            <w:tcW w:w="6574" w:type="dxa"/>
            <w:gridSpan w:val="2"/>
            <w:tcMar>
              <w:top w:w="0" w:type="dxa"/>
              <w:left w:w="100" w:type="dxa"/>
              <w:bottom w:w="0" w:type="dxa"/>
              <w:right w:w="0" w:type="dxa"/>
            </w:tcMar>
          </w:tcPr>
          <w:p w:rsidR="00620B60" w:rsidRDefault="00620B60" w:rsidP="00F5696D">
            <w:pPr>
              <w:pStyle w:val="DOC-TabellaTesto"/>
            </w:pPr>
            <w:r>
              <w:t>ALLESTIMENTO DEGLI SPAZI ESPOSITIVI IN UN PUNTO VENDITA</w:t>
            </w:r>
          </w:p>
        </w:tc>
        <w:tc>
          <w:tcPr>
            <w:tcW w:w="998" w:type="dxa"/>
            <w:tcMar>
              <w:top w:w="0" w:type="dxa"/>
              <w:left w:w="60" w:type="dxa"/>
              <w:bottom w:w="0" w:type="dxa"/>
              <w:right w:w="0" w:type="dxa"/>
            </w:tcMar>
          </w:tcPr>
          <w:p w:rsidR="00620B60" w:rsidRDefault="00620B60" w:rsidP="00620B60">
            <w:pPr>
              <w:pStyle w:val="DOC-TabellaTestoCx"/>
            </w:pPr>
            <w:r>
              <w:t>3</w:t>
            </w:r>
          </w:p>
        </w:tc>
        <w:tc>
          <w:tcPr>
            <w:tcW w:w="3100" w:type="dxa"/>
          </w:tcPr>
          <w:p w:rsidR="00620B60" w:rsidRDefault="00620B60" w:rsidP="00620B60">
            <w:pPr>
              <w:pStyle w:val="DOC-TabellaTestoCx"/>
            </w:pPr>
            <w:r>
              <w:t>Completo</w:t>
            </w:r>
          </w:p>
        </w:tc>
        <w:tc>
          <w:tcPr>
            <w:tcW w:w="2030" w:type="dxa"/>
            <w:tcMar>
              <w:top w:w="0" w:type="dxa"/>
              <w:left w:w="60" w:type="dxa"/>
              <w:bottom w:w="0" w:type="dxa"/>
              <w:right w:w="0" w:type="dxa"/>
            </w:tcMar>
          </w:tcPr>
          <w:p w:rsidR="00620B60" w:rsidRDefault="00620B60" w:rsidP="00620B60">
            <w:pPr>
              <w:pStyle w:val="DOC-TabellaTestoCx"/>
            </w:pPr>
          </w:p>
        </w:tc>
      </w:tr>
      <w:tr w:rsidR="00620B60" w:rsidTr="00B73CF4">
        <w:trPr>
          <w:trHeight w:hRule="exact" w:val="20"/>
        </w:trPr>
        <w:tc>
          <w:tcPr>
            <w:tcW w:w="862" w:type="dxa"/>
          </w:tcPr>
          <w:p w:rsidR="00620B60" w:rsidRDefault="00620B60" w:rsidP="00620B60">
            <w:pPr>
              <w:pStyle w:val="EMPTYCELLSTYLE"/>
            </w:pPr>
          </w:p>
        </w:tc>
        <w:tc>
          <w:tcPr>
            <w:tcW w:w="782" w:type="dxa"/>
          </w:tcPr>
          <w:p w:rsidR="00620B60" w:rsidRDefault="00620B60" w:rsidP="00620B60">
            <w:pPr>
              <w:pStyle w:val="EMPTYCELLSTYLE"/>
            </w:pPr>
          </w:p>
        </w:tc>
        <w:tc>
          <w:tcPr>
            <w:tcW w:w="4223" w:type="dxa"/>
          </w:tcPr>
          <w:p w:rsidR="00620B60" w:rsidRDefault="00620B60" w:rsidP="00620B60">
            <w:pPr>
              <w:pStyle w:val="EMPTYCELLSTYLE"/>
            </w:pPr>
          </w:p>
        </w:tc>
        <w:tc>
          <w:tcPr>
            <w:tcW w:w="2351" w:type="dxa"/>
          </w:tcPr>
          <w:p w:rsidR="00620B60" w:rsidRDefault="00620B60" w:rsidP="00620B60">
            <w:pPr>
              <w:pStyle w:val="EMPTYCELLSTYLE"/>
            </w:pPr>
          </w:p>
        </w:tc>
        <w:tc>
          <w:tcPr>
            <w:tcW w:w="998" w:type="dxa"/>
          </w:tcPr>
          <w:p w:rsidR="00620B60" w:rsidRDefault="00620B60" w:rsidP="00620B60">
            <w:pPr>
              <w:pStyle w:val="EMPTYCELLSTYLE"/>
            </w:pPr>
          </w:p>
        </w:tc>
        <w:tc>
          <w:tcPr>
            <w:tcW w:w="3100" w:type="dxa"/>
          </w:tcPr>
          <w:p w:rsidR="00620B60" w:rsidRDefault="00620B60" w:rsidP="00620B60">
            <w:pPr>
              <w:pStyle w:val="EMPTYCELLSTYLE"/>
            </w:pPr>
          </w:p>
        </w:tc>
        <w:tc>
          <w:tcPr>
            <w:tcW w:w="2030" w:type="dxa"/>
          </w:tcPr>
          <w:p w:rsidR="00620B60" w:rsidRDefault="00620B60" w:rsidP="00620B60">
            <w:pPr>
              <w:pStyle w:val="EMPTYCELLSTYLE"/>
            </w:pPr>
          </w:p>
        </w:tc>
      </w:tr>
      <w:tr w:rsidR="00620B60" w:rsidTr="00B73CF4">
        <w:trPr>
          <w:trHeight w:hRule="exact" w:val="280"/>
        </w:trPr>
        <w:tc>
          <w:tcPr>
            <w:tcW w:w="1644" w:type="dxa"/>
            <w:gridSpan w:val="2"/>
            <w:tcMar>
              <w:top w:w="0" w:type="dxa"/>
              <w:left w:w="100" w:type="dxa"/>
              <w:bottom w:w="0" w:type="dxa"/>
              <w:right w:w="0" w:type="dxa"/>
            </w:tcMar>
          </w:tcPr>
          <w:p w:rsidR="00620B60" w:rsidRDefault="00620B60" w:rsidP="00620B60">
            <w:pPr>
              <w:pStyle w:val="DOC-TabellaGrassetto"/>
            </w:pPr>
            <w:r>
              <w:t>QPR-SDC-05</w:t>
            </w:r>
          </w:p>
        </w:tc>
        <w:tc>
          <w:tcPr>
            <w:tcW w:w="6574" w:type="dxa"/>
            <w:gridSpan w:val="2"/>
            <w:tcMar>
              <w:top w:w="0" w:type="dxa"/>
              <w:left w:w="100" w:type="dxa"/>
              <w:bottom w:w="0" w:type="dxa"/>
              <w:right w:w="0" w:type="dxa"/>
            </w:tcMar>
          </w:tcPr>
          <w:p w:rsidR="00620B60" w:rsidRDefault="00620B60" w:rsidP="00F5696D">
            <w:pPr>
              <w:pStyle w:val="DOC-TabellaTesto"/>
            </w:pPr>
            <w:r>
              <w:t>REALIZZAZIONE DI SERVIZI DI VENDITA A DISTANZA</w:t>
            </w:r>
          </w:p>
        </w:tc>
        <w:tc>
          <w:tcPr>
            <w:tcW w:w="998" w:type="dxa"/>
            <w:tcMar>
              <w:top w:w="0" w:type="dxa"/>
              <w:left w:w="60" w:type="dxa"/>
              <w:bottom w:w="0" w:type="dxa"/>
              <w:right w:w="0" w:type="dxa"/>
            </w:tcMar>
          </w:tcPr>
          <w:p w:rsidR="00620B60" w:rsidRDefault="00620B60" w:rsidP="00620B60">
            <w:pPr>
              <w:pStyle w:val="DOC-TabellaTestoCx"/>
            </w:pPr>
            <w:r>
              <w:t>3</w:t>
            </w:r>
          </w:p>
        </w:tc>
        <w:tc>
          <w:tcPr>
            <w:tcW w:w="3100" w:type="dxa"/>
          </w:tcPr>
          <w:p w:rsidR="00620B60" w:rsidRDefault="00620B60" w:rsidP="00620B60">
            <w:pPr>
              <w:pStyle w:val="DOC-TabellaTestoCx"/>
            </w:pPr>
            <w:r>
              <w:t>Parziale</w:t>
            </w:r>
          </w:p>
        </w:tc>
        <w:tc>
          <w:tcPr>
            <w:tcW w:w="2030" w:type="dxa"/>
            <w:tcMar>
              <w:top w:w="0" w:type="dxa"/>
              <w:left w:w="60" w:type="dxa"/>
              <w:bottom w:w="0" w:type="dxa"/>
              <w:right w:w="0" w:type="dxa"/>
            </w:tcMar>
          </w:tcPr>
          <w:p w:rsidR="00620B60" w:rsidRDefault="00620B60" w:rsidP="00620B60">
            <w:pPr>
              <w:pStyle w:val="DOC-TabellaTestoCx"/>
            </w:pPr>
          </w:p>
        </w:tc>
      </w:tr>
      <w:tr w:rsidR="00620B60" w:rsidTr="00B73CF4">
        <w:trPr>
          <w:trHeight w:hRule="exact" w:val="20"/>
        </w:trPr>
        <w:tc>
          <w:tcPr>
            <w:tcW w:w="862" w:type="dxa"/>
          </w:tcPr>
          <w:p w:rsidR="00620B60" w:rsidRDefault="00620B60" w:rsidP="00620B60">
            <w:pPr>
              <w:pStyle w:val="EMPTYCELLSTYLE"/>
            </w:pPr>
          </w:p>
        </w:tc>
        <w:tc>
          <w:tcPr>
            <w:tcW w:w="782" w:type="dxa"/>
          </w:tcPr>
          <w:p w:rsidR="00620B60" w:rsidRDefault="00620B60" w:rsidP="00620B60">
            <w:pPr>
              <w:pStyle w:val="EMPTYCELLSTYLE"/>
            </w:pPr>
          </w:p>
        </w:tc>
        <w:tc>
          <w:tcPr>
            <w:tcW w:w="4223" w:type="dxa"/>
          </w:tcPr>
          <w:p w:rsidR="00620B60" w:rsidRDefault="00620B60" w:rsidP="00620B60">
            <w:pPr>
              <w:pStyle w:val="EMPTYCELLSTYLE"/>
            </w:pPr>
          </w:p>
        </w:tc>
        <w:tc>
          <w:tcPr>
            <w:tcW w:w="2351" w:type="dxa"/>
          </w:tcPr>
          <w:p w:rsidR="00620B60" w:rsidRDefault="00620B60" w:rsidP="00620B60">
            <w:pPr>
              <w:pStyle w:val="EMPTYCELLSTYLE"/>
            </w:pPr>
          </w:p>
        </w:tc>
        <w:tc>
          <w:tcPr>
            <w:tcW w:w="998" w:type="dxa"/>
          </w:tcPr>
          <w:p w:rsidR="00620B60" w:rsidRDefault="00620B60" w:rsidP="00620B60">
            <w:pPr>
              <w:pStyle w:val="EMPTYCELLSTYLE"/>
            </w:pPr>
          </w:p>
        </w:tc>
        <w:tc>
          <w:tcPr>
            <w:tcW w:w="3100" w:type="dxa"/>
          </w:tcPr>
          <w:p w:rsidR="00620B60" w:rsidRDefault="00620B60" w:rsidP="00620B60">
            <w:pPr>
              <w:pStyle w:val="EMPTYCELLSTYLE"/>
            </w:pPr>
          </w:p>
        </w:tc>
        <w:tc>
          <w:tcPr>
            <w:tcW w:w="2030" w:type="dxa"/>
          </w:tcPr>
          <w:p w:rsidR="00620B60" w:rsidRDefault="00620B60" w:rsidP="00620B60">
            <w:pPr>
              <w:pStyle w:val="EMPTYCELLSTYLE"/>
            </w:pPr>
          </w:p>
        </w:tc>
      </w:tr>
      <w:tr w:rsidR="00620B60" w:rsidTr="00B73CF4">
        <w:trPr>
          <w:trHeight w:hRule="exact" w:val="280"/>
        </w:trPr>
        <w:tc>
          <w:tcPr>
            <w:tcW w:w="1644" w:type="dxa"/>
            <w:gridSpan w:val="2"/>
            <w:tcMar>
              <w:top w:w="0" w:type="dxa"/>
              <w:left w:w="100" w:type="dxa"/>
              <w:bottom w:w="0" w:type="dxa"/>
              <w:right w:w="0" w:type="dxa"/>
            </w:tcMar>
          </w:tcPr>
          <w:p w:rsidR="00620B60" w:rsidRDefault="00620B60" w:rsidP="00620B60">
            <w:pPr>
              <w:pStyle w:val="DOC-TabellaGrassetto"/>
            </w:pPr>
            <w:r>
              <w:t>QPR-SDC-06</w:t>
            </w:r>
          </w:p>
        </w:tc>
        <w:tc>
          <w:tcPr>
            <w:tcW w:w="6574" w:type="dxa"/>
            <w:gridSpan w:val="2"/>
            <w:tcMar>
              <w:top w:w="0" w:type="dxa"/>
              <w:left w:w="100" w:type="dxa"/>
              <w:bottom w:w="0" w:type="dxa"/>
              <w:right w:w="0" w:type="dxa"/>
            </w:tcMar>
          </w:tcPr>
          <w:p w:rsidR="00620B60" w:rsidRDefault="00620B60" w:rsidP="00F5696D">
            <w:pPr>
              <w:pStyle w:val="DOC-TabellaTesto"/>
            </w:pPr>
            <w:r>
              <w:t>ASSISTENZA AL CLIENTE NEI SERVIZI DI ACQUISTO</w:t>
            </w:r>
          </w:p>
        </w:tc>
        <w:tc>
          <w:tcPr>
            <w:tcW w:w="998" w:type="dxa"/>
            <w:tcMar>
              <w:top w:w="0" w:type="dxa"/>
              <w:left w:w="60" w:type="dxa"/>
              <w:bottom w:w="0" w:type="dxa"/>
              <w:right w:w="0" w:type="dxa"/>
            </w:tcMar>
          </w:tcPr>
          <w:p w:rsidR="00620B60" w:rsidRDefault="00620B60" w:rsidP="00620B60">
            <w:pPr>
              <w:pStyle w:val="DOC-TabellaTestoCx"/>
            </w:pPr>
            <w:r>
              <w:t>3</w:t>
            </w:r>
          </w:p>
        </w:tc>
        <w:tc>
          <w:tcPr>
            <w:tcW w:w="3100" w:type="dxa"/>
          </w:tcPr>
          <w:p w:rsidR="00620B60" w:rsidRDefault="00620B60" w:rsidP="00620B60">
            <w:pPr>
              <w:pStyle w:val="DOC-TabellaTestoCx"/>
            </w:pPr>
            <w:r>
              <w:t>Completo</w:t>
            </w:r>
          </w:p>
        </w:tc>
        <w:tc>
          <w:tcPr>
            <w:tcW w:w="2030" w:type="dxa"/>
            <w:tcMar>
              <w:top w:w="0" w:type="dxa"/>
              <w:left w:w="60" w:type="dxa"/>
              <w:bottom w:w="0" w:type="dxa"/>
              <w:right w:w="0" w:type="dxa"/>
            </w:tcMar>
          </w:tcPr>
          <w:p w:rsidR="00620B60" w:rsidRDefault="00620B60" w:rsidP="00620B60">
            <w:pPr>
              <w:pStyle w:val="DOC-TabellaTestoCx"/>
            </w:pPr>
          </w:p>
        </w:tc>
      </w:tr>
      <w:tr w:rsidR="00620B60" w:rsidTr="00B73CF4">
        <w:trPr>
          <w:trHeight w:hRule="exact" w:val="20"/>
        </w:trPr>
        <w:tc>
          <w:tcPr>
            <w:tcW w:w="862" w:type="dxa"/>
          </w:tcPr>
          <w:p w:rsidR="00620B60" w:rsidRDefault="00620B60" w:rsidP="00620B60">
            <w:pPr>
              <w:pStyle w:val="EMPTYCELLSTYLE"/>
            </w:pPr>
          </w:p>
        </w:tc>
        <w:tc>
          <w:tcPr>
            <w:tcW w:w="782" w:type="dxa"/>
          </w:tcPr>
          <w:p w:rsidR="00620B60" w:rsidRDefault="00620B60" w:rsidP="00620B60">
            <w:pPr>
              <w:pStyle w:val="EMPTYCELLSTYLE"/>
            </w:pPr>
          </w:p>
        </w:tc>
        <w:tc>
          <w:tcPr>
            <w:tcW w:w="4223" w:type="dxa"/>
          </w:tcPr>
          <w:p w:rsidR="00620B60" w:rsidRDefault="00620B60" w:rsidP="00620B60">
            <w:pPr>
              <w:pStyle w:val="EMPTYCELLSTYLE"/>
            </w:pPr>
          </w:p>
        </w:tc>
        <w:tc>
          <w:tcPr>
            <w:tcW w:w="2351" w:type="dxa"/>
          </w:tcPr>
          <w:p w:rsidR="00620B60" w:rsidRDefault="00620B60" w:rsidP="00620B60">
            <w:pPr>
              <w:pStyle w:val="EMPTYCELLSTYLE"/>
            </w:pPr>
          </w:p>
        </w:tc>
        <w:tc>
          <w:tcPr>
            <w:tcW w:w="998" w:type="dxa"/>
          </w:tcPr>
          <w:p w:rsidR="00620B60" w:rsidRDefault="00620B60" w:rsidP="00620B60">
            <w:pPr>
              <w:pStyle w:val="EMPTYCELLSTYLE"/>
            </w:pPr>
          </w:p>
        </w:tc>
        <w:tc>
          <w:tcPr>
            <w:tcW w:w="3100" w:type="dxa"/>
          </w:tcPr>
          <w:p w:rsidR="00620B60" w:rsidRDefault="00620B60" w:rsidP="00620B60">
            <w:pPr>
              <w:pStyle w:val="EMPTYCELLSTYLE"/>
            </w:pPr>
          </w:p>
        </w:tc>
        <w:tc>
          <w:tcPr>
            <w:tcW w:w="2030" w:type="dxa"/>
          </w:tcPr>
          <w:p w:rsidR="00620B60" w:rsidRDefault="00620B60" w:rsidP="00620B60">
            <w:pPr>
              <w:pStyle w:val="EMPTYCELLSTYLE"/>
            </w:pPr>
          </w:p>
        </w:tc>
      </w:tr>
      <w:tr w:rsidR="00620B60" w:rsidTr="00B73CF4">
        <w:trPr>
          <w:trHeight w:hRule="exact" w:val="280"/>
        </w:trPr>
        <w:tc>
          <w:tcPr>
            <w:tcW w:w="1644" w:type="dxa"/>
            <w:gridSpan w:val="2"/>
            <w:tcMar>
              <w:top w:w="0" w:type="dxa"/>
              <w:left w:w="100" w:type="dxa"/>
              <w:bottom w:w="0" w:type="dxa"/>
              <w:right w:w="0" w:type="dxa"/>
            </w:tcMar>
          </w:tcPr>
          <w:p w:rsidR="00620B60" w:rsidRDefault="00620B60" w:rsidP="00620B60">
            <w:pPr>
              <w:pStyle w:val="DOC-TabellaGrassetto"/>
            </w:pPr>
            <w:r>
              <w:t>QPR-SDC-07</w:t>
            </w:r>
          </w:p>
        </w:tc>
        <w:tc>
          <w:tcPr>
            <w:tcW w:w="6574" w:type="dxa"/>
            <w:gridSpan w:val="2"/>
            <w:tcMar>
              <w:top w:w="0" w:type="dxa"/>
              <w:left w:w="100" w:type="dxa"/>
              <w:bottom w:w="0" w:type="dxa"/>
              <w:right w:w="0" w:type="dxa"/>
            </w:tcMar>
          </w:tcPr>
          <w:p w:rsidR="00620B60" w:rsidRDefault="00620B60" w:rsidP="00F5696D">
            <w:pPr>
              <w:pStyle w:val="DOC-TabellaTesto"/>
            </w:pPr>
            <w:r>
              <w:t>ASSISTENZA AL CLIENTE NELL’EVASIONE DEI RECLAMI</w:t>
            </w:r>
          </w:p>
        </w:tc>
        <w:tc>
          <w:tcPr>
            <w:tcW w:w="998" w:type="dxa"/>
            <w:tcMar>
              <w:top w:w="0" w:type="dxa"/>
              <w:left w:w="60" w:type="dxa"/>
              <w:bottom w:w="0" w:type="dxa"/>
              <w:right w:w="0" w:type="dxa"/>
            </w:tcMar>
          </w:tcPr>
          <w:p w:rsidR="00620B60" w:rsidRDefault="00620B60" w:rsidP="00620B60">
            <w:pPr>
              <w:pStyle w:val="DOC-TabellaTestoCx"/>
            </w:pPr>
            <w:r>
              <w:t>3</w:t>
            </w:r>
          </w:p>
        </w:tc>
        <w:tc>
          <w:tcPr>
            <w:tcW w:w="3100" w:type="dxa"/>
          </w:tcPr>
          <w:p w:rsidR="00620B60" w:rsidRDefault="00620B60" w:rsidP="00620B60">
            <w:pPr>
              <w:pStyle w:val="DOC-TabellaTestoCx"/>
            </w:pPr>
            <w:r>
              <w:t>Parziale</w:t>
            </w:r>
          </w:p>
        </w:tc>
        <w:tc>
          <w:tcPr>
            <w:tcW w:w="2030" w:type="dxa"/>
            <w:tcMar>
              <w:top w:w="0" w:type="dxa"/>
              <w:left w:w="60" w:type="dxa"/>
              <w:bottom w:w="0" w:type="dxa"/>
              <w:right w:w="0" w:type="dxa"/>
            </w:tcMar>
          </w:tcPr>
          <w:p w:rsidR="00620B60" w:rsidRDefault="00620B60" w:rsidP="00620B60">
            <w:pPr>
              <w:pStyle w:val="DOC-TabellaTestoCx"/>
            </w:pPr>
          </w:p>
        </w:tc>
      </w:tr>
      <w:tr w:rsidR="00620B60" w:rsidTr="00B73CF4">
        <w:trPr>
          <w:trHeight w:hRule="exact" w:val="20"/>
        </w:trPr>
        <w:tc>
          <w:tcPr>
            <w:tcW w:w="862" w:type="dxa"/>
          </w:tcPr>
          <w:p w:rsidR="00620B60" w:rsidRDefault="00620B60" w:rsidP="00620B60">
            <w:pPr>
              <w:pStyle w:val="EMPTYCELLSTYLE"/>
            </w:pPr>
          </w:p>
        </w:tc>
        <w:tc>
          <w:tcPr>
            <w:tcW w:w="782" w:type="dxa"/>
          </w:tcPr>
          <w:p w:rsidR="00620B60" w:rsidRDefault="00620B60" w:rsidP="00620B60">
            <w:pPr>
              <w:pStyle w:val="EMPTYCELLSTYLE"/>
            </w:pPr>
          </w:p>
        </w:tc>
        <w:tc>
          <w:tcPr>
            <w:tcW w:w="4223" w:type="dxa"/>
          </w:tcPr>
          <w:p w:rsidR="00620B60" w:rsidRDefault="00620B60" w:rsidP="00620B60">
            <w:pPr>
              <w:pStyle w:val="EMPTYCELLSTYLE"/>
            </w:pPr>
          </w:p>
        </w:tc>
        <w:tc>
          <w:tcPr>
            <w:tcW w:w="2351" w:type="dxa"/>
          </w:tcPr>
          <w:p w:rsidR="00620B60" w:rsidRDefault="00620B60" w:rsidP="00620B60">
            <w:pPr>
              <w:pStyle w:val="EMPTYCELLSTYLE"/>
            </w:pPr>
          </w:p>
        </w:tc>
        <w:tc>
          <w:tcPr>
            <w:tcW w:w="998" w:type="dxa"/>
          </w:tcPr>
          <w:p w:rsidR="00620B60" w:rsidRDefault="00620B60" w:rsidP="00620B60">
            <w:pPr>
              <w:pStyle w:val="EMPTYCELLSTYLE"/>
            </w:pPr>
          </w:p>
        </w:tc>
        <w:tc>
          <w:tcPr>
            <w:tcW w:w="3100" w:type="dxa"/>
          </w:tcPr>
          <w:p w:rsidR="00620B60" w:rsidRDefault="00620B60" w:rsidP="00620B60">
            <w:pPr>
              <w:pStyle w:val="EMPTYCELLSTYLE"/>
            </w:pPr>
          </w:p>
        </w:tc>
        <w:tc>
          <w:tcPr>
            <w:tcW w:w="2030" w:type="dxa"/>
          </w:tcPr>
          <w:p w:rsidR="00620B60" w:rsidRDefault="00620B60" w:rsidP="00620B60">
            <w:pPr>
              <w:pStyle w:val="EMPTYCELLSTYLE"/>
            </w:pPr>
          </w:p>
        </w:tc>
      </w:tr>
      <w:tr w:rsidR="00620B60" w:rsidTr="00B73CF4">
        <w:trPr>
          <w:trHeight w:hRule="exact" w:val="280"/>
        </w:trPr>
        <w:tc>
          <w:tcPr>
            <w:tcW w:w="1644" w:type="dxa"/>
            <w:gridSpan w:val="2"/>
            <w:tcMar>
              <w:top w:w="0" w:type="dxa"/>
              <w:left w:w="100" w:type="dxa"/>
              <w:bottom w:w="0" w:type="dxa"/>
              <w:right w:w="0" w:type="dxa"/>
            </w:tcMar>
          </w:tcPr>
          <w:p w:rsidR="00620B60" w:rsidRDefault="00620B60" w:rsidP="00620B60">
            <w:pPr>
              <w:pStyle w:val="DOC-TabellaGrassetto"/>
            </w:pPr>
            <w:r>
              <w:t>QPR-SDC-08</w:t>
            </w:r>
          </w:p>
        </w:tc>
        <w:tc>
          <w:tcPr>
            <w:tcW w:w="6574" w:type="dxa"/>
            <w:gridSpan w:val="2"/>
            <w:tcMar>
              <w:top w:w="0" w:type="dxa"/>
              <w:left w:w="100" w:type="dxa"/>
              <w:bottom w:w="0" w:type="dxa"/>
              <w:right w:w="0" w:type="dxa"/>
            </w:tcMar>
          </w:tcPr>
          <w:p w:rsidR="00620B60" w:rsidRDefault="00620B60" w:rsidP="00F5696D">
            <w:pPr>
              <w:pStyle w:val="DOC-TabellaTesto"/>
            </w:pPr>
            <w:r>
              <w:t>GESTIONE DELLE OPERAZIONI DI INCASSO</w:t>
            </w:r>
          </w:p>
        </w:tc>
        <w:tc>
          <w:tcPr>
            <w:tcW w:w="998" w:type="dxa"/>
            <w:tcMar>
              <w:top w:w="0" w:type="dxa"/>
              <w:left w:w="60" w:type="dxa"/>
              <w:bottom w:w="0" w:type="dxa"/>
              <w:right w:w="0" w:type="dxa"/>
            </w:tcMar>
          </w:tcPr>
          <w:p w:rsidR="00620B60" w:rsidRDefault="00620B60" w:rsidP="00620B60">
            <w:pPr>
              <w:pStyle w:val="DOC-TabellaTestoCx"/>
            </w:pPr>
            <w:r>
              <w:t>3</w:t>
            </w:r>
          </w:p>
        </w:tc>
        <w:tc>
          <w:tcPr>
            <w:tcW w:w="3100" w:type="dxa"/>
          </w:tcPr>
          <w:p w:rsidR="00620B60" w:rsidRDefault="00620B60" w:rsidP="00620B60">
            <w:pPr>
              <w:pStyle w:val="DOC-TabellaTestoCx"/>
            </w:pPr>
            <w:r>
              <w:t>Parziale</w:t>
            </w:r>
          </w:p>
        </w:tc>
        <w:tc>
          <w:tcPr>
            <w:tcW w:w="2030" w:type="dxa"/>
            <w:tcMar>
              <w:top w:w="0" w:type="dxa"/>
              <w:left w:w="60" w:type="dxa"/>
              <w:bottom w:w="0" w:type="dxa"/>
              <w:right w:w="0" w:type="dxa"/>
            </w:tcMar>
          </w:tcPr>
          <w:p w:rsidR="00620B60" w:rsidRDefault="00620B60" w:rsidP="00620B60">
            <w:pPr>
              <w:pStyle w:val="DOC-TabellaTestoCx"/>
            </w:pPr>
          </w:p>
        </w:tc>
      </w:tr>
      <w:tr w:rsidR="00620B60" w:rsidTr="00B73CF4">
        <w:trPr>
          <w:trHeight w:hRule="exact" w:val="20"/>
        </w:trPr>
        <w:tc>
          <w:tcPr>
            <w:tcW w:w="862" w:type="dxa"/>
          </w:tcPr>
          <w:p w:rsidR="00620B60" w:rsidRDefault="00620B60" w:rsidP="00620B60">
            <w:pPr>
              <w:pStyle w:val="EMPTYCELLSTYLE"/>
            </w:pPr>
          </w:p>
        </w:tc>
        <w:tc>
          <w:tcPr>
            <w:tcW w:w="782" w:type="dxa"/>
          </w:tcPr>
          <w:p w:rsidR="00620B60" w:rsidRDefault="00620B60" w:rsidP="00620B60">
            <w:pPr>
              <w:pStyle w:val="EMPTYCELLSTYLE"/>
            </w:pPr>
          </w:p>
        </w:tc>
        <w:tc>
          <w:tcPr>
            <w:tcW w:w="4223" w:type="dxa"/>
          </w:tcPr>
          <w:p w:rsidR="00620B60" w:rsidRDefault="00620B60" w:rsidP="00620B60">
            <w:pPr>
              <w:pStyle w:val="EMPTYCELLSTYLE"/>
            </w:pPr>
          </w:p>
        </w:tc>
        <w:tc>
          <w:tcPr>
            <w:tcW w:w="2351" w:type="dxa"/>
          </w:tcPr>
          <w:p w:rsidR="00620B60" w:rsidRDefault="00620B60" w:rsidP="00620B60">
            <w:pPr>
              <w:pStyle w:val="EMPTYCELLSTYLE"/>
            </w:pPr>
          </w:p>
        </w:tc>
        <w:tc>
          <w:tcPr>
            <w:tcW w:w="998" w:type="dxa"/>
          </w:tcPr>
          <w:p w:rsidR="00620B60" w:rsidRDefault="00620B60" w:rsidP="00620B60">
            <w:pPr>
              <w:pStyle w:val="EMPTYCELLSTYLE"/>
            </w:pPr>
          </w:p>
        </w:tc>
        <w:tc>
          <w:tcPr>
            <w:tcW w:w="3100" w:type="dxa"/>
          </w:tcPr>
          <w:p w:rsidR="00620B60" w:rsidRDefault="00620B60" w:rsidP="00620B60">
            <w:pPr>
              <w:pStyle w:val="EMPTYCELLSTYLE"/>
            </w:pPr>
          </w:p>
        </w:tc>
        <w:tc>
          <w:tcPr>
            <w:tcW w:w="2030" w:type="dxa"/>
          </w:tcPr>
          <w:p w:rsidR="00620B60" w:rsidRDefault="00620B60" w:rsidP="00620B60">
            <w:pPr>
              <w:pStyle w:val="EMPTYCELLSTYLE"/>
            </w:pPr>
          </w:p>
        </w:tc>
      </w:tr>
      <w:tr w:rsidR="00620B60" w:rsidTr="00B73CF4">
        <w:trPr>
          <w:trHeight w:hRule="exact" w:val="23"/>
        </w:trPr>
        <w:tc>
          <w:tcPr>
            <w:tcW w:w="1644" w:type="dxa"/>
            <w:gridSpan w:val="2"/>
            <w:tcBorders>
              <w:top w:val="single" w:sz="2" w:space="0" w:color="auto"/>
            </w:tcBorders>
            <w:shd w:val="clear" w:color="auto" w:fill="FFFFFF"/>
          </w:tcPr>
          <w:p w:rsidR="00620B60" w:rsidRDefault="00620B60" w:rsidP="00620B6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620B60" w:rsidRDefault="00620B60" w:rsidP="00620B60">
            <w:pPr>
              <w:pStyle w:val="EMPTYCELLSTYLE"/>
            </w:pPr>
          </w:p>
        </w:tc>
      </w:tr>
    </w:tbl>
    <w:p w:rsidR="00E0720D" w:rsidRPr="00493351" w:rsidRDefault="00E0720D"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E0720D" w:rsidRPr="00493351" w:rsidRDefault="00AD5360" w:rsidP="00AD5360">
      <w:pPr>
        <w:pStyle w:val="DOC-TestoBase"/>
        <w:jc w:val="center"/>
      </w:pPr>
      <w:r w:rsidRPr="00AD5360">
        <w:rPr>
          <w:noProof/>
          <w:lang w:eastAsia="it-IT"/>
        </w:rPr>
        <w:drawing>
          <wp:inline distT="0" distB="0" distL="0" distR="0">
            <wp:extent cx="8640000" cy="6220800"/>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D5360">
        <w:t xml:space="preserve"> </w:t>
      </w:r>
      <w:r w:rsidRPr="00AD5360">
        <w:rPr>
          <w:noProof/>
          <w:lang w:eastAsia="it-IT"/>
        </w:rPr>
        <w:drawing>
          <wp:inline distT="0" distB="0" distL="0" distR="0">
            <wp:extent cx="8640000" cy="6220800"/>
            <wp:effectExtent l="0" t="0" r="889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D5360">
        <w:t xml:space="preserve"> </w:t>
      </w:r>
      <w:r w:rsidRPr="00AD5360">
        <w:rPr>
          <w:noProof/>
          <w:lang w:eastAsia="it-IT"/>
        </w:rPr>
        <w:drawing>
          <wp:inline distT="0" distB="0" distL="0" distR="0">
            <wp:extent cx="8640000" cy="6220800"/>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D5360">
        <w:t xml:space="preserve"> </w:t>
      </w:r>
      <w:r w:rsidRPr="00AD5360">
        <w:rPr>
          <w:noProof/>
          <w:lang w:eastAsia="it-IT"/>
        </w:rPr>
        <w:drawing>
          <wp:inline distT="0" distB="0" distL="0" distR="0">
            <wp:extent cx="8640000" cy="6220800"/>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D5360">
        <w:t xml:space="preserve"> </w:t>
      </w:r>
      <w:r w:rsidRPr="00AD5360">
        <w:rPr>
          <w:noProof/>
          <w:lang w:eastAsia="it-IT"/>
        </w:rPr>
        <w:drawing>
          <wp:inline distT="0" distB="0" distL="0" distR="0">
            <wp:extent cx="8640000" cy="6220800"/>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D5360">
        <w:t xml:space="preserve"> </w:t>
      </w:r>
      <w:r w:rsidRPr="00AD5360">
        <w:rPr>
          <w:noProof/>
          <w:lang w:eastAsia="it-IT"/>
        </w:rPr>
        <w:drawing>
          <wp:inline distT="0" distB="0" distL="0" distR="0">
            <wp:extent cx="8640000" cy="6220800"/>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D5360">
        <w:t xml:space="preserve"> </w:t>
      </w:r>
      <w:r w:rsidRPr="00AD5360">
        <w:rPr>
          <w:noProof/>
          <w:lang w:eastAsia="it-IT"/>
        </w:rPr>
        <w:drawing>
          <wp:inline distT="0" distB="0" distL="0" distR="0">
            <wp:extent cx="8640000" cy="6220800"/>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D5360">
        <w:t xml:space="preserve"> </w:t>
      </w:r>
      <w:r w:rsidRPr="00AD5360">
        <w:rPr>
          <w:noProof/>
          <w:lang w:eastAsia="it-IT"/>
        </w:rPr>
        <w:drawing>
          <wp:inline distT="0" distB="0" distL="0" distR="0">
            <wp:extent cx="8640000" cy="6220800"/>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3B3F64" w:rsidP="0035687C">
      <w:pPr>
        <w:pStyle w:val="DOC-TestoBase"/>
        <w:sectPr w:rsidR="003B3F64"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29" w:name="_Toc426017043"/>
      <w:r w:rsidRPr="00493351">
        <w:t>PROF</w:t>
      </w:r>
      <w:r w:rsidR="000048CF" w:rsidRPr="00493351">
        <w:t>-SDC-02</w:t>
      </w:r>
    </w:p>
    <w:p w:rsidR="003B3F64" w:rsidRPr="00493351" w:rsidRDefault="00330070" w:rsidP="0002043D">
      <w:pPr>
        <w:pStyle w:val="LG-TitoloProfilo"/>
      </w:pPr>
      <w:bookmarkStart w:id="30" w:name="_Toc10793520"/>
      <w:r w:rsidRPr="00493351">
        <w:t>Addetto alle relazioni commerciali</w:t>
      </w:r>
      <w:bookmarkEnd w:id="29"/>
      <w:bookmarkEnd w:id="30"/>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73CF4" w:rsidTr="00B73CF4">
        <w:trPr>
          <w:trHeight w:hRule="exact" w:val="340"/>
        </w:trPr>
        <w:tc>
          <w:tcPr>
            <w:tcW w:w="40" w:type="dxa"/>
          </w:tcPr>
          <w:p w:rsidR="00B73CF4" w:rsidRDefault="00B73CF4" w:rsidP="00F03944">
            <w:pPr>
              <w:pStyle w:val="EMPTYCELLSTYLE"/>
            </w:pPr>
          </w:p>
        </w:tc>
        <w:tc>
          <w:tcPr>
            <w:tcW w:w="9700" w:type="dxa"/>
            <w:gridSpan w:val="6"/>
            <w:tcMar>
              <w:top w:w="0" w:type="dxa"/>
              <w:left w:w="60" w:type="dxa"/>
              <w:bottom w:w="0" w:type="dxa"/>
              <w:right w:w="0" w:type="dxa"/>
            </w:tcMar>
          </w:tcPr>
          <w:p w:rsidR="00B73CF4" w:rsidRDefault="00B73CF4" w:rsidP="00F03944">
            <w:pPr>
              <w:pStyle w:val="LG-Titoletto"/>
            </w:pPr>
            <w:r>
              <w:t>REFERENZIAZIONI</w:t>
            </w:r>
          </w:p>
        </w:tc>
        <w:tc>
          <w:tcPr>
            <w:tcW w:w="40" w:type="dxa"/>
          </w:tcPr>
          <w:p w:rsidR="00B73CF4" w:rsidRDefault="00B73CF4" w:rsidP="00F03944">
            <w:pPr>
              <w:pStyle w:val="EMPTYCELLSTYLE"/>
            </w:pPr>
          </w:p>
        </w:tc>
      </w:tr>
      <w:tr w:rsidR="00B73CF4" w:rsidTr="00B73CF4">
        <w:trPr>
          <w:trHeight w:hRule="exact" w:val="17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9700" w:type="dxa"/>
            <w:gridSpan w:val="6"/>
            <w:tcMar>
              <w:top w:w="0" w:type="dxa"/>
              <w:left w:w="60" w:type="dxa"/>
              <w:bottom w:w="0" w:type="dxa"/>
              <w:right w:w="0" w:type="dxa"/>
            </w:tcMar>
          </w:tcPr>
          <w:p w:rsidR="00B73CF4" w:rsidRDefault="00B73CF4" w:rsidP="00F03944">
            <w:pPr>
              <w:pStyle w:val="DOC-TestoBase"/>
            </w:pPr>
            <w:r>
              <w:t>Professioni NUP/ISTAT correlate:</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5.1.2.1.0</w:t>
            </w:r>
          </w:p>
        </w:tc>
        <w:tc>
          <w:tcPr>
            <w:tcW w:w="7900" w:type="dxa"/>
            <w:gridSpan w:val="3"/>
            <w:tcMar>
              <w:top w:w="0" w:type="dxa"/>
              <w:left w:w="60" w:type="dxa"/>
              <w:bottom w:w="0" w:type="dxa"/>
              <w:right w:w="0" w:type="dxa"/>
            </w:tcMar>
          </w:tcPr>
          <w:p w:rsidR="00B73CF4" w:rsidRDefault="00B73CF4" w:rsidP="00F03944">
            <w:pPr>
              <w:pStyle w:val="LG-ElencoConTabulazione"/>
            </w:pPr>
            <w:r>
              <w:t>Commessi delle vendite all'ingrosso</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5.1.2.2.0</w:t>
            </w:r>
          </w:p>
        </w:tc>
        <w:tc>
          <w:tcPr>
            <w:tcW w:w="7900" w:type="dxa"/>
            <w:gridSpan w:val="3"/>
            <w:tcMar>
              <w:top w:w="0" w:type="dxa"/>
              <w:left w:w="60" w:type="dxa"/>
              <w:bottom w:w="0" w:type="dxa"/>
              <w:right w:w="0" w:type="dxa"/>
            </w:tcMar>
          </w:tcPr>
          <w:p w:rsidR="00B73CF4" w:rsidRDefault="00B73CF4" w:rsidP="00F03944">
            <w:pPr>
              <w:pStyle w:val="LG-ElencoConTabulazione"/>
            </w:pPr>
            <w:r>
              <w:t>Commessi delle vendite al minuto</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5.1.2.4.0</w:t>
            </w:r>
          </w:p>
        </w:tc>
        <w:tc>
          <w:tcPr>
            <w:tcW w:w="7900" w:type="dxa"/>
            <w:gridSpan w:val="3"/>
            <w:tcMar>
              <w:top w:w="0" w:type="dxa"/>
              <w:left w:w="60" w:type="dxa"/>
              <w:bottom w:w="0" w:type="dxa"/>
              <w:right w:w="0" w:type="dxa"/>
            </w:tcMar>
          </w:tcPr>
          <w:p w:rsidR="00B73CF4" w:rsidRDefault="00B73CF4" w:rsidP="00F03944">
            <w:pPr>
              <w:pStyle w:val="LG-ElencoConTabulazione"/>
            </w:pPr>
            <w:r>
              <w:t>Cassieri di esercizi commerciali</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5.1.2.5.2</w:t>
            </w:r>
          </w:p>
        </w:tc>
        <w:tc>
          <w:tcPr>
            <w:tcW w:w="7900" w:type="dxa"/>
            <w:gridSpan w:val="3"/>
            <w:tcMar>
              <w:top w:w="0" w:type="dxa"/>
              <w:left w:w="60" w:type="dxa"/>
              <w:bottom w:w="0" w:type="dxa"/>
              <w:right w:w="0" w:type="dxa"/>
            </w:tcMar>
          </w:tcPr>
          <w:p w:rsidR="00B73CF4" w:rsidRDefault="00B73CF4" w:rsidP="00F03944">
            <w:pPr>
              <w:pStyle w:val="LG-ElencoConTabulazione"/>
            </w:pPr>
            <w:r>
              <w:t>Venditori a distanza</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5.1.3.3.0.2</w:t>
            </w:r>
          </w:p>
        </w:tc>
        <w:tc>
          <w:tcPr>
            <w:tcW w:w="7900" w:type="dxa"/>
            <w:gridSpan w:val="3"/>
            <w:tcMar>
              <w:top w:w="0" w:type="dxa"/>
              <w:left w:w="60" w:type="dxa"/>
              <w:bottom w:w="0" w:type="dxa"/>
              <w:right w:w="0" w:type="dxa"/>
            </w:tcMar>
          </w:tcPr>
          <w:p w:rsidR="00B73CF4" w:rsidRDefault="00B73CF4" w:rsidP="00F03944">
            <w:pPr>
              <w:pStyle w:val="LG-ElencoConTabulazione"/>
            </w:pPr>
            <w:r>
              <w:t>Vetrinista</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5.1.3.4.0</w:t>
            </w:r>
          </w:p>
        </w:tc>
        <w:tc>
          <w:tcPr>
            <w:tcW w:w="7900" w:type="dxa"/>
            <w:gridSpan w:val="3"/>
            <w:tcMar>
              <w:top w:w="0" w:type="dxa"/>
              <w:left w:w="60" w:type="dxa"/>
              <w:bottom w:w="0" w:type="dxa"/>
              <w:right w:w="0" w:type="dxa"/>
            </w:tcMar>
          </w:tcPr>
          <w:p w:rsidR="00B73CF4" w:rsidRDefault="00B73CF4" w:rsidP="00F03944">
            <w:pPr>
              <w:pStyle w:val="LG-ElencoConTabulazione"/>
            </w:pPr>
            <w:r>
              <w:t>Addetti all'informazione e all'assistenza dei clienti</w:t>
            </w:r>
          </w:p>
        </w:tc>
        <w:tc>
          <w:tcPr>
            <w:tcW w:w="40" w:type="dxa"/>
          </w:tcPr>
          <w:p w:rsidR="00B73CF4" w:rsidRDefault="00B73CF4" w:rsidP="00F03944">
            <w:pPr>
              <w:pStyle w:val="EMPTYCELLSTYLE"/>
            </w:pPr>
          </w:p>
        </w:tc>
      </w:tr>
      <w:tr w:rsidR="00B73CF4" w:rsidTr="00B73CF4">
        <w:trPr>
          <w:trHeight w:hRule="exact" w:val="17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9700" w:type="dxa"/>
            <w:gridSpan w:val="6"/>
            <w:tcMar>
              <w:top w:w="0" w:type="dxa"/>
              <w:left w:w="60" w:type="dxa"/>
              <w:bottom w:w="0" w:type="dxa"/>
              <w:right w:w="0" w:type="dxa"/>
            </w:tcMar>
          </w:tcPr>
          <w:p w:rsidR="00B73CF4" w:rsidRDefault="00B73CF4" w:rsidP="00F03944">
            <w:pPr>
              <w:pStyle w:val="DOC-TestoBase"/>
            </w:pPr>
            <w:r>
              <w:t xml:space="preserve">Attività economiche di riferimento (ATECO 2007/ISTAT): </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47.11.10</w:t>
            </w:r>
          </w:p>
        </w:tc>
        <w:tc>
          <w:tcPr>
            <w:tcW w:w="7900" w:type="dxa"/>
            <w:gridSpan w:val="3"/>
            <w:tcMar>
              <w:top w:w="0" w:type="dxa"/>
              <w:left w:w="60" w:type="dxa"/>
              <w:bottom w:w="0" w:type="dxa"/>
              <w:right w:w="0" w:type="dxa"/>
            </w:tcMar>
          </w:tcPr>
          <w:p w:rsidR="00B73CF4" w:rsidRDefault="00B73CF4" w:rsidP="00F03944">
            <w:pPr>
              <w:pStyle w:val="LG-ElencoConTabulazione"/>
            </w:pPr>
            <w:r>
              <w:t>Ipermercati</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47.11.20</w:t>
            </w:r>
          </w:p>
        </w:tc>
        <w:tc>
          <w:tcPr>
            <w:tcW w:w="7900" w:type="dxa"/>
            <w:gridSpan w:val="3"/>
            <w:tcMar>
              <w:top w:w="0" w:type="dxa"/>
              <w:left w:w="60" w:type="dxa"/>
              <w:bottom w:w="0" w:type="dxa"/>
              <w:right w:w="0" w:type="dxa"/>
            </w:tcMar>
          </w:tcPr>
          <w:p w:rsidR="00B73CF4" w:rsidRDefault="00B73CF4" w:rsidP="00F03944">
            <w:pPr>
              <w:pStyle w:val="LG-ElencoConTabulazione"/>
            </w:pPr>
            <w:r>
              <w:t>Supermercati</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47.11.30</w:t>
            </w:r>
          </w:p>
        </w:tc>
        <w:tc>
          <w:tcPr>
            <w:tcW w:w="7900" w:type="dxa"/>
            <w:gridSpan w:val="3"/>
            <w:tcMar>
              <w:top w:w="0" w:type="dxa"/>
              <w:left w:w="60" w:type="dxa"/>
              <w:bottom w:w="0" w:type="dxa"/>
              <w:right w:w="0" w:type="dxa"/>
            </w:tcMar>
          </w:tcPr>
          <w:p w:rsidR="00B73CF4" w:rsidRDefault="00B73CF4" w:rsidP="00F03944">
            <w:pPr>
              <w:pStyle w:val="LG-ElencoConTabulazione"/>
            </w:pPr>
            <w:r>
              <w:t>Discount di alimentari</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47.19.10</w:t>
            </w:r>
          </w:p>
        </w:tc>
        <w:tc>
          <w:tcPr>
            <w:tcW w:w="7900" w:type="dxa"/>
            <w:gridSpan w:val="3"/>
            <w:tcMar>
              <w:top w:w="0" w:type="dxa"/>
              <w:left w:w="60" w:type="dxa"/>
              <w:bottom w:w="0" w:type="dxa"/>
              <w:right w:w="0" w:type="dxa"/>
            </w:tcMar>
          </w:tcPr>
          <w:p w:rsidR="00B73CF4" w:rsidRDefault="00B73CF4" w:rsidP="00F03944">
            <w:pPr>
              <w:pStyle w:val="LG-ElencoConTabulazione"/>
            </w:pPr>
            <w:r>
              <w:t>Grandi magazzini</w:t>
            </w:r>
          </w:p>
        </w:tc>
        <w:tc>
          <w:tcPr>
            <w:tcW w:w="40" w:type="dxa"/>
          </w:tcPr>
          <w:p w:rsidR="00B73CF4" w:rsidRDefault="00B73CF4" w:rsidP="00F03944">
            <w:pPr>
              <w:pStyle w:val="EMPTYCELLSTYLE"/>
            </w:pPr>
          </w:p>
        </w:tc>
      </w:tr>
      <w:tr w:rsidR="00B73CF4" w:rsidTr="00B73CF4">
        <w:trPr>
          <w:trHeight w:hRule="exact" w:val="4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47.19.20</w:t>
            </w:r>
          </w:p>
        </w:tc>
        <w:tc>
          <w:tcPr>
            <w:tcW w:w="7900" w:type="dxa"/>
            <w:gridSpan w:val="3"/>
            <w:tcMar>
              <w:top w:w="0" w:type="dxa"/>
              <w:left w:w="60" w:type="dxa"/>
              <w:bottom w:w="0" w:type="dxa"/>
              <w:right w:w="0" w:type="dxa"/>
            </w:tcMar>
          </w:tcPr>
          <w:p w:rsidR="00B73CF4" w:rsidRDefault="00B73CF4" w:rsidP="00F03944">
            <w:pPr>
              <w:pStyle w:val="LG-ElencoConTabulazione"/>
            </w:pPr>
            <w:r>
              <w:t>Commercio al dettaglio in esercizi non specializzati di computer, periferiche, attrezzature per le telecomunicazioni, elettronica di consumo audio e video, elettrodomestici</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47.19.90</w:t>
            </w:r>
          </w:p>
        </w:tc>
        <w:tc>
          <w:tcPr>
            <w:tcW w:w="7900" w:type="dxa"/>
            <w:gridSpan w:val="3"/>
            <w:tcMar>
              <w:top w:w="0" w:type="dxa"/>
              <w:left w:w="60" w:type="dxa"/>
              <w:bottom w:w="0" w:type="dxa"/>
              <w:right w:w="0" w:type="dxa"/>
            </w:tcMar>
          </w:tcPr>
          <w:p w:rsidR="00B73CF4" w:rsidRDefault="00B73CF4" w:rsidP="00F03944">
            <w:pPr>
              <w:pStyle w:val="LG-ElencoConTabulazione"/>
            </w:pPr>
            <w:r>
              <w:t>Empori ed altri negozi non specializzati di vari prodotti non alimentari</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47.52.10</w:t>
            </w:r>
          </w:p>
        </w:tc>
        <w:tc>
          <w:tcPr>
            <w:tcW w:w="7900" w:type="dxa"/>
            <w:gridSpan w:val="3"/>
            <w:tcMar>
              <w:top w:w="0" w:type="dxa"/>
              <w:left w:w="60" w:type="dxa"/>
              <w:bottom w:w="0" w:type="dxa"/>
              <w:right w:w="0" w:type="dxa"/>
            </w:tcMar>
          </w:tcPr>
          <w:p w:rsidR="00B73CF4" w:rsidRDefault="00B73CF4" w:rsidP="00F03944">
            <w:pPr>
              <w:pStyle w:val="LG-ElencoConTabulazione"/>
            </w:pPr>
            <w:r>
              <w:t>Commercio al dettaglio di ferramenta, vernici, vetro piano e materiale elettrico e termoidraulico</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47.64.10</w:t>
            </w:r>
          </w:p>
        </w:tc>
        <w:tc>
          <w:tcPr>
            <w:tcW w:w="7900" w:type="dxa"/>
            <w:gridSpan w:val="3"/>
            <w:tcMar>
              <w:top w:w="0" w:type="dxa"/>
              <w:left w:w="60" w:type="dxa"/>
              <w:bottom w:w="0" w:type="dxa"/>
              <w:right w:w="0" w:type="dxa"/>
            </w:tcMar>
          </w:tcPr>
          <w:p w:rsidR="00B73CF4" w:rsidRDefault="00B73CF4" w:rsidP="00F03944">
            <w:pPr>
              <w:pStyle w:val="LG-ElencoConTabulazione"/>
            </w:pPr>
            <w:r>
              <w:t>Commercio al dettaglio di articoli sportivi, biciclette e articoli per il tempo libero</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47.65.00</w:t>
            </w:r>
          </w:p>
        </w:tc>
        <w:tc>
          <w:tcPr>
            <w:tcW w:w="7900" w:type="dxa"/>
            <w:gridSpan w:val="3"/>
            <w:tcMar>
              <w:top w:w="0" w:type="dxa"/>
              <w:left w:w="60" w:type="dxa"/>
              <w:bottom w:w="0" w:type="dxa"/>
              <w:right w:w="0" w:type="dxa"/>
            </w:tcMar>
          </w:tcPr>
          <w:p w:rsidR="00B73CF4" w:rsidRDefault="00B73CF4" w:rsidP="00F03944">
            <w:pPr>
              <w:pStyle w:val="LG-ElencoConTabulazione"/>
            </w:pPr>
            <w:r>
              <w:t>Commercio al dettaglio di giochi e giocattoli (inclusi quelli elettronici)</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47.75.10</w:t>
            </w:r>
          </w:p>
        </w:tc>
        <w:tc>
          <w:tcPr>
            <w:tcW w:w="7900" w:type="dxa"/>
            <w:gridSpan w:val="3"/>
            <w:tcMar>
              <w:top w:w="0" w:type="dxa"/>
              <w:left w:w="60" w:type="dxa"/>
              <w:bottom w:w="0" w:type="dxa"/>
              <w:right w:w="0" w:type="dxa"/>
            </w:tcMar>
          </w:tcPr>
          <w:p w:rsidR="00B73CF4" w:rsidRDefault="00B73CF4" w:rsidP="00F03944">
            <w:pPr>
              <w:pStyle w:val="LG-ElencoConTabulazione"/>
            </w:pPr>
            <w:r>
              <w:t>Commercio al dettaglio di articoli di profumeria, prodotti per toletta e per l'igiene personale</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47.78.99</w:t>
            </w:r>
          </w:p>
        </w:tc>
        <w:tc>
          <w:tcPr>
            <w:tcW w:w="7900" w:type="dxa"/>
            <w:gridSpan w:val="3"/>
            <w:tcMar>
              <w:top w:w="0" w:type="dxa"/>
              <w:left w:w="60" w:type="dxa"/>
              <w:bottom w:w="0" w:type="dxa"/>
              <w:right w:w="0" w:type="dxa"/>
            </w:tcMar>
          </w:tcPr>
          <w:p w:rsidR="00B73CF4" w:rsidRDefault="00B73CF4" w:rsidP="00F03944">
            <w:pPr>
              <w:pStyle w:val="LG-ElencoConTabulazione"/>
            </w:pPr>
            <w:r>
              <w:t>Commercio al dettaglio di altri prodotti non alimentari nca</w:t>
            </w: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600" w:type="dxa"/>
            <w:gridSpan w:val="2"/>
            <w:tcMar>
              <w:top w:w="0" w:type="dxa"/>
              <w:left w:w="60" w:type="dxa"/>
              <w:bottom w:w="0" w:type="dxa"/>
              <w:right w:w="0" w:type="dxa"/>
            </w:tcMar>
          </w:tcPr>
          <w:p w:rsidR="00B73CF4" w:rsidRDefault="00B73CF4" w:rsidP="00F03944">
            <w:pPr>
              <w:pStyle w:val="LG-ElencoConTabulazione"/>
            </w:pPr>
            <w:r>
              <w:t>47.91.10</w:t>
            </w:r>
          </w:p>
        </w:tc>
        <w:tc>
          <w:tcPr>
            <w:tcW w:w="7900" w:type="dxa"/>
            <w:gridSpan w:val="3"/>
            <w:tcMar>
              <w:top w:w="0" w:type="dxa"/>
              <w:left w:w="60" w:type="dxa"/>
              <w:bottom w:w="0" w:type="dxa"/>
              <w:right w:w="0" w:type="dxa"/>
            </w:tcMar>
          </w:tcPr>
          <w:p w:rsidR="00B73CF4" w:rsidRDefault="00B73CF4" w:rsidP="00F03944">
            <w:pPr>
              <w:pStyle w:val="LG-ElencoConTabulazione"/>
            </w:pPr>
            <w:r>
              <w:t>Commercio al dettaglio di qualsiasi tipo di prodotto effettuato via internet</w:t>
            </w:r>
          </w:p>
        </w:tc>
        <w:tc>
          <w:tcPr>
            <w:tcW w:w="40" w:type="dxa"/>
          </w:tcPr>
          <w:p w:rsidR="00B73CF4" w:rsidRDefault="00B73CF4" w:rsidP="00F03944">
            <w:pPr>
              <w:pStyle w:val="EMPTYCELLSTYLE"/>
            </w:pPr>
          </w:p>
        </w:tc>
      </w:tr>
      <w:tr w:rsidR="00B73CF4" w:rsidTr="00B73CF4">
        <w:trPr>
          <w:trHeight w:hRule="exact" w:val="283"/>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340"/>
        </w:trPr>
        <w:tc>
          <w:tcPr>
            <w:tcW w:w="40" w:type="dxa"/>
          </w:tcPr>
          <w:p w:rsidR="00B73CF4" w:rsidRDefault="00B73CF4" w:rsidP="00F03944">
            <w:pPr>
              <w:pStyle w:val="EMPTYCELLSTYLE"/>
            </w:pPr>
          </w:p>
        </w:tc>
        <w:tc>
          <w:tcPr>
            <w:tcW w:w="9700" w:type="dxa"/>
            <w:gridSpan w:val="6"/>
            <w:tcMar>
              <w:top w:w="0" w:type="dxa"/>
              <w:left w:w="60" w:type="dxa"/>
              <w:bottom w:w="0" w:type="dxa"/>
              <w:right w:w="0" w:type="dxa"/>
            </w:tcMar>
          </w:tcPr>
          <w:p w:rsidR="00B73CF4" w:rsidRDefault="00B73CF4" w:rsidP="00F03944">
            <w:pPr>
              <w:pStyle w:val="LG-Titoletto"/>
            </w:pPr>
            <w:r>
              <w:t>DESCRIZIONE SINTETICA DEL PROFILO</w:t>
            </w:r>
          </w:p>
        </w:tc>
        <w:tc>
          <w:tcPr>
            <w:tcW w:w="40" w:type="dxa"/>
          </w:tcPr>
          <w:p w:rsidR="00B73CF4" w:rsidRDefault="00B73CF4" w:rsidP="00F03944">
            <w:pPr>
              <w:pStyle w:val="EMPTYCELLSTYLE"/>
            </w:pPr>
          </w:p>
        </w:tc>
      </w:tr>
      <w:tr w:rsidR="00B73CF4" w:rsidTr="00B73CF4">
        <w:trPr>
          <w:trHeight w:hRule="exact" w:val="17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val="1219"/>
        </w:trPr>
        <w:tc>
          <w:tcPr>
            <w:tcW w:w="40" w:type="dxa"/>
          </w:tcPr>
          <w:p w:rsidR="00B73CF4" w:rsidRDefault="00B73CF4" w:rsidP="00F03944">
            <w:pPr>
              <w:pStyle w:val="EMPTYCELLSTYLE"/>
            </w:pPr>
          </w:p>
        </w:tc>
        <w:tc>
          <w:tcPr>
            <w:tcW w:w="9700" w:type="dxa"/>
            <w:gridSpan w:val="6"/>
            <w:tcMar>
              <w:top w:w="0" w:type="dxa"/>
              <w:left w:w="60" w:type="dxa"/>
              <w:bottom w:w="0" w:type="dxa"/>
              <w:right w:w="0" w:type="dxa"/>
            </w:tcMar>
          </w:tcPr>
          <w:p w:rsidR="00B73CF4" w:rsidRDefault="00B73CF4" w:rsidP="00F03944">
            <w:pPr>
              <w:pStyle w:val="LG-TestoBase"/>
            </w:pPr>
            <w:r>
              <w:t>L’ADDETTO ALLE RELAZIONI COMMERCIALI opera nella funzione commerciale all’interno di qualsiasi tipo di azienda occupandosi della realizzazione di vendite dirette al cliente finale se sono presenti spazi commerciali aperti al pubblico, collaborando alle attività gestionali del punto vendita o della rete di vendita e incidendo nei processi di gestione degli stock, del confezionamento, della promozione e del marketing, attraverso competenze informatiche e gestione di software specifici, per una migliore costruzione di rapporti di fidelizzazione con il cliente.</w:t>
            </w:r>
          </w:p>
        </w:tc>
        <w:tc>
          <w:tcPr>
            <w:tcW w:w="40" w:type="dxa"/>
          </w:tcPr>
          <w:p w:rsidR="00B73CF4" w:rsidRDefault="00B73CF4" w:rsidP="00F03944">
            <w:pPr>
              <w:pStyle w:val="EMPTYCELLSTYLE"/>
            </w:pPr>
          </w:p>
        </w:tc>
      </w:tr>
      <w:tr w:rsidR="00B73CF4" w:rsidTr="00B73CF4">
        <w:trPr>
          <w:trHeight w:hRule="exact" w:val="283"/>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bl>
    <w:p w:rsidR="00B73CF4" w:rsidRDefault="00B73CF4"/>
    <w:p w:rsidR="00B73CF4" w:rsidRDefault="00B73CF4">
      <w:r>
        <w:br w:type="page"/>
      </w:r>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73CF4" w:rsidTr="00B73CF4">
        <w:trPr>
          <w:trHeight w:hRule="exact" w:val="340"/>
        </w:trPr>
        <w:tc>
          <w:tcPr>
            <w:tcW w:w="40" w:type="dxa"/>
          </w:tcPr>
          <w:p w:rsidR="00B73CF4" w:rsidRDefault="00B73CF4" w:rsidP="00F03944">
            <w:pPr>
              <w:pStyle w:val="EMPTYCELLSTYLE"/>
            </w:pPr>
          </w:p>
        </w:tc>
        <w:tc>
          <w:tcPr>
            <w:tcW w:w="9700" w:type="dxa"/>
            <w:gridSpan w:val="6"/>
            <w:tcMar>
              <w:top w:w="0" w:type="dxa"/>
              <w:left w:w="60" w:type="dxa"/>
              <w:bottom w:w="0" w:type="dxa"/>
              <w:right w:w="0" w:type="dxa"/>
            </w:tcMar>
          </w:tcPr>
          <w:p w:rsidR="00B73CF4" w:rsidRDefault="00B73CF4" w:rsidP="00F03944">
            <w:r>
              <w:rPr>
                <w:color w:val="7030A0"/>
                <w:sz w:val="24"/>
              </w:rPr>
              <w:t xml:space="preserve">COMPETENZE PROFESSIONALI CARATTERIZZANTI IL PROFILO REGIONALE </w:t>
            </w:r>
          </w:p>
        </w:tc>
        <w:tc>
          <w:tcPr>
            <w:tcW w:w="40" w:type="dxa"/>
          </w:tcPr>
          <w:p w:rsidR="00B73CF4" w:rsidRDefault="00B73CF4" w:rsidP="00F03944">
            <w:pPr>
              <w:pStyle w:val="EMPTYCELLSTYLE"/>
            </w:pPr>
          </w:p>
        </w:tc>
      </w:tr>
      <w:tr w:rsidR="00B73CF4" w:rsidTr="00B73CF4">
        <w:trPr>
          <w:trHeight w:hRule="exact" w:val="170"/>
        </w:trPr>
        <w:tc>
          <w:tcPr>
            <w:tcW w:w="40" w:type="dxa"/>
          </w:tcPr>
          <w:p w:rsidR="00B73CF4" w:rsidRDefault="00B73CF4" w:rsidP="00F03944">
            <w:pPr>
              <w:pStyle w:val="EMPTYCELLSTYLE"/>
            </w:pPr>
          </w:p>
        </w:tc>
        <w:tc>
          <w:tcPr>
            <w:tcW w:w="9700" w:type="dxa"/>
            <w:gridSpan w:val="6"/>
            <w:tcMar>
              <w:top w:w="0" w:type="dxa"/>
              <w:left w:w="60" w:type="dxa"/>
              <w:bottom w:w="0" w:type="dxa"/>
              <w:right w:w="0" w:type="dxa"/>
            </w:tcMar>
          </w:tcPr>
          <w:p w:rsidR="00B73CF4" w:rsidRDefault="00B73CF4" w:rsidP="00F03944">
            <w:pPr>
              <w:rPr>
                <w:color w:val="7030A0"/>
                <w:sz w:val="24"/>
              </w:rPr>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Borders>
              <w:bottom w:val="single" w:sz="1" w:space="0" w:color="000000"/>
            </w:tcBorders>
            <w:tcMar>
              <w:top w:w="40" w:type="dxa"/>
              <w:left w:w="60" w:type="dxa"/>
              <w:bottom w:w="0" w:type="dxa"/>
              <w:right w:w="0" w:type="dxa"/>
            </w:tcMar>
          </w:tcPr>
          <w:p w:rsidR="00B73CF4" w:rsidRDefault="00B73CF4" w:rsidP="00F039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73CF4" w:rsidRDefault="00B73CF4" w:rsidP="00F039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73CF4" w:rsidRDefault="00B73CF4" w:rsidP="00F03944">
            <w:pPr>
              <w:pStyle w:val="DOC-TabellaIntestazioni"/>
            </w:pPr>
            <w:r>
              <w:t>EQF</w:t>
            </w:r>
          </w:p>
        </w:tc>
        <w:tc>
          <w:tcPr>
            <w:tcW w:w="1380" w:type="dxa"/>
            <w:tcBorders>
              <w:bottom w:val="single" w:sz="1" w:space="0" w:color="000000"/>
            </w:tcBorders>
            <w:tcMar>
              <w:top w:w="40" w:type="dxa"/>
              <w:left w:w="60" w:type="dxa"/>
              <w:bottom w:w="0" w:type="dxa"/>
              <w:right w:w="0" w:type="dxa"/>
            </w:tcMar>
          </w:tcPr>
          <w:p w:rsidR="00B73CF4" w:rsidRDefault="00B73CF4" w:rsidP="00F03944">
            <w:pPr>
              <w:pStyle w:val="DOC-TabellaIntestazioni"/>
            </w:pPr>
            <w:r>
              <w:t>Sviluppato in modo:</w:t>
            </w:r>
          </w:p>
        </w:tc>
        <w:tc>
          <w:tcPr>
            <w:tcW w:w="40" w:type="dxa"/>
          </w:tcPr>
          <w:p w:rsidR="00B73CF4" w:rsidRDefault="00B73CF4" w:rsidP="00F03944">
            <w:pPr>
              <w:pStyle w:val="EMPTYCELLSTYLE"/>
            </w:pPr>
          </w:p>
        </w:tc>
      </w:tr>
      <w:tr w:rsidR="00056285" w:rsidTr="00056285">
        <w:trPr>
          <w:trHeight w:hRule="exact" w:val="20"/>
        </w:trPr>
        <w:tc>
          <w:tcPr>
            <w:tcW w:w="40" w:type="dxa"/>
          </w:tcPr>
          <w:p w:rsidR="00056285" w:rsidRDefault="00056285" w:rsidP="00F03944">
            <w:pPr>
              <w:pStyle w:val="EMPTYCELLSTYLE"/>
            </w:pPr>
          </w:p>
        </w:tc>
        <w:tc>
          <w:tcPr>
            <w:tcW w:w="1380" w:type="dxa"/>
            <w:gridSpan w:val="2"/>
            <w:tcMar>
              <w:top w:w="0" w:type="dxa"/>
              <w:left w:w="100" w:type="dxa"/>
              <w:bottom w:w="0" w:type="dxa"/>
              <w:right w:w="0" w:type="dxa"/>
            </w:tcMar>
          </w:tcPr>
          <w:p w:rsidR="00056285" w:rsidRDefault="00056285" w:rsidP="00F03944">
            <w:pPr>
              <w:pStyle w:val="DOC-TabellaGrassetto"/>
            </w:pPr>
          </w:p>
        </w:tc>
        <w:tc>
          <w:tcPr>
            <w:tcW w:w="5960" w:type="dxa"/>
            <w:gridSpan w:val="2"/>
            <w:tcMar>
              <w:top w:w="0" w:type="dxa"/>
              <w:left w:w="100" w:type="dxa"/>
              <w:bottom w:w="0" w:type="dxa"/>
              <w:right w:w="0" w:type="dxa"/>
            </w:tcMar>
          </w:tcPr>
          <w:p w:rsidR="00056285" w:rsidRDefault="00056285" w:rsidP="00F5696D">
            <w:pPr>
              <w:pStyle w:val="DOC-TabellaTesto"/>
            </w:pPr>
          </w:p>
        </w:tc>
        <w:tc>
          <w:tcPr>
            <w:tcW w:w="980" w:type="dxa"/>
            <w:tcMar>
              <w:top w:w="0" w:type="dxa"/>
              <w:left w:w="60" w:type="dxa"/>
              <w:bottom w:w="0" w:type="dxa"/>
              <w:right w:w="0" w:type="dxa"/>
            </w:tcMar>
          </w:tcPr>
          <w:p w:rsidR="00056285" w:rsidRDefault="00056285" w:rsidP="00F03944">
            <w:pPr>
              <w:pStyle w:val="DOC-TabellaTestoCx"/>
            </w:pPr>
          </w:p>
        </w:tc>
        <w:tc>
          <w:tcPr>
            <w:tcW w:w="1380" w:type="dxa"/>
            <w:tcMar>
              <w:top w:w="0" w:type="dxa"/>
              <w:left w:w="60" w:type="dxa"/>
              <w:bottom w:w="0" w:type="dxa"/>
              <w:right w:w="0" w:type="dxa"/>
            </w:tcMar>
          </w:tcPr>
          <w:p w:rsidR="00056285" w:rsidRDefault="00056285" w:rsidP="00F03944">
            <w:pPr>
              <w:pStyle w:val="DOC-TabellaTestoCx"/>
            </w:pPr>
          </w:p>
        </w:tc>
        <w:tc>
          <w:tcPr>
            <w:tcW w:w="40" w:type="dxa"/>
          </w:tcPr>
          <w:p w:rsidR="00056285" w:rsidRDefault="00056285"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QPR-SDC-01</w:t>
            </w:r>
          </w:p>
        </w:tc>
        <w:tc>
          <w:tcPr>
            <w:tcW w:w="5960" w:type="dxa"/>
            <w:gridSpan w:val="2"/>
            <w:tcMar>
              <w:top w:w="0" w:type="dxa"/>
              <w:left w:w="100" w:type="dxa"/>
              <w:bottom w:w="0" w:type="dxa"/>
              <w:right w:w="0" w:type="dxa"/>
            </w:tcMar>
          </w:tcPr>
          <w:p w:rsidR="00B73CF4" w:rsidRDefault="00B73CF4" w:rsidP="00F5696D">
            <w:pPr>
              <w:pStyle w:val="DOC-TabellaTesto"/>
            </w:pPr>
            <w:r>
              <w:t>GESTIONI DEGLI ACQUISTI</w:t>
            </w:r>
          </w:p>
        </w:tc>
        <w:tc>
          <w:tcPr>
            <w:tcW w:w="980" w:type="dxa"/>
            <w:tcMar>
              <w:top w:w="0" w:type="dxa"/>
              <w:left w:w="60" w:type="dxa"/>
              <w:bottom w:w="0" w:type="dxa"/>
              <w:right w:w="0" w:type="dxa"/>
            </w:tcMar>
          </w:tcPr>
          <w:p w:rsidR="00B73CF4" w:rsidRDefault="00B73CF4" w:rsidP="00F03944">
            <w:pPr>
              <w:pStyle w:val="DOC-TabellaTestoCx"/>
            </w:pPr>
            <w:r>
              <w:t>3</w:t>
            </w:r>
          </w:p>
        </w:tc>
        <w:tc>
          <w:tcPr>
            <w:tcW w:w="1380" w:type="dxa"/>
            <w:tcMar>
              <w:top w:w="0" w:type="dxa"/>
              <w:left w:w="60" w:type="dxa"/>
              <w:bottom w:w="0" w:type="dxa"/>
              <w:right w:w="0" w:type="dxa"/>
            </w:tcMar>
          </w:tcPr>
          <w:p w:rsidR="00B73CF4" w:rsidRDefault="00B73CF4" w:rsidP="00F03944">
            <w:pPr>
              <w:pStyle w:val="DOC-TabellaTestoCx"/>
            </w:pPr>
            <w:r>
              <w:t>Completo</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QPR-SDC-02</w:t>
            </w:r>
          </w:p>
        </w:tc>
        <w:tc>
          <w:tcPr>
            <w:tcW w:w="5960" w:type="dxa"/>
            <w:gridSpan w:val="2"/>
            <w:tcMar>
              <w:top w:w="0" w:type="dxa"/>
              <w:left w:w="100" w:type="dxa"/>
              <w:bottom w:w="0" w:type="dxa"/>
              <w:right w:w="0" w:type="dxa"/>
            </w:tcMar>
          </w:tcPr>
          <w:p w:rsidR="00B73CF4" w:rsidRDefault="00B73CF4" w:rsidP="00F5696D">
            <w:pPr>
              <w:pStyle w:val="DOC-TabellaTesto"/>
            </w:pPr>
            <w:r>
              <w:t>GESTIONE DELLA MERCE IN UN PUNTO VENDITA</w:t>
            </w:r>
          </w:p>
        </w:tc>
        <w:tc>
          <w:tcPr>
            <w:tcW w:w="980" w:type="dxa"/>
            <w:tcMar>
              <w:top w:w="0" w:type="dxa"/>
              <w:left w:w="60" w:type="dxa"/>
              <w:bottom w:w="0" w:type="dxa"/>
              <w:right w:w="0" w:type="dxa"/>
            </w:tcMar>
          </w:tcPr>
          <w:p w:rsidR="00B73CF4" w:rsidRDefault="00B73CF4" w:rsidP="00F03944">
            <w:pPr>
              <w:pStyle w:val="DOC-TabellaTestoCx"/>
            </w:pPr>
            <w:r>
              <w:t>3</w:t>
            </w:r>
          </w:p>
        </w:tc>
        <w:tc>
          <w:tcPr>
            <w:tcW w:w="1380" w:type="dxa"/>
            <w:tcMar>
              <w:top w:w="0" w:type="dxa"/>
              <w:left w:w="60" w:type="dxa"/>
              <w:bottom w:w="0" w:type="dxa"/>
              <w:right w:w="0" w:type="dxa"/>
            </w:tcMar>
          </w:tcPr>
          <w:p w:rsidR="00B73CF4" w:rsidRDefault="00B73CF4" w:rsidP="00F03944">
            <w:pPr>
              <w:pStyle w:val="DOC-TabellaTestoCx"/>
            </w:pPr>
            <w:r>
              <w:t>Parziale</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QPR-SDC-03</w:t>
            </w:r>
          </w:p>
        </w:tc>
        <w:tc>
          <w:tcPr>
            <w:tcW w:w="5960" w:type="dxa"/>
            <w:gridSpan w:val="2"/>
            <w:tcMar>
              <w:top w:w="0" w:type="dxa"/>
              <w:left w:w="100" w:type="dxa"/>
              <w:bottom w:w="0" w:type="dxa"/>
              <w:right w:w="0" w:type="dxa"/>
            </w:tcMar>
          </w:tcPr>
          <w:p w:rsidR="00B73CF4" w:rsidRDefault="00B73CF4" w:rsidP="00F5696D">
            <w:pPr>
              <w:pStyle w:val="DOC-TabellaTesto"/>
            </w:pPr>
            <w:r>
              <w:t>PIANIFICAZIONE DI STRATEGIE PROMOZIONALI</w:t>
            </w:r>
          </w:p>
        </w:tc>
        <w:tc>
          <w:tcPr>
            <w:tcW w:w="980" w:type="dxa"/>
            <w:tcMar>
              <w:top w:w="0" w:type="dxa"/>
              <w:left w:w="60" w:type="dxa"/>
              <w:bottom w:w="0" w:type="dxa"/>
              <w:right w:w="0" w:type="dxa"/>
            </w:tcMar>
          </w:tcPr>
          <w:p w:rsidR="00B73CF4" w:rsidRDefault="00B73CF4" w:rsidP="00F03944">
            <w:pPr>
              <w:pStyle w:val="DOC-TabellaTestoCx"/>
            </w:pPr>
            <w:r>
              <w:t>4</w:t>
            </w:r>
          </w:p>
        </w:tc>
        <w:tc>
          <w:tcPr>
            <w:tcW w:w="1380" w:type="dxa"/>
            <w:tcMar>
              <w:top w:w="0" w:type="dxa"/>
              <w:left w:w="60" w:type="dxa"/>
              <w:bottom w:w="0" w:type="dxa"/>
              <w:right w:w="0" w:type="dxa"/>
            </w:tcMar>
          </w:tcPr>
          <w:p w:rsidR="00B73CF4" w:rsidRDefault="00B73CF4" w:rsidP="00F03944">
            <w:pPr>
              <w:pStyle w:val="DOC-TabellaTestoCx"/>
            </w:pPr>
            <w:r>
              <w:t>Parziale</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QPR-SDC-04</w:t>
            </w:r>
          </w:p>
        </w:tc>
        <w:tc>
          <w:tcPr>
            <w:tcW w:w="5960" w:type="dxa"/>
            <w:gridSpan w:val="2"/>
            <w:tcMar>
              <w:top w:w="0" w:type="dxa"/>
              <w:left w:w="100" w:type="dxa"/>
              <w:bottom w:w="0" w:type="dxa"/>
              <w:right w:w="0" w:type="dxa"/>
            </w:tcMar>
          </w:tcPr>
          <w:p w:rsidR="00B73CF4" w:rsidRDefault="00B73CF4" w:rsidP="00F5696D">
            <w:pPr>
              <w:pStyle w:val="DOC-TabellaTesto"/>
            </w:pPr>
            <w:r>
              <w:t>ALLESTIMENTO DEGLI SPAZI ESPOSITIVI IN UN PUNTO VENDITA</w:t>
            </w:r>
          </w:p>
        </w:tc>
        <w:tc>
          <w:tcPr>
            <w:tcW w:w="980" w:type="dxa"/>
            <w:tcMar>
              <w:top w:w="0" w:type="dxa"/>
              <w:left w:w="60" w:type="dxa"/>
              <w:bottom w:w="0" w:type="dxa"/>
              <w:right w:w="0" w:type="dxa"/>
            </w:tcMar>
          </w:tcPr>
          <w:p w:rsidR="00B73CF4" w:rsidRDefault="00B73CF4" w:rsidP="00F03944">
            <w:pPr>
              <w:pStyle w:val="DOC-TabellaTestoCx"/>
            </w:pPr>
            <w:r>
              <w:t>3</w:t>
            </w:r>
          </w:p>
        </w:tc>
        <w:tc>
          <w:tcPr>
            <w:tcW w:w="1380" w:type="dxa"/>
            <w:tcMar>
              <w:top w:w="0" w:type="dxa"/>
              <w:left w:w="60" w:type="dxa"/>
              <w:bottom w:w="0" w:type="dxa"/>
              <w:right w:w="0" w:type="dxa"/>
            </w:tcMar>
          </w:tcPr>
          <w:p w:rsidR="00B73CF4" w:rsidRDefault="00B73CF4" w:rsidP="00F03944">
            <w:pPr>
              <w:pStyle w:val="DOC-TabellaTestoCx"/>
            </w:pPr>
            <w:r>
              <w:t>Completo</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QPR-SDC-05</w:t>
            </w:r>
          </w:p>
        </w:tc>
        <w:tc>
          <w:tcPr>
            <w:tcW w:w="5960" w:type="dxa"/>
            <w:gridSpan w:val="2"/>
            <w:tcMar>
              <w:top w:w="0" w:type="dxa"/>
              <w:left w:w="100" w:type="dxa"/>
              <w:bottom w:w="0" w:type="dxa"/>
              <w:right w:w="0" w:type="dxa"/>
            </w:tcMar>
          </w:tcPr>
          <w:p w:rsidR="00B73CF4" w:rsidRDefault="00B73CF4" w:rsidP="00F5696D">
            <w:pPr>
              <w:pStyle w:val="DOC-TabellaTesto"/>
            </w:pPr>
            <w:r>
              <w:t>REALIZZAZIONE DI SERVIZI DI VENDITA A DISTANZA</w:t>
            </w:r>
          </w:p>
        </w:tc>
        <w:tc>
          <w:tcPr>
            <w:tcW w:w="980" w:type="dxa"/>
            <w:tcMar>
              <w:top w:w="0" w:type="dxa"/>
              <w:left w:w="60" w:type="dxa"/>
              <w:bottom w:w="0" w:type="dxa"/>
              <w:right w:w="0" w:type="dxa"/>
            </w:tcMar>
          </w:tcPr>
          <w:p w:rsidR="00B73CF4" w:rsidRDefault="00B73CF4" w:rsidP="00F03944">
            <w:pPr>
              <w:pStyle w:val="DOC-TabellaTestoCx"/>
            </w:pPr>
            <w:r>
              <w:t>3</w:t>
            </w:r>
          </w:p>
        </w:tc>
        <w:tc>
          <w:tcPr>
            <w:tcW w:w="1380" w:type="dxa"/>
            <w:tcMar>
              <w:top w:w="0" w:type="dxa"/>
              <w:left w:w="60" w:type="dxa"/>
              <w:bottom w:w="0" w:type="dxa"/>
              <w:right w:w="0" w:type="dxa"/>
            </w:tcMar>
          </w:tcPr>
          <w:p w:rsidR="00B73CF4" w:rsidRDefault="00B73CF4" w:rsidP="00F03944">
            <w:pPr>
              <w:pStyle w:val="DOC-TabellaTestoCx"/>
            </w:pPr>
            <w:r>
              <w:t>Parziale</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QPR-SDC-06</w:t>
            </w:r>
          </w:p>
        </w:tc>
        <w:tc>
          <w:tcPr>
            <w:tcW w:w="5960" w:type="dxa"/>
            <w:gridSpan w:val="2"/>
            <w:tcMar>
              <w:top w:w="0" w:type="dxa"/>
              <w:left w:w="100" w:type="dxa"/>
              <w:bottom w:w="0" w:type="dxa"/>
              <w:right w:w="0" w:type="dxa"/>
            </w:tcMar>
          </w:tcPr>
          <w:p w:rsidR="00B73CF4" w:rsidRDefault="00B73CF4" w:rsidP="00F5696D">
            <w:pPr>
              <w:pStyle w:val="DOC-TabellaTesto"/>
            </w:pPr>
            <w:r>
              <w:t>ASSISTENZA AL CLIENTE NEI SERVIZI DI ACQUISTO</w:t>
            </w:r>
          </w:p>
        </w:tc>
        <w:tc>
          <w:tcPr>
            <w:tcW w:w="980" w:type="dxa"/>
            <w:tcMar>
              <w:top w:w="0" w:type="dxa"/>
              <w:left w:w="60" w:type="dxa"/>
              <w:bottom w:w="0" w:type="dxa"/>
              <w:right w:w="0" w:type="dxa"/>
            </w:tcMar>
          </w:tcPr>
          <w:p w:rsidR="00B73CF4" w:rsidRDefault="00B73CF4" w:rsidP="00F03944">
            <w:pPr>
              <w:pStyle w:val="DOC-TabellaTestoCx"/>
            </w:pPr>
            <w:r>
              <w:t>3</w:t>
            </w:r>
          </w:p>
        </w:tc>
        <w:tc>
          <w:tcPr>
            <w:tcW w:w="1380" w:type="dxa"/>
            <w:tcMar>
              <w:top w:w="0" w:type="dxa"/>
              <w:left w:w="60" w:type="dxa"/>
              <w:bottom w:w="0" w:type="dxa"/>
              <w:right w:w="0" w:type="dxa"/>
            </w:tcMar>
          </w:tcPr>
          <w:p w:rsidR="00B73CF4" w:rsidRDefault="00B73CF4" w:rsidP="00F03944">
            <w:pPr>
              <w:pStyle w:val="DOC-TabellaTestoCx"/>
            </w:pPr>
            <w:r>
              <w:t>Completo</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QPR-SDC-07</w:t>
            </w:r>
          </w:p>
        </w:tc>
        <w:tc>
          <w:tcPr>
            <w:tcW w:w="5960" w:type="dxa"/>
            <w:gridSpan w:val="2"/>
            <w:tcMar>
              <w:top w:w="0" w:type="dxa"/>
              <w:left w:w="100" w:type="dxa"/>
              <w:bottom w:w="0" w:type="dxa"/>
              <w:right w:w="0" w:type="dxa"/>
            </w:tcMar>
          </w:tcPr>
          <w:p w:rsidR="00B73CF4" w:rsidRDefault="00B73CF4" w:rsidP="00F5696D">
            <w:pPr>
              <w:pStyle w:val="DOC-TabellaTesto"/>
            </w:pPr>
            <w:r>
              <w:t>ASSISTENZA AL CLIENTE NELL’EVASIONE DEI RECLAMI</w:t>
            </w:r>
          </w:p>
        </w:tc>
        <w:tc>
          <w:tcPr>
            <w:tcW w:w="980" w:type="dxa"/>
            <w:tcMar>
              <w:top w:w="0" w:type="dxa"/>
              <w:left w:w="60" w:type="dxa"/>
              <w:bottom w:w="0" w:type="dxa"/>
              <w:right w:w="0" w:type="dxa"/>
            </w:tcMar>
          </w:tcPr>
          <w:p w:rsidR="00B73CF4" w:rsidRDefault="00B73CF4" w:rsidP="00F03944">
            <w:pPr>
              <w:pStyle w:val="DOC-TabellaTestoCx"/>
            </w:pPr>
            <w:r>
              <w:t>3</w:t>
            </w:r>
          </w:p>
        </w:tc>
        <w:tc>
          <w:tcPr>
            <w:tcW w:w="1380" w:type="dxa"/>
            <w:tcMar>
              <w:top w:w="0" w:type="dxa"/>
              <w:left w:w="60" w:type="dxa"/>
              <w:bottom w:w="0" w:type="dxa"/>
              <w:right w:w="0" w:type="dxa"/>
            </w:tcMar>
          </w:tcPr>
          <w:p w:rsidR="00B73CF4" w:rsidRDefault="00B73CF4" w:rsidP="00F03944">
            <w:pPr>
              <w:pStyle w:val="DOC-TabellaTestoCx"/>
            </w:pPr>
            <w:r>
              <w:t>Parziale</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QPR-SDC-08</w:t>
            </w:r>
          </w:p>
        </w:tc>
        <w:tc>
          <w:tcPr>
            <w:tcW w:w="5960" w:type="dxa"/>
            <w:gridSpan w:val="2"/>
            <w:tcMar>
              <w:top w:w="0" w:type="dxa"/>
              <w:left w:w="100" w:type="dxa"/>
              <w:bottom w:w="0" w:type="dxa"/>
              <w:right w:w="0" w:type="dxa"/>
            </w:tcMar>
          </w:tcPr>
          <w:p w:rsidR="00B73CF4" w:rsidRDefault="00B73CF4" w:rsidP="00F5696D">
            <w:pPr>
              <w:pStyle w:val="DOC-TabellaTesto"/>
            </w:pPr>
            <w:r>
              <w:t>GESTIONE DELLE OPERAZIONI DI INCASSO</w:t>
            </w:r>
          </w:p>
        </w:tc>
        <w:tc>
          <w:tcPr>
            <w:tcW w:w="980" w:type="dxa"/>
            <w:tcMar>
              <w:top w:w="0" w:type="dxa"/>
              <w:left w:w="60" w:type="dxa"/>
              <w:bottom w:w="0" w:type="dxa"/>
              <w:right w:w="0" w:type="dxa"/>
            </w:tcMar>
          </w:tcPr>
          <w:p w:rsidR="00B73CF4" w:rsidRDefault="00B73CF4" w:rsidP="00F03944">
            <w:pPr>
              <w:pStyle w:val="DOC-TabellaTestoCx"/>
            </w:pPr>
            <w:r>
              <w:t>3</w:t>
            </w:r>
          </w:p>
        </w:tc>
        <w:tc>
          <w:tcPr>
            <w:tcW w:w="1380" w:type="dxa"/>
            <w:tcMar>
              <w:top w:w="0" w:type="dxa"/>
              <w:left w:w="60" w:type="dxa"/>
              <w:bottom w:w="0" w:type="dxa"/>
              <w:right w:w="0" w:type="dxa"/>
            </w:tcMar>
          </w:tcPr>
          <w:p w:rsidR="00B73CF4" w:rsidRDefault="00B73CF4" w:rsidP="00F03944">
            <w:pPr>
              <w:pStyle w:val="DOC-TabellaTestoCx"/>
            </w:pPr>
            <w:r>
              <w:t>Completo</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F03944">
            <w:pPr>
              <w:pStyle w:val="EMPTYCELLSTYLE"/>
            </w:pPr>
          </w:p>
        </w:tc>
        <w:tc>
          <w:tcPr>
            <w:tcW w:w="200" w:type="dxa"/>
          </w:tcPr>
          <w:p w:rsidR="00B73CF4" w:rsidRDefault="00B73CF4" w:rsidP="00F03944">
            <w:pPr>
              <w:pStyle w:val="EMPTYCELLSTYLE"/>
            </w:pPr>
          </w:p>
        </w:tc>
        <w:tc>
          <w:tcPr>
            <w:tcW w:w="1180" w:type="dxa"/>
          </w:tcPr>
          <w:p w:rsidR="00B73CF4" w:rsidRDefault="00B73CF4" w:rsidP="00F03944">
            <w:pPr>
              <w:pStyle w:val="EMPTYCELLSTYLE"/>
            </w:pPr>
          </w:p>
        </w:tc>
        <w:tc>
          <w:tcPr>
            <w:tcW w:w="420" w:type="dxa"/>
          </w:tcPr>
          <w:p w:rsidR="00B73CF4" w:rsidRDefault="00B73CF4" w:rsidP="00F03944">
            <w:pPr>
              <w:pStyle w:val="EMPTYCELLSTYLE"/>
            </w:pPr>
          </w:p>
        </w:tc>
        <w:tc>
          <w:tcPr>
            <w:tcW w:w="5540" w:type="dxa"/>
          </w:tcPr>
          <w:p w:rsidR="00B73CF4" w:rsidRDefault="00B73CF4" w:rsidP="00F03944">
            <w:pPr>
              <w:pStyle w:val="EMPTYCELLSTYLE"/>
            </w:pPr>
          </w:p>
        </w:tc>
        <w:tc>
          <w:tcPr>
            <w:tcW w:w="980" w:type="dxa"/>
          </w:tcPr>
          <w:p w:rsidR="00B73CF4" w:rsidRDefault="00B73CF4" w:rsidP="00F03944">
            <w:pPr>
              <w:pStyle w:val="EMPTYCELLSTYLE"/>
            </w:pPr>
          </w:p>
        </w:tc>
        <w:tc>
          <w:tcPr>
            <w:tcW w:w="1380" w:type="dxa"/>
          </w:tcPr>
          <w:p w:rsidR="00B73CF4" w:rsidRDefault="00B73CF4" w:rsidP="00F03944">
            <w:pPr>
              <w:pStyle w:val="EMPTYCELLSTYLE"/>
            </w:pPr>
          </w:p>
        </w:tc>
        <w:tc>
          <w:tcPr>
            <w:tcW w:w="40" w:type="dxa"/>
          </w:tcPr>
          <w:p w:rsidR="00B73CF4" w:rsidRDefault="00B73CF4" w:rsidP="00F03944">
            <w:pPr>
              <w:pStyle w:val="EMPTYCELLSTYLE"/>
            </w:pPr>
          </w:p>
        </w:tc>
      </w:tr>
      <w:tr w:rsidR="00B73CF4" w:rsidTr="00B73CF4">
        <w:trPr>
          <w:trHeight w:hRule="exact" w:val="280"/>
        </w:trPr>
        <w:tc>
          <w:tcPr>
            <w:tcW w:w="40" w:type="dxa"/>
          </w:tcPr>
          <w:p w:rsidR="00B73CF4" w:rsidRDefault="00B73CF4" w:rsidP="00F03944">
            <w:pPr>
              <w:pStyle w:val="EMPTYCELLSTYLE"/>
            </w:pPr>
          </w:p>
        </w:tc>
        <w:tc>
          <w:tcPr>
            <w:tcW w:w="1380" w:type="dxa"/>
            <w:gridSpan w:val="2"/>
            <w:tcMar>
              <w:top w:w="0" w:type="dxa"/>
              <w:left w:w="100" w:type="dxa"/>
              <w:bottom w:w="0" w:type="dxa"/>
              <w:right w:w="0" w:type="dxa"/>
            </w:tcMar>
          </w:tcPr>
          <w:p w:rsidR="00B73CF4" w:rsidRDefault="00B73CF4" w:rsidP="00F03944">
            <w:pPr>
              <w:pStyle w:val="DOC-TabellaGrassetto"/>
            </w:pPr>
            <w:r>
              <w:t>QPR-AMM-01</w:t>
            </w:r>
          </w:p>
        </w:tc>
        <w:tc>
          <w:tcPr>
            <w:tcW w:w="5960" w:type="dxa"/>
            <w:gridSpan w:val="2"/>
            <w:tcMar>
              <w:top w:w="0" w:type="dxa"/>
              <w:left w:w="100" w:type="dxa"/>
              <w:bottom w:w="0" w:type="dxa"/>
              <w:right w:w="0" w:type="dxa"/>
            </w:tcMar>
          </w:tcPr>
          <w:p w:rsidR="00B73CF4" w:rsidRDefault="00B73CF4" w:rsidP="00F5696D">
            <w:pPr>
              <w:pStyle w:val="DOC-TabellaTesto"/>
            </w:pPr>
            <w:r>
              <w:t>GESTIONE DEI DOCUMENTI CONTABILI RICEVUTI E IN EMISSIONE</w:t>
            </w:r>
          </w:p>
        </w:tc>
        <w:tc>
          <w:tcPr>
            <w:tcW w:w="980" w:type="dxa"/>
            <w:tcMar>
              <w:top w:w="0" w:type="dxa"/>
              <w:left w:w="60" w:type="dxa"/>
              <w:bottom w:w="0" w:type="dxa"/>
              <w:right w:w="0" w:type="dxa"/>
            </w:tcMar>
          </w:tcPr>
          <w:p w:rsidR="00B73CF4" w:rsidRDefault="00B73CF4" w:rsidP="00F03944">
            <w:pPr>
              <w:pStyle w:val="DOC-TabellaTestoCx"/>
            </w:pPr>
            <w:r>
              <w:t>3</w:t>
            </w:r>
          </w:p>
        </w:tc>
        <w:tc>
          <w:tcPr>
            <w:tcW w:w="1380" w:type="dxa"/>
            <w:tcMar>
              <w:top w:w="0" w:type="dxa"/>
              <w:left w:w="60" w:type="dxa"/>
              <w:bottom w:w="0" w:type="dxa"/>
              <w:right w:w="0" w:type="dxa"/>
            </w:tcMar>
          </w:tcPr>
          <w:p w:rsidR="00B73CF4" w:rsidRDefault="00B73CF4" w:rsidP="00F03944">
            <w:pPr>
              <w:pStyle w:val="DOC-TabellaTestoCx"/>
            </w:pPr>
            <w:r>
              <w:t>Parziale</w:t>
            </w:r>
          </w:p>
        </w:tc>
        <w:tc>
          <w:tcPr>
            <w:tcW w:w="40" w:type="dxa"/>
          </w:tcPr>
          <w:p w:rsidR="00B73CF4" w:rsidRDefault="00B73CF4" w:rsidP="00F03944">
            <w:pPr>
              <w:pStyle w:val="EMPTYCELLSTYLE"/>
            </w:pPr>
          </w:p>
        </w:tc>
      </w:tr>
      <w:tr w:rsidR="00B73CF4" w:rsidTr="00B73CF4">
        <w:trPr>
          <w:trHeight w:hRule="exact" w:val="20"/>
        </w:trPr>
        <w:tc>
          <w:tcPr>
            <w:tcW w:w="40" w:type="dxa"/>
          </w:tcPr>
          <w:p w:rsidR="00B73CF4" w:rsidRDefault="00B73CF4" w:rsidP="00B73CF4">
            <w:pPr>
              <w:pStyle w:val="EMPTYCELLSTYLE"/>
            </w:pPr>
          </w:p>
        </w:tc>
        <w:tc>
          <w:tcPr>
            <w:tcW w:w="1380" w:type="dxa"/>
            <w:gridSpan w:val="2"/>
            <w:tcMar>
              <w:top w:w="0" w:type="dxa"/>
              <w:left w:w="100" w:type="dxa"/>
              <w:bottom w:w="0" w:type="dxa"/>
              <w:right w:w="0" w:type="dxa"/>
            </w:tcMar>
          </w:tcPr>
          <w:p w:rsidR="00B73CF4" w:rsidRDefault="00B73CF4" w:rsidP="00B73CF4">
            <w:pPr>
              <w:pStyle w:val="DOC-TabellaGrassetto"/>
            </w:pPr>
          </w:p>
        </w:tc>
        <w:tc>
          <w:tcPr>
            <w:tcW w:w="5960" w:type="dxa"/>
            <w:gridSpan w:val="2"/>
            <w:tcMar>
              <w:top w:w="0" w:type="dxa"/>
              <w:left w:w="100" w:type="dxa"/>
              <w:bottom w:w="0" w:type="dxa"/>
              <w:right w:w="0" w:type="dxa"/>
            </w:tcMar>
          </w:tcPr>
          <w:p w:rsidR="00B73CF4" w:rsidRDefault="00B73CF4" w:rsidP="00F5696D">
            <w:pPr>
              <w:pStyle w:val="DOC-TabellaTesto"/>
            </w:pPr>
          </w:p>
        </w:tc>
        <w:tc>
          <w:tcPr>
            <w:tcW w:w="980" w:type="dxa"/>
            <w:tcMar>
              <w:top w:w="0" w:type="dxa"/>
              <w:left w:w="60" w:type="dxa"/>
              <w:bottom w:w="0" w:type="dxa"/>
              <w:right w:w="0" w:type="dxa"/>
            </w:tcMar>
          </w:tcPr>
          <w:p w:rsidR="00B73CF4" w:rsidRDefault="00B73CF4" w:rsidP="00B73CF4">
            <w:pPr>
              <w:pStyle w:val="DOC-TabellaTestoCx"/>
            </w:pPr>
          </w:p>
        </w:tc>
        <w:tc>
          <w:tcPr>
            <w:tcW w:w="1380" w:type="dxa"/>
            <w:tcMar>
              <w:top w:w="0" w:type="dxa"/>
              <w:left w:w="60" w:type="dxa"/>
              <w:bottom w:w="0" w:type="dxa"/>
              <w:right w:w="0" w:type="dxa"/>
            </w:tcMar>
          </w:tcPr>
          <w:p w:rsidR="00B73CF4" w:rsidRDefault="00B73CF4" w:rsidP="00B73CF4">
            <w:pPr>
              <w:pStyle w:val="DOC-TabellaTestoCx"/>
            </w:pPr>
          </w:p>
        </w:tc>
        <w:tc>
          <w:tcPr>
            <w:tcW w:w="40" w:type="dxa"/>
          </w:tcPr>
          <w:p w:rsidR="00B73CF4" w:rsidRDefault="00B73CF4" w:rsidP="00B73CF4">
            <w:pPr>
              <w:pStyle w:val="EMPTYCELLSTYLE"/>
            </w:pPr>
          </w:p>
        </w:tc>
      </w:tr>
      <w:tr w:rsidR="00B73CF4" w:rsidTr="00B73CF4">
        <w:trPr>
          <w:trHeight w:hRule="exact" w:val="510"/>
        </w:trPr>
        <w:tc>
          <w:tcPr>
            <w:tcW w:w="40" w:type="dxa"/>
          </w:tcPr>
          <w:p w:rsidR="00B73CF4" w:rsidRDefault="00B73CF4" w:rsidP="00B73CF4">
            <w:pPr>
              <w:pStyle w:val="EMPTYCELLSTYLE"/>
            </w:pPr>
          </w:p>
        </w:tc>
        <w:tc>
          <w:tcPr>
            <w:tcW w:w="1380" w:type="dxa"/>
            <w:gridSpan w:val="2"/>
            <w:tcBorders>
              <w:bottom w:val="single" w:sz="4" w:space="0" w:color="auto"/>
            </w:tcBorders>
            <w:tcMar>
              <w:top w:w="0" w:type="dxa"/>
              <w:left w:w="100" w:type="dxa"/>
              <w:bottom w:w="0" w:type="dxa"/>
              <w:right w:w="0" w:type="dxa"/>
            </w:tcMar>
          </w:tcPr>
          <w:p w:rsidR="00B73CF4" w:rsidRDefault="00B73CF4" w:rsidP="00B73CF4">
            <w:pPr>
              <w:pStyle w:val="DOC-TabellaGrassetto"/>
            </w:pPr>
            <w:r>
              <w:t>QPR-SGR-02</w:t>
            </w:r>
          </w:p>
        </w:tc>
        <w:tc>
          <w:tcPr>
            <w:tcW w:w="5960" w:type="dxa"/>
            <w:gridSpan w:val="2"/>
            <w:tcBorders>
              <w:bottom w:val="single" w:sz="4" w:space="0" w:color="auto"/>
            </w:tcBorders>
            <w:tcMar>
              <w:top w:w="0" w:type="dxa"/>
              <w:left w:w="100" w:type="dxa"/>
              <w:bottom w:w="0" w:type="dxa"/>
              <w:right w:w="0" w:type="dxa"/>
            </w:tcMar>
          </w:tcPr>
          <w:p w:rsidR="00B73CF4" w:rsidRDefault="00B73CF4" w:rsidP="00F5696D">
            <w:pPr>
              <w:pStyle w:val="DOC-TabellaTesto"/>
            </w:pPr>
            <w:r>
              <w:t>GESTIONE DEL PROTOCOLLO E DELL’ARCHIVIAZIONE DELLA CORRISPONDENZA</w:t>
            </w:r>
          </w:p>
        </w:tc>
        <w:tc>
          <w:tcPr>
            <w:tcW w:w="980" w:type="dxa"/>
            <w:tcBorders>
              <w:bottom w:val="single" w:sz="4" w:space="0" w:color="auto"/>
            </w:tcBorders>
            <w:tcMar>
              <w:top w:w="0" w:type="dxa"/>
              <w:left w:w="60" w:type="dxa"/>
              <w:bottom w:w="0" w:type="dxa"/>
              <w:right w:w="0" w:type="dxa"/>
            </w:tcMar>
          </w:tcPr>
          <w:p w:rsidR="00B73CF4" w:rsidRDefault="00B73CF4" w:rsidP="00B73CF4">
            <w:pPr>
              <w:pStyle w:val="DOC-TabellaTestoCx"/>
            </w:pPr>
            <w:r>
              <w:t>3</w:t>
            </w:r>
          </w:p>
        </w:tc>
        <w:tc>
          <w:tcPr>
            <w:tcW w:w="1380" w:type="dxa"/>
            <w:tcBorders>
              <w:bottom w:val="single" w:sz="4" w:space="0" w:color="auto"/>
            </w:tcBorders>
            <w:tcMar>
              <w:top w:w="0" w:type="dxa"/>
              <w:left w:w="60" w:type="dxa"/>
              <w:bottom w:w="0" w:type="dxa"/>
              <w:right w:w="0" w:type="dxa"/>
            </w:tcMar>
          </w:tcPr>
          <w:p w:rsidR="00B73CF4" w:rsidRDefault="00B73CF4" w:rsidP="00B73CF4">
            <w:pPr>
              <w:pStyle w:val="DOC-TabellaTestoCx"/>
            </w:pPr>
            <w:r>
              <w:t>Parziale</w:t>
            </w:r>
          </w:p>
        </w:tc>
        <w:tc>
          <w:tcPr>
            <w:tcW w:w="40" w:type="dxa"/>
          </w:tcPr>
          <w:p w:rsidR="00B73CF4" w:rsidRDefault="00B73CF4" w:rsidP="00B73CF4">
            <w:pPr>
              <w:pStyle w:val="EMPTYCELLSTYLE"/>
            </w:pPr>
          </w:p>
        </w:tc>
      </w:tr>
      <w:tr w:rsidR="00B73CF4" w:rsidTr="00B73CF4">
        <w:trPr>
          <w:trHeight w:hRule="exact" w:val="57"/>
        </w:trPr>
        <w:tc>
          <w:tcPr>
            <w:tcW w:w="40" w:type="dxa"/>
          </w:tcPr>
          <w:p w:rsidR="00B73CF4" w:rsidRDefault="00B73CF4" w:rsidP="00B73CF4">
            <w:pPr>
              <w:pStyle w:val="EMPTYCELLSTYLE"/>
            </w:pPr>
          </w:p>
        </w:tc>
        <w:tc>
          <w:tcPr>
            <w:tcW w:w="1380" w:type="dxa"/>
            <w:gridSpan w:val="2"/>
            <w:tcBorders>
              <w:top w:val="single" w:sz="4" w:space="0" w:color="auto"/>
            </w:tcBorders>
            <w:tcMar>
              <w:top w:w="0" w:type="dxa"/>
              <w:left w:w="100" w:type="dxa"/>
              <w:bottom w:w="0" w:type="dxa"/>
              <w:right w:w="0" w:type="dxa"/>
            </w:tcMar>
          </w:tcPr>
          <w:p w:rsidR="00B73CF4" w:rsidRDefault="00B73CF4" w:rsidP="00B73CF4">
            <w:pPr>
              <w:pStyle w:val="EMPTYCELLSTYLE"/>
            </w:pPr>
          </w:p>
        </w:tc>
        <w:tc>
          <w:tcPr>
            <w:tcW w:w="5960" w:type="dxa"/>
            <w:gridSpan w:val="2"/>
            <w:tcBorders>
              <w:top w:val="single" w:sz="4" w:space="0" w:color="auto"/>
            </w:tcBorders>
            <w:shd w:val="clear" w:color="auto" w:fill="FFFFFF"/>
            <w:tcMar>
              <w:top w:w="0" w:type="dxa"/>
              <w:left w:w="100" w:type="dxa"/>
              <w:bottom w:w="0" w:type="dxa"/>
              <w:right w:w="0" w:type="dxa"/>
            </w:tcMar>
          </w:tcPr>
          <w:p w:rsidR="00B73CF4" w:rsidRDefault="00B73CF4" w:rsidP="00B73CF4">
            <w:pPr>
              <w:pStyle w:val="EMPTYCELLSTYLE"/>
            </w:pPr>
          </w:p>
        </w:tc>
        <w:tc>
          <w:tcPr>
            <w:tcW w:w="980" w:type="dxa"/>
            <w:tcBorders>
              <w:top w:val="single" w:sz="4" w:space="0" w:color="auto"/>
            </w:tcBorders>
            <w:tcMar>
              <w:top w:w="0" w:type="dxa"/>
              <w:left w:w="60" w:type="dxa"/>
              <w:bottom w:w="0" w:type="dxa"/>
              <w:right w:w="0" w:type="dxa"/>
            </w:tcMar>
          </w:tcPr>
          <w:p w:rsidR="00B73CF4" w:rsidRDefault="00B73CF4" w:rsidP="00B73CF4">
            <w:pPr>
              <w:pStyle w:val="EMPTYCELLSTYLE"/>
            </w:pPr>
          </w:p>
        </w:tc>
        <w:tc>
          <w:tcPr>
            <w:tcW w:w="1380" w:type="dxa"/>
            <w:tcBorders>
              <w:top w:val="single" w:sz="4" w:space="0" w:color="auto"/>
            </w:tcBorders>
            <w:tcMar>
              <w:top w:w="0" w:type="dxa"/>
              <w:left w:w="60" w:type="dxa"/>
              <w:bottom w:w="0" w:type="dxa"/>
              <w:right w:w="0" w:type="dxa"/>
            </w:tcMar>
          </w:tcPr>
          <w:p w:rsidR="00B73CF4" w:rsidRDefault="00B73CF4" w:rsidP="00B73CF4">
            <w:pPr>
              <w:pStyle w:val="DOC-TabellaTestoCx"/>
            </w:pPr>
          </w:p>
        </w:tc>
        <w:tc>
          <w:tcPr>
            <w:tcW w:w="40" w:type="dxa"/>
          </w:tcPr>
          <w:p w:rsidR="00B73CF4" w:rsidRDefault="00B73CF4" w:rsidP="00B73CF4">
            <w:pPr>
              <w:pStyle w:val="EMPTYCELLSTYLE"/>
            </w:pPr>
          </w:p>
        </w:tc>
      </w:tr>
    </w:tbl>
    <w:p w:rsidR="00056285" w:rsidRDefault="00056285" w:rsidP="002B13DD">
      <w:pPr>
        <w:pStyle w:val="LG-Titoletto"/>
      </w:pPr>
    </w:p>
    <w:p w:rsidR="00056285" w:rsidRDefault="00056285">
      <w:pPr>
        <w:rPr>
          <w:caps/>
          <w:color w:val="7030A0"/>
          <w:sz w:val="24"/>
          <w:lang w:eastAsia="it-IT"/>
        </w:rPr>
      </w:pPr>
      <w:r>
        <w:br w:type="page"/>
      </w:r>
    </w:p>
    <w:p w:rsidR="003B3F64" w:rsidRPr="00493351" w:rsidRDefault="003B3F64" w:rsidP="002B13DD">
      <w:pPr>
        <w:pStyle w:val="LG-Titoletto"/>
      </w:pPr>
      <w:r w:rsidRPr="00493351">
        <w:t>Descrizione delle competenze caratterizzanti il profilo PROFESSIONALE regionale</w:t>
      </w:r>
    </w:p>
    <w:p w:rsidR="00330070" w:rsidRPr="00493351" w:rsidRDefault="00330070" w:rsidP="00330070">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GESTIONI DEGLI ACQUISTI</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QPR-SDC-01</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06/10/2017</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della pianificazione degli acquisti e della gestione delle scorte aziendali, gestire le diverse fasi dei processi di acquisto della merce, selezionando e controllando i fornitori e relazionandosi con le altre funzioni aziendali in vista dell’evasione degli ordini.</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Strumenti per il monitoraggio delle giacenze</w:t>
            </w:r>
          </w:p>
          <w:p w:rsidR="00B00C73" w:rsidRDefault="00B00C73" w:rsidP="00B00C73">
            <w:pPr>
              <w:pStyle w:val="QPR-ConoscenzeAbilit"/>
              <w:suppressAutoHyphens w:val="0"/>
              <w:ind w:left="283" w:hanging="198"/>
            </w:pPr>
            <w:r>
              <w:rPr>
                <w:noProof/>
              </w:rPr>
              <w:t>Tecniche di programmazione degli ordini</w:t>
            </w:r>
          </w:p>
          <w:p w:rsidR="00B00C73" w:rsidRDefault="00B00C73" w:rsidP="00B00C73">
            <w:pPr>
              <w:pStyle w:val="QPR-ConoscenzeAbilit"/>
              <w:suppressAutoHyphens w:val="0"/>
              <w:ind w:left="283" w:hanging="198"/>
            </w:pPr>
            <w:r>
              <w:rPr>
                <w:noProof/>
              </w:rPr>
              <w:t>Procedure aziendali per la gestione degli acquisti</w:t>
            </w:r>
          </w:p>
          <w:p w:rsidR="00B00C73" w:rsidRDefault="00B00C73" w:rsidP="00B00C73">
            <w:pPr>
              <w:pStyle w:val="QPR-ConoscenzeAbilit"/>
              <w:suppressAutoHyphens w:val="0"/>
              <w:ind w:left="283" w:hanging="198"/>
            </w:pPr>
            <w:r>
              <w:rPr>
                <w:noProof/>
              </w:rPr>
              <w:t>Criteri di selezione dei fornitori</w:t>
            </w:r>
          </w:p>
          <w:p w:rsidR="00B00C73" w:rsidRDefault="00B00C73" w:rsidP="00B00C73">
            <w:pPr>
              <w:pStyle w:val="QPR-ConoscenzeAbilit"/>
              <w:suppressAutoHyphens w:val="0"/>
              <w:ind w:left="283" w:hanging="198"/>
            </w:pPr>
            <w:r>
              <w:rPr>
                <w:noProof/>
              </w:rPr>
              <w:t>Elementi di comunicazione efficace</w:t>
            </w:r>
          </w:p>
          <w:p w:rsidR="00B00C73" w:rsidRDefault="00B00C73" w:rsidP="00B00C73">
            <w:pPr>
              <w:pStyle w:val="QPR-ConoscenzeAbilit"/>
              <w:suppressAutoHyphens w:val="0"/>
              <w:ind w:left="283" w:hanging="198"/>
            </w:pPr>
            <w:r>
              <w:rPr>
                <w:noProof/>
              </w:rPr>
              <w:t>Tecniche di negoziazione</w:t>
            </w:r>
          </w:p>
          <w:p w:rsidR="00B00C73" w:rsidRDefault="00B00C73" w:rsidP="00B00C73">
            <w:pPr>
              <w:pStyle w:val="QPR-ConoscenzeAbilit"/>
              <w:suppressAutoHyphens w:val="0"/>
              <w:ind w:left="283" w:hanging="198"/>
            </w:pPr>
            <w:r>
              <w:rPr>
                <w:noProof/>
              </w:rPr>
              <w:t>Normativa su contratti di compravendita</w:t>
            </w:r>
          </w:p>
          <w:p w:rsidR="00B00C73" w:rsidRDefault="00B00C73" w:rsidP="00B00C73">
            <w:pPr>
              <w:pStyle w:val="QPR-ConoscenzeAbilit"/>
              <w:suppressAutoHyphens w:val="0"/>
              <w:ind w:left="283" w:hanging="198"/>
            </w:pPr>
            <w:r>
              <w:rPr>
                <w:noProof/>
              </w:rPr>
              <w:t>Tipologia di contratti di fornitura</w:t>
            </w:r>
          </w:p>
          <w:p w:rsidR="00B00C73" w:rsidRDefault="00B00C73" w:rsidP="00B00C73">
            <w:pPr>
              <w:pStyle w:val="QPR-ConoscenzeAbilit"/>
              <w:suppressAutoHyphens w:val="0"/>
              <w:ind w:left="283" w:hanging="198"/>
            </w:pPr>
            <w:r>
              <w:rPr>
                <w:noProof/>
              </w:rPr>
              <w:t>Tipologie di non conformità e resi</w:t>
            </w:r>
          </w:p>
          <w:p w:rsidR="00B00C73" w:rsidRDefault="00B00C73" w:rsidP="00B00C73">
            <w:pPr>
              <w:pStyle w:val="QPR-ConoscenzeAbilit"/>
              <w:suppressAutoHyphens w:val="0"/>
              <w:ind w:left="283" w:hanging="198"/>
            </w:pPr>
            <w:r>
              <w:rPr>
                <w:noProof/>
              </w:rPr>
              <w:t>Elementi di normativa fiscale e tributaria</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Elaborare modulistica e reports necessari per eseguire l’ordine</w:t>
            </w:r>
          </w:p>
          <w:p w:rsidR="00B00C73" w:rsidRDefault="00B00C73" w:rsidP="00B00C73">
            <w:pPr>
              <w:pStyle w:val="QPR-ConoscenzeAbilit"/>
              <w:suppressAutoHyphens w:val="0"/>
              <w:ind w:left="283" w:hanging="198"/>
            </w:pPr>
            <w:r>
              <w:rPr>
                <w:noProof/>
              </w:rPr>
              <w:t>Verificare l’iter dell’ordine</w:t>
            </w:r>
          </w:p>
          <w:p w:rsidR="00B00C73" w:rsidRDefault="00B00C73" w:rsidP="00B00C73">
            <w:pPr>
              <w:pStyle w:val="QPR-ConoscenzeAbilit"/>
              <w:suppressAutoHyphens w:val="0"/>
              <w:ind w:left="283" w:hanging="198"/>
            </w:pPr>
            <w:r>
              <w:rPr>
                <w:noProof/>
              </w:rPr>
              <w:t>Monitorare la rotazione delle scorte</w:t>
            </w:r>
          </w:p>
          <w:p w:rsidR="00B00C73" w:rsidRDefault="00B00C73" w:rsidP="00B00C73">
            <w:pPr>
              <w:pStyle w:val="QPR-ConoscenzeAbilit"/>
              <w:suppressAutoHyphens w:val="0"/>
              <w:ind w:left="283" w:hanging="198"/>
            </w:pPr>
            <w:r>
              <w:rPr>
                <w:noProof/>
              </w:rPr>
              <w:t>Predisporre gli ordini</w:t>
            </w:r>
          </w:p>
          <w:p w:rsidR="00B00C73" w:rsidRDefault="00B00C73" w:rsidP="00B00C73">
            <w:pPr>
              <w:pStyle w:val="QPR-ConoscenzeAbilit"/>
              <w:suppressAutoHyphens w:val="0"/>
              <w:ind w:left="283" w:hanging="198"/>
            </w:pPr>
            <w:r>
              <w:rPr>
                <w:noProof/>
              </w:rPr>
              <w:t>Gestire la trattativa con i fornitori</w:t>
            </w:r>
          </w:p>
          <w:p w:rsidR="00B00C73" w:rsidRDefault="00B00C73" w:rsidP="00B00C73">
            <w:pPr>
              <w:pStyle w:val="QPR-ConoscenzeAbilit"/>
              <w:suppressAutoHyphens w:val="0"/>
              <w:ind w:left="283" w:hanging="198"/>
            </w:pPr>
            <w:r>
              <w:rPr>
                <w:noProof/>
              </w:rPr>
              <w:t>Stipulare un contratto di fornitura</w:t>
            </w:r>
          </w:p>
          <w:p w:rsidR="00B00C73" w:rsidRDefault="00B00C73" w:rsidP="00B00C73">
            <w:pPr>
              <w:pStyle w:val="QPR-ConoscenzeAbilit"/>
              <w:suppressAutoHyphens w:val="0"/>
              <w:ind w:left="283" w:hanging="198"/>
            </w:pPr>
            <w:r>
              <w:rPr>
                <w:noProof/>
              </w:rPr>
              <w:t>Realizzare reclami sulla merce non conforme</w:t>
            </w:r>
          </w:p>
          <w:p w:rsidR="00B00C73" w:rsidRDefault="00B00C73" w:rsidP="00B00C73">
            <w:pPr>
              <w:pStyle w:val="QPR-ConoscenzeAbilit"/>
              <w:suppressAutoHyphens w:val="0"/>
              <w:ind w:left="283" w:hanging="198"/>
            </w:pPr>
            <w:r>
              <w:rPr>
                <w:noProof/>
              </w:rPr>
              <w:t>Gestire resi di merci</w:t>
            </w:r>
          </w:p>
          <w:p w:rsidR="00B00C73" w:rsidRDefault="00B00C73" w:rsidP="00B00C73">
            <w:pPr>
              <w:pStyle w:val="QPR-ConoscenzeAbilit"/>
              <w:suppressAutoHyphens w:val="0"/>
              <w:ind w:left="283" w:hanging="198"/>
            </w:pPr>
            <w:r>
              <w:rPr>
                <w:noProof/>
              </w:rPr>
              <w:t>Gestire l’archiviazione della documentazione di acquisto</w:t>
            </w:r>
          </w:p>
          <w:p w:rsidR="00B00C73" w:rsidRPr="006F0970" w:rsidRDefault="00B00C73" w:rsidP="005F4872">
            <w:pPr>
              <w:pStyle w:val="QPR-ChiusuraConAbi"/>
            </w:pPr>
          </w:p>
        </w:tc>
      </w:tr>
    </w:tbl>
    <w:p w:rsidR="00B00C73" w:rsidRDefault="00B00C73" w:rsidP="00B00C73">
      <w:pPr>
        <w:pStyle w:val="DOC-Spaziatura"/>
      </w:pPr>
    </w:p>
    <w:p w:rsidR="00B00C73" w:rsidRDefault="00B00C73">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GESTIONE DELLA MERCE IN UN PUNTO VENDITA</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QPR-SDC-02</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06/10/2017</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delle procedure aziendali, eseguire le operazioni necessarie al ricevimento, conservazione e preparazione della merce, tenendo conto della sua tipologia (alimentare o non alimentare) e delle caratteristiche specifiche (densità/peso, deperibilità, ingombro, packaging, modalità di conservazione, obsolescenza, valore, ecc.).</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Cenni sui dispositivi per la movimentazione dei carichi</w:t>
            </w:r>
          </w:p>
          <w:p w:rsidR="00B00C73" w:rsidRDefault="00B00C73" w:rsidP="00B00C73">
            <w:pPr>
              <w:pStyle w:val="QPR-ConoscenzeAbilit"/>
              <w:suppressAutoHyphens w:val="0"/>
              <w:ind w:left="283" w:hanging="198"/>
            </w:pPr>
            <w:r>
              <w:rPr>
                <w:noProof/>
              </w:rPr>
              <w:t>Caratteristiche merceologiche e utilizzo dei prodotti alimentari e non</w:t>
            </w:r>
          </w:p>
          <w:p w:rsidR="00B00C73" w:rsidRDefault="00B00C73" w:rsidP="00B00C73">
            <w:pPr>
              <w:pStyle w:val="QPR-ConoscenzeAbilit"/>
              <w:suppressAutoHyphens w:val="0"/>
              <w:ind w:left="283" w:hanging="198"/>
            </w:pPr>
            <w:r>
              <w:rPr>
                <w:noProof/>
              </w:rPr>
              <w:t>Classificazione ed etichettatura delle merci</w:t>
            </w:r>
          </w:p>
          <w:p w:rsidR="00B00C73" w:rsidRDefault="00B00C73" w:rsidP="00B00C73">
            <w:pPr>
              <w:pStyle w:val="QPR-ConoscenzeAbilit"/>
              <w:suppressAutoHyphens w:val="0"/>
              <w:ind w:left="283" w:hanging="198"/>
            </w:pPr>
            <w:r>
              <w:rPr>
                <w:noProof/>
              </w:rPr>
              <w:t>Tipologie e caratteristiche degli imballi</w:t>
            </w:r>
          </w:p>
          <w:p w:rsidR="00B00C73" w:rsidRDefault="00B00C73" w:rsidP="00B00C73">
            <w:pPr>
              <w:pStyle w:val="QPR-ConoscenzeAbilit"/>
              <w:suppressAutoHyphens w:val="0"/>
              <w:ind w:left="283" w:hanging="198"/>
            </w:pPr>
            <w:r>
              <w:rPr>
                <w:noProof/>
              </w:rPr>
              <w:t>Tecniche di controllo della merce in arrivo</w:t>
            </w:r>
          </w:p>
          <w:p w:rsidR="00B00C73" w:rsidRDefault="00B00C73" w:rsidP="00B00C73">
            <w:pPr>
              <w:pStyle w:val="QPR-ConoscenzeAbilit"/>
              <w:suppressAutoHyphens w:val="0"/>
              <w:ind w:left="283" w:hanging="198"/>
            </w:pPr>
            <w:r>
              <w:rPr>
                <w:noProof/>
              </w:rPr>
              <w:t>Tecniche di conservazione degli alimenti (HACCP)</w:t>
            </w:r>
          </w:p>
          <w:p w:rsidR="00B00C73" w:rsidRDefault="00B00C73" w:rsidP="00B00C73">
            <w:pPr>
              <w:pStyle w:val="QPR-ConoscenzeAbilit"/>
              <w:suppressAutoHyphens w:val="0"/>
              <w:ind w:left="283" w:hanging="198"/>
            </w:pPr>
            <w:r>
              <w:rPr>
                <w:noProof/>
              </w:rPr>
              <w:t>Tecniche di picking</w:t>
            </w:r>
          </w:p>
          <w:p w:rsidR="00B00C73" w:rsidRDefault="00B00C73" w:rsidP="00B00C73">
            <w:pPr>
              <w:pStyle w:val="QPR-ConoscenzeAbilit"/>
              <w:suppressAutoHyphens w:val="0"/>
              <w:ind w:left="283" w:hanging="198"/>
            </w:pPr>
            <w:r>
              <w:rPr>
                <w:noProof/>
              </w:rPr>
              <w:t>Tecniche di confezionamento e packaging</w:t>
            </w:r>
          </w:p>
          <w:p w:rsidR="00B00C73" w:rsidRDefault="00B00C73" w:rsidP="00B00C73">
            <w:pPr>
              <w:pStyle w:val="QPR-ConoscenzeAbilit"/>
              <w:suppressAutoHyphens w:val="0"/>
              <w:ind w:left="283" w:hanging="198"/>
            </w:pPr>
            <w:r>
              <w:rPr>
                <w:noProof/>
              </w:rPr>
              <w:t>Normativa su custodia e sicurezza dei beni</w:t>
            </w:r>
          </w:p>
          <w:p w:rsidR="00B00C73" w:rsidRDefault="00B00C73" w:rsidP="00B00C73">
            <w:pPr>
              <w:pStyle w:val="QPR-ConoscenzeAbilit"/>
              <w:suppressAutoHyphens w:val="0"/>
              <w:ind w:left="283" w:hanging="198"/>
            </w:pPr>
            <w:r>
              <w:rPr>
                <w:noProof/>
              </w:rPr>
              <w:t>Tecniche per la realizzazione dell’inventario</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Eseguire modalità di controllo conformità della merce in arrivo</w:t>
            </w:r>
          </w:p>
          <w:p w:rsidR="00B00C73" w:rsidRDefault="00B00C73" w:rsidP="00B00C73">
            <w:pPr>
              <w:pStyle w:val="QPR-ConoscenzeAbilit"/>
              <w:suppressAutoHyphens w:val="0"/>
              <w:ind w:left="283" w:hanging="198"/>
            </w:pPr>
            <w:r>
              <w:rPr>
                <w:noProof/>
              </w:rPr>
              <w:t>Eseguire modalità di registrazione entrata/uscita merci</w:t>
            </w:r>
          </w:p>
          <w:p w:rsidR="00B00C73" w:rsidRDefault="00B00C73" w:rsidP="00B00C73">
            <w:pPr>
              <w:pStyle w:val="QPR-ConoscenzeAbilit"/>
              <w:suppressAutoHyphens w:val="0"/>
              <w:ind w:left="283" w:hanging="198"/>
            </w:pPr>
            <w:r>
              <w:rPr>
                <w:noProof/>
              </w:rPr>
              <w:t>Effettuare le movimentazioni della merce</w:t>
            </w:r>
          </w:p>
          <w:p w:rsidR="00B00C73" w:rsidRDefault="00B00C73" w:rsidP="00B00C73">
            <w:pPr>
              <w:pStyle w:val="QPR-ConoscenzeAbilit"/>
              <w:suppressAutoHyphens w:val="0"/>
              <w:ind w:left="283" w:hanging="198"/>
            </w:pPr>
            <w:r>
              <w:rPr>
                <w:noProof/>
              </w:rPr>
              <w:t>Disporre la merce negli appositi spazi adibiti allo stoccaggio</w:t>
            </w:r>
          </w:p>
          <w:p w:rsidR="00B00C73" w:rsidRDefault="00B00C73" w:rsidP="00B00C73">
            <w:pPr>
              <w:pStyle w:val="QPR-ConoscenzeAbilit"/>
              <w:suppressAutoHyphens w:val="0"/>
              <w:ind w:left="283" w:hanging="198"/>
            </w:pPr>
            <w:r>
              <w:rPr>
                <w:noProof/>
              </w:rPr>
              <w:t>Applicare le procedure HACCP per la conservazione della merce alimentare</w:t>
            </w:r>
          </w:p>
          <w:p w:rsidR="00B00C73" w:rsidRDefault="00B00C73" w:rsidP="00B00C73">
            <w:pPr>
              <w:pStyle w:val="QPR-ConoscenzeAbilit"/>
              <w:suppressAutoHyphens w:val="0"/>
              <w:ind w:left="283" w:hanging="198"/>
            </w:pPr>
            <w:r>
              <w:rPr>
                <w:noProof/>
              </w:rPr>
              <w:t>Realizzare inventari delle merci in magazzino</w:t>
            </w:r>
          </w:p>
          <w:p w:rsidR="00B00C73" w:rsidRDefault="00B00C73" w:rsidP="00B00C73">
            <w:pPr>
              <w:pStyle w:val="QPR-ConoscenzeAbilit"/>
              <w:suppressAutoHyphens w:val="0"/>
              <w:ind w:left="283" w:hanging="198"/>
            </w:pPr>
            <w:r>
              <w:rPr>
                <w:noProof/>
              </w:rPr>
              <w:t>Applicare tecniche di picking per il recupero delle merce in magazzino</w:t>
            </w:r>
          </w:p>
          <w:p w:rsidR="00B00C73" w:rsidRDefault="00B00C73" w:rsidP="00B00C73">
            <w:pPr>
              <w:pStyle w:val="QPR-ConoscenzeAbilit"/>
              <w:suppressAutoHyphens w:val="0"/>
              <w:ind w:left="283" w:hanging="198"/>
            </w:pPr>
            <w:r>
              <w:rPr>
                <w:noProof/>
              </w:rPr>
              <w:t>Realizzare confezioni ed imballaggi adatti alla merce</w:t>
            </w:r>
          </w:p>
          <w:p w:rsidR="00B00C73" w:rsidRPr="006F0970" w:rsidRDefault="00B00C73" w:rsidP="005F4872">
            <w:pPr>
              <w:pStyle w:val="QPR-ChiusuraConAbi"/>
            </w:pPr>
          </w:p>
        </w:tc>
      </w:tr>
    </w:tbl>
    <w:p w:rsidR="00B00C73" w:rsidRDefault="00B00C73" w:rsidP="00B00C73">
      <w:pPr>
        <w:pStyle w:val="DOC-Spaziatura"/>
      </w:pPr>
    </w:p>
    <w:p w:rsidR="00E3496B" w:rsidRDefault="00E3496B">
      <w:pPr>
        <w:rPr>
          <w:rFonts w:cs="Times New Roman"/>
          <w:noProof/>
        </w:rPr>
      </w:pPr>
      <w:r>
        <w:rPr>
          <w:noProof/>
        </w:rPr>
        <w:br w:type="page"/>
      </w:r>
    </w:p>
    <w:p w:rsidR="00B00C73" w:rsidRDefault="00B00C73" w:rsidP="00B00C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PIANIFICAZIONE DI STRATEGIE PROMOZIONALI</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QPR-SDC-03</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4</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06/10/2017</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dei dati di vendita e della rotazione delle scorte, pianificare strategie promozionali aziendali, tenendo conto delle principali variabili in gioco (stagione, marche, modelli, dimensioni, stock, possibilità di riassortimento ecc.) e della normativa vigente.</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Elementi di marketing mix</w:t>
            </w:r>
          </w:p>
          <w:p w:rsidR="00B00C73" w:rsidRDefault="00B00C73" w:rsidP="00B00C73">
            <w:pPr>
              <w:pStyle w:val="QPR-ConoscenzeAbilit"/>
              <w:suppressAutoHyphens w:val="0"/>
              <w:ind w:left="283" w:hanging="198"/>
            </w:pPr>
            <w:r>
              <w:rPr>
                <w:noProof/>
              </w:rPr>
              <w:t>Principi di marketing operativo</w:t>
            </w:r>
          </w:p>
          <w:p w:rsidR="00B00C73" w:rsidRDefault="00B00C73" w:rsidP="00B00C73">
            <w:pPr>
              <w:pStyle w:val="QPR-ConoscenzeAbilit"/>
              <w:suppressAutoHyphens w:val="0"/>
              <w:ind w:left="283" w:hanging="198"/>
            </w:pPr>
            <w:r>
              <w:rPr>
                <w:noProof/>
              </w:rPr>
              <w:t>Principi di comunicazione aziendale</w:t>
            </w:r>
          </w:p>
          <w:p w:rsidR="00B00C73" w:rsidRDefault="00B00C73" w:rsidP="00B00C73">
            <w:pPr>
              <w:pStyle w:val="QPR-ConoscenzeAbilit"/>
              <w:suppressAutoHyphens w:val="0"/>
              <w:ind w:left="283" w:hanging="198"/>
            </w:pPr>
            <w:r>
              <w:rPr>
                <w:noProof/>
              </w:rPr>
              <w:t>Tecniche promozionali</w:t>
            </w:r>
          </w:p>
          <w:p w:rsidR="00B00C73" w:rsidRDefault="00B00C73" w:rsidP="00B00C73">
            <w:pPr>
              <w:pStyle w:val="QPR-ConoscenzeAbilit"/>
              <w:suppressAutoHyphens w:val="0"/>
              <w:ind w:left="283" w:hanging="198"/>
            </w:pPr>
            <w:r>
              <w:rPr>
                <w:noProof/>
              </w:rPr>
              <w:t>Elementi di analisi del mercato</w:t>
            </w:r>
          </w:p>
          <w:p w:rsidR="00B00C73" w:rsidRDefault="00B00C73" w:rsidP="00B00C73">
            <w:pPr>
              <w:pStyle w:val="QPR-ConoscenzeAbilit"/>
              <w:suppressAutoHyphens w:val="0"/>
              <w:ind w:left="283" w:hanging="198"/>
            </w:pPr>
            <w:r>
              <w:rPr>
                <w:noProof/>
              </w:rPr>
              <w:t>Elementi di psicologia della decisione</w:t>
            </w:r>
          </w:p>
          <w:p w:rsidR="00B00C73" w:rsidRDefault="00B00C73" w:rsidP="00B00C73">
            <w:pPr>
              <w:pStyle w:val="QPR-ConoscenzeAbilit"/>
              <w:suppressAutoHyphens w:val="0"/>
              <w:ind w:left="283" w:hanging="198"/>
            </w:pPr>
            <w:r>
              <w:rPr>
                <w:noProof/>
              </w:rPr>
              <w:t>Normative sulle vendite promozionali</w:t>
            </w:r>
          </w:p>
          <w:p w:rsidR="00B00C73" w:rsidRDefault="00B00C73" w:rsidP="00B00C73">
            <w:pPr>
              <w:pStyle w:val="QPR-ConoscenzeAbilit"/>
              <w:suppressAutoHyphens w:val="0"/>
              <w:ind w:left="283" w:hanging="198"/>
            </w:pPr>
            <w:r>
              <w:rPr>
                <w:noProof/>
              </w:rPr>
              <w:t>Elementi di Customer Relationship Management</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Monitorare le tendenza di consumo</w:t>
            </w:r>
          </w:p>
          <w:p w:rsidR="00B00C73" w:rsidRDefault="00B00C73" w:rsidP="00B00C73">
            <w:pPr>
              <w:pStyle w:val="QPR-ConoscenzeAbilit"/>
              <w:suppressAutoHyphens w:val="0"/>
              <w:ind w:left="283" w:hanging="198"/>
            </w:pPr>
            <w:r>
              <w:rPr>
                <w:noProof/>
              </w:rPr>
              <w:t>Definire gli obiettivi delle promozioni</w:t>
            </w:r>
          </w:p>
          <w:p w:rsidR="00B00C73" w:rsidRDefault="00B00C73" w:rsidP="00B00C73">
            <w:pPr>
              <w:pStyle w:val="QPR-ConoscenzeAbilit"/>
              <w:suppressAutoHyphens w:val="0"/>
              <w:ind w:left="283" w:hanging="198"/>
            </w:pPr>
            <w:r>
              <w:rPr>
                <w:noProof/>
              </w:rPr>
              <w:t>Elaborare il budget delle promozioni</w:t>
            </w:r>
          </w:p>
          <w:p w:rsidR="00B00C73" w:rsidRDefault="00B00C73" w:rsidP="00B00C73">
            <w:pPr>
              <w:pStyle w:val="QPR-ConoscenzeAbilit"/>
              <w:suppressAutoHyphens w:val="0"/>
              <w:ind w:left="283" w:hanging="198"/>
            </w:pPr>
            <w:r>
              <w:rPr>
                <w:noProof/>
              </w:rPr>
              <w:t>Individuare strumenti di comunicazione</w:t>
            </w:r>
          </w:p>
          <w:p w:rsidR="00B00C73" w:rsidRDefault="00B00C73" w:rsidP="00B00C73">
            <w:pPr>
              <w:pStyle w:val="QPR-ConoscenzeAbilit"/>
              <w:suppressAutoHyphens w:val="0"/>
              <w:ind w:left="283" w:hanging="198"/>
            </w:pPr>
            <w:r>
              <w:rPr>
                <w:noProof/>
              </w:rPr>
              <w:t>Gestire campagne promozionali</w:t>
            </w:r>
          </w:p>
          <w:p w:rsidR="00B00C73" w:rsidRDefault="00B00C73" w:rsidP="00B00C73">
            <w:pPr>
              <w:pStyle w:val="QPR-ConoscenzeAbilit"/>
              <w:suppressAutoHyphens w:val="0"/>
              <w:ind w:left="283" w:hanging="198"/>
            </w:pPr>
            <w:r>
              <w:rPr>
                <w:noProof/>
              </w:rPr>
              <w:t>Attuare un piano di comunicazione aziendale</w:t>
            </w:r>
          </w:p>
          <w:p w:rsidR="00B00C73" w:rsidRDefault="00B00C73" w:rsidP="00B00C73">
            <w:pPr>
              <w:pStyle w:val="QPR-ConoscenzeAbilit"/>
              <w:suppressAutoHyphens w:val="0"/>
              <w:ind w:left="283" w:hanging="198"/>
            </w:pPr>
            <w:r>
              <w:rPr>
                <w:noProof/>
              </w:rPr>
              <w:t>Realizzare e diffondere messaggi promozionali</w:t>
            </w:r>
          </w:p>
          <w:p w:rsidR="00B00C73" w:rsidRDefault="00B00C73" w:rsidP="00B00C73">
            <w:pPr>
              <w:pStyle w:val="QPR-ConoscenzeAbilit"/>
              <w:suppressAutoHyphens w:val="0"/>
              <w:ind w:left="283" w:hanging="198"/>
            </w:pPr>
            <w:r>
              <w:rPr>
                <w:noProof/>
              </w:rPr>
              <w:t>Supervisionare il processo di promozione</w:t>
            </w:r>
          </w:p>
          <w:p w:rsidR="00B00C73" w:rsidRPr="006F0970" w:rsidRDefault="00B00C73" w:rsidP="005F4872">
            <w:pPr>
              <w:pStyle w:val="QPR-ChiusuraConAbi"/>
            </w:pPr>
          </w:p>
        </w:tc>
      </w:tr>
    </w:tbl>
    <w:p w:rsidR="00B00C73" w:rsidRDefault="00B00C73" w:rsidP="00B00C73">
      <w:pPr>
        <w:pStyle w:val="DOC-Spaziatura"/>
      </w:pPr>
    </w:p>
    <w:p w:rsidR="00B00C73" w:rsidRDefault="00B00C73">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ALLESTIMENTO DEGLI SPAZI ESPOSITIVI IN UN PUNTO VENDITA</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QPR-SDC-04</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06/10/2017</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delle specifiche assegnate (dal singolo esercente, dalla sede centrale o dal visual merchandiser), realizzare l'allestimento di uno spazio espositivo, predisponendo e posizionando cartellini dei prezzi, cartelli promozionali o informativi, attrezzature espositive e scenografiche.</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Cenni di psicologia di vendita e della comunicazione</w:t>
            </w:r>
          </w:p>
          <w:p w:rsidR="00B00C73" w:rsidRDefault="00B00C73" w:rsidP="00B00C73">
            <w:pPr>
              <w:pStyle w:val="QPR-ConoscenzeAbilit"/>
              <w:suppressAutoHyphens w:val="0"/>
              <w:ind w:left="283" w:hanging="198"/>
            </w:pPr>
            <w:r>
              <w:rPr>
                <w:noProof/>
              </w:rPr>
              <w:t>Cenni di visual merchandising</w:t>
            </w:r>
          </w:p>
          <w:p w:rsidR="00B00C73" w:rsidRDefault="00B00C73" w:rsidP="00B00C73">
            <w:pPr>
              <w:pStyle w:val="QPR-ConoscenzeAbilit"/>
              <w:suppressAutoHyphens w:val="0"/>
              <w:ind w:left="283" w:hanging="198"/>
            </w:pPr>
            <w:r>
              <w:rPr>
                <w:noProof/>
              </w:rPr>
              <w:t>Tipologie di layout espositivi</w:t>
            </w:r>
          </w:p>
          <w:p w:rsidR="00B00C73" w:rsidRDefault="00B00C73" w:rsidP="00B00C73">
            <w:pPr>
              <w:pStyle w:val="QPR-ConoscenzeAbilit"/>
              <w:suppressAutoHyphens w:val="0"/>
              <w:ind w:left="283" w:hanging="198"/>
            </w:pPr>
            <w:r>
              <w:rPr>
                <w:noProof/>
              </w:rPr>
              <w:t>Criteri e tecniche di esposizione di prodotti</w:t>
            </w:r>
          </w:p>
          <w:p w:rsidR="00B00C73" w:rsidRDefault="00B00C73" w:rsidP="00B00C73">
            <w:pPr>
              <w:pStyle w:val="QPR-ConoscenzeAbilit"/>
              <w:suppressAutoHyphens w:val="0"/>
              <w:ind w:left="283" w:hanging="198"/>
            </w:pPr>
            <w:r>
              <w:rPr>
                <w:noProof/>
              </w:rPr>
              <w:t>Tecniche di prezzatura dei prodotti</w:t>
            </w:r>
          </w:p>
          <w:p w:rsidR="00B00C73" w:rsidRDefault="00B00C73" w:rsidP="00B00C73">
            <w:pPr>
              <w:pStyle w:val="QPR-ConoscenzeAbilit"/>
              <w:suppressAutoHyphens w:val="0"/>
              <w:ind w:left="283" w:hanging="198"/>
            </w:pPr>
            <w:r>
              <w:rPr>
                <w:noProof/>
              </w:rPr>
              <w:t>Tecniche di composizione dell’assortimento</w:t>
            </w:r>
          </w:p>
          <w:p w:rsidR="00B00C73" w:rsidRDefault="00B00C73" w:rsidP="00B00C73">
            <w:pPr>
              <w:pStyle w:val="QPR-ConoscenzeAbilit"/>
              <w:suppressAutoHyphens w:val="0"/>
              <w:ind w:left="283" w:hanging="198"/>
            </w:pPr>
            <w:r>
              <w:rPr>
                <w:noProof/>
              </w:rPr>
              <w:t>Protocolli HACCP, catena del caldo e del freddo</w:t>
            </w:r>
          </w:p>
          <w:p w:rsidR="00B00C73" w:rsidRDefault="00B00C73" w:rsidP="00B00C73">
            <w:pPr>
              <w:pStyle w:val="QPR-ConoscenzeAbilit"/>
              <w:suppressAutoHyphens w:val="0"/>
              <w:ind w:left="283" w:hanging="198"/>
            </w:pPr>
            <w:r>
              <w:rPr>
                <w:noProof/>
              </w:rPr>
              <w:t>Cenni di teoria del colore e di illuminotecnica</w:t>
            </w:r>
          </w:p>
          <w:p w:rsidR="00B00C73" w:rsidRDefault="00B00C73" w:rsidP="00B00C73">
            <w:pPr>
              <w:pStyle w:val="QPR-ConoscenzeAbilit"/>
              <w:suppressAutoHyphens w:val="0"/>
              <w:ind w:left="283" w:hanging="198"/>
            </w:pPr>
            <w:r>
              <w:rPr>
                <w:noProof/>
              </w:rPr>
              <w:t>Tecniche promozionali</w:t>
            </w:r>
          </w:p>
          <w:p w:rsidR="00B00C73" w:rsidRDefault="00B00C73" w:rsidP="00B00C73">
            <w:pPr>
              <w:pStyle w:val="QPR-ConoscenzeAbilit"/>
              <w:suppressAutoHyphens w:val="0"/>
              <w:ind w:left="283" w:hanging="198"/>
            </w:pPr>
            <w:r>
              <w:rPr>
                <w:noProof/>
              </w:rPr>
              <w:t>Normative sulle vendite promozionali</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Prelevare la merce dal magazzino</w:t>
            </w:r>
          </w:p>
          <w:p w:rsidR="00B00C73" w:rsidRDefault="00B00C73" w:rsidP="00B00C73">
            <w:pPr>
              <w:pStyle w:val="QPR-ConoscenzeAbilit"/>
              <w:suppressAutoHyphens w:val="0"/>
              <w:ind w:left="283" w:hanging="198"/>
            </w:pPr>
            <w:r>
              <w:rPr>
                <w:noProof/>
              </w:rPr>
              <w:t>Esporre cartellini dei prezzi e materiale pubblicitario</w:t>
            </w:r>
          </w:p>
          <w:p w:rsidR="00B00C73" w:rsidRDefault="00B00C73" w:rsidP="00B00C73">
            <w:pPr>
              <w:pStyle w:val="QPR-ConoscenzeAbilit"/>
              <w:suppressAutoHyphens w:val="0"/>
              <w:ind w:left="283" w:hanging="198"/>
            </w:pPr>
            <w:r>
              <w:rPr>
                <w:noProof/>
              </w:rPr>
              <w:t>Predisporre le attrezzature espositive e scenografiche negli spazi interni</w:t>
            </w:r>
          </w:p>
          <w:p w:rsidR="00B00C73" w:rsidRDefault="00B00C73" w:rsidP="00B00C73">
            <w:pPr>
              <w:pStyle w:val="QPR-ConoscenzeAbilit"/>
              <w:suppressAutoHyphens w:val="0"/>
              <w:ind w:left="283" w:hanging="198"/>
            </w:pPr>
            <w:r>
              <w:rPr>
                <w:noProof/>
              </w:rPr>
              <w:t>Dislocare le diverse referenze sul lineare di vendita</w:t>
            </w:r>
          </w:p>
          <w:p w:rsidR="00B00C73" w:rsidRDefault="00B00C73" w:rsidP="00B00C73">
            <w:pPr>
              <w:pStyle w:val="QPR-ConoscenzeAbilit"/>
              <w:suppressAutoHyphens w:val="0"/>
              <w:ind w:left="283" w:hanging="198"/>
            </w:pPr>
            <w:r>
              <w:rPr>
                <w:noProof/>
              </w:rPr>
              <w:t>Gestire la posizione e la quantità esposta di ciascuna referenza</w:t>
            </w:r>
          </w:p>
          <w:p w:rsidR="00B00C73" w:rsidRDefault="00B00C73" w:rsidP="00B00C73">
            <w:pPr>
              <w:pStyle w:val="QPR-ConoscenzeAbilit"/>
              <w:suppressAutoHyphens w:val="0"/>
              <w:ind w:left="283" w:hanging="198"/>
            </w:pPr>
            <w:r>
              <w:rPr>
                <w:noProof/>
              </w:rPr>
              <w:t>Mantenere in ordine e efficienza la merce esposta</w:t>
            </w:r>
          </w:p>
          <w:p w:rsidR="00B00C73" w:rsidRDefault="00B00C73" w:rsidP="00B00C73">
            <w:pPr>
              <w:pStyle w:val="QPR-ConoscenzeAbilit"/>
              <w:suppressAutoHyphens w:val="0"/>
              <w:ind w:left="283" w:hanging="198"/>
            </w:pPr>
            <w:r>
              <w:rPr>
                <w:noProof/>
              </w:rPr>
              <w:t>Applicare le procedure HACCP</w:t>
            </w:r>
          </w:p>
          <w:p w:rsidR="00B00C73" w:rsidRDefault="00B00C73" w:rsidP="00B00C73">
            <w:pPr>
              <w:pStyle w:val="QPR-ConoscenzeAbilit"/>
              <w:suppressAutoHyphens w:val="0"/>
              <w:ind w:left="283" w:hanging="198"/>
            </w:pPr>
            <w:r>
              <w:rPr>
                <w:noProof/>
              </w:rPr>
              <w:t>Applicare i criteri espositivi definiti sulle merci esposte in vetrina</w:t>
            </w:r>
          </w:p>
          <w:p w:rsidR="00B00C73" w:rsidRDefault="00B00C73" w:rsidP="00B00C73">
            <w:pPr>
              <w:pStyle w:val="QPR-ConoscenzeAbilit"/>
              <w:suppressAutoHyphens w:val="0"/>
              <w:ind w:left="283" w:hanging="198"/>
            </w:pPr>
            <w:r>
              <w:rPr>
                <w:noProof/>
              </w:rPr>
              <w:t>Gestire una vetrina in promozione</w:t>
            </w:r>
          </w:p>
          <w:p w:rsidR="00B00C73" w:rsidRPr="006F0970" w:rsidRDefault="00B00C73" w:rsidP="005F4872">
            <w:pPr>
              <w:pStyle w:val="QPR-ChiusuraConAbi"/>
            </w:pPr>
          </w:p>
        </w:tc>
      </w:tr>
    </w:tbl>
    <w:p w:rsidR="00B00C73" w:rsidRDefault="00B00C73" w:rsidP="00B00C73">
      <w:pPr>
        <w:pStyle w:val="DOC-Spaziatura"/>
      </w:pPr>
    </w:p>
    <w:p w:rsidR="00E3496B" w:rsidRDefault="00E3496B">
      <w:pPr>
        <w:rPr>
          <w:rFonts w:cs="Times New Roman"/>
          <w:noProof/>
        </w:rPr>
      </w:pPr>
      <w:r>
        <w:rPr>
          <w:noProof/>
        </w:rPr>
        <w:br w:type="page"/>
      </w:r>
    </w:p>
    <w:p w:rsidR="00B00C73" w:rsidRDefault="00B00C73" w:rsidP="00B00C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REALIZZAZIONE DI SERVIZI DI VENDITA A DISTANZA</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QPR-SDC-05</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06/10/2017</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della tipologia di prodotti/servizi e del canale di vendita prescelto, realizzare servizi di vendita a distanza, tenendo conto dei vincoli procedurali e delle normative vigenti rilevanti.</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Classificazioni di prodotti e servizi in vendita</w:t>
            </w:r>
          </w:p>
          <w:p w:rsidR="00B00C73" w:rsidRDefault="00B00C73" w:rsidP="00B00C73">
            <w:pPr>
              <w:pStyle w:val="QPR-ConoscenzeAbilit"/>
              <w:suppressAutoHyphens w:val="0"/>
              <w:ind w:left="283" w:hanging="198"/>
            </w:pPr>
            <w:r>
              <w:rPr>
                <w:noProof/>
              </w:rPr>
              <w:t>Tipologie di spedizione</w:t>
            </w:r>
          </w:p>
          <w:p w:rsidR="00B00C73" w:rsidRDefault="00B00C73" w:rsidP="00B00C73">
            <w:pPr>
              <w:pStyle w:val="QPR-ConoscenzeAbilit"/>
              <w:suppressAutoHyphens w:val="0"/>
              <w:ind w:left="283" w:hanging="198"/>
            </w:pPr>
            <w:r>
              <w:rPr>
                <w:noProof/>
              </w:rPr>
              <w:t>Tipologie di ritiro e consegne</w:t>
            </w:r>
          </w:p>
          <w:p w:rsidR="00B00C73" w:rsidRDefault="00B00C73" w:rsidP="00B00C73">
            <w:pPr>
              <w:pStyle w:val="QPR-ConoscenzeAbilit"/>
              <w:suppressAutoHyphens w:val="0"/>
              <w:ind w:left="283" w:hanging="198"/>
            </w:pPr>
            <w:r>
              <w:rPr>
                <w:noProof/>
              </w:rPr>
              <w:t>Tipologie di pagamento e incassi a distanza</w:t>
            </w:r>
          </w:p>
          <w:p w:rsidR="00B00C73" w:rsidRDefault="00B00C73" w:rsidP="00B00C73">
            <w:pPr>
              <w:pStyle w:val="QPR-ConoscenzeAbilit"/>
              <w:suppressAutoHyphens w:val="0"/>
              <w:ind w:left="283" w:hanging="198"/>
            </w:pPr>
            <w:r>
              <w:rPr>
                <w:noProof/>
              </w:rPr>
              <w:t>Tecniche di comunicazione persuasiva</w:t>
            </w:r>
          </w:p>
          <w:p w:rsidR="00B00C73" w:rsidRDefault="00B00C73" w:rsidP="00B00C73">
            <w:pPr>
              <w:pStyle w:val="QPR-ConoscenzeAbilit"/>
              <w:suppressAutoHyphens w:val="0"/>
              <w:ind w:left="283" w:hanging="198"/>
            </w:pPr>
            <w:r>
              <w:rPr>
                <w:noProof/>
              </w:rPr>
              <w:t>Tecniche di gestione delle obiezioni e dei conflitti</w:t>
            </w:r>
          </w:p>
          <w:p w:rsidR="00B00C73" w:rsidRDefault="00B00C73" w:rsidP="00B00C73">
            <w:pPr>
              <w:pStyle w:val="QPR-ConoscenzeAbilit"/>
              <w:suppressAutoHyphens w:val="0"/>
              <w:ind w:left="283" w:hanging="198"/>
            </w:pPr>
            <w:r>
              <w:rPr>
                <w:noProof/>
              </w:rPr>
              <w:t>Cenni di telemarketing</w:t>
            </w:r>
          </w:p>
          <w:p w:rsidR="00B00C73" w:rsidRDefault="00B00C73" w:rsidP="00B00C73">
            <w:pPr>
              <w:pStyle w:val="QPR-ConoscenzeAbilit"/>
              <w:suppressAutoHyphens w:val="0"/>
              <w:ind w:left="283" w:hanging="198"/>
            </w:pPr>
            <w:r>
              <w:rPr>
                <w:noProof/>
              </w:rPr>
              <w:t>Vendita tramite messaggi di testo o via web</w:t>
            </w:r>
          </w:p>
          <w:p w:rsidR="00B00C73" w:rsidRDefault="00B00C73" w:rsidP="00B00C73">
            <w:pPr>
              <w:pStyle w:val="QPR-ConoscenzeAbilit"/>
              <w:suppressAutoHyphens w:val="0"/>
              <w:ind w:left="283" w:hanging="198"/>
            </w:pPr>
            <w:r>
              <w:rPr>
                <w:noProof/>
              </w:rPr>
              <w:t>Tipologie di e-commerce</w:t>
            </w:r>
          </w:p>
          <w:p w:rsidR="00B00C73" w:rsidRDefault="00B00C73" w:rsidP="00B00C73">
            <w:pPr>
              <w:pStyle w:val="QPR-ConoscenzeAbilit"/>
              <w:suppressAutoHyphens w:val="0"/>
              <w:ind w:left="283" w:hanging="198"/>
            </w:pPr>
            <w:r>
              <w:rPr>
                <w:noProof/>
              </w:rPr>
              <w:t>Normativa sulle vendite a distanza</w:t>
            </w:r>
          </w:p>
          <w:p w:rsidR="00B00C73" w:rsidRDefault="00B00C73" w:rsidP="00B00C73">
            <w:pPr>
              <w:pStyle w:val="QPR-ConoscenzeAbilit"/>
              <w:suppressAutoHyphens w:val="0"/>
              <w:ind w:left="283" w:hanging="198"/>
            </w:pPr>
            <w:r>
              <w:rPr>
                <w:noProof/>
              </w:rPr>
              <w:t>Cenni di normativa fiscale e valutaria</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Applicare tecniche di comunicazione persuasiva per la vendita telefonica</w:t>
            </w:r>
          </w:p>
          <w:p w:rsidR="00B00C73" w:rsidRDefault="00B00C73" w:rsidP="00B00C73">
            <w:pPr>
              <w:pStyle w:val="QPR-ConoscenzeAbilit"/>
              <w:suppressAutoHyphens w:val="0"/>
              <w:ind w:left="283" w:hanging="198"/>
            </w:pPr>
            <w:r>
              <w:rPr>
                <w:noProof/>
              </w:rPr>
              <w:t>Gestire e monitorare l’iter di consegna dell’ordine</w:t>
            </w:r>
          </w:p>
          <w:p w:rsidR="00B00C73" w:rsidRDefault="00B00C73" w:rsidP="00B00C73">
            <w:pPr>
              <w:pStyle w:val="QPR-ConoscenzeAbilit"/>
              <w:suppressAutoHyphens w:val="0"/>
              <w:ind w:left="283" w:hanging="198"/>
            </w:pPr>
            <w:r>
              <w:rPr>
                <w:noProof/>
              </w:rPr>
              <w:t>Aggiornare la disponibilità dei prodotti nel sito</w:t>
            </w:r>
          </w:p>
          <w:p w:rsidR="00B00C73" w:rsidRDefault="00B00C73" w:rsidP="00B00C73">
            <w:pPr>
              <w:pStyle w:val="QPR-ConoscenzeAbilit"/>
              <w:suppressAutoHyphens w:val="0"/>
              <w:ind w:left="283" w:hanging="198"/>
            </w:pPr>
            <w:r>
              <w:rPr>
                <w:noProof/>
              </w:rPr>
              <w:t>Gestire in maniera efficace i contatti con la clientela</w:t>
            </w:r>
          </w:p>
          <w:p w:rsidR="00B00C73" w:rsidRDefault="00B00C73" w:rsidP="00B00C73">
            <w:pPr>
              <w:pStyle w:val="QPR-ConoscenzeAbilit"/>
              <w:suppressAutoHyphens w:val="0"/>
              <w:ind w:left="283" w:hanging="198"/>
            </w:pPr>
            <w:r>
              <w:rPr>
                <w:noProof/>
              </w:rPr>
              <w:t>Verificare i pagamenti ricevuti delle vendite a distanza</w:t>
            </w:r>
          </w:p>
          <w:p w:rsidR="00B00C73" w:rsidRDefault="00B00C73" w:rsidP="00B00C73">
            <w:pPr>
              <w:pStyle w:val="QPR-ConoscenzeAbilit"/>
              <w:suppressAutoHyphens w:val="0"/>
              <w:ind w:left="283" w:hanging="198"/>
            </w:pPr>
            <w:r>
              <w:rPr>
                <w:noProof/>
              </w:rPr>
              <w:t>Attenersi alle normative nazionali, europee ed internazionali sulle vendite a distanza</w:t>
            </w:r>
          </w:p>
          <w:p w:rsidR="00B00C73" w:rsidRPr="006F0970" w:rsidRDefault="00B00C73" w:rsidP="005F4872">
            <w:pPr>
              <w:pStyle w:val="QPR-ChiusuraConAbi"/>
            </w:pPr>
          </w:p>
        </w:tc>
      </w:tr>
    </w:tbl>
    <w:p w:rsidR="00B00C73" w:rsidRDefault="00B00C73" w:rsidP="00B00C73">
      <w:pPr>
        <w:pStyle w:val="DOC-Spaziatura"/>
      </w:pPr>
    </w:p>
    <w:p w:rsidR="00B00C73" w:rsidRDefault="00B00C73">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ASSISTENZA AL CLIENTE NEI SERVIZI DI ACQUISTO</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QPR-SDC-06</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w:t>
            </w:r>
            <w:r w:rsidRPr="00531BB0">
              <w:t>42896</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 tipo di distribuzione commerciale in cui si è inseriti (distribuzione al dettaglio o all’ingrosso), gestire il rapporto diretto con il cliente, assistendolo nel processo d'acquisto, assolvendo alla funzione di vendita e di consulenza sul prodotto al fine di individuare la soluzione più adatta alle sue esigenze.</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Tecniche di comunicazione efficace</w:t>
            </w:r>
          </w:p>
          <w:p w:rsidR="00B00C73" w:rsidRDefault="00B00C73" w:rsidP="00B00C73">
            <w:pPr>
              <w:pStyle w:val="QPR-ConoscenzeAbilit"/>
              <w:suppressAutoHyphens w:val="0"/>
              <w:ind w:left="283" w:hanging="198"/>
            </w:pPr>
            <w:r>
              <w:rPr>
                <w:noProof/>
              </w:rPr>
              <w:t>Tecniche di vendita e fidelizzazione</w:t>
            </w:r>
          </w:p>
          <w:p w:rsidR="00B00C73" w:rsidRDefault="00B00C73" w:rsidP="00B00C73">
            <w:pPr>
              <w:pStyle w:val="QPR-ConoscenzeAbilit"/>
              <w:suppressAutoHyphens w:val="0"/>
              <w:ind w:left="283" w:hanging="198"/>
            </w:pPr>
            <w:r>
              <w:rPr>
                <w:noProof/>
              </w:rPr>
              <w:t>Tecniche di gestione delle obiezioni e dei conflitti</w:t>
            </w:r>
          </w:p>
          <w:p w:rsidR="00B00C73" w:rsidRDefault="00B00C73" w:rsidP="00B00C73">
            <w:pPr>
              <w:pStyle w:val="QPR-ConoscenzeAbilit"/>
              <w:suppressAutoHyphens w:val="0"/>
              <w:ind w:left="283" w:hanging="198"/>
            </w:pPr>
            <w:r>
              <w:rPr>
                <w:noProof/>
              </w:rPr>
              <w:t>Cenni di psicologia della decisione</w:t>
            </w:r>
          </w:p>
          <w:p w:rsidR="00B00C73" w:rsidRDefault="00B00C73" w:rsidP="00B00C73">
            <w:pPr>
              <w:pStyle w:val="QPR-ConoscenzeAbilit"/>
              <w:suppressAutoHyphens w:val="0"/>
              <w:ind w:left="283" w:hanging="198"/>
            </w:pPr>
            <w:r>
              <w:rPr>
                <w:noProof/>
              </w:rPr>
              <w:t>Cenni di analisi della segmentazione della clientela</w:t>
            </w:r>
          </w:p>
          <w:p w:rsidR="00B00C73" w:rsidRDefault="00B00C73" w:rsidP="00B00C73">
            <w:pPr>
              <w:pStyle w:val="QPR-ConoscenzeAbilit"/>
              <w:suppressAutoHyphens w:val="0"/>
              <w:ind w:left="283" w:hanging="198"/>
            </w:pPr>
            <w:r>
              <w:rPr>
                <w:noProof/>
              </w:rPr>
              <w:t>Protocolli aziendali di vendita</w:t>
            </w:r>
          </w:p>
          <w:p w:rsidR="00B00C73" w:rsidRDefault="00B00C73" w:rsidP="00B00C73">
            <w:pPr>
              <w:pStyle w:val="QPR-ConoscenzeAbilit"/>
              <w:suppressAutoHyphens w:val="0"/>
              <w:ind w:left="283" w:hanging="198"/>
            </w:pPr>
            <w:r>
              <w:rPr>
                <w:noProof/>
              </w:rPr>
              <w:t>Tipologie di preventivi</w:t>
            </w:r>
          </w:p>
          <w:p w:rsidR="00B00C73" w:rsidRDefault="00B00C73" w:rsidP="00B00C73">
            <w:pPr>
              <w:pStyle w:val="QPR-ConoscenzeAbilit"/>
              <w:suppressAutoHyphens w:val="0"/>
              <w:ind w:left="283" w:hanging="198"/>
            </w:pPr>
            <w:r>
              <w:rPr>
                <w:noProof/>
              </w:rPr>
              <w:t>Cenni su normative delle compravendite</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Applicare tecniche di primo approccio con il cliente</w:t>
            </w:r>
          </w:p>
          <w:p w:rsidR="00B00C73" w:rsidRDefault="00B00C73" w:rsidP="00B00C73">
            <w:pPr>
              <w:pStyle w:val="QPR-ConoscenzeAbilit"/>
              <w:suppressAutoHyphens w:val="0"/>
              <w:ind w:left="283" w:hanging="198"/>
            </w:pPr>
            <w:r>
              <w:rPr>
                <w:noProof/>
              </w:rPr>
              <w:t>Gestire una trattativa di vendita</w:t>
            </w:r>
          </w:p>
          <w:p w:rsidR="00B00C73" w:rsidRDefault="00B00C73" w:rsidP="00B00C73">
            <w:pPr>
              <w:pStyle w:val="QPR-ConoscenzeAbilit"/>
              <w:suppressAutoHyphens w:val="0"/>
              <w:ind w:left="283" w:hanging="198"/>
            </w:pPr>
            <w:r>
              <w:rPr>
                <w:noProof/>
              </w:rPr>
              <w:t>Proporre prodotti e servizi</w:t>
            </w:r>
          </w:p>
          <w:p w:rsidR="00B00C73" w:rsidRDefault="00B00C73" w:rsidP="00B00C73">
            <w:pPr>
              <w:pStyle w:val="QPR-ConoscenzeAbilit"/>
              <w:suppressAutoHyphens w:val="0"/>
              <w:ind w:left="283" w:hanging="198"/>
            </w:pPr>
            <w:r>
              <w:rPr>
                <w:noProof/>
              </w:rPr>
              <w:t>Eseguire le operazioni necessarie all’adattamento del prodotto alle esigenze del cliente</w:t>
            </w:r>
          </w:p>
          <w:p w:rsidR="00B00C73" w:rsidRDefault="00B00C73" w:rsidP="00B00C73">
            <w:pPr>
              <w:pStyle w:val="QPR-ConoscenzeAbilit"/>
              <w:suppressAutoHyphens w:val="0"/>
              <w:ind w:left="283" w:hanging="198"/>
            </w:pPr>
            <w:r>
              <w:rPr>
                <w:noProof/>
              </w:rPr>
              <w:t>Fornire informazioni tecniche sui prodotti in vendita</w:t>
            </w:r>
          </w:p>
          <w:p w:rsidR="00B00C73" w:rsidRDefault="00B00C73" w:rsidP="00B00C73">
            <w:pPr>
              <w:pStyle w:val="QPR-ConoscenzeAbilit"/>
              <w:suppressAutoHyphens w:val="0"/>
              <w:ind w:left="283" w:hanging="198"/>
            </w:pPr>
            <w:r>
              <w:rPr>
                <w:noProof/>
              </w:rPr>
              <w:t>Formulare offerte e/o preventivi</w:t>
            </w:r>
          </w:p>
          <w:p w:rsidR="00B00C73" w:rsidRDefault="00B00C73" w:rsidP="00B00C73">
            <w:pPr>
              <w:pStyle w:val="QPR-ConoscenzeAbilit"/>
              <w:suppressAutoHyphens w:val="0"/>
              <w:ind w:left="283" w:hanging="198"/>
            </w:pPr>
            <w:r>
              <w:rPr>
                <w:noProof/>
              </w:rPr>
              <w:t>Stipulare un contratto di compravendita</w:t>
            </w:r>
          </w:p>
          <w:p w:rsidR="00B00C73" w:rsidRDefault="00B00C73" w:rsidP="00B00C73">
            <w:pPr>
              <w:pStyle w:val="QPR-ConoscenzeAbilit"/>
              <w:suppressAutoHyphens w:val="0"/>
              <w:ind w:left="283" w:hanging="198"/>
            </w:pPr>
            <w:r>
              <w:rPr>
                <w:noProof/>
              </w:rPr>
              <w:t>Proporre acquisti supplementari e complementari</w:t>
            </w:r>
          </w:p>
          <w:p w:rsidR="00B00C73" w:rsidRDefault="00B00C73" w:rsidP="00B00C73">
            <w:pPr>
              <w:pStyle w:val="QPR-ConoscenzeAbilit"/>
              <w:suppressAutoHyphens w:val="0"/>
              <w:ind w:left="283" w:hanging="198"/>
            </w:pPr>
            <w:r>
              <w:rPr>
                <w:noProof/>
              </w:rPr>
              <w:t>Gestire in maniera efficace obiezioni del cliente</w:t>
            </w:r>
          </w:p>
          <w:p w:rsidR="00B00C73" w:rsidRPr="006F0970" w:rsidRDefault="00B00C73" w:rsidP="005F4872">
            <w:pPr>
              <w:pStyle w:val="QPR-ChiusuraConAbi"/>
            </w:pPr>
          </w:p>
        </w:tc>
      </w:tr>
    </w:tbl>
    <w:p w:rsidR="00B00C73" w:rsidRDefault="00B00C73" w:rsidP="00B00C73">
      <w:pPr>
        <w:pStyle w:val="DOC-Spaziatura"/>
      </w:pPr>
    </w:p>
    <w:p w:rsidR="00E3496B" w:rsidRDefault="00E3496B">
      <w:pPr>
        <w:rPr>
          <w:rFonts w:cs="Times New Roman"/>
          <w:noProof/>
        </w:rPr>
      </w:pPr>
      <w:r>
        <w:rPr>
          <w:noProof/>
        </w:rPr>
        <w:br w:type="page"/>
      </w:r>
    </w:p>
    <w:p w:rsidR="00B00C73" w:rsidRDefault="00B00C73" w:rsidP="00B00C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ASSISTENZA AL CLIENTE NELL’EVASIONE DEI RECLAMI</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QPR-SDC-07</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w:t>
            </w:r>
            <w:r w:rsidRPr="00531BB0">
              <w:t>42896</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 tipo di reclamo presentato, assistere il cliente nell’evasione del reclamo, tenendo conto delle garanzie coinvolte e delle procedure previste per la sua risoluzione.</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Tecniche di verifica e controllo sulla conformità dei prodotti</w:t>
            </w:r>
          </w:p>
          <w:p w:rsidR="00B00C73" w:rsidRDefault="00B00C73" w:rsidP="00B00C73">
            <w:pPr>
              <w:pStyle w:val="QPR-ConoscenzeAbilit"/>
              <w:suppressAutoHyphens w:val="0"/>
              <w:ind w:left="283" w:hanging="198"/>
            </w:pPr>
            <w:r>
              <w:rPr>
                <w:noProof/>
              </w:rPr>
              <w:t>Tipologie di garanzie</w:t>
            </w:r>
          </w:p>
          <w:p w:rsidR="00B00C73" w:rsidRDefault="00B00C73" w:rsidP="00B00C73">
            <w:pPr>
              <w:pStyle w:val="QPR-ConoscenzeAbilit"/>
              <w:suppressAutoHyphens w:val="0"/>
              <w:ind w:left="283" w:hanging="198"/>
            </w:pPr>
            <w:r>
              <w:rPr>
                <w:noProof/>
              </w:rPr>
              <w:t>Tipologie di reclamo</w:t>
            </w:r>
          </w:p>
          <w:p w:rsidR="00B00C73" w:rsidRDefault="00B00C73" w:rsidP="00B00C73">
            <w:pPr>
              <w:pStyle w:val="QPR-ConoscenzeAbilit"/>
              <w:suppressAutoHyphens w:val="0"/>
              <w:ind w:left="283" w:hanging="198"/>
            </w:pPr>
            <w:r>
              <w:rPr>
                <w:noProof/>
              </w:rPr>
              <w:t>Tecniche di fidelizzazione</w:t>
            </w:r>
          </w:p>
          <w:p w:rsidR="00B00C73" w:rsidRDefault="00B00C73" w:rsidP="00B00C73">
            <w:pPr>
              <w:pStyle w:val="QPR-ConoscenzeAbilit"/>
              <w:suppressAutoHyphens w:val="0"/>
              <w:ind w:left="283" w:hanging="198"/>
            </w:pPr>
            <w:r>
              <w:rPr>
                <w:noProof/>
              </w:rPr>
              <w:t>Tecniche di gestione delle obiezioni e dei conflitti</w:t>
            </w:r>
          </w:p>
          <w:p w:rsidR="00B00C73" w:rsidRDefault="00B00C73" w:rsidP="00B00C73">
            <w:pPr>
              <w:pStyle w:val="QPR-ConoscenzeAbilit"/>
              <w:suppressAutoHyphens w:val="0"/>
              <w:ind w:left="283" w:hanging="198"/>
            </w:pPr>
            <w:r>
              <w:rPr>
                <w:noProof/>
              </w:rPr>
              <w:t>Protocolli aziendali per la gestione dei reclami</w:t>
            </w:r>
          </w:p>
          <w:p w:rsidR="00B00C73" w:rsidRDefault="00B00C73" w:rsidP="00B00C73">
            <w:pPr>
              <w:pStyle w:val="QPR-ConoscenzeAbilit"/>
              <w:suppressAutoHyphens w:val="0"/>
              <w:ind w:left="283" w:hanging="198"/>
            </w:pPr>
            <w:r>
              <w:rPr>
                <w:noProof/>
              </w:rPr>
              <w:t>Cenni di problem solving</w:t>
            </w:r>
          </w:p>
          <w:p w:rsidR="00B00C73" w:rsidRDefault="00B00C73" w:rsidP="00B00C73">
            <w:pPr>
              <w:pStyle w:val="QPR-ConoscenzeAbilit"/>
              <w:suppressAutoHyphens w:val="0"/>
              <w:ind w:left="283" w:hanging="198"/>
            </w:pPr>
            <w:r>
              <w:rPr>
                <w:noProof/>
              </w:rPr>
              <w:t>Normative sul diritto di recesso</w:t>
            </w:r>
          </w:p>
          <w:p w:rsidR="00B00C73" w:rsidRDefault="00B00C73" w:rsidP="00B00C73">
            <w:pPr>
              <w:pStyle w:val="QPR-ConoscenzeAbilit"/>
              <w:suppressAutoHyphens w:val="0"/>
              <w:ind w:left="283" w:hanging="198"/>
            </w:pPr>
            <w:r>
              <w:rPr>
                <w:noProof/>
              </w:rPr>
              <w:t>Normative sulla tutela del consumatore nei contratti di fornitura di beni di consumo</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Accogliere le lamentele dei clienti e i motivi del reclamo</w:t>
            </w:r>
          </w:p>
          <w:p w:rsidR="00B00C73" w:rsidRDefault="00B00C73" w:rsidP="00B00C73">
            <w:pPr>
              <w:pStyle w:val="QPR-ConoscenzeAbilit"/>
              <w:suppressAutoHyphens w:val="0"/>
              <w:ind w:left="283" w:hanging="198"/>
            </w:pPr>
            <w:r>
              <w:rPr>
                <w:noProof/>
              </w:rPr>
              <w:t>Riconoscere il tipo di reclamo</w:t>
            </w:r>
          </w:p>
          <w:p w:rsidR="00B00C73" w:rsidRDefault="00B00C73" w:rsidP="00B00C73">
            <w:pPr>
              <w:pStyle w:val="QPR-ConoscenzeAbilit"/>
              <w:suppressAutoHyphens w:val="0"/>
              <w:ind w:left="283" w:hanging="198"/>
            </w:pPr>
            <w:r>
              <w:rPr>
                <w:noProof/>
              </w:rPr>
              <w:t>Gestire difetti di non conformità</w:t>
            </w:r>
          </w:p>
          <w:p w:rsidR="00B00C73" w:rsidRDefault="00B00C73" w:rsidP="00B00C73">
            <w:pPr>
              <w:pStyle w:val="QPR-ConoscenzeAbilit"/>
              <w:suppressAutoHyphens w:val="0"/>
              <w:ind w:left="283" w:hanging="198"/>
            </w:pPr>
            <w:r>
              <w:rPr>
                <w:noProof/>
              </w:rPr>
              <w:t>Gestire le garanzie e il diritto di recesso</w:t>
            </w:r>
          </w:p>
          <w:p w:rsidR="00B00C73" w:rsidRDefault="00B00C73" w:rsidP="00B00C73">
            <w:pPr>
              <w:pStyle w:val="QPR-ConoscenzeAbilit"/>
              <w:suppressAutoHyphens w:val="0"/>
              <w:ind w:left="283" w:hanging="198"/>
            </w:pPr>
            <w:r>
              <w:rPr>
                <w:noProof/>
              </w:rPr>
              <w:t>Applicare i protocolli aziendali previsti per la soluzione dei reclami</w:t>
            </w:r>
          </w:p>
          <w:p w:rsidR="00B00C73" w:rsidRDefault="00B00C73" w:rsidP="00B00C73">
            <w:pPr>
              <w:pStyle w:val="QPR-ConoscenzeAbilit"/>
              <w:suppressAutoHyphens w:val="0"/>
              <w:ind w:left="283" w:hanging="198"/>
            </w:pPr>
            <w:r>
              <w:rPr>
                <w:noProof/>
              </w:rPr>
              <w:t>Rilevare il grado di soddisfazione del cliente</w:t>
            </w:r>
          </w:p>
          <w:p w:rsidR="00B00C73" w:rsidRDefault="00B00C73" w:rsidP="00B00C73">
            <w:pPr>
              <w:pStyle w:val="QPR-ConoscenzeAbilit"/>
              <w:suppressAutoHyphens w:val="0"/>
              <w:ind w:left="283" w:hanging="198"/>
            </w:pPr>
            <w:r>
              <w:rPr>
                <w:noProof/>
              </w:rPr>
              <w:t>Gestire le pratiche di reclamo</w:t>
            </w:r>
          </w:p>
          <w:p w:rsidR="00B00C73" w:rsidRDefault="00B00C73" w:rsidP="00B00C73">
            <w:pPr>
              <w:pStyle w:val="QPR-ConoscenzeAbilit"/>
              <w:suppressAutoHyphens w:val="0"/>
              <w:ind w:left="283" w:hanging="198"/>
            </w:pPr>
            <w:r>
              <w:rPr>
                <w:noProof/>
              </w:rPr>
              <w:t>Mantenere il rapporto con il cliente e seguire l’iter del caso</w:t>
            </w:r>
          </w:p>
          <w:p w:rsidR="00B00C73" w:rsidRPr="006F0970" w:rsidRDefault="00B00C73" w:rsidP="005F4872">
            <w:pPr>
              <w:pStyle w:val="QPR-ChiusuraConAbi"/>
            </w:pPr>
          </w:p>
        </w:tc>
      </w:tr>
    </w:tbl>
    <w:p w:rsidR="00B00C73" w:rsidRDefault="00B00C73" w:rsidP="00B00C73">
      <w:pPr>
        <w:pStyle w:val="DOC-Spaziatura"/>
      </w:pPr>
    </w:p>
    <w:p w:rsidR="00B00C73" w:rsidRDefault="00B00C73">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GESTIONE DELLE OPERAZIONI DI INCASSO</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QPR-SDC-08</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06/10/2017</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 registratore di cassa e/o software e della documentazione a disposizione, gestire le operazioni di incasso, tenendo conto dei diversi tipi e forme di pagamento accettati e delle funzioni del registratore e/o software utilizzato.</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Elementi di normativa fiscale e tributaria</w:t>
            </w:r>
          </w:p>
          <w:p w:rsidR="00B00C73" w:rsidRDefault="00B00C73" w:rsidP="00B00C73">
            <w:pPr>
              <w:pStyle w:val="QPR-ConoscenzeAbilit"/>
              <w:suppressAutoHyphens w:val="0"/>
              <w:ind w:left="283" w:hanging="198"/>
            </w:pPr>
            <w:r>
              <w:rPr>
                <w:noProof/>
              </w:rPr>
              <w:t>Operazioni di apertura e chiusura cassa</w:t>
            </w:r>
          </w:p>
          <w:p w:rsidR="00B00C73" w:rsidRDefault="00B00C73" w:rsidP="00B00C73">
            <w:pPr>
              <w:pStyle w:val="QPR-ConoscenzeAbilit"/>
              <w:suppressAutoHyphens w:val="0"/>
              <w:ind w:left="283" w:hanging="198"/>
            </w:pPr>
            <w:r>
              <w:rPr>
                <w:noProof/>
              </w:rPr>
              <w:t>Procedure di controllo e di accettazione dei diversi pagamenti</w:t>
            </w:r>
          </w:p>
          <w:p w:rsidR="00B00C73" w:rsidRDefault="00B00C73" w:rsidP="00B00C73">
            <w:pPr>
              <w:pStyle w:val="QPR-ConoscenzeAbilit"/>
              <w:suppressAutoHyphens w:val="0"/>
              <w:ind w:left="283" w:hanging="198"/>
            </w:pPr>
            <w:r>
              <w:rPr>
                <w:noProof/>
              </w:rPr>
              <w:t>Tecniche di conta veloce</w:t>
            </w:r>
          </w:p>
          <w:p w:rsidR="00B00C73" w:rsidRDefault="00B00C73" w:rsidP="00B00C73">
            <w:pPr>
              <w:pStyle w:val="QPR-ConoscenzeAbilit"/>
              <w:suppressAutoHyphens w:val="0"/>
              <w:ind w:left="283" w:hanging="198"/>
            </w:pPr>
            <w:r>
              <w:rPr>
                <w:noProof/>
              </w:rPr>
              <w:t>Tecniche di posa e conta</w:t>
            </w:r>
          </w:p>
          <w:p w:rsidR="00B00C73" w:rsidRDefault="00B00C73" w:rsidP="00B00C73">
            <w:pPr>
              <w:pStyle w:val="QPR-ConoscenzeAbilit"/>
              <w:suppressAutoHyphens w:val="0"/>
              <w:ind w:left="283" w:hanging="198"/>
            </w:pPr>
            <w:r>
              <w:rPr>
                <w:noProof/>
              </w:rPr>
              <w:t>Funzionamento del registratore di cassa e dei strumenti collegati</w:t>
            </w:r>
          </w:p>
          <w:p w:rsidR="00B00C73" w:rsidRDefault="00B00C73" w:rsidP="00B00C73">
            <w:pPr>
              <w:pStyle w:val="QPR-ConoscenzeAbilit"/>
              <w:suppressAutoHyphens w:val="0"/>
              <w:ind w:left="283" w:hanging="198"/>
            </w:pPr>
            <w:r>
              <w:rPr>
                <w:noProof/>
              </w:rPr>
              <w:t>Tipologie dei vari sistemi di pagamento</w:t>
            </w:r>
          </w:p>
          <w:p w:rsidR="00B00C73" w:rsidRDefault="00B00C73" w:rsidP="00B00C73">
            <w:pPr>
              <w:pStyle w:val="QPR-ConoscenzeAbilit"/>
              <w:suppressAutoHyphens w:val="0"/>
              <w:ind w:left="283" w:hanging="198"/>
            </w:pPr>
            <w:r>
              <w:rPr>
                <w:noProof/>
              </w:rPr>
              <w:t>Tipologie di finanziamenti</w:t>
            </w:r>
          </w:p>
          <w:p w:rsidR="00B00C73" w:rsidRDefault="00B00C73" w:rsidP="00B00C73">
            <w:pPr>
              <w:pStyle w:val="QPR-ConoscenzeAbilit"/>
              <w:suppressAutoHyphens w:val="0"/>
              <w:ind w:left="283" w:hanging="198"/>
            </w:pPr>
            <w:r>
              <w:rPr>
                <w:noProof/>
              </w:rPr>
              <w:t>Elementi di normativa sul credito al consumo</w:t>
            </w:r>
          </w:p>
          <w:p w:rsidR="00B00C73" w:rsidRDefault="00B00C73" w:rsidP="00B00C73">
            <w:pPr>
              <w:pStyle w:val="QPR-ConoscenzeAbilit"/>
              <w:suppressAutoHyphens w:val="0"/>
              <w:ind w:left="283" w:hanging="198"/>
            </w:pPr>
            <w:r>
              <w:rPr>
                <w:noProof/>
              </w:rPr>
              <w:t>Elementi di comunicazione efficace</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Utilizzare le funzioni del registratore di cassa in rapporto alle diverse modalità di pagamento</w:t>
            </w:r>
          </w:p>
          <w:p w:rsidR="00B00C73" w:rsidRDefault="00B00C73" w:rsidP="00B00C73">
            <w:pPr>
              <w:pStyle w:val="QPR-ConoscenzeAbilit"/>
              <w:suppressAutoHyphens w:val="0"/>
              <w:ind w:left="283" w:hanging="198"/>
            </w:pPr>
            <w:r>
              <w:rPr>
                <w:noProof/>
              </w:rPr>
              <w:t>Applicare tecniche di pesatura e conta dei prodotti</w:t>
            </w:r>
          </w:p>
          <w:p w:rsidR="00B00C73" w:rsidRDefault="00B00C73" w:rsidP="00B00C73">
            <w:pPr>
              <w:pStyle w:val="QPR-ConoscenzeAbilit"/>
              <w:suppressAutoHyphens w:val="0"/>
              <w:ind w:left="283" w:hanging="198"/>
            </w:pPr>
            <w:r>
              <w:rPr>
                <w:noProof/>
              </w:rPr>
              <w:t>Utilizzare le apparecchiature per la lettura ottica dei codici a barre</w:t>
            </w:r>
          </w:p>
          <w:p w:rsidR="00B00C73" w:rsidRDefault="00B00C73" w:rsidP="00B00C73">
            <w:pPr>
              <w:pStyle w:val="QPR-ConoscenzeAbilit"/>
              <w:suppressAutoHyphens w:val="0"/>
              <w:ind w:left="283" w:hanging="198"/>
            </w:pPr>
            <w:r>
              <w:rPr>
                <w:noProof/>
              </w:rPr>
              <w:t>Individuare eventuali promozioni e sconti</w:t>
            </w:r>
          </w:p>
          <w:p w:rsidR="00B00C73" w:rsidRDefault="00B00C73" w:rsidP="00B00C73">
            <w:pPr>
              <w:pStyle w:val="QPR-ConoscenzeAbilit"/>
              <w:suppressAutoHyphens w:val="0"/>
              <w:ind w:left="283" w:hanging="198"/>
            </w:pPr>
            <w:r>
              <w:rPr>
                <w:noProof/>
              </w:rPr>
              <w:t>Effettuare le procedure di apertura e chiusa di cassa</w:t>
            </w:r>
          </w:p>
          <w:p w:rsidR="00B00C73" w:rsidRDefault="00B00C73" w:rsidP="00B00C73">
            <w:pPr>
              <w:pStyle w:val="QPR-ConoscenzeAbilit"/>
              <w:suppressAutoHyphens w:val="0"/>
              <w:ind w:left="283" w:hanging="198"/>
            </w:pPr>
            <w:r>
              <w:rPr>
                <w:noProof/>
              </w:rPr>
              <w:t>Ricevere pagamenti in contanti</w:t>
            </w:r>
          </w:p>
          <w:p w:rsidR="00B00C73" w:rsidRDefault="00B00C73" w:rsidP="00B00C73">
            <w:pPr>
              <w:pStyle w:val="QPR-ConoscenzeAbilit"/>
              <w:suppressAutoHyphens w:val="0"/>
              <w:ind w:left="283" w:hanging="198"/>
            </w:pPr>
            <w:r>
              <w:rPr>
                <w:noProof/>
              </w:rPr>
              <w:t>Ricevere pagamenti non in contanti</w:t>
            </w:r>
          </w:p>
          <w:p w:rsidR="00B00C73" w:rsidRDefault="00B00C73" w:rsidP="00B00C73">
            <w:pPr>
              <w:pStyle w:val="QPR-ConoscenzeAbilit"/>
              <w:suppressAutoHyphens w:val="0"/>
              <w:ind w:left="283" w:hanging="198"/>
            </w:pPr>
            <w:r>
              <w:rPr>
                <w:noProof/>
              </w:rPr>
              <w:t>Presentare servizi di finanziamento</w:t>
            </w:r>
          </w:p>
          <w:p w:rsidR="00B00C73" w:rsidRDefault="00B00C73" w:rsidP="00B00C73">
            <w:pPr>
              <w:pStyle w:val="QPR-ConoscenzeAbilit"/>
              <w:suppressAutoHyphens w:val="0"/>
              <w:ind w:left="283" w:hanging="198"/>
            </w:pPr>
            <w:r>
              <w:rPr>
                <w:noProof/>
              </w:rPr>
              <w:t>Applicare le procedure amministrativo-fiscali in uso per le diverse modalità di pagamento</w:t>
            </w:r>
          </w:p>
          <w:p w:rsidR="00B00C73" w:rsidRPr="006F0970" w:rsidRDefault="00B00C73" w:rsidP="005F4872">
            <w:pPr>
              <w:pStyle w:val="QPR-ChiusuraConAbi"/>
            </w:pPr>
          </w:p>
        </w:tc>
      </w:tr>
    </w:tbl>
    <w:p w:rsidR="00B00C73" w:rsidRDefault="00B00C73" w:rsidP="00B00C73">
      <w:pPr>
        <w:pStyle w:val="DOC-Spaziatura"/>
      </w:pPr>
    </w:p>
    <w:p w:rsidR="00E3496B" w:rsidRDefault="00E3496B">
      <w:pPr>
        <w:rPr>
          <w:rFonts w:cs="Times New Roman"/>
          <w:noProof/>
        </w:rPr>
      </w:pPr>
      <w:r>
        <w:rPr>
          <w:noProof/>
        </w:rPr>
        <w:br w:type="page"/>
      </w:r>
    </w:p>
    <w:p w:rsidR="00B00C73" w:rsidRDefault="00B00C73" w:rsidP="00B00C7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GESTIONE DEI DOCUMENTI CONTABILI RICEVUTI E IN EMISSIONE</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QPR-AMM-01</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06/10/2017</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della normativa vigente e della documentazione amministrativa relativa a contabilità clienti, fornitori, personale, analitica, generale e magazzino, il soggetto esegue le operazioni di ricezione/emissione, controllo, registrazione e archiviazione dei documenti contabili pervenuti e di quelli emessi.</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Tipologie di documenti contabili in ricezione/emissione e di libri e registri contabili</w:t>
            </w:r>
          </w:p>
          <w:p w:rsidR="00B00C73" w:rsidRDefault="00B00C73" w:rsidP="00B00C73">
            <w:pPr>
              <w:pStyle w:val="QPR-ConoscenzeAbilit"/>
              <w:suppressAutoHyphens w:val="0"/>
              <w:ind w:left="283" w:hanging="198"/>
            </w:pPr>
            <w:r>
              <w:rPr>
                <w:noProof/>
              </w:rPr>
              <w:t>Elementi di diritto del lavoro relativamente agli adempimenti contributivi e fiscali dei dipendenti</w:t>
            </w:r>
          </w:p>
          <w:p w:rsidR="00B00C73" w:rsidRDefault="00B00C73" w:rsidP="00B00C73">
            <w:pPr>
              <w:pStyle w:val="QPR-ConoscenzeAbilit"/>
              <w:suppressAutoHyphens w:val="0"/>
              <w:ind w:left="283" w:hanging="198"/>
            </w:pPr>
            <w:r>
              <w:rPr>
                <w:noProof/>
              </w:rPr>
              <w:t>Normativa IVA applicata ai documenti in ricezione/emissione</w:t>
            </w:r>
          </w:p>
          <w:p w:rsidR="00B00C73" w:rsidRDefault="00B00C73" w:rsidP="00B00C73">
            <w:pPr>
              <w:pStyle w:val="QPR-ConoscenzeAbilit"/>
              <w:suppressAutoHyphens w:val="0"/>
              <w:ind w:left="283" w:hanging="198"/>
            </w:pPr>
            <w:r>
              <w:rPr>
                <w:noProof/>
              </w:rPr>
              <w:t>Elementi di diritto tributario in merito agli adempimenti del sostituto d’imposta</w:t>
            </w:r>
          </w:p>
          <w:p w:rsidR="00B00C73" w:rsidRDefault="00B00C73" w:rsidP="00B00C73">
            <w:pPr>
              <w:pStyle w:val="QPR-ConoscenzeAbilit"/>
              <w:suppressAutoHyphens w:val="0"/>
              <w:ind w:left="283" w:hanging="198"/>
            </w:pPr>
            <w:r>
              <w:rPr>
                <w:noProof/>
              </w:rPr>
              <w:t>Normativa riguardante l’imposta di bollo e di registro</w:t>
            </w:r>
          </w:p>
          <w:p w:rsidR="00B00C73" w:rsidRDefault="00B00C73" w:rsidP="00B00C73">
            <w:pPr>
              <w:pStyle w:val="QPR-ConoscenzeAbilit"/>
              <w:suppressAutoHyphens w:val="0"/>
              <w:ind w:left="283" w:hanging="198"/>
            </w:pPr>
            <w:r>
              <w:rPr>
                <w:noProof/>
              </w:rPr>
              <w:t>Tecniche di registrazione e archiviazione dei documenti ricevuti/emessi</w:t>
            </w:r>
          </w:p>
          <w:p w:rsidR="00B00C73" w:rsidRDefault="00B00C73" w:rsidP="00B00C73">
            <w:pPr>
              <w:pStyle w:val="QPR-ConoscenzeAbilit"/>
              <w:suppressAutoHyphens w:val="0"/>
              <w:ind w:left="283" w:hanging="198"/>
            </w:pPr>
            <w:r>
              <w:rPr>
                <w:noProof/>
              </w:rPr>
              <w:t>Tecniche di controllo e quadratura dei mastrini contabili</w:t>
            </w:r>
          </w:p>
          <w:p w:rsidR="00B00C73" w:rsidRDefault="00B00C73" w:rsidP="00B00C73">
            <w:pPr>
              <w:pStyle w:val="QPR-ConoscenzeAbilit"/>
              <w:suppressAutoHyphens w:val="0"/>
              <w:ind w:left="283" w:hanging="198"/>
            </w:pPr>
            <w:r>
              <w:rPr>
                <w:noProof/>
              </w:rPr>
              <w:t>Caratteristiche di funzionamento dei software gestionali di contabilità</w:t>
            </w:r>
          </w:p>
          <w:p w:rsidR="00B00C73" w:rsidRDefault="00B00C73" w:rsidP="00B00C73">
            <w:pPr>
              <w:pStyle w:val="QPR-ConoscenzeAbilit"/>
              <w:suppressAutoHyphens w:val="0"/>
              <w:ind w:left="283" w:hanging="198"/>
            </w:pPr>
            <w:r>
              <w:rPr>
                <w:noProof/>
              </w:rPr>
              <w:t>Principi e tecniche di archiviazione digitale dei documenti</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B00C73" w:rsidRDefault="00B00C73" w:rsidP="00B00C73">
            <w:pPr>
              <w:pStyle w:val="QPR-ConoscenzeAbilit"/>
              <w:suppressAutoHyphens w:val="0"/>
              <w:ind w:left="283" w:hanging="198"/>
            </w:pPr>
            <w:r>
              <w:rPr>
                <w:noProof/>
              </w:rPr>
              <w:t>Emettere documenti contabili</w:t>
            </w:r>
          </w:p>
          <w:p w:rsidR="00B00C73" w:rsidRDefault="00B00C73" w:rsidP="00B00C73">
            <w:pPr>
              <w:pStyle w:val="QPR-ConoscenzeAbilit"/>
              <w:suppressAutoHyphens w:val="0"/>
              <w:ind w:left="283" w:hanging="198"/>
            </w:pPr>
            <w:r>
              <w:rPr>
                <w:noProof/>
              </w:rPr>
              <w:t>Utilizzare software per la gestione della contabilità</w:t>
            </w:r>
          </w:p>
          <w:p w:rsidR="00B00C73" w:rsidRDefault="00B00C73" w:rsidP="00B00C73">
            <w:pPr>
              <w:pStyle w:val="QPR-ConoscenzeAbilit"/>
              <w:suppressAutoHyphens w:val="0"/>
              <w:ind w:left="283" w:hanging="198"/>
            </w:pPr>
            <w:r>
              <w:rPr>
                <w:noProof/>
              </w:rPr>
              <w:t>Registrare il documento nei registri contabili</w:t>
            </w:r>
          </w:p>
          <w:p w:rsidR="00B00C73" w:rsidRDefault="00B00C73" w:rsidP="00B00C73">
            <w:pPr>
              <w:pStyle w:val="QPR-ConoscenzeAbilit"/>
              <w:suppressAutoHyphens w:val="0"/>
              <w:ind w:left="283" w:hanging="198"/>
            </w:pPr>
            <w:r>
              <w:rPr>
                <w:noProof/>
              </w:rPr>
              <w:t>Controllare e far quadrare i mastrini contabili</w:t>
            </w:r>
          </w:p>
          <w:p w:rsidR="00B00C73" w:rsidRDefault="00B00C73" w:rsidP="00B00C73">
            <w:pPr>
              <w:pStyle w:val="QPR-ConoscenzeAbilit"/>
              <w:suppressAutoHyphens w:val="0"/>
              <w:ind w:left="283" w:hanging="198"/>
            </w:pPr>
            <w:r>
              <w:rPr>
                <w:noProof/>
              </w:rPr>
              <w:t>Controllare gli aspetti fiscali e previdenziali</w:t>
            </w:r>
          </w:p>
          <w:p w:rsidR="00B00C73" w:rsidRDefault="00B00C73" w:rsidP="00B00C73">
            <w:pPr>
              <w:pStyle w:val="QPR-ConoscenzeAbilit"/>
              <w:suppressAutoHyphens w:val="0"/>
              <w:ind w:left="283" w:hanging="198"/>
            </w:pPr>
            <w:r>
              <w:rPr>
                <w:noProof/>
              </w:rPr>
              <w:t>Inserire il documento nello scadenziario dei pagamenti/incassi</w:t>
            </w:r>
          </w:p>
          <w:p w:rsidR="00B00C73" w:rsidRDefault="00B00C73" w:rsidP="00B00C73">
            <w:pPr>
              <w:pStyle w:val="QPR-ConoscenzeAbilit"/>
              <w:suppressAutoHyphens w:val="0"/>
              <w:ind w:left="283" w:hanging="198"/>
            </w:pPr>
            <w:r>
              <w:rPr>
                <w:noProof/>
              </w:rPr>
              <w:t>Verificare e registrare l'avvenuto pagamento/incasso</w:t>
            </w:r>
          </w:p>
          <w:p w:rsidR="00B00C73" w:rsidRDefault="00B00C73" w:rsidP="00B00C73">
            <w:pPr>
              <w:pStyle w:val="QPR-ConoscenzeAbilit"/>
              <w:suppressAutoHyphens w:val="0"/>
              <w:ind w:left="283" w:hanging="198"/>
            </w:pPr>
            <w:r>
              <w:rPr>
                <w:noProof/>
              </w:rPr>
              <w:t>Archiviare i documenti ricevuti/emessi (anche in formato digitale)</w:t>
            </w:r>
          </w:p>
          <w:p w:rsidR="00B00C73" w:rsidRPr="006F0970" w:rsidRDefault="00B00C73" w:rsidP="005F4872">
            <w:pPr>
              <w:pStyle w:val="QPR-ChiusuraConAbi"/>
            </w:pPr>
          </w:p>
        </w:tc>
      </w:tr>
    </w:tbl>
    <w:p w:rsidR="00B00C73" w:rsidRDefault="00B00C73" w:rsidP="00B00C73">
      <w:pPr>
        <w:pStyle w:val="DOC-Spaziatura"/>
      </w:pPr>
    </w:p>
    <w:p w:rsidR="00B00C73" w:rsidRDefault="00B00C73">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0C73"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B00C73" w:rsidRPr="00174B50" w:rsidRDefault="00B00C73" w:rsidP="005F4872">
            <w:pPr>
              <w:pStyle w:val="QPR-Titolo"/>
            </w:pPr>
            <w:r w:rsidRPr="00531BB0">
              <w:t>GESTIONE DEL PROTOCOLLO E DELL’ARCHIVIAZIONE DELLA CORRISPONDENZA</w:t>
            </w:r>
          </w:p>
        </w:tc>
      </w:tr>
      <w:tr w:rsidR="00B00C73"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B00C73" w:rsidRPr="00F80D72" w:rsidRDefault="00B00C73"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0C73" w:rsidRPr="00F80D72" w:rsidRDefault="00B00C73" w:rsidP="005F4872">
            <w:pPr>
              <w:pStyle w:val="QPR-Codice"/>
            </w:pPr>
            <w:r w:rsidRPr="00531BB0">
              <w:t>QPR-SGR-02</w:t>
            </w:r>
          </w:p>
        </w:tc>
        <w:tc>
          <w:tcPr>
            <w:tcW w:w="1625" w:type="dxa"/>
            <w:tcBorders>
              <w:left w:val="nil"/>
              <w:bottom w:val="single" w:sz="4" w:space="0" w:color="auto"/>
              <w:right w:val="nil"/>
            </w:tcBorders>
            <w:shd w:val="clear" w:color="auto" w:fill="CCECFF"/>
            <w:vAlign w:val="center"/>
          </w:tcPr>
          <w:p w:rsidR="00B00C73" w:rsidRDefault="00B00C73"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0C73" w:rsidRDefault="00B00C73"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B00C73" w:rsidRPr="00F80D72" w:rsidRDefault="00B00C73" w:rsidP="005F4872">
            <w:pPr>
              <w:pStyle w:val="QPR-Versione"/>
            </w:pPr>
            <w:r w:rsidRPr="00F80D72">
              <w:t xml:space="preserve">Versione </w:t>
            </w:r>
            <w:r w:rsidRPr="00531BB0">
              <w:t>1</w:t>
            </w:r>
            <w:r w:rsidRPr="00F80D72">
              <w:t xml:space="preserve"> del</w:t>
            </w:r>
            <w:r>
              <w:t xml:space="preserve"> 06/10/2017</w:t>
            </w:r>
          </w:p>
        </w:tc>
      </w:tr>
      <w:tr w:rsidR="00B00C73"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0C73" w:rsidRPr="004503E8" w:rsidRDefault="00B00C73" w:rsidP="005F4872">
            <w:pPr>
              <w:pStyle w:val="QPR-Titoletti"/>
            </w:pPr>
            <w:r w:rsidRPr="004503E8">
              <w:t>Descrizione del qualificatore professionale regionale</w:t>
            </w:r>
          </w:p>
        </w:tc>
      </w:tr>
      <w:tr w:rsidR="00B00C73"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0C73" w:rsidRPr="006F0970" w:rsidRDefault="00B00C73" w:rsidP="005F4872">
            <w:pPr>
              <w:pStyle w:val="QPR-TitoloDescrizione"/>
            </w:pPr>
            <w:r w:rsidRPr="00531BB0">
              <w:rPr>
                <w:noProof/>
                <w:snapToGrid w:val="0"/>
              </w:rPr>
              <w:t>Sulla base delle procedure aziendali previste, gestire il protocollo e l’archiviazione della corrispondenza cartacea e/o elettronica, utilizzando le tecniche più appropriate e rispettando le norme sulla tutela della privacy.</w:t>
            </w:r>
          </w:p>
        </w:tc>
      </w:tr>
      <w:tr w:rsidR="00B00C73" w:rsidRPr="006F0970" w:rsidTr="005F4872">
        <w:trPr>
          <w:trHeight w:hRule="exact" w:val="340"/>
        </w:trPr>
        <w:tc>
          <w:tcPr>
            <w:tcW w:w="4874" w:type="dxa"/>
            <w:gridSpan w:val="3"/>
            <w:tcBorders>
              <w:bottom w:val="nil"/>
            </w:tcBorders>
            <w:shd w:val="clear" w:color="auto" w:fill="FFFFB9"/>
            <w:vAlign w:val="center"/>
          </w:tcPr>
          <w:p w:rsidR="00B00C73" w:rsidRPr="006F0970" w:rsidRDefault="00B00C73" w:rsidP="005F4872">
            <w:pPr>
              <w:pStyle w:val="QPR-Titoletti"/>
            </w:pPr>
            <w:r w:rsidRPr="006F0970">
              <w:t>Conoscenze</w:t>
            </w:r>
          </w:p>
        </w:tc>
        <w:tc>
          <w:tcPr>
            <w:tcW w:w="4875" w:type="dxa"/>
            <w:gridSpan w:val="2"/>
            <w:tcBorders>
              <w:bottom w:val="nil"/>
            </w:tcBorders>
            <w:shd w:val="clear" w:color="auto" w:fill="FFFFB9"/>
            <w:vAlign w:val="center"/>
          </w:tcPr>
          <w:p w:rsidR="00B00C73" w:rsidRPr="006F0970" w:rsidRDefault="00B00C73" w:rsidP="005F4872">
            <w:pPr>
              <w:pStyle w:val="QPR-Titoletti"/>
            </w:pPr>
            <w:r w:rsidRPr="006F0970">
              <w:t>Abilità</w:t>
            </w:r>
          </w:p>
        </w:tc>
      </w:tr>
      <w:tr w:rsidR="00B00C73"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0C73" w:rsidRPr="00F1307A" w:rsidRDefault="00B00C73" w:rsidP="00B00C73">
            <w:pPr>
              <w:pStyle w:val="QPR-ConoscenzeAbilit"/>
              <w:suppressAutoHyphens w:val="0"/>
              <w:ind w:left="283" w:hanging="198"/>
            </w:pPr>
            <w:r>
              <w:rPr>
                <w:noProof/>
              </w:rPr>
              <w:t>Tecniche di protocollo</w:t>
            </w:r>
          </w:p>
          <w:p w:rsidR="00B00C73" w:rsidRDefault="00B00C73" w:rsidP="00B00C73">
            <w:pPr>
              <w:pStyle w:val="QPR-ConoscenzeAbilit"/>
              <w:suppressAutoHyphens w:val="0"/>
              <w:ind w:left="283" w:hanging="198"/>
            </w:pPr>
            <w:r>
              <w:rPr>
                <w:noProof/>
              </w:rPr>
              <w:t>Tecniche di archiviazione e classificazione di documenti e dati</w:t>
            </w:r>
          </w:p>
          <w:p w:rsidR="00B00C73" w:rsidRDefault="00B00C73" w:rsidP="00B00C73">
            <w:pPr>
              <w:pStyle w:val="QPR-ConoscenzeAbilit"/>
              <w:suppressAutoHyphens w:val="0"/>
              <w:ind w:left="283" w:hanging="198"/>
            </w:pPr>
            <w:r>
              <w:rPr>
                <w:noProof/>
              </w:rPr>
              <w:t>Elementi di organizzazione aziendale</w:t>
            </w:r>
          </w:p>
          <w:p w:rsidR="00B00C73" w:rsidRDefault="00B00C73" w:rsidP="00B00C73">
            <w:pPr>
              <w:pStyle w:val="QPR-ConoscenzeAbilit"/>
              <w:suppressAutoHyphens w:val="0"/>
              <w:ind w:left="283" w:hanging="198"/>
            </w:pPr>
            <w:r>
              <w:rPr>
                <w:noProof/>
              </w:rPr>
              <w:t>Procedure di gestione aziendale della corrispondenza e dell’archiviazione</w:t>
            </w:r>
          </w:p>
          <w:p w:rsidR="00B00C73" w:rsidRDefault="00B00C73" w:rsidP="00B00C73">
            <w:pPr>
              <w:pStyle w:val="QPR-ConoscenzeAbilit"/>
              <w:suppressAutoHyphens w:val="0"/>
              <w:ind w:left="283" w:hanging="198"/>
            </w:pPr>
            <w:r>
              <w:rPr>
                <w:noProof/>
              </w:rPr>
              <w:t>Modalità di archiviazione delle email ricevute e degli allegati</w:t>
            </w:r>
          </w:p>
          <w:p w:rsidR="00B00C73" w:rsidRDefault="00B00C73" w:rsidP="00B00C73">
            <w:pPr>
              <w:pStyle w:val="QPR-ConoscenzeAbilit"/>
              <w:suppressAutoHyphens w:val="0"/>
              <w:ind w:left="283" w:hanging="198"/>
            </w:pPr>
            <w:r>
              <w:rPr>
                <w:noProof/>
              </w:rPr>
              <w:t>Cenni sulle norme sulla tutela della privacy e sulla sicurezza dati negli archivi elettronici</w:t>
            </w:r>
          </w:p>
          <w:p w:rsidR="00B00C73" w:rsidRDefault="00B00C73" w:rsidP="00B00C73">
            <w:pPr>
              <w:pStyle w:val="QPR-ConoscenzeAbilit"/>
              <w:suppressAutoHyphens w:val="0"/>
              <w:ind w:left="283" w:hanging="198"/>
            </w:pPr>
            <w:r>
              <w:rPr>
                <w:noProof/>
              </w:rPr>
              <w:t>Caratteristiche e funzioni dei database per l’archiviazione</w:t>
            </w:r>
          </w:p>
          <w:p w:rsidR="00B00C73" w:rsidRPr="00174B50" w:rsidRDefault="00B00C73"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0C73" w:rsidRDefault="00B00C73" w:rsidP="00B00C73">
            <w:pPr>
              <w:pStyle w:val="QPR-ConoscenzeAbilit"/>
              <w:suppressAutoHyphens w:val="0"/>
              <w:ind w:left="283" w:hanging="198"/>
            </w:pPr>
            <w:r>
              <w:rPr>
                <w:noProof/>
              </w:rPr>
              <w:t>Identificare gli elementi costitutivi di un documento per le operazioni di archiviazione</w:t>
            </w:r>
          </w:p>
          <w:p w:rsidR="00B00C73" w:rsidRDefault="00B00C73" w:rsidP="00B00C73">
            <w:pPr>
              <w:pStyle w:val="QPR-ConoscenzeAbilit"/>
              <w:suppressAutoHyphens w:val="0"/>
              <w:ind w:left="283" w:hanging="198"/>
            </w:pPr>
            <w:r>
              <w:rPr>
                <w:noProof/>
              </w:rPr>
              <w:t>Protocollare e smistare la corrispondenza in entrata ed in uscita</w:t>
            </w:r>
          </w:p>
          <w:p w:rsidR="00B00C73" w:rsidRDefault="00B00C73" w:rsidP="00B00C73">
            <w:pPr>
              <w:pStyle w:val="QPR-ConoscenzeAbilit"/>
              <w:suppressAutoHyphens w:val="0"/>
              <w:ind w:left="283" w:hanging="198"/>
            </w:pPr>
            <w:r>
              <w:rPr>
                <w:noProof/>
              </w:rPr>
              <w:t>Organizzare un archivio cartaceo o su altro supporto non elettronico</w:t>
            </w:r>
          </w:p>
          <w:p w:rsidR="00B00C73" w:rsidRDefault="00B00C73" w:rsidP="00B00C73">
            <w:pPr>
              <w:pStyle w:val="QPR-ConoscenzeAbilit"/>
              <w:suppressAutoHyphens w:val="0"/>
              <w:ind w:left="283" w:hanging="198"/>
            </w:pPr>
            <w:r>
              <w:rPr>
                <w:noProof/>
              </w:rPr>
              <w:t>Archiviare e-mail e loro file allegati</w:t>
            </w:r>
          </w:p>
          <w:p w:rsidR="00B00C73" w:rsidRDefault="00B00C73" w:rsidP="00B00C73">
            <w:pPr>
              <w:pStyle w:val="QPR-ConoscenzeAbilit"/>
              <w:suppressAutoHyphens w:val="0"/>
              <w:ind w:left="283" w:hanging="198"/>
            </w:pPr>
            <w:r>
              <w:rPr>
                <w:noProof/>
              </w:rPr>
              <w:t>Utilizzare le principali funzioni dei database per l’archiviazione</w:t>
            </w:r>
          </w:p>
          <w:p w:rsidR="00B00C73" w:rsidRDefault="00B00C73" w:rsidP="00B00C73">
            <w:pPr>
              <w:pStyle w:val="QPR-ConoscenzeAbilit"/>
              <w:suppressAutoHyphens w:val="0"/>
              <w:ind w:left="283" w:hanging="198"/>
            </w:pPr>
            <w:r>
              <w:rPr>
                <w:noProof/>
              </w:rPr>
              <w:t>Applicare le procedure relative alle norme sulla tutela della privacy e sulla sicurezza dei dati</w:t>
            </w:r>
          </w:p>
          <w:p w:rsidR="00B00C73" w:rsidRPr="006F0970" w:rsidRDefault="00B00C73" w:rsidP="005F4872">
            <w:pPr>
              <w:pStyle w:val="QPR-ChiusuraConAbi"/>
            </w:pPr>
          </w:p>
        </w:tc>
      </w:tr>
    </w:tbl>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46"/>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330070" w:rsidRPr="00493351" w:rsidRDefault="00330070" w:rsidP="0002043D">
      <w:pPr>
        <w:pStyle w:val="LG-TitoloProfiloRichiamo"/>
      </w:pPr>
      <w:bookmarkStart w:id="31" w:name="_Toc426017764"/>
      <w:r w:rsidRPr="00493351">
        <w:t>Addetto alle relazioni commerciali</w:t>
      </w:r>
      <w:bookmarkEnd w:id="31"/>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056285" w:rsidTr="00056285">
        <w:trPr>
          <w:trHeight w:hRule="exact" w:val="280"/>
        </w:trPr>
        <w:tc>
          <w:tcPr>
            <w:tcW w:w="1644" w:type="dxa"/>
            <w:gridSpan w:val="2"/>
            <w:tcBorders>
              <w:bottom w:val="single" w:sz="1" w:space="0" w:color="000000"/>
            </w:tcBorders>
            <w:tcMar>
              <w:top w:w="40" w:type="dxa"/>
              <w:left w:w="60" w:type="dxa"/>
              <w:bottom w:w="0" w:type="dxa"/>
              <w:right w:w="0" w:type="dxa"/>
            </w:tcMar>
          </w:tcPr>
          <w:p w:rsidR="00056285" w:rsidRDefault="00056285" w:rsidP="00F0394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056285" w:rsidRDefault="00056285" w:rsidP="00F0394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056285" w:rsidRDefault="00056285" w:rsidP="00F03944">
            <w:pPr>
              <w:pStyle w:val="DOC-TabellaIntestazioni"/>
            </w:pPr>
            <w:r>
              <w:t>EQF</w:t>
            </w:r>
          </w:p>
        </w:tc>
        <w:tc>
          <w:tcPr>
            <w:tcW w:w="3100" w:type="dxa"/>
            <w:tcBorders>
              <w:bottom w:val="single" w:sz="1" w:space="0" w:color="000000"/>
            </w:tcBorders>
          </w:tcPr>
          <w:p w:rsidR="00056285" w:rsidRDefault="00056285" w:rsidP="00F0394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056285" w:rsidRDefault="00056285" w:rsidP="00F03944">
            <w:pPr>
              <w:pStyle w:val="DOC-TabellaIntestazioni"/>
            </w:pPr>
            <w:r>
              <w:t>Note sulla SST correlata</w:t>
            </w:r>
          </w:p>
        </w:tc>
      </w:tr>
      <w:tr w:rsidR="00056285" w:rsidTr="00056285">
        <w:trPr>
          <w:trHeight w:hRule="exact" w:val="23"/>
        </w:trPr>
        <w:tc>
          <w:tcPr>
            <w:tcW w:w="1644" w:type="dxa"/>
            <w:gridSpan w:val="2"/>
            <w:tcBorders>
              <w:bottom w:val="single" w:sz="1" w:space="0" w:color="000000"/>
            </w:tcBorders>
            <w:tcMar>
              <w:top w:w="40" w:type="dxa"/>
              <w:left w:w="60" w:type="dxa"/>
              <w:bottom w:w="0" w:type="dxa"/>
              <w:right w:w="0" w:type="dxa"/>
            </w:tcMar>
          </w:tcPr>
          <w:p w:rsidR="00056285" w:rsidRDefault="00056285" w:rsidP="00F03944">
            <w:pPr>
              <w:pStyle w:val="EMPTYCELLSTYLE"/>
            </w:pPr>
          </w:p>
        </w:tc>
        <w:tc>
          <w:tcPr>
            <w:tcW w:w="6574" w:type="dxa"/>
            <w:gridSpan w:val="2"/>
            <w:tcBorders>
              <w:bottom w:val="single" w:sz="1" w:space="0" w:color="000000"/>
            </w:tcBorders>
            <w:tcMar>
              <w:top w:w="40" w:type="dxa"/>
              <w:left w:w="60" w:type="dxa"/>
              <w:bottom w:w="0" w:type="dxa"/>
              <w:right w:w="0" w:type="dxa"/>
            </w:tcMar>
          </w:tcPr>
          <w:p w:rsidR="00056285" w:rsidRDefault="00056285" w:rsidP="00F03944">
            <w:pPr>
              <w:pStyle w:val="EMPTYCELLSTYLE"/>
            </w:pPr>
          </w:p>
        </w:tc>
        <w:tc>
          <w:tcPr>
            <w:tcW w:w="998" w:type="dxa"/>
            <w:tcBorders>
              <w:bottom w:val="single" w:sz="1" w:space="0" w:color="000000"/>
            </w:tcBorders>
            <w:tcMar>
              <w:top w:w="40" w:type="dxa"/>
              <w:left w:w="60" w:type="dxa"/>
              <w:bottom w:w="0" w:type="dxa"/>
              <w:right w:w="0" w:type="dxa"/>
            </w:tcMar>
          </w:tcPr>
          <w:p w:rsidR="00056285" w:rsidRDefault="00056285" w:rsidP="00F03944">
            <w:pPr>
              <w:pStyle w:val="EMPTYCELLSTYLE"/>
            </w:pPr>
          </w:p>
        </w:tc>
        <w:tc>
          <w:tcPr>
            <w:tcW w:w="3100" w:type="dxa"/>
            <w:tcBorders>
              <w:bottom w:val="single" w:sz="1" w:space="0" w:color="000000"/>
            </w:tcBorders>
          </w:tcPr>
          <w:p w:rsidR="00056285" w:rsidRDefault="00056285" w:rsidP="00F03944">
            <w:pPr>
              <w:pStyle w:val="EMPTYCELLSTYLE"/>
            </w:pPr>
          </w:p>
        </w:tc>
        <w:tc>
          <w:tcPr>
            <w:tcW w:w="2030" w:type="dxa"/>
            <w:tcBorders>
              <w:bottom w:val="single" w:sz="1" w:space="0" w:color="000000"/>
            </w:tcBorders>
            <w:tcMar>
              <w:top w:w="40" w:type="dxa"/>
              <w:left w:w="60" w:type="dxa"/>
              <w:bottom w:w="0" w:type="dxa"/>
              <w:right w:w="0" w:type="dxa"/>
            </w:tcMar>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QPR-SDC-01</w:t>
            </w:r>
          </w:p>
        </w:tc>
        <w:tc>
          <w:tcPr>
            <w:tcW w:w="6574" w:type="dxa"/>
            <w:gridSpan w:val="2"/>
            <w:tcMar>
              <w:top w:w="0" w:type="dxa"/>
              <w:left w:w="100" w:type="dxa"/>
              <w:bottom w:w="0" w:type="dxa"/>
              <w:right w:w="0" w:type="dxa"/>
            </w:tcMar>
          </w:tcPr>
          <w:p w:rsidR="00056285" w:rsidRDefault="00056285" w:rsidP="00F5696D">
            <w:pPr>
              <w:pStyle w:val="DOC-TabellaTesto"/>
            </w:pPr>
            <w:r>
              <w:t>GESTIONI DEGLI ACQUISTI</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Completo</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QPR-SDC-02</w:t>
            </w:r>
          </w:p>
        </w:tc>
        <w:tc>
          <w:tcPr>
            <w:tcW w:w="6574" w:type="dxa"/>
            <w:gridSpan w:val="2"/>
            <w:tcMar>
              <w:top w:w="0" w:type="dxa"/>
              <w:left w:w="100" w:type="dxa"/>
              <w:bottom w:w="0" w:type="dxa"/>
              <w:right w:w="0" w:type="dxa"/>
            </w:tcMar>
          </w:tcPr>
          <w:p w:rsidR="00056285" w:rsidRDefault="00056285" w:rsidP="00F5696D">
            <w:pPr>
              <w:pStyle w:val="DOC-TabellaTesto"/>
            </w:pPr>
            <w:r>
              <w:t>GESTIONE DELLA MERCE IN UN PUNTO VENDITA</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Parziale</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QPR-SDC-03</w:t>
            </w:r>
          </w:p>
        </w:tc>
        <w:tc>
          <w:tcPr>
            <w:tcW w:w="6574" w:type="dxa"/>
            <w:gridSpan w:val="2"/>
            <w:tcMar>
              <w:top w:w="0" w:type="dxa"/>
              <w:left w:w="100" w:type="dxa"/>
              <w:bottom w:w="0" w:type="dxa"/>
              <w:right w:w="0" w:type="dxa"/>
            </w:tcMar>
          </w:tcPr>
          <w:p w:rsidR="00056285" w:rsidRDefault="00056285" w:rsidP="00F5696D">
            <w:pPr>
              <w:pStyle w:val="DOC-TabellaTesto"/>
            </w:pPr>
            <w:r>
              <w:t>PIANIFICAZIONE DI STRATEGIE PROMOZIONALI</w:t>
            </w:r>
          </w:p>
        </w:tc>
        <w:tc>
          <w:tcPr>
            <w:tcW w:w="998" w:type="dxa"/>
            <w:tcMar>
              <w:top w:w="0" w:type="dxa"/>
              <w:left w:w="60" w:type="dxa"/>
              <w:bottom w:w="0" w:type="dxa"/>
              <w:right w:w="0" w:type="dxa"/>
            </w:tcMar>
          </w:tcPr>
          <w:p w:rsidR="00056285" w:rsidRDefault="00056285" w:rsidP="00F03944">
            <w:pPr>
              <w:pStyle w:val="DOC-TabellaTestoCx"/>
            </w:pPr>
            <w:r>
              <w:t>4</w:t>
            </w:r>
          </w:p>
        </w:tc>
        <w:tc>
          <w:tcPr>
            <w:tcW w:w="3100" w:type="dxa"/>
          </w:tcPr>
          <w:p w:rsidR="00056285" w:rsidRDefault="00056285" w:rsidP="00F03944">
            <w:pPr>
              <w:pStyle w:val="DOC-TabellaTestoCx"/>
            </w:pPr>
            <w:r>
              <w:t>Parziale</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QPR-SDC-04</w:t>
            </w:r>
          </w:p>
        </w:tc>
        <w:tc>
          <w:tcPr>
            <w:tcW w:w="6574" w:type="dxa"/>
            <w:gridSpan w:val="2"/>
            <w:tcMar>
              <w:top w:w="0" w:type="dxa"/>
              <w:left w:w="100" w:type="dxa"/>
              <w:bottom w:w="0" w:type="dxa"/>
              <w:right w:w="0" w:type="dxa"/>
            </w:tcMar>
          </w:tcPr>
          <w:p w:rsidR="00056285" w:rsidRDefault="00056285" w:rsidP="00F5696D">
            <w:pPr>
              <w:pStyle w:val="DOC-TabellaTesto"/>
            </w:pPr>
            <w:r>
              <w:t>ALLESTIMENTO DEGLI SPAZI ESPOSITIVI IN UN PUNTO VENDITA</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Completo</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QPR-SDC-05</w:t>
            </w:r>
          </w:p>
        </w:tc>
        <w:tc>
          <w:tcPr>
            <w:tcW w:w="6574" w:type="dxa"/>
            <w:gridSpan w:val="2"/>
            <w:tcMar>
              <w:top w:w="0" w:type="dxa"/>
              <w:left w:w="100" w:type="dxa"/>
              <w:bottom w:w="0" w:type="dxa"/>
              <w:right w:w="0" w:type="dxa"/>
            </w:tcMar>
          </w:tcPr>
          <w:p w:rsidR="00056285" w:rsidRDefault="00056285" w:rsidP="00F5696D">
            <w:pPr>
              <w:pStyle w:val="DOC-TabellaTesto"/>
            </w:pPr>
            <w:r>
              <w:t>REALIZZAZIONE DI SERVIZI DI VENDITA A DISTANZA</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Parziale</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QPR-SDC-06</w:t>
            </w:r>
          </w:p>
        </w:tc>
        <w:tc>
          <w:tcPr>
            <w:tcW w:w="6574" w:type="dxa"/>
            <w:gridSpan w:val="2"/>
            <w:tcMar>
              <w:top w:w="0" w:type="dxa"/>
              <w:left w:w="100" w:type="dxa"/>
              <w:bottom w:w="0" w:type="dxa"/>
              <w:right w:w="0" w:type="dxa"/>
            </w:tcMar>
          </w:tcPr>
          <w:p w:rsidR="00056285" w:rsidRDefault="00056285" w:rsidP="00F5696D">
            <w:pPr>
              <w:pStyle w:val="DOC-TabellaTesto"/>
            </w:pPr>
            <w:r>
              <w:t>ASSISTENZA AL CLIENTE NEI SERVIZI DI ACQUISTO</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Completo</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QPR-SDC-07</w:t>
            </w:r>
          </w:p>
        </w:tc>
        <w:tc>
          <w:tcPr>
            <w:tcW w:w="6574" w:type="dxa"/>
            <w:gridSpan w:val="2"/>
            <w:tcMar>
              <w:top w:w="0" w:type="dxa"/>
              <w:left w:w="100" w:type="dxa"/>
              <w:bottom w:w="0" w:type="dxa"/>
              <w:right w:w="0" w:type="dxa"/>
            </w:tcMar>
          </w:tcPr>
          <w:p w:rsidR="00056285" w:rsidRDefault="00056285" w:rsidP="00F5696D">
            <w:pPr>
              <w:pStyle w:val="DOC-TabellaTesto"/>
            </w:pPr>
            <w:r>
              <w:t>ASSISTENZA AL CLIENTE NELL’EVASIONE DEI RECLAMI</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Parziale</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QPR-SDC-08</w:t>
            </w:r>
          </w:p>
        </w:tc>
        <w:tc>
          <w:tcPr>
            <w:tcW w:w="6574" w:type="dxa"/>
            <w:gridSpan w:val="2"/>
            <w:tcMar>
              <w:top w:w="0" w:type="dxa"/>
              <w:left w:w="100" w:type="dxa"/>
              <w:bottom w:w="0" w:type="dxa"/>
              <w:right w:w="0" w:type="dxa"/>
            </w:tcMar>
          </w:tcPr>
          <w:p w:rsidR="00056285" w:rsidRDefault="00056285" w:rsidP="00F5696D">
            <w:pPr>
              <w:pStyle w:val="DOC-TabellaTesto"/>
            </w:pPr>
            <w:r>
              <w:t>GESTIONE DELLE OPERAZIONI DI INCASSO</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Completo</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QPR-AMM-01</w:t>
            </w:r>
          </w:p>
        </w:tc>
        <w:tc>
          <w:tcPr>
            <w:tcW w:w="6574" w:type="dxa"/>
            <w:gridSpan w:val="2"/>
            <w:tcMar>
              <w:top w:w="0" w:type="dxa"/>
              <w:left w:w="100" w:type="dxa"/>
              <w:bottom w:w="0" w:type="dxa"/>
              <w:right w:w="0" w:type="dxa"/>
            </w:tcMar>
          </w:tcPr>
          <w:p w:rsidR="00056285" w:rsidRDefault="00056285" w:rsidP="00F5696D">
            <w:pPr>
              <w:pStyle w:val="DOC-TabellaTesto"/>
            </w:pPr>
            <w:r>
              <w:t>GESTIONE DEI DOCUMENTI CONTABILI RICEVUTI E IN EMISSIONE</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Parziale</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DOC-TabellaGrassetto"/>
            </w:pPr>
          </w:p>
        </w:tc>
        <w:tc>
          <w:tcPr>
            <w:tcW w:w="782" w:type="dxa"/>
          </w:tcPr>
          <w:p w:rsidR="00056285" w:rsidRDefault="00056285" w:rsidP="00F5696D">
            <w:pPr>
              <w:pStyle w:val="DOC-TabellaTesto"/>
            </w:pPr>
          </w:p>
        </w:tc>
        <w:tc>
          <w:tcPr>
            <w:tcW w:w="4223" w:type="dxa"/>
          </w:tcPr>
          <w:p w:rsidR="00056285" w:rsidRDefault="00056285" w:rsidP="00F03944">
            <w:pPr>
              <w:pStyle w:val="DOC-TabellaTestoCx"/>
            </w:pPr>
          </w:p>
        </w:tc>
        <w:tc>
          <w:tcPr>
            <w:tcW w:w="2351" w:type="dxa"/>
          </w:tcPr>
          <w:p w:rsidR="00056285" w:rsidRDefault="00056285" w:rsidP="00F03944">
            <w:pPr>
              <w:pStyle w:val="DOC-TabellaTestoCx"/>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80"/>
        </w:trPr>
        <w:tc>
          <w:tcPr>
            <w:tcW w:w="1644" w:type="dxa"/>
            <w:gridSpan w:val="2"/>
            <w:tcMar>
              <w:top w:w="0" w:type="dxa"/>
              <w:left w:w="100" w:type="dxa"/>
              <w:bottom w:w="0" w:type="dxa"/>
              <w:right w:w="0" w:type="dxa"/>
            </w:tcMar>
          </w:tcPr>
          <w:p w:rsidR="00056285" w:rsidRDefault="00056285" w:rsidP="00F03944">
            <w:pPr>
              <w:pStyle w:val="DOC-TabellaGrassetto"/>
            </w:pPr>
            <w:r>
              <w:t>QPR-SGR-02</w:t>
            </w:r>
          </w:p>
        </w:tc>
        <w:tc>
          <w:tcPr>
            <w:tcW w:w="6574" w:type="dxa"/>
            <w:gridSpan w:val="2"/>
            <w:tcMar>
              <w:top w:w="0" w:type="dxa"/>
              <w:left w:w="100" w:type="dxa"/>
              <w:bottom w:w="0" w:type="dxa"/>
              <w:right w:w="0" w:type="dxa"/>
            </w:tcMar>
          </w:tcPr>
          <w:p w:rsidR="00056285" w:rsidRDefault="00056285" w:rsidP="00F5696D">
            <w:pPr>
              <w:pStyle w:val="DOC-TabellaTesto"/>
            </w:pPr>
            <w:r>
              <w:t>GESTIONE DEL PROTOCOLLO E DELL’ARCHIVIAZIONE DELLA CORRISPONDENZA</w:t>
            </w:r>
          </w:p>
        </w:tc>
        <w:tc>
          <w:tcPr>
            <w:tcW w:w="998" w:type="dxa"/>
            <w:tcMar>
              <w:top w:w="0" w:type="dxa"/>
              <w:left w:w="60" w:type="dxa"/>
              <w:bottom w:w="0" w:type="dxa"/>
              <w:right w:w="0" w:type="dxa"/>
            </w:tcMar>
          </w:tcPr>
          <w:p w:rsidR="00056285" w:rsidRDefault="00056285" w:rsidP="00F03944">
            <w:pPr>
              <w:pStyle w:val="DOC-TabellaTestoCx"/>
            </w:pPr>
            <w:r>
              <w:t>3</w:t>
            </w:r>
          </w:p>
        </w:tc>
        <w:tc>
          <w:tcPr>
            <w:tcW w:w="3100" w:type="dxa"/>
          </w:tcPr>
          <w:p w:rsidR="00056285" w:rsidRDefault="00056285" w:rsidP="00F03944">
            <w:pPr>
              <w:pStyle w:val="DOC-TabellaTestoCx"/>
            </w:pPr>
            <w:r>
              <w:t>Parziale</w:t>
            </w:r>
          </w:p>
        </w:tc>
        <w:tc>
          <w:tcPr>
            <w:tcW w:w="2030" w:type="dxa"/>
            <w:tcMar>
              <w:top w:w="0" w:type="dxa"/>
              <w:left w:w="60" w:type="dxa"/>
              <w:bottom w:w="0" w:type="dxa"/>
              <w:right w:w="0" w:type="dxa"/>
            </w:tcMar>
          </w:tcPr>
          <w:p w:rsidR="00056285" w:rsidRDefault="00056285" w:rsidP="00F03944">
            <w:pPr>
              <w:pStyle w:val="DOC-TabellaTestoCx"/>
            </w:pPr>
          </w:p>
        </w:tc>
      </w:tr>
      <w:tr w:rsidR="00056285" w:rsidTr="00056285">
        <w:trPr>
          <w:trHeight w:hRule="exact" w:val="20"/>
        </w:trPr>
        <w:tc>
          <w:tcPr>
            <w:tcW w:w="862" w:type="dxa"/>
          </w:tcPr>
          <w:p w:rsidR="00056285" w:rsidRDefault="00056285" w:rsidP="00F03944">
            <w:pPr>
              <w:pStyle w:val="EMPTYCELLSTYLE"/>
            </w:pPr>
          </w:p>
        </w:tc>
        <w:tc>
          <w:tcPr>
            <w:tcW w:w="782" w:type="dxa"/>
          </w:tcPr>
          <w:p w:rsidR="00056285" w:rsidRDefault="00056285" w:rsidP="00F03944">
            <w:pPr>
              <w:pStyle w:val="EMPTYCELLSTYLE"/>
            </w:pPr>
          </w:p>
        </w:tc>
        <w:tc>
          <w:tcPr>
            <w:tcW w:w="4223" w:type="dxa"/>
          </w:tcPr>
          <w:p w:rsidR="00056285" w:rsidRDefault="00056285" w:rsidP="00F03944">
            <w:pPr>
              <w:pStyle w:val="EMPTYCELLSTYLE"/>
            </w:pPr>
          </w:p>
        </w:tc>
        <w:tc>
          <w:tcPr>
            <w:tcW w:w="2351" w:type="dxa"/>
          </w:tcPr>
          <w:p w:rsidR="00056285" w:rsidRDefault="00056285" w:rsidP="00F03944">
            <w:pPr>
              <w:pStyle w:val="EMPTYCELLSTYLE"/>
            </w:pPr>
          </w:p>
        </w:tc>
        <w:tc>
          <w:tcPr>
            <w:tcW w:w="998" w:type="dxa"/>
          </w:tcPr>
          <w:p w:rsidR="00056285" w:rsidRDefault="00056285" w:rsidP="00F03944">
            <w:pPr>
              <w:pStyle w:val="EMPTYCELLSTYLE"/>
            </w:pPr>
          </w:p>
        </w:tc>
        <w:tc>
          <w:tcPr>
            <w:tcW w:w="3100" w:type="dxa"/>
          </w:tcPr>
          <w:p w:rsidR="00056285" w:rsidRDefault="00056285" w:rsidP="00F03944">
            <w:pPr>
              <w:pStyle w:val="EMPTYCELLSTYLE"/>
            </w:pPr>
          </w:p>
        </w:tc>
        <w:tc>
          <w:tcPr>
            <w:tcW w:w="2030" w:type="dxa"/>
          </w:tcPr>
          <w:p w:rsidR="00056285" w:rsidRDefault="00056285" w:rsidP="00F03944">
            <w:pPr>
              <w:pStyle w:val="EMPTYCELLSTYLE"/>
            </w:pPr>
          </w:p>
        </w:tc>
      </w:tr>
      <w:tr w:rsidR="00056285" w:rsidTr="00056285">
        <w:trPr>
          <w:trHeight w:hRule="exact" w:val="23"/>
        </w:trPr>
        <w:tc>
          <w:tcPr>
            <w:tcW w:w="1644" w:type="dxa"/>
            <w:gridSpan w:val="2"/>
            <w:tcBorders>
              <w:top w:val="single" w:sz="2" w:space="0" w:color="auto"/>
            </w:tcBorders>
            <w:shd w:val="clear" w:color="auto" w:fill="FFFFFF"/>
          </w:tcPr>
          <w:p w:rsidR="00056285" w:rsidRDefault="00056285" w:rsidP="00F0394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056285" w:rsidRDefault="00056285" w:rsidP="00F03944">
            <w:pPr>
              <w:pStyle w:val="EMPTYCELLSTYLE"/>
            </w:pPr>
          </w:p>
        </w:tc>
      </w:tr>
    </w:tbl>
    <w:p w:rsidR="00E0720D" w:rsidRPr="00493351" w:rsidRDefault="00E0720D" w:rsidP="0002043D">
      <w:pPr>
        <w:pStyle w:val="LG-TestoBase"/>
      </w:pPr>
    </w:p>
    <w:p w:rsidR="00293831" w:rsidRPr="00493351" w:rsidRDefault="00293831" w:rsidP="002938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E0720D" w:rsidRDefault="00B00C73" w:rsidP="00B00C73">
      <w:pPr>
        <w:pStyle w:val="DOC-TestoBase"/>
        <w:jc w:val="center"/>
      </w:pPr>
      <w:r w:rsidRPr="00B00C73">
        <w:rPr>
          <w:noProof/>
          <w:lang w:eastAsia="it-IT"/>
        </w:rPr>
        <w:drawing>
          <wp:inline distT="0" distB="0" distL="0" distR="0" wp14:anchorId="6711CDFA" wp14:editId="3117E5D5">
            <wp:extent cx="8640000" cy="6220800"/>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B00C73" w:rsidRPr="00493351" w:rsidRDefault="00B00C73" w:rsidP="00B00C73">
      <w:pPr>
        <w:pStyle w:val="DOC-TestoBase"/>
        <w:jc w:val="center"/>
      </w:pPr>
      <w:r w:rsidRPr="00B00C73">
        <w:rPr>
          <w:noProof/>
          <w:lang w:eastAsia="it-IT"/>
        </w:rPr>
        <w:drawing>
          <wp:inline distT="0" distB="0" distL="0" distR="0">
            <wp:extent cx="8640000" cy="6220800"/>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00C73">
        <w:t xml:space="preserve"> </w:t>
      </w:r>
      <w:r w:rsidRPr="00B00C73">
        <w:rPr>
          <w:noProof/>
          <w:lang w:eastAsia="it-IT"/>
        </w:rPr>
        <w:drawing>
          <wp:inline distT="0" distB="0" distL="0" distR="0">
            <wp:extent cx="8640000" cy="6220800"/>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00C73">
        <w:t xml:space="preserve"> </w:t>
      </w:r>
      <w:r w:rsidRPr="00B00C73">
        <w:rPr>
          <w:noProof/>
          <w:lang w:eastAsia="it-IT"/>
        </w:rPr>
        <w:drawing>
          <wp:inline distT="0" distB="0" distL="0" distR="0">
            <wp:extent cx="8640000" cy="6220800"/>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00C73">
        <w:t xml:space="preserve"> </w:t>
      </w:r>
      <w:r w:rsidRPr="00B00C73">
        <w:rPr>
          <w:noProof/>
          <w:lang w:eastAsia="it-IT"/>
        </w:rPr>
        <w:drawing>
          <wp:inline distT="0" distB="0" distL="0" distR="0">
            <wp:extent cx="8640000" cy="6220800"/>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00C73">
        <w:t xml:space="preserve"> </w:t>
      </w:r>
      <w:r w:rsidRPr="00B00C73">
        <w:rPr>
          <w:noProof/>
          <w:lang w:eastAsia="it-IT"/>
        </w:rPr>
        <w:drawing>
          <wp:inline distT="0" distB="0" distL="0" distR="0">
            <wp:extent cx="8640000" cy="6220800"/>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00C73">
        <w:t xml:space="preserve"> </w:t>
      </w:r>
      <w:r w:rsidRPr="00B00C73">
        <w:rPr>
          <w:noProof/>
          <w:lang w:eastAsia="it-IT"/>
        </w:rPr>
        <w:drawing>
          <wp:inline distT="0" distB="0" distL="0" distR="0">
            <wp:extent cx="8640000" cy="6220800"/>
            <wp:effectExtent l="0" t="0" r="889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00C73">
        <w:t xml:space="preserve"> </w:t>
      </w:r>
      <w:r w:rsidRPr="00B00C73">
        <w:rPr>
          <w:noProof/>
          <w:lang w:eastAsia="it-IT"/>
        </w:rPr>
        <w:drawing>
          <wp:inline distT="0" distB="0" distL="0" distR="0">
            <wp:extent cx="8640000" cy="6220800"/>
            <wp:effectExtent l="0" t="0" r="889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B00C73" w:rsidP="00B00C73">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B00C73">
        <w:rPr>
          <w:noProof/>
          <w:lang w:eastAsia="it-IT"/>
        </w:rPr>
        <w:drawing>
          <wp:inline distT="0" distB="0" distL="0" distR="0">
            <wp:extent cx="8640000" cy="6220800"/>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00C73">
        <w:t xml:space="preserve"> </w:t>
      </w:r>
      <w:r w:rsidRPr="00B00C73">
        <w:rPr>
          <w:noProof/>
          <w:lang w:eastAsia="it-IT"/>
        </w:rPr>
        <w:drawing>
          <wp:inline distT="0" distB="0" distL="0" distR="0">
            <wp:extent cx="8640000" cy="6220800"/>
            <wp:effectExtent l="0" t="0" r="889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06F49" w:rsidRPr="002B13DD" w:rsidRDefault="00F06F49" w:rsidP="00F06F49">
      <w:pPr>
        <w:pStyle w:val="LG-Sezione"/>
      </w:pPr>
      <w:r w:rsidRPr="002B13DD">
        <w:t>Profilo professionale</w:t>
      </w:r>
    </w:p>
    <w:p w:rsidR="00F06F49" w:rsidRPr="00493351" w:rsidRDefault="00F06F49" w:rsidP="00F06F49">
      <w:pPr>
        <w:pStyle w:val="LG-CodiceProfilo"/>
      </w:pPr>
      <w:r w:rsidRPr="00493351">
        <w:t>PROF</w:t>
      </w:r>
      <w:r>
        <w:t>-sdc-03</w:t>
      </w:r>
    </w:p>
    <w:p w:rsidR="00F06F49" w:rsidRPr="00493351" w:rsidRDefault="00F06F49" w:rsidP="00F06F49">
      <w:pPr>
        <w:pStyle w:val="LG-TitoloProfilo"/>
      </w:pPr>
      <w:bookmarkStart w:id="32" w:name="_Toc10793521"/>
      <w:r w:rsidRPr="004C2C83">
        <w:t>T</w:t>
      </w:r>
      <w:r w:rsidR="00066ECF">
        <w:t>ecnico commerciale delle vendite</w:t>
      </w:r>
      <w:bookmarkEnd w:id="3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495FAC" w:rsidTr="00F5696D">
        <w:trPr>
          <w:trHeight w:hRule="exact" w:val="340"/>
        </w:trPr>
        <w:tc>
          <w:tcPr>
            <w:tcW w:w="1" w:type="dxa"/>
          </w:tcPr>
          <w:p w:rsidR="00495FAC" w:rsidRDefault="00495FAC" w:rsidP="00F5696D">
            <w:pPr>
              <w:pStyle w:val="EMPTYCELLSTYLE"/>
            </w:pPr>
          </w:p>
        </w:tc>
        <w:tc>
          <w:tcPr>
            <w:tcW w:w="9700" w:type="dxa"/>
            <w:gridSpan w:val="6"/>
            <w:tcMar>
              <w:top w:w="0" w:type="dxa"/>
              <w:left w:w="60" w:type="dxa"/>
              <w:bottom w:w="0" w:type="dxa"/>
              <w:right w:w="0" w:type="dxa"/>
            </w:tcMar>
          </w:tcPr>
          <w:p w:rsidR="00495FAC" w:rsidRDefault="00495FAC" w:rsidP="00F5696D">
            <w:pPr>
              <w:pStyle w:val="LG-Titoletto"/>
            </w:pPr>
            <w:r>
              <w:t>REFERENZIAZIONI</w:t>
            </w:r>
          </w:p>
        </w:tc>
        <w:tc>
          <w:tcPr>
            <w:tcW w:w="1" w:type="dxa"/>
          </w:tcPr>
          <w:p w:rsidR="00495FAC" w:rsidRDefault="00495FAC" w:rsidP="00F5696D">
            <w:pPr>
              <w:pStyle w:val="EMPTYCELLSTYLE"/>
            </w:pPr>
          </w:p>
        </w:tc>
      </w:tr>
      <w:tr w:rsidR="00495FAC" w:rsidTr="00495FAC">
        <w:trPr>
          <w:trHeight w:hRule="exact" w:val="17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9700" w:type="dxa"/>
            <w:gridSpan w:val="6"/>
            <w:tcMar>
              <w:top w:w="0" w:type="dxa"/>
              <w:left w:w="60" w:type="dxa"/>
              <w:bottom w:w="0" w:type="dxa"/>
              <w:right w:w="0" w:type="dxa"/>
            </w:tcMar>
          </w:tcPr>
          <w:p w:rsidR="00495FAC" w:rsidRDefault="00495FAC" w:rsidP="00F5696D">
            <w:pPr>
              <w:pStyle w:val="DOC-TestoBase"/>
            </w:pPr>
            <w:r>
              <w:t>Professioni NUP/ISTAT correlate:</w:t>
            </w: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600" w:type="dxa"/>
            <w:gridSpan w:val="2"/>
            <w:tcMar>
              <w:top w:w="0" w:type="dxa"/>
              <w:left w:w="60" w:type="dxa"/>
              <w:bottom w:w="0" w:type="dxa"/>
              <w:right w:w="0" w:type="dxa"/>
            </w:tcMar>
          </w:tcPr>
          <w:p w:rsidR="00495FAC" w:rsidRDefault="00495FAC" w:rsidP="00F5696D">
            <w:pPr>
              <w:pStyle w:val="LG-ElencoConTabulazione"/>
            </w:pPr>
            <w:r>
              <w:t>3.3.3.4.0</w:t>
            </w:r>
          </w:p>
        </w:tc>
        <w:tc>
          <w:tcPr>
            <w:tcW w:w="7900" w:type="dxa"/>
            <w:gridSpan w:val="3"/>
            <w:tcMar>
              <w:top w:w="0" w:type="dxa"/>
              <w:left w:w="60" w:type="dxa"/>
              <w:bottom w:w="0" w:type="dxa"/>
              <w:right w:w="0" w:type="dxa"/>
            </w:tcMar>
          </w:tcPr>
          <w:p w:rsidR="00495FAC" w:rsidRDefault="00495FAC" w:rsidP="00F5696D">
            <w:pPr>
              <w:pStyle w:val="LG-ElencoConTabulazione"/>
            </w:pPr>
            <w:r>
              <w:t>Tecnici della vendita e della distribuzione</w:t>
            </w:r>
          </w:p>
        </w:tc>
        <w:tc>
          <w:tcPr>
            <w:tcW w:w="1" w:type="dxa"/>
          </w:tcPr>
          <w:p w:rsidR="00495FAC" w:rsidRDefault="00495FAC" w:rsidP="00F5696D">
            <w:pPr>
              <w:pStyle w:val="EMPTYCELLSTYLE"/>
            </w:pPr>
          </w:p>
        </w:tc>
      </w:tr>
      <w:tr w:rsidR="00495FAC" w:rsidTr="00495FAC">
        <w:trPr>
          <w:trHeight w:hRule="exact" w:val="17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9700" w:type="dxa"/>
            <w:gridSpan w:val="6"/>
            <w:tcMar>
              <w:top w:w="0" w:type="dxa"/>
              <w:left w:w="60" w:type="dxa"/>
              <w:bottom w:w="0" w:type="dxa"/>
              <w:right w:w="0" w:type="dxa"/>
            </w:tcMar>
          </w:tcPr>
          <w:p w:rsidR="00495FAC" w:rsidRDefault="00495FAC" w:rsidP="00F5696D">
            <w:pPr>
              <w:pStyle w:val="DOC-TestoBase"/>
            </w:pPr>
            <w:r>
              <w:t xml:space="preserve">Attività economiche di riferimento (ATECO 2007/ISTAT): </w:t>
            </w: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600" w:type="dxa"/>
            <w:gridSpan w:val="2"/>
            <w:tcMar>
              <w:top w:w="0" w:type="dxa"/>
              <w:left w:w="60" w:type="dxa"/>
              <w:bottom w:w="0" w:type="dxa"/>
              <w:right w:w="0" w:type="dxa"/>
            </w:tcMar>
          </w:tcPr>
          <w:p w:rsidR="00495FAC" w:rsidRDefault="00495FAC" w:rsidP="00F5696D">
            <w:pPr>
              <w:pStyle w:val="LG-ElencoConTabulazione"/>
            </w:pPr>
            <w:r>
              <w:t>46.49.90</w:t>
            </w:r>
          </w:p>
        </w:tc>
        <w:tc>
          <w:tcPr>
            <w:tcW w:w="7900" w:type="dxa"/>
            <w:gridSpan w:val="3"/>
            <w:tcMar>
              <w:top w:w="0" w:type="dxa"/>
              <w:left w:w="60" w:type="dxa"/>
              <w:bottom w:w="0" w:type="dxa"/>
              <w:right w:w="0" w:type="dxa"/>
            </w:tcMar>
          </w:tcPr>
          <w:p w:rsidR="00495FAC" w:rsidRDefault="00495FAC" w:rsidP="00F5696D">
            <w:pPr>
              <w:pStyle w:val="LG-ElencoConTabulazione"/>
            </w:pPr>
            <w:r>
              <w:t>Commercio all'ingrosso di vari prodotti di consumo non alimentare nca</w:t>
            </w: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600" w:type="dxa"/>
            <w:gridSpan w:val="2"/>
            <w:tcMar>
              <w:top w:w="0" w:type="dxa"/>
              <w:left w:w="60" w:type="dxa"/>
              <w:bottom w:w="0" w:type="dxa"/>
              <w:right w:w="0" w:type="dxa"/>
            </w:tcMar>
          </w:tcPr>
          <w:p w:rsidR="00495FAC" w:rsidRDefault="00495FAC" w:rsidP="00F5696D">
            <w:pPr>
              <w:pStyle w:val="LG-ElencoConTabulazione"/>
            </w:pPr>
            <w:r>
              <w:t>47.11.10</w:t>
            </w:r>
          </w:p>
        </w:tc>
        <w:tc>
          <w:tcPr>
            <w:tcW w:w="7900" w:type="dxa"/>
            <w:gridSpan w:val="3"/>
            <w:tcMar>
              <w:top w:w="0" w:type="dxa"/>
              <w:left w:w="60" w:type="dxa"/>
              <w:bottom w:w="0" w:type="dxa"/>
              <w:right w:w="0" w:type="dxa"/>
            </w:tcMar>
          </w:tcPr>
          <w:p w:rsidR="00495FAC" w:rsidRDefault="00495FAC" w:rsidP="00F5696D">
            <w:pPr>
              <w:pStyle w:val="LG-ElencoConTabulazione"/>
            </w:pPr>
            <w:r>
              <w:t>Ipermercati</w:t>
            </w: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600" w:type="dxa"/>
            <w:gridSpan w:val="2"/>
            <w:tcMar>
              <w:top w:w="0" w:type="dxa"/>
              <w:left w:w="60" w:type="dxa"/>
              <w:bottom w:w="0" w:type="dxa"/>
              <w:right w:w="0" w:type="dxa"/>
            </w:tcMar>
          </w:tcPr>
          <w:p w:rsidR="00495FAC" w:rsidRDefault="00495FAC" w:rsidP="00F5696D">
            <w:pPr>
              <w:pStyle w:val="LG-ElencoConTabulazione"/>
            </w:pPr>
            <w:r>
              <w:t>47.11.20</w:t>
            </w:r>
          </w:p>
        </w:tc>
        <w:tc>
          <w:tcPr>
            <w:tcW w:w="7900" w:type="dxa"/>
            <w:gridSpan w:val="3"/>
            <w:tcMar>
              <w:top w:w="0" w:type="dxa"/>
              <w:left w:w="60" w:type="dxa"/>
              <w:bottom w:w="0" w:type="dxa"/>
              <w:right w:w="0" w:type="dxa"/>
            </w:tcMar>
          </w:tcPr>
          <w:p w:rsidR="00495FAC" w:rsidRDefault="00495FAC" w:rsidP="00F5696D">
            <w:pPr>
              <w:pStyle w:val="LG-ElencoConTabulazione"/>
            </w:pPr>
            <w:r>
              <w:t>Supermercati</w:t>
            </w: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600" w:type="dxa"/>
            <w:gridSpan w:val="2"/>
            <w:tcMar>
              <w:top w:w="0" w:type="dxa"/>
              <w:left w:w="60" w:type="dxa"/>
              <w:bottom w:w="0" w:type="dxa"/>
              <w:right w:w="0" w:type="dxa"/>
            </w:tcMar>
          </w:tcPr>
          <w:p w:rsidR="00495FAC" w:rsidRDefault="00495FAC" w:rsidP="00F5696D">
            <w:pPr>
              <w:pStyle w:val="LG-ElencoConTabulazione"/>
            </w:pPr>
            <w:r>
              <w:t>47.19.10</w:t>
            </w:r>
          </w:p>
        </w:tc>
        <w:tc>
          <w:tcPr>
            <w:tcW w:w="7900" w:type="dxa"/>
            <w:gridSpan w:val="3"/>
            <w:tcMar>
              <w:top w:w="0" w:type="dxa"/>
              <w:left w:w="60" w:type="dxa"/>
              <w:bottom w:w="0" w:type="dxa"/>
              <w:right w:w="0" w:type="dxa"/>
            </w:tcMar>
          </w:tcPr>
          <w:p w:rsidR="00495FAC" w:rsidRDefault="00495FAC" w:rsidP="00F5696D">
            <w:pPr>
              <w:pStyle w:val="LG-ElencoConTabulazione"/>
            </w:pPr>
            <w:r>
              <w:t>Grandi magazzini</w:t>
            </w: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600" w:type="dxa"/>
            <w:gridSpan w:val="2"/>
            <w:tcMar>
              <w:top w:w="0" w:type="dxa"/>
              <w:left w:w="60" w:type="dxa"/>
              <w:bottom w:w="0" w:type="dxa"/>
              <w:right w:w="0" w:type="dxa"/>
            </w:tcMar>
          </w:tcPr>
          <w:p w:rsidR="00495FAC" w:rsidRDefault="00495FAC" w:rsidP="00F5696D">
            <w:pPr>
              <w:pStyle w:val="LG-ElencoConTabulazione"/>
            </w:pPr>
            <w:r>
              <w:t>47.78.99</w:t>
            </w:r>
          </w:p>
        </w:tc>
        <w:tc>
          <w:tcPr>
            <w:tcW w:w="7900" w:type="dxa"/>
            <w:gridSpan w:val="3"/>
            <w:tcMar>
              <w:top w:w="0" w:type="dxa"/>
              <w:left w:w="60" w:type="dxa"/>
              <w:bottom w:w="0" w:type="dxa"/>
              <w:right w:w="0" w:type="dxa"/>
            </w:tcMar>
          </w:tcPr>
          <w:p w:rsidR="00495FAC" w:rsidRDefault="00495FAC" w:rsidP="00F5696D">
            <w:pPr>
              <w:pStyle w:val="LG-ElencoConTabulazione"/>
            </w:pPr>
            <w:r>
              <w:t>Commercio al dettaglio di altri prodotti non alimentari nca</w:t>
            </w:r>
          </w:p>
        </w:tc>
        <w:tc>
          <w:tcPr>
            <w:tcW w:w="1" w:type="dxa"/>
          </w:tcPr>
          <w:p w:rsidR="00495FAC" w:rsidRDefault="00495FAC" w:rsidP="00F5696D">
            <w:pPr>
              <w:pStyle w:val="EMPTYCELLSTYLE"/>
            </w:pPr>
          </w:p>
        </w:tc>
      </w:tr>
      <w:tr w:rsidR="00495FAC" w:rsidTr="00495FAC">
        <w:trPr>
          <w:trHeight w:hRule="exact" w:val="283"/>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340"/>
        </w:trPr>
        <w:tc>
          <w:tcPr>
            <w:tcW w:w="1" w:type="dxa"/>
          </w:tcPr>
          <w:p w:rsidR="00495FAC" w:rsidRDefault="00495FAC" w:rsidP="00F5696D">
            <w:pPr>
              <w:pStyle w:val="EMPTYCELLSTYLE"/>
            </w:pPr>
          </w:p>
        </w:tc>
        <w:tc>
          <w:tcPr>
            <w:tcW w:w="9700" w:type="dxa"/>
            <w:gridSpan w:val="6"/>
            <w:tcMar>
              <w:top w:w="0" w:type="dxa"/>
              <w:left w:w="60" w:type="dxa"/>
              <w:bottom w:w="0" w:type="dxa"/>
              <w:right w:w="0" w:type="dxa"/>
            </w:tcMar>
          </w:tcPr>
          <w:p w:rsidR="00495FAC" w:rsidRDefault="00495FAC" w:rsidP="00F5696D">
            <w:pPr>
              <w:pStyle w:val="LG-Titoletto"/>
            </w:pPr>
            <w:r>
              <w:t>DESCRIZIONE SINTETICA DEL PROFILO</w:t>
            </w:r>
          </w:p>
        </w:tc>
        <w:tc>
          <w:tcPr>
            <w:tcW w:w="1" w:type="dxa"/>
          </w:tcPr>
          <w:p w:rsidR="00495FAC" w:rsidRDefault="00495FAC" w:rsidP="00F5696D">
            <w:pPr>
              <w:pStyle w:val="EMPTYCELLSTYLE"/>
            </w:pPr>
          </w:p>
        </w:tc>
      </w:tr>
      <w:tr w:rsidR="00495FAC" w:rsidTr="00495FAC">
        <w:trPr>
          <w:trHeight w:hRule="exact" w:val="17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val="1701"/>
        </w:trPr>
        <w:tc>
          <w:tcPr>
            <w:tcW w:w="1" w:type="dxa"/>
          </w:tcPr>
          <w:p w:rsidR="00495FAC" w:rsidRDefault="00495FAC" w:rsidP="00F5696D">
            <w:pPr>
              <w:pStyle w:val="EMPTYCELLSTYLE"/>
            </w:pPr>
          </w:p>
        </w:tc>
        <w:tc>
          <w:tcPr>
            <w:tcW w:w="9700" w:type="dxa"/>
            <w:gridSpan w:val="6"/>
            <w:tcMar>
              <w:top w:w="0" w:type="dxa"/>
              <w:left w:w="60" w:type="dxa"/>
              <w:bottom w:w="0" w:type="dxa"/>
              <w:right w:w="0" w:type="dxa"/>
            </w:tcMar>
          </w:tcPr>
          <w:p w:rsidR="00495FAC" w:rsidRDefault="00495FAC" w:rsidP="00F5696D">
            <w:pPr>
              <w:pStyle w:val="LG-TestoBase"/>
            </w:pPr>
            <w:r>
              <w:t>Il TECNICO COMMERCIALE DELLE VENDITE interviene con autonomia, nel quadro di azione stabilito e delle specifiche assegnate, contribuendo al presidio del processo di distribuzione commerciale attraverso la partecipazione all’individuazione delle risorse, il monitoraggio e la valutazione del risultato, l’implementazione di procedure di miglioramento continuo, con assunzione di responsabilità relative alla sorveglianza di attività esecutive svolte da altri. La formazione tecnica nell’utilizzo di metodologie, strumenti e informazioni specializzate gli consente di svolgere attività relative agli ambiti della predisposizione e dell’organizzazione del punto vendita, con competenze relative alla realizzazione del piano di acquisti, all’amministrazione d’esercizio ed alla gestione dei rapporti con il cliente.</w:t>
            </w:r>
          </w:p>
        </w:tc>
        <w:tc>
          <w:tcPr>
            <w:tcW w:w="1" w:type="dxa"/>
          </w:tcPr>
          <w:p w:rsidR="00495FAC" w:rsidRDefault="00495FAC" w:rsidP="00F5696D">
            <w:pPr>
              <w:pStyle w:val="EMPTYCELLSTYLE"/>
            </w:pPr>
          </w:p>
        </w:tc>
      </w:tr>
      <w:tr w:rsidR="00495FAC" w:rsidTr="00495FAC">
        <w:trPr>
          <w:trHeight w:hRule="exact" w:val="283"/>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340"/>
        </w:trPr>
        <w:tc>
          <w:tcPr>
            <w:tcW w:w="1" w:type="dxa"/>
          </w:tcPr>
          <w:p w:rsidR="00495FAC" w:rsidRDefault="00495FAC" w:rsidP="00F5696D">
            <w:pPr>
              <w:pStyle w:val="EMPTYCELLSTYLE"/>
            </w:pPr>
          </w:p>
        </w:tc>
        <w:tc>
          <w:tcPr>
            <w:tcW w:w="9700" w:type="dxa"/>
            <w:gridSpan w:val="6"/>
            <w:tcMar>
              <w:top w:w="0" w:type="dxa"/>
              <w:left w:w="60" w:type="dxa"/>
              <w:bottom w:w="0" w:type="dxa"/>
              <w:right w:w="0" w:type="dxa"/>
            </w:tcMar>
          </w:tcPr>
          <w:p w:rsidR="00495FAC" w:rsidRDefault="00495FAC" w:rsidP="00F5696D">
            <w:pPr>
              <w:pStyle w:val="LG-Titoletto"/>
            </w:pPr>
            <w:r>
              <w:t>REQUISITI FORMALI DI ACCESSO</w:t>
            </w:r>
          </w:p>
        </w:tc>
        <w:tc>
          <w:tcPr>
            <w:tcW w:w="1" w:type="dxa"/>
          </w:tcPr>
          <w:p w:rsidR="00495FAC" w:rsidRDefault="00495FAC" w:rsidP="00F5696D">
            <w:pPr>
              <w:pStyle w:val="EMPTYCELLSTYLE"/>
            </w:pPr>
          </w:p>
        </w:tc>
      </w:tr>
      <w:tr w:rsidR="00495FAC" w:rsidTr="00495FAC">
        <w:trPr>
          <w:trHeight w:hRule="exact" w:val="17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val="2438"/>
        </w:trPr>
        <w:tc>
          <w:tcPr>
            <w:tcW w:w="1" w:type="dxa"/>
          </w:tcPr>
          <w:p w:rsidR="00495FAC" w:rsidRDefault="00495FAC" w:rsidP="00F5696D">
            <w:pPr>
              <w:pStyle w:val="EMPTYCELLSTYLE"/>
            </w:pPr>
          </w:p>
        </w:tc>
        <w:tc>
          <w:tcPr>
            <w:tcW w:w="9700" w:type="dxa"/>
            <w:gridSpan w:val="6"/>
            <w:tcMar>
              <w:top w:w="0" w:type="dxa"/>
              <w:left w:w="60" w:type="dxa"/>
              <w:bottom w:w="0" w:type="dxa"/>
              <w:right w:w="0" w:type="dxa"/>
            </w:tcMar>
          </w:tcPr>
          <w:p w:rsidR="00495FAC" w:rsidRDefault="00495FAC" w:rsidP="00F5696D">
            <w:pPr>
              <w:pStyle w:val="LG-TestoBase"/>
            </w:pPr>
            <w:r>
              <w:t>Qualificazioni professionali di livello EQF 3 correlate:</w:t>
            </w:r>
            <w:r>
              <w:br/>
              <w:t>• Addetto alle vendite</w:t>
            </w:r>
            <w:r>
              <w:br/>
              <w:t>• Addetto alle relazioni commerciali</w:t>
            </w:r>
            <w:r>
              <w:br/>
              <w:t>Oppure, diplomi di scuola secondaria di secondo grado. Sono considerati diplomi preferenziali:</w:t>
            </w:r>
            <w:r>
              <w:br/>
              <w:t xml:space="preserve">• Titolo di Istituto tecnico - settore Economico – indirizzo Amministrazione, Finanza e Marketing </w:t>
            </w:r>
            <w:r>
              <w:br/>
              <w:t>• Titolo di Istituto tecnico - settore Economico – indirizzo Turismo</w:t>
            </w:r>
            <w:r>
              <w:br/>
              <w:t>• Titolo di Istituto professionale - settore Servizi – indirizzo Servizi commerciali</w:t>
            </w:r>
            <w:r>
              <w:br/>
              <w:t>• Titolo di Liceo classico</w:t>
            </w:r>
            <w:r>
              <w:br/>
              <w:t>• Titolo di Liceo scientifico</w:t>
            </w:r>
            <w:r>
              <w:br/>
              <w:t>• Titolo di Liceo delle scienze umane</w:t>
            </w:r>
          </w:p>
        </w:tc>
        <w:tc>
          <w:tcPr>
            <w:tcW w:w="1" w:type="dxa"/>
          </w:tcPr>
          <w:p w:rsidR="00495FAC" w:rsidRDefault="00495FAC" w:rsidP="00F5696D">
            <w:pPr>
              <w:pStyle w:val="EMPTYCELLSTYLE"/>
            </w:pPr>
          </w:p>
        </w:tc>
      </w:tr>
      <w:tr w:rsidR="00495FAC" w:rsidTr="00F5696D">
        <w:trPr>
          <w:trHeight w:hRule="exact" w:val="283"/>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340"/>
        </w:trPr>
        <w:tc>
          <w:tcPr>
            <w:tcW w:w="1" w:type="dxa"/>
          </w:tcPr>
          <w:p w:rsidR="00495FAC" w:rsidRDefault="00495FAC" w:rsidP="00F5696D">
            <w:pPr>
              <w:pStyle w:val="EMPTYCELLSTYLE"/>
            </w:pPr>
          </w:p>
        </w:tc>
        <w:tc>
          <w:tcPr>
            <w:tcW w:w="9700" w:type="dxa"/>
            <w:gridSpan w:val="6"/>
            <w:tcMar>
              <w:top w:w="0" w:type="dxa"/>
              <w:left w:w="60" w:type="dxa"/>
              <w:bottom w:w="0" w:type="dxa"/>
              <w:right w:w="0" w:type="dxa"/>
            </w:tcMar>
          </w:tcPr>
          <w:p w:rsidR="00495FAC" w:rsidRDefault="00495FAC" w:rsidP="00F5696D">
            <w:r>
              <w:rPr>
                <w:color w:val="7030A0"/>
                <w:sz w:val="24"/>
              </w:rPr>
              <w:t xml:space="preserve">COMPETENZE PROFESSIONALI CARATTERIZZANTI IL PROFILO REGIONALE </w:t>
            </w:r>
          </w:p>
        </w:tc>
        <w:tc>
          <w:tcPr>
            <w:tcW w:w="1" w:type="dxa"/>
          </w:tcPr>
          <w:p w:rsidR="00495FAC" w:rsidRDefault="00495FAC" w:rsidP="00F5696D">
            <w:pPr>
              <w:pStyle w:val="EMPTYCELLSTYLE"/>
            </w:pPr>
          </w:p>
        </w:tc>
      </w:tr>
      <w:tr w:rsidR="00F5696D" w:rsidTr="00F5696D">
        <w:trPr>
          <w:trHeight w:hRule="exact" w:val="170"/>
        </w:trPr>
        <w:tc>
          <w:tcPr>
            <w:tcW w:w="1" w:type="dxa"/>
          </w:tcPr>
          <w:p w:rsidR="00F5696D" w:rsidRDefault="00F5696D" w:rsidP="00F5696D">
            <w:pPr>
              <w:pStyle w:val="EMPTYCELLSTYLE"/>
            </w:pPr>
          </w:p>
        </w:tc>
        <w:tc>
          <w:tcPr>
            <w:tcW w:w="9700" w:type="dxa"/>
            <w:gridSpan w:val="6"/>
            <w:tcMar>
              <w:top w:w="0" w:type="dxa"/>
              <w:left w:w="60" w:type="dxa"/>
              <w:bottom w:w="0" w:type="dxa"/>
              <w:right w:w="0" w:type="dxa"/>
            </w:tcMar>
          </w:tcPr>
          <w:p w:rsidR="00F5696D" w:rsidRDefault="00F5696D" w:rsidP="00F5696D">
            <w:pPr>
              <w:rPr>
                <w:color w:val="7030A0"/>
                <w:sz w:val="24"/>
              </w:rPr>
            </w:pPr>
          </w:p>
        </w:tc>
        <w:tc>
          <w:tcPr>
            <w:tcW w:w="1" w:type="dxa"/>
          </w:tcPr>
          <w:p w:rsidR="00F5696D" w:rsidRDefault="00F5696D"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1380" w:type="dxa"/>
            <w:gridSpan w:val="2"/>
            <w:tcBorders>
              <w:bottom w:val="single" w:sz="1" w:space="0" w:color="000000"/>
            </w:tcBorders>
            <w:tcMar>
              <w:top w:w="40" w:type="dxa"/>
              <w:left w:w="60" w:type="dxa"/>
              <w:bottom w:w="0" w:type="dxa"/>
              <w:right w:w="0" w:type="dxa"/>
            </w:tcMar>
          </w:tcPr>
          <w:p w:rsidR="00495FAC" w:rsidRDefault="00495FAC" w:rsidP="00F5696D">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495FAC" w:rsidRDefault="00495FAC" w:rsidP="00F5696D">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495FAC" w:rsidRDefault="00495FAC" w:rsidP="00F5696D">
            <w:pPr>
              <w:pStyle w:val="DOC-TabellaIntestazioni"/>
            </w:pPr>
            <w:r>
              <w:t>EQF</w:t>
            </w:r>
          </w:p>
        </w:tc>
        <w:tc>
          <w:tcPr>
            <w:tcW w:w="1380" w:type="dxa"/>
            <w:tcBorders>
              <w:bottom w:val="single" w:sz="1" w:space="0" w:color="000000"/>
            </w:tcBorders>
            <w:tcMar>
              <w:top w:w="40" w:type="dxa"/>
              <w:left w:w="60" w:type="dxa"/>
              <w:bottom w:w="0" w:type="dxa"/>
              <w:right w:w="0" w:type="dxa"/>
            </w:tcMar>
          </w:tcPr>
          <w:p w:rsidR="00495FAC" w:rsidRDefault="00495FAC" w:rsidP="00F5696D">
            <w:pPr>
              <w:pStyle w:val="DOC-TabellaIntestazioni"/>
            </w:pPr>
            <w:r>
              <w:t>Sviluppato in modo:</w:t>
            </w: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1380" w:type="dxa"/>
            <w:gridSpan w:val="2"/>
            <w:tcMar>
              <w:top w:w="0" w:type="dxa"/>
              <w:left w:w="100" w:type="dxa"/>
              <w:bottom w:w="0" w:type="dxa"/>
              <w:right w:w="0" w:type="dxa"/>
            </w:tcMar>
          </w:tcPr>
          <w:p w:rsidR="00495FAC" w:rsidRDefault="00495FAC" w:rsidP="00F5696D">
            <w:pPr>
              <w:pStyle w:val="DOC-TabellaGrassetto"/>
            </w:pPr>
            <w:r>
              <w:t>QPR-SDC-03</w:t>
            </w:r>
          </w:p>
        </w:tc>
        <w:tc>
          <w:tcPr>
            <w:tcW w:w="5960" w:type="dxa"/>
            <w:gridSpan w:val="2"/>
            <w:tcMar>
              <w:top w:w="0" w:type="dxa"/>
              <w:left w:w="100" w:type="dxa"/>
              <w:bottom w:w="0" w:type="dxa"/>
              <w:right w:w="0" w:type="dxa"/>
            </w:tcMar>
          </w:tcPr>
          <w:p w:rsidR="00495FAC" w:rsidRDefault="00495FAC" w:rsidP="00F5696D">
            <w:pPr>
              <w:pStyle w:val="DOC-TabellaTesto"/>
            </w:pPr>
            <w:r>
              <w:t>PIANIFICAZIONE DI STRATEGIE PROMOZIONALI</w:t>
            </w:r>
          </w:p>
        </w:tc>
        <w:tc>
          <w:tcPr>
            <w:tcW w:w="980" w:type="dxa"/>
            <w:tcMar>
              <w:top w:w="0" w:type="dxa"/>
              <w:left w:w="60" w:type="dxa"/>
              <w:bottom w:w="0" w:type="dxa"/>
              <w:right w:w="0" w:type="dxa"/>
            </w:tcMar>
          </w:tcPr>
          <w:p w:rsidR="00495FAC" w:rsidRDefault="00495FAC" w:rsidP="00F5696D">
            <w:pPr>
              <w:pStyle w:val="DOC-TabellaTestoCx"/>
            </w:pPr>
            <w:r>
              <w:t>4</w:t>
            </w:r>
          </w:p>
        </w:tc>
        <w:tc>
          <w:tcPr>
            <w:tcW w:w="1380" w:type="dxa"/>
            <w:tcMar>
              <w:top w:w="0" w:type="dxa"/>
              <w:left w:w="60" w:type="dxa"/>
              <w:bottom w:w="0" w:type="dxa"/>
              <w:right w:w="0" w:type="dxa"/>
            </w:tcMar>
          </w:tcPr>
          <w:p w:rsidR="00495FAC" w:rsidRDefault="00495FAC" w:rsidP="00F5696D">
            <w:pPr>
              <w:pStyle w:val="DOC-TabellaTestoCx"/>
            </w:pPr>
            <w:r>
              <w:t>Completo</w:t>
            </w:r>
          </w:p>
        </w:tc>
        <w:tc>
          <w:tcPr>
            <w:tcW w:w="1" w:type="dxa"/>
          </w:tcPr>
          <w:p w:rsidR="00495FAC" w:rsidRDefault="00495FAC" w:rsidP="00F5696D">
            <w:pPr>
              <w:pStyle w:val="EMPTYCELLSTYLE"/>
            </w:pPr>
          </w:p>
        </w:tc>
      </w:tr>
      <w:tr w:rsidR="00495FAC" w:rsidTr="00F5696D">
        <w:trPr>
          <w:trHeight w:hRule="exact" w:val="2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1380" w:type="dxa"/>
            <w:gridSpan w:val="2"/>
            <w:tcMar>
              <w:top w:w="0" w:type="dxa"/>
              <w:left w:w="100" w:type="dxa"/>
              <w:bottom w:w="0" w:type="dxa"/>
              <w:right w:w="0" w:type="dxa"/>
            </w:tcMar>
          </w:tcPr>
          <w:p w:rsidR="00495FAC" w:rsidRDefault="00495FAC" w:rsidP="00F5696D">
            <w:pPr>
              <w:pStyle w:val="DOC-TabellaGrassetto"/>
            </w:pPr>
            <w:r>
              <w:t>QPR-SDC-04</w:t>
            </w:r>
          </w:p>
        </w:tc>
        <w:tc>
          <w:tcPr>
            <w:tcW w:w="5960" w:type="dxa"/>
            <w:gridSpan w:val="2"/>
            <w:tcMar>
              <w:top w:w="0" w:type="dxa"/>
              <w:left w:w="100" w:type="dxa"/>
              <w:bottom w:w="0" w:type="dxa"/>
              <w:right w:w="0" w:type="dxa"/>
            </w:tcMar>
          </w:tcPr>
          <w:p w:rsidR="00495FAC" w:rsidRDefault="00495FAC" w:rsidP="00F5696D">
            <w:pPr>
              <w:pStyle w:val="DOC-TabellaTesto"/>
            </w:pPr>
            <w:r>
              <w:t>ALLESTIMENTO DEGLI SPAZI ESPOSITIVI IN UN PUNTO VENDITA</w:t>
            </w:r>
          </w:p>
        </w:tc>
        <w:tc>
          <w:tcPr>
            <w:tcW w:w="980" w:type="dxa"/>
            <w:tcMar>
              <w:top w:w="0" w:type="dxa"/>
              <w:left w:w="60" w:type="dxa"/>
              <w:bottom w:w="0" w:type="dxa"/>
              <w:right w:w="0" w:type="dxa"/>
            </w:tcMar>
          </w:tcPr>
          <w:p w:rsidR="00495FAC" w:rsidRDefault="00495FAC" w:rsidP="00F5696D">
            <w:pPr>
              <w:pStyle w:val="DOC-TabellaTestoCx"/>
            </w:pPr>
            <w:r>
              <w:t>3</w:t>
            </w:r>
          </w:p>
        </w:tc>
        <w:tc>
          <w:tcPr>
            <w:tcW w:w="1380" w:type="dxa"/>
            <w:tcMar>
              <w:top w:w="0" w:type="dxa"/>
              <w:left w:w="60" w:type="dxa"/>
              <w:bottom w:w="0" w:type="dxa"/>
              <w:right w:w="0" w:type="dxa"/>
            </w:tcMar>
          </w:tcPr>
          <w:p w:rsidR="00495FAC" w:rsidRDefault="00495FAC" w:rsidP="00F5696D">
            <w:pPr>
              <w:pStyle w:val="DOC-TabellaTestoCx"/>
            </w:pPr>
            <w:r>
              <w:t>Esteso</w:t>
            </w:r>
          </w:p>
        </w:tc>
        <w:tc>
          <w:tcPr>
            <w:tcW w:w="1" w:type="dxa"/>
          </w:tcPr>
          <w:p w:rsidR="00495FAC" w:rsidRDefault="00495FAC" w:rsidP="00F5696D">
            <w:pPr>
              <w:pStyle w:val="EMPTYCELLSTYLE"/>
            </w:pPr>
          </w:p>
        </w:tc>
      </w:tr>
      <w:tr w:rsidR="00495FAC" w:rsidTr="00F5696D">
        <w:trPr>
          <w:trHeight w:hRule="exact" w:val="2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1380" w:type="dxa"/>
            <w:gridSpan w:val="2"/>
            <w:tcMar>
              <w:top w:w="0" w:type="dxa"/>
              <w:left w:w="100" w:type="dxa"/>
              <w:bottom w:w="0" w:type="dxa"/>
              <w:right w:w="0" w:type="dxa"/>
            </w:tcMar>
          </w:tcPr>
          <w:p w:rsidR="00495FAC" w:rsidRDefault="00495FAC" w:rsidP="00F5696D">
            <w:pPr>
              <w:pStyle w:val="DOC-TabellaGrassetto"/>
            </w:pPr>
            <w:r>
              <w:t>QPR-SDC-07</w:t>
            </w:r>
          </w:p>
        </w:tc>
        <w:tc>
          <w:tcPr>
            <w:tcW w:w="5960" w:type="dxa"/>
            <w:gridSpan w:val="2"/>
            <w:tcMar>
              <w:top w:w="0" w:type="dxa"/>
              <w:left w:w="100" w:type="dxa"/>
              <w:bottom w:w="0" w:type="dxa"/>
              <w:right w:w="0" w:type="dxa"/>
            </w:tcMar>
          </w:tcPr>
          <w:p w:rsidR="00495FAC" w:rsidRDefault="00495FAC" w:rsidP="00F5696D">
            <w:pPr>
              <w:pStyle w:val="DOC-TabellaTesto"/>
            </w:pPr>
            <w:r>
              <w:t>ASSISTENZA AL CLIENTE NELL’EVASIONE DEI RECLAMI</w:t>
            </w:r>
          </w:p>
        </w:tc>
        <w:tc>
          <w:tcPr>
            <w:tcW w:w="980" w:type="dxa"/>
            <w:tcMar>
              <w:top w:w="0" w:type="dxa"/>
              <w:left w:w="60" w:type="dxa"/>
              <w:bottom w:w="0" w:type="dxa"/>
              <w:right w:w="0" w:type="dxa"/>
            </w:tcMar>
          </w:tcPr>
          <w:p w:rsidR="00495FAC" w:rsidRDefault="00495FAC" w:rsidP="00F5696D">
            <w:pPr>
              <w:pStyle w:val="DOC-TabellaTestoCx"/>
            </w:pPr>
            <w:r>
              <w:t>3</w:t>
            </w:r>
          </w:p>
        </w:tc>
        <w:tc>
          <w:tcPr>
            <w:tcW w:w="1380" w:type="dxa"/>
            <w:tcMar>
              <w:top w:w="0" w:type="dxa"/>
              <w:left w:w="60" w:type="dxa"/>
              <w:bottom w:w="0" w:type="dxa"/>
              <w:right w:w="0" w:type="dxa"/>
            </w:tcMar>
          </w:tcPr>
          <w:p w:rsidR="00495FAC" w:rsidRDefault="00495FAC" w:rsidP="00F5696D">
            <w:pPr>
              <w:pStyle w:val="DOC-TabellaTestoCx"/>
            </w:pPr>
            <w:r>
              <w:t>Completo</w:t>
            </w:r>
          </w:p>
        </w:tc>
        <w:tc>
          <w:tcPr>
            <w:tcW w:w="1" w:type="dxa"/>
          </w:tcPr>
          <w:p w:rsidR="00495FAC" w:rsidRDefault="00495FAC" w:rsidP="00F5696D">
            <w:pPr>
              <w:pStyle w:val="EMPTYCELLSTYLE"/>
            </w:pPr>
          </w:p>
        </w:tc>
      </w:tr>
      <w:tr w:rsidR="00495FAC" w:rsidTr="00F5696D">
        <w:trPr>
          <w:trHeight w:hRule="exact" w:val="2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1380" w:type="dxa"/>
            <w:gridSpan w:val="2"/>
            <w:tcMar>
              <w:top w:w="0" w:type="dxa"/>
              <w:left w:w="100" w:type="dxa"/>
              <w:bottom w:w="0" w:type="dxa"/>
              <w:right w:w="0" w:type="dxa"/>
            </w:tcMar>
          </w:tcPr>
          <w:p w:rsidR="00495FAC" w:rsidRDefault="00495FAC" w:rsidP="00F5696D">
            <w:pPr>
              <w:pStyle w:val="DOC-TabellaGrassetto"/>
            </w:pPr>
            <w:r>
              <w:t>QPR-SDC-11</w:t>
            </w:r>
          </w:p>
        </w:tc>
        <w:tc>
          <w:tcPr>
            <w:tcW w:w="5960" w:type="dxa"/>
            <w:gridSpan w:val="2"/>
            <w:tcMar>
              <w:top w:w="0" w:type="dxa"/>
              <w:left w:w="100" w:type="dxa"/>
              <w:bottom w:w="0" w:type="dxa"/>
              <w:right w:w="0" w:type="dxa"/>
            </w:tcMar>
          </w:tcPr>
          <w:p w:rsidR="00495FAC" w:rsidRDefault="00495FAC" w:rsidP="00F5696D">
            <w:pPr>
              <w:pStyle w:val="DOC-TabellaTesto"/>
            </w:pPr>
            <w:r>
              <w:t>ASSISTENZA ALLO SVILUPPO DEL PIANO COMMERCIALE</w:t>
            </w:r>
          </w:p>
        </w:tc>
        <w:tc>
          <w:tcPr>
            <w:tcW w:w="980" w:type="dxa"/>
            <w:tcMar>
              <w:top w:w="0" w:type="dxa"/>
              <w:left w:w="60" w:type="dxa"/>
              <w:bottom w:w="0" w:type="dxa"/>
              <w:right w:w="0" w:type="dxa"/>
            </w:tcMar>
          </w:tcPr>
          <w:p w:rsidR="00495FAC" w:rsidRDefault="00495FAC" w:rsidP="00F5696D">
            <w:pPr>
              <w:pStyle w:val="DOC-TabellaTestoCx"/>
            </w:pPr>
            <w:r>
              <w:t>4</w:t>
            </w:r>
          </w:p>
        </w:tc>
        <w:tc>
          <w:tcPr>
            <w:tcW w:w="1380" w:type="dxa"/>
            <w:tcMar>
              <w:top w:w="0" w:type="dxa"/>
              <w:left w:w="60" w:type="dxa"/>
              <w:bottom w:w="0" w:type="dxa"/>
              <w:right w:w="0" w:type="dxa"/>
            </w:tcMar>
          </w:tcPr>
          <w:p w:rsidR="00495FAC" w:rsidRDefault="00495FAC" w:rsidP="00F5696D">
            <w:pPr>
              <w:pStyle w:val="DOC-TabellaTestoCx"/>
            </w:pPr>
            <w:r>
              <w:t>Completo</w:t>
            </w:r>
          </w:p>
        </w:tc>
        <w:tc>
          <w:tcPr>
            <w:tcW w:w="1" w:type="dxa"/>
          </w:tcPr>
          <w:p w:rsidR="00495FAC" w:rsidRDefault="00495FAC" w:rsidP="00F5696D">
            <w:pPr>
              <w:pStyle w:val="EMPTYCELLSTYLE"/>
            </w:pPr>
          </w:p>
        </w:tc>
      </w:tr>
      <w:tr w:rsidR="00495FAC" w:rsidTr="00F5696D">
        <w:trPr>
          <w:trHeight w:hRule="exact" w:val="2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280"/>
        </w:trPr>
        <w:tc>
          <w:tcPr>
            <w:tcW w:w="1" w:type="dxa"/>
          </w:tcPr>
          <w:p w:rsidR="00495FAC" w:rsidRDefault="00495FAC" w:rsidP="00F5696D">
            <w:pPr>
              <w:pStyle w:val="EMPTYCELLSTYLE"/>
            </w:pPr>
          </w:p>
        </w:tc>
        <w:tc>
          <w:tcPr>
            <w:tcW w:w="1380" w:type="dxa"/>
            <w:gridSpan w:val="2"/>
            <w:tcMar>
              <w:top w:w="0" w:type="dxa"/>
              <w:left w:w="100" w:type="dxa"/>
              <w:bottom w:w="0" w:type="dxa"/>
              <w:right w:w="0" w:type="dxa"/>
            </w:tcMar>
          </w:tcPr>
          <w:p w:rsidR="00495FAC" w:rsidRDefault="00495FAC" w:rsidP="00F5696D">
            <w:pPr>
              <w:pStyle w:val="DOC-TabellaGrassetto"/>
            </w:pPr>
            <w:r>
              <w:t>QPR-SDC-12</w:t>
            </w:r>
          </w:p>
        </w:tc>
        <w:tc>
          <w:tcPr>
            <w:tcW w:w="5960" w:type="dxa"/>
            <w:gridSpan w:val="2"/>
            <w:tcMar>
              <w:top w:w="0" w:type="dxa"/>
              <w:left w:w="100" w:type="dxa"/>
              <w:bottom w:w="0" w:type="dxa"/>
              <w:right w:w="0" w:type="dxa"/>
            </w:tcMar>
          </w:tcPr>
          <w:p w:rsidR="00495FAC" w:rsidRDefault="00495FAC" w:rsidP="00F5696D">
            <w:pPr>
              <w:pStyle w:val="DOC-TabellaTesto"/>
            </w:pPr>
            <w:r>
              <w:t>ASSISTENZA ALLA PIANIFICAZIONE DEL LAVORO</w:t>
            </w:r>
          </w:p>
        </w:tc>
        <w:tc>
          <w:tcPr>
            <w:tcW w:w="980" w:type="dxa"/>
            <w:tcMar>
              <w:top w:w="0" w:type="dxa"/>
              <w:left w:w="60" w:type="dxa"/>
              <w:bottom w:w="0" w:type="dxa"/>
              <w:right w:w="0" w:type="dxa"/>
            </w:tcMar>
          </w:tcPr>
          <w:p w:rsidR="00495FAC" w:rsidRDefault="00495FAC" w:rsidP="00F5696D">
            <w:pPr>
              <w:pStyle w:val="DOC-TabellaTestoCx"/>
            </w:pPr>
            <w:r>
              <w:t>4</w:t>
            </w:r>
          </w:p>
        </w:tc>
        <w:tc>
          <w:tcPr>
            <w:tcW w:w="1380" w:type="dxa"/>
            <w:tcMar>
              <w:top w:w="0" w:type="dxa"/>
              <w:left w:w="60" w:type="dxa"/>
              <w:bottom w:w="0" w:type="dxa"/>
              <w:right w:w="0" w:type="dxa"/>
            </w:tcMar>
          </w:tcPr>
          <w:p w:rsidR="00495FAC" w:rsidRDefault="00495FAC" w:rsidP="00F5696D">
            <w:pPr>
              <w:pStyle w:val="DOC-TabellaTestoCx"/>
            </w:pPr>
            <w:r>
              <w:t>Completo</w:t>
            </w:r>
          </w:p>
        </w:tc>
        <w:tc>
          <w:tcPr>
            <w:tcW w:w="1" w:type="dxa"/>
          </w:tcPr>
          <w:p w:rsidR="00495FAC" w:rsidRDefault="00495FAC" w:rsidP="00F5696D">
            <w:pPr>
              <w:pStyle w:val="EMPTYCELLSTYLE"/>
            </w:pPr>
          </w:p>
        </w:tc>
      </w:tr>
      <w:tr w:rsidR="00495FAC" w:rsidTr="00F5696D">
        <w:trPr>
          <w:trHeight w:hRule="exact" w:val="20"/>
        </w:trPr>
        <w:tc>
          <w:tcPr>
            <w:tcW w:w="1" w:type="dxa"/>
          </w:tcPr>
          <w:p w:rsidR="00495FAC" w:rsidRDefault="00495FAC" w:rsidP="00F5696D">
            <w:pPr>
              <w:pStyle w:val="EMPTYCELLSTYLE"/>
            </w:pPr>
          </w:p>
        </w:tc>
        <w:tc>
          <w:tcPr>
            <w:tcW w:w="200" w:type="dxa"/>
          </w:tcPr>
          <w:p w:rsidR="00495FAC" w:rsidRDefault="00495FAC" w:rsidP="00F5696D">
            <w:pPr>
              <w:pStyle w:val="EMPTYCELLSTYLE"/>
            </w:pPr>
          </w:p>
        </w:tc>
        <w:tc>
          <w:tcPr>
            <w:tcW w:w="1180" w:type="dxa"/>
          </w:tcPr>
          <w:p w:rsidR="00495FAC" w:rsidRDefault="00495FAC" w:rsidP="00F5696D">
            <w:pPr>
              <w:pStyle w:val="EMPTYCELLSTYLE"/>
            </w:pPr>
          </w:p>
        </w:tc>
        <w:tc>
          <w:tcPr>
            <w:tcW w:w="420" w:type="dxa"/>
          </w:tcPr>
          <w:p w:rsidR="00495FAC" w:rsidRDefault="00495FAC" w:rsidP="00F5696D">
            <w:pPr>
              <w:pStyle w:val="EMPTYCELLSTYLE"/>
            </w:pPr>
          </w:p>
        </w:tc>
        <w:tc>
          <w:tcPr>
            <w:tcW w:w="5540" w:type="dxa"/>
          </w:tcPr>
          <w:p w:rsidR="00495FAC" w:rsidRDefault="00495FAC" w:rsidP="00F5696D">
            <w:pPr>
              <w:pStyle w:val="EMPTYCELLSTYLE"/>
            </w:pPr>
          </w:p>
        </w:tc>
        <w:tc>
          <w:tcPr>
            <w:tcW w:w="980" w:type="dxa"/>
          </w:tcPr>
          <w:p w:rsidR="00495FAC" w:rsidRDefault="00495FAC" w:rsidP="00F5696D">
            <w:pPr>
              <w:pStyle w:val="EMPTYCELLSTYLE"/>
            </w:pPr>
          </w:p>
        </w:tc>
        <w:tc>
          <w:tcPr>
            <w:tcW w:w="1380" w:type="dxa"/>
          </w:tcPr>
          <w:p w:rsidR="00495FAC" w:rsidRDefault="00495FAC" w:rsidP="00F5696D">
            <w:pPr>
              <w:pStyle w:val="EMPTYCELLSTYLE"/>
            </w:pPr>
          </w:p>
        </w:tc>
        <w:tc>
          <w:tcPr>
            <w:tcW w:w="1" w:type="dxa"/>
          </w:tcPr>
          <w:p w:rsidR="00495FAC" w:rsidRDefault="00495FAC" w:rsidP="00F5696D">
            <w:pPr>
              <w:pStyle w:val="EMPTYCELLSTYLE"/>
            </w:pPr>
          </w:p>
        </w:tc>
      </w:tr>
      <w:tr w:rsidR="00495FAC" w:rsidTr="00F5696D">
        <w:trPr>
          <w:trHeight w:hRule="exact" w:val="20"/>
        </w:trPr>
        <w:tc>
          <w:tcPr>
            <w:tcW w:w="1" w:type="dxa"/>
          </w:tcPr>
          <w:p w:rsidR="00495FAC" w:rsidRDefault="00495FAC" w:rsidP="00F5696D">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95FAC" w:rsidRDefault="00495FAC" w:rsidP="00F5696D">
            <w:pPr>
              <w:pStyle w:val="EMPTYCELLSTYLE"/>
            </w:pPr>
          </w:p>
        </w:tc>
        <w:tc>
          <w:tcPr>
            <w:tcW w:w="1" w:type="dxa"/>
          </w:tcPr>
          <w:p w:rsidR="00495FAC" w:rsidRDefault="00495FAC" w:rsidP="00F5696D">
            <w:pPr>
              <w:pStyle w:val="EMPTYCELLSTYLE"/>
            </w:pPr>
          </w:p>
        </w:tc>
      </w:tr>
    </w:tbl>
    <w:p w:rsidR="00495FAC" w:rsidRDefault="00495FAC" w:rsidP="00495FAC"/>
    <w:p w:rsidR="00F06F49" w:rsidRPr="00493351" w:rsidRDefault="00F06F49" w:rsidP="00F06F49">
      <w:pPr>
        <w:pStyle w:val="DOC-TestoBase"/>
      </w:pPr>
      <w:r w:rsidRPr="00493351">
        <w:br w:type="page"/>
      </w:r>
    </w:p>
    <w:p w:rsidR="00F06F49" w:rsidRPr="00493351" w:rsidRDefault="00F06F49" w:rsidP="00F06F49">
      <w:pPr>
        <w:pStyle w:val="LG-Titoletto"/>
      </w:pPr>
      <w:r w:rsidRPr="00493351">
        <w:t>Descrizione delle competenze caratterizzanti il profilo PROFESSIONALE regionale</w:t>
      </w:r>
    </w:p>
    <w:p w:rsidR="00F06F49" w:rsidRDefault="00F06F49" w:rsidP="00F06F49">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F4872"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5F4872" w:rsidRPr="00174B50" w:rsidRDefault="005F4872" w:rsidP="005F4872">
            <w:pPr>
              <w:pStyle w:val="QPR-Titolo"/>
            </w:pPr>
            <w:r w:rsidRPr="00531BB0">
              <w:t>PIANIFICAZIONE DI STRATEGIE PROMOZIONALI</w:t>
            </w:r>
          </w:p>
        </w:tc>
      </w:tr>
      <w:tr w:rsidR="005F4872"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5F4872" w:rsidRPr="00F80D72" w:rsidRDefault="005F4872"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F4872" w:rsidRPr="00F80D72" w:rsidRDefault="005F4872" w:rsidP="005F4872">
            <w:pPr>
              <w:pStyle w:val="QPR-Codice"/>
            </w:pPr>
            <w:r w:rsidRPr="00531BB0">
              <w:t>QPR-SDC-03</w:t>
            </w:r>
          </w:p>
        </w:tc>
        <w:tc>
          <w:tcPr>
            <w:tcW w:w="1625" w:type="dxa"/>
            <w:tcBorders>
              <w:left w:val="nil"/>
              <w:bottom w:val="single" w:sz="4" w:space="0" w:color="auto"/>
              <w:right w:val="nil"/>
            </w:tcBorders>
            <w:shd w:val="clear" w:color="auto" w:fill="CCECFF"/>
            <w:vAlign w:val="center"/>
          </w:tcPr>
          <w:p w:rsidR="005F4872" w:rsidRDefault="005F4872"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F4872" w:rsidRDefault="005F4872" w:rsidP="005F4872">
            <w:pPr>
              <w:pStyle w:val="QPR-LivelloEQF"/>
            </w:pPr>
            <w:r>
              <w:t>EQF-</w:t>
            </w:r>
            <w:r w:rsidRPr="00531BB0">
              <w:rPr>
                <w:noProof/>
              </w:rPr>
              <w:t>4</w:t>
            </w:r>
          </w:p>
        </w:tc>
        <w:tc>
          <w:tcPr>
            <w:tcW w:w="3250" w:type="dxa"/>
            <w:tcBorders>
              <w:left w:val="nil"/>
              <w:bottom w:val="single" w:sz="4" w:space="0" w:color="auto"/>
            </w:tcBorders>
            <w:shd w:val="clear" w:color="auto" w:fill="CCECFF"/>
            <w:vAlign w:val="center"/>
          </w:tcPr>
          <w:p w:rsidR="005F4872" w:rsidRPr="00F80D72" w:rsidRDefault="005F4872" w:rsidP="005F4872">
            <w:pPr>
              <w:pStyle w:val="QPR-Versione"/>
            </w:pPr>
            <w:r w:rsidRPr="00F80D72">
              <w:t xml:space="preserve">Versione </w:t>
            </w:r>
            <w:r w:rsidRPr="00531BB0">
              <w:t>1</w:t>
            </w:r>
            <w:r w:rsidRPr="00F80D72">
              <w:t xml:space="preserve"> del</w:t>
            </w:r>
            <w:r>
              <w:t xml:space="preserve"> 10/06/2017</w:t>
            </w:r>
          </w:p>
        </w:tc>
      </w:tr>
      <w:tr w:rsidR="005F4872"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F4872" w:rsidRPr="004503E8" w:rsidRDefault="005F4872" w:rsidP="005F4872">
            <w:pPr>
              <w:pStyle w:val="QPR-Titoletti"/>
            </w:pPr>
            <w:r w:rsidRPr="004503E8">
              <w:t>Descrizione del qualificatore professionale regionale</w:t>
            </w:r>
          </w:p>
        </w:tc>
      </w:tr>
      <w:tr w:rsidR="005F4872"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F4872" w:rsidRPr="006F0970" w:rsidRDefault="005F4872" w:rsidP="005F4872">
            <w:pPr>
              <w:pStyle w:val="QPR-TitoloDescrizione"/>
            </w:pPr>
            <w:r w:rsidRPr="00531BB0">
              <w:rPr>
                <w:noProof/>
                <w:snapToGrid w:val="0"/>
              </w:rPr>
              <w:t>Sulla base dei dati di vendita e della rotazione delle scorte, pianificare strategie promozionali aziendali, tenendo conto delle principali variabili in gioco (stagione, marche, modelli, dimensioni, stock, possibilità di riassortimento ecc.) e della normativa vigente.</w:t>
            </w:r>
          </w:p>
        </w:tc>
      </w:tr>
      <w:tr w:rsidR="005F4872" w:rsidRPr="006F0970" w:rsidTr="005F4872">
        <w:trPr>
          <w:trHeight w:hRule="exact" w:val="340"/>
        </w:trPr>
        <w:tc>
          <w:tcPr>
            <w:tcW w:w="4874" w:type="dxa"/>
            <w:gridSpan w:val="3"/>
            <w:tcBorders>
              <w:bottom w:val="nil"/>
            </w:tcBorders>
            <w:shd w:val="clear" w:color="auto" w:fill="FFFFB9"/>
            <w:vAlign w:val="center"/>
          </w:tcPr>
          <w:p w:rsidR="005F4872" w:rsidRPr="006F0970" w:rsidRDefault="005F4872" w:rsidP="005F4872">
            <w:pPr>
              <w:pStyle w:val="QPR-Titoletti"/>
            </w:pPr>
            <w:r w:rsidRPr="006F0970">
              <w:t>Conoscenze</w:t>
            </w:r>
          </w:p>
        </w:tc>
        <w:tc>
          <w:tcPr>
            <w:tcW w:w="4875" w:type="dxa"/>
            <w:gridSpan w:val="2"/>
            <w:tcBorders>
              <w:bottom w:val="nil"/>
            </w:tcBorders>
            <w:shd w:val="clear" w:color="auto" w:fill="FFFFB9"/>
            <w:vAlign w:val="center"/>
          </w:tcPr>
          <w:p w:rsidR="005F4872" w:rsidRPr="006F0970" w:rsidRDefault="005F4872" w:rsidP="005F4872">
            <w:pPr>
              <w:pStyle w:val="QPR-Titoletti"/>
            </w:pPr>
            <w:r w:rsidRPr="006F0970">
              <w:t>Abilità</w:t>
            </w:r>
          </w:p>
        </w:tc>
      </w:tr>
      <w:tr w:rsidR="005F4872"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F4872" w:rsidRPr="00F1307A" w:rsidRDefault="005F4872" w:rsidP="005F4872">
            <w:pPr>
              <w:pStyle w:val="QPR-ConoscenzeAbilit"/>
              <w:suppressAutoHyphens w:val="0"/>
              <w:ind w:left="283" w:hanging="198"/>
            </w:pPr>
            <w:r>
              <w:rPr>
                <w:noProof/>
              </w:rPr>
              <w:t>Elementi di marketing mix</w:t>
            </w:r>
          </w:p>
          <w:p w:rsidR="005F4872" w:rsidRDefault="005F4872" w:rsidP="005F4872">
            <w:pPr>
              <w:pStyle w:val="QPR-ConoscenzeAbilit"/>
              <w:suppressAutoHyphens w:val="0"/>
              <w:ind w:left="283" w:hanging="198"/>
            </w:pPr>
            <w:r>
              <w:rPr>
                <w:noProof/>
              </w:rPr>
              <w:t>Principi di marketing operativo</w:t>
            </w:r>
          </w:p>
          <w:p w:rsidR="005F4872" w:rsidRDefault="005F4872" w:rsidP="005F4872">
            <w:pPr>
              <w:pStyle w:val="QPR-ConoscenzeAbilit"/>
              <w:suppressAutoHyphens w:val="0"/>
              <w:ind w:left="283" w:hanging="198"/>
            </w:pPr>
            <w:r>
              <w:rPr>
                <w:noProof/>
              </w:rPr>
              <w:t>Principi di comunicazione aziendale</w:t>
            </w:r>
          </w:p>
          <w:p w:rsidR="005F4872" w:rsidRDefault="005F4872" w:rsidP="005F4872">
            <w:pPr>
              <w:pStyle w:val="QPR-ConoscenzeAbilit"/>
              <w:suppressAutoHyphens w:val="0"/>
              <w:ind w:left="283" w:hanging="198"/>
            </w:pPr>
            <w:r>
              <w:rPr>
                <w:noProof/>
              </w:rPr>
              <w:t>Tecniche promozionali</w:t>
            </w:r>
          </w:p>
          <w:p w:rsidR="005F4872" w:rsidRDefault="005F4872" w:rsidP="005F4872">
            <w:pPr>
              <w:pStyle w:val="QPR-ConoscenzeAbilit"/>
              <w:suppressAutoHyphens w:val="0"/>
              <w:ind w:left="283" w:hanging="198"/>
            </w:pPr>
            <w:r>
              <w:rPr>
                <w:noProof/>
              </w:rPr>
              <w:t>Elementi di analisi del mercato</w:t>
            </w:r>
          </w:p>
          <w:p w:rsidR="005F4872" w:rsidRDefault="005F4872" w:rsidP="005F4872">
            <w:pPr>
              <w:pStyle w:val="QPR-ConoscenzeAbilit"/>
              <w:suppressAutoHyphens w:val="0"/>
              <w:ind w:left="283" w:hanging="198"/>
            </w:pPr>
            <w:r>
              <w:rPr>
                <w:noProof/>
              </w:rPr>
              <w:t>Elementi di psicologia della decisione</w:t>
            </w:r>
          </w:p>
          <w:p w:rsidR="005F4872" w:rsidRDefault="005F4872" w:rsidP="005F4872">
            <w:pPr>
              <w:pStyle w:val="QPR-ConoscenzeAbilit"/>
              <w:suppressAutoHyphens w:val="0"/>
              <w:ind w:left="283" w:hanging="198"/>
            </w:pPr>
            <w:r>
              <w:rPr>
                <w:noProof/>
              </w:rPr>
              <w:t>Normative sulle vendite promozionali</w:t>
            </w:r>
          </w:p>
          <w:p w:rsidR="005F4872" w:rsidRDefault="005F4872" w:rsidP="005F4872">
            <w:pPr>
              <w:pStyle w:val="QPR-ConoscenzeAbilit"/>
              <w:suppressAutoHyphens w:val="0"/>
              <w:ind w:left="283" w:hanging="198"/>
            </w:pPr>
            <w:r>
              <w:rPr>
                <w:noProof/>
              </w:rPr>
              <w:t>Elementi di Customer Relationship Management</w:t>
            </w:r>
          </w:p>
          <w:p w:rsidR="005F4872" w:rsidRPr="00174B50" w:rsidRDefault="005F4872"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F4872" w:rsidRDefault="005F4872" w:rsidP="005F4872">
            <w:pPr>
              <w:pStyle w:val="QPR-ConoscenzeAbilit"/>
              <w:suppressAutoHyphens w:val="0"/>
              <w:ind w:left="283" w:hanging="198"/>
            </w:pPr>
            <w:r>
              <w:rPr>
                <w:noProof/>
              </w:rPr>
              <w:t>Monitorare le tendenza di consumo</w:t>
            </w:r>
          </w:p>
          <w:p w:rsidR="005F4872" w:rsidRDefault="005F4872" w:rsidP="005F4872">
            <w:pPr>
              <w:pStyle w:val="QPR-ConoscenzeAbilit"/>
              <w:suppressAutoHyphens w:val="0"/>
              <w:ind w:left="283" w:hanging="198"/>
            </w:pPr>
            <w:r>
              <w:rPr>
                <w:noProof/>
              </w:rPr>
              <w:t>Definire gli obiettivi delle promozioni</w:t>
            </w:r>
          </w:p>
          <w:p w:rsidR="005F4872" w:rsidRDefault="005F4872" w:rsidP="005F4872">
            <w:pPr>
              <w:pStyle w:val="QPR-ConoscenzeAbilit"/>
              <w:suppressAutoHyphens w:val="0"/>
              <w:ind w:left="283" w:hanging="198"/>
            </w:pPr>
            <w:r>
              <w:rPr>
                <w:noProof/>
              </w:rPr>
              <w:t>Elaborare il budget delle promozioni</w:t>
            </w:r>
          </w:p>
          <w:p w:rsidR="005F4872" w:rsidRDefault="005F4872" w:rsidP="005F4872">
            <w:pPr>
              <w:pStyle w:val="QPR-ConoscenzeAbilit"/>
              <w:suppressAutoHyphens w:val="0"/>
              <w:ind w:left="283" w:hanging="198"/>
            </w:pPr>
            <w:r>
              <w:rPr>
                <w:noProof/>
              </w:rPr>
              <w:t>Individuare strumenti di comunicazione</w:t>
            </w:r>
          </w:p>
          <w:p w:rsidR="005F4872" w:rsidRDefault="005F4872" w:rsidP="005F4872">
            <w:pPr>
              <w:pStyle w:val="QPR-ConoscenzeAbilit"/>
              <w:suppressAutoHyphens w:val="0"/>
              <w:ind w:left="283" w:hanging="198"/>
            </w:pPr>
            <w:r>
              <w:rPr>
                <w:noProof/>
              </w:rPr>
              <w:t>Gestire campagne promozionali</w:t>
            </w:r>
          </w:p>
          <w:p w:rsidR="005F4872" w:rsidRDefault="005F4872" w:rsidP="005F4872">
            <w:pPr>
              <w:pStyle w:val="QPR-ConoscenzeAbilit"/>
              <w:suppressAutoHyphens w:val="0"/>
              <w:ind w:left="283" w:hanging="198"/>
            </w:pPr>
            <w:r>
              <w:rPr>
                <w:noProof/>
              </w:rPr>
              <w:t>Attuare un piano di comunicazione aziendale</w:t>
            </w:r>
          </w:p>
          <w:p w:rsidR="005F4872" w:rsidRDefault="005F4872" w:rsidP="005F4872">
            <w:pPr>
              <w:pStyle w:val="QPR-ConoscenzeAbilit"/>
              <w:suppressAutoHyphens w:val="0"/>
              <w:ind w:left="283" w:hanging="198"/>
            </w:pPr>
            <w:r>
              <w:rPr>
                <w:noProof/>
              </w:rPr>
              <w:t>Realizzare e diffondere messaggi promozionali</w:t>
            </w:r>
          </w:p>
          <w:p w:rsidR="005F4872" w:rsidRDefault="005F4872" w:rsidP="005F4872">
            <w:pPr>
              <w:pStyle w:val="QPR-ConoscenzeAbilit"/>
              <w:suppressAutoHyphens w:val="0"/>
              <w:ind w:left="283" w:hanging="198"/>
            </w:pPr>
            <w:r>
              <w:rPr>
                <w:noProof/>
              </w:rPr>
              <w:t>Supervisionare il processo di promozione</w:t>
            </w:r>
          </w:p>
          <w:p w:rsidR="005F4872" w:rsidRPr="006F0970" w:rsidRDefault="005F4872" w:rsidP="005F4872">
            <w:pPr>
              <w:pStyle w:val="QPR-ChiusuraConAbi"/>
            </w:pPr>
          </w:p>
        </w:tc>
      </w:tr>
    </w:tbl>
    <w:p w:rsidR="005F4872" w:rsidRDefault="005F4872" w:rsidP="005F4872">
      <w:pPr>
        <w:pStyle w:val="DOC-Spaziatura"/>
      </w:pPr>
    </w:p>
    <w:p w:rsidR="005F4872" w:rsidRDefault="005F4872">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F4872"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5F4872" w:rsidRPr="00174B50" w:rsidRDefault="005F4872" w:rsidP="005F4872">
            <w:pPr>
              <w:pStyle w:val="QPR-Titolo"/>
            </w:pPr>
            <w:r w:rsidRPr="00531BB0">
              <w:t>ALLESTIMENTO DEGLI SPAZI ESPOSITIVI IN UN PUNTO VENDITA</w:t>
            </w:r>
          </w:p>
        </w:tc>
      </w:tr>
      <w:tr w:rsidR="005F4872"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5F4872" w:rsidRPr="00F80D72" w:rsidRDefault="005F4872"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F4872" w:rsidRPr="00F80D72" w:rsidRDefault="005F4872" w:rsidP="005F4872">
            <w:pPr>
              <w:pStyle w:val="QPR-Codice"/>
            </w:pPr>
            <w:r w:rsidRPr="00531BB0">
              <w:t>QPR-SDC-04</w:t>
            </w:r>
          </w:p>
        </w:tc>
        <w:tc>
          <w:tcPr>
            <w:tcW w:w="1625" w:type="dxa"/>
            <w:tcBorders>
              <w:left w:val="nil"/>
              <w:bottom w:val="single" w:sz="4" w:space="0" w:color="auto"/>
              <w:right w:val="nil"/>
            </w:tcBorders>
            <w:shd w:val="clear" w:color="auto" w:fill="CCECFF"/>
            <w:vAlign w:val="center"/>
          </w:tcPr>
          <w:p w:rsidR="005F4872" w:rsidRDefault="005F4872"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F4872" w:rsidRDefault="005F4872"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5F4872" w:rsidRPr="00F80D72" w:rsidRDefault="005F4872" w:rsidP="005F4872">
            <w:pPr>
              <w:pStyle w:val="QPR-Versione"/>
            </w:pPr>
            <w:r w:rsidRPr="00F80D72">
              <w:t xml:space="preserve">Versione </w:t>
            </w:r>
            <w:r w:rsidRPr="00531BB0">
              <w:t>1</w:t>
            </w:r>
            <w:r w:rsidRPr="00F80D72">
              <w:t xml:space="preserve"> del</w:t>
            </w:r>
            <w:r>
              <w:t xml:space="preserve"> 10/06/2017</w:t>
            </w:r>
          </w:p>
        </w:tc>
      </w:tr>
      <w:tr w:rsidR="005F4872"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F4872" w:rsidRPr="004503E8" w:rsidRDefault="005F4872" w:rsidP="005F4872">
            <w:pPr>
              <w:pStyle w:val="QPR-Titoletti"/>
            </w:pPr>
            <w:r w:rsidRPr="004503E8">
              <w:t>Descrizione del qualificatore professionale regionale</w:t>
            </w:r>
          </w:p>
        </w:tc>
      </w:tr>
      <w:tr w:rsidR="005F4872"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F4872" w:rsidRPr="006F0970" w:rsidRDefault="005F4872" w:rsidP="005F4872">
            <w:pPr>
              <w:pStyle w:val="QPR-TitoloDescrizione"/>
            </w:pPr>
            <w:r w:rsidRPr="00531BB0">
              <w:rPr>
                <w:noProof/>
                <w:snapToGrid w:val="0"/>
              </w:rPr>
              <w:t>Sulla base delle specifiche assegnate (dal singolo esercente, dalla sede centrale o dal visual merchandiser), realizzare l'allestimento di uno spazio espositivo, predisponendo e posizionando cartellini dei prezzi, cartelli promozionali o informativi, attrezzature espositive e scenografiche.</w:t>
            </w:r>
          </w:p>
        </w:tc>
      </w:tr>
      <w:tr w:rsidR="005F4872" w:rsidRPr="006F0970" w:rsidTr="005F4872">
        <w:trPr>
          <w:trHeight w:hRule="exact" w:val="340"/>
        </w:trPr>
        <w:tc>
          <w:tcPr>
            <w:tcW w:w="4874" w:type="dxa"/>
            <w:gridSpan w:val="3"/>
            <w:tcBorders>
              <w:bottom w:val="nil"/>
            </w:tcBorders>
            <w:shd w:val="clear" w:color="auto" w:fill="FFFFB9"/>
            <w:vAlign w:val="center"/>
          </w:tcPr>
          <w:p w:rsidR="005F4872" w:rsidRPr="006F0970" w:rsidRDefault="005F4872" w:rsidP="005F4872">
            <w:pPr>
              <w:pStyle w:val="QPR-Titoletti"/>
            </w:pPr>
            <w:r w:rsidRPr="006F0970">
              <w:t>Conoscenze</w:t>
            </w:r>
          </w:p>
        </w:tc>
        <w:tc>
          <w:tcPr>
            <w:tcW w:w="4875" w:type="dxa"/>
            <w:gridSpan w:val="2"/>
            <w:tcBorders>
              <w:bottom w:val="nil"/>
            </w:tcBorders>
            <w:shd w:val="clear" w:color="auto" w:fill="FFFFB9"/>
            <w:vAlign w:val="center"/>
          </w:tcPr>
          <w:p w:rsidR="005F4872" w:rsidRPr="006F0970" w:rsidRDefault="005F4872" w:rsidP="005F4872">
            <w:pPr>
              <w:pStyle w:val="QPR-Titoletti"/>
            </w:pPr>
            <w:r w:rsidRPr="006F0970">
              <w:t>Abilità</w:t>
            </w:r>
          </w:p>
        </w:tc>
      </w:tr>
      <w:tr w:rsidR="005F4872"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F4872" w:rsidRPr="00F1307A" w:rsidRDefault="005F4872" w:rsidP="005F4872">
            <w:pPr>
              <w:pStyle w:val="QPR-ConoscenzeAbilit"/>
              <w:suppressAutoHyphens w:val="0"/>
              <w:ind w:left="283" w:hanging="198"/>
            </w:pPr>
            <w:r>
              <w:rPr>
                <w:noProof/>
              </w:rPr>
              <w:t>Cenni di psicologia di vendita e della comunicazione</w:t>
            </w:r>
          </w:p>
          <w:p w:rsidR="005F4872" w:rsidRDefault="005F4872" w:rsidP="005F4872">
            <w:pPr>
              <w:pStyle w:val="QPR-ConoscenzeAbilit"/>
              <w:suppressAutoHyphens w:val="0"/>
              <w:ind w:left="283" w:hanging="198"/>
            </w:pPr>
            <w:r>
              <w:rPr>
                <w:noProof/>
              </w:rPr>
              <w:t>Cenni di visual merchandising</w:t>
            </w:r>
          </w:p>
          <w:p w:rsidR="005F4872" w:rsidRDefault="005F4872" w:rsidP="005F4872">
            <w:pPr>
              <w:pStyle w:val="QPR-ConoscenzeAbilit"/>
              <w:suppressAutoHyphens w:val="0"/>
              <w:ind w:left="283" w:hanging="198"/>
            </w:pPr>
            <w:r>
              <w:rPr>
                <w:noProof/>
              </w:rPr>
              <w:t>Tipologie di layout espositivi</w:t>
            </w:r>
          </w:p>
          <w:p w:rsidR="005F4872" w:rsidRDefault="005F4872" w:rsidP="005F4872">
            <w:pPr>
              <w:pStyle w:val="QPR-ConoscenzeAbilit"/>
              <w:suppressAutoHyphens w:val="0"/>
              <w:ind w:left="283" w:hanging="198"/>
            </w:pPr>
            <w:r>
              <w:rPr>
                <w:noProof/>
              </w:rPr>
              <w:t>Criteri e tecniche di esposizione di prodotti</w:t>
            </w:r>
          </w:p>
          <w:p w:rsidR="005F4872" w:rsidRDefault="005F4872" w:rsidP="005F4872">
            <w:pPr>
              <w:pStyle w:val="QPR-ConoscenzeAbilit"/>
              <w:suppressAutoHyphens w:val="0"/>
              <w:ind w:left="283" w:hanging="198"/>
            </w:pPr>
            <w:r>
              <w:rPr>
                <w:noProof/>
              </w:rPr>
              <w:t>Tecniche di prezzatura dei prodotti</w:t>
            </w:r>
          </w:p>
          <w:p w:rsidR="005F4872" w:rsidRDefault="005F4872" w:rsidP="005F4872">
            <w:pPr>
              <w:pStyle w:val="QPR-ConoscenzeAbilit"/>
              <w:suppressAutoHyphens w:val="0"/>
              <w:ind w:left="283" w:hanging="198"/>
            </w:pPr>
            <w:r>
              <w:rPr>
                <w:noProof/>
              </w:rPr>
              <w:t>Tecniche di composizione dell’assortimento</w:t>
            </w:r>
          </w:p>
          <w:p w:rsidR="005F4872" w:rsidRDefault="005F4872" w:rsidP="005F4872">
            <w:pPr>
              <w:pStyle w:val="QPR-ConoscenzeAbilit"/>
              <w:suppressAutoHyphens w:val="0"/>
              <w:ind w:left="283" w:hanging="198"/>
            </w:pPr>
            <w:r>
              <w:rPr>
                <w:noProof/>
              </w:rPr>
              <w:t>Protocolli HACCP, catena del caldo e del freddo</w:t>
            </w:r>
          </w:p>
          <w:p w:rsidR="005F4872" w:rsidRDefault="005F4872" w:rsidP="005F4872">
            <w:pPr>
              <w:pStyle w:val="QPR-ConoscenzeAbilit"/>
              <w:suppressAutoHyphens w:val="0"/>
              <w:ind w:left="283" w:hanging="198"/>
            </w:pPr>
            <w:r>
              <w:rPr>
                <w:noProof/>
              </w:rPr>
              <w:t>Cenni di teoria del colore e di illuminotecnica</w:t>
            </w:r>
          </w:p>
          <w:p w:rsidR="005F4872" w:rsidRDefault="005F4872" w:rsidP="005F4872">
            <w:pPr>
              <w:pStyle w:val="QPR-ConoscenzeAbilit"/>
              <w:suppressAutoHyphens w:val="0"/>
              <w:ind w:left="283" w:hanging="198"/>
            </w:pPr>
            <w:r>
              <w:rPr>
                <w:noProof/>
              </w:rPr>
              <w:t>Tecniche promozionali</w:t>
            </w:r>
          </w:p>
          <w:p w:rsidR="005F4872" w:rsidRDefault="005F4872" w:rsidP="005F4872">
            <w:pPr>
              <w:pStyle w:val="QPR-ConoscenzeAbilit"/>
              <w:suppressAutoHyphens w:val="0"/>
              <w:ind w:left="283" w:hanging="198"/>
            </w:pPr>
            <w:r>
              <w:rPr>
                <w:noProof/>
              </w:rPr>
              <w:t>Normative sulle vendite promozionali</w:t>
            </w:r>
          </w:p>
          <w:p w:rsidR="005F4872" w:rsidRPr="00174B50" w:rsidRDefault="005F4872"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F4872" w:rsidRDefault="005F4872" w:rsidP="005F4872">
            <w:pPr>
              <w:pStyle w:val="QPR-ConoscenzeAbilit"/>
              <w:suppressAutoHyphens w:val="0"/>
              <w:ind w:left="283" w:hanging="198"/>
            </w:pPr>
            <w:r>
              <w:rPr>
                <w:noProof/>
              </w:rPr>
              <w:t>Prelevare la merce dal magazzino</w:t>
            </w:r>
          </w:p>
          <w:p w:rsidR="005F4872" w:rsidRDefault="005F4872" w:rsidP="005F4872">
            <w:pPr>
              <w:pStyle w:val="QPR-ConoscenzeAbilit"/>
              <w:suppressAutoHyphens w:val="0"/>
              <w:ind w:left="283" w:hanging="198"/>
            </w:pPr>
            <w:r>
              <w:rPr>
                <w:noProof/>
              </w:rPr>
              <w:t>Esporre cartellini dei prezzi e materiale pubblicitario</w:t>
            </w:r>
          </w:p>
          <w:p w:rsidR="005F4872" w:rsidRDefault="005F4872" w:rsidP="005F4872">
            <w:pPr>
              <w:pStyle w:val="QPR-ConoscenzeAbilit"/>
              <w:suppressAutoHyphens w:val="0"/>
              <w:ind w:left="283" w:hanging="198"/>
            </w:pPr>
            <w:r>
              <w:rPr>
                <w:noProof/>
              </w:rPr>
              <w:t>Predisporre le attrezzature espositive e scenografiche negli spazi interni</w:t>
            </w:r>
          </w:p>
          <w:p w:rsidR="005F4872" w:rsidRDefault="005F4872" w:rsidP="005F4872">
            <w:pPr>
              <w:pStyle w:val="QPR-ConoscenzeAbilit"/>
              <w:suppressAutoHyphens w:val="0"/>
              <w:ind w:left="283" w:hanging="198"/>
            </w:pPr>
            <w:r>
              <w:rPr>
                <w:noProof/>
              </w:rPr>
              <w:t>Dislocare le diverse referenze sul lineare di vendita</w:t>
            </w:r>
          </w:p>
          <w:p w:rsidR="005F4872" w:rsidRDefault="005F4872" w:rsidP="005F4872">
            <w:pPr>
              <w:pStyle w:val="QPR-ConoscenzeAbilit"/>
              <w:suppressAutoHyphens w:val="0"/>
              <w:ind w:left="283" w:hanging="198"/>
            </w:pPr>
            <w:r>
              <w:rPr>
                <w:noProof/>
              </w:rPr>
              <w:t>Gestire la posizione e la quantità esposta di ciascuna referenza</w:t>
            </w:r>
          </w:p>
          <w:p w:rsidR="005F4872" w:rsidRDefault="005F4872" w:rsidP="005F4872">
            <w:pPr>
              <w:pStyle w:val="QPR-ConoscenzeAbilit"/>
              <w:suppressAutoHyphens w:val="0"/>
              <w:ind w:left="283" w:hanging="198"/>
            </w:pPr>
            <w:r>
              <w:rPr>
                <w:noProof/>
              </w:rPr>
              <w:t>Mantenere in ordine e efficienza la merce esposta</w:t>
            </w:r>
          </w:p>
          <w:p w:rsidR="005F4872" w:rsidRDefault="005F4872" w:rsidP="005F4872">
            <w:pPr>
              <w:pStyle w:val="QPR-ConoscenzeAbilit"/>
              <w:suppressAutoHyphens w:val="0"/>
              <w:ind w:left="283" w:hanging="198"/>
            </w:pPr>
            <w:r>
              <w:rPr>
                <w:noProof/>
              </w:rPr>
              <w:t>Applicare le procedure HACCP</w:t>
            </w:r>
          </w:p>
          <w:p w:rsidR="005F4872" w:rsidRDefault="005F4872" w:rsidP="005F4872">
            <w:pPr>
              <w:pStyle w:val="QPR-ConoscenzeAbilit"/>
              <w:suppressAutoHyphens w:val="0"/>
              <w:ind w:left="283" w:hanging="198"/>
            </w:pPr>
            <w:r>
              <w:rPr>
                <w:noProof/>
              </w:rPr>
              <w:t>Applicare i criteri espositivi definiti sulle merci esposte in vetrina</w:t>
            </w:r>
          </w:p>
          <w:p w:rsidR="005F4872" w:rsidRDefault="005F4872" w:rsidP="005F4872">
            <w:pPr>
              <w:pStyle w:val="QPR-ConoscenzeAbilit"/>
              <w:suppressAutoHyphens w:val="0"/>
              <w:ind w:left="283" w:hanging="198"/>
            </w:pPr>
            <w:r>
              <w:rPr>
                <w:noProof/>
              </w:rPr>
              <w:t>Gestire una vetrina in promozione</w:t>
            </w:r>
          </w:p>
          <w:p w:rsidR="005F4872" w:rsidRPr="006F0970" w:rsidRDefault="005F4872" w:rsidP="005F4872">
            <w:pPr>
              <w:pStyle w:val="QPR-ChiusuraConAbi"/>
            </w:pPr>
          </w:p>
        </w:tc>
      </w:tr>
    </w:tbl>
    <w:p w:rsidR="005F4872" w:rsidRDefault="005F4872" w:rsidP="005F4872">
      <w:pPr>
        <w:pStyle w:val="DOC-Spaziatura"/>
      </w:pPr>
    </w:p>
    <w:p w:rsidR="00F5696D" w:rsidRDefault="00F5696D">
      <w:pPr>
        <w:rPr>
          <w:rFonts w:cs="Times New Roman"/>
          <w:noProof/>
        </w:rPr>
      </w:pPr>
      <w:r>
        <w:rPr>
          <w:noProof/>
        </w:rPr>
        <w:br w:type="page"/>
      </w:r>
    </w:p>
    <w:p w:rsidR="005F4872" w:rsidRDefault="005F4872" w:rsidP="005F487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F4872"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5F4872" w:rsidRPr="00174B50" w:rsidRDefault="005F4872" w:rsidP="005F4872">
            <w:pPr>
              <w:pStyle w:val="QPR-Titolo"/>
            </w:pPr>
            <w:r w:rsidRPr="00531BB0">
              <w:t>ASSISTENZA AL CLIENTE NELL’EVASIONE DEI RECLAMI</w:t>
            </w:r>
          </w:p>
        </w:tc>
      </w:tr>
      <w:tr w:rsidR="005F4872"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5F4872" w:rsidRPr="00F80D72" w:rsidRDefault="005F4872"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F4872" w:rsidRPr="00F80D72" w:rsidRDefault="005F4872" w:rsidP="005F4872">
            <w:pPr>
              <w:pStyle w:val="QPR-Codice"/>
            </w:pPr>
            <w:r w:rsidRPr="00531BB0">
              <w:t>QPR-SDC-07</w:t>
            </w:r>
          </w:p>
        </w:tc>
        <w:tc>
          <w:tcPr>
            <w:tcW w:w="1625" w:type="dxa"/>
            <w:tcBorders>
              <w:left w:val="nil"/>
              <w:bottom w:val="single" w:sz="4" w:space="0" w:color="auto"/>
              <w:right w:val="nil"/>
            </w:tcBorders>
            <w:shd w:val="clear" w:color="auto" w:fill="CCECFF"/>
            <w:vAlign w:val="center"/>
          </w:tcPr>
          <w:p w:rsidR="005F4872" w:rsidRDefault="005F4872"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F4872" w:rsidRDefault="005F4872" w:rsidP="005F4872">
            <w:pPr>
              <w:pStyle w:val="QPR-LivelloEQF"/>
            </w:pPr>
            <w:r>
              <w:t>EQF-</w:t>
            </w:r>
            <w:r w:rsidRPr="00531BB0">
              <w:rPr>
                <w:noProof/>
              </w:rPr>
              <w:t>3</w:t>
            </w:r>
          </w:p>
        </w:tc>
        <w:tc>
          <w:tcPr>
            <w:tcW w:w="3250" w:type="dxa"/>
            <w:tcBorders>
              <w:left w:val="nil"/>
              <w:bottom w:val="single" w:sz="4" w:space="0" w:color="auto"/>
            </w:tcBorders>
            <w:shd w:val="clear" w:color="auto" w:fill="CCECFF"/>
            <w:vAlign w:val="center"/>
          </w:tcPr>
          <w:p w:rsidR="005F4872" w:rsidRPr="00F80D72" w:rsidRDefault="005F4872" w:rsidP="005F4872">
            <w:pPr>
              <w:pStyle w:val="QPR-Versione"/>
            </w:pPr>
            <w:r w:rsidRPr="00F80D72">
              <w:t xml:space="preserve">Versione </w:t>
            </w:r>
            <w:r w:rsidRPr="00531BB0">
              <w:t>1</w:t>
            </w:r>
            <w:r w:rsidRPr="00F80D72">
              <w:t xml:space="preserve"> del</w:t>
            </w:r>
            <w:r>
              <w:t xml:space="preserve"> 10/06/2017</w:t>
            </w:r>
          </w:p>
        </w:tc>
      </w:tr>
      <w:tr w:rsidR="005F4872"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F4872" w:rsidRPr="004503E8" w:rsidRDefault="005F4872" w:rsidP="005F4872">
            <w:pPr>
              <w:pStyle w:val="QPR-Titoletti"/>
            </w:pPr>
            <w:r w:rsidRPr="004503E8">
              <w:t>Descrizione del qualificatore professionale regionale</w:t>
            </w:r>
          </w:p>
        </w:tc>
      </w:tr>
      <w:tr w:rsidR="005F4872"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F4872" w:rsidRPr="006F0970" w:rsidRDefault="005F4872" w:rsidP="005F4872">
            <w:pPr>
              <w:pStyle w:val="QPR-TitoloDescrizione"/>
            </w:pPr>
            <w:r w:rsidRPr="00531BB0">
              <w:rPr>
                <w:noProof/>
                <w:snapToGrid w:val="0"/>
              </w:rPr>
              <w:t>Sulla base del tipo di reclamo presentato, assistere il cliente nell’evasione del reclamo, tenendo conto delle garanzie coinvolte e delle procedure previste per la sua risoluzione.</w:t>
            </w:r>
          </w:p>
        </w:tc>
      </w:tr>
      <w:tr w:rsidR="005F4872" w:rsidRPr="006F0970" w:rsidTr="005F4872">
        <w:trPr>
          <w:trHeight w:hRule="exact" w:val="340"/>
        </w:trPr>
        <w:tc>
          <w:tcPr>
            <w:tcW w:w="4874" w:type="dxa"/>
            <w:gridSpan w:val="3"/>
            <w:tcBorders>
              <w:bottom w:val="nil"/>
            </w:tcBorders>
            <w:shd w:val="clear" w:color="auto" w:fill="FFFFB9"/>
            <w:vAlign w:val="center"/>
          </w:tcPr>
          <w:p w:rsidR="005F4872" w:rsidRPr="006F0970" w:rsidRDefault="005F4872" w:rsidP="005F4872">
            <w:pPr>
              <w:pStyle w:val="QPR-Titoletti"/>
            </w:pPr>
            <w:r w:rsidRPr="006F0970">
              <w:t>Conoscenze</w:t>
            </w:r>
          </w:p>
        </w:tc>
        <w:tc>
          <w:tcPr>
            <w:tcW w:w="4875" w:type="dxa"/>
            <w:gridSpan w:val="2"/>
            <w:tcBorders>
              <w:bottom w:val="nil"/>
            </w:tcBorders>
            <w:shd w:val="clear" w:color="auto" w:fill="FFFFB9"/>
            <w:vAlign w:val="center"/>
          </w:tcPr>
          <w:p w:rsidR="005F4872" w:rsidRPr="006F0970" w:rsidRDefault="005F4872" w:rsidP="005F4872">
            <w:pPr>
              <w:pStyle w:val="QPR-Titoletti"/>
            </w:pPr>
            <w:r w:rsidRPr="006F0970">
              <w:t>Abilità</w:t>
            </w:r>
          </w:p>
        </w:tc>
      </w:tr>
      <w:tr w:rsidR="005F4872"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F4872" w:rsidRPr="00F1307A" w:rsidRDefault="005F4872" w:rsidP="005F4872">
            <w:pPr>
              <w:pStyle w:val="QPR-ConoscenzeAbilit"/>
              <w:suppressAutoHyphens w:val="0"/>
              <w:ind w:left="283" w:hanging="198"/>
            </w:pPr>
            <w:r>
              <w:rPr>
                <w:noProof/>
              </w:rPr>
              <w:t>Tecniche di verifica e controllo sulla conformità dei prodotti</w:t>
            </w:r>
          </w:p>
          <w:p w:rsidR="005F4872" w:rsidRDefault="005F4872" w:rsidP="005F4872">
            <w:pPr>
              <w:pStyle w:val="QPR-ConoscenzeAbilit"/>
              <w:suppressAutoHyphens w:val="0"/>
              <w:ind w:left="283" w:hanging="198"/>
            </w:pPr>
            <w:r>
              <w:rPr>
                <w:noProof/>
              </w:rPr>
              <w:t>Tipologie di garanzie</w:t>
            </w:r>
          </w:p>
          <w:p w:rsidR="005F4872" w:rsidRDefault="005F4872" w:rsidP="005F4872">
            <w:pPr>
              <w:pStyle w:val="QPR-ConoscenzeAbilit"/>
              <w:suppressAutoHyphens w:val="0"/>
              <w:ind w:left="283" w:hanging="198"/>
            </w:pPr>
            <w:r>
              <w:rPr>
                <w:noProof/>
              </w:rPr>
              <w:t>Tipologie di reclamo</w:t>
            </w:r>
          </w:p>
          <w:p w:rsidR="005F4872" w:rsidRDefault="005F4872" w:rsidP="005F4872">
            <w:pPr>
              <w:pStyle w:val="QPR-ConoscenzeAbilit"/>
              <w:suppressAutoHyphens w:val="0"/>
              <w:ind w:left="283" w:hanging="198"/>
            </w:pPr>
            <w:r>
              <w:rPr>
                <w:noProof/>
              </w:rPr>
              <w:t>Tecniche di fidelizzazione</w:t>
            </w:r>
          </w:p>
          <w:p w:rsidR="005F4872" w:rsidRDefault="005F4872" w:rsidP="005F4872">
            <w:pPr>
              <w:pStyle w:val="QPR-ConoscenzeAbilit"/>
              <w:suppressAutoHyphens w:val="0"/>
              <w:ind w:left="283" w:hanging="198"/>
            </w:pPr>
            <w:r>
              <w:rPr>
                <w:noProof/>
              </w:rPr>
              <w:t>Tecniche di gestione delle obiezioni e dei conflitti</w:t>
            </w:r>
          </w:p>
          <w:p w:rsidR="005F4872" w:rsidRDefault="005F4872" w:rsidP="005F4872">
            <w:pPr>
              <w:pStyle w:val="QPR-ConoscenzeAbilit"/>
              <w:suppressAutoHyphens w:val="0"/>
              <w:ind w:left="283" w:hanging="198"/>
            </w:pPr>
            <w:r>
              <w:rPr>
                <w:noProof/>
              </w:rPr>
              <w:t>Protocolli aziendali per la gestione dei reclami</w:t>
            </w:r>
          </w:p>
          <w:p w:rsidR="005F4872" w:rsidRDefault="005F4872" w:rsidP="005F4872">
            <w:pPr>
              <w:pStyle w:val="QPR-ConoscenzeAbilit"/>
              <w:suppressAutoHyphens w:val="0"/>
              <w:ind w:left="283" w:hanging="198"/>
            </w:pPr>
            <w:r>
              <w:rPr>
                <w:noProof/>
              </w:rPr>
              <w:t>Cenni di problem solving</w:t>
            </w:r>
          </w:p>
          <w:p w:rsidR="005F4872" w:rsidRDefault="005F4872" w:rsidP="005F4872">
            <w:pPr>
              <w:pStyle w:val="QPR-ConoscenzeAbilit"/>
              <w:suppressAutoHyphens w:val="0"/>
              <w:ind w:left="283" w:hanging="198"/>
            </w:pPr>
            <w:r>
              <w:rPr>
                <w:noProof/>
              </w:rPr>
              <w:t>Normative sul diritto di recesso</w:t>
            </w:r>
          </w:p>
          <w:p w:rsidR="005F4872" w:rsidRDefault="005F4872" w:rsidP="005F4872">
            <w:pPr>
              <w:pStyle w:val="QPR-ConoscenzeAbilit"/>
              <w:suppressAutoHyphens w:val="0"/>
              <w:ind w:left="283" w:hanging="198"/>
            </w:pPr>
            <w:r>
              <w:rPr>
                <w:noProof/>
              </w:rPr>
              <w:t>Normative sulla tutela del consumatore nei contratti di fornitura di beni di consumo</w:t>
            </w:r>
          </w:p>
          <w:p w:rsidR="005F4872" w:rsidRPr="00174B50" w:rsidRDefault="005F4872"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F4872" w:rsidRDefault="005F4872" w:rsidP="005F4872">
            <w:pPr>
              <w:pStyle w:val="QPR-ConoscenzeAbilit"/>
              <w:suppressAutoHyphens w:val="0"/>
              <w:ind w:left="283" w:hanging="198"/>
            </w:pPr>
            <w:r>
              <w:rPr>
                <w:noProof/>
              </w:rPr>
              <w:t>Accogliere le lamentele dei clienti e i motivi del reclamo</w:t>
            </w:r>
          </w:p>
          <w:p w:rsidR="005F4872" w:rsidRDefault="005F4872" w:rsidP="005F4872">
            <w:pPr>
              <w:pStyle w:val="QPR-ConoscenzeAbilit"/>
              <w:suppressAutoHyphens w:val="0"/>
              <w:ind w:left="283" w:hanging="198"/>
            </w:pPr>
            <w:r>
              <w:rPr>
                <w:noProof/>
              </w:rPr>
              <w:t>Riconoscere il tipo di reclamo</w:t>
            </w:r>
          </w:p>
          <w:p w:rsidR="005F4872" w:rsidRDefault="005F4872" w:rsidP="005F4872">
            <w:pPr>
              <w:pStyle w:val="QPR-ConoscenzeAbilit"/>
              <w:suppressAutoHyphens w:val="0"/>
              <w:ind w:left="283" w:hanging="198"/>
            </w:pPr>
            <w:r>
              <w:rPr>
                <w:noProof/>
              </w:rPr>
              <w:t>Gestire difetti di non conformità</w:t>
            </w:r>
          </w:p>
          <w:p w:rsidR="005F4872" w:rsidRDefault="005F4872" w:rsidP="005F4872">
            <w:pPr>
              <w:pStyle w:val="QPR-ConoscenzeAbilit"/>
              <w:suppressAutoHyphens w:val="0"/>
              <w:ind w:left="283" w:hanging="198"/>
            </w:pPr>
            <w:r>
              <w:rPr>
                <w:noProof/>
              </w:rPr>
              <w:t>Gestire le garanzie e il diritto di recesso</w:t>
            </w:r>
          </w:p>
          <w:p w:rsidR="005F4872" w:rsidRDefault="005F4872" w:rsidP="005F4872">
            <w:pPr>
              <w:pStyle w:val="QPR-ConoscenzeAbilit"/>
              <w:suppressAutoHyphens w:val="0"/>
              <w:ind w:left="283" w:hanging="198"/>
            </w:pPr>
            <w:r>
              <w:rPr>
                <w:noProof/>
              </w:rPr>
              <w:t>Applicare i protocolli aziendali previsti per la soluzione dei reclami</w:t>
            </w:r>
          </w:p>
          <w:p w:rsidR="005F4872" w:rsidRDefault="005F4872" w:rsidP="005F4872">
            <w:pPr>
              <w:pStyle w:val="QPR-ConoscenzeAbilit"/>
              <w:suppressAutoHyphens w:val="0"/>
              <w:ind w:left="283" w:hanging="198"/>
            </w:pPr>
            <w:r>
              <w:rPr>
                <w:noProof/>
              </w:rPr>
              <w:t>Rilevare il grado di soddisfazione del cliente</w:t>
            </w:r>
          </w:p>
          <w:p w:rsidR="005F4872" w:rsidRDefault="005F4872" w:rsidP="005F4872">
            <w:pPr>
              <w:pStyle w:val="QPR-ConoscenzeAbilit"/>
              <w:suppressAutoHyphens w:val="0"/>
              <w:ind w:left="283" w:hanging="198"/>
            </w:pPr>
            <w:r>
              <w:rPr>
                <w:noProof/>
              </w:rPr>
              <w:t>Gestire le pratiche di reclamo</w:t>
            </w:r>
          </w:p>
          <w:p w:rsidR="005F4872" w:rsidRDefault="005F4872" w:rsidP="005F4872">
            <w:pPr>
              <w:pStyle w:val="QPR-ConoscenzeAbilit"/>
              <w:suppressAutoHyphens w:val="0"/>
              <w:ind w:left="283" w:hanging="198"/>
            </w:pPr>
            <w:r>
              <w:rPr>
                <w:noProof/>
              </w:rPr>
              <w:t>Mantenere il rapporto con il cliente e seguire l’iter del caso</w:t>
            </w:r>
          </w:p>
          <w:p w:rsidR="005F4872" w:rsidRPr="006F0970" w:rsidRDefault="005F4872" w:rsidP="005F4872">
            <w:pPr>
              <w:pStyle w:val="QPR-ChiusuraConAbi"/>
            </w:pPr>
          </w:p>
        </w:tc>
      </w:tr>
    </w:tbl>
    <w:p w:rsidR="005F4872" w:rsidRDefault="005F4872" w:rsidP="005F4872">
      <w:pPr>
        <w:pStyle w:val="DOC-Spaziatura"/>
      </w:pPr>
    </w:p>
    <w:p w:rsidR="005F4872" w:rsidRDefault="005F4872">
      <w:pPr>
        <w:rPr>
          <w:rFonts w:cs="Times New Roman"/>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F4872"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5F4872" w:rsidRPr="00174B50" w:rsidRDefault="005F4872" w:rsidP="005F4872">
            <w:pPr>
              <w:pStyle w:val="QPR-Titolo"/>
            </w:pPr>
            <w:r w:rsidRPr="00531BB0">
              <w:t>ASSISTENZA ALLO SVILUPPO DEL PIANO COMMERCIALE</w:t>
            </w:r>
          </w:p>
        </w:tc>
      </w:tr>
      <w:tr w:rsidR="005F4872"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5F4872" w:rsidRPr="00F80D72" w:rsidRDefault="005F4872"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F4872" w:rsidRPr="00F80D72" w:rsidRDefault="005F4872" w:rsidP="005F4872">
            <w:pPr>
              <w:pStyle w:val="QPR-Codice"/>
            </w:pPr>
            <w:r w:rsidRPr="00531BB0">
              <w:t>QPR-SDC-11</w:t>
            </w:r>
          </w:p>
        </w:tc>
        <w:tc>
          <w:tcPr>
            <w:tcW w:w="1625" w:type="dxa"/>
            <w:tcBorders>
              <w:left w:val="nil"/>
              <w:bottom w:val="single" w:sz="4" w:space="0" w:color="auto"/>
              <w:right w:val="nil"/>
            </w:tcBorders>
            <w:shd w:val="clear" w:color="auto" w:fill="CCECFF"/>
            <w:vAlign w:val="center"/>
          </w:tcPr>
          <w:p w:rsidR="005F4872" w:rsidRDefault="005F4872"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F4872" w:rsidRDefault="005F4872" w:rsidP="005F4872">
            <w:pPr>
              <w:pStyle w:val="QPR-LivelloEQF"/>
            </w:pPr>
            <w:r>
              <w:t>EQF-</w:t>
            </w:r>
            <w:r w:rsidRPr="00531BB0">
              <w:rPr>
                <w:noProof/>
              </w:rPr>
              <w:t>4</w:t>
            </w:r>
          </w:p>
        </w:tc>
        <w:tc>
          <w:tcPr>
            <w:tcW w:w="3250" w:type="dxa"/>
            <w:tcBorders>
              <w:left w:val="nil"/>
              <w:bottom w:val="single" w:sz="4" w:space="0" w:color="auto"/>
            </w:tcBorders>
            <w:shd w:val="clear" w:color="auto" w:fill="CCECFF"/>
            <w:vAlign w:val="center"/>
          </w:tcPr>
          <w:p w:rsidR="005F4872" w:rsidRPr="00F80D72" w:rsidRDefault="005F4872" w:rsidP="005F4872">
            <w:pPr>
              <w:pStyle w:val="QPR-Versione"/>
            </w:pPr>
            <w:r w:rsidRPr="00F80D72">
              <w:t xml:space="preserve">Versione </w:t>
            </w:r>
            <w:r w:rsidRPr="00531BB0">
              <w:t>1</w:t>
            </w:r>
            <w:r w:rsidRPr="00F80D72">
              <w:t xml:space="preserve"> del</w:t>
            </w:r>
            <w:r>
              <w:t xml:space="preserve"> 10/06/2017</w:t>
            </w:r>
          </w:p>
        </w:tc>
      </w:tr>
      <w:tr w:rsidR="005F4872"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F4872" w:rsidRPr="004503E8" w:rsidRDefault="005F4872" w:rsidP="005F4872">
            <w:pPr>
              <w:pStyle w:val="QPR-Titoletti"/>
            </w:pPr>
            <w:r w:rsidRPr="004503E8">
              <w:t>Descrizione del qualificatore professionale regionale</w:t>
            </w:r>
          </w:p>
        </w:tc>
      </w:tr>
      <w:tr w:rsidR="005F4872"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F4872" w:rsidRPr="006F0970" w:rsidRDefault="005F4872" w:rsidP="005F4872">
            <w:pPr>
              <w:pStyle w:val="QPR-TitoloDescrizione"/>
            </w:pPr>
            <w:r w:rsidRPr="00531BB0">
              <w:rPr>
                <w:noProof/>
                <w:snapToGrid w:val="0"/>
              </w:rPr>
              <w:t>Sulla base delle indicazioni fornite dalla proprietà e del piano di business, il soggetto è in grado di collaborare alla predisposizione del piano commerciale (gamme prodotti, prezzi, tipologie clienti nei diversi reparti) in raccordo con le politiche di vendita, gli obiettivi economici aziendali e i vincoli di mercato.</w:t>
            </w:r>
          </w:p>
        </w:tc>
      </w:tr>
      <w:tr w:rsidR="005F4872" w:rsidRPr="006F0970" w:rsidTr="005F4872">
        <w:trPr>
          <w:trHeight w:hRule="exact" w:val="340"/>
        </w:trPr>
        <w:tc>
          <w:tcPr>
            <w:tcW w:w="4874" w:type="dxa"/>
            <w:gridSpan w:val="3"/>
            <w:tcBorders>
              <w:bottom w:val="nil"/>
            </w:tcBorders>
            <w:shd w:val="clear" w:color="auto" w:fill="FFFFB9"/>
            <w:vAlign w:val="center"/>
          </w:tcPr>
          <w:p w:rsidR="005F4872" w:rsidRPr="006F0970" w:rsidRDefault="005F4872" w:rsidP="005F4872">
            <w:pPr>
              <w:pStyle w:val="QPR-Titoletti"/>
            </w:pPr>
            <w:r w:rsidRPr="006F0970">
              <w:t>Conoscenze</w:t>
            </w:r>
          </w:p>
        </w:tc>
        <w:tc>
          <w:tcPr>
            <w:tcW w:w="4875" w:type="dxa"/>
            <w:gridSpan w:val="2"/>
            <w:tcBorders>
              <w:bottom w:val="nil"/>
            </w:tcBorders>
            <w:shd w:val="clear" w:color="auto" w:fill="FFFFB9"/>
            <w:vAlign w:val="center"/>
          </w:tcPr>
          <w:p w:rsidR="005F4872" w:rsidRPr="006F0970" w:rsidRDefault="005F4872" w:rsidP="005F4872">
            <w:pPr>
              <w:pStyle w:val="QPR-Titoletti"/>
            </w:pPr>
            <w:r w:rsidRPr="006F0970">
              <w:t>Abilità</w:t>
            </w:r>
          </w:p>
        </w:tc>
      </w:tr>
      <w:tr w:rsidR="005F4872"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F4872" w:rsidRPr="00F1307A" w:rsidRDefault="005F4872" w:rsidP="005F4872">
            <w:pPr>
              <w:pStyle w:val="QPR-ConoscenzeAbilit"/>
              <w:suppressAutoHyphens w:val="0"/>
              <w:ind w:left="283" w:hanging="198"/>
            </w:pPr>
            <w:r>
              <w:rPr>
                <w:noProof/>
              </w:rPr>
              <w:t>Elementi di marketing analitico ed operativo</w:t>
            </w:r>
          </w:p>
          <w:p w:rsidR="005F4872" w:rsidRDefault="005F4872" w:rsidP="005F4872">
            <w:pPr>
              <w:pStyle w:val="QPR-ConoscenzeAbilit"/>
              <w:suppressAutoHyphens w:val="0"/>
              <w:ind w:left="283" w:hanging="198"/>
            </w:pPr>
            <w:r>
              <w:rPr>
                <w:noProof/>
              </w:rPr>
              <w:t>Elementi di budgeting</w:t>
            </w:r>
          </w:p>
          <w:p w:rsidR="005F4872" w:rsidRDefault="005F4872" w:rsidP="005F4872">
            <w:pPr>
              <w:pStyle w:val="QPR-ConoscenzeAbilit"/>
              <w:suppressAutoHyphens w:val="0"/>
              <w:ind w:left="283" w:hanging="198"/>
            </w:pPr>
            <w:r>
              <w:rPr>
                <w:noProof/>
              </w:rPr>
              <w:t>Tecniche di definizione prezzi</w:t>
            </w:r>
          </w:p>
          <w:p w:rsidR="005F4872" w:rsidRDefault="005F4872" w:rsidP="005F4872">
            <w:pPr>
              <w:pStyle w:val="QPR-ConoscenzeAbilit"/>
              <w:suppressAutoHyphens w:val="0"/>
              <w:ind w:left="283" w:hanging="198"/>
            </w:pPr>
            <w:r>
              <w:rPr>
                <w:noProof/>
              </w:rPr>
              <w:t>Principi di customer satisfaction</w:t>
            </w:r>
          </w:p>
          <w:p w:rsidR="005F4872" w:rsidRDefault="005F4872" w:rsidP="005F4872">
            <w:pPr>
              <w:pStyle w:val="QPR-ConoscenzeAbilit"/>
              <w:suppressAutoHyphens w:val="0"/>
              <w:ind w:left="283" w:hanging="198"/>
            </w:pPr>
            <w:r>
              <w:rPr>
                <w:noProof/>
              </w:rPr>
              <w:t>Principi di fidelizzazione del cliente</w:t>
            </w:r>
          </w:p>
          <w:p w:rsidR="005F4872" w:rsidRDefault="005F4872" w:rsidP="005F4872">
            <w:pPr>
              <w:pStyle w:val="QPR-ConoscenzeAbilit"/>
              <w:suppressAutoHyphens w:val="0"/>
              <w:ind w:left="283" w:hanging="198"/>
            </w:pPr>
            <w:r>
              <w:rPr>
                <w:noProof/>
              </w:rPr>
              <w:t>Tecniche di ascolto e di comunicazione</w:t>
            </w:r>
          </w:p>
          <w:p w:rsidR="005F4872" w:rsidRDefault="005F4872" w:rsidP="005F4872">
            <w:pPr>
              <w:pStyle w:val="QPR-ConoscenzeAbilit"/>
              <w:suppressAutoHyphens w:val="0"/>
              <w:ind w:left="283" w:hanging="198"/>
            </w:pPr>
            <w:r>
              <w:rPr>
                <w:noProof/>
              </w:rPr>
              <w:t>Tecniche di negoziazione e problem solving</w:t>
            </w:r>
          </w:p>
          <w:p w:rsidR="005F4872" w:rsidRDefault="005F4872" w:rsidP="005F4872">
            <w:pPr>
              <w:pStyle w:val="QPR-ConoscenzeAbilit"/>
              <w:suppressAutoHyphens w:val="0"/>
              <w:ind w:left="283" w:hanging="198"/>
            </w:pPr>
            <w:r>
              <w:rPr>
                <w:noProof/>
              </w:rPr>
              <w:t>Elementi di contabilità e tecnica commerciale applicate alle vendite</w:t>
            </w:r>
          </w:p>
          <w:p w:rsidR="005F4872" w:rsidRDefault="005F4872" w:rsidP="005F4872">
            <w:pPr>
              <w:pStyle w:val="QPR-ConoscenzeAbilit"/>
              <w:suppressAutoHyphens w:val="0"/>
              <w:ind w:left="283" w:hanging="198"/>
            </w:pPr>
            <w:r>
              <w:rPr>
                <w:noProof/>
              </w:rPr>
              <w:t>Normative su sicurezza e qualità relative ai prodotti</w:t>
            </w:r>
          </w:p>
          <w:p w:rsidR="005F4872" w:rsidRPr="00174B50" w:rsidRDefault="005F4872"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F4872" w:rsidRDefault="005F4872" w:rsidP="005F4872">
            <w:pPr>
              <w:pStyle w:val="QPR-ConoscenzeAbilit"/>
              <w:suppressAutoHyphens w:val="0"/>
              <w:ind w:left="283" w:hanging="198"/>
            </w:pPr>
            <w:r>
              <w:rPr>
                <w:noProof/>
              </w:rPr>
              <w:t>Applicare tecniche di analisi delle vendite</w:t>
            </w:r>
          </w:p>
          <w:p w:rsidR="005F4872" w:rsidRDefault="005F4872" w:rsidP="005F4872">
            <w:pPr>
              <w:pStyle w:val="QPR-ConoscenzeAbilit"/>
              <w:suppressAutoHyphens w:val="0"/>
              <w:ind w:left="283" w:hanging="198"/>
            </w:pPr>
            <w:r>
              <w:rPr>
                <w:noProof/>
              </w:rPr>
              <w:t>Applicare tecniche e criteri di determinazione dei prezzi e di budgeting</w:t>
            </w:r>
          </w:p>
          <w:p w:rsidR="005F4872" w:rsidRDefault="005F4872" w:rsidP="005F4872">
            <w:pPr>
              <w:pStyle w:val="QPR-ConoscenzeAbilit"/>
              <w:suppressAutoHyphens w:val="0"/>
              <w:ind w:left="283" w:hanging="198"/>
            </w:pPr>
            <w:r>
              <w:rPr>
                <w:noProof/>
              </w:rPr>
              <w:t>Applicare tecniche previsionali di vendita</w:t>
            </w:r>
          </w:p>
          <w:p w:rsidR="005F4872" w:rsidRDefault="005F4872" w:rsidP="005F4872">
            <w:pPr>
              <w:pStyle w:val="QPR-ConoscenzeAbilit"/>
              <w:suppressAutoHyphens w:val="0"/>
              <w:ind w:left="283" w:hanging="198"/>
            </w:pPr>
            <w:r>
              <w:rPr>
                <w:noProof/>
              </w:rPr>
              <w:t>Applicare criteri di analisi dei punti di forza e delle criticità del prodotto</w:t>
            </w:r>
          </w:p>
          <w:p w:rsidR="005F4872" w:rsidRDefault="005F4872" w:rsidP="005F4872">
            <w:pPr>
              <w:pStyle w:val="QPR-ConoscenzeAbilit"/>
              <w:suppressAutoHyphens w:val="0"/>
              <w:ind w:left="283" w:hanging="198"/>
            </w:pPr>
            <w:r>
              <w:rPr>
                <w:noProof/>
              </w:rPr>
              <w:t>Applicare tecniche di pianificazione periodica di vendite e offerte promozionali</w:t>
            </w:r>
          </w:p>
          <w:p w:rsidR="005F4872" w:rsidRDefault="005F4872" w:rsidP="005F4872">
            <w:pPr>
              <w:pStyle w:val="QPR-ConoscenzeAbilit"/>
              <w:suppressAutoHyphens w:val="0"/>
              <w:ind w:left="283" w:hanging="198"/>
            </w:pPr>
            <w:r>
              <w:rPr>
                <w:noProof/>
              </w:rPr>
              <w:t>Individuare tipologie di prodotto/servizio in rapporto a target / esigenze di clientela</w:t>
            </w:r>
          </w:p>
          <w:p w:rsidR="005F4872" w:rsidRDefault="005F4872" w:rsidP="005F4872">
            <w:pPr>
              <w:pStyle w:val="QPR-ConoscenzeAbilit"/>
              <w:suppressAutoHyphens w:val="0"/>
              <w:ind w:left="283" w:hanging="198"/>
            </w:pPr>
            <w:r>
              <w:rPr>
                <w:noProof/>
              </w:rPr>
              <w:t>Definire gamme di prodotti rapportate ai prezzi</w:t>
            </w:r>
          </w:p>
          <w:p w:rsidR="005F4872" w:rsidRDefault="005F4872" w:rsidP="005F4872">
            <w:pPr>
              <w:pStyle w:val="QPR-ConoscenzeAbilit"/>
              <w:suppressAutoHyphens w:val="0"/>
              <w:ind w:left="283" w:hanging="198"/>
            </w:pPr>
            <w:r>
              <w:rPr>
                <w:noProof/>
              </w:rPr>
              <w:t>Elaborare piani promozionali e definizione prezzi, sconti e aggiornamento della scala prezzi</w:t>
            </w:r>
          </w:p>
          <w:p w:rsidR="005F4872" w:rsidRDefault="005F4872" w:rsidP="005F4872">
            <w:pPr>
              <w:pStyle w:val="QPR-ConoscenzeAbilit"/>
              <w:suppressAutoHyphens w:val="0"/>
              <w:ind w:left="283" w:hanging="198"/>
            </w:pPr>
            <w:r>
              <w:rPr>
                <w:noProof/>
              </w:rPr>
              <w:t>Confrontarsi con i prezzi della concorrenza</w:t>
            </w:r>
          </w:p>
          <w:p w:rsidR="005F4872" w:rsidRDefault="005F4872" w:rsidP="005F4872">
            <w:pPr>
              <w:pStyle w:val="QPR-ConoscenzeAbilit"/>
              <w:suppressAutoHyphens w:val="0"/>
              <w:ind w:left="283" w:hanging="198"/>
            </w:pPr>
            <w:r>
              <w:rPr>
                <w:noProof/>
              </w:rPr>
              <w:t>Applicate tecniche di monitoraggio e verifica dell’andamento vendite e dei dati di customer satisfaction</w:t>
            </w:r>
          </w:p>
          <w:p w:rsidR="005F4872" w:rsidRPr="006F0970" w:rsidRDefault="005F4872" w:rsidP="005F4872">
            <w:pPr>
              <w:pStyle w:val="QPR-ChiusuraConAbi"/>
            </w:pPr>
          </w:p>
        </w:tc>
      </w:tr>
    </w:tbl>
    <w:p w:rsidR="005F4872" w:rsidRDefault="005F4872" w:rsidP="005F4872">
      <w:pPr>
        <w:pStyle w:val="DOC-Spaziatura"/>
      </w:pPr>
    </w:p>
    <w:p w:rsidR="00F5696D" w:rsidRDefault="00F5696D">
      <w:pPr>
        <w:rPr>
          <w:rFonts w:cs="Times New Roman"/>
          <w:noProof/>
        </w:rPr>
      </w:pPr>
      <w:r>
        <w:rPr>
          <w:noProof/>
        </w:rPr>
        <w:br w:type="page"/>
      </w:r>
    </w:p>
    <w:p w:rsidR="005F4872" w:rsidRDefault="005F4872" w:rsidP="005F487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F4872" w:rsidRPr="00174B50" w:rsidTr="005F4872">
        <w:trPr>
          <w:trHeight w:val="397"/>
        </w:trPr>
        <w:tc>
          <w:tcPr>
            <w:tcW w:w="9749" w:type="dxa"/>
            <w:gridSpan w:val="5"/>
            <w:tcBorders>
              <w:bottom w:val="single" w:sz="4" w:space="0" w:color="auto"/>
            </w:tcBorders>
            <w:shd w:val="clear" w:color="auto" w:fill="CCECFF"/>
            <w:tcMar>
              <w:left w:w="57" w:type="dxa"/>
              <w:right w:w="57" w:type="dxa"/>
            </w:tcMar>
            <w:vAlign w:val="center"/>
          </w:tcPr>
          <w:p w:rsidR="005F4872" w:rsidRPr="00174B50" w:rsidRDefault="005F4872" w:rsidP="005F4872">
            <w:pPr>
              <w:pStyle w:val="QPR-Titolo"/>
            </w:pPr>
            <w:r w:rsidRPr="00531BB0">
              <w:t>ASSISTENZA ALLA PIANIFICAZIONE DEL LAVORO</w:t>
            </w:r>
          </w:p>
        </w:tc>
      </w:tr>
      <w:tr w:rsidR="005F4872" w:rsidRPr="006F0970" w:rsidTr="005F4872">
        <w:trPr>
          <w:trHeight w:val="340"/>
        </w:trPr>
        <w:tc>
          <w:tcPr>
            <w:tcW w:w="846" w:type="dxa"/>
            <w:tcBorders>
              <w:bottom w:val="single" w:sz="4" w:space="0" w:color="auto"/>
              <w:right w:val="nil"/>
            </w:tcBorders>
            <w:shd w:val="clear" w:color="auto" w:fill="CCECFF"/>
            <w:tcMar>
              <w:left w:w="57" w:type="dxa"/>
              <w:right w:w="57" w:type="dxa"/>
            </w:tcMar>
            <w:vAlign w:val="center"/>
          </w:tcPr>
          <w:p w:rsidR="005F4872" w:rsidRPr="00F80D72" w:rsidRDefault="005F4872" w:rsidP="005F4872">
            <w:pPr>
              <w:pStyle w:val="QPR-Descrittori"/>
            </w:pPr>
            <w:r w:rsidRPr="00F80D72">
              <w:t>Codice:</w:t>
            </w:r>
          </w:p>
        </w:tc>
        <w:tc>
          <w:tcPr>
            <w:tcW w:w="2403" w:type="dxa"/>
            <w:tcBorders>
              <w:left w:val="nil"/>
              <w:bottom w:val="single" w:sz="4" w:space="0" w:color="auto"/>
              <w:right w:val="nil"/>
            </w:tcBorders>
            <w:shd w:val="clear" w:color="auto" w:fill="CCECFF"/>
            <w:vAlign w:val="center"/>
          </w:tcPr>
          <w:p w:rsidR="005F4872" w:rsidRPr="00F80D72" w:rsidRDefault="005F4872" w:rsidP="005F4872">
            <w:pPr>
              <w:pStyle w:val="QPR-Codice"/>
            </w:pPr>
            <w:r w:rsidRPr="00531BB0">
              <w:t>QPR-SDC-12</w:t>
            </w:r>
          </w:p>
        </w:tc>
        <w:tc>
          <w:tcPr>
            <w:tcW w:w="1625" w:type="dxa"/>
            <w:tcBorders>
              <w:left w:val="nil"/>
              <w:bottom w:val="single" w:sz="4" w:space="0" w:color="auto"/>
              <w:right w:val="nil"/>
            </w:tcBorders>
            <w:shd w:val="clear" w:color="auto" w:fill="CCECFF"/>
            <w:vAlign w:val="center"/>
          </w:tcPr>
          <w:p w:rsidR="005F4872" w:rsidRDefault="005F4872" w:rsidP="005F487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F4872" w:rsidRDefault="005F4872" w:rsidP="005F4872">
            <w:pPr>
              <w:pStyle w:val="QPR-LivelloEQF"/>
            </w:pPr>
            <w:r>
              <w:t>EQF-</w:t>
            </w:r>
            <w:r w:rsidRPr="00531BB0">
              <w:rPr>
                <w:noProof/>
              </w:rPr>
              <w:t>4</w:t>
            </w:r>
          </w:p>
        </w:tc>
        <w:tc>
          <w:tcPr>
            <w:tcW w:w="3250" w:type="dxa"/>
            <w:tcBorders>
              <w:left w:val="nil"/>
              <w:bottom w:val="single" w:sz="4" w:space="0" w:color="auto"/>
            </w:tcBorders>
            <w:shd w:val="clear" w:color="auto" w:fill="CCECFF"/>
            <w:vAlign w:val="center"/>
          </w:tcPr>
          <w:p w:rsidR="005F4872" w:rsidRPr="00F80D72" w:rsidRDefault="005F4872" w:rsidP="005F4872">
            <w:pPr>
              <w:pStyle w:val="QPR-Versione"/>
            </w:pPr>
            <w:r w:rsidRPr="00F80D72">
              <w:t xml:space="preserve">Versione </w:t>
            </w:r>
            <w:r w:rsidRPr="00531BB0">
              <w:t>1</w:t>
            </w:r>
            <w:r w:rsidRPr="00F80D72">
              <w:t xml:space="preserve"> del</w:t>
            </w:r>
            <w:r>
              <w:t xml:space="preserve"> 10/06/2017</w:t>
            </w:r>
          </w:p>
        </w:tc>
      </w:tr>
      <w:tr w:rsidR="005F4872" w:rsidRPr="006F0970" w:rsidTr="005F487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F4872" w:rsidRPr="004503E8" w:rsidRDefault="005F4872" w:rsidP="005F4872">
            <w:pPr>
              <w:pStyle w:val="QPR-Titoletti"/>
            </w:pPr>
            <w:r w:rsidRPr="004503E8">
              <w:t>Descrizione del qualificatore professionale regionale</w:t>
            </w:r>
          </w:p>
        </w:tc>
      </w:tr>
      <w:tr w:rsidR="005F4872" w:rsidRPr="006F0970" w:rsidTr="005F487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F4872" w:rsidRPr="006F0970" w:rsidRDefault="005F4872" w:rsidP="005F4872">
            <w:pPr>
              <w:pStyle w:val="QPR-TitoloDescrizione"/>
            </w:pPr>
            <w:r w:rsidRPr="00531BB0">
              <w:rPr>
                <w:noProof/>
                <w:snapToGrid w:val="0"/>
              </w:rPr>
              <w:t>Sulla base delle indicazioni fornite dal responsabile/titolare del punto vendita, il soggetto è in grado di pianificare e gestire l’attività nel reparto/negozio (sviluppo strategia espositiva e gestione del personale) monitorando il servizio e approntando eventuali azioni correttive.</w:t>
            </w:r>
          </w:p>
        </w:tc>
      </w:tr>
      <w:tr w:rsidR="005F4872" w:rsidRPr="006F0970" w:rsidTr="005F4872">
        <w:trPr>
          <w:trHeight w:hRule="exact" w:val="340"/>
        </w:trPr>
        <w:tc>
          <w:tcPr>
            <w:tcW w:w="4874" w:type="dxa"/>
            <w:gridSpan w:val="3"/>
            <w:tcBorders>
              <w:bottom w:val="nil"/>
            </w:tcBorders>
            <w:shd w:val="clear" w:color="auto" w:fill="FFFFB9"/>
            <w:vAlign w:val="center"/>
          </w:tcPr>
          <w:p w:rsidR="005F4872" w:rsidRPr="006F0970" w:rsidRDefault="005F4872" w:rsidP="005F4872">
            <w:pPr>
              <w:pStyle w:val="QPR-Titoletti"/>
            </w:pPr>
            <w:r w:rsidRPr="006F0970">
              <w:t>Conoscenze</w:t>
            </w:r>
          </w:p>
        </w:tc>
        <w:tc>
          <w:tcPr>
            <w:tcW w:w="4875" w:type="dxa"/>
            <w:gridSpan w:val="2"/>
            <w:tcBorders>
              <w:bottom w:val="nil"/>
            </w:tcBorders>
            <w:shd w:val="clear" w:color="auto" w:fill="FFFFB9"/>
            <w:vAlign w:val="center"/>
          </w:tcPr>
          <w:p w:rsidR="005F4872" w:rsidRPr="006F0970" w:rsidRDefault="005F4872" w:rsidP="005F4872">
            <w:pPr>
              <w:pStyle w:val="QPR-Titoletti"/>
            </w:pPr>
            <w:r w:rsidRPr="006F0970">
              <w:t>Abilità</w:t>
            </w:r>
          </w:p>
        </w:tc>
      </w:tr>
      <w:tr w:rsidR="005F4872" w:rsidRPr="006F0970" w:rsidTr="005F487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F4872" w:rsidRPr="00F1307A" w:rsidRDefault="005F4872" w:rsidP="005F4872">
            <w:pPr>
              <w:pStyle w:val="QPR-ConoscenzeAbilit"/>
              <w:suppressAutoHyphens w:val="0"/>
              <w:ind w:left="283" w:hanging="198"/>
            </w:pPr>
            <w:r>
              <w:rPr>
                <w:noProof/>
              </w:rPr>
              <w:t>Elementi di organizzazione aziendale e del lavoro</w:t>
            </w:r>
          </w:p>
          <w:p w:rsidR="005F4872" w:rsidRDefault="005F4872" w:rsidP="005F4872">
            <w:pPr>
              <w:pStyle w:val="QPR-ConoscenzeAbilit"/>
              <w:suppressAutoHyphens w:val="0"/>
              <w:ind w:left="283" w:hanging="198"/>
            </w:pPr>
            <w:r>
              <w:rPr>
                <w:noProof/>
              </w:rPr>
              <w:t>Tecniche di negoziazione, leadership e delega</w:t>
            </w:r>
          </w:p>
          <w:p w:rsidR="005F4872" w:rsidRDefault="005F4872" w:rsidP="005F4872">
            <w:pPr>
              <w:pStyle w:val="QPR-ConoscenzeAbilit"/>
              <w:suppressAutoHyphens w:val="0"/>
              <w:ind w:left="283" w:hanging="198"/>
            </w:pPr>
            <w:r>
              <w:rPr>
                <w:noProof/>
              </w:rPr>
              <w:t>Tecniche di coordinamento e gestione di team</w:t>
            </w:r>
          </w:p>
          <w:p w:rsidR="005F4872" w:rsidRDefault="005F4872" w:rsidP="005F4872">
            <w:pPr>
              <w:pStyle w:val="QPR-ConoscenzeAbilit"/>
              <w:suppressAutoHyphens w:val="0"/>
              <w:ind w:left="283" w:hanging="198"/>
            </w:pPr>
            <w:r>
              <w:rPr>
                <w:noProof/>
              </w:rPr>
              <w:t>Strumenti per la gestione organizzativa del reparto</w:t>
            </w:r>
          </w:p>
          <w:p w:rsidR="005F4872" w:rsidRDefault="005F4872" w:rsidP="005F4872">
            <w:pPr>
              <w:pStyle w:val="QPR-ConoscenzeAbilit"/>
              <w:suppressAutoHyphens w:val="0"/>
              <w:ind w:left="283" w:hanging="198"/>
            </w:pPr>
            <w:r>
              <w:rPr>
                <w:noProof/>
              </w:rPr>
              <w:t>Normative regolanti il rapporto di lavoro e le differenti tipologie contrattuali in uso nel commercio</w:t>
            </w:r>
          </w:p>
          <w:p w:rsidR="005F4872" w:rsidRDefault="005F4872" w:rsidP="005F4872">
            <w:pPr>
              <w:pStyle w:val="QPR-ConoscenzeAbilit"/>
              <w:suppressAutoHyphens w:val="0"/>
              <w:ind w:left="283" w:hanging="198"/>
            </w:pPr>
            <w:r>
              <w:rPr>
                <w:noProof/>
              </w:rPr>
              <w:t>Sistemi espositivi ordinari e straordinari</w:t>
            </w:r>
          </w:p>
          <w:p w:rsidR="005F4872" w:rsidRDefault="005F4872" w:rsidP="005F4872">
            <w:pPr>
              <w:pStyle w:val="QPR-ConoscenzeAbilit"/>
              <w:suppressAutoHyphens w:val="0"/>
              <w:ind w:left="283" w:hanging="198"/>
            </w:pPr>
            <w:r>
              <w:rPr>
                <w:noProof/>
              </w:rPr>
              <w:t>Strategie e tecniche per ottimizzare l’esposizione della merce</w:t>
            </w:r>
          </w:p>
          <w:p w:rsidR="005F4872" w:rsidRDefault="005F4872" w:rsidP="005F4872">
            <w:pPr>
              <w:pStyle w:val="QPR-ConoscenzeAbilit"/>
              <w:suppressAutoHyphens w:val="0"/>
              <w:ind w:left="283" w:hanging="198"/>
            </w:pPr>
            <w:r>
              <w:rPr>
                <w:noProof/>
              </w:rPr>
              <w:t>Sistema di qualità e principali modelli</w:t>
            </w:r>
          </w:p>
          <w:p w:rsidR="005F4872" w:rsidRDefault="005F4872" w:rsidP="005F4872">
            <w:pPr>
              <w:pStyle w:val="QPR-ConoscenzeAbilit"/>
              <w:suppressAutoHyphens w:val="0"/>
              <w:ind w:left="283" w:hanging="198"/>
            </w:pPr>
            <w:r>
              <w:rPr>
                <w:noProof/>
              </w:rPr>
              <w:t>Aspetti applicativi della legislazione vigente in materia di sicurezza</w:t>
            </w:r>
          </w:p>
          <w:p w:rsidR="005F4872" w:rsidRPr="00174B50" w:rsidRDefault="005F4872" w:rsidP="005F487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F4872" w:rsidRDefault="005F4872" w:rsidP="005F4872">
            <w:pPr>
              <w:pStyle w:val="QPR-ConoscenzeAbilit"/>
              <w:suppressAutoHyphens w:val="0"/>
              <w:ind w:left="283" w:hanging="198"/>
            </w:pPr>
            <w:r>
              <w:rPr>
                <w:noProof/>
              </w:rPr>
              <w:t>Applicare tecniche di pianificazione delle attività</w:t>
            </w:r>
          </w:p>
          <w:p w:rsidR="005F4872" w:rsidRDefault="005F4872" w:rsidP="005F4872">
            <w:pPr>
              <w:pStyle w:val="QPR-ConoscenzeAbilit"/>
              <w:suppressAutoHyphens w:val="0"/>
              <w:ind w:left="283" w:hanging="198"/>
            </w:pPr>
            <w:r>
              <w:rPr>
                <w:noProof/>
              </w:rPr>
              <w:t>Applicare criteri di assegnazione di compiti, modalità operative, sequenze e tempi di svolgimento delle attività</w:t>
            </w:r>
          </w:p>
          <w:p w:rsidR="005F4872" w:rsidRDefault="005F4872" w:rsidP="005F4872">
            <w:pPr>
              <w:pStyle w:val="QPR-ConoscenzeAbilit"/>
              <w:suppressAutoHyphens w:val="0"/>
              <w:ind w:left="283" w:hanging="198"/>
            </w:pPr>
            <w:r>
              <w:rPr>
                <w:noProof/>
              </w:rPr>
              <w:t>Applicare modalità di coordinamento del lavoro dei ruoli operativi</w:t>
            </w:r>
          </w:p>
          <w:p w:rsidR="005F4872" w:rsidRDefault="005F4872" w:rsidP="005F4872">
            <w:pPr>
              <w:pStyle w:val="QPR-ConoscenzeAbilit"/>
              <w:suppressAutoHyphens w:val="0"/>
              <w:ind w:left="283" w:hanging="198"/>
            </w:pPr>
            <w:r>
              <w:rPr>
                <w:noProof/>
              </w:rPr>
              <w:t>Applicare principi di valutazione delle prestazioni del personale di reparto/settore/punto vendita</w:t>
            </w:r>
          </w:p>
          <w:p w:rsidR="005F4872" w:rsidRDefault="005F4872" w:rsidP="005F4872">
            <w:pPr>
              <w:pStyle w:val="QPR-ConoscenzeAbilit"/>
              <w:suppressAutoHyphens w:val="0"/>
              <w:ind w:left="283" w:hanging="198"/>
            </w:pPr>
            <w:r>
              <w:rPr>
                <w:noProof/>
              </w:rPr>
              <w:t>Individuare le leve motivazionali di natura relazionale, cognitiva e comportamentale più efficaci a valorizzare il personale</w:t>
            </w:r>
          </w:p>
          <w:p w:rsidR="005F4872" w:rsidRDefault="005F4872" w:rsidP="005F4872">
            <w:pPr>
              <w:pStyle w:val="QPR-ConoscenzeAbilit"/>
              <w:suppressAutoHyphens w:val="0"/>
              <w:ind w:left="283" w:hanging="198"/>
            </w:pPr>
            <w:r>
              <w:rPr>
                <w:noProof/>
              </w:rPr>
              <w:t>Sovrintendere alle attività del display nel reparto di riferimento, controllando il corretto posizionamento e allestimento delle merci negli scaffali</w:t>
            </w:r>
          </w:p>
          <w:p w:rsidR="005F4872" w:rsidRDefault="005F4872" w:rsidP="005F4872">
            <w:pPr>
              <w:pStyle w:val="QPR-ConoscenzeAbilit"/>
              <w:suppressAutoHyphens w:val="0"/>
              <w:ind w:left="283" w:hanging="198"/>
            </w:pPr>
            <w:r>
              <w:rPr>
                <w:noProof/>
              </w:rPr>
              <w:t>Applicare protocolli sistemi qualità aziendali</w:t>
            </w:r>
          </w:p>
          <w:p w:rsidR="005F4872" w:rsidRDefault="005F4872" w:rsidP="005F4872">
            <w:pPr>
              <w:pStyle w:val="QPR-ConoscenzeAbilit"/>
              <w:suppressAutoHyphens w:val="0"/>
              <w:ind w:left="283" w:hanging="198"/>
            </w:pPr>
            <w:r>
              <w:rPr>
                <w:noProof/>
              </w:rPr>
              <w:t>Formulare proposte di miglioramento degli standard di servizio</w:t>
            </w:r>
          </w:p>
          <w:p w:rsidR="005F4872" w:rsidRPr="006F0970" w:rsidRDefault="005F4872" w:rsidP="005F4872">
            <w:pPr>
              <w:pStyle w:val="QPR-ChiusuraConAbi"/>
            </w:pPr>
          </w:p>
        </w:tc>
      </w:tr>
    </w:tbl>
    <w:p w:rsidR="00F06F49" w:rsidRDefault="00F06F49" w:rsidP="00F06F49">
      <w:pPr>
        <w:pStyle w:val="DOC-TestoBase"/>
      </w:pPr>
    </w:p>
    <w:p w:rsidR="00F06F49" w:rsidRPr="00493351" w:rsidRDefault="00F06F49" w:rsidP="00F06F49">
      <w:pPr>
        <w:pStyle w:val="DOC-TestoBase"/>
        <w:sectPr w:rsidR="00F06F49" w:rsidRPr="00493351" w:rsidSect="0045696F">
          <w:headerReference w:type="first" r:id="rId57"/>
          <w:pgSz w:w="11907" w:h="16840" w:code="9"/>
          <w:pgMar w:top="1134" w:right="1134" w:bottom="1134" w:left="1134" w:header="567" w:footer="567" w:gutter="0"/>
          <w:cols w:space="708"/>
          <w:docGrid w:linePitch="360"/>
        </w:sectPr>
      </w:pPr>
    </w:p>
    <w:p w:rsidR="00F06F49" w:rsidRPr="002B13DD" w:rsidRDefault="00F06F49" w:rsidP="00F06F49">
      <w:pPr>
        <w:pStyle w:val="LG-Titoletto"/>
      </w:pPr>
      <w:r w:rsidRPr="002B13DD">
        <w:t>Descrizione degli standard professionali caratterizzanti il profilo regionale</w:t>
      </w:r>
    </w:p>
    <w:p w:rsidR="00F06F49" w:rsidRPr="00493351" w:rsidRDefault="00F06F49" w:rsidP="00F06F49">
      <w:pPr>
        <w:pStyle w:val="LG-TitoloProfiloRichiamo"/>
      </w:pPr>
      <w:r w:rsidRPr="00F041AF">
        <w:t>TECNICO COMMERCIALE DELLE VENDITE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855B4B" w:rsidTr="00855B4B">
        <w:trPr>
          <w:trHeight w:hRule="exact" w:val="280"/>
        </w:trPr>
        <w:tc>
          <w:tcPr>
            <w:tcW w:w="1644" w:type="dxa"/>
            <w:gridSpan w:val="2"/>
            <w:tcBorders>
              <w:bottom w:val="single" w:sz="1" w:space="0" w:color="000000"/>
            </w:tcBorders>
            <w:tcMar>
              <w:top w:w="40" w:type="dxa"/>
              <w:left w:w="60" w:type="dxa"/>
              <w:bottom w:w="0" w:type="dxa"/>
              <w:right w:w="0" w:type="dxa"/>
            </w:tcMar>
          </w:tcPr>
          <w:p w:rsidR="00855B4B" w:rsidRDefault="00855B4B" w:rsidP="00F0394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855B4B" w:rsidRDefault="00855B4B" w:rsidP="00F0394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855B4B" w:rsidRDefault="00855B4B" w:rsidP="00F03944">
            <w:pPr>
              <w:pStyle w:val="DOC-TabellaIntestazioni"/>
            </w:pPr>
            <w:r>
              <w:t>EQF</w:t>
            </w:r>
          </w:p>
        </w:tc>
        <w:tc>
          <w:tcPr>
            <w:tcW w:w="3100" w:type="dxa"/>
            <w:tcBorders>
              <w:bottom w:val="single" w:sz="1" w:space="0" w:color="000000"/>
            </w:tcBorders>
          </w:tcPr>
          <w:p w:rsidR="00855B4B" w:rsidRDefault="00855B4B" w:rsidP="00F0394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855B4B" w:rsidRDefault="00855B4B" w:rsidP="00F03944">
            <w:pPr>
              <w:pStyle w:val="DOC-TabellaIntestazioni"/>
            </w:pPr>
            <w:r>
              <w:t>Note sulla SST correlata</w:t>
            </w:r>
          </w:p>
        </w:tc>
      </w:tr>
      <w:tr w:rsidR="00855B4B" w:rsidTr="00855B4B">
        <w:trPr>
          <w:trHeight w:hRule="exact" w:val="23"/>
        </w:trPr>
        <w:tc>
          <w:tcPr>
            <w:tcW w:w="1644" w:type="dxa"/>
            <w:gridSpan w:val="2"/>
            <w:tcBorders>
              <w:bottom w:val="single" w:sz="1" w:space="0" w:color="000000"/>
            </w:tcBorders>
            <w:tcMar>
              <w:top w:w="40" w:type="dxa"/>
              <w:left w:w="60" w:type="dxa"/>
              <w:bottom w:w="0" w:type="dxa"/>
              <w:right w:w="0" w:type="dxa"/>
            </w:tcMar>
          </w:tcPr>
          <w:p w:rsidR="00855B4B" w:rsidRDefault="00855B4B" w:rsidP="00F03944">
            <w:pPr>
              <w:pStyle w:val="EMPTYCELLSTYLE"/>
            </w:pPr>
          </w:p>
        </w:tc>
        <w:tc>
          <w:tcPr>
            <w:tcW w:w="6574" w:type="dxa"/>
            <w:gridSpan w:val="2"/>
            <w:tcBorders>
              <w:bottom w:val="single" w:sz="1" w:space="0" w:color="000000"/>
            </w:tcBorders>
            <w:tcMar>
              <w:top w:w="40" w:type="dxa"/>
              <w:left w:w="60" w:type="dxa"/>
              <w:bottom w:w="0" w:type="dxa"/>
              <w:right w:w="0" w:type="dxa"/>
            </w:tcMar>
          </w:tcPr>
          <w:p w:rsidR="00855B4B" w:rsidRDefault="00855B4B" w:rsidP="00F03944">
            <w:pPr>
              <w:pStyle w:val="EMPTYCELLSTYLE"/>
            </w:pPr>
          </w:p>
        </w:tc>
        <w:tc>
          <w:tcPr>
            <w:tcW w:w="998" w:type="dxa"/>
            <w:tcBorders>
              <w:bottom w:val="single" w:sz="1" w:space="0" w:color="000000"/>
            </w:tcBorders>
            <w:tcMar>
              <w:top w:w="40" w:type="dxa"/>
              <w:left w:w="60" w:type="dxa"/>
              <w:bottom w:w="0" w:type="dxa"/>
              <w:right w:w="0" w:type="dxa"/>
            </w:tcMar>
          </w:tcPr>
          <w:p w:rsidR="00855B4B" w:rsidRDefault="00855B4B" w:rsidP="00F03944">
            <w:pPr>
              <w:pStyle w:val="EMPTYCELLSTYLE"/>
            </w:pPr>
          </w:p>
        </w:tc>
        <w:tc>
          <w:tcPr>
            <w:tcW w:w="3100" w:type="dxa"/>
            <w:tcBorders>
              <w:bottom w:val="single" w:sz="1" w:space="0" w:color="000000"/>
            </w:tcBorders>
          </w:tcPr>
          <w:p w:rsidR="00855B4B" w:rsidRDefault="00855B4B" w:rsidP="00F03944">
            <w:pPr>
              <w:pStyle w:val="EMPTYCELLSTYLE"/>
            </w:pPr>
          </w:p>
        </w:tc>
        <w:tc>
          <w:tcPr>
            <w:tcW w:w="2030" w:type="dxa"/>
            <w:tcBorders>
              <w:bottom w:val="single" w:sz="1" w:space="0" w:color="000000"/>
            </w:tcBorders>
            <w:tcMar>
              <w:top w:w="40" w:type="dxa"/>
              <w:left w:w="60" w:type="dxa"/>
              <w:bottom w:w="0" w:type="dxa"/>
              <w:right w:w="0" w:type="dxa"/>
            </w:tcMar>
          </w:tcPr>
          <w:p w:rsidR="00855B4B" w:rsidRDefault="00855B4B" w:rsidP="00F03944">
            <w:pPr>
              <w:pStyle w:val="EMPTYCELLSTYLE"/>
            </w:pPr>
          </w:p>
        </w:tc>
      </w:tr>
      <w:tr w:rsidR="00855B4B" w:rsidTr="00855B4B">
        <w:trPr>
          <w:trHeight w:hRule="exact" w:val="280"/>
        </w:trPr>
        <w:tc>
          <w:tcPr>
            <w:tcW w:w="1644" w:type="dxa"/>
            <w:gridSpan w:val="2"/>
            <w:tcMar>
              <w:top w:w="0" w:type="dxa"/>
              <w:left w:w="100" w:type="dxa"/>
              <w:bottom w:w="0" w:type="dxa"/>
              <w:right w:w="0" w:type="dxa"/>
            </w:tcMar>
          </w:tcPr>
          <w:p w:rsidR="00855B4B" w:rsidRDefault="00855B4B" w:rsidP="00F03944">
            <w:pPr>
              <w:pStyle w:val="DOC-TabellaGrassetto"/>
            </w:pPr>
            <w:r>
              <w:t>QPR-SDC-03</w:t>
            </w:r>
          </w:p>
        </w:tc>
        <w:tc>
          <w:tcPr>
            <w:tcW w:w="6574" w:type="dxa"/>
            <w:gridSpan w:val="2"/>
            <w:tcMar>
              <w:top w:w="0" w:type="dxa"/>
              <w:left w:w="100" w:type="dxa"/>
              <w:bottom w:w="0" w:type="dxa"/>
              <w:right w:w="0" w:type="dxa"/>
            </w:tcMar>
          </w:tcPr>
          <w:p w:rsidR="00855B4B" w:rsidRDefault="00855B4B" w:rsidP="00F5696D">
            <w:pPr>
              <w:pStyle w:val="DOC-TabellaTesto"/>
            </w:pPr>
            <w:r>
              <w:t>PIANIFICAZIONE DI STRATEGIE PROMOZIONALI</w:t>
            </w:r>
          </w:p>
        </w:tc>
        <w:tc>
          <w:tcPr>
            <w:tcW w:w="998" w:type="dxa"/>
            <w:tcMar>
              <w:top w:w="0" w:type="dxa"/>
              <w:left w:w="60" w:type="dxa"/>
              <w:bottom w:w="0" w:type="dxa"/>
              <w:right w:w="0" w:type="dxa"/>
            </w:tcMar>
          </w:tcPr>
          <w:p w:rsidR="00855B4B" w:rsidRDefault="00855B4B" w:rsidP="00F03944">
            <w:pPr>
              <w:pStyle w:val="DOC-TabellaTestoCx"/>
            </w:pPr>
            <w:r>
              <w:t>4</w:t>
            </w:r>
          </w:p>
        </w:tc>
        <w:tc>
          <w:tcPr>
            <w:tcW w:w="3100" w:type="dxa"/>
          </w:tcPr>
          <w:p w:rsidR="00855B4B" w:rsidRDefault="00855B4B" w:rsidP="00F03944">
            <w:pPr>
              <w:pStyle w:val="DOC-TabellaTestoCx"/>
            </w:pPr>
            <w:r>
              <w:t>Completo</w:t>
            </w:r>
          </w:p>
        </w:tc>
        <w:tc>
          <w:tcPr>
            <w:tcW w:w="2030" w:type="dxa"/>
            <w:tcMar>
              <w:top w:w="0" w:type="dxa"/>
              <w:left w:w="60" w:type="dxa"/>
              <w:bottom w:w="0" w:type="dxa"/>
              <w:right w:w="0" w:type="dxa"/>
            </w:tcMar>
          </w:tcPr>
          <w:p w:rsidR="00855B4B" w:rsidRDefault="00855B4B" w:rsidP="00F03944">
            <w:pPr>
              <w:pStyle w:val="DOC-TabellaTestoCx"/>
            </w:pPr>
          </w:p>
        </w:tc>
      </w:tr>
      <w:tr w:rsidR="00855B4B" w:rsidTr="00855B4B">
        <w:trPr>
          <w:trHeight w:hRule="exact" w:val="20"/>
        </w:trPr>
        <w:tc>
          <w:tcPr>
            <w:tcW w:w="862" w:type="dxa"/>
          </w:tcPr>
          <w:p w:rsidR="00855B4B" w:rsidRDefault="00855B4B" w:rsidP="00F03944">
            <w:pPr>
              <w:pStyle w:val="EMPTYCELLSTYLE"/>
            </w:pPr>
          </w:p>
        </w:tc>
        <w:tc>
          <w:tcPr>
            <w:tcW w:w="782" w:type="dxa"/>
          </w:tcPr>
          <w:p w:rsidR="00855B4B" w:rsidRDefault="00855B4B" w:rsidP="00F03944">
            <w:pPr>
              <w:pStyle w:val="EMPTYCELLSTYLE"/>
            </w:pPr>
          </w:p>
        </w:tc>
        <w:tc>
          <w:tcPr>
            <w:tcW w:w="4223" w:type="dxa"/>
          </w:tcPr>
          <w:p w:rsidR="00855B4B" w:rsidRDefault="00855B4B" w:rsidP="00F03944">
            <w:pPr>
              <w:pStyle w:val="EMPTYCELLSTYLE"/>
            </w:pPr>
          </w:p>
        </w:tc>
        <w:tc>
          <w:tcPr>
            <w:tcW w:w="2351" w:type="dxa"/>
          </w:tcPr>
          <w:p w:rsidR="00855B4B" w:rsidRDefault="00855B4B" w:rsidP="00F03944">
            <w:pPr>
              <w:pStyle w:val="EMPTYCELLSTYLE"/>
            </w:pPr>
          </w:p>
        </w:tc>
        <w:tc>
          <w:tcPr>
            <w:tcW w:w="998" w:type="dxa"/>
          </w:tcPr>
          <w:p w:rsidR="00855B4B" w:rsidRDefault="00855B4B" w:rsidP="00F03944">
            <w:pPr>
              <w:pStyle w:val="EMPTYCELLSTYLE"/>
            </w:pPr>
          </w:p>
        </w:tc>
        <w:tc>
          <w:tcPr>
            <w:tcW w:w="3100" w:type="dxa"/>
          </w:tcPr>
          <w:p w:rsidR="00855B4B" w:rsidRDefault="00855B4B" w:rsidP="00F03944">
            <w:pPr>
              <w:pStyle w:val="EMPTYCELLSTYLE"/>
            </w:pPr>
          </w:p>
        </w:tc>
        <w:tc>
          <w:tcPr>
            <w:tcW w:w="2030" w:type="dxa"/>
          </w:tcPr>
          <w:p w:rsidR="00855B4B" w:rsidRDefault="00855B4B" w:rsidP="00F03944">
            <w:pPr>
              <w:pStyle w:val="EMPTYCELLSTYLE"/>
            </w:pPr>
          </w:p>
        </w:tc>
      </w:tr>
      <w:tr w:rsidR="00855B4B" w:rsidTr="00855B4B">
        <w:trPr>
          <w:trHeight w:hRule="exact" w:val="280"/>
        </w:trPr>
        <w:tc>
          <w:tcPr>
            <w:tcW w:w="1644" w:type="dxa"/>
            <w:gridSpan w:val="2"/>
            <w:tcMar>
              <w:top w:w="0" w:type="dxa"/>
              <w:left w:w="100" w:type="dxa"/>
              <w:bottom w:w="0" w:type="dxa"/>
              <w:right w:w="0" w:type="dxa"/>
            </w:tcMar>
          </w:tcPr>
          <w:p w:rsidR="00855B4B" w:rsidRDefault="00855B4B" w:rsidP="00F03944">
            <w:pPr>
              <w:pStyle w:val="DOC-TabellaGrassetto"/>
            </w:pPr>
            <w:r>
              <w:t>QPR-SDC-04</w:t>
            </w:r>
          </w:p>
        </w:tc>
        <w:tc>
          <w:tcPr>
            <w:tcW w:w="6574" w:type="dxa"/>
            <w:gridSpan w:val="2"/>
            <w:tcMar>
              <w:top w:w="0" w:type="dxa"/>
              <w:left w:w="100" w:type="dxa"/>
              <w:bottom w:w="0" w:type="dxa"/>
              <w:right w:w="0" w:type="dxa"/>
            </w:tcMar>
          </w:tcPr>
          <w:p w:rsidR="00855B4B" w:rsidRDefault="00855B4B" w:rsidP="00F5696D">
            <w:pPr>
              <w:pStyle w:val="DOC-TabellaTesto"/>
            </w:pPr>
            <w:r>
              <w:t>ALLESTIMENTO DEGLI SPAZI ESPOSITIVI IN UN PUNTO VENDITA</w:t>
            </w:r>
          </w:p>
        </w:tc>
        <w:tc>
          <w:tcPr>
            <w:tcW w:w="998" w:type="dxa"/>
            <w:tcMar>
              <w:top w:w="0" w:type="dxa"/>
              <w:left w:w="60" w:type="dxa"/>
              <w:bottom w:w="0" w:type="dxa"/>
              <w:right w:w="0" w:type="dxa"/>
            </w:tcMar>
          </w:tcPr>
          <w:p w:rsidR="00855B4B" w:rsidRDefault="00855B4B" w:rsidP="00F03944">
            <w:pPr>
              <w:pStyle w:val="DOC-TabellaTestoCx"/>
            </w:pPr>
            <w:r>
              <w:t>3</w:t>
            </w:r>
          </w:p>
        </w:tc>
        <w:tc>
          <w:tcPr>
            <w:tcW w:w="3100" w:type="dxa"/>
          </w:tcPr>
          <w:p w:rsidR="00855B4B" w:rsidRDefault="00855B4B" w:rsidP="00F03944">
            <w:pPr>
              <w:pStyle w:val="DOC-TabellaTestoCx"/>
            </w:pPr>
            <w:r>
              <w:t>Esteso</w:t>
            </w:r>
          </w:p>
        </w:tc>
        <w:tc>
          <w:tcPr>
            <w:tcW w:w="2030" w:type="dxa"/>
            <w:tcMar>
              <w:top w:w="0" w:type="dxa"/>
              <w:left w:w="60" w:type="dxa"/>
              <w:bottom w:w="0" w:type="dxa"/>
              <w:right w:w="0" w:type="dxa"/>
            </w:tcMar>
          </w:tcPr>
          <w:p w:rsidR="00855B4B" w:rsidRDefault="00855B4B" w:rsidP="00F03944">
            <w:pPr>
              <w:pStyle w:val="DOC-TabellaTestoCx"/>
            </w:pPr>
          </w:p>
        </w:tc>
      </w:tr>
      <w:tr w:rsidR="00855B4B" w:rsidTr="00855B4B">
        <w:trPr>
          <w:trHeight w:hRule="exact" w:val="20"/>
        </w:trPr>
        <w:tc>
          <w:tcPr>
            <w:tcW w:w="862" w:type="dxa"/>
          </w:tcPr>
          <w:p w:rsidR="00855B4B" w:rsidRDefault="00855B4B" w:rsidP="00F03944">
            <w:pPr>
              <w:pStyle w:val="EMPTYCELLSTYLE"/>
            </w:pPr>
          </w:p>
        </w:tc>
        <w:tc>
          <w:tcPr>
            <w:tcW w:w="782" w:type="dxa"/>
          </w:tcPr>
          <w:p w:rsidR="00855B4B" w:rsidRDefault="00855B4B" w:rsidP="00F03944">
            <w:pPr>
              <w:pStyle w:val="EMPTYCELLSTYLE"/>
            </w:pPr>
          </w:p>
        </w:tc>
        <w:tc>
          <w:tcPr>
            <w:tcW w:w="4223" w:type="dxa"/>
          </w:tcPr>
          <w:p w:rsidR="00855B4B" w:rsidRDefault="00855B4B" w:rsidP="00F03944">
            <w:pPr>
              <w:pStyle w:val="EMPTYCELLSTYLE"/>
            </w:pPr>
          </w:p>
        </w:tc>
        <w:tc>
          <w:tcPr>
            <w:tcW w:w="2351" w:type="dxa"/>
          </w:tcPr>
          <w:p w:rsidR="00855B4B" w:rsidRDefault="00855B4B" w:rsidP="00F03944">
            <w:pPr>
              <w:pStyle w:val="EMPTYCELLSTYLE"/>
            </w:pPr>
          </w:p>
        </w:tc>
        <w:tc>
          <w:tcPr>
            <w:tcW w:w="998" w:type="dxa"/>
          </w:tcPr>
          <w:p w:rsidR="00855B4B" w:rsidRDefault="00855B4B" w:rsidP="00F03944">
            <w:pPr>
              <w:pStyle w:val="EMPTYCELLSTYLE"/>
            </w:pPr>
          </w:p>
        </w:tc>
        <w:tc>
          <w:tcPr>
            <w:tcW w:w="3100" w:type="dxa"/>
          </w:tcPr>
          <w:p w:rsidR="00855B4B" w:rsidRDefault="00855B4B" w:rsidP="00F03944">
            <w:pPr>
              <w:pStyle w:val="EMPTYCELLSTYLE"/>
            </w:pPr>
          </w:p>
        </w:tc>
        <w:tc>
          <w:tcPr>
            <w:tcW w:w="2030" w:type="dxa"/>
          </w:tcPr>
          <w:p w:rsidR="00855B4B" w:rsidRDefault="00855B4B" w:rsidP="00F03944">
            <w:pPr>
              <w:pStyle w:val="EMPTYCELLSTYLE"/>
            </w:pPr>
          </w:p>
        </w:tc>
      </w:tr>
      <w:tr w:rsidR="00855B4B" w:rsidTr="00855B4B">
        <w:trPr>
          <w:trHeight w:hRule="exact" w:val="280"/>
        </w:trPr>
        <w:tc>
          <w:tcPr>
            <w:tcW w:w="1644" w:type="dxa"/>
            <w:gridSpan w:val="2"/>
            <w:tcMar>
              <w:top w:w="0" w:type="dxa"/>
              <w:left w:w="100" w:type="dxa"/>
              <w:bottom w:w="0" w:type="dxa"/>
              <w:right w:w="0" w:type="dxa"/>
            </w:tcMar>
          </w:tcPr>
          <w:p w:rsidR="00855B4B" w:rsidRDefault="00855B4B" w:rsidP="00F03944">
            <w:pPr>
              <w:pStyle w:val="DOC-TabellaGrassetto"/>
            </w:pPr>
            <w:r>
              <w:t>QPR-SDC-07</w:t>
            </w:r>
          </w:p>
        </w:tc>
        <w:tc>
          <w:tcPr>
            <w:tcW w:w="6574" w:type="dxa"/>
            <w:gridSpan w:val="2"/>
            <w:tcMar>
              <w:top w:w="0" w:type="dxa"/>
              <w:left w:w="100" w:type="dxa"/>
              <w:bottom w:w="0" w:type="dxa"/>
              <w:right w:w="0" w:type="dxa"/>
            </w:tcMar>
          </w:tcPr>
          <w:p w:rsidR="00855B4B" w:rsidRDefault="00855B4B" w:rsidP="00F5696D">
            <w:pPr>
              <w:pStyle w:val="DOC-TabellaTesto"/>
            </w:pPr>
            <w:r>
              <w:t>ASSISTENZA AL CLIENTE NELL’EVASIONE DEI RECLAMI</w:t>
            </w:r>
          </w:p>
        </w:tc>
        <w:tc>
          <w:tcPr>
            <w:tcW w:w="998" w:type="dxa"/>
            <w:tcMar>
              <w:top w:w="0" w:type="dxa"/>
              <w:left w:w="60" w:type="dxa"/>
              <w:bottom w:w="0" w:type="dxa"/>
              <w:right w:w="0" w:type="dxa"/>
            </w:tcMar>
          </w:tcPr>
          <w:p w:rsidR="00855B4B" w:rsidRDefault="00855B4B" w:rsidP="00F03944">
            <w:pPr>
              <w:pStyle w:val="DOC-TabellaTestoCx"/>
            </w:pPr>
            <w:r>
              <w:t>3</w:t>
            </w:r>
          </w:p>
        </w:tc>
        <w:tc>
          <w:tcPr>
            <w:tcW w:w="3100" w:type="dxa"/>
          </w:tcPr>
          <w:p w:rsidR="00855B4B" w:rsidRDefault="00855B4B" w:rsidP="00F03944">
            <w:pPr>
              <w:pStyle w:val="DOC-TabellaTestoCx"/>
            </w:pPr>
            <w:r>
              <w:t>Completo</w:t>
            </w:r>
          </w:p>
        </w:tc>
        <w:tc>
          <w:tcPr>
            <w:tcW w:w="2030" w:type="dxa"/>
            <w:tcMar>
              <w:top w:w="0" w:type="dxa"/>
              <w:left w:w="60" w:type="dxa"/>
              <w:bottom w:w="0" w:type="dxa"/>
              <w:right w:w="0" w:type="dxa"/>
            </w:tcMar>
          </w:tcPr>
          <w:p w:rsidR="00855B4B" w:rsidRDefault="00855B4B" w:rsidP="00F03944">
            <w:pPr>
              <w:pStyle w:val="DOC-TabellaTestoCx"/>
            </w:pPr>
          </w:p>
        </w:tc>
      </w:tr>
      <w:tr w:rsidR="00855B4B" w:rsidTr="00855B4B">
        <w:trPr>
          <w:trHeight w:hRule="exact" w:val="20"/>
        </w:trPr>
        <w:tc>
          <w:tcPr>
            <w:tcW w:w="862" w:type="dxa"/>
          </w:tcPr>
          <w:p w:rsidR="00855B4B" w:rsidRDefault="00855B4B" w:rsidP="00F03944">
            <w:pPr>
              <w:pStyle w:val="EMPTYCELLSTYLE"/>
            </w:pPr>
          </w:p>
        </w:tc>
        <w:tc>
          <w:tcPr>
            <w:tcW w:w="782" w:type="dxa"/>
          </w:tcPr>
          <w:p w:rsidR="00855B4B" w:rsidRDefault="00855B4B" w:rsidP="00F03944">
            <w:pPr>
              <w:pStyle w:val="EMPTYCELLSTYLE"/>
            </w:pPr>
          </w:p>
        </w:tc>
        <w:tc>
          <w:tcPr>
            <w:tcW w:w="4223" w:type="dxa"/>
          </w:tcPr>
          <w:p w:rsidR="00855B4B" w:rsidRDefault="00855B4B" w:rsidP="00F03944">
            <w:pPr>
              <w:pStyle w:val="EMPTYCELLSTYLE"/>
            </w:pPr>
          </w:p>
        </w:tc>
        <w:tc>
          <w:tcPr>
            <w:tcW w:w="2351" w:type="dxa"/>
          </w:tcPr>
          <w:p w:rsidR="00855B4B" w:rsidRDefault="00855B4B" w:rsidP="00F03944">
            <w:pPr>
              <w:pStyle w:val="EMPTYCELLSTYLE"/>
            </w:pPr>
          </w:p>
        </w:tc>
        <w:tc>
          <w:tcPr>
            <w:tcW w:w="998" w:type="dxa"/>
          </w:tcPr>
          <w:p w:rsidR="00855B4B" w:rsidRDefault="00855B4B" w:rsidP="00F03944">
            <w:pPr>
              <w:pStyle w:val="EMPTYCELLSTYLE"/>
            </w:pPr>
          </w:p>
        </w:tc>
        <w:tc>
          <w:tcPr>
            <w:tcW w:w="3100" w:type="dxa"/>
          </w:tcPr>
          <w:p w:rsidR="00855B4B" w:rsidRDefault="00855B4B" w:rsidP="00F03944">
            <w:pPr>
              <w:pStyle w:val="EMPTYCELLSTYLE"/>
            </w:pPr>
          </w:p>
        </w:tc>
        <w:tc>
          <w:tcPr>
            <w:tcW w:w="2030" w:type="dxa"/>
          </w:tcPr>
          <w:p w:rsidR="00855B4B" w:rsidRDefault="00855B4B" w:rsidP="00F03944">
            <w:pPr>
              <w:pStyle w:val="EMPTYCELLSTYLE"/>
            </w:pPr>
          </w:p>
        </w:tc>
      </w:tr>
      <w:tr w:rsidR="00855B4B" w:rsidTr="00855B4B">
        <w:trPr>
          <w:trHeight w:hRule="exact" w:val="280"/>
        </w:trPr>
        <w:tc>
          <w:tcPr>
            <w:tcW w:w="1644" w:type="dxa"/>
            <w:gridSpan w:val="2"/>
            <w:tcMar>
              <w:top w:w="0" w:type="dxa"/>
              <w:left w:w="100" w:type="dxa"/>
              <w:bottom w:w="0" w:type="dxa"/>
              <w:right w:w="0" w:type="dxa"/>
            </w:tcMar>
          </w:tcPr>
          <w:p w:rsidR="00855B4B" w:rsidRDefault="00855B4B" w:rsidP="00F03944">
            <w:pPr>
              <w:pStyle w:val="DOC-TabellaGrassetto"/>
            </w:pPr>
            <w:r>
              <w:t>QPR-SDC-11</w:t>
            </w:r>
          </w:p>
        </w:tc>
        <w:tc>
          <w:tcPr>
            <w:tcW w:w="6574" w:type="dxa"/>
            <w:gridSpan w:val="2"/>
            <w:tcMar>
              <w:top w:w="0" w:type="dxa"/>
              <w:left w:w="100" w:type="dxa"/>
              <w:bottom w:w="0" w:type="dxa"/>
              <w:right w:w="0" w:type="dxa"/>
            </w:tcMar>
          </w:tcPr>
          <w:p w:rsidR="00855B4B" w:rsidRDefault="00855B4B" w:rsidP="00F5696D">
            <w:pPr>
              <w:pStyle w:val="DOC-TabellaTesto"/>
            </w:pPr>
            <w:r>
              <w:t>ASSISTENZA ALLO SVILUPPO DEL PIANO COMMERCIALE</w:t>
            </w:r>
          </w:p>
        </w:tc>
        <w:tc>
          <w:tcPr>
            <w:tcW w:w="998" w:type="dxa"/>
            <w:tcMar>
              <w:top w:w="0" w:type="dxa"/>
              <w:left w:w="60" w:type="dxa"/>
              <w:bottom w:w="0" w:type="dxa"/>
              <w:right w:w="0" w:type="dxa"/>
            </w:tcMar>
          </w:tcPr>
          <w:p w:rsidR="00855B4B" w:rsidRDefault="00855B4B" w:rsidP="00F03944">
            <w:pPr>
              <w:pStyle w:val="DOC-TabellaTestoCx"/>
            </w:pPr>
            <w:r>
              <w:t>4</w:t>
            </w:r>
          </w:p>
        </w:tc>
        <w:tc>
          <w:tcPr>
            <w:tcW w:w="3100" w:type="dxa"/>
          </w:tcPr>
          <w:p w:rsidR="00855B4B" w:rsidRDefault="00855B4B" w:rsidP="00F03944">
            <w:pPr>
              <w:pStyle w:val="DOC-TabellaTestoCx"/>
            </w:pPr>
            <w:r>
              <w:t>Completo</w:t>
            </w:r>
          </w:p>
        </w:tc>
        <w:tc>
          <w:tcPr>
            <w:tcW w:w="2030" w:type="dxa"/>
            <w:tcMar>
              <w:top w:w="0" w:type="dxa"/>
              <w:left w:w="60" w:type="dxa"/>
              <w:bottom w:w="0" w:type="dxa"/>
              <w:right w:w="0" w:type="dxa"/>
            </w:tcMar>
          </w:tcPr>
          <w:p w:rsidR="00855B4B" w:rsidRDefault="00855B4B" w:rsidP="00F03944">
            <w:pPr>
              <w:pStyle w:val="DOC-TabellaTestoCx"/>
            </w:pPr>
          </w:p>
        </w:tc>
      </w:tr>
      <w:tr w:rsidR="00855B4B" w:rsidTr="00855B4B">
        <w:trPr>
          <w:trHeight w:hRule="exact" w:val="20"/>
        </w:trPr>
        <w:tc>
          <w:tcPr>
            <w:tcW w:w="862" w:type="dxa"/>
          </w:tcPr>
          <w:p w:rsidR="00855B4B" w:rsidRDefault="00855B4B" w:rsidP="00F03944">
            <w:pPr>
              <w:pStyle w:val="EMPTYCELLSTYLE"/>
            </w:pPr>
          </w:p>
        </w:tc>
        <w:tc>
          <w:tcPr>
            <w:tcW w:w="782" w:type="dxa"/>
          </w:tcPr>
          <w:p w:rsidR="00855B4B" w:rsidRDefault="00855B4B" w:rsidP="00F03944">
            <w:pPr>
              <w:pStyle w:val="EMPTYCELLSTYLE"/>
            </w:pPr>
          </w:p>
        </w:tc>
        <w:tc>
          <w:tcPr>
            <w:tcW w:w="4223" w:type="dxa"/>
          </w:tcPr>
          <w:p w:rsidR="00855B4B" w:rsidRDefault="00855B4B" w:rsidP="00F03944">
            <w:pPr>
              <w:pStyle w:val="EMPTYCELLSTYLE"/>
            </w:pPr>
          </w:p>
        </w:tc>
        <w:tc>
          <w:tcPr>
            <w:tcW w:w="2351" w:type="dxa"/>
          </w:tcPr>
          <w:p w:rsidR="00855B4B" w:rsidRDefault="00855B4B" w:rsidP="00F03944">
            <w:pPr>
              <w:pStyle w:val="EMPTYCELLSTYLE"/>
            </w:pPr>
          </w:p>
        </w:tc>
        <w:tc>
          <w:tcPr>
            <w:tcW w:w="998" w:type="dxa"/>
          </w:tcPr>
          <w:p w:rsidR="00855B4B" w:rsidRDefault="00855B4B" w:rsidP="00F03944">
            <w:pPr>
              <w:pStyle w:val="EMPTYCELLSTYLE"/>
            </w:pPr>
          </w:p>
        </w:tc>
        <w:tc>
          <w:tcPr>
            <w:tcW w:w="3100" w:type="dxa"/>
          </w:tcPr>
          <w:p w:rsidR="00855B4B" w:rsidRDefault="00855B4B" w:rsidP="00F03944">
            <w:pPr>
              <w:pStyle w:val="EMPTYCELLSTYLE"/>
            </w:pPr>
          </w:p>
        </w:tc>
        <w:tc>
          <w:tcPr>
            <w:tcW w:w="2030" w:type="dxa"/>
          </w:tcPr>
          <w:p w:rsidR="00855B4B" w:rsidRDefault="00855B4B" w:rsidP="00F03944">
            <w:pPr>
              <w:pStyle w:val="EMPTYCELLSTYLE"/>
            </w:pPr>
          </w:p>
        </w:tc>
      </w:tr>
      <w:tr w:rsidR="00855B4B" w:rsidTr="00855B4B">
        <w:trPr>
          <w:trHeight w:hRule="exact" w:val="280"/>
        </w:trPr>
        <w:tc>
          <w:tcPr>
            <w:tcW w:w="1644" w:type="dxa"/>
            <w:gridSpan w:val="2"/>
            <w:tcMar>
              <w:top w:w="0" w:type="dxa"/>
              <w:left w:w="100" w:type="dxa"/>
              <w:bottom w:w="0" w:type="dxa"/>
              <w:right w:w="0" w:type="dxa"/>
            </w:tcMar>
          </w:tcPr>
          <w:p w:rsidR="00855B4B" w:rsidRDefault="00855B4B" w:rsidP="00F03944">
            <w:pPr>
              <w:pStyle w:val="DOC-TabellaGrassetto"/>
            </w:pPr>
            <w:r>
              <w:t>QPR-SDC-12</w:t>
            </w:r>
          </w:p>
        </w:tc>
        <w:tc>
          <w:tcPr>
            <w:tcW w:w="6574" w:type="dxa"/>
            <w:gridSpan w:val="2"/>
            <w:tcMar>
              <w:top w:w="0" w:type="dxa"/>
              <w:left w:w="100" w:type="dxa"/>
              <w:bottom w:w="0" w:type="dxa"/>
              <w:right w:w="0" w:type="dxa"/>
            </w:tcMar>
          </w:tcPr>
          <w:p w:rsidR="00855B4B" w:rsidRDefault="00855B4B" w:rsidP="00F5696D">
            <w:pPr>
              <w:pStyle w:val="DOC-TabellaTesto"/>
            </w:pPr>
            <w:r>
              <w:t>ASSISTENZA ALLA PIANIFICAZIONE DEL LAVORO</w:t>
            </w:r>
          </w:p>
        </w:tc>
        <w:tc>
          <w:tcPr>
            <w:tcW w:w="998" w:type="dxa"/>
            <w:tcMar>
              <w:top w:w="0" w:type="dxa"/>
              <w:left w:w="60" w:type="dxa"/>
              <w:bottom w:w="0" w:type="dxa"/>
              <w:right w:w="0" w:type="dxa"/>
            </w:tcMar>
          </w:tcPr>
          <w:p w:rsidR="00855B4B" w:rsidRDefault="00855B4B" w:rsidP="00F03944">
            <w:pPr>
              <w:pStyle w:val="DOC-TabellaTestoCx"/>
            </w:pPr>
            <w:r>
              <w:t>4</w:t>
            </w:r>
          </w:p>
        </w:tc>
        <w:tc>
          <w:tcPr>
            <w:tcW w:w="3100" w:type="dxa"/>
          </w:tcPr>
          <w:p w:rsidR="00855B4B" w:rsidRDefault="00855B4B" w:rsidP="00F03944">
            <w:pPr>
              <w:pStyle w:val="DOC-TabellaTestoCx"/>
            </w:pPr>
            <w:r>
              <w:t>Completo</w:t>
            </w:r>
          </w:p>
        </w:tc>
        <w:tc>
          <w:tcPr>
            <w:tcW w:w="2030" w:type="dxa"/>
            <w:tcMar>
              <w:top w:w="0" w:type="dxa"/>
              <w:left w:w="60" w:type="dxa"/>
              <w:bottom w:w="0" w:type="dxa"/>
              <w:right w:w="0" w:type="dxa"/>
            </w:tcMar>
          </w:tcPr>
          <w:p w:rsidR="00855B4B" w:rsidRDefault="00855B4B" w:rsidP="00F03944">
            <w:pPr>
              <w:pStyle w:val="DOC-TabellaTestoCx"/>
            </w:pPr>
          </w:p>
        </w:tc>
      </w:tr>
      <w:tr w:rsidR="00855B4B" w:rsidTr="00855B4B">
        <w:trPr>
          <w:trHeight w:hRule="exact" w:val="20"/>
        </w:trPr>
        <w:tc>
          <w:tcPr>
            <w:tcW w:w="862" w:type="dxa"/>
          </w:tcPr>
          <w:p w:rsidR="00855B4B" w:rsidRDefault="00855B4B" w:rsidP="00F03944">
            <w:pPr>
              <w:pStyle w:val="EMPTYCELLSTYLE"/>
            </w:pPr>
          </w:p>
        </w:tc>
        <w:tc>
          <w:tcPr>
            <w:tcW w:w="782" w:type="dxa"/>
          </w:tcPr>
          <w:p w:rsidR="00855B4B" w:rsidRDefault="00855B4B" w:rsidP="00F03944">
            <w:pPr>
              <w:pStyle w:val="EMPTYCELLSTYLE"/>
            </w:pPr>
          </w:p>
        </w:tc>
        <w:tc>
          <w:tcPr>
            <w:tcW w:w="4223" w:type="dxa"/>
          </w:tcPr>
          <w:p w:rsidR="00855B4B" w:rsidRDefault="00855B4B" w:rsidP="00F03944">
            <w:pPr>
              <w:pStyle w:val="EMPTYCELLSTYLE"/>
            </w:pPr>
          </w:p>
        </w:tc>
        <w:tc>
          <w:tcPr>
            <w:tcW w:w="2351" w:type="dxa"/>
          </w:tcPr>
          <w:p w:rsidR="00855B4B" w:rsidRDefault="00855B4B" w:rsidP="00F03944">
            <w:pPr>
              <w:pStyle w:val="EMPTYCELLSTYLE"/>
            </w:pPr>
          </w:p>
        </w:tc>
        <w:tc>
          <w:tcPr>
            <w:tcW w:w="998" w:type="dxa"/>
          </w:tcPr>
          <w:p w:rsidR="00855B4B" w:rsidRDefault="00855B4B" w:rsidP="00F03944">
            <w:pPr>
              <w:pStyle w:val="EMPTYCELLSTYLE"/>
            </w:pPr>
          </w:p>
        </w:tc>
        <w:tc>
          <w:tcPr>
            <w:tcW w:w="3100" w:type="dxa"/>
          </w:tcPr>
          <w:p w:rsidR="00855B4B" w:rsidRDefault="00855B4B" w:rsidP="00F03944">
            <w:pPr>
              <w:pStyle w:val="EMPTYCELLSTYLE"/>
            </w:pPr>
          </w:p>
        </w:tc>
        <w:tc>
          <w:tcPr>
            <w:tcW w:w="2030" w:type="dxa"/>
          </w:tcPr>
          <w:p w:rsidR="00855B4B" w:rsidRDefault="00855B4B" w:rsidP="00F03944">
            <w:pPr>
              <w:pStyle w:val="EMPTYCELLSTYLE"/>
            </w:pPr>
          </w:p>
        </w:tc>
      </w:tr>
      <w:tr w:rsidR="00855B4B" w:rsidTr="00855B4B">
        <w:trPr>
          <w:trHeight w:hRule="exact" w:val="23"/>
        </w:trPr>
        <w:tc>
          <w:tcPr>
            <w:tcW w:w="1644" w:type="dxa"/>
            <w:gridSpan w:val="2"/>
            <w:tcBorders>
              <w:top w:val="single" w:sz="2" w:space="0" w:color="auto"/>
            </w:tcBorders>
            <w:shd w:val="clear" w:color="auto" w:fill="FFFFFF"/>
          </w:tcPr>
          <w:p w:rsidR="00855B4B" w:rsidRDefault="00855B4B" w:rsidP="00F0394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855B4B" w:rsidRDefault="00855B4B" w:rsidP="00F03944">
            <w:pPr>
              <w:pStyle w:val="EMPTYCELLSTYLE"/>
            </w:pPr>
          </w:p>
        </w:tc>
      </w:tr>
    </w:tbl>
    <w:p w:rsidR="00F06F49" w:rsidRPr="00493351" w:rsidRDefault="00F06F49" w:rsidP="00F06F49">
      <w:pPr>
        <w:pStyle w:val="DOC-TestoBase"/>
      </w:pPr>
    </w:p>
    <w:p w:rsidR="00066ECF" w:rsidRPr="00493351" w:rsidRDefault="00066ECF" w:rsidP="00066EC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06F49" w:rsidRPr="00493351" w:rsidRDefault="00F06F49" w:rsidP="00F06F49">
      <w:pPr>
        <w:pStyle w:val="DOC-TestoBase"/>
      </w:pPr>
      <w:r w:rsidRPr="00493351">
        <w:br w:type="page"/>
      </w:r>
    </w:p>
    <w:p w:rsidR="00F06F49" w:rsidRPr="002B13DD" w:rsidRDefault="00F06F49" w:rsidP="00785115">
      <w:pPr>
        <w:pStyle w:val="DOC-TestoCentrato"/>
      </w:pPr>
      <w:r w:rsidRPr="00F06F49">
        <w:t xml:space="preserve"> </w:t>
      </w:r>
      <w:r w:rsidR="00785115" w:rsidRPr="00785115">
        <w:drawing>
          <wp:inline distT="0" distB="0" distL="0" distR="0">
            <wp:extent cx="8640000" cy="6220800"/>
            <wp:effectExtent l="0" t="0" r="889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785115" w:rsidRPr="00785115">
        <w:t xml:space="preserve"> </w:t>
      </w:r>
      <w:r w:rsidR="00785115" w:rsidRPr="00785115">
        <w:drawing>
          <wp:inline distT="0" distB="0" distL="0" distR="0">
            <wp:extent cx="8640000" cy="6220800"/>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785115" w:rsidRPr="00785115">
        <w:t xml:space="preserve"> </w:t>
      </w:r>
      <w:r w:rsidR="00785115" w:rsidRPr="00785115">
        <w:drawing>
          <wp:inline distT="0" distB="0" distL="0" distR="0">
            <wp:extent cx="8640000" cy="6220800"/>
            <wp:effectExtent l="0" t="0" r="8890" b="0"/>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785115" w:rsidRPr="00785115">
        <w:t xml:space="preserve"> </w:t>
      </w:r>
      <w:r w:rsidR="00785115" w:rsidRPr="00785115">
        <w:drawing>
          <wp:inline distT="0" distB="0" distL="0" distR="0">
            <wp:extent cx="8640000" cy="6220800"/>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785115" w:rsidRPr="00785115">
        <w:t xml:space="preserve"> </w:t>
      </w:r>
      <w:r w:rsidR="00785115" w:rsidRPr="00785115">
        <w:drawing>
          <wp:inline distT="0" distB="0" distL="0" distR="0">
            <wp:extent cx="8640000" cy="62208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06F49" w:rsidRPr="002B13DD" w:rsidRDefault="00F06F49" w:rsidP="00785115">
      <w:pPr>
        <w:pStyle w:val="DOC-TestoCentrato"/>
        <w:jc w:val="left"/>
        <w:sectPr w:rsidR="00F06F49" w:rsidRPr="002B13DD" w:rsidSect="001522F9">
          <w:pgSz w:w="16840" w:h="11907" w:orient="landscape" w:code="9"/>
          <w:pgMar w:top="1134" w:right="1134" w:bottom="1134" w:left="1134" w:header="567" w:footer="567" w:gutter="0"/>
          <w:cols w:space="708"/>
          <w:docGrid w:linePitch="360"/>
        </w:sectPr>
      </w:pPr>
    </w:p>
    <w:p w:rsidR="00F06F49" w:rsidRPr="00493351" w:rsidRDefault="00F06F49" w:rsidP="00F06F49">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39282F">
      <w:pPr>
        <w:pStyle w:val="LG-SeparatoreArea"/>
      </w:pPr>
    </w:p>
    <w:p w:rsidR="00787E5A" w:rsidRPr="00493351" w:rsidRDefault="00787E5A" w:rsidP="0002043D">
      <w:pPr>
        <w:pStyle w:val="LG-SeparatoreSettore"/>
      </w:pPr>
      <w:r w:rsidRPr="00493351">
        <w:t>SETTORE ECONOMICO PROFESSIONALE</w:t>
      </w:r>
    </w:p>
    <w:p w:rsidR="00787E5A" w:rsidRPr="00493351" w:rsidRDefault="00787E5A" w:rsidP="0002043D">
      <w:pPr>
        <w:pStyle w:val="LG-TitoloSettore"/>
      </w:pPr>
      <w:bookmarkStart w:id="33" w:name="_Toc10793522"/>
      <w:r w:rsidRPr="00493351">
        <w:t>TRASPORTI E LOGISTICA</w:t>
      </w:r>
      <w:bookmarkEnd w:id="33"/>
    </w:p>
    <w:p w:rsidR="00787E5A" w:rsidRPr="00493351" w:rsidRDefault="00787E5A" w:rsidP="0035687C">
      <w:pPr>
        <w:pStyle w:val="DOC-TestoBase"/>
      </w:pPr>
      <w:r w:rsidRPr="00493351">
        <w:br w:type="page"/>
      </w:r>
    </w:p>
    <w:p w:rsidR="00E6342F" w:rsidRPr="00493351" w:rsidRDefault="00E6342F" w:rsidP="002B13DD">
      <w:pPr>
        <w:pStyle w:val="LG-Sezione"/>
      </w:pPr>
      <w:r w:rsidRPr="00493351">
        <w:t>Profilo professionale</w:t>
      </w:r>
    </w:p>
    <w:p w:rsidR="00E6342F" w:rsidRPr="00493351" w:rsidRDefault="008A70D1" w:rsidP="0002043D">
      <w:pPr>
        <w:pStyle w:val="LG-CodiceProfilo"/>
      </w:pPr>
      <w:r w:rsidRPr="00493351">
        <w:t>PROF</w:t>
      </w:r>
      <w:r w:rsidR="00E6342F" w:rsidRPr="00493351">
        <w:t>-LOG-01</w:t>
      </w:r>
    </w:p>
    <w:p w:rsidR="00E6342F" w:rsidRPr="00493351" w:rsidRDefault="00E6342F" w:rsidP="0002043D">
      <w:pPr>
        <w:pStyle w:val="LG-TitoloProfilo"/>
      </w:pPr>
      <w:bookmarkStart w:id="34" w:name="_Toc464138502"/>
      <w:bookmarkStart w:id="35" w:name="_Toc10793523"/>
      <w:r w:rsidRPr="00493351">
        <w:t>Addetto alla logistica integrata e alla gestione dei processi di magazzino</w:t>
      </w:r>
      <w:bookmarkEnd w:id="34"/>
      <w:bookmarkEnd w:id="35"/>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805"/>
        <w:gridCol w:w="715"/>
        <w:gridCol w:w="1380"/>
        <w:gridCol w:w="40"/>
      </w:tblGrid>
      <w:tr w:rsidR="0067671A" w:rsidTr="0067671A">
        <w:trPr>
          <w:trHeight w:hRule="exact" w:val="34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LG-Titoletto"/>
            </w:pPr>
            <w:r>
              <w:t>REFERENZIAZIONI</w:t>
            </w:r>
          </w:p>
        </w:tc>
        <w:tc>
          <w:tcPr>
            <w:tcW w:w="40" w:type="dxa"/>
          </w:tcPr>
          <w:p w:rsidR="0067671A" w:rsidRDefault="0067671A" w:rsidP="00F03944">
            <w:pPr>
              <w:pStyle w:val="EMPTYCELLSTYLE"/>
            </w:pPr>
          </w:p>
        </w:tc>
      </w:tr>
      <w:tr w:rsidR="0067671A" w:rsidTr="00F5696D">
        <w:trPr>
          <w:trHeight w:hRule="exact" w:val="17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67671A">
        <w:trPr>
          <w:trHeight w:hRule="exact" w:val="28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DOC-TestoBase"/>
            </w:pPr>
            <w:r>
              <w:t>Professioni NUP/ISTAT correlate:</w:t>
            </w:r>
          </w:p>
        </w:tc>
        <w:tc>
          <w:tcPr>
            <w:tcW w:w="40" w:type="dxa"/>
          </w:tcPr>
          <w:p w:rsidR="0067671A" w:rsidRDefault="0067671A" w:rsidP="00F03944">
            <w:pPr>
              <w:pStyle w:val="EMPTYCELLSTYLE"/>
            </w:pPr>
          </w:p>
        </w:tc>
      </w:tr>
      <w:tr w:rsidR="0067671A" w:rsidTr="0067671A">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4.3.1.2.0</w:t>
            </w:r>
          </w:p>
        </w:tc>
        <w:tc>
          <w:tcPr>
            <w:tcW w:w="7900" w:type="dxa"/>
            <w:gridSpan w:val="3"/>
            <w:tcMar>
              <w:top w:w="0" w:type="dxa"/>
              <w:left w:w="60" w:type="dxa"/>
              <w:bottom w:w="0" w:type="dxa"/>
              <w:right w:w="0" w:type="dxa"/>
            </w:tcMar>
          </w:tcPr>
          <w:p w:rsidR="0067671A" w:rsidRDefault="0067671A" w:rsidP="00F03944">
            <w:pPr>
              <w:pStyle w:val="LG-ElencoConTabulazione"/>
            </w:pPr>
            <w:r>
              <w:t>Addetti alla gestione dei magazzini e professioni assimilate</w:t>
            </w:r>
          </w:p>
        </w:tc>
        <w:tc>
          <w:tcPr>
            <w:tcW w:w="40" w:type="dxa"/>
          </w:tcPr>
          <w:p w:rsidR="0067671A" w:rsidRDefault="0067671A" w:rsidP="00F03944">
            <w:pPr>
              <w:pStyle w:val="EMPTYCELLSTYLE"/>
            </w:pPr>
          </w:p>
        </w:tc>
      </w:tr>
      <w:tr w:rsidR="0067671A" w:rsidTr="0067671A">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7.4.4.4.0</w:t>
            </w:r>
          </w:p>
        </w:tc>
        <w:tc>
          <w:tcPr>
            <w:tcW w:w="7900" w:type="dxa"/>
            <w:gridSpan w:val="3"/>
            <w:tcMar>
              <w:top w:w="0" w:type="dxa"/>
              <w:left w:w="60" w:type="dxa"/>
              <w:bottom w:w="0" w:type="dxa"/>
              <w:right w:w="0" w:type="dxa"/>
            </w:tcMar>
          </w:tcPr>
          <w:p w:rsidR="0067671A" w:rsidRDefault="0067671A" w:rsidP="00F03944">
            <w:pPr>
              <w:pStyle w:val="LG-ElencoConTabulazione"/>
            </w:pPr>
            <w:r>
              <w:t>Conduttori di carrelli elevatori</w:t>
            </w:r>
          </w:p>
        </w:tc>
        <w:tc>
          <w:tcPr>
            <w:tcW w:w="40" w:type="dxa"/>
          </w:tcPr>
          <w:p w:rsidR="0067671A" w:rsidRDefault="0067671A" w:rsidP="00F03944">
            <w:pPr>
              <w:pStyle w:val="EMPTYCELLSTYLE"/>
            </w:pPr>
          </w:p>
        </w:tc>
      </w:tr>
      <w:tr w:rsidR="0067671A" w:rsidTr="0067671A">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8.1.3.1.0</w:t>
            </w:r>
          </w:p>
        </w:tc>
        <w:tc>
          <w:tcPr>
            <w:tcW w:w="7900" w:type="dxa"/>
            <w:gridSpan w:val="3"/>
            <w:tcMar>
              <w:top w:w="0" w:type="dxa"/>
              <w:left w:w="60" w:type="dxa"/>
              <w:bottom w:w="0" w:type="dxa"/>
              <w:right w:w="0" w:type="dxa"/>
            </w:tcMar>
          </w:tcPr>
          <w:p w:rsidR="0067671A" w:rsidRDefault="0067671A" w:rsidP="00F03944">
            <w:pPr>
              <w:pStyle w:val="LG-ElencoConTabulazione"/>
            </w:pPr>
            <w:r>
              <w:t>Facchini, addetti allo spostamento merci ed assimilati</w:t>
            </w:r>
          </w:p>
        </w:tc>
        <w:tc>
          <w:tcPr>
            <w:tcW w:w="40" w:type="dxa"/>
          </w:tcPr>
          <w:p w:rsidR="0067671A" w:rsidRDefault="0067671A" w:rsidP="00F03944">
            <w:pPr>
              <w:pStyle w:val="EMPTYCELLSTYLE"/>
            </w:pPr>
          </w:p>
        </w:tc>
      </w:tr>
      <w:tr w:rsidR="0067671A" w:rsidTr="00F5696D">
        <w:trPr>
          <w:trHeight w:hRule="exact" w:val="17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67671A">
        <w:trPr>
          <w:trHeight w:hRule="exact" w:val="28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DOC-TestoBase"/>
            </w:pPr>
            <w:r>
              <w:t xml:space="preserve">Attività economiche di riferimento (ATECO 2007/ISTAT): </w:t>
            </w:r>
          </w:p>
        </w:tc>
        <w:tc>
          <w:tcPr>
            <w:tcW w:w="40" w:type="dxa"/>
          </w:tcPr>
          <w:p w:rsidR="0067671A" w:rsidRDefault="0067671A" w:rsidP="00F03944">
            <w:pPr>
              <w:pStyle w:val="EMPTYCELLSTYLE"/>
            </w:pPr>
          </w:p>
        </w:tc>
      </w:tr>
      <w:tr w:rsidR="0067671A" w:rsidTr="0067671A">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52.10.10</w:t>
            </w:r>
          </w:p>
        </w:tc>
        <w:tc>
          <w:tcPr>
            <w:tcW w:w="7900" w:type="dxa"/>
            <w:gridSpan w:val="3"/>
            <w:tcMar>
              <w:top w:w="0" w:type="dxa"/>
              <w:left w:w="60" w:type="dxa"/>
              <w:bottom w:w="0" w:type="dxa"/>
              <w:right w:w="0" w:type="dxa"/>
            </w:tcMar>
          </w:tcPr>
          <w:p w:rsidR="0067671A" w:rsidRDefault="0067671A" w:rsidP="00F03944">
            <w:pPr>
              <w:pStyle w:val="LG-ElencoConTabulazione"/>
            </w:pPr>
            <w:r>
              <w:t>Magazzini di custodia e deposito per conto terzi</w:t>
            </w:r>
          </w:p>
        </w:tc>
        <w:tc>
          <w:tcPr>
            <w:tcW w:w="40" w:type="dxa"/>
          </w:tcPr>
          <w:p w:rsidR="0067671A" w:rsidRDefault="0067671A" w:rsidP="00F03944">
            <w:pPr>
              <w:pStyle w:val="EMPTYCELLSTYLE"/>
            </w:pPr>
          </w:p>
        </w:tc>
      </w:tr>
      <w:tr w:rsidR="0067671A" w:rsidTr="0067671A">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52.21.40</w:t>
            </w:r>
          </w:p>
        </w:tc>
        <w:tc>
          <w:tcPr>
            <w:tcW w:w="7900" w:type="dxa"/>
            <w:gridSpan w:val="3"/>
            <w:tcMar>
              <w:top w:w="0" w:type="dxa"/>
              <w:left w:w="60" w:type="dxa"/>
              <w:bottom w:w="0" w:type="dxa"/>
              <w:right w:w="0" w:type="dxa"/>
            </w:tcMar>
          </w:tcPr>
          <w:p w:rsidR="0067671A" w:rsidRDefault="0067671A" w:rsidP="00F03944">
            <w:pPr>
              <w:pStyle w:val="LG-ElencoConTabulazione"/>
            </w:pPr>
            <w:r>
              <w:t>Gestione di centri di movimentazione merci (interporti)</w:t>
            </w:r>
          </w:p>
        </w:tc>
        <w:tc>
          <w:tcPr>
            <w:tcW w:w="40" w:type="dxa"/>
          </w:tcPr>
          <w:p w:rsidR="0067671A" w:rsidRDefault="0067671A" w:rsidP="00F03944">
            <w:pPr>
              <w:pStyle w:val="EMPTYCELLSTYLE"/>
            </w:pPr>
          </w:p>
        </w:tc>
      </w:tr>
      <w:tr w:rsidR="0067671A" w:rsidTr="0067671A">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52.29.22</w:t>
            </w:r>
          </w:p>
        </w:tc>
        <w:tc>
          <w:tcPr>
            <w:tcW w:w="7900" w:type="dxa"/>
            <w:gridSpan w:val="3"/>
            <w:tcMar>
              <w:top w:w="0" w:type="dxa"/>
              <w:left w:w="60" w:type="dxa"/>
              <w:bottom w:w="0" w:type="dxa"/>
              <w:right w:w="0" w:type="dxa"/>
            </w:tcMar>
          </w:tcPr>
          <w:p w:rsidR="0067671A" w:rsidRDefault="0067671A" w:rsidP="00F03944">
            <w:pPr>
              <w:pStyle w:val="LG-ElencoConTabulazione"/>
            </w:pPr>
            <w:r>
              <w:t>Servizi logistici relativi alla distribuzione delle merci</w:t>
            </w:r>
          </w:p>
        </w:tc>
        <w:tc>
          <w:tcPr>
            <w:tcW w:w="40" w:type="dxa"/>
          </w:tcPr>
          <w:p w:rsidR="0067671A" w:rsidRDefault="0067671A" w:rsidP="00F03944">
            <w:pPr>
              <w:pStyle w:val="EMPTYCELLSTYLE"/>
            </w:pPr>
          </w:p>
        </w:tc>
      </w:tr>
      <w:tr w:rsidR="0067671A" w:rsidTr="00F5696D">
        <w:trPr>
          <w:trHeight w:hRule="exact" w:val="283"/>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67671A">
        <w:trPr>
          <w:trHeight w:hRule="exact" w:val="34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LG-Titoletto"/>
            </w:pPr>
            <w:r>
              <w:t>DESCRIZIONE SINTETICA DEL PROFILO</w:t>
            </w:r>
          </w:p>
        </w:tc>
        <w:tc>
          <w:tcPr>
            <w:tcW w:w="40" w:type="dxa"/>
          </w:tcPr>
          <w:p w:rsidR="0067671A" w:rsidRDefault="0067671A" w:rsidP="00F03944">
            <w:pPr>
              <w:pStyle w:val="EMPTYCELLSTYLE"/>
            </w:pPr>
          </w:p>
        </w:tc>
      </w:tr>
      <w:tr w:rsidR="0067671A" w:rsidTr="00F5696D">
        <w:trPr>
          <w:trHeight w:hRule="exact" w:val="17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67671A">
        <w:trPr>
          <w:trHeight w:val="2177"/>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LG-TestoBase"/>
            </w:pPr>
            <w:r>
              <w:t>L'ADDETTO ALLA LOGISTICA INTEGRATA E ALLA GESTIONE DIE PROCESSI DI MAGAZZINO rappresenta l'evoluzione della classica figura del magazziniere. Non si occupa, infatti, solo della movimentazione della merce, provvedendo al suo carico e scarico in magazzino ed al suo stoccaggio per l'allestimento e disallestimento degli scaffali, ma rappresenta una figura di snodo all'interno di organizzazioni commerciali e distributive relazionandosi con funzioni e ruoli diversi. In particolare, collabora con il responsabile della logistica nella programmazione di acquisti e consegne, organizzando al meglio (anche con procedure informatizzate ed automatizzate) smistamento, movimentazione e stoccaggio delle merci secondo criteri di efficacia ed efficienza. Si rapporta con le altre figure di back office, personale amministrativo, ruoli tecnici di supporto (Sicurezza, Qualità, Sistemi informativi, ecc.), Capi Settore e Capi Reparto, clienti, fornitori, presidiando il flusso delle merci in entrata e in uscita dal magazzino.</w:t>
            </w:r>
          </w:p>
        </w:tc>
        <w:tc>
          <w:tcPr>
            <w:tcW w:w="40" w:type="dxa"/>
          </w:tcPr>
          <w:p w:rsidR="0067671A" w:rsidRDefault="0067671A" w:rsidP="00F03944">
            <w:pPr>
              <w:pStyle w:val="EMPTYCELLSTYLE"/>
            </w:pPr>
          </w:p>
        </w:tc>
      </w:tr>
      <w:tr w:rsidR="0067671A" w:rsidTr="00F5696D">
        <w:trPr>
          <w:trHeight w:hRule="exact" w:val="24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67671A">
        <w:trPr>
          <w:trHeight w:hRule="exact" w:val="34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67671A">
            <w:pPr>
              <w:pStyle w:val="LG-Titoletto"/>
            </w:pPr>
            <w:r>
              <w:t xml:space="preserve">COMPETENZE PROFESSIONALI CARATTERIZZANTI IL PROFILO REGIONALE </w:t>
            </w:r>
          </w:p>
        </w:tc>
        <w:tc>
          <w:tcPr>
            <w:tcW w:w="40" w:type="dxa"/>
          </w:tcPr>
          <w:p w:rsidR="0067671A" w:rsidRDefault="0067671A" w:rsidP="00F03944">
            <w:pPr>
              <w:pStyle w:val="EMPTYCELLSTYLE"/>
            </w:pPr>
          </w:p>
        </w:tc>
      </w:tr>
      <w:tr w:rsidR="0067671A" w:rsidTr="0067671A">
        <w:trPr>
          <w:trHeight w:hRule="exact" w:val="17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rPr>
                <w:color w:val="7030A0"/>
                <w:sz w:val="24"/>
              </w:rPr>
            </w:pPr>
          </w:p>
        </w:tc>
        <w:tc>
          <w:tcPr>
            <w:tcW w:w="40" w:type="dxa"/>
          </w:tcPr>
          <w:p w:rsidR="0067671A" w:rsidRDefault="0067671A" w:rsidP="00F03944">
            <w:pPr>
              <w:pStyle w:val="EMPTYCELLSTYLE"/>
            </w:pPr>
          </w:p>
        </w:tc>
      </w:tr>
      <w:tr w:rsidR="0067671A" w:rsidTr="00F5696D">
        <w:trPr>
          <w:trHeight w:hRule="exact" w:val="280"/>
        </w:trPr>
        <w:tc>
          <w:tcPr>
            <w:tcW w:w="40" w:type="dxa"/>
          </w:tcPr>
          <w:p w:rsidR="0067671A" w:rsidRDefault="0067671A" w:rsidP="00F03944">
            <w:pPr>
              <w:pStyle w:val="EMPTYCELLSTYLE"/>
            </w:pPr>
          </w:p>
        </w:tc>
        <w:tc>
          <w:tcPr>
            <w:tcW w:w="1380" w:type="dxa"/>
            <w:gridSpan w:val="2"/>
            <w:tcBorders>
              <w:bottom w:val="single" w:sz="1" w:space="0" w:color="000000"/>
            </w:tcBorders>
            <w:tcMar>
              <w:top w:w="40" w:type="dxa"/>
              <w:left w:w="60" w:type="dxa"/>
              <w:bottom w:w="0" w:type="dxa"/>
              <w:right w:w="0" w:type="dxa"/>
            </w:tcMar>
          </w:tcPr>
          <w:p w:rsidR="0067671A" w:rsidRDefault="0067671A" w:rsidP="00F03944">
            <w:pPr>
              <w:pStyle w:val="DOC-TabellaIntestazioni"/>
            </w:pPr>
            <w:r>
              <w:t>Codice</w:t>
            </w:r>
          </w:p>
        </w:tc>
        <w:tc>
          <w:tcPr>
            <w:tcW w:w="6225" w:type="dxa"/>
            <w:gridSpan w:val="2"/>
            <w:tcBorders>
              <w:bottom w:val="single" w:sz="1" w:space="0" w:color="000000"/>
            </w:tcBorders>
            <w:tcMar>
              <w:top w:w="40" w:type="dxa"/>
              <w:left w:w="60" w:type="dxa"/>
              <w:bottom w:w="0" w:type="dxa"/>
              <w:right w:w="0" w:type="dxa"/>
            </w:tcMar>
          </w:tcPr>
          <w:p w:rsidR="0067671A" w:rsidRDefault="0067671A" w:rsidP="00F03944">
            <w:pPr>
              <w:pStyle w:val="DOC-TabellaIntestazioni"/>
            </w:pPr>
            <w:r>
              <w:t>Titolo del QPR</w:t>
            </w:r>
          </w:p>
        </w:tc>
        <w:tc>
          <w:tcPr>
            <w:tcW w:w="715" w:type="dxa"/>
            <w:tcBorders>
              <w:bottom w:val="single" w:sz="1" w:space="0" w:color="000000"/>
            </w:tcBorders>
            <w:tcMar>
              <w:top w:w="40" w:type="dxa"/>
              <w:left w:w="60" w:type="dxa"/>
              <w:bottom w:w="0" w:type="dxa"/>
              <w:right w:w="0" w:type="dxa"/>
            </w:tcMar>
          </w:tcPr>
          <w:p w:rsidR="0067671A" w:rsidRDefault="0067671A" w:rsidP="00F03944">
            <w:pPr>
              <w:pStyle w:val="DOC-TabellaIntestazioni"/>
            </w:pPr>
            <w:r>
              <w:t>EQF</w:t>
            </w:r>
          </w:p>
        </w:tc>
        <w:tc>
          <w:tcPr>
            <w:tcW w:w="1380" w:type="dxa"/>
            <w:tcBorders>
              <w:bottom w:val="single" w:sz="1" w:space="0" w:color="000000"/>
            </w:tcBorders>
            <w:tcMar>
              <w:top w:w="40" w:type="dxa"/>
              <w:left w:w="60" w:type="dxa"/>
              <w:bottom w:w="0" w:type="dxa"/>
              <w:right w:w="0" w:type="dxa"/>
            </w:tcMar>
          </w:tcPr>
          <w:p w:rsidR="0067671A" w:rsidRDefault="0067671A" w:rsidP="00F03944">
            <w:pPr>
              <w:pStyle w:val="DOC-TabellaIntestazioni"/>
            </w:pPr>
            <w:r>
              <w:t>Sviluppato in modo:</w:t>
            </w:r>
          </w:p>
        </w:tc>
        <w:tc>
          <w:tcPr>
            <w:tcW w:w="40" w:type="dxa"/>
          </w:tcPr>
          <w:p w:rsidR="0067671A" w:rsidRDefault="0067671A" w:rsidP="00F03944">
            <w:pPr>
              <w:pStyle w:val="EMPTYCELLSTYLE"/>
            </w:pPr>
          </w:p>
        </w:tc>
      </w:tr>
      <w:tr w:rsidR="0067671A" w:rsidTr="00F5696D">
        <w:trPr>
          <w:trHeight w:hRule="exact" w:val="283"/>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QPR-LOG-01</w:t>
            </w:r>
          </w:p>
        </w:tc>
        <w:tc>
          <w:tcPr>
            <w:tcW w:w="6225" w:type="dxa"/>
            <w:gridSpan w:val="2"/>
            <w:tcMar>
              <w:top w:w="0" w:type="dxa"/>
              <w:left w:w="100" w:type="dxa"/>
              <w:bottom w:w="0" w:type="dxa"/>
              <w:right w:w="0" w:type="dxa"/>
            </w:tcMar>
          </w:tcPr>
          <w:p w:rsidR="0067671A" w:rsidRDefault="0067671A" w:rsidP="00F5696D">
            <w:pPr>
              <w:pStyle w:val="DOC-TabellaTesto"/>
            </w:pPr>
            <w:r>
              <w:t>GESTIONE LOGISTICA DI UN SERVIZIO DI SPEDIZIONE E TRASPORTO MERCI</w:t>
            </w:r>
          </w:p>
        </w:tc>
        <w:tc>
          <w:tcPr>
            <w:tcW w:w="715" w:type="dxa"/>
            <w:tcMar>
              <w:top w:w="0" w:type="dxa"/>
              <w:left w:w="60" w:type="dxa"/>
              <w:bottom w:w="0" w:type="dxa"/>
              <w:right w:w="0" w:type="dxa"/>
            </w:tcMar>
          </w:tcPr>
          <w:p w:rsidR="0067671A" w:rsidRDefault="0067671A" w:rsidP="00F03944">
            <w:pPr>
              <w:pStyle w:val="DOC-TabellaTestoCx"/>
            </w:pPr>
            <w:r>
              <w:t>5</w:t>
            </w:r>
          </w:p>
        </w:tc>
        <w:tc>
          <w:tcPr>
            <w:tcW w:w="1380" w:type="dxa"/>
            <w:tcMar>
              <w:top w:w="0" w:type="dxa"/>
              <w:left w:w="60" w:type="dxa"/>
              <w:bottom w:w="0" w:type="dxa"/>
              <w:right w:w="0" w:type="dxa"/>
            </w:tcMar>
          </w:tcPr>
          <w:p w:rsidR="0067671A" w:rsidRDefault="0067671A" w:rsidP="00F03944">
            <w:pPr>
              <w:pStyle w:val="DOC-TabellaTestoCx"/>
            </w:pPr>
            <w:r>
              <w:t>Parziale</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F5696D">
        <w:trPr>
          <w:trHeight w:hRule="exact" w:val="480"/>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QPR-LOG-02</w:t>
            </w:r>
          </w:p>
        </w:tc>
        <w:tc>
          <w:tcPr>
            <w:tcW w:w="6225" w:type="dxa"/>
            <w:gridSpan w:val="2"/>
            <w:tcMar>
              <w:top w:w="0" w:type="dxa"/>
              <w:left w:w="100" w:type="dxa"/>
              <w:bottom w:w="0" w:type="dxa"/>
              <w:right w:w="0" w:type="dxa"/>
            </w:tcMar>
          </w:tcPr>
          <w:p w:rsidR="0067671A" w:rsidRDefault="0067671A" w:rsidP="00F5696D">
            <w:pPr>
              <w:pStyle w:val="DOC-TabellaTesto"/>
            </w:pPr>
            <w:r>
              <w:t>GESTIONE AMMINISTRATIVA E DOCUMENTALE DI SERVIZI DI SPEDIZIONE E TRASPORTO  MERCI</w:t>
            </w:r>
          </w:p>
        </w:tc>
        <w:tc>
          <w:tcPr>
            <w:tcW w:w="715" w:type="dxa"/>
            <w:tcMar>
              <w:top w:w="0" w:type="dxa"/>
              <w:left w:w="60" w:type="dxa"/>
              <w:bottom w:w="0" w:type="dxa"/>
              <w:right w:w="0" w:type="dxa"/>
            </w:tcMar>
          </w:tcPr>
          <w:p w:rsidR="0067671A" w:rsidRDefault="0067671A" w:rsidP="00F03944">
            <w:pPr>
              <w:pStyle w:val="DOC-TabellaTestoCx"/>
            </w:pPr>
            <w:r>
              <w:t>4</w:t>
            </w:r>
          </w:p>
        </w:tc>
        <w:tc>
          <w:tcPr>
            <w:tcW w:w="1380" w:type="dxa"/>
            <w:tcMar>
              <w:top w:w="0" w:type="dxa"/>
              <w:left w:w="60" w:type="dxa"/>
              <w:bottom w:w="0" w:type="dxa"/>
              <w:right w:w="0" w:type="dxa"/>
            </w:tcMar>
          </w:tcPr>
          <w:p w:rsidR="0067671A" w:rsidRDefault="0067671A" w:rsidP="00F03944">
            <w:pPr>
              <w:pStyle w:val="DOC-TabellaTestoCx"/>
            </w:pPr>
            <w:r>
              <w:t>Parziale</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F5696D">
        <w:trPr>
          <w:trHeight w:hRule="exact" w:val="280"/>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QPR-LOG-03</w:t>
            </w:r>
          </w:p>
        </w:tc>
        <w:tc>
          <w:tcPr>
            <w:tcW w:w="6225" w:type="dxa"/>
            <w:gridSpan w:val="2"/>
            <w:tcMar>
              <w:top w:w="0" w:type="dxa"/>
              <w:left w:w="100" w:type="dxa"/>
              <w:bottom w:w="0" w:type="dxa"/>
              <w:right w:w="0" w:type="dxa"/>
            </w:tcMar>
          </w:tcPr>
          <w:p w:rsidR="0067671A" w:rsidRDefault="0067671A" w:rsidP="00F5696D">
            <w:pPr>
              <w:pStyle w:val="DOC-TabellaTesto"/>
            </w:pPr>
            <w:r>
              <w:t>TRASPORTO E CONSEGNA MEZZI CON AUTOVEICOLI</w:t>
            </w:r>
          </w:p>
        </w:tc>
        <w:tc>
          <w:tcPr>
            <w:tcW w:w="715" w:type="dxa"/>
            <w:tcMar>
              <w:top w:w="0" w:type="dxa"/>
              <w:left w:w="60" w:type="dxa"/>
              <w:bottom w:w="0" w:type="dxa"/>
              <w:right w:w="0" w:type="dxa"/>
            </w:tcMar>
          </w:tcPr>
          <w:p w:rsidR="0067671A" w:rsidRDefault="0067671A" w:rsidP="00F03944">
            <w:pPr>
              <w:pStyle w:val="DOC-TabellaTestoCx"/>
            </w:pPr>
            <w:r>
              <w:t>3</w:t>
            </w:r>
          </w:p>
        </w:tc>
        <w:tc>
          <w:tcPr>
            <w:tcW w:w="1380" w:type="dxa"/>
            <w:tcMar>
              <w:top w:w="0" w:type="dxa"/>
              <w:left w:w="60" w:type="dxa"/>
              <w:bottom w:w="0" w:type="dxa"/>
              <w:right w:w="0" w:type="dxa"/>
            </w:tcMar>
          </w:tcPr>
          <w:p w:rsidR="0067671A" w:rsidRDefault="0067671A" w:rsidP="00F03944">
            <w:pPr>
              <w:pStyle w:val="DOC-TabellaTestoCx"/>
            </w:pPr>
            <w:r>
              <w:t>Parziale</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F5696D">
        <w:trPr>
          <w:trHeight w:hRule="exact" w:val="480"/>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QPR-LOG-04</w:t>
            </w:r>
          </w:p>
        </w:tc>
        <w:tc>
          <w:tcPr>
            <w:tcW w:w="6225" w:type="dxa"/>
            <w:gridSpan w:val="2"/>
            <w:tcMar>
              <w:top w:w="0" w:type="dxa"/>
              <w:left w:w="100" w:type="dxa"/>
              <w:bottom w:w="0" w:type="dxa"/>
              <w:right w:w="0" w:type="dxa"/>
            </w:tcMar>
          </w:tcPr>
          <w:p w:rsidR="0067671A" w:rsidRDefault="0067671A" w:rsidP="00F5696D">
            <w:pPr>
              <w:pStyle w:val="DOC-TabellaTesto"/>
            </w:pPr>
            <w:r>
              <w:t xml:space="preserve">CONDUZIONE DI </w:t>
            </w:r>
            <w:r w:rsidRPr="00F5696D">
              <w:t>CARRELLI</w:t>
            </w:r>
            <w:r>
              <w:t xml:space="preserve"> ELEVATORI, COMMISSIONATORI E </w:t>
            </w:r>
            <w:r w:rsidRPr="00F5696D">
              <w:t>TRANSPALLET</w:t>
            </w:r>
          </w:p>
        </w:tc>
        <w:tc>
          <w:tcPr>
            <w:tcW w:w="715" w:type="dxa"/>
            <w:tcMar>
              <w:top w:w="0" w:type="dxa"/>
              <w:left w:w="60" w:type="dxa"/>
              <w:bottom w:w="0" w:type="dxa"/>
              <w:right w:w="0" w:type="dxa"/>
            </w:tcMar>
          </w:tcPr>
          <w:p w:rsidR="0067671A" w:rsidRDefault="0067671A" w:rsidP="00F03944">
            <w:pPr>
              <w:pStyle w:val="DOC-TabellaTestoCx"/>
            </w:pPr>
            <w:r>
              <w:t>3</w:t>
            </w:r>
          </w:p>
        </w:tc>
        <w:tc>
          <w:tcPr>
            <w:tcW w:w="1380" w:type="dxa"/>
            <w:tcMar>
              <w:top w:w="0" w:type="dxa"/>
              <w:left w:w="60" w:type="dxa"/>
              <w:bottom w:w="0" w:type="dxa"/>
              <w:right w:w="0" w:type="dxa"/>
            </w:tcMar>
          </w:tcPr>
          <w:p w:rsidR="0067671A" w:rsidRDefault="0067671A" w:rsidP="00F03944">
            <w:pPr>
              <w:pStyle w:val="DOC-TabellaTestoCx"/>
            </w:pPr>
            <w:r>
              <w:t>Parziale</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F5696D">
        <w:trPr>
          <w:trHeight w:hRule="exact" w:val="280"/>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QPR-LOG-06</w:t>
            </w:r>
          </w:p>
        </w:tc>
        <w:tc>
          <w:tcPr>
            <w:tcW w:w="6225" w:type="dxa"/>
            <w:gridSpan w:val="2"/>
            <w:tcMar>
              <w:top w:w="0" w:type="dxa"/>
              <w:left w:w="100" w:type="dxa"/>
              <w:bottom w:w="0" w:type="dxa"/>
              <w:right w:w="0" w:type="dxa"/>
            </w:tcMar>
          </w:tcPr>
          <w:p w:rsidR="0067671A" w:rsidRDefault="0067671A" w:rsidP="00F5696D">
            <w:pPr>
              <w:pStyle w:val="DOC-TabellaTesto"/>
            </w:pPr>
            <w:r>
              <w:t>GESTIONE LOGISTICA DEL MAGAZZINO</w:t>
            </w:r>
          </w:p>
        </w:tc>
        <w:tc>
          <w:tcPr>
            <w:tcW w:w="715" w:type="dxa"/>
            <w:tcMar>
              <w:top w:w="0" w:type="dxa"/>
              <w:left w:w="60" w:type="dxa"/>
              <w:bottom w:w="0" w:type="dxa"/>
              <w:right w:w="0" w:type="dxa"/>
            </w:tcMar>
          </w:tcPr>
          <w:p w:rsidR="0067671A" w:rsidRDefault="0067671A" w:rsidP="00F03944">
            <w:pPr>
              <w:pStyle w:val="DOC-TabellaTestoCx"/>
            </w:pPr>
            <w:r>
              <w:t>5</w:t>
            </w:r>
          </w:p>
        </w:tc>
        <w:tc>
          <w:tcPr>
            <w:tcW w:w="1380" w:type="dxa"/>
            <w:tcMar>
              <w:top w:w="0" w:type="dxa"/>
              <w:left w:w="60" w:type="dxa"/>
              <w:bottom w:w="0" w:type="dxa"/>
              <w:right w:w="0" w:type="dxa"/>
            </w:tcMar>
          </w:tcPr>
          <w:p w:rsidR="0067671A" w:rsidRDefault="0067671A" w:rsidP="00F03944">
            <w:pPr>
              <w:pStyle w:val="DOC-TabellaTestoCx"/>
            </w:pPr>
            <w:r>
              <w:t>Parziale</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F5696D">
        <w:trPr>
          <w:trHeight w:hRule="exact" w:val="480"/>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QPR-LOG-07</w:t>
            </w:r>
          </w:p>
        </w:tc>
        <w:tc>
          <w:tcPr>
            <w:tcW w:w="6225" w:type="dxa"/>
            <w:gridSpan w:val="2"/>
            <w:tcMar>
              <w:top w:w="0" w:type="dxa"/>
              <w:left w:w="100" w:type="dxa"/>
              <w:bottom w:w="0" w:type="dxa"/>
              <w:right w:w="0" w:type="dxa"/>
            </w:tcMar>
          </w:tcPr>
          <w:p w:rsidR="0067671A" w:rsidRDefault="0067671A" w:rsidP="00F5696D">
            <w:pPr>
              <w:pStyle w:val="DOC-TabellaTesto"/>
            </w:pPr>
            <w:r>
              <w:t>MOVIMENTAZIONE, STOCCAGGIO, CONSERVAZIONE DELLE MERCI DEL MAGAZZINO</w:t>
            </w:r>
          </w:p>
        </w:tc>
        <w:tc>
          <w:tcPr>
            <w:tcW w:w="715" w:type="dxa"/>
            <w:tcMar>
              <w:top w:w="0" w:type="dxa"/>
              <w:left w:w="60" w:type="dxa"/>
              <w:bottom w:w="0" w:type="dxa"/>
              <w:right w:w="0" w:type="dxa"/>
            </w:tcMar>
          </w:tcPr>
          <w:p w:rsidR="0067671A" w:rsidRDefault="0067671A" w:rsidP="00F03944">
            <w:pPr>
              <w:pStyle w:val="DOC-TabellaTestoCx"/>
            </w:pPr>
            <w:r>
              <w:t>3</w:t>
            </w:r>
          </w:p>
        </w:tc>
        <w:tc>
          <w:tcPr>
            <w:tcW w:w="1380" w:type="dxa"/>
            <w:tcMar>
              <w:top w:w="0" w:type="dxa"/>
              <w:left w:w="60" w:type="dxa"/>
              <w:bottom w:w="0" w:type="dxa"/>
              <w:right w:w="0" w:type="dxa"/>
            </w:tcMar>
          </w:tcPr>
          <w:p w:rsidR="0067671A" w:rsidRDefault="0067671A" w:rsidP="00F03944">
            <w:pPr>
              <w:pStyle w:val="DOC-TabellaTestoCx"/>
            </w:pPr>
            <w:r>
              <w:t>Completo</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F5696D">
        <w:trPr>
          <w:trHeight w:hRule="exact" w:val="283"/>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QPR-LOG-08</w:t>
            </w:r>
          </w:p>
        </w:tc>
        <w:tc>
          <w:tcPr>
            <w:tcW w:w="6225" w:type="dxa"/>
            <w:gridSpan w:val="2"/>
            <w:tcMar>
              <w:top w:w="0" w:type="dxa"/>
              <w:left w:w="100" w:type="dxa"/>
              <w:bottom w:w="0" w:type="dxa"/>
              <w:right w:w="0" w:type="dxa"/>
            </w:tcMar>
          </w:tcPr>
          <w:p w:rsidR="0067671A" w:rsidRDefault="0067671A" w:rsidP="00F5696D">
            <w:pPr>
              <w:pStyle w:val="DOC-TabellaTesto"/>
            </w:pPr>
            <w:r>
              <w:t>GESTIONE LOGISTICA DI INTERPORTI E CENTRI MOVIMENTAZIONE MERCI</w:t>
            </w:r>
          </w:p>
        </w:tc>
        <w:tc>
          <w:tcPr>
            <w:tcW w:w="715" w:type="dxa"/>
            <w:tcMar>
              <w:top w:w="0" w:type="dxa"/>
              <w:left w:w="60" w:type="dxa"/>
              <w:bottom w:w="0" w:type="dxa"/>
              <w:right w:w="0" w:type="dxa"/>
            </w:tcMar>
          </w:tcPr>
          <w:p w:rsidR="0067671A" w:rsidRDefault="0067671A" w:rsidP="00F03944">
            <w:pPr>
              <w:pStyle w:val="DOC-TabellaTestoCx"/>
            </w:pPr>
            <w:r>
              <w:t>5</w:t>
            </w:r>
          </w:p>
        </w:tc>
        <w:tc>
          <w:tcPr>
            <w:tcW w:w="1380" w:type="dxa"/>
            <w:tcMar>
              <w:top w:w="0" w:type="dxa"/>
              <w:left w:w="60" w:type="dxa"/>
              <w:bottom w:w="0" w:type="dxa"/>
              <w:right w:w="0" w:type="dxa"/>
            </w:tcMar>
          </w:tcPr>
          <w:p w:rsidR="0067671A" w:rsidRDefault="0067671A" w:rsidP="00F03944">
            <w:pPr>
              <w:pStyle w:val="DOC-TabellaTestoCx"/>
            </w:pPr>
            <w:r>
              <w:t>Parziale</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805" w:type="dxa"/>
          </w:tcPr>
          <w:p w:rsidR="0067671A" w:rsidRDefault="0067671A" w:rsidP="00F03944">
            <w:pPr>
              <w:pStyle w:val="EMPTYCELLSTYLE"/>
            </w:pPr>
          </w:p>
        </w:tc>
        <w:tc>
          <w:tcPr>
            <w:tcW w:w="715"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67671A">
        <w:trPr>
          <w:trHeight w:hRule="exact" w:val="20"/>
        </w:trPr>
        <w:tc>
          <w:tcPr>
            <w:tcW w:w="40" w:type="dxa"/>
          </w:tcPr>
          <w:p w:rsidR="0067671A" w:rsidRDefault="0067671A" w:rsidP="00F039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7671A" w:rsidRDefault="0067671A" w:rsidP="00F03944">
            <w:pPr>
              <w:pStyle w:val="EMPTYCELLSTYLE"/>
            </w:pPr>
          </w:p>
        </w:tc>
        <w:tc>
          <w:tcPr>
            <w:tcW w:w="40" w:type="dxa"/>
          </w:tcPr>
          <w:p w:rsidR="0067671A" w:rsidRDefault="0067671A" w:rsidP="00F03944">
            <w:pPr>
              <w:pStyle w:val="EMPTYCELLSTYLE"/>
            </w:pPr>
          </w:p>
        </w:tc>
      </w:tr>
    </w:tbl>
    <w:p w:rsidR="0067671A" w:rsidRDefault="0067671A" w:rsidP="0067671A"/>
    <w:p w:rsidR="004A20BD" w:rsidRPr="00493351" w:rsidRDefault="004A20BD" w:rsidP="0035687C">
      <w:pPr>
        <w:pStyle w:val="DOC-TestoBase"/>
      </w:pPr>
    </w:p>
    <w:p w:rsidR="00E6342F" w:rsidRPr="00493351" w:rsidRDefault="00E6342F" w:rsidP="0035687C">
      <w:pPr>
        <w:pStyle w:val="DOC-TestoBase"/>
      </w:pPr>
      <w:r w:rsidRPr="00493351">
        <w:br w:type="page"/>
      </w:r>
    </w:p>
    <w:p w:rsidR="00E6342F" w:rsidRPr="00493351" w:rsidRDefault="00E6342F" w:rsidP="002B13DD">
      <w:pPr>
        <w:pStyle w:val="LG-Titoletto"/>
      </w:pPr>
      <w:r w:rsidRPr="00493351">
        <w:t>Descrizione delle competenze caratterizzanti il profilo PROFESSIONALE regionale</w:t>
      </w:r>
    </w:p>
    <w:p w:rsidR="00E517E7" w:rsidRPr="00493351" w:rsidRDefault="00E517E7" w:rsidP="00E517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20B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4A20BD" w:rsidRPr="00174B50" w:rsidRDefault="004A20BD" w:rsidP="005B0E2D">
            <w:pPr>
              <w:pStyle w:val="QPR-Titolo"/>
            </w:pPr>
            <w:r w:rsidRPr="003C5CB0">
              <w:t>GESTIONE LOGISTICA DI UN SERVIZIO DI SPEDIZIONE E TRASPORTO MERCI</w:t>
            </w:r>
          </w:p>
        </w:tc>
      </w:tr>
      <w:tr w:rsidR="004A20B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4A20BD" w:rsidRPr="00F80D72" w:rsidRDefault="004A20B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20BD" w:rsidRPr="00F80D72" w:rsidRDefault="004A20BD" w:rsidP="005B0E2D">
            <w:pPr>
              <w:pStyle w:val="QPR-Codice"/>
            </w:pPr>
            <w:r w:rsidRPr="003C5CB0">
              <w:t>QPR-LOG-01</w:t>
            </w:r>
          </w:p>
        </w:tc>
        <w:tc>
          <w:tcPr>
            <w:tcW w:w="1625" w:type="dxa"/>
            <w:tcBorders>
              <w:left w:val="nil"/>
              <w:bottom w:val="single" w:sz="4" w:space="0" w:color="auto"/>
              <w:right w:val="nil"/>
            </w:tcBorders>
            <w:shd w:val="clear" w:color="auto" w:fill="CCECFF"/>
            <w:vAlign w:val="center"/>
          </w:tcPr>
          <w:p w:rsidR="004A20BD" w:rsidRDefault="004A20B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20BD" w:rsidRDefault="004A20BD" w:rsidP="005B0E2D">
            <w:pPr>
              <w:pStyle w:val="QPR-LivelloEQF"/>
            </w:pPr>
            <w:r>
              <w:t>EQF-</w:t>
            </w:r>
            <w:r w:rsidRPr="003C5CB0">
              <w:rPr>
                <w:noProof/>
              </w:rPr>
              <w:t>5</w:t>
            </w:r>
          </w:p>
        </w:tc>
        <w:tc>
          <w:tcPr>
            <w:tcW w:w="3250" w:type="dxa"/>
            <w:tcBorders>
              <w:left w:val="nil"/>
              <w:bottom w:val="single" w:sz="4" w:space="0" w:color="auto"/>
            </w:tcBorders>
            <w:shd w:val="clear" w:color="auto" w:fill="CCECFF"/>
            <w:vAlign w:val="center"/>
          </w:tcPr>
          <w:p w:rsidR="004A20BD" w:rsidRPr="00F80D72" w:rsidRDefault="004A20BD" w:rsidP="005B0E2D">
            <w:pPr>
              <w:pStyle w:val="QPR-Versione"/>
            </w:pPr>
            <w:r w:rsidRPr="00F80D72">
              <w:t xml:space="preserve">Versione </w:t>
            </w:r>
            <w:r w:rsidRPr="003C5CB0">
              <w:t>1</w:t>
            </w:r>
            <w:r w:rsidRPr="00F80D72">
              <w:t xml:space="preserve"> del</w:t>
            </w:r>
            <w:r>
              <w:t xml:space="preserve"> 06/10/2017</w:t>
            </w:r>
          </w:p>
        </w:tc>
      </w:tr>
      <w:tr w:rsidR="004A20B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20BD" w:rsidRPr="004503E8" w:rsidRDefault="004A20BD" w:rsidP="005B0E2D">
            <w:pPr>
              <w:pStyle w:val="QPR-Titoletti"/>
            </w:pPr>
            <w:r w:rsidRPr="004503E8">
              <w:t>Descrizione del qualificatore professionale regionale</w:t>
            </w:r>
          </w:p>
        </w:tc>
      </w:tr>
      <w:tr w:rsidR="004A20B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20BD" w:rsidRPr="006F0970" w:rsidRDefault="004A20BD" w:rsidP="005B0E2D">
            <w:pPr>
              <w:pStyle w:val="QPR-TitoloDescrizione"/>
            </w:pPr>
            <w:r w:rsidRPr="003C5CB0">
              <w:rPr>
                <w:noProof/>
                <w:snapToGrid w:val="0"/>
              </w:rPr>
              <w:t>Sulla base delle esigenze di trasporto del cliente, il soggetto è in grado di gestire la logistica di un servizio di spedizione e trasporto merci, tenendo conto delle condizioni tecniche/economiche del servizio richiesto e della disponibilità di mezzi/risorse, e assicurando la corretta esecuzione del contratto di trasporto.</w:t>
            </w:r>
          </w:p>
        </w:tc>
      </w:tr>
      <w:tr w:rsidR="004A20BD" w:rsidRPr="006F0970" w:rsidTr="005B0E2D">
        <w:trPr>
          <w:trHeight w:hRule="exact" w:val="340"/>
        </w:trPr>
        <w:tc>
          <w:tcPr>
            <w:tcW w:w="4874" w:type="dxa"/>
            <w:gridSpan w:val="3"/>
            <w:tcBorders>
              <w:bottom w:val="nil"/>
            </w:tcBorders>
            <w:shd w:val="clear" w:color="auto" w:fill="FFFFB9"/>
            <w:vAlign w:val="center"/>
          </w:tcPr>
          <w:p w:rsidR="004A20BD" w:rsidRPr="006F0970" w:rsidRDefault="004A20BD" w:rsidP="005B0E2D">
            <w:pPr>
              <w:pStyle w:val="QPR-Titoletti"/>
            </w:pPr>
            <w:r w:rsidRPr="006F0970">
              <w:t>Conoscenze</w:t>
            </w:r>
          </w:p>
        </w:tc>
        <w:tc>
          <w:tcPr>
            <w:tcW w:w="4875" w:type="dxa"/>
            <w:gridSpan w:val="2"/>
            <w:tcBorders>
              <w:bottom w:val="nil"/>
            </w:tcBorders>
            <w:shd w:val="clear" w:color="auto" w:fill="FFFFB9"/>
            <w:vAlign w:val="center"/>
          </w:tcPr>
          <w:p w:rsidR="004A20BD" w:rsidRPr="006F0970" w:rsidRDefault="004A20BD" w:rsidP="005B0E2D">
            <w:pPr>
              <w:pStyle w:val="QPR-Titoletti"/>
            </w:pPr>
            <w:r w:rsidRPr="006F0970">
              <w:t>Abilità</w:t>
            </w:r>
          </w:p>
        </w:tc>
      </w:tr>
      <w:tr w:rsidR="004A20B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20BD" w:rsidRPr="00F1307A" w:rsidRDefault="004A20BD" w:rsidP="004A20BD">
            <w:pPr>
              <w:pStyle w:val="QPR-ConoscenzeAbilit"/>
              <w:suppressAutoHyphens w:val="0"/>
              <w:ind w:left="283" w:hanging="198"/>
            </w:pPr>
            <w:r>
              <w:rPr>
                <w:noProof/>
              </w:rPr>
              <w:t>Tecnica ed economia dei trasporti</w:t>
            </w:r>
          </w:p>
          <w:p w:rsidR="004A20BD" w:rsidRDefault="004A20BD" w:rsidP="004A20BD">
            <w:pPr>
              <w:pStyle w:val="QPR-ConoscenzeAbilit"/>
              <w:suppressAutoHyphens w:val="0"/>
              <w:ind w:left="283" w:hanging="198"/>
            </w:pPr>
            <w:r>
              <w:rPr>
                <w:noProof/>
              </w:rPr>
              <w:t>Pianificazione logistica dei trasporti</w:t>
            </w:r>
          </w:p>
          <w:p w:rsidR="004A20BD" w:rsidRDefault="004A20BD" w:rsidP="004A20BD">
            <w:pPr>
              <w:pStyle w:val="QPR-ConoscenzeAbilit"/>
              <w:suppressAutoHyphens w:val="0"/>
              <w:ind w:left="283" w:hanging="198"/>
            </w:pPr>
            <w:r>
              <w:rPr>
                <w:noProof/>
              </w:rPr>
              <w:t>Elementi di diritto commerciale</w:t>
            </w:r>
          </w:p>
          <w:p w:rsidR="004A20BD" w:rsidRDefault="004A20BD" w:rsidP="004A20BD">
            <w:pPr>
              <w:pStyle w:val="QPR-ConoscenzeAbilit"/>
              <w:suppressAutoHyphens w:val="0"/>
              <w:ind w:left="283" w:hanging="198"/>
            </w:pPr>
            <w:r>
              <w:rPr>
                <w:noProof/>
              </w:rPr>
              <w:t>Contratti di trasporto nazionali e internazionali</w:t>
            </w:r>
          </w:p>
          <w:p w:rsidR="004A20BD" w:rsidRDefault="004A20BD" w:rsidP="004A20BD">
            <w:pPr>
              <w:pStyle w:val="QPR-ConoscenzeAbilit"/>
              <w:suppressAutoHyphens w:val="0"/>
              <w:ind w:left="283" w:hanging="198"/>
            </w:pPr>
            <w:r>
              <w:rPr>
                <w:noProof/>
              </w:rPr>
              <w:t>Sistemi di pagamento internazionale</w:t>
            </w:r>
          </w:p>
          <w:p w:rsidR="004A20BD" w:rsidRDefault="004A20BD" w:rsidP="004A20BD">
            <w:pPr>
              <w:pStyle w:val="QPR-ConoscenzeAbilit"/>
              <w:suppressAutoHyphens w:val="0"/>
              <w:ind w:left="283" w:hanging="198"/>
            </w:pPr>
            <w:r>
              <w:rPr>
                <w:noProof/>
              </w:rPr>
              <w:t>Sistemi informativi per la gestione e tracciabilità delle merci</w:t>
            </w:r>
          </w:p>
          <w:p w:rsidR="004A20BD" w:rsidRDefault="004A20BD" w:rsidP="004A20BD">
            <w:pPr>
              <w:pStyle w:val="QPR-ConoscenzeAbilit"/>
              <w:suppressAutoHyphens w:val="0"/>
              <w:ind w:left="283" w:hanging="198"/>
            </w:pPr>
            <w:r>
              <w:rPr>
                <w:noProof/>
              </w:rPr>
              <w:t>Sistemi informativi per la sicurezza e la gestione della flotta</w:t>
            </w:r>
          </w:p>
          <w:p w:rsidR="004A20BD" w:rsidRDefault="004A20BD" w:rsidP="004A20BD">
            <w:pPr>
              <w:pStyle w:val="QPR-ConoscenzeAbilit"/>
              <w:suppressAutoHyphens w:val="0"/>
              <w:ind w:left="283" w:hanging="198"/>
            </w:pPr>
            <w:r>
              <w:rPr>
                <w:noProof/>
              </w:rPr>
              <w:t>Norme di sicurezza per il trasporto e movimentazione delle merci</w:t>
            </w:r>
          </w:p>
          <w:p w:rsidR="004A20BD" w:rsidRDefault="004A20BD" w:rsidP="004A20BD">
            <w:pPr>
              <w:pStyle w:val="QPR-ConoscenzeAbilit"/>
              <w:suppressAutoHyphens w:val="0"/>
              <w:ind w:left="283" w:hanging="198"/>
            </w:pPr>
            <w:r>
              <w:rPr>
                <w:noProof/>
              </w:rPr>
              <w:t>Business English per il settore trasporti</w:t>
            </w:r>
          </w:p>
          <w:p w:rsidR="004A20BD" w:rsidRPr="00174B50" w:rsidRDefault="004A20B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20BD" w:rsidRDefault="004A20BD" w:rsidP="004A20BD">
            <w:pPr>
              <w:pStyle w:val="QPR-ConoscenzeAbilit"/>
              <w:suppressAutoHyphens w:val="0"/>
              <w:ind w:left="283" w:hanging="198"/>
            </w:pPr>
            <w:r>
              <w:rPr>
                <w:noProof/>
              </w:rPr>
              <w:t>Predisporre offerte di spedizione e trasporto delle merci</w:t>
            </w:r>
          </w:p>
          <w:p w:rsidR="004A20BD" w:rsidRDefault="004A20BD" w:rsidP="004A20BD">
            <w:pPr>
              <w:pStyle w:val="QPR-ConoscenzeAbilit"/>
              <w:suppressAutoHyphens w:val="0"/>
              <w:ind w:left="283" w:hanging="198"/>
            </w:pPr>
            <w:r>
              <w:rPr>
                <w:noProof/>
              </w:rPr>
              <w:t>Predisporre contratti di trasporto merci</w:t>
            </w:r>
          </w:p>
          <w:p w:rsidR="004A20BD" w:rsidRDefault="004A20BD" w:rsidP="004A20BD">
            <w:pPr>
              <w:pStyle w:val="QPR-ConoscenzeAbilit"/>
              <w:suppressAutoHyphens w:val="0"/>
              <w:ind w:left="283" w:hanging="198"/>
            </w:pPr>
            <w:r>
              <w:rPr>
                <w:noProof/>
              </w:rPr>
              <w:t>Gestire servizi di spedizione e trasporto delle merci</w:t>
            </w:r>
          </w:p>
          <w:p w:rsidR="004A20BD" w:rsidRDefault="004A20BD" w:rsidP="004A20BD">
            <w:pPr>
              <w:pStyle w:val="QPR-ConoscenzeAbilit"/>
              <w:suppressAutoHyphens w:val="0"/>
              <w:ind w:left="283" w:hanging="198"/>
            </w:pPr>
            <w:r>
              <w:rPr>
                <w:noProof/>
              </w:rPr>
              <w:t>Organizzare trasporti eccezionali</w:t>
            </w:r>
          </w:p>
          <w:p w:rsidR="004A20BD" w:rsidRDefault="004A20BD" w:rsidP="004A20BD">
            <w:pPr>
              <w:pStyle w:val="QPR-ConoscenzeAbilit"/>
              <w:suppressAutoHyphens w:val="0"/>
              <w:ind w:left="283" w:hanging="198"/>
            </w:pPr>
            <w:r>
              <w:rPr>
                <w:noProof/>
              </w:rPr>
              <w:t>Gestire la flotta (vettori e risorse)</w:t>
            </w:r>
          </w:p>
          <w:p w:rsidR="004A20BD" w:rsidRDefault="004A20BD" w:rsidP="004A20BD">
            <w:pPr>
              <w:pStyle w:val="QPR-ConoscenzeAbilit"/>
              <w:suppressAutoHyphens w:val="0"/>
              <w:ind w:left="283" w:hanging="198"/>
            </w:pPr>
            <w:r>
              <w:rPr>
                <w:noProof/>
              </w:rPr>
              <w:t>Verificare applicazione delle norme di sicurezza dei servizi di trasporto delle merci</w:t>
            </w:r>
          </w:p>
          <w:p w:rsidR="004A20BD" w:rsidRPr="006F0970" w:rsidRDefault="004A20BD" w:rsidP="005B0E2D">
            <w:pPr>
              <w:pStyle w:val="QPR-ChiusuraConAbi"/>
            </w:pPr>
          </w:p>
        </w:tc>
      </w:tr>
    </w:tbl>
    <w:p w:rsidR="004A20BD" w:rsidRDefault="004A20BD" w:rsidP="004A20BD">
      <w:pPr>
        <w:pStyle w:val="DOC-Spaziatura"/>
      </w:pPr>
    </w:p>
    <w:p w:rsidR="004A20BD" w:rsidRDefault="004A20BD" w:rsidP="004A20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20B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4A20BD" w:rsidRPr="00174B50" w:rsidRDefault="004A20BD" w:rsidP="005B0E2D">
            <w:pPr>
              <w:pStyle w:val="QPR-Titolo"/>
            </w:pPr>
            <w:r w:rsidRPr="003C5CB0">
              <w:t>GESTIONE AMMINISTRATIVA E DOCUMENTALE DI SERVIZI DI SPEDIZIONE E TRASPORTO  MERCI</w:t>
            </w:r>
          </w:p>
        </w:tc>
      </w:tr>
      <w:tr w:rsidR="004A20B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4A20BD" w:rsidRPr="00F80D72" w:rsidRDefault="004A20B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20BD" w:rsidRPr="00F80D72" w:rsidRDefault="004A20BD" w:rsidP="005B0E2D">
            <w:pPr>
              <w:pStyle w:val="QPR-Codice"/>
            </w:pPr>
            <w:r w:rsidRPr="003C5CB0">
              <w:t>QPR-LOG-02</w:t>
            </w:r>
          </w:p>
        </w:tc>
        <w:tc>
          <w:tcPr>
            <w:tcW w:w="1625" w:type="dxa"/>
            <w:tcBorders>
              <w:left w:val="nil"/>
              <w:bottom w:val="single" w:sz="4" w:space="0" w:color="auto"/>
              <w:right w:val="nil"/>
            </w:tcBorders>
            <w:shd w:val="clear" w:color="auto" w:fill="CCECFF"/>
            <w:vAlign w:val="center"/>
          </w:tcPr>
          <w:p w:rsidR="004A20BD" w:rsidRDefault="004A20B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20BD" w:rsidRDefault="004A20BD" w:rsidP="005B0E2D">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4A20BD" w:rsidRPr="00F80D72" w:rsidRDefault="004A20BD" w:rsidP="005B0E2D">
            <w:pPr>
              <w:pStyle w:val="QPR-Versione"/>
            </w:pPr>
            <w:r w:rsidRPr="00F80D72">
              <w:t xml:space="preserve">Versione </w:t>
            </w:r>
            <w:r w:rsidRPr="003C5CB0">
              <w:t>1</w:t>
            </w:r>
            <w:r w:rsidRPr="00F80D72">
              <w:t xml:space="preserve"> del</w:t>
            </w:r>
            <w:r>
              <w:t xml:space="preserve"> 06/10/2017</w:t>
            </w:r>
          </w:p>
        </w:tc>
      </w:tr>
      <w:tr w:rsidR="004A20B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20BD" w:rsidRPr="004503E8" w:rsidRDefault="004A20BD" w:rsidP="005B0E2D">
            <w:pPr>
              <w:pStyle w:val="QPR-Titoletti"/>
            </w:pPr>
            <w:r w:rsidRPr="004503E8">
              <w:t>Descrizione del qualificatore professionale regionale</w:t>
            </w:r>
          </w:p>
        </w:tc>
      </w:tr>
      <w:tr w:rsidR="004A20B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20BD" w:rsidRPr="006F0970" w:rsidRDefault="004A20BD" w:rsidP="005B0E2D">
            <w:pPr>
              <w:pStyle w:val="QPR-TitoloDescrizione"/>
            </w:pPr>
            <w:r w:rsidRPr="003C5CB0">
              <w:rPr>
                <w:noProof/>
                <w:snapToGrid w:val="0"/>
              </w:rPr>
              <w:t>Sulla base delle specifiche di un contratto di trasporto, gestire la documentazione per la spedizione e il trasporto merci in ambito UE ed extra UE, conformemente con le normative amministrative, fiscali e doganali nazionali ed internazionali, verificando l’esecuzione di tutti gli adempimenti previsti dalle normative di riferimento.</w:t>
            </w:r>
          </w:p>
        </w:tc>
      </w:tr>
      <w:tr w:rsidR="004A20BD" w:rsidRPr="006F0970" w:rsidTr="005B0E2D">
        <w:trPr>
          <w:trHeight w:hRule="exact" w:val="340"/>
        </w:trPr>
        <w:tc>
          <w:tcPr>
            <w:tcW w:w="4874" w:type="dxa"/>
            <w:gridSpan w:val="3"/>
            <w:tcBorders>
              <w:bottom w:val="nil"/>
            </w:tcBorders>
            <w:shd w:val="clear" w:color="auto" w:fill="FFFFB9"/>
            <w:vAlign w:val="center"/>
          </w:tcPr>
          <w:p w:rsidR="004A20BD" w:rsidRPr="006F0970" w:rsidRDefault="004A20BD" w:rsidP="005B0E2D">
            <w:pPr>
              <w:pStyle w:val="QPR-Titoletti"/>
            </w:pPr>
            <w:r w:rsidRPr="006F0970">
              <w:t>Conoscenze</w:t>
            </w:r>
          </w:p>
        </w:tc>
        <w:tc>
          <w:tcPr>
            <w:tcW w:w="4875" w:type="dxa"/>
            <w:gridSpan w:val="2"/>
            <w:tcBorders>
              <w:bottom w:val="nil"/>
            </w:tcBorders>
            <w:shd w:val="clear" w:color="auto" w:fill="FFFFB9"/>
            <w:vAlign w:val="center"/>
          </w:tcPr>
          <w:p w:rsidR="004A20BD" w:rsidRPr="006F0970" w:rsidRDefault="004A20BD" w:rsidP="005B0E2D">
            <w:pPr>
              <w:pStyle w:val="QPR-Titoletti"/>
            </w:pPr>
            <w:r w:rsidRPr="006F0970">
              <w:t>Abilità</w:t>
            </w:r>
          </w:p>
        </w:tc>
      </w:tr>
      <w:tr w:rsidR="004A20B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20BD" w:rsidRPr="00F1307A" w:rsidRDefault="004A20BD" w:rsidP="004A20BD">
            <w:pPr>
              <w:pStyle w:val="QPR-ConoscenzeAbilit"/>
              <w:suppressAutoHyphens w:val="0"/>
              <w:ind w:left="283" w:hanging="198"/>
            </w:pPr>
            <w:r>
              <w:rPr>
                <w:noProof/>
              </w:rPr>
              <w:t>Tecnica ed economia dei trasporti</w:t>
            </w:r>
          </w:p>
          <w:p w:rsidR="004A20BD" w:rsidRDefault="004A20BD" w:rsidP="004A20BD">
            <w:pPr>
              <w:pStyle w:val="QPR-ConoscenzeAbilit"/>
              <w:suppressAutoHyphens w:val="0"/>
              <w:ind w:left="283" w:hanging="198"/>
            </w:pPr>
            <w:r>
              <w:rPr>
                <w:noProof/>
              </w:rPr>
              <w:t>Tecnica doganale e commercio estero</w:t>
            </w:r>
          </w:p>
          <w:p w:rsidR="004A20BD" w:rsidRDefault="004A20BD" w:rsidP="004A20BD">
            <w:pPr>
              <w:pStyle w:val="QPR-ConoscenzeAbilit"/>
              <w:suppressAutoHyphens w:val="0"/>
              <w:ind w:left="283" w:hanging="198"/>
            </w:pPr>
            <w:r>
              <w:rPr>
                <w:noProof/>
              </w:rPr>
              <w:t>Elementi di diritto commerciale</w:t>
            </w:r>
          </w:p>
          <w:p w:rsidR="004A20BD" w:rsidRDefault="004A20BD" w:rsidP="004A20BD">
            <w:pPr>
              <w:pStyle w:val="QPR-ConoscenzeAbilit"/>
              <w:suppressAutoHyphens w:val="0"/>
              <w:ind w:left="283" w:hanging="198"/>
            </w:pPr>
            <w:r>
              <w:rPr>
                <w:noProof/>
              </w:rPr>
              <w:t>Elementi di contabilità aziendale</w:t>
            </w:r>
          </w:p>
          <w:p w:rsidR="004A20BD" w:rsidRDefault="004A20BD" w:rsidP="004A20BD">
            <w:pPr>
              <w:pStyle w:val="QPR-ConoscenzeAbilit"/>
              <w:suppressAutoHyphens w:val="0"/>
              <w:ind w:left="283" w:hanging="198"/>
            </w:pPr>
            <w:r>
              <w:rPr>
                <w:noProof/>
              </w:rPr>
              <w:t>Sistemi di pagamento internazionale</w:t>
            </w:r>
          </w:p>
          <w:p w:rsidR="004A20BD" w:rsidRDefault="004A20BD" w:rsidP="004A20BD">
            <w:pPr>
              <w:pStyle w:val="QPR-ConoscenzeAbilit"/>
              <w:suppressAutoHyphens w:val="0"/>
              <w:ind w:left="283" w:hanging="198"/>
            </w:pPr>
            <w:r>
              <w:rPr>
                <w:noProof/>
              </w:rPr>
              <w:t>Documentazione accompagnatoria delle merci</w:t>
            </w:r>
          </w:p>
          <w:p w:rsidR="004A20BD" w:rsidRDefault="004A20BD" w:rsidP="004A20BD">
            <w:pPr>
              <w:pStyle w:val="QPR-ConoscenzeAbilit"/>
              <w:suppressAutoHyphens w:val="0"/>
              <w:ind w:left="283" w:hanging="198"/>
            </w:pPr>
            <w:r>
              <w:rPr>
                <w:noProof/>
              </w:rPr>
              <w:t>Documentazione per l'attestazione dell'origine delle merci</w:t>
            </w:r>
          </w:p>
          <w:p w:rsidR="004A20BD" w:rsidRDefault="004A20BD" w:rsidP="004A20BD">
            <w:pPr>
              <w:pStyle w:val="QPR-ConoscenzeAbilit"/>
              <w:suppressAutoHyphens w:val="0"/>
              <w:ind w:left="283" w:hanging="198"/>
            </w:pPr>
            <w:r>
              <w:rPr>
                <w:noProof/>
              </w:rPr>
              <w:t>Adempimenti fiscali e amministrativi per transazioni commerciali UE ed extra UE</w:t>
            </w:r>
          </w:p>
          <w:p w:rsidR="004A20BD" w:rsidRDefault="004A20BD" w:rsidP="004A20BD">
            <w:pPr>
              <w:pStyle w:val="QPR-ConoscenzeAbilit"/>
              <w:suppressAutoHyphens w:val="0"/>
              <w:ind w:left="283" w:hanging="198"/>
            </w:pPr>
            <w:r>
              <w:rPr>
                <w:noProof/>
              </w:rPr>
              <w:t>Adempimenti doganali e statistici telematici</w:t>
            </w:r>
          </w:p>
          <w:p w:rsidR="004A20BD" w:rsidRDefault="004A20BD" w:rsidP="004A20BD">
            <w:pPr>
              <w:pStyle w:val="QPR-ConoscenzeAbilit"/>
              <w:suppressAutoHyphens w:val="0"/>
              <w:ind w:left="283" w:hanging="198"/>
            </w:pPr>
            <w:r>
              <w:rPr>
                <w:noProof/>
              </w:rPr>
              <w:t>Business English per il settore trasporti</w:t>
            </w:r>
          </w:p>
          <w:p w:rsidR="004A20BD" w:rsidRPr="00174B50" w:rsidRDefault="004A20B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20BD" w:rsidRDefault="004A20BD" w:rsidP="004A20BD">
            <w:pPr>
              <w:pStyle w:val="QPR-ConoscenzeAbilit"/>
              <w:suppressAutoHyphens w:val="0"/>
              <w:ind w:left="283" w:hanging="198"/>
            </w:pPr>
            <w:r>
              <w:rPr>
                <w:noProof/>
              </w:rPr>
              <w:t>Predisporre documentazione di corredo per il trasporto merci UE ed extra UE</w:t>
            </w:r>
          </w:p>
          <w:p w:rsidR="004A20BD" w:rsidRDefault="004A20BD" w:rsidP="004A20BD">
            <w:pPr>
              <w:pStyle w:val="QPR-ConoscenzeAbilit"/>
              <w:suppressAutoHyphens w:val="0"/>
              <w:ind w:left="283" w:hanging="198"/>
            </w:pPr>
            <w:r>
              <w:rPr>
                <w:noProof/>
              </w:rPr>
              <w:t>Gestire adempimenti doganali</w:t>
            </w:r>
          </w:p>
          <w:p w:rsidR="004A20BD" w:rsidRDefault="004A20BD" w:rsidP="004A20BD">
            <w:pPr>
              <w:pStyle w:val="QPR-ConoscenzeAbilit"/>
              <w:suppressAutoHyphens w:val="0"/>
              <w:ind w:left="283" w:hanging="198"/>
            </w:pPr>
            <w:r>
              <w:rPr>
                <w:noProof/>
              </w:rPr>
              <w:t>Gestire documentazione per la copertura assicurativa della merce</w:t>
            </w:r>
          </w:p>
          <w:p w:rsidR="004A20BD" w:rsidRDefault="004A20BD" w:rsidP="004A20BD">
            <w:pPr>
              <w:pStyle w:val="QPR-ConoscenzeAbilit"/>
              <w:suppressAutoHyphens w:val="0"/>
              <w:ind w:left="283" w:hanging="198"/>
            </w:pPr>
            <w:r>
              <w:rPr>
                <w:noProof/>
              </w:rPr>
              <w:t>Gestire documentazione fiscale per trasporto di merce in ambito UE ed extra UE</w:t>
            </w:r>
          </w:p>
          <w:p w:rsidR="004A20BD" w:rsidRDefault="004A20BD" w:rsidP="004A20BD">
            <w:pPr>
              <w:pStyle w:val="QPR-ConoscenzeAbilit"/>
              <w:suppressAutoHyphens w:val="0"/>
              <w:ind w:left="283" w:hanging="198"/>
            </w:pPr>
            <w:r>
              <w:rPr>
                <w:noProof/>
              </w:rPr>
              <w:t>Effettuare pagamenti internazionali</w:t>
            </w:r>
          </w:p>
          <w:p w:rsidR="004A20BD" w:rsidRDefault="004A20BD" w:rsidP="004A20BD">
            <w:pPr>
              <w:pStyle w:val="QPR-ConoscenzeAbilit"/>
              <w:suppressAutoHyphens w:val="0"/>
              <w:ind w:left="283" w:hanging="198"/>
            </w:pPr>
            <w:r>
              <w:rPr>
                <w:noProof/>
              </w:rPr>
              <w:t>Gestire documentazione per le esportazioni temporanee</w:t>
            </w:r>
          </w:p>
          <w:p w:rsidR="004A20BD" w:rsidRPr="006F0970" w:rsidRDefault="004A20BD" w:rsidP="005B0E2D">
            <w:pPr>
              <w:pStyle w:val="QPR-ChiusuraConAbi"/>
            </w:pPr>
          </w:p>
        </w:tc>
      </w:tr>
    </w:tbl>
    <w:p w:rsidR="004A20BD" w:rsidRDefault="004A20BD" w:rsidP="004A20BD">
      <w:pPr>
        <w:pStyle w:val="DOC-Spaziatura"/>
      </w:pPr>
    </w:p>
    <w:p w:rsidR="004A20BD" w:rsidRDefault="004A20BD">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20B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4A20BD" w:rsidRPr="00174B50" w:rsidRDefault="004A20BD" w:rsidP="005B0E2D">
            <w:pPr>
              <w:pStyle w:val="QPR-Titolo"/>
            </w:pPr>
            <w:r w:rsidRPr="003C5CB0">
              <w:t>TRASPORTO E CONSEGNA MEZZI CON AUTOVEICOLI</w:t>
            </w:r>
          </w:p>
        </w:tc>
      </w:tr>
      <w:tr w:rsidR="004A20B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4A20BD" w:rsidRPr="00F80D72" w:rsidRDefault="004A20B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20BD" w:rsidRPr="00F80D72" w:rsidRDefault="004A20BD" w:rsidP="005B0E2D">
            <w:pPr>
              <w:pStyle w:val="QPR-Codice"/>
            </w:pPr>
            <w:r w:rsidRPr="003C5CB0">
              <w:t>QPR-LOG-03</w:t>
            </w:r>
          </w:p>
        </w:tc>
        <w:tc>
          <w:tcPr>
            <w:tcW w:w="1625" w:type="dxa"/>
            <w:tcBorders>
              <w:left w:val="nil"/>
              <w:bottom w:val="single" w:sz="4" w:space="0" w:color="auto"/>
              <w:right w:val="nil"/>
            </w:tcBorders>
            <w:shd w:val="clear" w:color="auto" w:fill="CCECFF"/>
            <w:vAlign w:val="center"/>
          </w:tcPr>
          <w:p w:rsidR="004A20BD" w:rsidRDefault="004A20B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20BD" w:rsidRDefault="004A20BD" w:rsidP="005B0E2D">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A20BD" w:rsidRPr="00F80D72" w:rsidRDefault="004A20BD" w:rsidP="005B0E2D">
            <w:pPr>
              <w:pStyle w:val="QPR-Versione"/>
            </w:pPr>
            <w:r w:rsidRPr="00F80D72">
              <w:t xml:space="preserve">Versione </w:t>
            </w:r>
            <w:r w:rsidRPr="003C5CB0">
              <w:t>1</w:t>
            </w:r>
            <w:r w:rsidRPr="00F80D72">
              <w:t xml:space="preserve"> del</w:t>
            </w:r>
            <w:r>
              <w:t xml:space="preserve"> 06/10/2017</w:t>
            </w:r>
          </w:p>
        </w:tc>
      </w:tr>
      <w:tr w:rsidR="004A20B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20BD" w:rsidRPr="004503E8" w:rsidRDefault="004A20BD" w:rsidP="005B0E2D">
            <w:pPr>
              <w:pStyle w:val="QPR-Titoletti"/>
            </w:pPr>
            <w:r w:rsidRPr="004503E8">
              <w:t>Descrizione del qualificatore professionale regionale</w:t>
            </w:r>
          </w:p>
        </w:tc>
      </w:tr>
      <w:tr w:rsidR="004A20B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20BD" w:rsidRPr="006F0970" w:rsidRDefault="004A20BD" w:rsidP="005B0E2D">
            <w:pPr>
              <w:pStyle w:val="QPR-TitoloDescrizione"/>
            </w:pPr>
            <w:r w:rsidRPr="003C5CB0">
              <w:rPr>
                <w:noProof/>
                <w:snapToGrid w:val="0"/>
              </w:rPr>
              <w:t>Sulla base della lettera d’istruzioni e documentazione a corredo della merce, il soggetto è in grado di eseguire il trasporto e la consegna della merce con autoveicoli (anche con rimorchio) per il trasporto di cose, rispettando il codice della strada e assicurandosi della conservazione e custodia della merce, al fine di garantire l’esecuzione del contratto di trasporto.</w:t>
            </w:r>
          </w:p>
        </w:tc>
      </w:tr>
      <w:tr w:rsidR="004A20BD" w:rsidRPr="006F0970" w:rsidTr="005B0E2D">
        <w:trPr>
          <w:trHeight w:hRule="exact" w:val="340"/>
        </w:trPr>
        <w:tc>
          <w:tcPr>
            <w:tcW w:w="4874" w:type="dxa"/>
            <w:gridSpan w:val="3"/>
            <w:tcBorders>
              <w:bottom w:val="nil"/>
            </w:tcBorders>
            <w:shd w:val="clear" w:color="auto" w:fill="FFFFB9"/>
            <w:vAlign w:val="center"/>
          </w:tcPr>
          <w:p w:rsidR="004A20BD" w:rsidRPr="006F0970" w:rsidRDefault="004A20BD" w:rsidP="005B0E2D">
            <w:pPr>
              <w:pStyle w:val="QPR-Titoletti"/>
            </w:pPr>
            <w:r w:rsidRPr="006F0970">
              <w:t>Conoscenze</w:t>
            </w:r>
          </w:p>
        </w:tc>
        <w:tc>
          <w:tcPr>
            <w:tcW w:w="4875" w:type="dxa"/>
            <w:gridSpan w:val="2"/>
            <w:tcBorders>
              <w:bottom w:val="nil"/>
            </w:tcBorders>
            <w:shd w:val="clear" w:color="auto" w:fill="FFFFB9"/>
            <w:vAlign w:val="center"/>
          </w:tcPr>
          <w:p w:rsidR="004A20BD" w:rsidRPr="006F0970" w:rsidRDefault="004A20BD" w:rsidP="005B0E2D">
            <w:pPr>
              <w:pStyle w:val="QPR-Titoletti"/>
            </w:pPr>
            <w:r w:rsidRPr="006F0970">
              <w:t>Abilità</w:t>
            </w:r>
          </w:p>
        </w:tc>
      </w:tr>
      <w:tr w:rsidR="004A20B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20BD" w:rsidRPr="00F1307A" w:rsidRDefault="004A20BD" w:rsidP="004A20BD">
            <w:pPr>
              <w:pStyle w:val="QPR-ConoscenzeAbilit"/>
              <w:suppressAutoHyphens w:val="0"/>
              <w:ind w:left="283" w:hanging="198"/>
            </w:pPr>
            <w:r>
              <w:rPr>
                <w:noProof/>
              </w:rPr>
              <w:t>Tecniche, comportamenti e norme di guida dell'autoveicolo</w:t>
            </w:r>
          </w:p>
          <w:p w:rsidR="004A20BD" w:rsidRDefault="004A20BD" w:rsidP="004A20BD">
            <w:pPr>
              <w:pStyle w:val="QPR-ConoscenzeAbilit"/>
              <w:suppressAutoHyphens w:val="0"/>
              <w:ind w:left="283" w:hanging="198"/>
            </w:pPr>
            <w:r>
              <w:rPr>
                <w:noProof/>
              </w:rPr>
              <w:t>Codice stradale e norme di sicurezza nazionali ed internazionali</w:t>
            </w:r>
          </w:p>
          <w:p w:rsidR="004A20BD" w:rsidRDefault="004A20BD" w:rsidP="004A20BD">
            <w:pPr>
              <w:pStyle w:val="QPR-ConoscenzeAbilit"/>
              <w:suppressAutoHyphens w:val="0"/>
              <w:ind w:left="283" w:hanging="198"/>
            </w:pPr>
            <w:r>
              <w:rPr>
                <w:noProof/>
              </w:rPr>
              <w:t>Tecniche di carico e scarico merci</w:t>
            </w:r>
          </w:p>
          <w:p w:rsidR="004A20BD" w:rsidRDefault="004A20BD" w:rsidP="004A20BD">
            <w:pPr>
              <w:pStyle w:val="QPR-ConoscenzeAbilit"/>
              <w:suppressAutoHyphens w:val="0"/>
              <w:ind w:left="283" w:hanging="198"/>
            </w:pPr>
            <w:r>
              <w:rPr>
                <w:noProof/>
              </w:rPr>
              <w:t>Norme di sicurezza per il trasporto e movimentazione delle merci</w:t>
            </w:r>
          </w:p>
          <w:p w:rsidR="004A20BD" w:rsidRDefault="004A20BD" w:rsidP="004A20BD">
            <w:pPr>
              <w:pStyle w:val="QPR-ConoscenzeAbilit"/>
              <w:suppressAutoHyphens w:val="0"/>
              <w:ind w:left="283" w:hanging="198"/>
            </w:pPr>
            <w:r>
              <w:rPr>
                <w:noProof/>
              </w:rPr>
              <w:t>Norme e tecniche di consolidamento dei carichi e imballaggio</w:t>
            </w:r>
          </w:p>
          <w:p w:rsidR="004A20BD" w:rsidRDefault="004A20BD" w:rsidP="004A20BD">
            <w:pPr>
              <w:pStyle w:val="QPR-ConoscenzeAbilit"/>
              <w:suppressAutoHyphens w:val="0"/>
              <w:ind w:left="283" w:hanging="198"/>
            </w:pPr>
            <w:r>
              <w:rPr>
                <w:noProof/>
              </w:rPr>
              <w:t>Documentazione accompagnatoria del veicolo e delle merci</w:t>
            </w:r>
          </w:p>
          <w:p w:rsidR="004A20BD" w:rsidRDefault="004A20BD" w:rsidP="004A20BD">
            <w:pPr>
              <w:pStyle w:val="QPR-ConoscenzeAbilit"/>
              <w:suppressAutoHyphens w:val="0"/>
              <w:ind w:left="283" w:hanging="198"/>
            </w:pPr>
            <w:r>
              <w:rPr>
                <w:noProof/>
              </w:rPr>
              <w:t>Sistemi informativi per la gestione e tracciabilità delle merci</w:t>
            </w:r>
          </w:p>
          <w:p w:rsidR="004A20BD" w:rsidRDefault="004A20BD" w:rsidP="004A20BD">
            <w:pPr>
              <w:pStyle w:val="QPR-ConoscenzeAbilit"/>
              <w:suppressAutoHyphens w:val="0"/>
              <w:ind w:left="283" w:hanging="198"/>
            </w:pPr>
            <w:r>
              <w:rPr>
                <w:noProof/>
              </w:rPr>
              <w:t>Sistemi informativi per la sicurezza e la gestione della flotta</w:t>
            </w:r>
          </w:p>
          <w:p w:rsidR="004A20BD" w:rsidRDefault="004A20BD" w:rsidP="004A20BD">
            <w:pPr>
              <w:pStyle w:val="QPR-ConoscenzeAbilit"/>
              <w:suppressAutoHyphens w:val="0"/>
              <w:ind w:left="283" w:hanging="198"/>
            </w:pPr>
            <w:r>
              <w:rPr>
                <w:noProof/>
              </w:rPr>
              <w:t>Manutenzione ordinaria del mezzo di trasporto</w:t>
            </w:r>
          </w:p>
          <w:p w:rsidR="004A20BD" w:rsidRPr="00174B50" w:rsidRDefault="004A20B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20BD" w:rsidRDefault="004A20BD" w:rsidP="004A20BD">
            <w:pPr>
              <w:pStyle w:val="QPR-ConoscenzeAbilit"/>
              <w:suppressAutoHyphens w:val="0"/>
              <w:ind w:left="283" w:hanging="198"/>
            </w:pPr>
            <w:r>
              <w:rPr>
                <w:noProof/>
              </w:rPr>
              <w:t>Condurre autoveicoli ed eseguire il trasporto merci su gomma</w:t>
            </w:r>
          </w:p>
          <w:p w:rsidR="004A20BD" w:rsidRDefault="004A20BD" w:rsidP="004A20BD">
            <w:pPr>
              <w:pStyle w:val="QPR-ConoscenzeAbilit"/>
              <w:suppressAutoHyphens w:val="0"/>
              <w:ind w:left="283" w:hanging="198"/>
            </w:pPr>
            <w:r>
              <w:rPr>
                <w:noProof/>
              </w:rPr>
              <w:t>Eseguire operazioni di carico e scarico merci da autoveicoli</w:t>
            </w:r>
          </w:p>
          <w:p w:rsidR="004A20BD" w:rsidRDefault="004A20BD" w:rsidP="004A20BD">
            <w:pPr>
              <w:pStyle w:val="QPR-ConoscenzeAbilit"/>
              <w:suppressAutoHyphens w:val="0"/>
              <w:ind w:left="283" w:hanging="198"/>
            </w:pPr>
            <w:r>
              <w:rPr>
                <w:noProof/>
              </w:rPr>
              <w:t>Gestire conservazione e custodia delle merci trasportate</w:t>
            </w:r>
          </w:p>
          <w:p w:rsidR="004A20BD" w:rsidRDefault="004A20BD" w:rsidP="004A20BD">
            <w:pPr>
              <w:pStyle w:val="QPR-ConoscenzeAbilit"/>
              <w:suppressAutoHyphens w:val="0"/>
              <w:ind w:left="283" w:hanging="198"/>
            </w:pPr>
            <w:r>
              <w:rPr>
                <w:noProof/>
              </w:rPr>
              <w:t>Mantenere in efficienza lo stato di idoneità tecnica dell'autoveicolo</w:t>
            </w:r>
          </w:p>
          <w:p w:rsidR="004A20BD" w:rsidRDefault="004A20BD" w:rsidP="004A20BD">
            <w:pPr>
              <w:pStyle w:val="QPR-ConoscenzeAbilit"/>
              <w:suppressAutoHyphens w:val="0"/>
              <w:ind w:left="283" w:hanging="198"/>
            </w:pPr>
            <w:r>
              <w:rPr>
                <w:noProof/>
              </w:rPr>
              <w:t>Gestire documentazione a corredo delle merci trasportate</w:t>
            </w:r>
          </w:p>
          <w:p w:rsidR="004A20BD" w:rsidRDefault="004A20BD" w:rsidP="004A20BD">
            <w:pPr>
              <w:pStyle w:val="QPR-ConoscenzeAbilit"/>
              <w:suppressAutoHyphens w:val="0"/>
              <w:ind w:left="283" w:hanging="198"/>
            </w:pPr>
            <w:r>
              <w:rPr>
                <w:noProof/>
              </w:rPr>
              <w:t>Ricevere pagamenti per le merci trasportate</w:t>
            </w:r>
          </w:p>
          <w:p w:rsidR="004A20BD" w:rsidRDefault="004A20BD" w:rsidP="004A20BD">
            <w:pPr>
              <w:pStyle w:val="QPR-ConoscenzeAbilit"/>
              <w:suppressAutoHyphens w:val="0"/>
              <w:ind w:left="283" w:hanging="198"/>
            </w:pPr>
            <w:r>
              <w:rPr>
                <w:noProof/>
              </w:rPr>
              <w:t>Utilizzare strumenti di monitoraggio e rilevazione delle percorrenze e dei tempi di guida</w:t>
            </w:r>
          </w:p>
          <w:p w:rsidR="004A20BD" w:rsidRDefault="004A20BD" w:rsidP="004A20BD">
            <w:pPr>
              <w:pStyle w:val="QPR-ConoscenzeAbilit"/>
              <w:suppressAutoHyphens w:val="0"/>
              <w:ind w:left="283" w:hanging="198"/>
            </w:pPr>
            <w:r>
              <w:rPr>
                <w:noProof/>
              </w:rPr>
              <w:t>Gestire emergenze in caso di incidente stradale</w:t>
            </w:r>
          </w:p>
          <w:p w:rsidR="004A20BD" w:rsidRPr="006F0970" w:rsidRDefault="004A20BD" w:rsidP="005B0E2D">
            <w:pPr>
              <w:pStyle w:val="QPR-ChiusuraConAbi"/>
            </w:pPr>
          </w:p>
        </w:tc>
      </w:tr>
    </w:tbl>
    <w:p w:rsidR="004A20BD" w:rsidRDefault="004A20BD" w:rsidP="004A20BD">
      <w:pPr>
        <w:pStyle w:val="DOC-Spaziatura"/>
      </w:pPr>
    </w:p>
    <w:p w:rsidR="004A20BD" w:rsidRDefault="004A20BD" w:rsidP="004A20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20B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4A20BD" w:rsidRPr="00174B50" w:rsidRDefault="004A20BD" w:rsidP="005B0E2D">
            <w:pPr>
              <w:pStyle w:val="QPR-Titolo"/>
            </w:pPr>
            <w:r w:rsidRPr="003C5CB0">
              <w:t>CONDUZIONE DI CARRELLI ELEVATORI, COMMISSIONATORI E TRANSPALLET</w:t>
            </w:r>
          </w:p>
        </w:tc>
      </w:tr>
      <w:tr w:rsidR="004A20B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4A20BD" w:rsidRPr="00F80D72" w:rsidRDefault="004A20B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20BD" w:rsidRPr="00F80D72" w:rsidRDefault="004A20BD" w:rsidP="005B0E2D">
            <w:pPr>
              <w:pStyle w:val="QPR-Codice"/>
            </w:pPr>
            <w:r w:rsidRPr="003C5CB0">
              <w:t>QPR-LOG-04</w:t>
            </w:r>
          </w:p>
        </w:tc>
        <w:tc>
          <w:tcPr>
            <w:tcW w:w="1625" w:type="dxa"/>
            <w:tcBorders>
              <w:left w:val="nil"/>
              <w:bottom w:val="single" w:sz="4" w:space="0" w:color="auto"/>
              <w:right w:val="nil"/>
            </w:tcBorders>
            <w:shd w:val="clear" w:color="auto" w:fill="CCECFF"/>
            <w:vAlign w:val="center"/>
          </w:tcPr>
          <w:p w:rsidR="004A20BD" w:rsidRDefault="004A20B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20BD" w:rsidRDefault="004A20BD" w:rsidP="005B0E2D">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A20BD" w:rsidRPr="00F80D72" w:rsidRDefault="004A20BD" w:rsidP="005B0E2D">
            <w:pPr>
              <w:pStyle w:val="QPR-Versione"/>
            </w:pPr>
            <w:r w:rsidRPr="00F80D72">
              <w:t xml:space="preserve">Versione </w:t>
            </w:r>
            <w:r w:rsidRPr="003C5CB0">
              <w:t>1</w:t>
            </w:r>
            <w:r w:rsidRPr="00F80D72">
              <w:t xml:space="preserve"> del</w:t>
            </w:r>
            <w:r>
              <w:t xml:space="preserve"> 06/10/2017</w:t>
            </w:r>
          </w:p>
        </w:tc>
      </w:tr>
      <w:tr w:rsidR="004A20B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20BD" w:rsidRPr="004503E8" w:rsidRDefault="004A20BD" w:rsidP="005B0E2D">
            <w:pPr>
              <w:pStyle w:val="QPR-Titoletti"/>
            </w:pPr>
            <w:r w:rsidRPr="004503E8">
              <w:t>Descrizione del qualificatore professionale regionale</w:t>
            </w:r>
          </w:p>
        </w:tc>
      </w:tr>
      <w:tr w:rsidR="004A20B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20BD" w:rsidRPr="006F0970" w:rsidRDefault="004A20BD" w:rsidP="005B0E2D">
            <w:pPr>
              <w:pStyle w:val="QPR-TitoloDescrizione"/>
            </w:pPr>
            <w:r w:rsidRPr="003C5CB0">
              <w:rPr>
                <w:noProof/>
                <w:snapToGrid w:val="0"/>
              </w:rPr>
              <w:t>Sulla base delle procedure per la movimentazione delle merci, eseguire operazioni di scarico, movimentazione, stoccaggio e carico merce con carrelli elevatori, commissionatori e trans pallet, adottando le procedure di guida previste, tenendo conto dei carichi e degli spazi operativi, e garantendo integrità delle merci e incolumità delle persone.</w:t>
            </w:r>
          </w:p>
        </w:tc>
      </w:tr>
      <w:tr w:rsidR="004A20BD" w:rsidRPr="006F0970" w:rsidTr="005B0E2D">
        <w:trPr>
          <w:trHeight w:hRule="exact" w:val="340"/>
        </w:trPr>
        <w:tc>
          <w:tcPr>
            <w:tcW w:w="4874" w:type="dxa"/>
            <w:gridSpan w:val="3"/>
            <w:tcBorders>
              <w:bottom w:val="nil"/>
            </w:tcBorders>
            <w:shd w:val="clear" w:color="auto" w:fill="FFFFB9"/>
            <w:vAlign w:val="center"/>
          </w:tcPr>
          <w:p w:rsidR="004A20BD" w:rsidRPr="006F0970" w:rsidRDefault="004A20BD" w:rsidP="005B0E2D">
            <w:pPr>
              <w:pStyle w:val="QPR-Titoletti"/>
            </w:pPr>
            <w:r w:rsidRPr="006F0970">
              <w:t>Conoscenze</w:t>
            </w:r>
          </w:p>
        </w:tc>
        <w:tc>
          <w:tcPr>
            <w:tcW w:w="4875" w:type="dxa"/>
            <w:gridSpan w:val="2"/>
            <w:tcBorders>
              <w:bottom w:val="nil"/>
            </w:tcBorders>
            <w:shd w:val="clear" w:color="auto" w:fill="FFFFB9"/>
            <w:vAlign w:val="center"/>
          </w:tcPr>
          <w:p w:rsidR="004A20BD" w:rsidRPr="006F0970" w:rsidRDefault="004A20BD" w:rsidP="005B0E2D">
            <w:pPr>
              <w:pStyle w:val="QPR-Titoletti"/>
            </w:pPr>
            <w:r w:rsidRPr="006F0970">
              <w:t>Abilità</w:t>
            </w:r>
          </w:p>
        </w:tc>
      </w:tr>
      <w:tr w:rsidR="004A20B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20BD" w:rsidRPr="00F1307A" w:rsidRDefault="004A20BD" w:rsidP="004A20BD">
            <w:pPr>
              <w:pStyle w:val="QPR-ConoscenzeAbilit"/>
              <w:suppressAutoHyphens w:val="0"/>
              <w:ind w:left="283" w:hanging="198"/>
            </w:pPr>
            <w:r>
              <w:rPr>
                <w:noProof/>
              </w:rPr>
              <w:t>Caratteristiche e funzionamento di carrelli elevatori, commissionatori e transpallet</w:t>
            </w:r>
          </w:p>
          <w:p w:rsidR="004A20BD" w:rsidRDefault="004A20BD" w:rsidP="004A20BD">
            <w:pPr>
              <w:pStyle w:val="QPR-ConoscenzeAbilit"/>
              <w:suppressAutoHyphens w:val="0"/>
              <w:ind w:left="283" w:hanging="198"/>
            </w:pPr>
            <w:r>
              <w:rPr>
                <w:noProof/>
              </w:rPr>
              <w:t>Tecniche di movimentazione della merce</w:t>
            </w:r>
          </w:p>
          <w:p w:rsidR="004A20BD" w:rsidRDefault="004A20BD" w:rsidP="004A20BD">
            <w:pPr>
              <w:pStyle w:val="QPR-ConoscenzeAbilit"/>
              <w:suppressAutoHyphens w:val="0"/>
              <w:ind w:left="283" w:hanging="198"/>
            </w:pPr>
            <w:r>
              <w:rPr>
                <w:noProof/>
              </w:rPr>
              <w:t>Tecniche di carico e scarico merci</w:t>
            </w:r>
          </w:p>
          <w:p w:rsidR="004A20BD" w:rsidRDefault="004A20BD" w:rsidP="004A20BD">
            <w:pPr>
              <w:pStyle w:val="QPR-ConoscenzeAbilit"/>
              <w:suppressAutoHyphens w:val="0"/>
              <w:ind w:left="283" w:hanging="198"/>
            </w:pPr>
            <w:r>
              <w:rPr>
                <w:noProof/>
              </w:rPr>
              <w:t>Norme e tecniche di consolidamento dei carichi e imballaggio</w:t>
            </w:r>
          </w:p>
          <w:p w:rsidR="004A20BD" w:rsidRDefault="004A20BD" w:rsidP="004A20BD">
            <w:pPr>
              <w:pStyle w:val="QPR-ConoscenzeAbilit"/>
              <w:suppressAutoHyphens w:val="0"/>
              <w:ind w:left="283" w:hanging="198"/>
            </w:pPr>
            <w:r>
              <w:rPr>
                <w:noProof/>
              </w:rPr>
              <w:t>Norme e tecniche per la conduzione di carrelli elevatori, commissionatori e transpallet</w:t>
            </w:r>
          </w:p>
          <w:p w:rsidR="004A20BD" w:rsidRDefault="004A20BD" w:rsidP="004A20BD">
            <w:pPr>
              <w:pStyle w:val="QPR-ConoscenzeAbilit"/>
              <w:suppressAutoHyphens w:val="0"/>
              <w:ind w:left="283" w:hanging="198"/>
            </w:pPr>
            <w:r>
              <w:rPr>
                <w:noProof/>
              </w:rPr>
              <w:t>Sistemi informativi per la gestione e tracciabilità delle merci</w:t>
            </w:r>
          </w:p>
          <w:p w:rsidR="004A20BD" w:rsidRDefault="004A20BD" w:rsidP="004A20BD">
            <w:pPr>
              <w:pStyle w:val="QPR-ConoscenzeAbilit"/>
              <w:suppressAutoHyphens w:val="0"/>
              <w:ind w:left="283" w:hanging="198"/>
            </w:pPr>
            <w:r>
              <w:rPr>
                <w:noProof/>
              </w:rPr>
              <w:t>Procedure di accettazione, stoccaggio e spedizione della merce</w:t>
            </w:r>
          </w:p>
          <w:p w:rsidR="004A20BD" w:rsidRDefault="004A20BD" w:rsidP="004A20BD">
            <w:pPr>
              <w:pStyle w:val="QPR-ConoscenzeAbilit"/>
              <w:suppressAutoHyphens w:val="0"/>
              <w:ind w:left="283" w:hanging="198"/>
            </w:pPr>
            <w:r>
              <w:rPr>
                <w:noProof/>
              </w:rPr>
              <w:t>Norme di sicurezza per il trasporto e movimentazione delle merci</w:t>
            </w:r>
          </w:p>
          <w:p w:rsidR="004A20BD" w:rsidRDefault="004A20BD" w:rsidP="004A20BD">
            <w:pPr>
              <w:pStyle w:val="QPR-ConoscenzeAbilit"/>
              <w:suppressAutoHyphens w:val="0"/>
              <w:ind w:left="283" w:hanging="198"/>
            </w:pPr>
            <w:r>
              <w:rPr>
                <w:noProof/>
              </w:rPr>
              <w:t>Norme di sicurezza per l'uso di carrelli elevatori, commissionatori e transpallet</w:t>
            </w:r>
          </w:p>
          <w:p w:rsidR="004A20BD" w:rsidRPr="00174B50" w:rsidRDefault="004A20B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20BD" w:rsidRDefault="004A20BD" w:rsidP="004A20BD">
            <w:pPr>
              <w:pStyle w:val="QPR-ConoscenzeAbilit"/>
              <w:suppressAutoHyphens w:val="0"/>
              <w:ind w:left="283" w:hanging="198"/>
            </w:pPr>
            <w:r>
              <w:rPr>
                <w:noProof/>
              </w:rPr>
              <w:t>Movimentare merci con carrelli elevatori</w:t>
            </w:r>
          </w:p>
          <w:p w:rsidR="004A20BD" w:rsidRDefault="004A20BD" w:rsidP="004A20BD">
            <w:pPr>
              <w:pStyle w:val="QPR-ConoscenzeAbilit"/>
              <w:suppressAutoHyphens w:val="0"/>
              <w:ind w:left="283" w:hanging="198"/>
            </w:pPr>
            <w:r>
              <w:rPr>
                <w:noProof/>
              </w:rPr>
              <w:t>Movimentare merci con commissionatori</w:t>
            </w:r>
          </w:p>
          <w:p w:rsidR="004A20BD" w:rsidRDefault="004A20BD" w:rsidP="004A20BD">
            <w:pPr>
              <w:pStyle w:val="QPR-ConoscenzeAbilit"/>
              <w:suppressAutoHyphens w:val="0"/>
              <w:ind w:left="283" w:hanging="198"/>
            </w:pPr>
            <w:r>
              <w:rPr>
                <w:noProof/>
              </w:rPr>
              <w:t>Movimentare merci con transpallet</w:t>
            </w:r>
          </w:p>
          <w:p w:rsidR="004A20BD" w:rsidRDefault="004A20BD" w:rsidP="004A20BD">
            <w:pPr>
              <w:pStyle w:val="QPR-ConoscenzeAbilit"/>
              <w:suppressAutoHyphens w:val="0"/>
              <w:ind w:left="283" w:hanging="198"/>
            </w:pPr>
            <w:r>
              <w:rPr>
                <w:noProof/>
              </w:rPr>
              <w:t>Eseguire operazioni di picking</w:t>
            </w:r>
          </w:p>
          <w:p w:rsidR="004A20BD" w:rsidRDefault="004A20BD" w:rsidP="004A20BD">
            <w:pPr>
              <w:pStyle w:val="QPR-ConoscenzeAbilit"/>
              <w:suppressAutoHyphens w:val="0"/>
              <w:ind w:left="283" w:hanging="198"/>
            </w:pPr>
            <w:r>
              <w:rPr>
                <w:noProof/>
              </w:rPr>
              <w:t>Utilizzare dispositivi di acquisizione dati per lo stoccaggio e tracciabilità merci</w:t>
            </w:r>
          </w:p>
          <w:p w:rsidR="004A20BD" w:rsidRDefault="004A20BD" w:rsidP="004A20BD">
            <w:pPr>
              <w:pStyle w:val="QPR-ConoscenzeAbilit"/>
              <w:suppressAutoHyphens w:val="0"/>
              <w:ind w:left="283" w:hanging="198"/>
            </w:pPr>
            <w:r>
              <w:rPr>
                <w:noProof/>
              </w:rPr>
              <w:t>Adottare misure di sicurezza nella conduzione di carrelli elevatori, commissionatori e transpallet</w:t>
            </w:r>
          </w:p>
          <w:p w:rsidR="004A20BD" w:rsidRPr="006F0970" w:rsidRDefault="004A20BD" w:rsidP="005B0E2D">
            <w:pPr>
              <w:pStyle w:val="QPR-ChiusuraConAbi"/>
            </w:pPr>
          </w:p>
        </w:tc>
      </w:tr>
    </w:tbl>
    <w:p w:rsidR="004A20BD" w:rsidRDefault="004A20BD" w:rsidP="004A20B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20B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4A20BD" w:rsidRPr="00174B50" w:rsidRDefault="004A20BD" w:rsidP="005B0E2D">
            <w:pPr>
              <w:pStyle w:val="QPR-Titolo"/>
            </w:pPr>
            <w:r w:rsidRPr="003C5CB0">
              <w:t>GESTIONE LOGISTICA DEL MAGAZZINO</w:t>
            </w:r>
          </w:p>
        </w:tc>
      </w:tr>
      <w:tr w:rsidR="004A20B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4A20BD" w:rsidRPr="00F80D72" w:rsidRDefault="004A20B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20BD" w:rsidRPr="00F80D72" w:rsidRDefault="004A20BD" w:rsidP="005B0E2D">
            <w:pPr>
              <w:pStyle w:val="QPR-Codice"/>
            </w:pPr>
            <w:r w:rsidRPr="003C5CB0">
              <w:t>QPR-LOG-06</w:t>
            </w:r>
          </w:p>
        </w:tc>
        <w:tc>
          <w:tcPr>
            <w:tcW w:w="1625" w:type="dxa"/>
            <w:tcBorders>
              <w:left w:val="nil"/>
              <w:bottom w:val="single" w:sz="4" w:space="0" w:color="auto"/>
              <w:right w:val="nil"/>
            </w:tcBorders>
            <w:shd w:val="clear" w:color="auto" w:fill="CCECFF"/>
            <w:vAlign w:val="center"/>
          </w:tcPr>
          <w:p w:rsidR="004A20BD" w:rsidRDefault="004A20B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20BD" w:rsidRDefault="004A20BD" w:rsidP="005B0E2D">
            <w:pPr>
              <w:pStyle w:val="QPR-LivelloEQF"/>
            </w:pPr>
            <w:r>
              <w:t>EQF-</w:t>
            </w:r>
            <w:r w:rsidRPr="003C5CB0">
              <w:rPr>
                <w:noProof/>
              </w:rPr>
              <w:t>5</w:t>
            </w:r>
          </w:p>
        </w:tc>
        <w:tc>
          <w:tcPr>
            <w:tcW w:w="3250" w:type="dxa"/>
            <w:tcBorders>
              <w:left w:val="nil"/>
              <w:bottom w:val="single" w:sz="4" w:space="0" w:color="auto"/>
            </w:tcBorders>
            <w:shd w:val="clear" w:color="auto" w:fill="CCECFF"/>
            <w:vAlign w:val="center"/>
          </w:tcPr>
          <w:p w:rsidR="004A20BD" w:rsidRPr="00F80D72" w:rsidRDefault="004A20BD" w:rsidP="005B0E2D">
            <w:pPr>
              <w:pStyle w:val="QPR-Versione"/>
            </w:pPr>
            <w:r w:rsidRPr="00F80D72">
              <w:t xml:space="preserve">Versione </w:t>
            </w:r>
            <w:r w:rsidRPr="003C5CB0">
              <w:t>1</w:t>
            </w:r>
            <w:r w:rsidRPr="00F80D72">
              <w:t xml:space="preserve"> del</w:t>
            </w:r>
            <w:r>
              <w:t xml:space="preserve"> 06/10/2017</w:t>
            </w:r>
          </w:p>
        </w:tc>
      </w:tr>
      <w:tr w:rsidR="004A20B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20BD" w:rsidRPr="004503E8" w:rsidRDefault="004A20BD" w:rsidP="005B0E2D">
            <w:pPr>
              <w:pStyle w:val="QPR-Titoletti"/>
            </w:pPr>
            <w:r w:rsidRPr="004503E8">
              <w:t>Descrizione del qualificatore professionale regionale</w:t>
            </w:r>
          </w:p>
        </w:tc>
      </w:tr>
      <w:tr w:rsidR="004A20B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20BD" w:rsidRPr="006F0970" w:rsidRDefault="004A20BD" w:rsidP="005B0E2D">
            <w:pPr>
              <w:pStyle w:val="QPR-TitoloDescrizione"/>
            </w:pPr>
            <w:r w:rsidRPr="003C5CB0">
              <w:rPr>
                <w:noProof/>
                <w:snapToGrid w:val="0"/>
              </w:rPr>
              <w:t>Sulla base della quantità/caratteristiche delle merci, del piano di gestione delle scorte e/o delle specifiche del contratto, il soggetto è in grado di gestire le operazioni di movimentazione, stoccaggio e conservazione delle merci del magazzino, tenendo conto della disponibilità di spazi, impianti, mezzi e del personale, assicurando la corretta conservazione delle merci.</w:t>
            </w:r>
          </w:p>
        </w:tc>
      </w:tr>
      <w:tr w:rsidR="004A20BD" w:rsidRPr="006F0970" w:rsidTr="005B0E2D">
        <w:trPr>
          <w:trHeight w:hRule="exact" w:val="340"/>
        </w:trPr>
        <w:tc>
          <w:tcPr>
            <w:tcW w:w="4874" w:type="dxa"/>
            <w:gridSpan w:val="3"/>
            <w:tcBorders>
              <w:bottom w:val="nil"/>
            </w:tcBorders>
            <w:shd w:val="clear" w:color="auto" w:fill="FFFFB9"/>
            <w:vAlign w:val="center"/>
          </w:tcPr>
          <w:p w:rsidR="004A20BD" w:rsidRPr="006F0970" w:rsidRDefault="004A20BD" w:rsidP="005B0E2D">
            <w:pPr>
              <w:pStyle w:val="QPR-Titoletti"/>
            </w:pPr>
            <w:r w:rsidRPr="006F0970">
              <w:t>Conoscenze</w:t>
            </w:r>
          </w:p>
        </w:tc>
        <w:tc>
          <w:tcPr>
            <w:tcW w:w="4875" w:type="dxa"/>
            <w:gridSpan w:val="2"/>
            <w:tcBorders>
              <w:bottom w:val="nil"/>
            </w:tcBorders>
            <w:shd w:val="clear" w:color="auto" w:fill="FFFFB9"/>
            <w:vAlign w:val="center"/>
          </w:tcPr>
          <w:p w:rsidR="004A20BD" w:rsidRPr="006F0970" w:rsidRDefault="004A20BD" w:rsidP="005B0E2D">
            <w:pPr>
              <w:pStyle w:val="QPR-Titoletti"/>
            </w:pPr>
            <w:r w:rsidRPr="006F0970">
              <w:t>Abilità</w:t>
            </w:r>
          </w:p>
        </w:tc>
      </w:tr>
      <w:tr w:rsidR="004A20B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20BD" w:rsidRPr="00F1307A" w:rsidRDefault="004A20BD" w:rsidP="004A20BD">
            <w:pPr>
              <w:pStyle w:val="QPR-ConoscenzeAbilit"/>
              <w:suppressAutoHyphens w:val="0"/>
              <w:ind w:left="283" w:hanging="198"/>
            </w:pPr>
            <w:r>
              <w:rPr>
                <w:noProof/>
              </w:rPr>
              <w:t>Gestione logistica del magazzino</w:t>
            </w:r>
          </w:p>
          <w:p w:rsidR="004A20BD" w:rsidRDefault="004A20BD" w:rsidP="004A20BD">
            <w:pPr>
              <w:pStyle w:val="QPR-ConoscenzeAbilit"/>
              <w:suppressAutoHyphens w:val="0"/>
              <w:ind w:left="283" w:hanging="198"/>
            </w:pPr>
            <w:r>
              <w:rPr>
                <w:noProof/>
              </w:rPr>
              <w:t>Merceologia e classificazione delle merci</w:t>
            </w:r>
          </w:p>
          <w:p w:rsidR="004A20BD" w:rsidRDefault="004A20BD" w:rsidP="004A20BD">
            <w:pPr>
              <w:pStyle w:val="QPR-ConoscenzeAbilit"/>
              <w:suppressAutoHyphens w:val="0"/>
              <w:ind w:left="283" w:hanging="198"/>
            </w:pPr>
            <w:r>
              <w:rPr>
                <w:noProof/>
              </w:rPr>
              <w:t>Elementi di diritto commerciale</w:t>
            </w:r>
          </w:p>
          <w:p w:rsidR="004A20BD" w:rsidRDefault="004A20BD" w:rsidP="004A20BD">
            <w:pPr>
              <w:pStyle w:val="QPR-ConoscenzeAbilit"/>
              <w:suppressAutoHyphens w:val="0"/>
              <w:ind w:left="283" w:hanging="198"/>
            </w:pPr>
            <w:r>
              <w:rPr>
                <w:noProof/>
              </w:rPr>
              <w:t>Elementi di contabilità di magazzino</w:t>
            </w:r>
          </w:p>
          <w:p w:rsidR="004A20BD" w:rsidRDefault="004A20BD" w:rsidP="004A20BD">
            <w:pPr>
              <w:pStyle w:val="QPR-ConoscenzeAbilit"/>
              <w:suppressAutoHyphens w:val="0"/>
              <w:ind w:left="283" w:hanging="198"/>
            </w:pPr>
            <w:r>
              <w:rPr>
                <w:noProof/>
              </w:rPr>
              <w:t>Gestione di magazzini conto terzi</w:t>
            </w:r>
          </w:p>
          <w:p w:rsidR="004A20BD" w:rsidRDefault="004A20BD" w:rsidP="004A20BD">
            <w:pPr>
              <w:pStyle w:val="QPR-ConoscenzeAbilit"/>
              <w:suppressAutoHyphens w:val="0"/>
              <w:ind w:left="283" w:hanging="198"/>
            </w:pPr>
            <w:r>
              <w:rPr>
                <w:noProof/>
              </w:rPr>
              <w:t>Norme e tecniche di consolidamento dei carichi e imballaggio</w:t>
            </w:r>
          </w:p>
          <w:p w:rsidR="004A20BD" w:rsidRDefault="004A20BD" w:rsidP="004A20BD">
            <w:pPr>
              <w:pStyle w:val="QPR-ConoscenzeAbilit"/>
              <w:suppressAutoHyphens w:val="0"/>
              <w:ind w:left="283" w:hanging="198"/>
            </w:pPr>
            <w:r>
              <w:rPr>
                <w:noProof/>
              </w:rPr>
              <w:t>Sistemi informativi per la gestione e tracciabilità delle merci</w:t>
            </w:r>
          </w:p>
          <w:p w:rsidR="004A20BD" w:rsidRDefault="004A20BD" w:rsidP="004A20BD">
            <w:pPr>
              <w:pStyle w:val="QPR-ConoscenzeAbilit"/>
              <w:suppressAutoHyphens w:val="0"/>
              <w:ind w:left="283" w:hanging="198"/>
            </w:pPr>
            <w:r>
              <w:rPr>
                <w:noProof/>
              </w:rPr>
              <w:t>Norme e procedure per la conservazione delle merci</w:t>
            </w:r>
          </w:p>
          <w:p w:rsidR="004A20BD" w:rsidRDefault="004A20BD" w:rsidP="004A20BD">
            <w:pPr>
              <w:pStyle w:val="QPR-ConoscenzeAbilit"/>
              <w:suppressAutoHyphens w:val="0"/>
              <w:ind w:left="283" w:hanging="198"/>
            </w:pPr>
            <w:r>
              <w:rPr>
                <w:noProof/>
              </w:rPr>
              <w:t>Norme di sicurezza per il trasporto e movimentazione delle merci</w:t>
            </w:r>
          </w:p>
          <w:p w:rsidR="004A20BD" w:rsidRDefault="004A20BD" w:rsidP="004A20BD">
            <w:pPr>
              <w:pStyle w:val="QPR-ConoscenzeAbilit"/>
              <w:suppressAutoHyphens w:val="0"/>
              <w:ind w:left="283" w:hanging="198"/>
            </w:pPr>
            <w:r>
              <w:rPr>
                <w:noProof/>
              </w:rPr>
              <w:t>Business English per il settore trasporti</w:t>
            </w:r>
          </w:p>
          <w:p w:rsidR="004A20BD" w:rsidRPr="00174B50" w:rsidRDefault="004A20B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20BD" w:rsidRDefault="004A20BD" w:rsidP="004A20BD">
            <w:pPr>
              <w:pStyle w:val="QPR-ConoscenzeAbilit"/>
              <w:suppressAutoHyphens w:val="0"/>
              <w:ind w:left="283" w:hanging="198"/>
            </w:pPr>
            <w:r>
              <w:rPr>
                <w:noProof/>
              </w:rPr>
              <w:t>Predisporre offerte tecnico-economiche per lo stoccaggio e la gestione del magazzino</w:t>
            </w:r>
          </w:p>
          <w:p w:rsidR="004A20BD" w:rsidRDefault="004A20BD" w:rsidP="004A20BD">
            <w:pPr>
              <w:pStyle w:val="QPR-ConoscenzeAbilit"/>
              <w:suppressAutoHyphens w:val="0"/>
              <w:ind w:left="283" w:hanging="198"/>
            </w:pPr>
            <w:r>
              <w:rPr>
                <w:noProof/>
              </w:rPr>
              <w:t>Redigere contratti di appalto per servizi di deposito/magazzinaggio merci</w:t>
            </w:r>
          </w:p>
          <w:p w:rsidR="004A20BD" w:rsidRDefault="004A20BD" w:rsidP="004A20BD">
            <w:pPr>
              <w:pStyle w:val="QPR-ConoscenzeAbilit"/>
              <w:suppressAutoHyphens w:val="0"/>
              <w:ind w:left="283" w:hanging="198"/>
            </w:pPr>
            <w:r>
              <w:rPr>
                <w:noProof/>
              </w:rPr>
              <w:t>Pianificare gestione delle merci del magazzino</w:t>
            </w:r>
          </w:p>
          <w:p w:rsidR="004A20BD" w:rsidRDefault="004A20BD" w:rsidP="004A20BD">
            <w:pPr>
              <w:pStyle w:val="QPR-ConoscenzeAbilit"/>
              <w:suppressAutoHyphens w:val="0"/>
              <w:ind w:left="283" w:hanging="198"/>
            </w:pPr>
            <w:r>
              <w:rPr>
                <w:noProof/>
              </w:rPr>
              <w:t>Organizzare sicurezza degli impianti, degli addetti e delle merci del magazzino</w:t>
            </w:r>
          </w:p>
          <w:p w:rsidR="004A20BD" w:rsidRDefault="004A20BD" w:rsidP="004A20BD">
            <w:pPr>
              <w:pStyle w:val="QPR-ConoscenzeAbilit"/>
              <w:suppressAutoHyphens w:val="0"/>
              <w:ind w:left="283" w:hanging="198"/>
            </w:pPr>
            <w:r>
              <w:rPr>
                <w:noProof/>
              </w:rPr>
              <w:t>Organizzare gestione documentale del magazzino</w:t>
            </w:r>
          </w:p>
          <w:p w:rsidR="004A20BD" w:rsidRDefault="004A20BD" w:rsidP="004A20BD">
            <w:pPr>
              <w:pStyle w:val="QPR-ConoscenzeAbilit"/>
              <w:suppressAutoHyphens w:val="0"/>
              <w:ind w:left="283" w:hanging="198"/>
            </w:pPr>
            <w:r>
              <w:rPr>
                <w:noProof/>
              </w:rPr>
              <w:t>Organizzare sistemi informativi per la gestione e tracciabilità delle merci</w:t>
            </w:r>
          </w:p>
          <w:p w:rsidR="004A20BD" w:rsidRPr="006F0970" w:rsidRDefault="004A20BD" w:rsidP="005B0E2D">
            <w:pPr>
              <w:pStyle w:val="QPR-ChiusuraConAbi"/>
            </w:pPr>
          </w:p>
        </w:tc>
      </w:tr>
    </w:tbl>
    <w:p w:rsidR="004A20BD" w:rsidRDefault="004A20BD" w:rsidP="004A20BD">
      <w:pPr>
        <w:pStyle w:val="DOC-Spaziatura"/>
      </w:pPr>
    </w:p>
    <w:p w:rsidR="004A20BD" w:rsidRDefault="004A20BD" w:rsidP="004A20B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20B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4A20BD" w:rsidRPr="00174B50" w:rsidRDefault="004A20BD" w:rsidP="005B0E2D">
            <w:pPr>
              <w:pStyle w:val="QPR-Titolo"/>
            </w:pPr>
            <w:r w:rsidRPr="003C5CB0">
              <w:t>MOVIMENTAZIONE, STOCCAGGIO, CONSERVAZIONE DELLE MERCI DEL MAGAZZINO</w:t>
            </w:r>
          </w:p>
        </w:tc>
      </w:tr>
      <w:tr w:rsidR="004A20B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4A20BD" w:rsidRPr="00F80D72" w:rsidRDefault="004A20B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20BD" w:rsidRPr="00F80D72" w:rsidRDefault="004A20BD" w:rsidP="005B0E2D">
            <w:pPr>
              <w:pStyle w:val="QPR-Codice"/>
            </w:pPr>
            <w:r w:rsidRPr="003C5CB0">
              <w:t>QPR-LOG-07</w:t>
            </w:r>
          </w:p>
        </w:tc>
        <w:tc>
          <w:tcPr>
            <w:tcW w:w="1625" w:type="dxa"/>
            <w:tcBorders>
              <w:left w:val="nil"/>
              <w:bottom w:val="single" w:sz="4" w:space="0" w:color="auto"/>
              <w:right w:val="nil"/>
            </w:tcBorders>
            <w:shd w:val="clear" w:color="auto" w:fill="CCECFF"/>
            <w:vAlign w:val="center"/>
          </w:tcPr>
          <w:p w:rsidR="004A20BD" w:rsidRDefault="004A20B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20BD" w:rsidRDefault="004A20BD" w:rsidP="005B0E2D">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A20BD" w:rsidRPr="00F80D72" w:rsidRDefault="004A20BD" w:rsidP="005B0E2D">
            <w:pPr>
              <w:pStyle w:val="QPR-Versione"/>
            </w:pPr>
            <w:r w:rsidRPr="00F80D72">
              <w:t xml:space="preserve">Versione </w:t>
            </w:r>
            <w:r w:rsidRPr="003C5CB0">
              <w:t>1</w:t>
            </w:r>
            <w:r w:rsidRPr="00F80D72">
              <w:t xml:space="preserve"> del</w:t>
            </w:r>
            <w:r>
              <w:t xml:space="preserve"> </w:t>
            </w:r>
            <w:r w:rsidRPr="003C5CB0">
              <w:t>42896</w:t>
            </w:r>
          </w:p>
        </w:tc>
      </w:tr>
      <w:tr w:rsidR="004A20B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20BD" w:rsidRPr="004503E8" w:rsidRDefault="004A20BD" w:rsidP="005B0E2D">
            <w:pPr>
              <w:pStyle w:val="QPR-Titoletti"/>
            </w:pPr>
            <w:r w:rsidRPr="004503E8">
              <w:t>Descrizione del qualificatore professionale regionale</w:t>
            </w:r>
          </w:p>
        </w:tc>
      </w:tr>
      <w:tr w:rsidR="004A20B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20BD" w:rsidRPr="006F0970" w:rsidRDefault="004A20BD" w:rsidP="005B0E2D">
            <w:pPr>
              <w:pStyle w:val="QPR-TitoloDescrizione"/>
            </w:pPr>
            <w:r w:rsidRPr="003C5CB0">
              <w:rPr>
                <w:noProof/>
                <w:snapToGrid w:val="0"/>
              </w:rPr>
              <w:t>Sulla base delle procedure di magazzino per la ricezione, conservazione e spedizione delle merci, il soggetto è in grado di eseguire operazioni di movimentazione, stoccaggio, conservazione delle merci del magazzino, gestendo la documentazione e l’acquisizione e registrazione dei relativi dati.</w:t>
            </w:r>
          </w:p>
        </w:tc>
      </w:tr>
      <w:tr w:rsidR="004A20BD" w:rsidRPr="006F0970" w:rsidTr="005B0E2D">
        <w:trPr>
          <w:trHeight w:hRule="exact" w:val="340"/>
        </w:trPr>
        <w:tc>
          <w:tcPr>
            <w:tcW w:w="4874" w:type="dxa"/>
            <w:gridSpan w:val="3"/>
            <w:tcBorders>
              <w:bottom w:val="nil"/>
            </w:tcBorders>
            <w:shd w:val="clear" w:color="auto" w:fill="FFFFB9"/>
            <w:vAlign w:val="center"/>
          </w:tcPr>
          <w:p w:rsidR="004A20BD" w:rsidRPr="006F0970" w:rsidRDefault="004A20BD" w:rsidP="005B0E2D">
            <w:pPr>
              <w:pStyle w:val="QPR-Titoletti"/>
            </w:pPr>
            <w:r w:rsidRPr="006F0970">
              <w:t>Conoscenze</w:t>
            </w:r>
          </w:p>
        </w:tc>
        <w:tc>
          <w:tcPr>
            <w:tcW w:w="4875" w:type="dxa"/>
            <w:gridSpan w:val="2"/>
            <w:tcBorders>
              <w:bottom w:val="nil"/>
            </w:tcBorders>
            <w:shd w:val="clear" w:color="auto" w:fill="FFFFB9"/>
            <w:vAlign w:val="center"/>
          </w:tcPr>
          <w:p w:rsidR="004A20BD" w:rsidRPr="006F0970" w:rsidRDefault="004A20BD" w:rsidP="005B0E2D">
            <w:pPr>
              <w:pStyle w:val="QPR-Titoletti"/>
            </w:pPr>
            <w:r w:rsidRPr="006F0970">
              <w:t>Abilità</w:t>
            </w:r>
          </w:p>
        </w:tc>
      </w:tr>
      <w:tr w:rsidR="004A20B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20BD" w:rsidRPr="00F1307A" w:rsidRDefault="004A20BD" w:rsidP="004A20BD">
            <w:pPr>
              <w:pStyle w:val="QPR-ConoscenzeAbilit"/>
              <w:suppressAutoHyphens w:val="0"/>
              <w:ind w:left="283" w:hanging="198"/>
            </w:pPr>
            <w:r>
              <w:rPr>
                <w:noProof/>
              </w:rPr>
              <w:t>Gestione logistica del magazzino</w:t>
            </w:r>
          </w:p>
          <w:p w:rsidR="004A20BD" w:rsidRDefault="004A20BD" w:rsidP="004A20BD">
            <w:pPr>
              <w:pStyle w:val="QPR-ConoscenzeAbilit"/>
              <w:suppressAutoHyphens w:val="0"/>
              <w:ind w:left="283" w:hanging="198"/>
            </w:pPr>
            <w:r>
              <w:rPr>
                <w:noProof/>
              </w:rPr>
              <w:t>Merceologia e classificazione delle merci</w:t>
            </w:r>
          </w:p>
          <w:p w:rsidR="004A20BD" w:rsidRDefault="004A20BD" w:rsidP="004A20BD">
            <w:pPr>
              <w:pStyle w:val="QPR-ConoscenzeAbilit"/>
              <w:suppressAutoHyphens w:val="0"/>
              <w:ind w:left="283" w:hanging="198"/>
            </w:pPr>
            <w:r>
              <w:rPr>
                <w:noProof/>
              </w:rPr>
              <w:t>Tecniche di movimentazione della merce</w:t>
            </w:r>
          </w:p>
          <w:p w:rsidR="004A20BD" w:rsidRDefault="004A20BD" w:rsidP="004A20BD">
            <w:pPr>
              <w:pStyle w:val="QPR-ConoscenzeAbilit"/>
              <w:suppressAutoHyphens w:val="0"/>
              <w:ind w:left="283" w:hanging="198"/>
            </w:pPr>
            <w:r>
              <w:rPr>
                <w:noProof/>
              </w:rPr>
              <w:t>Tecniche di carico e scarico merci</w:t>
            </w:r>
          </w:p>
          <w:p w:rsidR="004A20BD" w:rsidRDefault="004A20BD" w:rsidP="004A20BD">
            <w:pPr>
              <w:pStyle w:val="QPR-ConoscenzeAbilit"/>
              <w:suppressAutoHyphens w:val="0"/>
              <w:ind w:left="283" w:hanging="198"/>
            </w:pPr>
            <w:r>
              <w:rPr>
                <w:noProof/>
              </w:rPr>
              <w:t>Procedure di accettazione, stoccaggio e spedizione della merce</w:t>
            </w:r>
          </w:p>
          <w:p w:rsidR="004A20BD" w:rsidRDefault="004A20BD" w:rsidP="004A20BD">
            <w:pPr>
              <w:pStyle w:val="QPR-ConoscenzeAbilit"/>
              <w:suppressAutoHyphens w:val="0"/>
              <w:ind w:left="283" w:hanging="198"/>
            </w:pPr>
            <w:r>
              <w:rPr>
                <w:noProof/>
              </w:rPr>
              <w:t>Documentazione amministrativa e fiscale a corredo delle merci del magazzino</w:t>
            </w:r>
          </w:p>
          <w:p w:rsidR="004A20BD" w:rsidRDefault="004A20BD" w:rsidP="004A20BD">
            <w:pPr>
              <w:pStyle w:val="QPR-ConoscenzeAbilit"/>
              <w:suppressAutoHyphens w:val="0"/>
              <w:ind w:left="283" w:hanging="198"/>
            </w:pPr>
            <w:r>
              <w:rPr>
                <w:noProof/>
              </w:rPr>
              <w:t>Norme e tecniche di consolidamento dei carichi e imballaggio</w:t>
            </w:r>
          </w:p>
          <w:p w:rsidR="004A20BD" w:rsidRDefault="004A20BD" w:rsidP="004A20BD">
            <w:pPr>
              <w:pStyle w:val="QPR-ConoscenzeAbilit"/>
              <w:suppressAutoHyphens w:val="0"/>
              <w:ind w:left="283" w:hanging="198"/>
            </w:pPr>
            <w:r>
              <w:rPr>
                <w:noProof/>
              </w:rPr>
              <w:t>Sistemi informativi per la gestione e tracciabilità delle merci</w:t>
            </w:r>
          </w:p>
          <w:p w:rsidR="004A20BD" w:rsidRDefault="004A20BD" w:rsidP="004A20BD">
            <w:pPr>
              <w:pStyle w:val="QPR-ConoscenzeAbilit"/>
              <w:suppressAutoHyphens w:val="0"/>
              <w:ind w:left="283" w:hanging="198"/>
            </w:pPr>
            <w:r>
              <w:rPr>
                <w:noProof/>
              </w:rPr>
              <w:t>Norme e procedure per la conservazione delle merci</w:t>
            </w:r>
          </w:p>
          <w:p w:rsidR="004A20BD" w:rsidRDefault="004A20BD" w:rsidP="004A20BD">
            <w:pPr>
              <w:pStyle w:val="QPR-ConoscenzeAbilit"/>
              <w:suppressAutoHyphens w:val="0"/>
              <w:ind w:left="283" w:hanging="198"/>
            </w:pPr>
            <w:r>
              <w:rPr>
                <w:noProof/>
              </w:rPr>
              <w:t>Norme di sicurezza per il trasporto e movimentazione delle merci</w:t>
            </w:r>
          </w:p>
          <w:p w:rsidR="004A20BD" w:rsidRPr="00174B50" w:rsidRDefault="004A20B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20BD" w:rsidRDefault="004A20BD" w:rsidP="004A20BD">
            <w:pPr>
              <w:pStyle w:val="QPR-ConoscenzeAbilit"/>
              <w:suppressAutoHyphens w:val="0"/>
              <w:ind w:left="283" w:hanging="198"/>
            </w:pPr>
            <w:r>
              <w:rPr>
                <w:noProof/>
              </w:rPr>
              <w:t>Gestire procedure di accettazione e spedizione delle merci del magazzino</w:t>
            </w:r>
          </w:p>
          <w:p w:rsidR="004A20BD" w:rsidRDefault="004A20BD" w:rsidP="004A20BD">
            <w:pPr>
              <w:pStyle w:val="QPR-ConoscenzeAbilit"/>
              <w:suppressAutoHyphens w:val="0"/>
              <w:ind w:left="283" w:hanging="198"/>
            </w:pPr>
            <w:r>
              <w:rPr>
                <w:noProof/>
              </w:rPr>
              <w:t>Organizzare operazioni di scarico e carico della merce</w:t>
            </w:r>
          </w:p>
          <w:p w:rsidR="004A20BD" w:rsidRDefault="004A20BD" w:rsidP="004A20BD">
            <w:pPr>
              <w:pStyle w:val="QPR-ConoscenzeAbilit"/>
              <w:suppressAutoHyphens w:val="0"/>
              <w:ind w:left="283" w:hanging="198"/>
            </w:pPr>
            <w:r>
              <w:rPr>
                <w:noProof/>
              </w:rPr>
              <w:t>Eseguire operazioni di movimentazione e stoccaggio merci</w:t>
            </w:r>
          </w:p>
          <w:p w:rsidR="004A20BD" w:rsidRDefault="004A20BD" w:rsidP="004A20BD">
            <w:pPr>
              <w:pStyle w:val="QPR-ConoscenzeAbilit"/>
              <w:suppressAutoHyphens w:val="0"/>
              <w:ind w:left="283" w:hanging="198"/>
            </w:pPr>
            <w:r>
              <w:rPr>
                <w:noProof/>
              </w:rPr>
              <w:t>Eseguire attività di picking</w:t>
            </w:r>
          </w:p>
          <w:p w:rsidR="004A20BD" w:rsidRDefault="004A20BD" w:rsidP="004A20BD">
            <w:pPr>
              <w:pStyle w:val="QPR-ConoscenzeAbilit"/>
              <w:suppressAutoHyphens w:val="0"/>
              <w:ind w:left="283" w:hanging="198"/>
            </w:pPr>
            <w:r>
              <w:rPr>
                <w:noProof/>
              </w:rPr>
              <w:t>Gestire custodia e conservazione delle merci</w:t>
            </w:r>
          </w:p>
          <w:p w:rsidR="004A20BD" w:rsidRDefault="004A20BD" w:rsidP="004A20BD">
            <w:pPr>
              <w:pStyle w:val="QPR-ConoscenzeAbilit"/>
              <w:suppressAutoHyphens w:val="0"/>
              <w:ind w:left="283" w:hanging="198"/>
            </w:pPr>
            <w:r>
              <w:rPr>
                <w:noProof/>
              </w:rPr>
              <w:t>Imballare e preparare merci</w:t>
            </w:r>
          </w:p>
          <w:p w:rsidR="004A20BD" w:rsidRDefault="004A20BD" w:rsidP="004A20BD">
            <w:pPr>
              <w:pStyle w:val="QPR-ConoscenzeAbilit"/>
              <w:suppressAutoHyphens w:val="0"/>
              <w:ind w:left="283" w:hanging="198"/>
            </w:pPr>
            <w:r>
              <w:rPr>
                <w:noProof/>
              </w:rPr>
              <w:t>Utilizzare dispositivi di acquisizione dati per lo stoccaggio e tracciabilità merci</w:t>
            </w:r>
          </w:p>
          <w:p w:rsidR="004A20BD" w:rsidRDefault="004A20BD" w:rsidP="004A20BD">
            <w:pPr>
              <w:pStyle w:val="QPR-ConoscenzeAbilit"/>
              <w:suppressAutoHyphens w:val="0"/>
              <w:ind w:left="283" w:hanging="198"/>
            </w:pPr>
            <w:r>
              <w:rPr>
                <w:noProof/>
              </w:rPr>
              <w:t>Gestire registrazioni e documentazione delle merci in entrate ed uscita dal magazzino</w:t>
            </w:r>
          </w:p>
          <w:p w:rsidR="004A20BD" w:rsidRPr="006F0970" w:rsidRDefault="004A20BD" w:rsidP="005B0E2D">
            <w:pPr>
              <w:pStyle w:val="QPR-ChiusuraConAbi"/>
            </w:pPr>
          </w:p>
        </w:tc>
      </w:tr>
    </w:tbl>
    <w:p w:rsidR="004A20BD" w:rsidRDefault="004A20BD" w:rsidP="004A20BD">
      <w:pPr>
        <w:pStyle w:val="DOC-Spaziatura"/>
      </w:pPr>
    </w:p>
    <w:p w:rsidR="004A20BD" w:rsidRDefault="004A20BD">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20B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4A20BD" w:rsidRPr="00174B50" w:rsidRDefault="004A20BD" w:rsidP="005B0E2D">
            <w:pPr>
              <w:pStyle w:val="QPR-Titolo"/>
            </w:pPr>
            <w:r w:rsidRPr="003C5CB0">
              <w:t>GESTIONE LOGISTICA DI INTERPORTI E CENTRI MOVIMENTAZIONE MERCI</w:t>
            </w:r>
          </w:p>
        </w:tc>
      </w:tr>
      <w:tr w:rsidR="004A20B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4A20BD" w:rsidRPr="00F80D72" w:rsidRDefault="004A20B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20BD" w:rsidRPr="00F80D72" w:rsidRDefault="004A20BD" w:rsidP="005B0E2D">
            <w:pPr>
              <w:pStyle w:val="QPR-Codice"/>
            </w:pPr>
            <w:r w:rsidRPr="003C5CB0">
              <w:t>QPR-LOG-08</w:t>
            </w:r>
          </w:p>
        </w:tc>
        <w:tc>
          <w:tcPr>
            <w:tcW w:w="1625" w:type="dxa"/>
            <w:tcBorders>
              <w:left w:val="nil"/>
              <w:bottom w:val="single" w:sz="4" w:space="0" w:color="auto"/>
              <w:right w:val="nil"/>
            </w:tcBorders>
            <w:shd w:val="clear" w:color="auto" w:fill="CCECFF"/>
            <w:vAlign w:val="center"/>
          </w:tcPr>
          <w:p w:rsidR="004A20BD" w:rsidRDefault="004A20B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20BD" w:rsidRDefault="004A20BD" w:rsidP="005B0E2D">
            <w:pPr>
              <w:pStyle w:val="QPR-LivelloEQF"/>
            </w:pPr>
            <w:r>
              <w:t>EQF-</w:t>
            </w:r>
            <w:r w:rsidRPr="003C5CB0">
              <w:rPr>
                <w:noProof/>
              </w:rPr>
              <w:t>5</w:t>
            </w:r>
          </w:p>
        </w:tc>
        <w:tc>
          <w:tcPr>
            <w:tcW w:w="3250" w:type="dxa"/>
            <w:tcBorders>
              <w:left w:val="nil"/>
              <w:bottom w:val="single" w:sz="4" w:space="0" w:color="auto"/>
            </w:tcBorders>
            <w:shd w:val="clear" w:color="auto" w:fill="CCECFF"/>
            <w:vAlign w:val="center"/>
          </w:tcPr>
          <w:p w:rsidR="004A20BD" w:rsidRPr="00F80D72" w:rsidRDefault="004A20BD" w:rsidP="005B0E2D">
            <w:pPr>
              <w:pStyle w:val="QPR-Versione"/>
            </w:pPr>
            <w:r w:rsidRPr="00F80D72">
              <w:t xml:space="preserve">Versione </w:t>
            </w:r>
            <w:r w:rsidRPr="003C5CB0">
              <w:t>1</w:t>
            </w:r>
            <w:r w:rsidRPr="00F80D72">
              <w:t xml:space="preserve"> del</w:t>
            </w:r>
            <w:r>
              <w:t xml:space="preserve"> </w:t>
            </w:r>
            <w:r w:rsidRPr="003C5CB0">
              <w:t>42896</w:t>
            </w:r>
          </w:p>
        </w:tc>
      </w:tr>
      <w:tr w:rsidR="004A20B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20BD" w:rsidRPr="004503E8" w:rsidRDefault="004A20BD" w:rsidP="005B0E2D">
            <w:pPr>
              <w:pStyle w:val="QPR-Titoletti"/>
            </w:pPr>
            <w:r w:rsidRPr="004503E8">
              <w:t>Descrizione del qualificatore professionale regionale</w:t>
            </w:r>
          </w:p>
        </w:tc>
      </w:tr>
      <w:tr w:rsidR="004A20B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20BD" w:rsidRPr="006F0970" w:rsidRDefault="004A20BD" w:rsidP="005B0E2D">
            <w:pPr>
              <w:pStyle w:val="QPR-TitoloDescrizione"/>
            </w:pPr>
            <w:r w:rsidRPr="003C5CB0">
              <w:rPr>
                <w:noProof/>
                <w:snapToGrid w:val="0"/>
              </w:rPr>
              <w:t>In base a quantità/caratteristiche delle merci e delle specifiche del contratto gestire le operazioni di movimentazione, stoccaggio e conservazione delle merci di interporti e centri movimentazione, tenendo conto di disponibilità di spazi, impianti, mezzi e personale, assicurando la corretta conservazione delle merci.</w:t>
            </w:r>
          </w:p>
        </w:tc>
      </w:tr>
      <w:tr w:rsidR="004A20BD" w:rsidRPr="006F0970" w:rsidTr="005B0E2D">
        <w:trPr>
          <w:trHeight w:hRule="exact" w:val="340"/>
        </w:trPr>
        <w:tc>
          <w:tcPr>
            <w:tcW w:w="4874" w:type="dxa"/>
            <w:gridSpan w:val="3"/>
            <w:tcBorders>
              <w:bottom w:val="nil"/>
            </w:tcBorders>
            <w:shd w:val="clear" w:color="auto" w:fill="FFFFB9"/>
            <w:vAlign w:val="center"/>
          </w:tcPr>
          <w:p w:rsidR="004A20BD" w:rsidRPr="006F0970" w:rsidRDefault="004A20BD" w:rsidP="005B0E2D">
            <w:pPr>
              <w:pStyle w:val="QPR-Titoletti"/>
            </w:pPr>
            <w:r w:rsidRPr="006F0970">
              <w:t>Conoscenze</w:t>
            </w:r>
          </w:p>
        </w:tc>
        <w:tc>
          <w:tcPr>
            <w:tcW w:w="4875" w:type="dxa"/>
            <w:gridSpan w:val="2"/>
            <w:tcBorders>
              <w:bottom w:val="nil"/>
            </w:tcBorders>
            <w:shd w:val="clear" w:color="auto" w:fill="FFFFB9"/>
            <w:vAlign w:val="center"/>
          </w:tcPr>
          <w:p w:rsidR="004A20BD" w:rsidRPr="006F0970" w:rsidRDefault="004A20BD" w:rsidP="005B0E2D">
            <w:pPr>
              <w:pStyle w:val="QPR-Titoletti"/>
            </w:pPr>
            <w:r w:rsidRPr="006F0970">
              <w:t>Abilità</w:t>
            </w:r>
          </w:p>
        </w:tc>
      </w:tr>
      <w:tr w:rsidR="004A20B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20BD" w:rsidRPr="00F1307A" w:rsidRDefault="004A20BD" w:rsidP="004A20BD">
            <w:pPr>
              <w:pStyle w:val="QPR-ConoscenzeAbilit"/>
              <w:suppressAutoHyphens w:val="0"/>
              <w:ind w:left="283" w:hanging="198"/>
            </w:pPr>
            <w:r>
              <w:rPr>
                <w:noProof/>
              </w:rPr>
              <w:t>Tecnica ed economia dei trasporti</w:t>
            </w:r>
          </w:p>
          <w:p w:rsidR="004A20BD" w:rsidRDefault="004A20BD" w:rsidP="004A20BD">
            <w:pPr>
              <w:pStyle w:val="QPR-ConoscenzeAbilit"/>
              <w:suppressAutoHyphens w:val="0"/>
              <w:ind w:left="283" w:hanging="198"/>
            </w:pPr>
            <w:r>
              <w:rPr>
                <w:noProof/>
              </w:rPr>
              <w:t>Elementi di diritto commerciale</w:t>
            </w:r>
          </w:p>
          <w:p w:rsidR="004A20BD" w:rsidRDefault="004A20BD" w:rsidP="004A20BD">
            <w:pPr>
              <w:pStyle w:val="QPR-ConoscenzeAbilit"/>
              <w:suppressAutoHyphens w:val="0"/>
              <w:ind w:left="283" w:hanging="198"/>
            </w:pPr>
            <w:r>
              <w:rPr>
                <w:noProof/>
              </w:rPr>
              <w:t>Merceologia e classificazione delle merci</w:t>
            </w:r>
          </w:p>
          <w:p w:rsidR="004A20BD" w:rsidRDefault="004A20BD" w:rsidP="004A20BD">
            <w:pPr>
              <w:pStyle w:val="QPR-ConoscenzeAbilit"/>
              <w:suppressAutoHyphens w:val="0"/>
              <w:ind w:left="283" w:hanging="198"/>
            </w:pPr>
            <w:r>
              <w:rPr>
                <w:noProof/>
              </w:rPr>
              <w:t>Pianificazione logistica dei trasporti</w:t>
            </w:r>
          </w:p>
          <w:p w:rsidR="004A20BD" w:rsidRDefault="004A20BD" w:rsidP="004A20BD">
            <w:pPr>
              <w:pStyle w:val="QPR-ConoscenzeAbilit"/>
              <w:suppressAutoHyphens w:val="0"/>
              <w:ind w:left="283" w:hanging="198"/>
            </w:pPr>
            <w:r>
              <w:rPr>
                <w:noProof/>
              </w:rPr>
              <w:t>Logistica di interporti e centri movimentazione merci</w:t>
            </w:r>
          </w:p>
          <w:p w:rsidR="004A20BD" w:rsidRDefault="004A20BD" w:rsidP="004A20BD">
            <w:pPr>
              <w:pStyle w:val="QPR-ConoscenzeAbilit"/>
              <w:suppressAutoHyphens w:val="0"/>
              <w:ind w:left="283" w:hanging="198"/>
            </w:pPr>
            <w:r>
              <w:rPr>
                <w:noProof/>
              </w:rPr>
              <w:t>Trasporti intermodali</w:t>
            </w:r>
          </w:p>
          <w:p w:rsidR="004A20BD" w:rsidRDefault="004A20BD" w:rsidP="004A20BD">
            <w:pPr>
              <w:pStyle w:val="QPR-ConoscenzeAbilit"/>
              <w:suppressAutoHyphens w:val="0"/>
              <w:ind w:left="283" w:hanging="198"/>
            </w:pPr>
            <w:r>
              <w:rPr>
                <w:noProof/>
              </w:rPr>
              <w:t>Sistemi informativi per la gestione e tracciabilità delle merci</w:t>
            </w:r>
          </w:p>
          <w:p w:rsidR="004A20BD" w:rsidRDefault="004A20BD" w:rsidP="004A20BD">
            <w:pPr>
              <w:pStyle w:val="QPR-ConoscenzeAbilit"/>
              <w:suppressAutoHyphens w:val="0"/>
              <w:ind w:left="283" w:hanging="198"/>
            </w:pPr>
            <w:r>
              <w:rPr>
                <w:noProof/>
              </w:rPr>
              <w:t>Norme di sicurezza per il trasporto e movimentazione delle merci</w:t>
            </w:r>
          </w:p>
          <w:p w:rsidR="004A20BD" w:rsidRDefault="004A20BD" w:rsidP="004A20BD">
            <w:pPr>
              <w:pStyle w:val="QPR-ConoscenzeAbilit"/>
              <w:suppressAutoHyphens w:val="0"/>
              <w:ind w:left="283" w:hanging="198"/>
            </w:pPr>
            <w:r>
              <w:rPr>
                <w:noProof/>
              </w:rPr>
              <w:t>Norme e procedure per la conservazione delle merci</w:t>
            </w:r>
          </w:p>
          <w:p w:rsidR="004A20BD" w:rsidRDefault="004A20BD" w:rsidP="004A20BD">
            <w:pPr>
              <w:pStyle w:val="QPR-ConoscenzeAbilit"/>
              <w:suppressAutoHyphens w:val="0"/>
              <w:ind w:left="283" w:hanging="198"/>
            </w:pPr>
            <w:r>
              <w:rPr>
                <w:noProof/>
              </w:rPr>
              <w:t>Business English per il settore trasporti</w:t>
            </w:r>
          </w:p>
          <w:p w:rsidR="004A20BD" w:rsidRPr="00174B50" w:rsidRDefault="004A20B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20BD" w:rsidRDefault="004A20BD" w:rsidP="004A20BD">
            <w:pPr>
              <w:pStyle w:val="QPR-ConoscenzeAbilit"/>
              <w:suppressAutoHyphens w:val="0"/>
              <w:ind w:left="283" w:hanging="198"/>
            </w:pPr>
            <w:r>
              <w:rPr>
                <w:noProof/>
              </w:rPr>
              <w:t>Predisporre offerte tecnico economiche di gestione intermodale</w:t>
            </w:r>
          </w:p>
          <w:p w:rsidR="004A20BD" w:rsidRDefault="004A20BD" w:rsidP="004A20BD">
            <w:pPr>
              <w:pStyle w:val="QPR-ConoscenzeAbilit"/>
              <w:suppressAutoHyphens w:val="0"/>
              <w:ind w:left="283" w:hanging="198"/>
            </w:pPr>
            <w:r>
              <w:rPr>
                <w:noProof/>
              </w:rPr>
              <w:t>Pianificare soluzioni di gestione intermodale</w:t>
            </w:r>
          </w:p>
          <w:p w:rsidR="004A20BD" w:rsidRDefault="004A20BD" w:rsidP="004A20BD">
            <w:pPr>
              <w:pStyle w:val="QPR-ConoscenzeAbilit"/>
              <w:suppressAutoHyphens w:val="0"/>
              <w:ind w:left="283" w:hanging="198"/>
            </w:pPr>
            <w:r>
              <w:rPr>
                <w:noProof/>
              </w:rPr>
              <w:t>Gestire infrastrutture, mezzi tecnici e personale di centri intermodali</w:t>
            </w:r>
          </w:p>
          <w:p w:rsidR="004A20BD" w:rsidRDefault="004A20BD" w:rsidP="004A20BD">
            <w:pPr>
              <w:pStyle w:val="QPR-ConoscenzeAbilit"/>
              <w:suppressAutoHyphens w:val="0"/>
              <w:ind w:left="283" w:hanging="198"/>
            </w:pPr>
            <w:r>
              <w:rPr>
                <w:noProof/>
              </w:rPr>
              <w:t>Gestire conservazione di merci deperibili e pericolose in centri intermodali</w:t>
            </w:r>
          </w:p>
          <w:p w:rsidR="004A20BD" w:rsidRDefault="004A20BD" w:rsidP="004A20BD">
            <w:pPr>
              <w:pStyle w:val="QPR-ConoscenzeAbilit"/>
              <w:suppressAutoHyphens w:val="0"/>
              <w:ind w:left="283" w:hanging="198"/>
            </w:pPr>
            <w:r>
              <w:rPr>
                <w:noProof/>
              </w:rPr>
              <w:t>Organizzare sistemi informativi per la gestione e tracciabilità delle merci</w:t>
            </w:r>
          </w:p>
          <w:p w:rsidR="004A20BD" w:rsidRDefault="004A20BD" w:rsidP="004A20BD">
            <w:pPr>
              <w:pStyle w:val="QPR-ConoscenzeAbilit"/>
              <w:suppressAutoHyphens w:val="0"/>
              <w:ind w:left="283" w:hanging="198"/>
            </w:pPr>
            <w:r>
              <w:rPr>
                <w:noProof/>
              </w:rPr>
              <w:t>Gestire adempimenti per la sicurezza di merci, addetti ed impianti in un centro intermodale</w:t>
            </w:r>
          </w:p>
          <w:p w:rsidR="004A20BD" w:rsidRPr="006F0970" w:rsidRDefault="004A20BD" w:rsidP="005B0E2D">
            <w:pPr>
              <w:pStyle w:val="QPR-ChiusuraConAbi"/>
            </w:pPr>
          </w:p>
        </w:tc>
      </w:tr>
    </w:tbl>
    <w:p w:rsidR="00E6342F" w:rsidRPr="00493351" w:rsidRDefault="00E6342F" w:rsidP="0035687C">
      <w:pPr>
        <w:pStyle w:val="DOC-TestoBase"/>
      </w:pPr>
    </w:p>
    <w:p w:rsidR="00E6342F" w:rsidRPr="00493351" w:rsidRDefault="00E6342F" w:rsidP="0035687C">
      <w:pPr>
        <w:pStyle w:val="DOC-TestoBase"/>
        <w:sectPr w:rsidR="00E6342F" w:rsidRPr="00493351" w:rsidSect="0045696F">
          <w:headerReference w:type="first" r:id="rId63"/>
          <w:pgSz w:w="11907" w:h="16840" w:code="9"/>
          <w:pgMar w:top="1134" w:right="1134" w:bottom="1134" w:left="1134" w:header="567" w:footer="567" w:gutter="0"/>
          <w:cols w:space="708"/>
          <w:docGrid w:linePitch="360"/>
        </w:sectPr>
      </w:pPr>
    </w:p>
    <w:p w:rsidR="00E6342F" w:rsidRPr="00493351" w:rsidRDefault="00E6342F" w:rsidP="002B13DD">
      <w:pPr>
        <w:pStyle w:val="LG-Titoletto"/>
      </w:pPr>
      <w:r w:rsidRPr="00493351">
        <w:t>Descrizione degli standard professionali caratterizzanti il profilo regionale</w:t>
      </w:r>
    </w:p>
    <w:p w:rsidR="00E6342F" w:rsidRPr="00493351" w:rsidRDefault="00E517E7" w:rsidP="0002043D">
      <w:pPr>
        <w:pStyle w:val="LG-TitoloProfiloRichiamo"/>
      </w:pPr>
      <w:r w:rsidRPr="00493351">
        <w:t>Addetto alla logistica integrata e alla gestione dei processi di magazzino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67671A" w:rsidTr="0067671A">
        <w:trPr>
          <w:trHeight w:hRule="exact" w:val="280"/>
        </w:trPr>
        <w:tc>
          <w:tcPr>
            <w:tcW w:w="1644" w:type="dxa"/>
            <w:gridSpan w:val="2"/>
            <w:tcBorders>
              <w:bottom w:val="single" w:sz="1" w:space="0" w:color="000000"/>
            </w:tcBorders>
            <w:tcMar>
              <w:top w:w="40" w:type="dxa"/>
              <w:left w:w="60" w:type="dxa"/>
              <w:bottom w:w="0" w:type="dxa"/>
              <w:right w:w="0" w:type="dxa"/>
            </w:tcMar>
          </w:tcPr>
          <w:p w:rsidR="0067671A" w:rsidRDefault="0067671A" w:rsidP="00F0394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67671A" w:rsidRDefault="0067671A" w:rsidP="00F0394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67671A" w:rsidRDefault="0067671A" w:rsidP="00F03944">
            <w:pPr>
              <w:pStyle w:val="DOC-TabellaIntestazioni"/>
            </w:pPr>
            <w:r>
              <w:t>EQF</w:t>
            </w:r>
          </w:p>
        </w:tc>
        <w:tc>
          <w:tcPr>
            <w:tcW w:w="3100" w:type="dxa"/>
            <w:tcBorders>
              <w:bottom w:val="single" w:sz="1" w:space="0" w:color="000000"/>
            </w:tcBorders>
          </w:tcPr>
          <w:p w:rsidR="0067671A" w:rsidRDefault="0067671A" w:rsidP="00F0394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67671A" w:rsidRDefault="0067671A" w:rsidP="00F03944">
            <w:pPr>
              <w:pStyle w:val="DOC-TabellaIntestazioni"/>
            </w:pPr>
            <w:r>
              <w:t>Note sulla SST correlata</w:t>
            </w:r>
          </w:p>
        </w:tc>
      </w:tr>
      <w:tr w:rsidR="0067671A" w:rsidTr="0067671A">
        <w:trPr>
          <w:trHeight w:hRule="exact" w:val="23"/>
        </w:trPr>
        <w:tc>
          <w:tcPr>
            <w:tcW w:w="1644" w:type="dxa"/>
            <w:gridSpan w:val="2"/>
            <w:tcBorders>
              <w:bottom w:val="single" w:sz="1" w:space="0" w:color="000000"/>
            </w:tcBorders>
            <w:tcMar>
              <w:top w:w="40" w:type="dxa"/>
              <w:left w:w="60" w:type="dxa"/>
              <w:bottom w:w="0" w:type="dxa"/>
              <w:right w:w="0" w:type="dxa"/>
            </w:tcMar>
          </w:tcPr>
          <w:p w:rsidR="0067671A" w:rsidRDefault="0067671A" w:rsidP="00F03944">
            <w:pPr>
              <w:pStyle w:val="EMPTYCELLSTYLE"/>
            </w:pPr>
          </w:p>
        </w:tc>
        <w:tc>
          <w:tcPr>
            <w:tcW w:w="6574" w:type="dxa"/>
            <w:gridSpan w:val="2"/>
            <w:tcBorders>
              <w:bottom w:val="single" w:sz="1" w:space="0" w:color="000000"/>
            </w:tcBorders>
            <w:tcMar>
              <w:top w:w="40" w:type="dxa"/>
              <w:left w:w="60" w:type="dxa"/>
              <w:bottom w:w="0" w:type="dxa"/>
              <w:right w:w="0" w:type="dxa"/>
            </w:tcMar>
          </w:tcPr>
          <w:p w:rsidR="0067671A" w:rsidRDefault="0067671A" w:rsidP="00F03944">
            <w:pPr>
              <w:pStyle w:val="EMPTYCELLSTYLE"/>
            </w:pPr>
          </w:p>
        </w:tc>
        <w:tc>
          <w:tcPr>
            <w:tcW w:w="998" w:type="dxa"/>
            <w:tcBorders>
              <w:bottom w:val="single" w:sz="1" w:space="0" w:color="000000"/>
            </w:tcBorders>
            <w:tcMar>
              <w:top w:w="40" w:type="dxa"/>
              <w:left w:w="60" w:type="dxa"/>
              <w:bottom w:w="0" w:type="dxa"/>
              <w:right w:w="0" w:type="dxa"/>
            </w:tcMar>
          </w:tcPr>
          <w:p w:rsidR="0067671A" w:rsidRDefault="0067671A" w:rsidP="00F03944">
            <w:pPr>
              <w:pStyle w:val="EMPTYCELLSTYLE"/>
            </w:pPr>
          </w:p>
        </w:tc>
        <w:tc>
          <w:tcPr>
            <w:tcW w:w="3100" w:type="dxa"/>
            <w:tcBorders>
              <w:bottom w:val="single" w:sz="1" w:space="0" w:color="000000"/>
            </w:tcBorders>
          </w:tcPr>
          <w:p w:rsidR="0067671A" w:rsidRDefault="0067671A" w:rsidP="00F03944">
            <w:pPr>
              <w:pStyle w:val="EMPTYCELLSTYLE"/>
            </w:pPr>
          </w:p>
        </w:tc>
        <w:tc>
          <w:tcPr>
            <w:tcW w:w="2030" w:type="dxa"/>
            <w:tcBorders>
              <w:bottom w:val="single" w:sz="1" w:space="0" w:color="000000"/>
            </w:tcBorders>
            <w:tcMar>
              <w:top w:w="40" w:type="dxa"/>
              <w:left w:w="60" w:type="dxa"/>
              <w:bottom w:w="0" w:type="dxa"/>
              <w:right w:w="0" w:type="dxa"/>
            </w:tcMar>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QPR-LOG-01</w:t>
            </w:r>
          </w:p>
        </w:tc>
        <w:tc>
          <w:tcPr>
            <w:tcW w:w="6574" w:type="dxa"/>
            <w:gridSpan w:val="2"/>
            <w:tcMar>
              <w:top w:w="0" w:type="dxa"/>
              <w:left w:w="100" w:type="dxa"/>
              <w:bottom w:w="0" w:type="dxa"/>
              <w:right w:w="0" w:type="dxa"/>
            </w:tcMar>
          </w:tcPr>
          <w:p w:rsidR="0067671A" w:rsidRDefault="0067671A" w:rsidP="00F5696D">
            <w:pPr>
              <w:pStyle w:val="DOC-TabellaTesto"/>
            </w:pPr>
            <w:r>
              <w:t>GESTIONE LOGISTICA DI UN SERVIZIO DI SPEDIZIONE E TRASPORTO MERCI</w:t>
            </w:r>
          </w:p>
        </w:tc>
        <w:tc>
          <w:tcPr>
            <w:tcW w:w="998" w:type="dxa"/>
            <w:tcMar>
              <w:top w:w="0" w:type="dxa"/>
              <w:left w:w="60" w:type="dxa"/>
              <w:bottom w:w="0" w:type="dxa"/>
              <w:right w:w="0" w:type="dxa"/>
            </w:tcMar>
          </w:tcPr>
          <w:p w:rsidR="0067671A" w:rsidRDefault="0067671A" w:rsidP="00F03944">
            <w:pPr>
              <w:pStyle w:val="DOC-TabellaTestoCx"/>
            </w:pPr>
            <w:r>
              <w:t>5</w:t>
            </w:r>
          </w:p>
        </w:tc>
        <w:tc>
          <w:tcPr>
            <w:tcW w:w="3100" w:type="dxa"/>
          </w:tcPr>
          <w:p w:rsidR="0067671A" w:rsidRDefault="0067671A" w:rsidP="00F03944">
            <w:pPr>
              <w:pStyle w:val="DOC-TabellaTestoCx"/>
            </w:pPr>
            <w:r>
              <w:t>Parziale</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QPR-LOG-02</w:t>
            </w:r>
          </w:p>
        </w:tc>
        <w:tc>
          <w:tcPr>
            <w:tcW w:w="6574" w:type="dxa"/>
            <w:gridSpan w:val="2"/>
            <w:tcMar>
              <w:top w:w="0" w:type="dxa"/>
              <w:left w:w="100" w:type="dxa"/>
              <w:bottom w:w="0" w:type="dxa"/>
              <w:right w:w="0" w:type="dxa"/>
            </w:tcMar>
          </w:tcPr>
          <w:p w:rsidR="0067671A" w:rsidRDefault="0067671A" w:rsidP="00F5696D">
            <w:pPr>
              <w:pStyle w:val="DOC-TabellaTesto"/>
            </w:pPr>
            <w:r>
              <w:t>GESTIONE AMMINISTRATIVA E DOCUMENTALE DI SERVIZI DI SPEDIZIONE E TRASPORTO  MERCI</w:t>
            </w:r>
          </w:p>
        </w:tc>
        <w:tc>
          <w:tcPr>
            <w:tcW w:w="998" w:type="dxa"/>
            <w:tcMar>
              <w:top w:w="0" w:type="dxa"/>
              <w:left w:w="60" w:type="dxa"/>
              <w:bottom w:w="0" w:type="dxa"/>
              <w:right w:w="0" w:type="dxa"/>
            </w:tcMar>
          </w:tcPr>
          <w:p w:rsidR="0067671A" w:rsidRDefault="0067671A" w:rsidP="00F03944">
            <w:pPr>
              <w:pStyle w:val="DOC-TabellaTestoCx"/>
            </w:pPr>
            <w:r>
              <w:t>4</w:t>
            </w:r>
          </w:p>
        </w:tc>
        <w:tc>
          <w:tcPr>
            <w:tcW w:w="3100" w:type="dxa"/>
          </w:tcPr>
          <w:p w:rsidR="0067671A" w:rsidRDefault="0067671A" w:rsidP="00F03944">
            <w:pPr>
              <w:pStyle w:val="DOC-TabellaTestoCx"/>
            </w:pPr>
            <w:r>
              <w:t>Parziale</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QPR-LOG-03</w:t>
            </w:r>
          </w:p>
        </w:tc>
        <w:tc>
          <w:tcPr>
            <w:tcW w:w="6574" w:type="dxa"/>
            <w:gridSpan w:val="2"/>
            <w:tcMar>
              <w:top w:w="0" w:type="dxa"/>
              <w:left w:w="100" w:type="dxa"/>
              <w:bottom w:w="0" w:type="dxa"/>
              <w:right w:w="0" w:type="dxa"/>
            </w:tcMar>
          </w:tcPr>
          <w:p w:rsidR="0067671A" w:rsidRDefault="0067671A" w:rsidP="00F5696D">
            <w:pPr>
              <w:pStyle w:val="DOC-TabellaTesto"/>
            </w:pPr>
            <w:r>
              <w:t>TRASPORTO E CONSEGNA MEZZI CON AUTOVEICOLI</w:t>
            </w:r>
          </w:p>
        </w:tc>
        <w:tc>
          <w:tcPr>
            <w:tcW w:w="998" w:type="dxa"/>
            <w:tcMar>
              <w:top w:w="0" w:type="dxa"/>
              <w:left w:w="60" w:type="dxa"/>
              <w:bottom w:w="0" w:type="dxa"/>
              <w:right w:w="0" w:type="dxa"/>
            </w:tcMar>
          </w:tcPr>
          <w:p w:rsidR="0067671A" w:rsidRDefault="0067671A" w:rsidP="00F03944">
            <w:pPr>
              <w:pStyle w:val="DOC-TabellaTestoCx"/>
            </w:pPr>
            <w:r>
              <w:t>3</w:t>
            </w:r>
          </w:p>
        </w:tc>
        <w:tc>
          <w:tcPr>
            <w:tcW w:w="3100" w:type="dxa"/>
          </w:tcPr>
          <w:p w:rsidR="0067671A" w:rsidRDefault="0067671A" w:rsidP="00F03944">
            <w:pPr>
              <w:pStyle w:val="DOC-TabellaTestoCx"/>
            </w:pPr>
            <w:r>
              <w:t>Parziale</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QPR-LOG-04</w:t>
            </w:r>
          </w:p>
        </w:tc>
        <w:tc>
          <w:tcPr>
            <w:tcW w:w="6574" w:type="dxa"/>
            <w:gridSpan w:val="2"/>
            <w:tcMar>
              <w:top w:w="0" w:type="dxa"/>
              <w:left w:w="100" w:type="dxa"/>
              <w:bottom w:w="0" w:type="dxa"/>
              <w:right w:w="0" w:type="dxa"/>
            </w:tcMar>
          </w:tcPr>
          <w:p w:rsidR="0067671A" w:rsidRDefault="0067671A" w:rsidP="00F5696D">
            <w:pPr>
              <w:pStyle w:val="DOC-TabellaTesto"/>
            </w:pPr>
            <w:r>
              <w:t>CONDUZIONE DI CARRELLI ELEVATORI, COMMISSIONATORI E TRANSPALLET</w:t>
            </w:r>
          </w:p>
        </w:tc>
        <w:tc>
          <w:tcPr>
            <w:tcW w:w="998" w:type="dxa"/>
            <w:tcMar>
              <w:top w:w="0" w:type="dxa"/>
              <w:left w:w="60" w:type="dxa"/>
              <w:bottom w:w="0" w:type="dxa"/>
              <w:right w:w="0" w:type="dxa"/>
            </w:tcMar>
          </w:tcPr>
          <w:p w:rsidR="0067671A" w:rsidRDefault="0067671A" w:rsidP="00F03944">
            <w:pPr>
              <w:pStyle w:val="DOC-TabellaTestoCx"/>
            </w:pPr>
            <w:r>
              <w:t>3</w:t>
            </w:r>
          </w:p>
        </w:tc>
        <w:tc>
          <w:tcPr>
            <w:tcW w:w="3100" w:type="dxa"/>
          </w:tcPr>
          <w:p w:rsidR="0067671A" w:rsidRDefault="0067671A" w:rsidP="00F03944">
            <w:pPr>
              <w:pStyle w:val="DOC-TabellaTestoCx"/>
            </w:pPr>
            <w:r>
              <w:t>Parziale</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QPR-LOG-06</w:t>
            </w:r>
          </w:p>
        </w:tc>
        <w:tc>
          <w:tcPr>
            <w:tcW w:w="6574" w:type="dxa"/>
            <w:gridSpan w:val="2"/>
            <w:tcMar>
              <w:top w:w="0" w:type="dxa"/>
              <w:left w:w="100" w:type="dxa"/>
              <w:bottom w:w="0" w:type="dxa"/>
              <w:right w:w="0" w:type="dxa"/>
            </w:tcMar>
          </w:tcPr>
          <w:p w:rsidR="0067671A" w:rsidRDefault="0067671A" w:rsidP="00F5696D">
            <w:pPr>
              <w:pStyle w:val="DOC-TabellaTesto"/>
            </w:pPr>
            <w:r>
              <w:t>GESTIONE LOGISTICA DEL MAGAZZINO</w:t>
            </w:r>
          </w:p>
        </w:tc>
        <w:tc>
          <w:tcPr>
            <w:tcW w:w="998" w:type="dxa"/>
            <w:tcMar>
              <w:top w:w="0" w:type="dxa"/>
              <w:left w:w="60" w:type="dxa"/>
              <w:bottom w:w="0" w:type="dxa"/>
              <w:right w:w="0" w:type="dxa"/>
            </w:tcMar>
          </w:tcPr>
          <w:p w:rsidR="0067671A" w:rsidRDefault="0067671A" w:rsidP="00F03944">
            <w:pPr>
              <w:pStyle w:val="DOC-TabellaTestoCx"/>
            </w:pPr>
            <w:r>
              <w:t>5</w:t>
            </w:r>
          </w:p>
        </w:tc>
        <w:tc>
          <w:tcPr>
            <w:tcW w:w="3100" w:type="dxa"/>
          </w:tcPr>
          <w:p w:rsidR="0067671A" w:rsidRDefault="0067671A" w:rsidP="00F03944">
            <w:pPr>
              <w:pStyle w:val="DOC-TabellaTestoCx"/>
            </w:pPr>
            <w:r>
              <w:t>Parziale</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QPR-LOG-07</w:t>
            </w:r>
          </w:p>
        </w:tc>
        <w:tc>
          <w:tcPr>
            <w:tcW w:w="6574" w:type="dxa"/>
            <w:gridSpan w:val="2"/>
            <w:tcMar>
              <w:top w:w="0" w:type="dxa"/>
              <w:left w:w="100" w:type="dxa"/>
              <w:bottom w:w="0" w:type="dxa"/>
              <w:right w:w="0" w:type="dxa"/>
            </w:tcMar>
          </w:tcPr>
          <w:p w:rsidR="0067671A" w:rsidRDefault="0067671A" w:rsidP="00F5696D">
            <w:pPr>
              <w:pStyle w:val="DOC-TabellaTesto"/>
            </w:pPr>
            <w:r>
              <w:t>MOVIMENTAZIONE, STOCCAGGIO, CONSERVAZIONE DELLE MERCI DEL MAGAZZINO</w:t>
            </w:r>
          </w:p>
        </w:tc>
        <w:tc>
          <w:tcPr>
            <w:tcW w:w="998" w:type="dxa"/>
            <w:tcMar>
              <w:top w:w="0" w:type="dxa"/>
              <w:left w:w="60" w:type="dxa"/>
              <w:bottom w:w="0" w:type="dxa"/>
              <w:right w:w="0" w:type="dxa"/>
            </w:tcMar>
          </w:tcPr>
          <w:p w:rsidR="0067671A" w:rsidRDefault="0067671A" w:rsidP="00F03944">
            <w:pPr>
              <w:pStyle w:val="DOC-TabellaTestoCx"/>
            </w:pPr>
            <w:r>
              <w:t>3</w:t>
            </w:r>
          </w:p>
        </w:tc>
        <w:tc>
          <w:tcPr>
            <w:tcW w:w="3100" w:type="dxa"/>
          </w:tcPr>
          <w:p w:rsidR="0067671A" w:rsidRDefault="0067671A" w:rsidP="00F03944">
            <w:pPr>
              <w:pStyle w:val="DOC-TabellaTestoCx"/>
            </w:pPr>
            <w:r>
              <w:t>Completo</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QPR-LOG-08</w:t>
            </w:r>
          </w:p>
        </w:tc>
        <w:tc>
          <w:tcPr>
            <w:tcW w:w="6574" w:type="dxa"/>
            <w:gridSpan w:val="2"/>
            <w:tcMar>
              <w:top w:w="0" w:type="dxa"/>
              <w:left w:w="100" w:type="dxa"/>
              <w:bottom w:w="0" w:type="dxa"/>
              <w:right w:w="0" w:type="dxa"/>
            </w:tcMar>
          </w:tcPr>
          <w:p w:rsidR="0067671A" w:rsidRDefault="0067671A" w:rsidP="00F5696D">
            <w:pPr>
              <w:pStyle w:val="DOC-TabellaTesto"/>
            </w:pPr>
            <w:r>
              <w:t>GESTIONE LOGISTICA DI INTERPORTI E CENTRI MOVIMENTAZIONE MERCI</w:t>
            </w:r>
          </w:p>
        </w:tc>
        <w:tc>
          <w:tcPr>
            <w:tcW w:w="998" w:type="dxa"/>
            <w:tcMar>
              <w:top w:w="0" w:type="dxa"/>
              <w:left w:w="60" w:type="dxa"/>
              <w:bottom w:w="0" w:type="dxa"/>
              <w:right w:w="0" w:type="dxa"/>
            </w:tcMar>
          </w:tcPr>
          <w:p w:rsidR="0067671A" w:rsidRDefault="0067671A" w:rsidP="00F03944">
            <w:pPr>
              <w:pStyle w:val="DOC-TabellaTestoCx"/>
            </w:pPr>
            <w:r>
              <w:t>5</w:t>
            </w:r>
          </w:p>
        </w:tc>
        <w:tc>
          <w:tcPr>
            <w:tcW w:w="3100" w:type="dxa"/>
          </w:tcPr>
          <w:p w:rsidR="0067671A" w:rsidRDefault="0067671A" w:rsidP="00F03944">
            <w:pPr>
              <w:pStyle w:val="DOC-TabellaTestoCx"/>
            </w:pPr>
            <w:r>
              <w:t>Parziale</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3"/>
        </w:trPr>
        <w:tc>
          <w:tcPr>
            <w:tcW w:w="1644" w:type="dxa"/>
            <w:gridSpan w:val="2"/>
            <w:tcBorders>
              <w:top w:val="single" w:sz="2" w:space="0" w:color="auto"/>
            </w:tcBorders>
            <w:shd w:val="clear" w:color="auto" w:fill="FFFFFF"/>
          </w:tcPr>
          <w:p w:rsidR="0067671A" w:rsidRDefault="0067671A" w:rsidP="00F0394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67671A" w:rsidRDefault="0067671A" w:rsidP="00F03944">
            <w:pPr>
              <w:pStyle w:val="EMPTYCELLSTYLE"/>
            </w:pPr>
          </w:p>
        </w:tc>
      </w:tr>
    </w:tbl>
    <w:p w:rsidR="00E517E7" w:rsidRPr="00493351" w:rsidRDefault="00E517E7" w:rsidP="0002043D">
      <w:pPr>
        <w:pStyle w:val="LG-TestoBase"/>
      </w:pPr>
    </w:p>
    <w:p w:rsidR="00DC54BF" w:rsidRPr="00493351" w:rsidRDefault="00DC54BF" w:rsidP="00DC54B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6342F" w:rsidRPr="00493351" w:rsidRDefault="00E6342F" w:rsidP="0035687C">
      <w:pPr>
        <w:pStyle w:val="DOC-TestoBase"/>
      </w:pPr>
      <w:r w:rsidRPr="00493351">
        <w:br w:type="page"/>
      </w:r>
    </w:p>
    <w:p w:rsidR="00E6342F" w:rsidRPr="00493351" w:rsidRDefault="00636FD6" w:rsidP="004A20BD">
      <w:pPr>
        <w:pStyle w:val="DOC-TestoBase"/>
        <w:jc w:val="center"/>
      </w:pPr>
      <w:r w:rsidRPr="00636FD6">
        <w:rPr>
          <w:noProof/>
          <w:lang w:eastAsia="it-IT"/>
        </w:rPr>
        <w:drawing>
          <wp:inline distT="0" distB="0" distL="0" distR="0">
            <wp:extent cx="8640000" cy="6217200"/>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636FD6">
        <w:t xml:space="preserve"> </w:t>
      </w:r>
      <w:r w:rsidRPr="00636FD6">
        <w:rPr>
          <w:noProof/>
          <w:lang w:eastAsia="it-IT"/>
        </w:rPr>
        <w:drawing>
          <wp:inline distT="0" distB="0" distL="0" distR="0">
            <wp:extent cx="8640000" cy="6217200"/>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D118A8" w:rsidRPr="00D118A8">
        <w:t xml:space="preserve"> </w:t>
      </w:r>
      <w:r w:rsidR="00D118A8" w:rsidRPr="00D118A8">
        <w:rPr>
          <w:noProof/>
          <w:lang w:eastAsia="it-IT"/>
        </w:rPr>
        <w:drawing>
          <wp:inline distT="0" distB="0" distL="0" distR="0">
            <wp:extent cx="8640000" cy="6217200"/>
            <wp:effectExtent l="0" t="0" r="889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085CB2" w:rsidRPr="00085CB2">
        <w:t xml:space="preserve"> </w:t>
      </w:r>
      <w:r w:rsidR="00085CB2" w:rsidRPr="00085CB2">
        <w:rPr>
          <w:noProof/>
          <w:lang w:eastAsia="it-IT"/>
        </w:rPr>
        <w:drawing>
          <wp:inline distT="0" distB="0" distL="0" distR="0">
            <wp:extent cx="8640000" cy="6217200"/>
            <wp:effectExtent l="0" t="0" r="889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085CB2" w:rsidRPr="00085CB2">
        <w:t xml:space="preserve"> </w:t>
      </w:r>
      <w:r w:rsidR="00085CB2" w:rsidRPr="00085CB2">
        <w:rPr>
          <w:noProof/>
          <w:lang w:eastAsia="it-IT"/>
        </w:rPr>
        <w:drawing>
          <wp:inline distT="0" distB="0" distL="0" distR="0">
            <wp:extent cx="8640000" cy="6217200"/>
            <wp:effectExtent l="0" t="0" r="889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6342F" w:rsidRPr="00493351" w:rsidRDefault="004A20BD" w:rsidP="004A20BD">
      <w:pPr>
        <w:pStyle w:val="LG-TestoBase"/>
        <w:jc w:val="center"/>
        <w:sectPr w:rsidR="00E6342F" w:rsidRPr="00493351" w:rsidSect="001522F9">
          <w:pgSz w:w="16840" w:h="11907" w:orient="landscape" w:code="9"/>
          <w:pgMar w:top="1134" w:right="1134" w:bottom="1134" w:left="1134" w:header="567" w:footer="567" w:gutter="0"/>
          <w:cols w:space="708"/>
          <w:docGrid w:linePitch="360"/>
        </w:sectPr>
      </w:pPr>
      <w:r w:rsidRPr="004A20BD">
        <w:t xml:space="preserve">  </w:t>
      </w:r>
      <w:r w:rsidRPr="004A20BD">
        <w:rPr>
          <w:noProof/>
          <w:lang w:eastAsia="it-IT"/>
        </w:rPr>
        <w:drawing>
          <wp:inline distT="0" distB="0" distL="0" distR="0" wp14:anchorId="4900C3B5" wp14:editId="3D60D683">
            <wp:extent cx="8640000" cy="6217200"/>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A20BD">
        <w:t xml:space="preserve"> </w:t>
      </w:r>
      <w:r w:rsidR="00085CB2" w:rsidRPr="00085CB2">
        <w:rPr>
          <w:noProof/>
          <w:lang w:eastAsia="it-IT"/>
        </w:rPr>
        <w:drawing>
          <wp:inline distT="0" distB="0" distL="0" distR="0">
            <wp:extent cx="8640000" cy="6217200"/>
            <wp:effectExtent l="0" t="0" r="889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87E5A" w:rsidRPr="00493351" w:rsidRDefault="00787E5A" w:rsidP="002B13DD">
      <w:pPr>
        <w:pStyle w:val="LG-Sezione"/>
      </w:pPr>
      <w:r w:rsidRPr="00493351">
        <w:t>Profilo professionale</w:t>
      </w:r>
    </w:p>
    <w:p w:rsidR="00787E5A" w:rsidRPr="00493351" w:rsidRDefault="008A70D1" w:rsidP="0002043D">
      <w:pPr>
        <w:pStyle w:val="LG-CodiceProfilo"/>
      </w:pPr>
      <w:r w:rsidRPr="00493351">
        <w:t>PROF</w:t>
      </w:r>
      <w:r w:rsidR="00787E5A" w:rsidRPr="00493351">
        <w:t>-LOG</w:t>
      </w:r>
      <w:r w:rsidR="00E6342F" w:rsidRPr="00493351">
        <w:t>-02</w:t>
      </w:r>
    </w:p>
    <w:p w:rsidR="00787E5A" w:rsidRPr="00493351" w:rsidRDefault="00787E5A" w:rsidP="0002043D">
      <w:pPr>
        <w:pStyle w:val="LG-TitoloProfilo"/>
      </w:pPr>
      <w:bookmarkStart w:id="36" w:name="_Toc10793524"/>
      <w:r w:rsidRPr="00493351">
        <w:t>Magazziniere</w:t>
      </w:r>
      <w:bookmarkEnd w:id="36"/>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947"/>
        <w:gridCol w:w="573"/>
        <w:gridCol w:w="1380"/>
        <w:gridCol w:w="40"/>
      </w:tblGrid>
      <w:tr w:rsidR="0067671A" w:rsidTr="00C21D77">
        <w:trPr>
          <w:trHeight w:hRule="exact" w:val="34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LG-Titoletto"/>
            </w:pPr>
            <w:r>
              <w:t>REFERENZIAZIONI</w:t>
            </w:r>
          </w:p>
        </w:tc>
        <w:tc>
          <w:tcPr>
            <w:tcW w:w="40" w:type="dxa"/>
          </w:tcPr>
          <w:p w:rsidR="0067671A" w:rsidRDefault="0067671A" w:rsidP="00F03944">
            <w:pPr>
              <w:pStyle w:val="EMPTYCELLSTYLE"/>
            </w:pPr>
          </w:p>
        </w:tc>
      </w:tr>
      <w:tr w:rsidR="0067671A" w:rsidTr="00F5696D">
        <w:trPr>
          <w:trHeight w:hRule="exact" w:val="17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947" w:type="dxa"/>
          </w:tcPr>
          <w:p w:rsidR="0067671A" w:rsidRDefault="0067671A" w:rsidP="00F03944">
            <w:pPr>
              <w:pStyle w:val="EMPTYCELLSTYLE"/>
            </w:pPr>
          </w:p>
        </w:tc>
        <w:tc>
          <w:tcPr>
            <w:tcW w:w="573"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C21D77">
        <w:trPr>
          <w:trHeight w:hRule="exact" w:val="28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DOC-TestoBase"/>
            </w:pPr>
            <w:r>
              <w:t>Professioni NUP/ISTAT correlate:</w:t>
            </w:r>
          </w:p>
        </w:tc>
        <w:tc>
          <w:tcPr>
            <w:tcW w:w="40" w:type="dxa"/>
          </w:tcPr>
          <w:p w:rsidR="0067671A" w:rsidRDefault="0067671A" w:rsidP="00F03944">
            <w:pPr>
              <w:pStyle w:val="EMPTYCELLSTYLE"/>
            </w:pPr>
          </w:p>
        </w:tc>
      </w:tr>
      <w:tr w:rsidR="0067671A" w:rsidTr="00C21D77">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4.3.1.2.0</w:t>
            </w:r>
          </w:p>
        </w:tc>
        <w:tc>
          <w:tcPr>
            <w:tcW w:w="7900" w:type="dxa"/>
            <w:gridSpan w:val="3"/>
            <w:tcMar>
              <w:top w:w="0" w:type="dxa"/>
              <w:left w:w="60" w:type="dxa"/>
              <w:bottom w:w="0" w:type="dxa"/>
              <w:right w:w="0" w:type="dxa"/>
            </w:tcMar>
          </w:tcPr>
          <w:p w:rsidR="0067671A" w:rsidRDefault="0067671A" w:rsidP="00F03944">
            <w:pPr>
              <w:pStyle w:val="LG-ElencoConTabulazione"/>
            </w:pPr>
            <w:r>
              <w:t>Addetti alla gestione dei magazzini e professioni assimilate</w:t>
            </w:r>
          </w:p>
        </w:tc>
        <w:tc>
          <w:tcPr>
            <w:tcW w:w="40" w:type="dxa"/>
          </w:tcPr>
          <w:p w:rsidR="0067671A" w:rsidRDefault="0067671A" w:rsidP="00F03944">
            <w:pPr>
              <w:pStyle w:val="EMPTYCELLSTYLE"/>
            </w:pPr>
          </w:p>
        </w:tc>
      </w:tr>
      <w:tr w:rsidR="0067671A" w:rsidTr="00C21D77">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7.4.4.4.0</w:t>
            </w:r>
          </w:p>
        </w:tc>
        <w:tc>
          <w:tcPr>
            <w:tcW w:w="7900" w:type="dxa"/>
            <w:gridSpan w:val="3"/>
            <w:tcMar>
              <w:top w:w="0" w:type="dxa"/>
              <w:left w:w="60" w:type="dxa"/>
              <w:bottom w:w="0" w:type="dxa"/>
              <w:right w:w="0" w:type="dxa"/>
            </w:tcMar>
          </w:tcPr>
          <w:p w:rsidR="0067671A" w:rsidRDefault="0067671A" w:rsidP="00F03944">
            <w:pPr>
              <w:pStyle w:val="LG-ElencoConTabulazione"/>
            </w:pPr>
            <w:r>
              <w:t>Conduttori di carrelli elevatori</w:t>
            </w:r>
          </w:p>
        </w:tc>
        <w:tc>
          <w:tcPr>
            <w:tcW w:w="40" w:type="dxa"/>
          </w:tcPr>
          <w:p w:rsidR="0067671A" w:rsidRDefault="0067671A" w:rsidP="00F03944">
            <w:pPr>
              <w:pStyle w:val="EMPTYCELLSTYLE"/>
            </w:pPr>
          </w:p>
        </w:tc>
      </w:tr>
      <w:tr w:rsidR="0067671A" w:rsidTr="00C21D77">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8.1.3.1.0</w:t>
            </w:r>
          </w:p>
        </w:tc>
        <w:tc>
          <w:tcPr>
            <w:tcW w:w="7900" w:type="dxa"/>
            <w:gridSpan w:val="3"/>
            <w:tcMar>
              <w:top w:w="0" w:type="dxa"/>
              <w:left w:w="60" w:type="dxa"/>
              <w:bottom w:w="0" w:type="dxa"/>
              <w:right w:w="0" w:type="dxa"/>
            </w:tcMar>
          </w:tcPr>
          <w:p w:rsidR="0067671A" w:rsidRDefault="0067671A" w:rsidP="00F03944">
            <w:pPr>
              <w:pStyle w:val="LG-ElencoConTabulazione"/>
            </w:pPr>
            <w:r>
              <w:t>Facchini, addetti allo spostamento merci ed assimilati</w:t>
            </w:r>
          </w:p>
        </w:tc>
        <w:tc>
          <w:tcPr>
            <w:tcW w:w="40" w:type="dxa"/>
          </w:tcPr>
          <w:p w:rsidR="0067671A" w:rsidRDefault="0067671A" w:rsidP="00F03944">
            <w:pPr>
              <w:pStyle w:val="EMPTYCELLSTYLE"/>
            </w:pPr>
          </w:p>
        </w:tc>
      </w:tr>
      <w:tr w:rsidR="0067671A" w:rsidTr="00F5696D">
        <w:trPr>
          <w:trHeight w:hRule="exact" w:val="17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947" w:type="dxa"/>
          </w:tcPr>
          <w:p w:rsidR="0067671A" w:rsidRDefault="0067671A" w:rsidP="00F03944">
            <w:pPr>
              <w:pStyle w:val="EMPTYCELLSTYLE"/>
            </w:pPr>
          </w:p>
        </w:tc>
        <w:tc>
          <w:tcPr>
            <w:tcW w:w="573"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C21D77">
        <w:trPr>
          <w:trHeight w:hRule="exact" w:val="28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DOC-TestoBase"/>
            </w:pPr>
            <w:r>
              <w:t xml:space="preserve">Attività economiche di riferimento (ATECO 2007/ISTAT): </w:t>
            </w:r>
          </w:p>
        </w:tc>
        <w:tc>
          <w:tcPr>
            <w:tcW w:w="40" w:type="dxa"/>
          </w:tcPr>
          <w:p w:rsidR="0067671A" w:rsidRDefault="0067671A" w:rsidP="00F03944">
            <w:pPr>
              <w:pStyle w:val="EMPTYCELLSTYLE"/>
            </w:pPr>
          </w:p>
        </w:tc>
      </w:tr>
      <w:tr w:rsidR="0067671A" w:rsidTr="00C21D77">
        <w:trPr>
          <w:trHeight w:hRule="exact" w:val="28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600" w:type="dxa"/>
            <w:gridSpan w:val="2"/>
            <w:tcMar>
              <w:top w:w="0" w:type="dxa"/>
              <w:left w:w="60" w:type="dxa"/>
              <w:bottom w:w="0" w:type="dxa"/>
              <w:right w:w="0" w:type="dxa"/>
            </w:tcMar>
          </w:tcPr>
          <w:p w:rsidR="0067671A" w:rsidRDefault="0067671A" w:rsidP="00F03944">
            <w:pPr>
              <w:pStyle w:val="LG-ElencoConTabulazione"/>
            </w:pPr>
            <w:r>
              <w:t>52.10.10</w:t>
            </w:r>
          </w:p>
        </w:tc>
        <w:tc>
          <w:tcPr>
            <w:tcW w:w="7900" w:type="dxa"/>
            <w:gridSpan w:val="3"/>
            <w:tcMar>
              <w:top w:w="0" w:type="dxa"/>
              <w:left w:w="60" w:type="dxa"/>
              <w:bottom w:w="0" w:type="dxa"/>
              <w:right w:w="0" w:type="dxa"/>
            </w:tcMar>
          </w:tcPr>
          <w:p w:rsidR="0067671A" w:rsidRDefault="0067671A" w:rsidP="00F03944">
            <w:pPr>
              <w:pStyle w:val="LG-ElencoConTabulazione"/>
            </w:pPr>
            <w:r>
              <w:t>Magazzini di custodia e deposito per conto terzi</w:t>
            </w:r>
          </w:p>
        </w:tc>
        <w:tc>
          <w:tcPr>
            <w:tcW w:w="40" w:type="dxa"/>
          </w:tcPr>
          <w:p w:rsidR="0067671A" w:rsidRDefault="0067671A" w:rsidP="00F03944">
            <w:pPr>
              <w:pStyle w:val="EMPTYCELLSTYLE"/>
            </w:pPr>
          </w:p>
        </w:tc>
      </w:tr>
      <w:tr w:rsidR="0067671A" w:rsidTr="00F5696D">
        <w:trPr>
          <w:trHeight w:hRule="exact" w:val="283"/>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947" w:type="dxa"/>
          </w:tcPr>
          <w:p w:rsidR="0067671A" w:rsidRDefault="0067671A" w:rsidP="00F03944">
            <w:pPr>
              <w:pStyle w:val="EMPTYCELLSTYLE"/>
            </w:pPr>
          </w:p>
        </w:tc>
        <w:tc>
          <w:tcPr>
            <w:tcW w:w="573"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C21D77">
        <w:trPr>
          <w:trHeight w:hRule="exact" w:val="34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LG-Titoletto"/>
            </w:pPr>
            <w:r>
              <w:t>DESCRIZIONE SINTETICA DEL PROFILO</w:t>
            </w:r>
          </w:p>
        </w:tc>
        <w:tc>
          <w:tcPr>
            <w:tcW w:w="40" w:type="dxa"/>
          </w:tcPr>
          <w:p w:rsidR="0067671A" w:rsidRDefault="0067671A" w:rsidP="00F03944">
            <w:pPr>
              <w:pStyle w:val="EMPTYCELLSTYLE"/>
            </w:pPr>
          </w:p>
        </w:tc>
      </w:tr>
      <w:tr w:rsidR="0067671A" w:rsidTr="00F5696D">
        <w:trPr>
          <w:trHeight w:hRule="exact" w:val="17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947" w:type="dxa"/>
          </w:tcPr>
          <w:p w:rsidR="0067671A" w:rsidRDefault="0067671A" w:rsidP="00F03944">
            <w:pPr>
              <w:pStyle w:val="EMPTYCELLSTYLE"/>
            </w:pPr>
          </w:p>
        </w:tc>
        <w:tc>
          <w:tcPr>
            <w:tcW w:w="573"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C21D77">
        <w:trPr>
          <w:trHeight w:val="2177"/>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pStyle w:val="LG-TestoBase"/>
            </w:pPr>
            <w:r>
              <w:t>Il MAGAZZINIERE è una figura presente in tutte le imprese dotate di uno spazio dove le merci sono gestite con tecniche di movimentazione e stoccaggio: dalla grande distribuzione alle aziende del commercio all’ingrosso, alle aziende manifatturiere con magazzino interno, fino alle imprese che offrono servizi logistici e di magazzino conto terzi. Le principali attività svolte dal Magazziniere sono: il controllo quantitativo e qualitativo delle merci ricevute dai fornitori (le condizioni di arrivo, il peso, il rispetto delle norme di sicurezza e così via); la registrazione delle merci in entrata e in uscita tramite software di gestione specifici; la verifica dei documenti di trasporto ossia delle bolle di accompagnamento; la sistemazione e lo stoccaggio delle merci in magazzino con l’ausilio di mezzi meccanici; la distribuzione dei prodotti nel punto vendita e la gestione dei resi; la supervisione e l’assistenza alle società che eseguono lavori di manutenzione; occasionalmente, l’apertura e la chiusura dell’eventuale punto vendita.</w:t>
            </w:r>
          </w:p>
        </w:tc>
        <w:tc>
          <w:tcPr>
            <w:tcW w:w="40" w:type="dxa"/>
          </w:tcPr>
          <w:p w:rsidR="0067671A" w:rsidRDefault="0067671A" w:rsidP="00F03944">
            <w:pPr>
              <w:pStyle w:val="EMPTYCELLSTYLE"/>
            </w:pPr>
          </w:p>
        </w:tc>
      </w:tr>
      <w:tr w:rsidR="0067671A" w:rsidTr="00F5696D">
        <w:trPr>
          <w:trHeight w:hRule="exact" w:val="283"/>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947" w:type="dxa"/>
          </w:tcPr>
          <w:p w:rsidR="0067671A" w:rsidRDefault="0067671A" w:rsidP="00F03944">
            <w:pPr>
              <w:pStyle w:val="EMPTYCELLSTYLE"/>
            </w:pPr>
          </w:p>
        </w:tc>
        <w:tc>
          <w:tcPr>
            <w:tcW w:w="573"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C21D77">
        <w:trPr>
          <w:trHeight w:hRule="exact" w:val="34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r>
              <w:rPr>
                <w:color w:val="7030A0"/>
                <w:sz w:val="24"/>
              </w:rPr>
              <w:t xml:space="preserve">COMPETENZE PROFESSIONALI CARATTERIZZANTI IL PROFILO REGIONALE </w:t>
            </w:r>
          </w:p>
        </w:tc>
        <w:tc>
          <w:tcPr>
            <w:tcW w:w="40" w:type="dxa"/>
          </w:tcPr>
          <w:p w:rsidR="0067671A" w:rsidRDefault="0067671A" w:rsidP="00F03944">
            <w:pPr>
              <w:pStyle w:val="EMPTYCELLSTYLE"/>
            </w:pPr>
          </w:p>
        </w:tc>
      </w:tr>
      <w:tr w:rsidR="0067671A" w:rsidTr="00C21D77">
        <w:trPr>
          <w:trHeight w:hRule="exact" w:val="170"/>
        </w:trPr>
        <w:tc>
          <w:tcPr>
            <w:tcW w:w="40" w:type="dxa"/>
          </w:tcPr>
          <w:p w:rsidR="0067671A" w:rsidRDefault="0067671A" w:rsidP="00F03944">
            <w:pPr>
              <w:pStyle w:val="EMPTYCELLSTYLE"/>
            </w:pPr>
          </w:p>
        </w:tc>
        <w:tc>
          <w:tcPr>
            <w:tcW w:w="9700" w:type="dxa"/>
            <w:gridSpan w:val="6"/>
            <w:tcMar>
              <w:top w:w="0" w:type="dxa"/>
              <w:left w:w="60" w:type="dxa"/>
              <w:bottom w:w="0" w:type="dxa"/>
              <w:right w:w="0" w:type="dxa"/>
            </w:tcMar>
          </w:tcPr>
          <w:p w:rsidR="0067671A" w:rsidRDefault="0067671A" w:rsidP="00F03944">
            <w:pPr>
              <w:rPr>
                <w:color w:val="7030A0"/>
                <w:sz w:val="24"/>
              </w:rPr>
            </w:pPr>
          </w:p>
        </w:tc>
        <w:tc>
          <w:tcPr>
            <w:tcW w:w="40" w:type="dxa"/>
          </w:tcPr>
          <w:p w:rsidR="0067671A" w:rsidRDefault="0067671A" w:rsidP="00F03944">
            <w:pPr>
              <w:pStyle w:val="EMPTYCELLSTYLE"/>
            </w:pPr>
          </w:p>
        </w:tc>
      </w:tr>
      <w:tr w:rsidR="0067671A" w:rsidTr="00F5696D">
        <w:trPr>
          <w:trHeight w:hRule="exact" w:val="280"/>
        </w:trPr>
        <w:tc>
          <w:tcPr>
            <w:tcW w:w="40" w:type="dxa"/>
          </w:tcPr>
          <w:p w:rsidR="0067671A" w:rsidRDefault="0067671A" w:rsidP="00F03944">
            <w:pPr>
              <w:pStyle w:val="EMPTYCELLSTYLE"/>
            </w:pPr>
          </w:p>
        </w:tc>
        <w:tc>
          <w:tcPr>
            <w:tcW w:w="1380" w:type="dxa"/>
            <w:gridSpan w:val="2"/>
            <w:tcBorders>
              <w:bottom w:val="single" w:sz="1" w:space="0" w:color="000000"/>
            </w:tcBorders>
            <w:tcMar>
              <w:top w:w="40" w:type="dxa"/>
              <w:left w:w="60" w:type="dxa"/>
              <w:bottom w:w="0" w:type="dxa"/>
              <w:right w:w="0" w:type="dxa"/>
            </w:tcMar>
          </w:tcPr>
          <w:p w:rsidR="0067671A" w:rsidRDefault="0067671A" w:rsidP="00F03944">
            <w:pPr>
              <w:pStyle w:val="DOC-TabellaIntestazioni"/>
            </w:pPr>
            <w:r>
              <w:t>Codice</w:t>
            </w:r>
          </w:p>
        </w:tc>
        <w:tc>
          <w:tcPr>
            <w:tcW w:w="6367" w:type="dxa"/>
            <w:gridSpan w:val="2"/>
            <w:tcBorders>
              <w:bottom w:val="single" w:sz="1" w:space="0" w:color="000000"/>
            </w:tcBorders>
            <w:tcMar>
              <w:top w:w="40" w:type="dxa"/>
              <w:left w:w="60" w:type="dxa"/>
              <w:bottom w:w="0" w:type="dxa"/>
              <w:right w:w="0" w:type="dxa"/>
            </w:tcMar>
          </w:tcPr>
          <w:p w:rsidR="0067671A" w:rsidRDefault="0067671A" w:rsidP="00F03944">
            <w:pPr>
              <w:pStyle w:val="DOC-TabellaIntestazioni"/>
            </w:pPr>
            <w:r>
              <w:t>Titolo del QPR</w:t>
            </w:r>
          </w:p>
        </w:tc>
        <w:tc>
          <w:tcPr>
            <w:tcW w:w="573" w:type="dxa"/>
            <w:tcBorders>
              <w:bottom w:val="single" w:sz="1" w:space="0" w:color="000000"/>
            </w:tcBorders>
            <w:tcMar>
              <w:top w:w="40" w:type="dxa"/>
              <w:left w:w="60" w:type="dxa"/>
              <w:bottom w:w="0" w:type="dxa"/>
              <w:right w:w="0" w:type="dxa"/>
            </w:tcMar>
          </w:tcPr>
          <w:p w:rsidR="0067671A" w:rsidRDefault="0067671A" w:rsidP="00F03944">
            <w:pPr>
              <w:pStyle w:val="DOC-TabellaIntestazioni"/>
            </w:pPr>
            <w:r>
              <w:t>EQF</w:t>
            </w:r>
          </w:p>
        </w:tc>
        <w:tc>
          <w:tcPr>
            <w:tcW w:w="1380" w:type="dxa"/>
            <w:tcBorders>
              <w:bottom w:val="single" w:sz="1" w:space="0" w:color="000000"/>
            </w:tcBorders>
            <w:tcMar>
              <w:top w:w="40" w:type="dxa"/>
              <w:left w:w="60" w:type="dxa"/>
              <w:bottom w:w="0" w:type="dxa"/>
              <w:right w:w="0" w:type="dxa"/>
            </w:tcMar>
          </w:tcPr>
          <w:p w:rsidR="0067671A" w:rsidRDefault="0067671A" w:rsidP="00F03944">
            <w:pPr>
              <w:pStyle w:val="DOC-TabellaIntestazioni"/>
            </w:pPr>
            <w:r>
              <w:t>Sviluppato in modo:</w:t>
            </w:r>
          </w:p>
        </w:tc>
        <w:tc>
          <w:tcPr>
            <w:tcW w:w="40" w:type="dxa"/>
          </w:tcPr>
          <w:p w:rsidR="0067671A" w:rsidRDefault="0067671A" w:rsidP="00F03944">
            <w:pPr>
              <w:pStyle w:val="EMPTYCELLSTYLE"/>
            </w:pPr>
          </w:p>
        </w:tc>
      </w:tr>
      <w:tr w:rsidR="0067671A" w:rsidTr="00F5696D">
        <w:trPr>
          <w:trHeight w:hRule="exact" w:val="283"/>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QPR-LOG-04</w:t>
            </w:r>
          </w:p>
        </w:tc>
        <w:tc>
          <w:tcPr>
            <w:tcW w:w="6367" w:type="dxa"/>
            <w:gridSpan w:val="2"/>
            <w:tcMar>
              <w:top w:w="0" w:type="dxa"/>
              <w:left w:w="100" w:type="dxa"/>
              <w:bottom w:w="0" w:type="dxa"/>
              <w:right w:w="0" w:type="dxa"/>
            </w:tcMar>
          </w:tcPr>
          <w:p w:rsidR="0067671A" w:rsidRDefault="0067671A" w:rsidP="00F5696D">
            <w:pPr>
              <w:pStyle w:val="DOC-TabellaTesto"/>
            </w:pPr>
            <w:r>
              <w:t>CONDUZIONE DI CARRELLI ELEVATORI, COMMISSIONATORI E TRANSPALLET</w:t>
            </w:r>
          </w:p>
        </w:tc>
        <w:tc>
          <w:tcPr>
            <w:tcW w:w="573" w:type="dxa"/>
            <w:tcMar>
              <w:top w:w="0" w:type="dxa"/>
              <w:left w:w="60" w:type="dxa"/>
              <w:bottom w:w="0" w:type="dxa"/>
              <w:right w:w="0" w:type="dxa"/>
            </w:tcMar>
          </w:tcPr>
          <w:p w:rsidR="0067671A" w:rsidRDefault="0067671A" w:rsidP="00F03944">
            <w:pPr>
              <w:pStyle w:val="DOC-TabellaTestoCx"/>
            </w:pPr>
            <w:r>
              <w:t>3</w:t>
            </w:r>
          </w:p>
        </w:tc>
        <w:tc>
          <w:tcPr>
            <w:tcW w:w="1380" w:type="dxa"/>
            <w:tcMar>
              <w:top w:w="0" w:type="dxa"/>
              <w:left w:w="60" w:type="dxa"/>
              <w:bottom w:w="0" w:type="dxa"/>
              <w:right w:w="0" w:type="dxa"/>
            </w:tcMar>
          </w:tcPr>
          <w:p w:rsidR="0067671A" w:rsidRDefault="0067671A" w:rsidP="00F03944">
            <w:pPr>
              <w:pStyle w:val="DOC-TabellaTestoCx"/>
            </w:pPr>
            <w:r>
              <w:t>Parziale</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947" w:type="dxa"/>
          </w:tcPr>
          <w:p w:rsidR="0067671A" w:rsidRDefault="0067671A" w:rsidP="00F03944">
            <w:pPr>
              <w:pStyle w:val="EMPTYCELLSTYLE"/>
            </w:pPr>
          </w:p>
        </w:tc>
        <w:tc>
          <w:tcPr>
            <w:tcW w:w="573"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F5696D">
        <w:trPr>
          <w:trHeight w:hRule="exact" w:val="280"/>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QPR-LOG-06</w:t>
            </w:r>
          </w:p>
        </w:tc>
        <w:tc>
          <w:tcPr>
            <w:tcW w:w="6367" w:type="dxa"/>
            <w:gridSpan w:val="2"/>
            <w:tcMar>
              <w:top w:w="0" w:type="dxa"/>
              <w:left w:w="100" w:type="dxa"/>
              <w:bottom w:w="0" w:type="dxa"/>
              <w:right w:w="0" w:type="dxa"/>
            </w:tcMar>
          </w:tcPr>
          <w:p w:rsidR="0067671A" w:rsidRDefault="0067671A" w:rsidP="00F5696D">
            <w:pPr>
              <w:pStyle w:val="DOC-TabellaTesto"/>
            </w:pPr>
            <w:r>
              <w:t>GESTIONE LOGISTICA DEL MAGAZZINO</w:t>
            </w:r>
          </w:p>
        </w:tc>
        <w:tc>
          <w:tcPr>
            <w:tcW w:w="573" w:type="dxa"/>
            <w:tcMar>
              <w:top w:w="0" w:type="dxa"/>
              <w:left w:w="60" w:type="dxa"/>
              <w:bottom w:w="0" w:type="dxa"/>
              <w:right w:w="0" w:type="dxa"/>
            </w:tcMar>
          </w:tcPr>
          <w:p w:rsidR="0067671A" w:rsidRDefault="0067671A" w:rsidP="00F03944">
            <w:pPr>
              <w:pStyle w:val="DOC-TabellaTestoCx"/>
            </w:pPr>
            <w:r>
              <w:t>5</w:t>
            </w:r>
          </w:p>
        </w:tc>
        <w:tc>
          <w:tcPr>
            <w:tcW w:w="1380" w:type="dxa"/>
            <w:tcMar>
              <w:top w:w="0" w:type="dxa"/>
              <w:left w:w="60" w:type="dxa"/>
              <w:bottom w:w="0" w:type="dxa"/>
              <w:right w:w="0" w:type="dxa"/>
            </w:tcMar>
          </w:tcPr>
          <w:p w:rsidR="0067671A" w:rsidRDefault="0067671A" w:rsidP="00F03944">
            <w:pPr>
              <w:pStyle w:val="DOC-TabellaTestoCx"/>
            </w:pPr>
            <w:r>
              <w:t>Parziale</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947" w:type="dxa"/>
          </w:tcPr>
          <w:p w:rsidR="0067671A" w:rsidRDefault="0067671A" w:rsidP="00F03944">
            <w:pPr>
              <w:pStyle w:val="EMPTYCELLSTYLE"/>
            </w:pPr>
          </w:p>
        </w:tc>
        <w:tc>
          <w:tcPr>
            <w:tcW w:w="573"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F5696D">
        <w:trPr>
          <w:trHeight w:hRule="exact" w:val="480"/>
        </w:trPr>
        <w:tc>
          <w:tcPr>
            <w:tcW w:w="40" w:type="dxa"/>
          </w:tcPr>
          <w:p w:rsidR="0067671A" w:rsidRDefault="0067671A" w:rsidP="00F03944">
            <w:pPr>
              <w:pStyle w:val="EMPTYCELLSTYLE"/>
            </w:pPr>
          </w:p>
        </w:tc>
        <w:tc>
          <w:tcPr>
            <w:tcW w:w="1380" w:type="dxa"/>
            <w:gridSpan w:val="2"/>
            <w:tcMar>
              <w:top w:w="0" w:type="dxa"/>
              <w:left w:w="100" w:type="dxa"/>
              <w:bottom w:w="0" w:type="dxa"/>
              <w:right w:w="0" w:type="dxa"/>
            </w:tcMar>
          </w:tcPr>
          <w:p w:rsidR="0067671A" w:rsidRDefault="0067671A" w:rsidP="00F03944">
            <w:pPr>
              <w:pStyle w:val="DOC-TabellaGrassetto"/>
            </w:pPr>
            <w:r>
              <w:t>QPR-LOG-07</w:t>
            </w:r>
          </w:p>
        </w:tc>
        <w:tc>
          <w:tcPr>
            <w:tcW w:w="6367" w:type="dxa"/>
            <w:gridSpan w:val="2"/>
            <w:tcMar>
              <w:top w:w="0" w:type="dxa"/>
              <w:left w:w="100" w:type="dxa"/>
              <w:bottom w:w="0" w:type="dxa"/>
              <w:right w:w="0" w:type="dxa"/>
            </w:tcMar>
          </w:tcPr>
          <w:p w:rsidR="0067671A" w:rsidRDefault="0067671A" w:rsidP="00F5696D">
            <w:pPr>
              <w:pStyle w:val="DOC-TabellaTesto"/>
            </w:pPr>
            <w:r>
              <w:t>MOVIMENTAZIONE, STOCCAGGIO, CONSERVAZIONE DELLE MERCI DEL MAGAZZINO</w:t>
            </w:r>
          </w:p>
        </w:tc>
        <w:tc>
          <w:tcPr>
            <w:tcW w:w="573" w:type="dxa"/>
            <w:tcMar>
              <w:top w:w="0" w:type="dxa"/>
              <w:left w:w="60" w:type="dxa"/>
              <w:bottom w:w="0" w:type="dxa"/>
              <w:right w:w="0" w:type="dxa"/>
            </w:tcMar>
          </w:tcPr>
          <w:p w:rsidR="0067671A" w:rsidRDefault="0067671A" w:rsidP="00F03944">
            <w:pPr>
              <w:pStyle w:val="DOC-TabellaTestoCx"/>
            </w:pPr>
            <w:r>
              <w:t>3</w:t>
            </w:r>
          </w:p>
        </w:tc>
        <w:tc>
          <w:tcPr>
            <w:tcW w:w="1380" w:type="dxa"/>
            <w:tcMar>
              <w:top w:w="0" w:type="dxa"/>
              <w:left w:w="60" w:type="dxa"/>
              <w:bottom w:w="0" w:type="dxa"/>
              <w:right w:w="0" w:type="dxa"/>
            </w:tcMar>
          </w:tcPr>
          <w:p w:rsidR="0067671A" w:rsidRDefault="0067671A" w:rsidP="00F03944">
            <w:pPr>
              <w:pStyle w:val="DOC-TabellaTestoCx"/>
            </w:pPr>
            <w:r>
              <w:t>Esteso</w:t>
            </w:r>
          </w:p>
        </w:tc>
        <w:tc>
          <w:tcPr>
            <w:tcW w:w="40" w:type="dxa"/>
          </w:tcPr>
          <w:p w:rsidR="0067671A" w:rsidRDefault="0067671A" w:rsidP="00F03944">
            <w:pPr>
              <w:pStyle w:val="EMPTYCELLSTYLE"/>
            </w:pPr>
          </w:p>
        </w:tc>
      </w:tr>
      <w:tr w:rsidR="0067671A" w:rsidTr="00F5696D">
        <w:trPr>
          <w:trHeight w:hRule="exact" w:val="20"/>
        </w:trPr>
        <w:tc>
          <w:tcPr>
            <w:tcW w:w="40" w:type="dxa"/>
          </w:tcPr>
          <w:p w:rsidR="0067671A" w:rsidRDefault="0067671A" w:rsidP="00F03944">
            <w:pPr>
              <w:pStyle w:val="EMPTYCELLSTYLE"/>
            </w:pPr>
          </w:p>
        </w:tc>
        <w:tc>
          <w:tcPr>
            <w:tcW w:w="200" w:type="dxa"/>
          </w:tcPr>
          <w:p w:rsidR="0067671A" w:rsidRDefault="0067671A" w:rsidP="00F03944">
            <w:pPr>
              <w:pStyle w:val="EMPTYCELLSTYLE"/>
            </w:pPr>
          </w:p>
        </w:tc>
        <w:tc>
          <w:tcPr>
            <w:tcW w:w="1180" w:type="dxa"/>
          </w:tcPr>
          <w:p w:rsidR="0067671A" w:rsidRDefault="0067671A" w:rsidP="00F03944">
            <w:pPr>
              <w:pStyle w:val="EMPTYCELLSTYLE"/>
            </w:pPr>
          </w:p>
        </w:tc>
        <w:tc>
          <w:tcPr>
            <w:tcW w:w="420" w:type="dxa"/>
          </w:tcPr>
          <w:p w:rsidR="0067671A" w:rsidRDefault="0067671A" w:rsidP="00F03944">
            <w:pPr>
              <w:pStyle w:val="EMPTYCELLSTYLE"/>
            </w:pPr>
          </w:p>
        </w:tc>
        <w:tc>
          <w:tcPr>
            <w:tcW w:w="5947" w:type="dxa"/>
          </w:tcPr>
          <w:p w:rsidR="0067671A" w:rsidRDefault="0067671A" w:rsidP="00F03944">
            <w:pPr>
              <w:pStyle w:val="EMPTYCELLSTYLE"/>
            </w:pPr>
          </w:p>
        </w:tc>
        <w:tc>
          <w:tcPr>
            <w:tcW w:w="573" w:type="dxa"/>
          </w:tcPr>
          <w:p w:rsidR="0067671A" w:rsidRDefault="0067671A" w:rsidP="00F03944">
            <w:pPr>
              <w:pStyle w:val="EMPTYCELLSTYLE"/>
            </w:pPr>
          </w:p>
        </w:tc>
        <w:tc>
          <w:tcPr>
            <w:tcW w:w="1380" w:type="dxa"/>
          </w:tcPr>
          <w:p w:rsidR="0067671A" w:rsidRDefault="0067671A" w:rsidP="00F03944">
            <w:pPr>
              <w:pStyle w:val="EMPTYCELLSTYLE"/>
            </w:pPr>
          </w:p>
        </w:tc>
        <w:tc>
          <w:tcPr>
            <w:tcW w:w="40" w:type="dxa"/>
          </w:tcPr>
          <w:p w:rsidR="0067671A" w:rsidRDefault="0067671A" w:rsidP="00F03944">
            <w:pPr>
              <w:pStyle w:val="EMPTYCELLSTYLE"/>
            </w:pPr>
          </w:p>
        </w:tc>
      </w:tr>
      <w:tr w:rsidR="0067671A" w:rsidTr="00C21D77">
        <w:trPr>
          <w:trHeight w:hRule="exact" w:val="20"/>
        </w:trPr>
        <w:tc>
          <w:tcPr>
            <w:tcW w:w="40" w:type="dxa"/>
          </w:tcPr>
          <w:p w:rsidR="0067671A" w:rsidRDefault="0067671A" w:rsidP="00F039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7671A" w:rsidRDefault="0067671A" w:rsidP="00F03944">
            <w:pPr>
              <w:pStyle w:val="EMPTYCELLSTYLE"/>
            </w:pPr>
          </w:p>
        </w:tc>
        <w:tc>
          <w:tcPr>
            <w:tcW w:w="40" w:type="dxa"/>
          </w:tcPr>
          <w:p w:rsidR="0067671A" w:rsidRDefault="0067671A" w:rsidP="00F03944">
            <w:pPr>
              <w:pStyle w:val="EMPTYCELLSTYLE"/>
            </w:pPr>
          </w:p>
        </w:tc>
      </w:tr>
    </w:tbl>
    <w:p w:rsidR="0067671A" w:rsidRDefault="0067671A" w:rsidP="0067671A"/>
    <w:p w:rsidR="00787E5A" w:rsidRPr="00493351" w:rsidRDefault="00787E5A" w:rsidP="0035687C">
      <w:pPr>
        <w:pStyle w:val="DOC-TestoBase"/>
      </w:pPr>
      <w:r w:rsidRPr="00493351">
        <w:br w:type="page"/>
      </w:r>
    </w:p>
    <w:p w:rsidR="00787E5A" w:rsidRPr="00493351" w:rsidRDefault="00787E5A" w:rsidP="002B13DD">
      <w:pPr>
        <w:pStyle w:val="LG-Titoletto"/>
      </w:pPr>
      <w:r w:rsidRPr="00493351">
        <w:t>Descrizione delle competenze caratterizzanti il profilo PROFESSIONALE regionale</w:t>
      </w:r>
    </w:p>
    <w:p w:rsidR="00787E5A" w:rsidRPr="00493351" w:rsidRDefault="00787E5A" w:rsidP="00787E5A">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3319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A3319D" w:rsidRPr="00174B50" w:rsidRDefault="00A3319D" w:rsidP="005B0E2D">
            <w:pPr>
              <w:pStyle w:val="QPR-Titolo"/>
            </w:pPr>
            <w:r w:rsidRPr="003C5CB0">
              <w:t>CONDUZIONE DI CARRELLI ELEVATORI, COMMISSIONATORI E TRANSPALLET</w:t>
            </w:r>
          </w:p>
        </w:tc>
      </w:tr>
      <w:tr w:rsidR="00A3319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A3319D" w:rsidRPr="00F80D72" w:rsidRDefault="00A3319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3319D" w:rsidRPr="00F80D72" w:rsidRDefault="00A3319D" w:rsidP="005B0E2D">
            <w:pPr>
              <w:pStyle w:val="QPR-Codice"/>
            </w:pPr>
            <w:r w:rsidRPr="003C5CB0">
              <w:t>QPR-LOG-04</w:t>
            </w:r>
          </w:p>
        </w:tc>
        <w:tc>
          <w:tcPr>
            <w:tcW w:w="1625" w:type="dxa"/>
            <w:tcBorders>
              <w:left w:val="nil"/>
              <w:bottom w:val="single" w:sz="4" w:space="0" w:color="auto"/>
              <w:right w:val="nil"/>
            </w:tcBorders>
            <w:shd w:val="clear" w:color="auto" w:fill="CCECFF"/>
            <w:vAlign w:val="center"/>
          </w:tcPr>
          <w:p w:rsidR="00A3319D" w:rsidRDefault="00A3319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3319D" w:rsidRDefault="00A3319D" w:rsidP="005B0E2D">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A3319D" w:rsidRPr="00F80D72" w:rsidRDefault="00A3319D" w:rsidP="005B0E2D">
            <w:pPr>
              <w:pStyle w:val="QPR-Versione"/>
            </w:pPr>
            <w:r w:rsidRPr="00F80D72">
              <w:t xml:space="preserve">Versione </w:t>
            </w:r>
            <w:r w:rsidRPr="003C5CB0">
              <w:t>1</w:t>
            </w:r>
            <w:r w:rsidRPr="00F80D72">
              <w:t xml:space="preserve"> del</w:t>
            </w:r>
            <w:r>
              <w:t xml:space="preserve"> 10/06/2017</w:t>
            </w:r>
          </w:p>
        </w:tc>
      </w:tr>
      <w:tr w:rsidR="00A3319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3319D" w:rsidRPr="004503E8" w:rsidRDefault="00A3319D" w:rsidP="005B0E2D">
            <w:pPr>
              <w:pStyle w:val="QPR-Titoletti"/>
            </w:pPr>
            <w:r w:rsidRPr="004503E8">
              <w:t>Descrizione del qualificatore professionale regionale</w:t>
            </w:r>
          </w:p>
        </w:tc>
      </w:tr>
      <w:tr w:rsidR="00A3319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3319D" w:rsidRPr="006F0970" w:rsidRDefault="00A3319D" w:rsidP="005B0E2D">
            <w:pPr>
              <w:pStyle w:val="QPR-TitoloDescrizione"/>
            </w:pPr>
            <w:r w:rsidRPr="003C5CB0">
              <w:rPr>
                <w:noProof/>
                <w:snapToGrid w:val="0"/>
              </w:rPr>
              <w:t>Sulla base delle procedure per la movimentazione delle merci, eseguire operazioni di scarico, movimentazione, stoccaggio e carico merce con carrelli elevatori, commissionatori e trans pallet, adottando le procedure di guida previste, tenendo conto dei carichi e degli spazi operativi, e garantendo integrità delle merci e incolumità delle persone.</w:t>
            </w:r>
          </w:p>
        </w:tc>
      </w:tr>
      <w:tr w:rsidR="00A3319D" w:rsidRPr="006F0970" w:rsidTr="005B0E2D">
        <w:trPr>
          <w:trHeight w:hRule="exact" w:val="340"/>
        </w:trPr>
        <w:tc>
          <w:tcPr>
            <w:tcW w:w="4874" w:type="dxa"/>
            <w:gridSpan w:val="3"/>
            <w:tcBorders>
              <w:bottom w:val="nil"/>
            </w:tcBorders>
            <w:shd w:val="clear" w:color="auto" w:fill="FFFFB9"/>
            <w:vAlign w:val="center"/>
          </w:tcPr>
          <w:p w:rsidR="00A3319D" w:rsidRPr="006F0970" w:rsidRDefault="00A3319D" w:rsidP="005B0E2D">
            <w:pPr>
              <w:pStyle w:val="QPR-Titoletti"/>
            </w:pPr>
            <w:r w:rsidRPr="006F0970">
              <w:t>Conoscenze</w:t>
            </w:r>
          </w:p>
        </w:tc>
        <w:tc>
          <w:tcPr>
            <w:tcW w:w="4875" w:type="dxa"/>
            <w:gridSpan w:val="2"/>
            <w:tcBorders>
              <w:bottom w:val="nil"/>
            </w:tcBorders>
            <w:shd w:val="clear" w:color="auto" w:fill="FFFFB9"/>
            <w:vAlign w:val="center"/>
          </w:tcPr>
          <w:p w:rsidR="00A3319D" w:rsidRPr="006F0970" w:rsidRDefault="00A3319D" w:rsidP="005B0E2D">
            <w:pPr>
              <w:pStyle w:val="QPR-Titoletti"/>
            </w:pPr>
            <w:r w:rsidRPr="006F0970">
              <w:t>Abilità</w:t>
            </w:r>
          </w:p>
        </w:tc>
      </w:tr>
      <w:tr w:rsidR="00A3319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3319D" w:rsidRPr="00F1307A" w:rsidRDefault="00A3319D" w:rsidP="00A3319D">
            <w:pPr>
              <w:pStyle w:val="QPR-ConoscenzeAbilit"/>
              <w:suppressAutoHyphens w:val="0"/>
              <w:ind w:left="283" w:hanging="198"/>
            </w:pPr>
            <w:r>
              <w:rPr>
                <w:noProof/>
              </w:rPr>
              <w:t>Caratteristiche e funzionamento di carrelli elevatori, commissionatori e transpallet</w:t>
            </w:r>
          </w:p>
          <w:p w:rsidR="00A3319D" w:rsidRDefault="00A3319D" w:rsidP="00A3319D">
            <w:pPr>
              <w:pStyle w:val="QPR-ConoscenzeAbilit"/>
              <w:suppressAutoHyphens w:val="0"/>
              <w:ind w:left="283" w:hanging="198"/>
            </w:pPr>
            <w:r>
              <w:rPr>
                <w:noProof/>
              </w:rPr>
              <w:t>Tecniche di movimentazione della merce</w:t>
            </w:r>
          </w:p>
          <w:p w:rsidR="00A3319D" w:rsidRDefault="00A3319D" w:rsidP="00A3319D">
            <w:pPr>
              <w:pStyle w:val="QPR-ConoscenzeAbilit"/>
              <w:suppressAutoHyphens w:val="0"/>
              <w:ind w:left="283" w:hanging="198"/>
            </w:pPr>
            <w:r>
              <w:rPr>
                <w:noProof/>
              </w:rPr>
              <w:t>Tecniche di carico e scarico merci</w:t>
            </w:r>
          </w:p>
          <w:p w:rsidR="00A3319D" w:rsidRDefault="00A3319D" w:rsidP="00A3319D">
            <w:pPr>
              <w:pStyle w:val="QPR-ConoscenzeAbilit"/>
              <w:suppressAutoHyphens w:val="0"/>
              <w:ind w:left="283" w:hanging="198"/>
            </w:pPr>
            <w:r>
              <w:rPr>
                <w:noProof/>
              </w:rPr>
              <w:t>Norme e tecniche di consolidamento dei carichi e imballaggio</w:t>
            </w:r>
          </w:p>
          <w:p w:rsidR="00A3319D" w:rsidRDefault="00A3319D" w:rsidP="00A3319D">
            <w:pPr>
              <w:pStyle w:val="QPR-ConoscenzeAbilit"/>
              <w:suppressAutoHyphens w:val="0"/>
              <w:ind w:left="283" w:hanging="198"/>
            </w:pPr>
            <w:r>
              <w:rPr>
                <w:noProof/>
              </w:rPr>
              <w:t>Norme e tecniche per la conduzione di carrelli elevatori, commissionatori e transpallet</w:t>
            </w:r>
          </w:p>
          <w:p w:rsidR="00A3319D" w:rsidRDefault="00A3319D" w:rsidP="00A3319D">
            <w:pPr>
              <w:pStyle w:val="QPR-ConoscenzeAbilit"/>
              <w:suppressAutoHyphens w:val="0"/>
              <w:ind w:left="283" w:hanging="198"/>
            </w:pPr>
            <w:r>
              <w:rPr>
                <w:noProof/>
              </w:rPr>
              <w:t>Sistemi informativi per la gestione e tracciabilità delle merci</w:t>
            </w:r>
          </w:p>
          <w:p w:rsidR="00A3319D" w:rsidRDefault="00A3319D" w:rsidP="00A3319D">
            <w:pPr>
              <w:pStyle w:val="QPR-ConoscenzeAbilit"/>
              <w:suppressAutoHyphens w:val="0"/>
              <w:ind w:left="283" w:hanging="198"/>
            </w:pPr>
            <w:r>
              <w:rPr>
                <w:noProof/>
              </w:rPr>
              <w:t>Procedure di accettazione, stoccaggio e spedizione della merce</w:t>
            </w:r>
          </w:p>
          <w:p w:rsidR="00A3319D" w:rsidRDefault="00A3319D" w:rsidP="00A3319D">
            <w:pPr>
              <w:pStyle w:val="QPR-ConoscenzeAbilit"/>
              <w:suppressAutoHyphens w:val="0"/>
              <w:ind w:left="283" w:hanging="198"/>
            </w:pPr>
            <w:r>
              <w:rPr>
                <w:noProof/>
              </w:rPr>
              <w:t>Norme di sicurezza per il trasporto e movimentazione delle merci</w:t>
            </w:r>
          </w:p>
          <w:p w:rsidR="00A3319D" w:rsidRDefault="00A3319D" w:rsidP="00A3319D">
            <w:pPr>
              <w:pStyle w:val="QPR-ConoscenzeAbilit"/>
              <w:suppressAutoHyphens w:val="0"/>
              <w:ind w:left="283" w:hanging="198"/>
            </w:pPr>
            <w:r>
              <w:rPr>
                <w:noProof/>
              </w:rPr>
              <w:t>Norme di sicurezza per l'uso di carrelli elevatori, commissionatori e transpallet</w:t>
            </w:r>
          </w:p>
          <w:p w:rsidR="00A3319D" w:rsidRPr="00174B50" w:rsidRDefault="00A3319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3319D" w:rsidRDefault="00A3319D" w:rsidP="00A3319D">
            <w:pPr>
              <w:pStyle w:val="QPR-ConoscenzeAbilit"/>
              <w:suppressAutoHyphens w:val="0"/>
              <w:ind w:left="283" w:hanging="198"/>
            </w:pPr>
            <w:r>
              <w:rPr>
                <w:noProof/>
              </w:rPr>
              <w:t>Movimentare merci con carrelli elevatori</w:t>
            </w:r>
          </w:p>
          <w:p w:rsidR="00A3319D" w:rsidRDefault="00A3319D" w:rsidP="00A3319D">
            <w:pPr>
              <w:pStyle w:val="QPR-ConoscenzeAbilit"/>
              <w:suppressAutoHyphens w:val="0"/>
              <w:ind w:left="283" w:hanging="198"/>
            </w:pPr>
            <w:r>
              <w:rPr>
                <w:noProof/>
              </w:rPr>
              <w:t>Movimentare merci con commissionatori</w:t>
            </w:r>
          </w:p>
          <w:p w:rsidR="00A3319D" w:rsidRDefault="00A3319D" w:rsidP="00A3319D">
            <w:pPr>
              <w:pStyle w:val="QPR-ConoscenzeAbilit"/>
              <w:suppressAutoHyphens w:val="0"/>
              <w:ind w:left="283" w:hanging="198"/>
            </w:pPr>
            <w:r>
              <w:rPr>
                <w:noProof/>
              </w:rPr>
              <w:t>Movimentare merci con transpallet</w:t>
            </w:r>
          </w:p>
          <w:p w:rsidR="00A3319D" w:rsidRDefault="00A3319D" w:rsidP="00A3319D">
            <w:pPr>
              <w:pStyle w:val="QPR-ConoscenzeAbilit"/>
              <w:suppressAutoHyphens w:val="0"/>
              <w:ind w:left="283" w:hanging="198"/>
            </w:pPr>
            <w:r>
              <w:rPr>
                <w:noProof/>
              </w:rPr>
              <w:t>Eseguire operazioni di picking</w:t>
            </w:r>
          </w:p>
          <w:p w:rsidR="00A3319D" w:rsidRDefault="00A3319D" w:rsidP="00A3319D">
            <w:pPr>
              <w:pStyle w:val="QPR-ConoscenzeAbilit"/>
              <w:suppressAutoHyphens w:val="0"/>
              <w:ind w:left="283" w:hanging="198"/>
            </w:pPr>
            <w:r>
              <w:rPr>
                <w:noProof/>
              </w:rPr>
              <w:t>Utilizzare dispositivi di acquisizione dati per lo stoccaggio e tracciabilità merci</w:t>
            </w:r>
          </w:p>
          <w:p w:rsidR="00A3319D" w:rsidRDefault="00A3319D" w:rsidP="00A3319D">
            <w:pPr>
              <w:pStyle w:val="QPR-ConoscenzeAbilit"/>
              <w:suppressAutoHyphens w:val="0"/>
              <w:ind w:left="283" w:hanging="198"/>
            </w:pPr>
            <w:r>
              <w:rPr>
                <w:noProof/>
              </w:rPr>
              <w:t>Adottare misure di sicurezza nella conduzione di carrelli elevatori, commissionatori e transpallet</w:t>
            </w:r>
          </w:p>
          <w:p w:rsidR="00A3319D" w:rsidRPr="006F0970" w:rsidRDefault="00A3319D" w:rsidP="005B0E2D">
            <w:pPr>
              <w:pStyle w:val="QPR-ChiusuraConAbi"/>
            </w:pPr>
          </w:p>
        </w:tc>
      </w:tr>
    </w:tbl>
    <w:p w:rsidR="00A3319D" w:rsidRDefault="00A3319D" w:rsidP="00A3319D">
      <w:pPr>
        <w:pStyle w:val="DOC-Spaziatura"/>
      </w:pPr>
    </w:p>
    <w:p w:rsidR="00A3319D" w:rsidRDefault="00A3319D" w:rsidP="00A3319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3319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A3319D" w:rsidRPr="00174B50" w:rsidRDefault="00A3319D" w:rsidP="005B0E2D">
            <w:pPr>
              <w:pStyle w:val="QPR-Titolo"/>
            </w:pPr>
            <w:r w:rsidRPr="003C5CB0">
              <w:t>GESTIONE LOGISTICA DEL MAGAZZINO</w:t>
            </w:r>
          </w:p>
        </w:tc>
      </w:tr>
      <w:tr w:rsidR="00A3319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A3319D" w:rsidRPr="00F80D72" w:rsidRDefault="00A3319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3319D" w:rsidRPr="00F80D72" w:rsidRDefault="00A3319D" w:rsidP="005B0E2D">
            <w:pPr>
              <w:pStyle w:val="QPR-Codice"/>
            </w:pPr>
            <w:r w:rsidRPr="003C5CB0">
              <w:t>QPR-LOG-06</w:t>
            </w:r>
          </w:p>
        </w:tc>
        <w:tc>
          <w:tcPr>
            <w:tcW w:w="1625" w:type="dxa"/>
            <w:tcBorders>
              <w:left w:val="nil"/>
              <w:bottom w:val="single" w:sz="4" w:space="0" w:color="auto"/>
              <w:right w:val="nil"/>
            </w:tcBorders>
            <w:shd w:val="clear" w:color="auto" w:fill="CCECFF"/>
            <w:vAlign w:val="center"/>
          </w:tcPr>
          <w:p w:rsidR="00A3319D" w:rsidRDefault="00A3319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3319D" w:rsidRDefault="00A3319D" w:rsidP="005B0E2D">
            <w:pPr>
              <w:pStyle w:val="QPR-LivelloEQF"/>
            </w:pPr>
            <w:r>
              <w:t>EQF-</w:t>
            </w:r>
            <w:r w:rsidRPr="003C5CB0">
              <w:rPr>
                <w:noProof/>
              </w:rPr>
              <w:t>5</w:t>
            </w:r>
          </w:p>
        </w:tc>
        <w:tc>
          <w:tcPr>
            <w:tcW w:w="3250" w:type="dxa"/>
            <w:tcBorders>
              <w:left w:val="nil"/>
              <w:bottom w:val="single" w:sz="4" w:space="0" w:color="auto"/>
            </w:tcBorders>
            <w:shd w:val="clear" w:color="auto" w:fill="CCECFF"/>
            <w:vAlign w:val="center"/>
          </w:tcPr>
          <w:p w:rsidR="00A3319D" w:rsidRPr="00F80D72" w:rsidRDefault="00A3319D" w:rsidP="005B0E2D">
            <w:pPr>
              <w:pStyle w:val="QPR-Versione"/>
            </w:pPr>
            <w:r w:rsidRPr="00F80D72">
              <w:t xml:space="preserve">Versione </w:t>
            </w:r>
            <w:r w:rsidRPr="003C5CB0">
              <w:t>1</w:t>
            </w:r>
            <w:r w:rsidRPr="00F80D72">
              <w:t xml:space="preserve"> del</w:t>
            </w:r>
            <w:r>
              <w:t xml:space="preserve"> 10/06/2017</w:t>
            </w:r>
          </w:p>
        </w:tc>
      </w:tr>
      <w:tr w:rsidR="00A3319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3319D" w:rsidRPr="004503E8" w:rsidRDefault="00A3319D" w:rsidP="005B0E2D">
            <w:pPr>
              <w:pStyle w:val="QPR-Titoletti"/>
            </w:pPr>
            <w:r w:rsidRPr="004503E8">
              <w:t>Descrizione del qualificatore professionale regionale</w:t>
            </w:r>
          </w:p>
        </w:tc>
      </w:tr>
      <w:tr w:rsidR="00A3319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3319D" w:rsidRPr="006F0970" w:rsidRDefault="00A3319D" w:rsidP="005B0E2D">
            <w:pPr>
              <w:pStyle w:val="QPR-TitoloDescrizione"/>
            </w:pPr>
            <w:r w:rsidRPr="003C5CB0">
              <w:rPr>
                <w:noProof/>
                <w:snapToGrid w:val="0"/>
              </w:rPr>
              <w:t>Sulla base della quantità/caratteristiche delle merci, del piano di gestione delle scorte e/o delle specifiche del contratto, il soggetto è in grado di gestire le operazioni di movimentazione, stoccaggio e conservazione delle merci del magazzino, tenendo conto della disponibilità di spazi, impianti, mezzi e del personale, assicurando la corretta conservazione delle merci.</w:t>
            </w:r>
          </w:p>
        </w:tc>
      </w:tr>
      <w:tr w:rsidR="00A3319D" w:rsidRPr="006F0970" w:rsidTr="005B0E2D">
        <w:trPr>
          <w:trHeight w:hRule="exact" w:val="340"/>
        </w:trPr>
        <w:tc>
          <w:tcPr>
            <w:tcW w:w="4874" w:type="dxa"/>
            <w:gridSpan w:val="3"/>
            <w:tcBorders>
              <w:bottom w:val="nil"/>
            </w:tcBorders>
            <w:shd w:val="clear" w:color="auto" w:fill="FFFFB9"/>
            <w:vAlign w:val="center"/>
          </w:tcPr>
          <w:p w:rsidR="00A3319D" w:rsidRPr="006F0970" w:rsidRDefault="00A3319D" w:rsidP="005B0E2D">
            <w:pPr>
              <w:pStyle w:val="QPR-Titoletti"/>
            </w:pPr>
            <w:r w:rsidRPr="006F0970">
              <w:t>Conoscenze</w:t>
            </w:r>
          </w:p>
        </w:tc>
        <w:tc>
          <w:tcPr>
            <w:tcW w:w="4875" w:type="dxa"/>
            <w:gridSpan w:val="2"/>
            <w:tcBorders>
              <w:bottom w:val="nil"/>
            </w:tcBorders>
            <w:shd w:val="clear" w:color="auto" w:fill="FFFFB9"/>
            <w:vAlign w:val="center"/>
          </w:tcPr>
          <w:p w:rsidR="00A3319D" w:rsidRPr="006F0970" w:rsidRDefault="00A3319D" w:rsidP="005B0E2D">
            <w:pPr>
              <w:pStyle w:val="QPR-Titoletti"/>
            </w:pPr>
            <w:r w:rsidRPr="006F0970">
              <w:t>Abilità</w:t>
            </w:r>
          </w:p>
        </w:tc>
      </w:tr>
      <w:tr w:rsidR="00A3319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3319D" w:rsidRPr="00F1307A" w:rsidRDefault="00A3319D" w:rsidP="00A3319D">
            <w:pPr>
              <w:pStyle w:val="QPR-ConoscenzeAbilit"/>
              <w:suppressAutoHyphens w:val="0"/>
              <w:ind w:left="283" w:hanging="198"/>
            </w:pPr>
            <w:r>
              <w:rPr>
                <w:noProof/>
              </w:rPr>
              <w:t>Gestione logistica del magazzino</w:t>
            </w:r>
          </w:p>
          <w:p w:rsidR="00A3319D" w:rsidRDefault="00A3319D" w:rsidP="00A3319D">
            <w:pPr>
              <w:pStyle w:val="QPR-ConoscenzeAbilit"/>
              <w:suppressAutoHyphens w:val="0"/>
              <w:ind w:left="283" w:hanging="198"/>
            </w:pPr>
            <w:r>
              <w:rPr>
                <w:noProof/>
              </w:rPr>
              <w:t>Merceologia e classificazione delle merci</w:t>
            </w:r>
          </w:p>
          <w:p w:rsidR="00A3319D" w:rsidRDefault="00A3319D" w:rsidP="00A3319D">
            <w:pPr>
              <w:pStyle w:val="QPR-ConoscenzeAbilit"/>
              <w:suppressAutoHyphens w:val="0"/>
              <w:ind w:left="283" w:hanging="198"/>
            </w:pPr>
            <w:r>
              <w:rPr>
                <w:noProof/>
              </w:rPr>
              <w:t>Elementi di diritto commerciale</w:t>
            </w:r>
          </w:p>
          <w:p w:rsidR="00A3319D" w:rsidRDefault="00A3319D" w:rsidP="00A3319D">
            <w:pPr>
              <w:pStyle w:val="QPR-ConoscenzeAbilit"/>
              <w:suppressAutoHyphens w:val="0"/>
              <w:ind w:left="283" w:hanging="198"/>
            </w:pPr>
            <w:r>
              <w:rPr>
                <w:noProof/>
              </w:rPr>
              <w:t>Elementi di contabilità di magazzino</w:t>
            </w:r>
          </w:p>
          <w:p w:rsidR="00A3319D" w:rsidRDefault="00A3319D" w:rsidP="00A3319D">
            <w:pPr>
              <w:pStyle w:val="QPR-ConoscenzeAbilit"/>
              <w:suppressAutoHyphens w:val="0"/>
              <w:ind w:left="283" w:hanging="198"/>
            </w:pPr>
            <w:r>
              <w:rPr>
                <w:noProof/>
              </w:rPr>
              <w:t>Gestione di magazzini conto terzi</w:t>
            </w:r>
          </w:p>
          <w:p w:rsidR="00A3319D" w:rsidRDefault="00A3319D" w:rsidP="00A3319D">
            <w:pPr>
              <w:pStyle w:val="QPR-ConoscenzeAbilit"/>
              <w:suppressAutoHyphens w:val="0"/>
              <w:ind w:left="283" w:hanging="198"/>
            </w:pPr>
            <w:r>
              <w:rPr>
                <w:noProof/>
              </w:rPr>
              <w:t>Norme e tecniche di consolidamento dei carichi e imballaggio</w:t>
            </w:r>
          </w:p>
          <w:p w:rsidR="00A3319D" w:rsidRDefault="00A3319D" w:rsidP="00A3319D">
            <w:pPr>
              <w:pStyle w:val="QPR-ConoscenzeAbilit"/>
              <w:suppressAutoHyphens w:val="0"/>
              <w:ind w:left="283" w:hanging="198"/>
            </w:pPr>
            <w:r>
              <w:rPr>
                <w:noProof/>
              </w:rPr>
              <w:t>Sistemi informativi per la gestione e tracciabilità delle merci</w:t>
            </w:r>
          </w:p>
          <w:p w:rsidR="00A3319D" w:rsidRDefault="00A3319D" w:rsidP="00A3319D">
            <w:pPr>
              <w:pStyle w:val="QPR-ConoscenzeAbilit"/>
              <w:suppressAutoHyphens w:val="0"/>
              <w:ind w:left="283" w:hanging="198"/>
            </w:pPr>
            <w:r>
              <w:rPr>
                <w:noProof/>
              </w:rPr>
              <w:t>Norme e procedure per la conservazione delle merci</w:t>
            </w:r>
          </w:p>
          <w:p w:rsidR="00A3319D" w:rsidRDefault="00A3319D" w:rsidP="00A3319D">
            <w:pPr>
              <w:pStyle w:val="QPR-ConoscenzeAbilit"/>
              <w:suppressAutoHyphens w:val="0"/>
              <w:ind w:left="283" w:hanging="198"/>
            </w:pPr>
            <w:r>
              <w:rPr>
                <w:noProof/>
              </w:rPr>
              <w:t>Norme di sicurezza per il trasporto e movimentazione delle merci</w:t>
            </w:r>
          </w:p>
          <w:p w:rsidR="00A3319D" w:rsidRDefault="00A3319D" w:rsidP="00A3319D">
            <w:pPr>
              <w:pStyle w:val="QPR-ConoscenzeAbilit"/>
              <w:suppressAutoHyphens w:val="0"/>
              <w:ind w:left="283" w:hanging="198"/>
            </w:pPr>
            <w:r>
              <w:rPr>
                <w:noProof/>
              </w:rPr>
              <w:t>Business English per il settore trasporti</w:t>
            </w:r>
          </w:p>
          <w:p w:rsidR="00A3319D" w:rsidRPr="00174B50" w:rsidRDefault="00A3319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3319D" w:rsidRDefault="00A3319D" w:rsidP="00A3319D">
            <w:pPr>
              <w:pStyle w:val="QPR-ConoscenzeAbilit"/>
              <w:suppressAutoHyphens w:val="0"/>
              <w:ind w:left="283" w:hanging="198"/>
            </w:pPr>
            <w:r>
              <w:rPr>
                <w:noProof/>
              </w:rPr>
              <w:t>Predisporre offerte tecnico-economiche per lo stoccaggio e la gestione del magazzino</w:t>
            </w:r>
          </w:p>
          <w:p w:rsidR="00A3319D" w:rsidRDefault="00A3319D" w:rsidP="00A3319D">
            <w:pPr>
              <w:pStyle w:val="QPR-ConoscenzeAbilit"/>
              <w:suppressAutoHyphens w:val="0"/>
              <w:ind w:left="283" w:hanging="198"/>
            </w:pPr>
            <w:r>
              <w:rPr>
                <w:noProof/>
              </w:rPr>
              <w:t>Redigere contratti di appalto per servizi di deposito/magazzinaggio merci</w:t>
            </w:r>
          </w:p>
          <w:p w:rsidR="00A3319D" w:rsidRDefault="00A3319D" w:rsidP="00A3319D">
            <w:pPr>
              <w:pStyle w:val="QPR-ConoscenzeAbilit"/>
              <w:suppressAutoHyphens w:val="0"/>
              <w:ind w:left="283" w:hanging="198"/>
            </w:pPr>
            <w:r>
              <w:rPr>
                <w:noProof/>
              </w:rPr>
              <w:t>Pianificare gestione delle merci del magazzino</w:t>
            </w:r>
          </w:p>
          <w:p w:rsidR="00A3319D" w:rsidRDefault="00A3319D" w:rsidP="00A3319D">
            <w:pPr>
              <w:pStyle w:val="QPR-ConoscenzeAbilit"/>
              <w:suppressAutoHyphens w:val="0"/>
              <w:ind w:left="283" w:hanging="198"/>
            </w:pPr>
            <w:r>
              <w:rPr>
                <w:noProof/>
              </w:rPr>
              <w:t>Organizzare sicurezza degli impianti, degli addetti e delle merci del magazzino</w:t>
            </w:r>
          </w:p>
          <w:p w:rsidR="00A3319D" w:rsidRDefault="00A3319D" w:rsidP="00A3319D">
            <w:pPr>
              <w:pStyle w:val="QPR-ConoscenzeAbilit"/>
              <w:suppressAutoHyphens w:val="0"/>
              <w:ind w:left="283" w:hanging="198"/>
            </w:pPr>
            <w:r>
              <w:rPr>
                <w:noProof/>
              </w:rPr>
              <w:t>Organizzare gestione documentale del magazzino</w:t>
            </w:r>
          </w:p>
          <w:p w:rsidR="00A3319D" w:rsidRDefault="00A3319D" w:rsidP="00A3319D">
            <w:pPr>
              <w:pStyle w:val="QPR-ConoscenzeAbilit"/>
              <w:suppressAutoHyphens w:val="0"/>
              <w:ind w:left="283" w:hanging="198"/>
            </w:pPr>
            <w:r>
              <w:rPr>
                <w:noProof/>
              </w:rPr>
              <w:t>Organizzare sistemi informativi per la gestione e tracciabilità delle merci</w:t>
            </w:r>
          </w:p>
          <w:p w:rsidR="00A3319D" w:rsidRPr="006F0970" w:rsidRDefault="00A3319D" w:rsidP="005B0E2D">
            <w:pPr>
              <w:pStyle w:val="QPR-ChiusuraConAbi"/>
            </w:pPr>
          </w:p>
        </w:tc>
      </w:tr>
    </w:tbl>
    <w:p w:rsidR="00A3319D" w:rsidRDefault="00A3319D" w:rsidP="00A3319D">
      <w:pPr>
        <w:pStyle w:val="DOC-Spaziatura"/>
      </w:pPr>
    </w:p>
    <w:p w:rsidR="00A3319D" w:rsidRDefault="00A3319D" w:rsidP="00A3319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3319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A3319D" w:rsidRPr="00174B50" w:rsidRDefault="00A3319D" w:rsidP="005B0E2D">
            <w:pPr>
              <w:pStyle w:val="QPR-Titolo"/>
            </w:pPr>
            <w:r w:rsidRPr="003C5CB0">
              <w:t>MOVIMENTAZIONE, STOCCAGGIO, CONSERVAZIONE DELLE MERCI DEL MAGAZZINO</w:t>
            </w:r>
          </w:p>
        </w:tc>
      </w:tr>
      <w:tr w:rsidR="00A3319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A3319D" w:rsidRPr="00F80D72" w:rsidRDefault="00A3319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A3319D" w:rsidRPr="00F80D72" w:rsidRDefault="00A3319D" w:rsidP="005B0E2D">
            <w:pPr>
              <w:pStyle w:val="QPR-Codice"/>
            </w:pPr>
            <w:r w:rsidRPr="003C5CB0">
              <w:t>QPR-LOG-07</w:t>
            </w:r>
          </w:p>
        </w:tc>
        <w:tc>
          <w:tcPr>
            <w:tcW w:w="1625" w:type="dxa"/>
            <w:tcBorders>
              <w:left w:val="nil"/>
              <w:bottom w:val="single" w:sz="4" w:space="0" w:color="auto"/>
              <w:right w:val="nil"/>
            </w:tcBorders>
            <w:shd w:val="clear" w:color="auto" w:fill="CCECFF"/>
            <w:vAlign w:val="center"/>
          </w:tcPr>
          <w:p w:rsidR="00A3319D" w:rsidRDefault="00A3319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3319D" w:rsidRDefault="00A3319D" w:rsidP="005B0E2D">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A3319D" w:rsidRPr="00F80D72" w:rsidRDefault="00A3319D" w:rsidP="005B0E2D">
            <w:pPr>
              <w:pStyle w:val="QPR-Versione"/>
            </w:pPr>
            <w:r w:rsidRPr="00F80D72">
              <w:t xml:space="preserve">Versione </w:t>
            </w:r>
            <w:r w:rsidRPr="003C5CB0">
              <w:t>1</w:t>
            </w:r>
            <w:r w:rsidRPr="00F80D72">
              <w:t xml:space="preserve"> del</w:t>
            </w:r>
            <w:r>
              <w:t xml:space="preserve"> 10/06/2017</w:t>
            </w:r>
          </w:p>
        </w:tc>
      </w:tr>
      <w:tr w:rsidR="00A3319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3319D" w:rsidRPr="004503E8" w:rsidRDefault="00A3319D" w:rsidP="005B0E2D">
            <w:pPr>
              <w:pStyle w:val="QPR-Titoletti"/>
            </w:pPr>
            <w:r w:rsidRPr="004503E8">
              <w:t>Descrizione del qualificatore professionale regionale</w:t>
            </w:r>
          </w:p>
        </w:tc>
      </w:tr>
      <w:tr w:rsidR="00A3319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3319D" w:rsidRPr="006F0970" w:rsidRDefault="00A3319D" w:rsidP="005B0E2D">
            <w:pPr>
              <w:pStyle w:val="QPR-TitoloDescrizione"/>
            </w:pPr>
            <w:r w:rsidRPr="003C5CB0">
              <w:rPr>
                <w:noProof/>
                <w:snapToGrid w:val="0"/>
              </w:rPr>
              <w:t>Sulla base delle procedure di magazzino per la ricezione, conservazione e spedizione delle merci, il soggetto è in grado di eseguire operazioni di movimentazione, stoccaggio, conservazione delle merci del magazzino, gestendo la documentazione e l’acquisizione e registrazione dei relativi dati.</w:t>
            </w:r>
          </w:p>
        </w:tc>
      </w:tr>
      <w:tr w:rsidR="00A3319D" w:rsidRPr="006F0970" w:rsidTr="005B0E2D">
        <w:trPr>
          <w:trHeight w:hRule="exact" w:val="340"/>
        </w:trPr>
        <w:tc>
          <w:tcPr>
            <w:tcW w:w="4874" w:type="dxa"/>
            <w:gridSpan w:val="3"/>
            <w:tcBorders>
              <w:bottom w:val="nil"/>
            </w:tcBorders>
            <w:shd w:val="clear" w:color="auto" w:fill="FFFFB9"/>
            <w:vAlign w:val="center"/>
          </w:tcPr>
          <w:p w:rsidR="00A3319D" w:rsidRPr="006F0970" w:rsidRDefault="00A3319D" w:rsidP="005B0E2D">
            <w:pPr>
              <w:pStyle w:val="QPR-Titoletti"/>
            </w:pPr>
            <w:r w:rsidRPr="006F0970">
              <w:t>Conoscenze</w:t>
            </w:r>
          </w:p>
        </w:tc>
        <w:tc>
          <w:tcPr>
            <w:tcW w:w="4875" w:type="dxa"/>
            <w:gridSpan w:val="2"/>
            <w:tcBorders>
              <w:bottom w:val="nil"/>
            </w:tcBorders>
            <w:shd w:val="clear" w:color="auto" w:fill="FFFFB9"/>
            <w:vAlign w:val="center"/>
          </w:tcPr>
          <w:p w:rsidR="00A3319D" w:rsidRPr="006F0970" w:rsidRDefault="00A3319D" w:rsidP="005B0E2D">
            <w:pPr>
              <w:pStyle w:val="QPR-Titoletti"/>
            </w:pPr>
            <w:r w:rsidRPr="006F0970">
              <w:t>Abilità</w:t>
            </w:r>
          </w:p>
        </w:tc>
      </w:tr>
      <w:tr w:rsidR="00A3319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3319D" w:rsidRPr="00F1307A" w:rsidRDefault="00A3319D" w:rsidP="00A3319D">
            <w:pPr>
              <w:pStyle w:val="QPR-ConoscenzeAbilit"/>
              <w:suppressAutoHyphens w:val="0"/>
              <w:ind w:left="283" w:hanging="198"/>
            </w:pPr>
            <w:r>
              <w:rPr>
                <w:noProof/>
              </w:rPr>
              <w:t>Gestione logistica del magazzino</w:t>
            </w:r>
          </w:p>
          <w:p w:rsidR="00A3319D" w:rsidRDefault="00A3319D" w:rsidP="00A3319D">
            <w:pPr>
              <w:pStyle w:val="QPR-ConoscenzeAbilit"/>
              <w:suppressAutoHyphens w:val="0"/>
              <w:ind w:left="283" w:hanging="198"/>
            </w:pPr>
            <w:r>
              <w:rPr>
                <w:noProof/>
              </w:rPr>
              <w:t>Merceologia e classificazione delle merci</w:t>
            </w:r>
          </w:p>
          <w:p w:rsidR="00A3319D" w:rsidRDefault="00A3319D" w:rsidP="00A3319D">
            <w:pPr>
              <w:pStyle w:val="QPR-ConoscenzeAbilit"/>
              <w:suppressAutoHyphens w:val="0"/>
              <w:ind w:left="283" w:hanging="198"/>
            </w:pPr>
            <w:r>
              <w:rPr>
                <w:noProof/>
              </w:rPr>
              <w:t>Tecniche di movimentazione della merce</w:t>
            </w:r>
          </w:p>
          <w:p w:rsidR="00A3319D" w:rsidRDefault="00A3319D" w:rsidP="00A3319D">
            <w:pPr>
              <w:pStyle w:val="QPR-ConoscenzeAbilit"/>
              <w:suppressAutoHyphens w:val="0"/>
              <w:ind w:left="283" w:hanging="198"/>
            </w:pPr>
            <w:r>
              <w:rPr>
                <w:noProof/>
              </w:rPr>
              <w:t>Tecniche di carico e scarico merci</w:t>
            </w:r>
          </w:p>
          <w:p w:rsidR="00A3319D" w:rsidRDefault="00A3319D" w:rsidP="00A3319D">
            <w:pPr>
              <w:pStyle w:val="QPR-ConoscenzeAbilit"/>
              <w:suppressAutoHyphens w:val="0"/>
              <w:ind w:left="283" w:hanging="198"/>
            </w:pPr>
            <w:r>
              <w:rPr>
                <w:noProof/>
              </w:rPr>
              <w:t>Procedure di accettazione, stoccaggio e spedizione della merce</w:t>
            </w:r>
          </w:p>
          <w:p w:rsidR="00A3319D" w:rsidRDefault="00A3319D" w:rsidP="00A3319D">
            <w:pPr>
              <w:pStyle w:val="QPR-ConoscenzeAbilit"/>
              <w:suppressAutoHyphens w:val="0"/>
              <w:ind w:left="283" w:hanging="198"/>
            </w:pPr>
            <w:r>
              <w:rPr>
                <w:noProof/>
              </w:rPr>
              <w:t>Documentazione amministrativa e fiscale a corredo delle merci del magazzino</w:t>
            </w:r>
          </w:p>
          <w:p w:rsidR="00A3319D" w:rsidRDefault="00A3319D" w:rsidP="00A3319D">
            <w:pPr>
              <w:pStyle w:val="QPR-ConoscenzeAbilit"/>
              <w:suppressAutoHyphens w:val="0"/>
              <w:ind w:left="283" w:hanging="198"/>
            </w:pPr>
            <w:r>
              <w:rPr>
                <w:noProof/>
              </w:rPr>
              <w:t>Norme e tecniche di consolidamento dei carichi e imballaggio</w:t>
            </w:r>
          </w:p>
          <w:p w:rsidR="00A3319D" w:rsidRDefault="00A3319D" w:rsidP="00A3319D">
            <w:pPr>
              <w:pStyle w:val="QPR-ConoscenzeAbilit"/>
              <w:suppressAutoHyphens w:val="0"/>
              <w:ind w:left="283" w:hanging="198"/>
            </w:pPr>
            <w:r>
              <w:rPr>
                <w:noProof/>
              </w:rPr>
              <w:t>Sistemi informativi per la gestione e tracciabilità delle merci</w:t>
            </w:r>
          </w:p>
          <w:p w:rsidR="00A3319D" w:rsidRDefault="00A3319D" w:rsidP="00A3319D">
            <w:pPr>
              <w:pStyle w:val="QPR-ConoscenzeAbilit"/>
              <w:suppressAutoHyphens w:val="0"/>
              <w:ind w:left="283" w:hanging="198"/>
            </w:pPr>
            <w:r>
              <w:rPr>
                <w:noProof/>
              </w:rPr>
              <w:t>Norme e procedure per la conservazione delle merci</w:t>
            </w:r>
          </w:p>
          <w:p w:rsidR="00A3319D" w:rsidRDefault="00A3319D" w:rsidP="00A3319D">
            <w:pPr>
              <w:pStyle w:val="QPR-ConoscenzeAbilit"/>
              <w:suppressAutoHyphens w:val="0"/>
              <w:ind w:left="283" w:hanging="198"/>
            </w:pPr>
            <w:r>
              <w:rPr>
                <w:noProof/>
              </w:rPr>
              <w:t>Norme di sicurezza per il trasporto e movimentazione delle merci</w:t>
            </w:r>
          </w:p>
          <w:p w:rsidR="00A3319D" w:rsidRPr="00174B50" w:rsidRDefault="00A3319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3319D" w:rsidRDefault="00A3319D" w:rsidP="00A3319D">
            <w:pPr>
              <w:pStyle w:val="QPR-ConoscenzeAbilit"/>
              <w:suppressAutoHyphens w:val="0"/>
              <w:ind w:left="283" w:hanging="198"/>
            </w:pPr>
            <w:r>
              <w:rPr>
                <w:noProof/>
              </w:rPr>
              <w:t>Gestire procedure di accettazione e spedizione delle merci del magazzino</w:t>
            </w:r>
          </w:p>
          <w:p w:rsidR="00A3319D" w:rsidRDefault="00A3319D" w:rsidP="00A3319D">
            <w:pPr>
              <w:pStyle w:val="QPR-ConoscenzeAbilit"/>
              <w:suppressAutoHyphens w:val="0"/>
              <w:ind w:left="283" w:hanging="198"/>
            </w:pPr>
            <w:r>
              <w:rPr>
                <w:noProof/>
              </w:rPr>
              <w:t>Organizzare operazioni di scarico e carico della merce</w:t>
            </w:r>
          </w:p>
          <w:p w:rsidR="00A3319D" w:rsidRDefault="00A3319D" w:rsidP="00A3319D">
            <w:pPr>
              <w:pStyle w:val="QPR-ConoscenzeAbilit"/>
              <w:suppressAutoHyphens w:val="0"/>
              <w:ind w:left="283" w:hanging="198"/>
            </w:pPr>
            <w:r>
              <w:rPr>
                <w:noProof/>
              </w:rPr>
              <w:t>Eseguire operazioni di movimentazione e stoccaggio merci</w:t>
            </w:r>
          </w:p>
          <w:p w:rsidR="00A3319D" w:rsidRDefault="00A3319D" w:rsidP="00A3319D">
            <w:pPr>
              <w:pStyle w:val="QPR-ConoscenzeAbilit"/>
              <w:suppressAutoHyphens w:val="0"/>
              <w:ind w:left="283" w:hanging="198"/>
            </w:pPr>
            <w:r>
              <w:rPr>
                <w:noProof/>
              </w:rPr>
              <w:t>Eseguire attività di picking</w:t>
            </w:r>
          </w:p>
          <w:p w:rsidR="00A3319D" w:rsidRDefault="00A3319D" w:rsidP="00A3319D">
            <w:pPr>
              <w:pStyle w:val="QPR-ConoscenzeAbilit"/>
              <w:suppressAutoHyphens w:val="0"/>
              <w:ind w:left="283" w:hanging="198"/>
            </w:pPr>
            <w:r>
              <w:rPr>
                <w:noProof/>
              </w:rPr>
              <w:t>Gestire custodia e conservazione delle merci</w:t>
            </w:r>
          </w:p>
          <w:p w:rsidR="00A3319D" w:rsidRDefault="00A3319D" w:rsidP="00A3319D">
            <w:pPr>
              <w:pStyle w:val="QPR-ConoscenzeAbilit"/>
              <w:suppressAutoHyphens w:val="0"/>
              <w:ind w:left="283" w:hanging="198"/>
            </w:pPr>
            <w:r>
              <w:rPr>
                <w:noProof/>
              </w:rPr>
              <w:t>Imballare e preparare merci</w:t>
            </w:r>
          </w:p>
          <w:p w:rsidR="00A3319D" w:rsidRDefault="00A3319D" w:rsidP="00A3319D">
            <w:pPr>
              <w:pStyle w:val="QPR-ConoscenzeAbilit"/>
              <w:suppressAutoHyphens w:val="0"/>
              <w:ind w:left="283" w:hanging="198"/>
            </w:pPr>
            <w:r>
              <w:rPr>
                <w:noProof/>
              </w:rPr>
              <w:t>Utilizzare dispositivi di acquisizione dati per lo stoccaggio e tracciabilità merci</w:t>
            </w:r>
          </w:p>
          <w:p w:rsidR="00A3319D" w:rsidRDefault="00A3319D" w:rsidP="00A3319D">
            <w:pPr>
              <w:pStyle w:val="QPR-ConoscenzeAbilit"/>
              <w:suppressAutoHyphens w:val="0"/>
              <w:ind w:left="283" w:hanging="198"/>
            </w:pPr>
            <w:r>
              <w:rPr>
                <w:noProof/>
              </w:rPr>
              <w:t>Gestire registrazioni e documentazione delle merci in entrate ed uscita dal magazzino</w:t>
            </w:r>
          </w:p>
          <w:p w:rsidR="00A3319D" w:rsidRPr="006F0970" w:rsidRDefault="00A3319D" w:rsidP="005B0E2D">
            <w:pPr>
              <w:pStyle w:val="QPR-ChiusuraConAbi"/>
            </w:pPr>
          </w:p>
        </w:tc>
      </w:tr>
    </w:tbl>
    <w:p w:rsidR="00787E5A" w:rsidRPr="00493351" w:rsidRDefault="00787E5A" w:rsidP="0035687C">
      <w:pPr>
        <w:pStyle w:val="DOC-TestoBase"/>
      </w:pPr>
    </w:p>
    <w:p w:rsidR="00787E5A" w:rsidRPr="00493351" w:rsidRDefault="00787E5A" w:rsidP="0035687C">
      <w:pPr>
        <w:pStyle w:val="DOC-TestoBase"/>
        <w:sectPr w:rsidR="00787E5A" w:rsidRPr="00493351" w:rsidSect="0045696F">
          <w:headerReference w:type="first" r:id="rId71"/>
          <w:pgSz w:w="11907" w:h="16840" w:code="9"/>
          <w:pgMar w:top="1134" w:right="1134" w:bottom="1134" w:left="1134" w:header="567" w:footer="567" w:gutter="0"/>
          <w:cols w:space="708"/>
          <w:docGrid w:linePitch="360"/>
        </w:sectPr>
      </w:pPr>
    </w:p>
    <w:p w:rsidR="00787E5A" w:rsidRPr="00493351" w:rsidRDefault="00787E5A" w:rsidP="002B13DD">
      <w:pPr>
        <w:pStyle w:val="LG-Titoletto"/>
      </w:pPr>
      <w:r w:rsidRPr="00493351">
        <w:t>Descrizione degli standard professionali caratterizzanti il profilo regionale</w:t>
      </w:r>
    </w:p>
    <w:p w:rsidR="00787E5A" w:rsidRPr="00493351" w:rsidRDefault="00787E5A" w:rsidP="0002043D">
      <w:pPr>
        <w:pStyle w:val="LG-TitoloProfiloRichiamo"/>
      </w:pPr>
      <w:r w:rsidRPr="00493351">
        <w:t>MAGAZZINIERE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67671A" w:rsidTr="0067671A">
        <w:trPr>
          <w:trHeight w:hRule="exact" w:val="280"/>
        </w:trPr>
        <w:tc>
          <w:tcPr>
            <w:tcW w:w="1644" w:type="dxa"/>
            <w:gridSpan w:val="2"/>
            <w:tcBorders>
              <w:bottom w:val="single" w:sz="1" w:space="0" w:color="000000"/>
            </w:tcBorders>
            <w:tcMar>
              <w:top w:w="40" w:type="dxa"/>
              <w:left w:w="60" w:type="dxa"/>
              <w:bottom w:w="0" w:type="dxa"/>
              <w:right w:w="0" w:type="dxa"/>
            </w:tcMar>
          </w:tcPr>
          <w:p w:rsidR="0067671A" w:rsidRDefault="0067671A" w:rsidP="00F0394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67671A" w:rsidRDefault="0067671A" w:rsidP="00F0394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67671A" w:rsidRDefault="0067671A" w:rsidP="00F03944">
            <w:pPr>
              <w:pStyle w:val="DOC-TabellaIntestazioni"/>
            </w:pPr>
            <w:r>
              <w:t>EQF</w:t>
            </w:r>
          </w:p>
        </w:tc>
        <w:tc>
          <w:tcPr>
            <w:tcW w:w="3100" w:type="dxa"/>
            <w:tcBorders>
              <w:bottom w:val="single" w:sz="1" w:space="0" w:color="000000"/>
            </w:tcBorders>
          </w:tcPr>
          <w:p w:rsidR="0067671A" w:rsidRDefault="0067671A" w:rsidP="00F0394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67671A" w:rsidRDefault="0067671A" w:rsidP="00F03944">
            <w:pPr>
              <w:pStyle w:val="DOC-TabellaIntestazioni"/>
            </w:pPr>
            <w:r>
              <w:t>Note sulla SST correlata</w:t>
            </w:r>
          </w:p>
        </w:tc>
      </w:tr>
      <w:tr w:rsidR="0067671A" w:rsidTr="0067671A">
        <w:trPr>
          <w:trHeight w:hRule="exact" w:val="23"/>
        </w:trPr>
        <w:tc>
          <w:tcPr>
            <w:tcW w:w="1644" w:type="dxa"/>
            <w:gridSpan w:val="2"/>
            <w:tcBorders>
              <w:bottom w:val="single" w:sz="1" w:space="0" w:color="000000"/>
            </w:tcBorders>
            <w:tcMar>
              <w:top w:w="40" w:type="dxa"/>
              <w:left w:w="60" w:type="dxa"/>
              <w:bottom w:w="0" w:type="dxa"/>
              <w:right w:w="0" w:type="dxa"/>
            </w:tcMar>
          </w:tcPr>
          <w:p w:rsidR="0067671A" w:rsidRDefault="0067671A" w:rsidP="00F03944">
            <w:pPr>
              <w:pStyle w:val="EMPTYCELLSTYLE"/>
            </w:pPr>
          </w:p>
        </w:tc>
        <w:tc>
          <w:tcPr>
            <w:tcW w:w="6574" w:type="dxa"/>
            <w:gridSpan w:val="2"/>
            <w:tcBorders>
              <w:bottom w:val="single" w:sz="1" w:space="0" w:color="000000"/>
            </w:tcBorders>
            <w:tcMar>
              <w:top w:w="40" w:type="dxa"/>
              <w:left w:w="60" w:type="dxa"/>
              <w:bottom w:w="0" w:type="dxa"/>
              <w:right w:w="0" w:type="dxa"/>
            </w:tcMar>
          </w:tcPr>
          <w:p w:rsidR="0067671A" w:rsidRDefault="0067671A" w:rsidP="00F03944">
            <w:pPr>
              <w:pStyle w:val="EMPTYCELLSTYLE"/>
            </w:pPr>
          </w:p>
        </w:tc>
        <w:tc>
          <w:tcPr>
            <w:tcW w:w="998" w:type="dxa"/>
            <w:tcBorders>
              <w:bottom w:val="single" w:sz="1" w:space="0" w:color="000000"/>
            </w:tcBorders>
            <w:tcMar>
              <w:top w:w="40" w:type="dxa"/>
              <w:left w:w="60" w:type="dxa"/>
              <w:bottom w:w="0" w:type="dxa"/>
              <w:right w:w="0" w:type="dxa"/>
            </w:tcMar>
          </w:tcPr>
          <w:p w:rsidR="0067671A" w:rsidRDefault="0067671A" w:rsidP="00F03944">
            <w:pPr>
              <w:pStyle w:val="EMPTYCELLSTYLE"/>
            </w:pPr>
          </w:p>
        </w:tc>
        <w:tc>
          <w:tcPr>
            <w:tcW w:w="3100" w:type="dxa"/>
            <w:tcBorders>
              <w:bottom w:val="single" w:sz="1" w:space="0" w:color="000000"/>
            </w:tcBorders>
          </w:tcPr>
          <w:p w:rsidR="0067671A" w:rsidRDefault="0067671A" w:rsidP="00F03944">
            <w:pPr>
              <w:pStyle w:val="EMPTYCELLSTYLE"/>
            </w:pPr>
          </w:p>
        </w:tc>
        <w:tc>
          <w:tcPr>
            <w:tcW w:w="2030" w:type="dxa"/>
            <w:tcBorders>
              <w:bottom w:val="single" w:sz="1" w:space="0" w:color="000000"/>
            </w:tcBorders>
            <w:tcMar>
              <w:top w:w="40" w:type="dxa"/>
              <w:left w:w="60" w:type="dxa"/>
              <w:bottom w:w="0" w:type="dxa"/>
              <w:right w:w="0" w:type="dxa"/>
            </w:tcMar>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QPR-LOG-04</w:t>
            </w:r>
          </w:p>
        </w:tc>
        <w:tc>
          <w:tcPr>
            <w:tcW w:w="6574" w:type="dxa"/>
            <w:gridSpan w:val="2"/>
            <w:tcMar>
              <w:top w:w="0" w:type="dxa"/>
              <w:left w:w="100" w:type="dxa"/>
              <w:bottom w:w="0" w:type="dxa"/>
              <w:right w:w="0" w:type="dxa"/>
            </w:tcMar>
          </w:tcPr>
          <w:p w:rsidR="0067671A" w:rsidRDefault="0067671A" w:rsidP="00F5696D">
            <w:pPr>
              <w:pStyle w:val="DOC-TabellaTesto"/>
            </w:pPr>
            <w:r>
              <w:t>CONDUZIONE DI CARRELLI ELEVATORI, COMMISSIONATORI E TRANSPALLET</w:t>
            </w:r>
          </w:p>
        </w:tc>
        <w:tc>
          <w:tcPr>
            <w:tcW w:w="998" w:type="dxa"/>
            <w:tcMar>
              <w:top w:w="0" w:type="dxa"/>
              <w:left w:w="60" w:type="dxa"/>
              <w:bottom w:w="0" w:type="dxa"/>
              <w:right w:w="0" w:type="dxa"/>
            </w:tcMar>
          </w:tcPr>
          <w:p w:rsidR="0067671A" w:rsidRDefault="0067671A" w:rsidP="00F03944">
            <w:pPr>
              <w:pStyle w:val="DOC-TabellaTestoCx"/>
            </w:pPr>
            <w:r>
              <w:t>3</w:t>
            </w:r>
          </w:p>
        </w:tc>
        <w:tc>
          <w:tcPr>
            <w:tcW w:w="3100" w:type="dxa"/>
          </w:tcPr>
          <w:p w:rsidR="0067671A" w:rsidRDefault="0067671A" w:rsidP="00F03944">
            <w:pPr>
              <w:pStyle w:val="DOC-TabellaTestoCx"/>
            </w:pPr>
            <w:r>
              <w:t>Parziale</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QPR-LOG-06</w:t>
            </w:r>
          </w:p>
        </w:tc>
        <w:tc>
          <w:tcPr>
            <w:tcW w:w="6574" w:type="dxa"/>
            <w:gridSpan w:val="2"/>
            <w:tcMar>
              <w:top w:w="0" w:type="dxa"/>
              <w:left w:w="100" w:type="dxa"/>
              <w:bottom w:w="0" w:type="dxa"/>
              <w:right w:w="0" w:type="dxa"/>
            </w:tcMar>
          </w:tcPr>
          <w:p w:rsidR="0067671A" w:rsidRDefault="0067671A" w:rsidP="00F5696D">
            <w:pPr>
              <w:pStyle w:val="DOC-TabellaTesto"/>
            </w:pPr>
            <w:r>
              <w:t>GESTIONE LOGISTICA DEL MAGAZZINO</w:t>
            </w:r>
          </w:p>
        </w:tc>
        <w:tc>
          <w:tcPr>
            <w:tcW w:w="998" w:type="dxa"/>
            <w:tcMar>
              <w:top w:w="0" w:type="dxa"/>
              <w:left w:w="60" w:type="dxa"/>
              <w:bottom w:w="0" w:type="dxa"/>
              <w:right w:w="0" w:type="dxa"/>
            </w:tcMar>
          </w:tcPr>
          <w:p w:rsidR="0067671A" w:rsidRDefault="0067671A" w:rsidP="00F03944">
            <w:pPr>
              <w:pStyle w:val="DOC-TabellaTestoCx"/>
            </w:pPr>
            <w:r>
              <w:t>5</w:t>
            </w:r>
          </w:p>
        </w:tc>
        <w:tc>
          <w:tcPr>
            <w:tcW w:w="3100" w:type="dxa"/>
          </w:tcPr>
          <w:p w:rsidR="0067671A" w:rsidRDefault="0067671A" w:rsidP="00F03944">
            <w:pPr>
              <w:pStyle w:val="DOC-TabellaTestoCx"/>
            </w:pPr>
            <w:r>
              <w:t>Parziale</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80"/>
        </w:trPr>
        <w:tc>
          <w:tcPr>
            <w:tcW w:w="1644" w:type="dxa"/>
            <w:gridSpan w:val="2"/>
            <w:tcMar>
              <w:top w:w="0" w:type="dxa"/>
              <w:left w:w="100" w:type="dxa"/>
              <w:bottom w:w="0" w:type="dxa"/>
              <w:right w:w="0" w:type="dxa"/>
            </w:tcMar>
          </w:tcPr>
          <w:p w:rsidR="0067671A" w:rsidRDefault="0067671A" w:rsidP="00F03944">
            <w:pPr>
              <w:pStyle w:val="DOC-TabellaGrassetto"/>
            </w:pPr>
            <w:r>
              <w:t>QPR-LOG-07</w:t>
            </w:r>
          </w:p>
        </w:tc>
        <w:tc>
          <w:tcPr>
            <w:tcW w:w="6574" w:type="dxa"/>
            <w:gridSpan w:val="2"/>
            <w:tcMar>
              <w:top w:w="0" w:type="dxa"/>
              <w:left w:w="100" w:type="dxa"/>
              <w:bottom w:w="0" w:type="dxa"/>
              <w:right w:w="0" w:type="dxa"/>
            </w:tcMar>
          </w:tcPr>
          <w:p w:rsidR="0067671A" w:rsidRDefault="0067671A" w:rsidP="00F5696D">
            <w:pPr>
              <w:pStyle w:val="DOC-TabellaTesto"/>
            </w:pPr>
            <w:r>
              <w:t>MOVIMENTAZIONE, STOCCAGGIO, CONSERVAZIONE DELLE MERCI DEL MAGAZZINO</w:t>
            </w:r>
          </w:p>
        </w:tc>
        <w:tc>
          <w:tcPr>
            <w:tcW w:w="998" w:type="dxa"/>
            <w:tcMar>
              <w:top w:w="0" w:type="dxa"/>
              <w:left w:w="60" w:type="dxa"/>
              <w:bottom w:w="0" w:type="dxa"/>
              <w:right w:w="0" w:type="dxa"/>
            </w:tcMar>
          </w:tcPr>
          <w:p w:rsidR="0067671A" w:rsidRDefault="0067671A" w:rsidP="00F03944">
            <w:pPr>
              <w:pStyle w:val="DOC-TabellaTestoCx"/>
            </w:pPr>
            <w:r>
              <w:t>3</w:t>
            </w:r>
          </w:p>
        </w:tc>
        <w:tc>
          <w:tcPr>
            <w:tcW w:w="3100" w:type="dxa"/>
          </w:tcPr>
          <w:p w:rsidR="0067671A" w:rsidRDefault="0067671A" w:rsidP="00F03944">
            <w:pPr>
              <w:pStyle w:val="DOC-TabellaTestoCx"/>
            </w:pPr>
            <w:r>
              <w:t>Esteso</w:t>
            </w:r>
          </w:p>
        </w:tc>
        <w:tc>
          <w:tcPr>
            <w:tcW w:w="2030" w:type="dxa"/>
            <w:tcMar>
              <w:top w:w="0" w:type="dxa"/>
              <w:left w:w="60" w:type="dxa"/>
              <w:bottom w:w="0" w:type="dxa"/>
              <w:right w:w="0" w:type="dxa"/>
            </w:tcMar>
          </w:tcPr>
          <w:p w:rsidR="0067671A" w:rsidRDefault="0067671A" w:rsidP="00F03944">
            <w:pPr>
              <w:pStyle w:val="DOC-TabellaTestoCx"/>
            </w:pPr>
          </w:p>
        </w:tc>
      </w:tr>
      <w:tr w:rsidR="0067671A" w:rsidTr="0067671A">
        <w:trPr>
          <w:trHeight w:hRule="exact" w:val="20"/>
        </w:trPr>
        <w:tc>
          <w:tcPr>
            <w:tcW w:w="862" w:type="dxa"/>
          </w:tcPr>
          <w:p w:rsidR="0067671A" w:rsidRDefault="0067671A" w:rsidP="00F03944">
            <w:pPr>
              <w:pStyle w:val="EMPTYCELLSTYLE"/>
            </w:pPr>
          </w:p>
        </w:tc>
        <w:tc>
          <w:tcPr>
            <w:tcW w:w="782" w:type="dxa"/>
          </w:tcPr>
          <w:p w:rsidR="0067671A" w:rsidRDefault="0067671A" w:rsidP="00F03944">
            <w:pPr>
              <w:pStyle w:val="EMPTYCELLSTYLE"/>
            </w:pPr>
          </w:p>
        </w:tc>
        <w:tc>
          <w:tcPr>
            <w:tcW w:w="4223" w:type="dxa"/>
          </w:tcPr>
          <w:p w:rsidR="0067671A" w:rsidRDefault="0067671A" w:rsidP="00F03944">
            <w:pPr>
              <w:pStyle w:val="EMPTYCELLSTYLE"/>
            </w:pPr>
          </w:p>
        </w:tc>
        <w:tc>
          <w:tcPr>
            <w:tcW w:w="2351" w:type="dxa"/>
          </w:tcPr>
          <w:p w:rsidR="0067671A" w:rsidRDefault="0067671A" w:rsidP="00F03944">
            <w:pPr>
              <w:pStyle w:val="EMPTYCELLSTYLE"/>
            </w:pPr>
          </w:p>
        </w:tc>
        <w:tc>
          <w:tcPr>
            <w:tcW w:w="998" w:type="dxa"/>
          </w:tcPr>
          <w:p w:rsidR="0067671A" w:rsidRDefault="0067671A" w:rsidP="00F03944">
            <w:pPr>
              <w:pStyle w:val="EMPTYCELLSTYLE"/>
            </w:pPr>
          </w:p>
        </w:tc>
        <w:tc>
          <w:tcPr>
            <w:tcW w:w="3100" w:type="dxa"/>
          </w:tcPr>
          <w:p w:rsidR="0067671A" w:rsidRDefault="0067671A" w:rsidP="00F03944">
            <w:pPr>
              <w:pStyle w:val="EMPTYCELLSTYLE"/>
            </w:pPr>
          </w:p>
        </w:tc>
        <w:tc>
          <w:tcPr>
            <w:tcW w:w="2030" w:type="dxa"/>
          </w:tcPr>
          <w:p w:rsidR="0067671A" w:rsidRDefault="0067671A" w:rsidP="00F03944">
            <w:pPr>
              <w:pStyle w:val="EMPTYCELLSTYLE"/>
            </w:pPr>
          </w:p>
        </w:tc>
      </w:tr>
      <w:tr w:rsidR="0067671A" w:rsidTr="0067671A">
        <w:trPr>
          <w:trHeight w:hRule="exact" w:val="23"/>
        </w:trPr>
        <w:tc>
          <w:tcPr>
            <w:tcW w:w="1644" w:type="dxa"/>
            <w:gridSpan w:val="2"/>
            <w:tcBorders>
              <w:top w:val="single" w:sz="2" w:space="0" w:color="auto"/>
            </w:tcBorders>
            <w:shd w:val="clear" w:color="auto" w:fill="FFFFFF"/>
          </w:tcPr>
          <w:p w:rsidR="0067671A" w:rsidRDefault="0067671A" w:rsidP="00F0394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67671A" w:rsidRDefault="0067671A" w:rsidP="00F03944">
            <w:pPr>
              <w:pStyle w:val="EMPTYCELLSTYLE"/>
            </w:pPr>
          </w:p>
        </w:tc>
      </w:tr>
    </w:tbl>
    <w:p w:rsidR="00787E5A" w:rsidRPr="00493351" w:rsidRDefault="00787E5A" w:rsidP="0002043D">
      <w:pPr>
        <w:pStyle w:val="LG-TestoBase"/>
      </w:pPr>
    </w:p>
    <w:p w:rsidR="00DC54BF" w:rsidRPr="00493351" w:rsidRDefault="00DC54BF" w:rsidP="00DC54B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87E5A" w:rsidRPr="00493351" w:rsidRDefault="00787E5A" w:rsidP="0035687C">
      <w:pPr>
        <w:pStyle w:val="DOC-TestoBase"/>
      </w:pPr>
      <w:r w:rsidRPr="00493351">
        <w:br w:type="page"/>
      </w:r>
    </w:p>
    <w:p w:rsidR="00787E5A" w:rsidRPr="00493351" w:rsidRDefault="00A3319D" w:rsidP="0002043D">
      <w:pPr>
        <w:pStyle w:val="LG-TestoBase"/>
      </w:pPr>
      <w:r w:rsidRPr="00A3319D">
        <w:rPr>
          <w:noProof/>
          <w:lang w:eastAsia="it-IT"/>
        </w:rPr>
        <w:drawing>
          <wp:inline distT="0" distB="0" distL="0" distR="0">
            <wp:extent cx="8640000" cy="62244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787E5A" w:rsidRPr="00493351" w:rsidRDefault="00A3319D" w:rsidP="0035687C">
      <w:pPr>
        <w:pStyle w:val="DOC-TestoBase"/>
      </w:pPr>
      <w:r w:rsidRPr="00A3319D">
        <w:rPr>
          <w:noProof/>
          <w:lang w:eastAsia="it-IT"/>
        </w:rPr>
        <w:drawing>
          <wp:inline distT="0" distB="0" distL="0" distR="0">
            <wp:extent cx="8640000" cy="62172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A3319D">
        <w:t xml:space="preserve"> </w:t>
      </w:r>
      <w:r w:rsidRPr="00A3319D">
        <w:rPr>
          <w:noProof/>
          <w:lang w:eastAsia="it-IT"/>
        </w:rPr>
        <w:drawing>
          <wp:inline distT="0" distB="0" distL="0" distR="0">
            <wp:extent cx="8640000" cy="6217200"/>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87E5A" w:rsidRPr="00493351" w:rsidRDefault="00787E5A" w:rsidP="0002043D">
      <w:pPr>
        <w:pStyle w:val="LG-TestoBase"/>
        <w:sectPr w:rsidR="00787E5A" w:rsidRPr="00493351" w:rsidSect="001522F9">
          <w:pgSz w:w="16840" w:h="11907" w:orient="landscape" w:code="9"/>
          <w:pgMar w:top="1134" w:right="1134" w:bottom="1134" w:left="1134" w:header="567" w:footer="567" w:gutter="0"/>
          <w:cols w:space="708"/>
          <w:docGrid w:linePitch="360"/>
        </w:sectPr>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Area"/>
      </w:pPr>
    </w:p>
    <w:p w:rsidR="00DB465B" w:rsidRPr="00493351" w:rsidRDefault="00DB465B" w:rsidP="00DB465B">
      <w:pPr>
        <w:pStyle w:val="LG-SeparatoreSettore"/>
      </w:pPr>
      <w:r w:rsidRPr="00493351">
        <w:t>SETTORE ECONOMICO PROFESSIONALE</w:t>
      </w:r>
    </w:p>
    <w:p w:rsidR="00DB465B" w:rsidRPr="00493351" w:rsidRDefault="00DB465B" w:rsidP="00DB465B">
      <w:pPr>
        <w:pStyle w:val="LG-TitoloSettore"/>
      </w:pPr>
      <w:bookmarkStart w:id="37" w:name="_Toc10793525"/>
      <w:r w:rsidRPr="00493351">
        <w:t xml:space="preserve">SERVIZI </w:t>
      </w:r>
      <w:r>
        <w:t>FINANZIARI E ASSICURATIVI</w:t>
      </w:r>
      <w:bookmarkEnd w:id="37"/>
    </w:p>
    <w:p w:rsidR="00DB465B" w:rsidRPr="00493351" w:rsidRDefault="00DB465B" w:rsidP="00DB465B">
      <w:pPr>
        <w:pStyle w:val="DOC-TestoBase"/>
        <w:rPr>
          <w:rFonts w:eastAsiaTheme="minorHAnsi" w:cstheme="minorBidi"/>
          <w:color w:val="7030A0"/>
          <w:sz w:val="28"/>
          <w:szCs w:val="22"/>
        </w:rPr>
      </w:pPr>
      <w:r w:rsidRPr="00493351">
        <w:br w:type="page"/>
      </w:r>
    </w:p>
    <w:p w:rsidR="00DB465B" w:rsidRPr="00493351" w:rsidRDefault="00DB465B" w:rsidP="00DB465B">
      <w:pPr>
        <w:pStyle w:val="LG-Sezione"/>
      </w:pPr>
      <w:r w:rsidRPr="00493351">
        <w:t>Profilo professionale</w:t>
      </w:r>
    </w:p>
    <w:p w:rsidR="00DB465B" w:rsidRPr="00493351" w:rsidRDefault="00DB465B" w:rsidP="00DB465B">
      <w:pPr>
        <w:pStyle w:val="LG-CodiceProfilo"/>
      </w:pPr>
      <w:r w:rsidRPr="00493351">
        <w:t>PROF-</w:t>
      </w:r>
      <w:r>
        <w:t>sas</w:t>
      </w:r>
      <w:r w:rsidRPr="00493351">
        <w:t>-0</w:t>
      </w:r>
      <w:r>
        <w:t>1</w:t>
      </w:r>
    </w:p>
    <w:p w:rsidR="00DB465B" w:rsidRPr="00493351" w:rsidRDefault="00DB465B" w:rsidP="00DB465B">
      <w:pPr>
        <w:pStyle w:val="LG-TitoloProfilo"/>
      </w:pPr>
      <w:bookmarkStart w:id="38" w:name="_Toc10793526"/>
      <w:r>
        <w:t>Tecnico delle assicurazioni</w:t>
      </w:r>
      <w:bookmarkEnd w:id="3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F03944" w:rsidTr="00F03944">
        <w:trPr>
          <w:trHeight w:hRule="exact" w:val="34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LG-Titoletto"/>
            </w:pPr>
            <w:r>
              <w:t>REFERENZIAZIONI</w:t>
            </w:r>
          </w:p>
        </w:tc>
        <w:tc>
          <w:tcPr>
            <w:tcW w:w="1" w:type="dxa"/>
          </w:tcPr>
          <w:p w:rsidR="00F03944" w:rsidRDefault="00F03944" w:rsidP="00F03944">
            <w:pPr>
              <w:pStyle w:val="EMPTYCELLSTYLE"/>
            </w:pPr>
          </w:p>
        </w:tc>
      </w:tr>
      <w:tr w:rsidR="00F03944" w:rsidTr="00F03944">
        <w:trPr>
          <w:trHeight w:hRule="exact" w:val="17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DOC-TestoBase"/>
            </w:pPr>
            <w:r>
              <w:t>Professioni NUP/ISTAT correlate:</w:t>
            </w: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600" w:type="dxa"/>
            <w:gridSpan w:val="2"/>
            <w:tcMar>
              <w:top w:w="0" w:type="dxa"/>
              <w:left w:w="60" w:type="dxa"/>
              <w:bottom w:w="0" w:type="dxa"/>
              <w:right w:w="0" w:type="dxa"/>
            </w:tcMar>
          </w:tcPr>
          <w:p w:rsidR="00F03944" w:rsidRDefault="00F03944" w:rsidP="00F03944">
            <w:pPr>
              <w:pStyle w:val="LG-ElencoConTabulazione"/>
            </w:pPr>
            <w:r>
              <w:t>4.2.1.1.0</w:t>
            </w:r>
          </w:p>
        </w:tc>
        <w:tc>
          <w:tcPr>
            <w:tcW w:w="7900" w:type="dxa"/>
            <w:gridSpan w:val="3"/>
            <w:tcMar>
              <w:top w:w="0" w:type="dxa"/>
              <w:left w:w="60" w:type="dxa"/>
              <w:bottom w:w="0" w:type="dxa"/>
              <w:right w:w="0" w:type="dxa"/>
            </w:tcMar>
          </w:tcPr>
          <w:p w:rsidR="00F03944" w:rsidRDefault="00F03944" w:rsidP="00F03944">
            <w:pPr>
              <w:pStyle w:val="LG-ElencoConTabulazione"/>
            </w:pPr>
            <w:r>
              <w:t>Addetti agli sportelli assicurativi, bancari e di altri intermediari finanziari</w:t>
            </w:r>
          </w:p>
        </w:tc>
        <w:tc>
          <w:tcPr>
            <w:tcW w:w="1" w:type="dxa"/>
          </w:tcPr>
          <w:p w:rsidR="00F03944" w:rsidRDefault="00F03944" w:rsidP="00F03944">
            <w:pPr>
              <w:pStyle w:val="EMPTYCELLSTYLE"/>
            </w:pPr>
          </w:p>
        </w:tc>
      </w:tr>
      <w:tr w:rsidR="00F03944" w:rsidTr="00F03944">
        <w:trPr>
          <w:trHeight w:hRule="exact" w:val="17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DOC-TestoBase"/>
            </w:pPr>
            <w:r>
              <w:t xml:space="preserve">Attività economiche di riferimento (ATECO 2007/ISTAT): </w:t>
            </w: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600" w:type="dxa"/>
            <w:gridSpan w:val="2"/>
            <w:tcMar>
              <w:top w:w="0" w:type="dxa"/>
              <w:left w:w="60" w:type="dxa"/>
              <w:bottom w:w="0" w:type="dxa"/>
              <w:right w:w="0" w:type="dxa"/>
            </w:tcMar>
          </w:tcPr>
          <w:p w:rsidR="00F03944" w:rsidRDefault="00F03944" w:rsidP="00F03944">
            <w:pPr>
              <w:pStyle w:val="LG-ElencoConTabulazione"/>
            </w:pPr>
            <w:r>
              <w:t>65.11.00</w:t>
            </w:r>
          </w:p>
        </w:tc>
        <w:tc>
          <w:tcPr>
            <w:tcW w:w="7900" w:type="dxa"/>
            <w:gridSpan w:val="3"/>
            <w:tcMar>
              <w:top w:w="0" w:type="dxa"/>
              <w:left w:w="60" w:type="dxa"/>
              <w:bottom w:w="0" w:type="dxa"/>
              <w:right w:w="0" w:type="dxa"/>
            </w:tcMar>
          </w:tcPr>
          <w:p w:rsidR="00F03944" w:rsidRDefault="00F03944" w:rsidP="00F03944">
            <w:pPr>
              <w:pStyle w:val="LG-ElencoConTabulazione"/>
            </w:pPr>
            <w:r>
              <w:t>Assicurazioni sulla vita</w:t>
            </w: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600" w:type="dxa"/>
            <w:gridSpan w:val="2"/>
            <w:tcMar>
              <w:top w:w="0" w:type="dxa"/>
              <w:left w:w="60" w:type="dxa"/>
              <w:bottom w:w="0" w:type="dxa"/>
              <w:right w:w="0" w:type="dxa"/>
            </w:tcMar>
          </w:tcPr>
          <w:p w:rsidR="00F03944" w:rsidRDefault="00F03944" w:rsidP="00F03944">
            <w:pPr>
              <w:pStyle w:val="LG-ElencoConTabulazione"/>
            </w:pPr>
            <w:r>
              <w:t>65.12.00</w:t>
            </w:r>
          </w:p>
        </w:tc>
        <w:tc>
          <w:tcPr>
            <w:tcW w:w="7900" w:type="dxa"/>
            <w:gridSpan w:val="3"/>
            <w:tcMar>
              <w:top w:w="0" w:type="dxa"/>
              <w:left w:w="60" w:type="dxa"/>
              <w:bottom w:w="0" w:type="dxa"/>
              <w:right w:w="0" w:type="dxa"/>
            </w:tcMar>
          </w:tcPr>
          <w:p w:rsidR="00F03944" w:rsidRDefault="00F03944" w:rsidP="00F03944">
            <w:pPr>
              <w:pStyle w:val="LG-ElencoConTabulazione"/>
            </w:pPr>
            <w:r>
              <w:t>Assicurazioni diverse da quelle sulla vita</w:t>
            </w: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600" w:type="dxa"/>
            <w:gridSpan w:val="2"/>
            <w:tcMar>
              <w:top w:w="0" w:type="dxa"/>
              <w:left w:w="60" w:type="dxa"/>
              <w:bottom w:w="0" w:type="dxa"/>
              <w:right w:w="0" w:type="dxa"/>
            </w:tcMar>
          </w:tcPr>
          <w:p w:rsidR="00F03944" w:rsidRDefault="00F03944" w:rsidP="00F03944">
            <w:pPr>
              <w:pStyle w:val="LG-ElencoConTabulazione"/>
            </w:pPr>
            <w:r>
              <w:t>66.22.02</w:t>
            </w:r>
          </w:p>
        </w:tc>
        <w:tc>
          <w:tcPr>
            <w:tcW w:w="7900" w:type="dxa"/>
            <w:gridSpan w:val="3"/>
            <w:tcMar>
              <w:top w:w="0" w:type="dxa"/>
              <w:left w:w="60" w:type="dxa"/>
              <w:bottom w:w="0" w:type="dxa"/>
              <w:right w:w="0" w:type="dxa"/>
            </w:tcMar>
          </w:tcPr>
          <w:p w:rsidR="00F03944" w:rsidRDefault="00F03944" w:rsidP="00F03944">
            <w:pPr>
              <w:pStyle w:val="LG-ElencoConTabulazione"/>
            </w:pPr>
            <w:r>
              <w:t>Agenti di assicurazioni</w:t>
            </w: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600" w:type="dxa"/>
            <w:gridSpan w:val="2"/>
            <w:tcMar>
              <w:top w:w="0" w:type="dxa"/>
              <w:left w:w="60" w:type="dxa"/>
              <w:bottom w:w="0" w:type="dxa"/>
              <w:right w:w="0" w:type="dxa"/>
            </w:tcMar>
          </w:tcPr>
          <w:p w:rsidR="00F03944" w:rsidRDefault="00F03944" w:rsidP="00F03944">
            <w:pPr>
              <w:pStyle w:val="LG-ElencoConTabulazione"/>
            </w:pPr>
            <w:r>
              <w:t>66.22.03</w:t>
            </w:r>
          </w:p>
        </w:tc>
        <w:tc>
          <w:tcPr>
            <w:tcW w:w="7900" w:type="dxa"/>
            <w:gridSpan w:val="3"/>
            <w:tcMar>
              <w:top w:w="0" w:type="dxa"/>
              <w:left w:w="60" w:type="dxa"/>
              <w:bottom w:w="0" w:type="dxa"/>
              <w:right w:w="0" w:type="dxa"/>
            </w:tcMar>
          </w:tcPr>
          <w:p w:rsidR="00F03944" w:rsidRDefault="00F03944" w:rsidP="00F03944">
            <w:pPr>
              <w:pStyle w:val="LG-ElencoConTabulazione"/>
            </w:pPr>
            <w:r>
              <w:t>Sub-agenti di assicurazioni</w:t>
            </w: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600" w:type="dxa"/>
            <w:gridSpan w:val="2"/>
            <w:tcMar>
              <w:top w:w="0" w:type="dxa"/>
              <w:left w:w="60" w:type="dxa"/>
              <w:bottom w:w="0" w:type="dxa"/>
              <w:right w:w="0" w:type="dxa"/>
            </w:tcMar>
          </w:tcPr>
          <w:p w:rsidR="00F03944" w:rsidRDefault="00F03944" w:rsidP="00F03944">
            <w:pPr>
              <w:pStyle w:val="LG-ElencoConTabulazione"/>
            </w:pPr>
            <w:r>
              <w:t>66.22.04</w:t>
            </w:r>
          </w:p>
        </w:tc>
        <w:tc>
          <w:tcPr>
            <w:tcW w:w="7900" w:type="dxa"/>
            <w:gridSpan w:val="3"/>
            <w:tcMar>
              <w:top w:w="0" w:type="dxa"/>
              <w:left w:w="60" w:type="dxa"/>
              <w:bottom w:w="0" w:type="dxa"/>
              <w:right w:w="0" w:type="dxa"/>
            </w:tcMar>
          </w:tcPr>
          <w:p w:rsidR="00F03944" w:rsidRDefault="00F03944" w:rsidP="00F03944">
            <w:pPr>
              <w:pStyle w:val="LG-ElencoConTabulazione"/>
            </w:pPr>
            <w:r>
              <w:t>Produttori, procacciatori ed altri intermediari delle assicurazioni</w:t>
            </w: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600" w:type="dxa"/>
            <w:gridSpan w:val="2"/>
            <w:tcMar>
              <w:top w:w="0" w:type="dxa"/>
              <w:left w:w="60" w:type="dxa"/>
              <w:bottom w:w="0" w:type="dxa"/>
              <w:right w:w="0" w:type="dxa"/>
            </w:tcMar>
          </w:tcPr>
          <w:p w:rsidR="00F03944" w:rsidRDefault="00F03944" w:rsidP="00F03944">
            <w:pPr>
              <w:pStyle w:val="LG-ElencoConTabulazione"/>
            </w:pPr>
            <w:r>
              <w:t>66.29.09</w:t>
            </w:r>
          </w:p>
        </w:tc>
        <w:tc>
          <w:tcPr>
            <w:tcW w:w="7900" w:type="dxa"/>
            <w:gridSpan w:val="3"/>
            <w:tcMar>
              <w:top w:w="0" w:type="dxa"/>
              <w:left w:w="60" w:type="dxa"/>
              <w:bottom w:w="0" w:type="dxa"/>
              <w:right w:w="0" w:type="dxa"/>
            </w:tcMar>
          </w:tcPr>
          <w:p w:rsidR="00F03944" w:rsidRDefault="00F03944" w:rsidP="00F03944">
            <w:pPr>
              <w:pStyle w:val="LG-ElencoConTabulazione"/>
            </w:pPr>
            <w:r>
              <w:t>Altre attività ausiliarie delle assicurazioni e dei fondi pensione</w:t>
            </w:r>
          </w:p>
        </w:tc>
        <w:tc>
          <w:tcPr>
            <w:tcW w:w="1" w:type="dxa"/>
          </w:tcPr>
          <w:p w:rsidR="00F03944" w:rsidRDefault="00F03944" w:rsidP="00F03944">
            <w:pPr>
              <w:pStyle w:val="EMPTYCELLSTYLE"/>
            </w:pPr>
          </w:p>
        </w:tc>
      </w:tr>
      <w:tr w:rsidR="00F03944" w:rsidTr="00F03944">
        <w:trPr>
          <w:trHeight w:hRule="exact" w:val="17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34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LG-Titoletto"/>
            </w:pPr>
            <w:r>
              <w:t>DESCRIZIONE SINTETICA DEL PROFILO</w:t>
            </w:r>
          </w:p>
        </w:tc>
        <w:tc>
          <w:tcPr>
            <w:tcW w:w="1" w:type="dxa"/>
          </w:tcPr>
          <w:p w:rsidR="00F03944" w:rsidRDefault="00F03944" w:rsidP="00F03944">
            <w:pPr>
              <w:pStyle w:val="EMPTYCELLSTYLE"/>
            </w:pPr>
          </w:p>
        </w:tc>
      </w:tr>
      <w:tr w:rsidR="00F03944" w:rsidTr="00C21D77">
        <w:trPr>
          <w:trHeight w:hRule="exact" w:val="17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170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LG-TestoBase"/>
            </w:pPr>
            <w:r>
              <w:t>Il TECNICO DELLE ASSICURAZIONI opera nella vendita e gestione di una vasta gamma di prodotti assicurativi, sulla base delle richieste del cliente e in ottemperanza alle condizioni contrattuali stabilite dalle compagnie assicurative per conto delle quali opera. Nel rispetto della normativa del settore egli sa individuare i fabbisogni del cliente e proporre i prodotti più idonei, segnalandone costi, condizioni e restrizioni al fine di stipulare e gestire il rinnovo o la modifica dei contratti. Cura inoltre l’assistenza al cliente anche in fase post vendita ed in particolare in caso di contenziosi relativi a sinistri. Procede all'alimentazione del sistema gestionale e alla documentazione/archiviazione delle pratiche, elaborando i dati ai fini del controllo interno e delle attività di marketing.</w:t>
            </w:r>
          </w:p>
        </w:tc>
        <w:tc>
          <w:tcPr>
            <w:tcW w:w="1" w:type="dxa"/>
          </w:tcPr>
          <w:p w:rsidR="00F03944" w:rsidRDefault="00F03944" w:rsidP="00F03944">
            <w:pPr>
              <w:pStyle w:val="EMPTYCELLSTYLE"/>
            </w:pPr>
          </w:p>
        </w:tc>
      </w:tr>
      <w:tr w:rsidR="00F03944" w:rsidTr="00C21D77">
        <w:trPr>
          <w:trHeight w:hRule="exact" w:val="283"/>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34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LG-Titoletto"/>
            </w:pPr>
            <w:r>
              <w:t>REQUISITI FORMALI DI ACCESSO</w:t>
            </w:r>
          </w:p>
        </w:tc>
        <w:tc>
          <w:tcPr>
            <w:tcW w:w="1" w:type="dxa"/>
          </w:tcPr>
          <w:p w:rsidR="00F03944" w:rsidRDefault="00F03944" w:rsidP="00F03944">
            <w:pPr>
              <w:pStyle w:val="EMPTYCELLSTYLE"/>
            </w:pPr>
          </w:p>
        </w:tc>
      </w:tr>
      <w:tr w:rsidR="00F03944" w:rsidTr="00C21D77">
        <w:trPr>
          <w:trHeight w:hRule="exact" w:val="17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170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LG-TestoBase"/>
            </w:pPr>
            <w:r>
              <w:t>Qualificazioni professionali di livello EQF 3 correlate:</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p>
        </w:tc>
        <w:tc>
          <w:tcPr>
            <w:tcW w:w="1" w:type="dxa"/>
          </w:tcPr>
          <w:p w:rsidR="00F03944" w:rsidRDefault="00F03944" w:rsidP="00F03944">
            <w:pPr>
              <w:pStyle w:val="EMPTYCELLSTYLE"/>
            </w:pPr>
          </w:p>
        </w:tc>
      </w:tr>
      <w:tr w:rsidR="00F03944" w:rsidTr="00F03944">
        <w:trPr>
          <w:trHeight w:hRule="exact" w:val="283"/>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34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LG-Titoletto"/>
            </w:pPr>
            <w:r>
              <w:t xml:space="preserve">COMPETENZE PROFESSIONALI CARATTERIZZANTI IL PROFILO REGIONALE </w:t>
            </w:r>
          </w:p>
        </w:tc>
        <w:tc>
          <w:tcPr>
            <w:tcW w:w="1" w:type="dxa"/>
          </w:tcPr>
          <w:p w:rsidR="00F03944" w:rsidRDefault="00F03944" w:rsidP="00F03944">
            <w:pPr>
              <w:pStyle w:val="EMPTYCELLSTYLE"/>
            </w:pPr>
          </w:p>
        </w:tc>
      </w:tr>
      <w:tr w:rsidR="00F03944" w:rsidTr="00F03944">
        <w:trPr>
          <w:trHeight w:hRule="exact" w:val="170"/>
        </w:trPr>
        <w:tc>
          <w:tcPr>
            <w:tcW w:w="1" w:type="dxa"/>
          </w:tcPr>
          <w:p w:rsidR="00F03944" w:rsidRDefault="00F03944" w:rsidP="00F03944">
            <w:pPr>
              <w:pStyle w:val="EMPTYCELLSTYLE"/>
            </w:pPr>
          </w:p>
        </w:tc>
        <w:tc>
          <w:tcPr>
            <w:tcW w:w="9700" w:type="dxa"/>
            <w:gridSpan w:val="6"/>
            <w:tcMar>
              <w:top w:w="0" w:type="dxa"/>
              <w:left w:w="60" w:type="dxa"/>
              <w:bottom w:w="0" w:type="dxa"/>
              <w:right w:w="0" w:type="dxa"/>
            </w:tcMar>
          </w:tcPr>
          <w:p w:rsidR="00F03944" w:rsidRDefault="00F03944" w:rsidP="00F03944">
            <w:pPr>
              <w:pStyle w:val="LG-Titoletto"/>
            </w:pP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1380" w:type="dxa"/>
            <w:gridSpan w:val="2"/>
            <w:tcBorders>
              <w:bottom w:val="single" w:sz="1" w:space="0" w:color="000000"/>
            </w:tcBorders>
            <w:tcMar>
              <w:top w:w="40" w:type="dxa"/>
              <w:left w:w="60" w:type="dxa"/>
              <w:bottom w:w="0" w:type="dxa"/>
              <w:right w:w="0" w:type="dxa"/>
            </w:tcMar>
          </w:tcPr>
          <w:p w:rsidR="00F03944" w:rsidRDefault="00F03944" w:rsidP="00F0394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03944" w:rsidRDefault="00F03944" w:rsidP="00F0394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03944" w:rsidRDefault="00F03944" w:rsidP="00F03944">
            <w:pPr>
              <w:pStyle w:val="DOC-TabellaIntestazioni"/>
            </w:pPr>
            <w:r>
              <w:t>EQF</w:t>
            </w:r>
          </w:p>
        </w:tc>
        <w:tc>
          <w:tcPr>
            <w:tcW w:w="1380" w:type="dxa"/>
            <w:tcBorders>
              <w:bottom w:val="single" w:sz="1" w:space="0" w:color="000000"/>
            </w:tcBorders>
            <w:tcMar>
              <w:top w:w="40" w:type="dxa"/>
              <w:left w:w="60" w:type="dxa"/>
              <w:bottom w:w="0" w:type="dxa"/>
              <w:right w:w="0" w:type="dxa"/>
            </w:tcMar>
          </w:tcPr>
          <w:p w:rsidR="00F03944" w:rsidRDefault="00F03944" w:rsidP="00F03944">
            <w:pPr>
              <w:pStyle w:val="DOC-TabellaIntestazioni"/>
            </w:pPr>
            <w:r>
              <w:t>Sviluppato in modo:</w:t>
            </w: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1380" w:type="dxa"/>
            <w:gridSpan w:val="2"/>
            <w:tcMar>
              <w:top w:w="0" w:type="dxa"/>
              <w:left w:w="100" w:type="dxa"/>
              <w:bottom w:w="0" w:type="dxa"/>
              <w:right w:w="0" w:type="dxa"/>
            </w:tcMar>
          </w:tcPr>
          <w:p w:rsidR="00F03944" w:rsidRDefault="00F03944" w:rsidP="00F03944">
            <w:pPr>
              <w:pStyle w:val="DOC-TabellaGrassetto"/>
            </w:pPr>
            <w:r>
              <w:t>QPR-SAS-03</w:t>
            </w:r>
          </w:p>
        </w:tc>
        <w:tc>
          <w:tcPr>
            <w:tcW w:w="5960" w:type="dxa"/>
            <w:gridSpan w:val="2"/>
            <w:tcMar>
              <w:top w:w="0" w:type="dxa"/>
              <w:left w:w="100" w:type="dxa"/>
              <w:bottom w:w="0" w:type="dxa"/>
              <w:right w:w="0" w:type="dxa"/>
            </w:tcMar>
          </w:tcPr>
          <w:p w:rsidR="00F03944" w:rsidRDefault="00F03944" w:rsidP="00F5696D">
            <w:pPr>
              <w:pStyle w:val="DOC-TabellaTesto"/>
            </w:pPr>
            <w:r>
              <w:t>GESTIONE DEL FRONT-OFFICE ASSICURATIVO</w:t>
            </w:r>
          </w:p>
        </w:tc>
        <w:tc>
          <w:tcPr>
            <w:tcW w:w="980" w:type="dxa"/>
            <w:tcMar>
              <w:top w:w="0" w:type="dxa"/>
              <w:left w:w="60" w:type="dxa"/>
              <w:bottom w:w="0" w:type="dxa"/>
              <w:right w:w="0" w:type="dxa"/>
            </w:tcMar>
          </w:tcPr>
          <w:p w:rsidR="00F03944" w:rsidRDefault="00F03944" w:rsidP="00F03944">
            <w:pPr>
              <w:pStyle w:val="DOC-TabellaTestoCx"/>
            </w:pPr>
            <w:r>
              <w:t>4</w:t>
            </w:r>
          </w:p>
        </w:tc>
        <w:tc>
          <w:tcPr>
            <w:tcW w:w="1380" w:type="dxa"/>
            <w:tcMar>
              <w:top w:w="0" w:type="dxa"/>
              <w:left w:w="60" w:type="dxa"/>
              <w:bottom w:w="0" w:type="dxa"/>
              <w:right w:w="0" w:type="dxa"/>
            </w:tcMar>
          </w:tcPr>
          <w:p w:rsidR="00F03944" w:rsidRDefault="00F03944" w:rsidP="00F03944">
            <w:pPr>
              <w:pStyle w:val="DOC-TabellaTestoCx"/>
            </w:pPr>
            <w:r>
              <w:t>Completo</w:t>
            </w:r>
          </w:p>
        </w:tc>
        <w:tc>
          <w:tcPr>
            <w:tcW w:w="1" w:type="dxa"/>
          </w:tcPr>
          <w:p w:rsidR="00F03944" w:rsidRDefault="00F03944" w:rsidP="00F03944">
            <w:pPr>
              <w:pStyle w:val="EMPTYCELLSTYLE"/>
            </w:pPr>
          </w:p>
        </w:tc>
      </w:tr>
      <w:tr w:rsidR="00F03944" w:rsidTr="00F03944">
        <w:trPr>
          <w:trHeight w:hRule="exact" w:val="2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280"/>
        </w:trPr>
        <w:tc>
          <w:tcPr>
            <w:tcW w:w="1" w:type="dxa"/>
          </w:tcPr>
          <w:p w:rsidR="00F03944" w:rsidRDefault="00F03944" w:rsidP="00F03944">
            <w:pPr>
              <w:pStyle w:val="EMPTYCELLSTYLE"/>
            </w:pPr>
          </w:p>
        </w:tc>
        <w:tc>
          <w:tcPr>
            <w:tcW w:w="1380" w:type="dxa"/>
            <w:gridSpan w:val="2"/>
            <w:tcMar>
              <w:top w:w="0" w:type="dxa"/>
              <w:left w:w="100" w:type="dxa"/>
              <w:bottom w:w="0" w:type="dxa"/>
              <w:right w:w="0" w:type="dxa"/>
            </w:tcMar>
          </w:tcPr>
          <w:p w:rsidR="00F03944" w:rsidRDefault="00F03944" w:rsidP="00F03944">
            <w:pPr>
              <w:pStyle w:val="DOC-TabellaGrassetto"/>
            </w:pPr>
            <w:r>
              <w:t>QPR-SAS-04</w:t>
            </w:r>
          </w:p>
        </w:tc>
        <w:tc>
          <w:tcPr>
            <w:tcW w:w="5960" w:type="dxa"/>
            <w:gridSpan w:val="2"/>
            <w:tcMar>
              <w:top w:w="0" w:type="dxa"/>
              <w:left w:w="100" w:type="dxa"/>
              <w:bottom w:w="0" w:type="dxa"/>
              <w:right w:w="0" w:type="dxa"/>
            </w:tcMar>
          </w:tcPr>
          <w:p w:rsidR="00F03944" w:rsidRDefault="00F03944" w:rsidP="00F5696D">
            <w:pPr>
              <w:pStyle w:val="DOC-TabellaTesto"/>
            </w:pPr>
            <w:r>
              <w:t>GESTIONE DEL BACK-OFFICE ASSICURATIVO</w:t>
            </w:r>
          </w:p>
        </w:tc>
        <w:tc>
          <w:tcPr>
            <w:tcW w:w="980" w:type="dxa"/>
            <w:tcMar>
              <w:top w:w="0" w:type="dxa"/>
              <w:left w:w="60" w:type="dxa"/>
              <w:bottom w:w="0" w:type="dxa"/>
              <w:right w:w="0" w:type="dxa"/>
            </w:tcMar>
          </w:tcPr>
          <w:p w:rsidR="00F03944" w:rsidRDefault="00F03944" w:rsidP="00F03944">
            <w:pPr>
              <w:pStyle w:val="DOC-TabellaTestoCx"/>
            </w:pPr>
            <w:r>
              <w:t>4</w:t>
            </w:r>
          </w:p>
        </w:tc>
        <w:tc>
          <w:tcPr>
            <w:tcW w:w="1380" w:type="dxa"/>
            <w:tcMar>
              <w:top w:w="0" w:type="dxa"/>
              <w:left w:w="60" w:type="dxa"/>
              <w:bottom w:w="0" w:type="dxa"/>
              <w:right w:w="0" w:type="dxa"/>
            </w:tcMar>
          </w:tcPr>
          <w:p w:rsidR="00F03944" w:rsidRDefault="00F03944" w:rsidP="00F03944">
            <w:pPr>
              <w:pStyle w:val="DOC-TabellaTestoCx"/>
            </w:pPr>
            <w:r>
              <w:t>Completo</w:t>
            </w:r>
          </w:p>
        </w:tc>
        <w:tc>
          <w:tcPr>
            <w:tcW w:w="1" w:type="dxa"/>
          </w:tcPr>
          <w:p w:rsidR="00F03944" w:rsidRDefault="00F03944" w:rsidP="00F03944">
            <w:pPr>
              <w:pStyle w:val="EMPTYCELLSTYLE"/>
            </w:pPr>
          </w:p>
        </w:tc>
      </w:tr>
      <w:tr w:rsidR="00F03944" w:rsidTr="00F03944">
        <w:trPr>
          <w:trHeight w:hRule="exact" w:val="20"/>
        </w:trPr>
        <w:tc>
          <w:tcPr>
            <w:tcW w:w="1" w:type="dxa"/>
          </w:tcPr>
          <w:p w:rsidR="00F03944" w:rsidRDefault="00F03944" w:rsidP="00F03944">
            <w:pPr>
              <w:pStyle w:val="EMPTYCELLSTYLE"/>
            </w:pPr>
          </w:p>
        </w:tc>
        <w:tc>
          <w:tcPr>
            <w:tcW w:w="200" w:type="dxa"/>
          </w:tcPr>
          <w:p w:rsidR="00F03944" w:rsidRDefault="00F03944" w:rsidP="00F03944">
            <w:pPr>
              <w:pStyle w:val="EMPTYCELLSTYLE"/>
            </w:pPr>
          </w:p>
        </w:tc>
        <w:tc>
          <w:tcPr>
            <w:tcW w:w="1180" w:type="dxa"/>
          </w:tcPr>
          <w:p w:rsidR="00F03944" w:rsidRDefault="00F03944" w:rsidP="00F03944">
            <w:pPr>
              <w:pStyle w:val="EMPTYCELLSTYLE"/>
            </w:pPr>
          </w:p>
        </w:tc>
        <w:tc>
          <w:tcPr>
            <w:tcW w:w="420" w:type="dxa"/>
          </w:tcPr>
          <w:p w:rsidR="00F03944" w:rsidRDefault="00F03944" w:rsidP="00F03944">
            <w:pPr>
              <w:pStyle w:val="EMPTYCELLSTYLE"/>
            </w:pPr>
          </w:p>
        </w:tc>
        <w:tc>
          <w:tcPr>
            <w:tcW w:w="5540" w:type="dxa"/>
          </w:tcPr>
          <w:p w:rsidR="00F03944" w:rsidRDefault="00F03944" w:rsidP="00F03944">
            <w:pPr>
              <w:pStyle w:val="EMPTYCELLSTYLE"/>
            </w:pPr>
          </w:p>
        </w:tc>
        <w:tc>
          <w:tcPr>
            <w:tcW w:w="980" w:type="dxa"/>
          </w:tcPr>
          <w:p w:rsidR="00F03944" w:rsidRDefault="00F03944" w:rsidP="00F03944">
            <w:pPr>
              <w:pStyle w:val="EMPTYCELLSTYLE"/>
            </w:pPr>
          </w:p>
        </w:tc>
        <w:tc>
          <w:tcPr>
            <w:tcW w:w="1380" w:type="dxa"/>
          </w:tcPr>
          <w:p w:rsidR="00F03944" w:rsidRDefault="00F03944" w:rsidP="00F03944">
            <w:pPr>
              <w:pStyle w:val="EMPTYCELLSTYLE"/>
            </w:pPr>
          </w:p>
        </w:tc>
        <w:tc>
          <w:tcPr>
            <w:tcW w:w="1" w:type="dxa"/>
          </w:tcPr>
          <w:p w:rsidR="00F03944" w:rsidRDefault="00F03944" w:rsidP="00F03944">
            <w:pPr>
              <w:pStyle w:val="EMPTYCELLSTYLE"/>
            </w:pPr>
          </w:p>
        </w:tc>
      </w:tr>
      <w:tr w:rsidR="00F03944" w:rsidTr="00F03944">
        <w:trPr>
          <w:trHeight w:hRule="exact" w:val="20"/>
        </w:trPr>
        <w:tc>
          <w:tcPr>
            <w:tcW w:w="1" w:type="dxa"/>
          </w:tcPr>
          <w:p w:rsidR="00F03944" w:rsidRDefault="00F03944" w:rsidP="00F0394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03944" w:rsidRDefault="00F03944" w:rsidP="00F03944">
            <w:pPr>
              <w:pStyle w:val="EMPTYCELLSTYLE"/>
            </w:pPr>
          </w:p>
        </w:tc>
        <w:tc>
          <w:tcPr>
            <w:tcW w:w="1" w:type="dxa"/>
          </w:tcPr>
          <w:p w:rsidR="00F03944" w:rsidRDefault="00F03944" w:rsidP="00F03944">
            <w:pPr>
              <w:pStyle w:val="EMPTYCELLSTYLE"/>
            </w:pPr>
          </w:p>
        </w:tc>
      </w:tr>
    </w:tbl>
    <w:p w:rsidR="00F03944" w:rsidRDefault="00F03944" w:rsidP="00F03944"/>
    <w:p w:rsidR="00DB465B" w:rsidRPr="00493351" w:rsidRDefault="00DB465B" w:rsidP="00DB465B">
      <w:pPr>
        <w:pStyle w:val="DOC-TestoBase"/>
      </w:pPr>
      <w:r w:rsidRPr="00493351">
        <w:br w:type="page"/>
      </w:r>
    </w:p>
    <w:p w:rsidR="00DB465B" w:rsidRPr="00493351" w:rsidRDefault="00DB465B" w:rsidP="00DB465B">
      <w:pPr>
        <w:pStyle w:val="LG-Titoletto"/>
      </w:pPr>
      <w:r w:rsidRPr="00493351">
        <w:t>Descrizione delle competenze caratterizzanti il profilo PROFESSIONALE regionale</w:t>
      </w:r>
    </w:p>
    <w:p w:rsidR="00DB465B" w:rsidRDefault="00DB465B" w:rsidP="00DB465B">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B0E2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5B0E2D" w:rsidRPr="00174B50" w:rsidRDefault="005B0E2D" w:rsidP="005B0E2D">
            <w:pPr>
              <w:pStyle w:val="QPR-Titolo"/>
            </w:pPr>
            <w:r w:rsidRPr="003C5CB0">
              <w:t>GESTIONE DEL FRONT-OFFICE ASSICURATIVO</w:t>
            </w:r>
          </w:p>
        </w:tc>
      </w:tr>
      <w:tr w:rsidR="005B0E2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5B0E2D" w:rsidRPr="00F80D72" w:rsidRDefault="005B0E2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B0E2D" w:rsidRPr="00F80D72" w:rsidRDefault="005B0E2D" w:rsidP="005B0E2D">
            <w:pPr>
              <w:pStyle w:val="QPR-Codice"/>
            </w:pPr>
            <w:r w:rsidRPr="003C5CB0">
              <w:t>QPR-SAS-03</w:t>
            </w:r>
          </w:p>
        </w:tc>
        <w:tc>
          <w:tcPr>
            <w:tcW w:w="1625" w:type="dxa"/>
            <w:tcBorders>
              <w:left w:val="nil"/>
              <w:bottom w:val="single" w:sz="4" w:space="0" w:color="auto"/>
              <w:right w:val="nil"/>
            </w:tcBorders>
            <w:shd w:val="clear" w:color="auto" w:fill="CCECFF"/>
            <w:vAlign w:val="center"/>
          </w:tcPr>
          <w:p w:rsidR="005B0E2D" w:rsidRDefault="005B0E2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B0E2D" w:rsidRDefault="005B0E2D" w:rsidP="005B0E2D">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5B0E2D" w:rsidRPr="00F80D72" w:rsidRDefault="005B0E2D" w:rsidP="005B0E2D">
            <w:pPr>
              <w:pStyle w:val="QPR-Versione"/>
            </w:pPr>
            <w:r w:rsidRPr="00F80D72">
              <w:t xml:space="preserve">Versione </w:t>
            </w:r>
            <w:r w:rsidRPr="003C5CB0">
              <w:t>1</w:t>
            </w:r>
            <w:r w:rsidRPr="00F80D72">
              <w:t xml:space="preserve"> del</w:t>
            </w:r>
            <w:r>
              <w:t xml:space="preserve"> 10/06/2017</w:t>
            </w:r>
          </w:p>
        </w:tc>
      </w:tr>
      <w:tr w:rsidR="005B0E2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B0E2D" w:rsidRPr="004503E8" w:rsidRDefault="005B0E2D" w:rsidP="005B0E2D">
            <w:pPr>
              <w:pStyle w:val="QPR-Titoletti"/>
            </w:pPr>
            <w:r w:rsidRPr="004503E8">
              <w:t>Descrizione del qualificatore professionale regionale</w:t>
            </w:r>
          </w:p>
        </w:tc>
      </w:tr>
      <w:tr w:rsidR="005B0E2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B0E2D" w:rsidRPr="006F0970" w:rsidRDefault="005B0E2D" w:rsidP="005B0E2D">
            <w:pPr>
              <w:pStyle w:val="QPR-TitoloDescrizione"/>
            </w:pPr>
            <w:r w:rsidRPr="003C5CB0">
              <w:rPr>
                <w:noProof/>
                <w:snapToGrid w:val="0"/>
              </w:rPr>
              <w:t>Sulla base della normativa vigente e delle regole aziendali, il soggetto è in grado di gestire le attività di front-office in un'agenzia assicurativa per quanto riguarda le comunicazioni con la clientela, l'informazione/assistenza e la stipula di polizze assicurative di vario genere.</w:t>
            </w:r>
          </w:p>
        </w:tc>
      </w:tr>
      <w:tr w:rsidR="005B0E2D" w:rsidRPr="006F0970" w:rsidTr="005B0E2D">
        <w:trPr>
          <w:trHeight w:hRule="exact" w:val="340"/>
        </w:trPr>
        <w:tc>
          <w:tcPr>
            <w:tcW w:w="4874" w:type="dxa"/>
            <w:gridSpan w:val="3"/>
            <w:tcBorders>
              <w:bottom w:val="nil"/>
            </w:tcBorders>
            <w:shd w:val="clear" w:color="auto" w:fill="FFFFB9"/>
            <w:vAlign w:val="center"/>
          </w:tcPr>
          <w:p w:rsidR="005B0E2D" w:rsidRPr="006F0970" w:rsidRDefault="005B0E2D" w:rsidP="005B0E2D">
            <w:pPr>
              <w:pStyle w:val="QPR-Titoletti"/>
            </w:pPr>
            <w:r w:rsidRPr="006F0970">
              <w:t>Conoscenze</w:t>
            </w:r>
          </w:p>
        </w:tc>
        <w:tc>
          <w:tcPr>
            <w:tcW w:w="4875" w:type="dxa"/>
            <w:gridSpan w:val="2"/>
            <w:tcBorders>
              <w:bottom w:val="nil"/>
            </w:tcBorders>
            <w:shd w:val="clear" w:color="auto" w:fill="FFFFB9"/>
            <w:vAlign w:val="center"/>
          </w:tcPr>
          <w:p w:rsidR="005B0E2D" w:rsidRPr="006F0970" w:rsidRDefault="005B0E2D" w:rsidP="005B0E2D">
            <w:pPr>
              <w:pStyle w:val="QPR-Titoletti"/>
            </w:pPr>
            <w:r w:rsidRPr="006F0970">
              <w:t>Abilità</w:t>
            </w:r>
          </w:p>
        </w:tc>
      </w:tr>
      <w:tr w:rsidR="005B0E2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B0E2D" w:rsidRPr="00F1307A" w:rsidRDefault="005B0E2D" w:rsidP="005B0E2D">
            <w:pPr>
              <w:pStyle w:val="QPR-ConoscenzeAbilit"/>
              <w:suppressAutoHyphens w:val="0"/>
              <w:ind w:left="283" w:hanging="198"/>
            </w:pPr>
            <w:r>
              <w:rPr>
                <w:noProof/>
              </w:rPr>
              <w:t>Elementi di normativa civile e penale relative al sistema assicurativo</w:t>
            </w:r>
          </w:p>
          <w:p w:rsidR="005B0E2D" w:rsidRDefault="005B0E2D" w:rsidP="005B0E2D">
            <w:pPr>
              <w:pStyle w:val="QPR-ConoscenzeAbilit"/>
              <w:suppressAutoHyphens w:val="0"/>
              <w:ind w:left="283" w:hanging="198"/>
            </w:pPr>
            <w:r>
              <w:rPr>
                <w:noProof/>
              </w:rPr>
              <w:t>Normativa sulle professioni in campo assicurativo e relativi adempimenti (es. formazione obbligatoria, iscrizione albi)</w:t>
            </w:r>
          </w:p>
          <w:p w:rsidR="005B0E2D" w:rsidRDefault="005B0E2D" w:rsidP="005B0E2D">
            <w:pPr>
              <w:pStyle w:val="QPR-ConoscenzeAbilit"/>
              <w:suppressAutoHyphens w:val="0"/>
              <w:ind w:left="283" w:hanging="198"/>
            </w:pPr>
            <w:r>
              <w:rPr>
                <w:noProof/>
              </w:rPr>
              <w:t>Normativa in materia di tutela della privacy e di protezione dei dati personali</w:t>
            </w:r>
          </w:p>
          <w:p w:rsidR="005B0E2D" w:rsidRDefault="005B0E2D" w:rsidP="005B0E2D">
            <w:pPr>
              <w:pStyle w:val="QPR-ConoscenzeAbilit"/>
              <w:suppressAutoHyphens w:val="0"/>
              <w:ind w:left="283" w:hanging="198"/>
            </w:pPr>
            <w:r>
              <w:rPr>
                <w:noProof/>
              </w:rPr>
              <w:t>Principi di tecnica assicurativa</w:t>
            </w:r>
          </w:p>
          <w:p w:rsidR="005B0E2D" w:rsidRDefault="005B0E2D" w:rsidP="005B0E2D">
            <w:pPr>
              <w:pStyle w:val="QPR-ConoscenzeAbilit"/>
              <w:suppressAutoHyphens w:val="0"/>
              <w:ind w:left="283" w:hanging="198"/>
            </w:pPr>
            <w:r>
              <w:rPr>
                <w:noProof/>
              </w:rPr>
              <w:t>Sistemi e procedure di compliance assicurativa</w:t>
            </w:r>
          </w:p>
          <w:p w:rsidR="005B0E2D" w:rsidRDefault="005B0E2D" w:rsidP="005B0E2D">
            <w:pPr>
              <w:pStyle w:val="QPR-ConoscenzeAbilit"/>
              <w:suppressAutoHyphens w:val="0"/>
              <w:ind w:left="283" w:hanging="198"/>
            </w:pPr>
            <w:r>
              <w:rPr>
                <w:noProof/>
              </w:rPr>
              <w:t>Strategie e tecniche di vendita assicurativa e di gestione del cliente</w:t>
            </w:r>
          </w:p>
          <w:p w:rsidR="005B0E2D" w:rsidRDefault="005B0E2D" w:rsidP="005B0E2D">
            <w:pPr>
              <w:pStyle w:val="QPR-ConoscenzeAbilit"/>
              <w:suppressAutoHyphens w:val="0"/>
              <w:ind w:left="283" w:hanging="198"/>
            </w:pPr>
            <w:r>
              <w:rPr>
                <w:noProof/>
              </w:rPr>
              <w:t>Elementi di marketing e di e-marketing</w:t>
            </w:r>
          </w:p>
          <w:p w:rsidR="005B0E2D" w:rsidRDefault="005B0E2D" w:rsidP="005B0E2D">
            <w:pPr>
              <w:pStyle w:val="QPR-ConoscenzeAbilit"/>
              <w:suppressAutoHyphens w:val="0"/>
              <w:ind w:left="283" w:hanging="198"/>
            </w:pPr>
            <w:r>
              <w:rPr>
                <w:noProof/>
              </w:rPr>
              <w:t>Analisi del mercato dei servizi assicurativo-finanziari</w:t>
            </w:r>
          </w:p>
          <w:p w:rsidR="005B0E2D" w:rsidRDefault="005B0E2D" w:rsidP="005B0E2D">
            <w:pPr>
              <w:pStyle w:val="QPR-ConoscenzeAbilit"/>
              <w:suppressAutoHyphens w:val="0"/>
              <w:ind w:left="283" w:hanging="198"/>
            </w:pPr>
            <w:r>
              <w:rPr>
                <w:noProof/>
              </w:rPr>
              <w:t>Aspetti tecnici e fiscali delle diverse tipologie di contratti assicurativi (es. vita, danni, ecc.)</w:t>
            </w:r>
          </w:p>
          <w:p w:rsidR="005B0E2D" w:rsidRPr="00174B50" w:rsidRDefault="005B0E2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B0E2D" w:rsidRDefault="005B0E2D" w:rsidP="005B0E2D">
            <w:pPr>
              <w:pStyle w:val="QPR-ConoscenzeAbilit"/>
              <w:suppressAutoHyphens w:val="0"/>
              <w:ind w:left="283" w:hanging="198"/>
            </w:pPr>
            <w:r>
              <w:rPr>
                <w:noProof/>
              </w:rPr>
              <w:t>Accogliere il cliente comprendendone i bisogni (informativi, consulenziali, ecc.)</w:t>
            </w:r>
          </w:p>
          <w:p w:rsidR="005B0E2D" w:rsidRDefault="005B0E2D" w:rsidP="005B0E2D">
            <w:pPr>
              <w:pStyle w:val="QPR-ConoscenzeAbilit"/>
              <w:suppressAutoHyphens w:val="0"/>
              <w:ind w:left="283" w:hanging="198"/>
            </w:pPr>
            <w:r>
              <w:rPr>
                <w:noProof/>
              </w:rPr>
              <w:t>Fornire informazioni al cliente</w:t>
            </w:r>
          </w:p>
          <w:p w:rsidR="005B0E2D" w:rsidRDefault="005B0E2D" w:rsidP="005B0E2D">
            <w:pPr>
              <w:pStyle w:val="QPR-ConoscenzeAbilit"/>
              <w:suppressAutoHyphens w:val="0"/>
              <w:ind w:left="283" w:hanging="198"/>
            </w:pPr>
            <w:r>
              <w:rPr>
                <w:noProof/>
              </w:rPr>
              <w:t>Assistere il cliente nella compilazione della modulistica relativa al sinistro</w:t>
            </w:r>
          </w:p>
          <w:p w:rsidR="005B0E2D" w:rsidRDefault="005B0E2D" w:rsidP="005B0E2D">
            <w:pPr>
              <w:pStyle w:val="QPR-ConoscenzeAbilit"/>
              <w:suppressAutoHyphens w:val="0"/>
              <w:ind w:left="283" w:hanging="198"/>
            </w:pPr>
            <w:r>
              <w:rPr>
                <w:noProof/>
              </w:rPr>
              <w:t>Informare il cliente sull'iter della procedura di perizia e liquidazione del sinistro</w:t>
            </w:r>
          </w:p>
          <w:p w:rsidR="005B0E2D" w:rsidRDefault="005B0E2D" w:rsidP="005B0E2D">
            <w:pPr>
              <w:pStyle w:val="QPR-ConoscenzeAbilit"/>
              <w:suppressAutoHyphens w:val="0"/>
              <w:ind w:left="283" w:hanging="198"/>
            </w:pPr>
            <w:r>
              <w:rPr>
                <w:noProof/>
              </w:rPr>
              <w:t>Supportare il cliente nella lettura delle disposizioni contrattuali e nella loro interpretazione</w:t>
            </w:r>
          </w:p>
          <w:p w:rsidR="005B0E2D" w:rsidRDefault="005B0E2D" w:rsidP="005B0E2D">
            <w:pPr>
              <w:pStyle w:val="QPR-ConoscenzeAbilit"/>
              <w:suppressAutoHyphens w:val="0"/>
              <w:ind w:left="283" w:hanging="198"/>
            </w:pPr>
            <w:r>
              <w:rPr>
                <w:noProof/>
              </w:rPr>
              <w:t>Acquisire e controllare la documentazione relativa a polizze</w:t>
            </w:r>
          </w:p>
          <w:p w:rsidR="005B0E2D" w:rsidRDefault="005B0E2D" w:rsidP="005B0E2D">
            <w:pPr>
              <w:pStyle w:val="QPR-ConoscenzeAbilit"/>
              <w:suppressAutoHyphens w:val="0"/>
              <w:ind w:left="283" w:hanging="198"/>
            </w:pPr>
            <w:r>
              <w:rPr>
                <w:noProof/>
              </w:rPr>
              <w:t>Promuovere prodotti assicurativi presso potenziali clienti</w:t>
            </w:r>
          </w:p>
          <w:p w:rsidR="005B0E2D" w:rsidRDefault="005B0E2D" w:rsidP="005B0E2D">
            <w:pPr>
              <w:pStyle w:val="QPR-ConoscenzeAbilit"/>
              <w:suppressAutoHyphens w:val="0"/>
              <w:ind w:left="283" w:hanging="198"/>
            </w:pPr>
            <w:r>
              <w:rPr>
                <w:noProof/>
              </w:rPr>
              <w:t>Formulare preventivi relativi a prodotti assicurativi</w:t>
            </w:r>
          </w:p>
          <w:p w:rsidR="005B0E2D" w:rsidRDefault="005B0E2D" w:rsidP="005B0E2D">
            <w:pPr>
              <w:pStyle w:val="QPR-ConoscenzeAbilit"/>
              <w:suppressAutoHyphens w:val="0"/>
              <w:ind w:left="283" w:hanging="198"/>
            </w:pPr>
            <w:r>
              <w:rPr>
                <w:noProof/>
              </w:rPr>
              <w:t>Stipulare contratti assicurativi e la relativa documentazione accessoria (privacy, adeguatezza, ecc.)</w:t>
            </w:r>
          </w:p>
          <w:p w:rsidR="005B0E2D" w:rsidRDefault="005B0E2D" w:rsidP="005B0E2D">
            <w:pPr>
              <w:pStyle w:val="QPR-ConoscenzeAbilit"/>
              <w:suppressAutoHyphens w:val="0"/>
              <w:ind w:left="283" w:hanging="198"/>
            </w:pPr>
            <w:r>
              <w:rPr>
                <w:noProof/>
              </w:rPr>
              <w:t>Applicare modalità di pianificazione contatti commerciali</w:t>
            </w:r>
          </w:p>
          <w:p w:rsidR="005B0E2D" w:rsidRPr="006F0970" w:rsidRDefault="005B0E2D" w:rsidP="005B0E2D">
            <w:pPr>
              <w:pStyle w:val="QPR-ChiusuraConAbi"/>
            </w:pPr>
          </w:p>
        </w:tc>
      </w:tr>
    </w:tbl>
    <w:p w:rsidR="005B0E2D" w:rsidRDefault="005B0E2D" w:rsidP="005B0E2D">
      <w:pPr>
        <w:pStyle w:val="DOC-Spaziatura"/>
      </w:pPr>
    </w:p>
    <w:p w:rsidR="005B0E2D" w:rsidRDefault="005B0E2D">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B0E2D" w:rsidRPr="00174B50" w:rsidTr="005B0E2D">
        <w:trPr>
          <w:trHeight w:val="397"/>
        </w:trPr>
        <w:tc>
          <w:tcPr>
            <w:tcW w:w="9749" w:type="dxa"/>
            <w:gridSpan w:val="5"/>
            <w:tcBorders>
              <w:bottom w:val="single" w:sz="4" w:space="0" w:color="auto"/>
            </w:tcBorders>
            <w:shd w:val="clear" w:color="auto" w:fill="CCECFF"/>
            <w:tcMar>
              <w:left w:w="57" w:type="dxa"/>
              <w:right w:w="57" w:type="dxa"/>
            </w:tcMar>
            <w:vAlign w:val="center"/>
          </w:tcPr>
          <w:p w:rsidR="005B0E2D" w:rsidRPr="00174B50" w:rsidRDefault="005B0E2D" w:rsidP="005B0E2D">
            <w:pPr>
              <w:pStyle w:val="QPR-Titolo"/>
            </w:pPr>
            <w:r w:rsidRPr="003C5CB0">
              <w:t>GESTIONE DEL BACK-OFFICE ASSICURATIVO</w:t>
            </w:r>
          </w:p>
        </w:tc>
      </w:tr>
      <w:tr w:rsidR="005B0E2D" w:rsidRPr="006F0970" w:rsidTr="005B0E2D">
        <w:trPr>
          <w:trHeight w:val="340"/>
        </w:trPr>
        <w:tc>
          <w:tcPr>
            <w:tcW w:w="846" w:type="dxa"/>
            <w:tcBorders>
              <w:bottom w:val="single" w:sz="4" w:space="0" w:color="auto"/>
              <w:right w:val="nil"/>
            </w:tcBorders>
            <w:shd w:val="clear" w:color="auto" w:fill="CCECFF"/>
            <w:tcMar>
              <w:left w:w="57" w:type="dxa"/>
              <w:right w:w="57" w:type="dxa"/>
            </w:tcMar>
            <w:vAlign w:val="center"/>
          </w:tcPr>
          <w:p w:rsidR="005B0E2D" w:rsidRPr="00F80D72" w:rsidRDefault="005B0E2D" w:rsidP="005B0E2D">
            <w:pPr>
              <w:pStyle w:val="QPR-Descrittori"/>
            </w:pPr>
            <w:r w:rsidRPr="00F80D72">
              <w:t>Codice:</w:t>
            </w:r>
          </w:p>
        </w:tc>
        <w:tc>
          <w:tcPr>
            <w:tcW w:w="2403" w:type="dxa"/>
            <w:tcBorders>
              <w:left w:val="nil"/>
              <w:bottom w:val="single" w:sz="4" w:space="0" w:color="auto"/>
              <w:right w:val="nil"/>
            </w:tcBorders>
            <w:shd w:val="clear" w:color="auto" w:fill="CCECFF"/>
            <w:vAlign w:val="center"/>
          </w:tcPr>
          <w:p w:rsidR="005B0E2D" w:rsidRPr="00F80D72" w:rsidRDefault="005B0E2D" w:rsidP="005B0E2D">
            <w:pPr>
              <w:pStyle w:val="QPR-Codice"/>
            </w:pPr>
            <w:r w:rsidRPr="003C5CB0">
              <w:t>QPR-SAS-04</w:t>
            </w:r>
          </w:p>
        </w:tc>
        <w:tc>
          <w:tcPr>
            <w:tcW w:w="1625" w:type="dxa"/>
            <w:tcBorders>
              <w:left w:val="nil"/>
              <w:bottom w:val="single" w:sz="4" w:space="0" w:color="auto"/>
              <w:right w:val="nil"/>
            </w:tcBorders>
            <w:shd w:val="clear" w:color="auto" w:fill="CCECFF"/>
            <w:vAlign w:val="center"/>
          </w:tcPr>
          <w:p w:rsidR="005B0E2D" w:rsidRDefault="005B0E2D" w:rsidP="005B0E2D">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B0E2D" w:rsidRDefault="005B0E2D" w:rsidP="005B0E2D">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5B0E2D" w:rsidRPr="00F80D72" w:rsidRDefault="005B0E2D" w:rsidP="005B0E2D">
            <w:pPr>
              <w:pStyle w:val="QPR-Versione"/>
            </w:pPr>
            <w:r w:rsidRPr="00F80D72">
              <w:t xml:space="preserve">Versione </w:t>
            </w:r>
            <w:r w:rsidRPr="003C5CB0">
              <w:t>1</w:t>
            </w:r>
            <w:r w:rsidRPr="00F80D72">
              <w:t xml:space="preserve"> del</w:t>
            </w:r>
            <w:r>
              <w:t xml:space="preserve"> 10/06/2017</w:t>
            </w:r>
          </w:p>
        </w:tc>
      </w:tr>
      <w:tr w:rsidR="005B0E2D" w:rsidRPr="006F0970" w:rsidTr="005B0E2D">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B0E2D" w:rsidRPr="004503E8" w:rsidRDefault="005B0E2D" w:rsidP="005B0E2D">
            <w:pPr>
              <w:pStyle w:val="QPR-Titoletti"/>
            </w:pPr>
            <w:r w:rsidRPr="004503E8">
              <w:t>Descrizione del qualificatore professionale regionale</w:t>
            </w:r>
          </w:p>
        </w:tc>
      </w:tr>
      <w:tr w:rsidR="005B0E2D" w:rsidRPr="006F0970" w:rsidTr="005B0E2D">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B0E2D" w:rsidRPr="006F0970" w:rsidRDefault="005B0E2D" w:rsidP="005B0E2D">
            <w:pPr>
              <w:pStyle w:val="QPR-TitoloDescrizione"/>
            </w:pPr>
            <w:r w:rsidRPr="003C5CB0">
              <w:rPr>
                <w:noProof/>
                <w:snapToGrid w:val="0"/>
              </w:rPr>
              <w:t>Sulla base delle normative in vigore e della regolamentazione aziendale, il soggetto è in grado di gestire le attività di back-office in un'Agenzia assicurativa, curando la gestione di documenti, dati, clienti e riscossione premi.</w:t>
            </w:r>
          </w:p>
        </w:tc>
      </w:tr>
      <w:tr w:rsidR="005B0E2D" w:rsidRPr="006F0970" w:rsidTr="005B0E2D">
        <w:trPr>
          <w:trHeight w:hRule="exact" w:val="340"/>
        </w:trPr>
        <w:tc>
          <w:tcPr>
            <w:tcW w:w="4874" w:type="dxa"/>
            <w:gridSpan w:val="3"/>
            <w:tcBorders>
              <w:bottom w:val="nil"/>
            </w:tcBorders>
            <w:shd w:val="clear" w:color="auto" w:fill="FFFFB9"/>
            <w:vAlign w:val="center"/>
          </w:tcPr>
          <w:p w:rsidR="005B0E2D" w:rsidRPr="006F0970" w:rsidRDefault="005B0E2D" w:rsidP="005B0E2D">
            <w:pPr>
              <w:pStyle w:val="QPR-Titoletti"/>
            </w:pPr>
            <w:r w:rsidRPr="006F0970">
              <w:t>Conoscenze</w:t>
            </w:r>
          </w:p>
        </w:tc>
        <w:tc>
          <w:tcPr>
            <w:tcW w:w="4875" w:type="dxa"/>
            <w:gridSpan w:val="2"/>
            <w:tcBorders>
              <w:bottom w:val="nil"/>
            </w:tcBorders>
            <w:shd w:val="clear" w:color="auto" w:fill="FFFFB9"/>
            <w:vAlign w:val="center"/>
          </w:tcPr>
          <w:p w:rsidR="005B0E2D" w:rsidRPr="006F0970" w:rsidRDefault="005B0E2D" w:rsidP="005B0E2D">
            <w:pPr>
              <w:pStyle w:val="QPR-Titoletti"/>
            </w:pPr>
            <w:r w:rsidRPr="006F0970">
              <w:t>Abilità</w:t>
            </w:r>
          </w:p>
        </w:tc>
      </w:tr>
      <w:tr w:rsidR="005B0E2D" w:rsidRPr="006F0970" w:rsidTr="005B0E2D">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B0E2D" w:rsidRPr="00F1307A" w:rsidRDefault="005B0E2D" w:rsidP="005B0E2D">
            <w:pPr>
              <w:pStyle w:val="QPR-ConoscenzeAbilit"/>
              <w:suppressAutoHyphens w:val="0"/>
              <w:ind w:left="283" w:hanging="198"/>
            </w:pPr>
            <w:r>
              <w:rPr>
                <w:noProof/>
              </w:rPr>
              <w:t>Elementi di normativa civile e penale relative al sistema assicurativo</w:t>
            </w:r>
          </w:p>
          <w:p w:rsidR="005B0E2D" w:rsidRDefault="005B0E2D" w:rsidP="005B0E2D">
            <w:pPr>
              <w:pStyle w:val="QPR-ConoscenzeAbilit"/>
              <w:suppressAutoHyphens w:val="0"/>
              <w:ind w:left="283" w:hanging="198"/>
            </w:pPr>
            <w:r>
              <w:rPr>
                <w:noProof/>
              </w:rPr>
              <w:t>Normativa sulle professioni in campo assicurativo e relativi adempimenti (es. formazione obbligatoria, iscrizione albi)</w:t>
            </w:r>
          </w:p>
          <w:p w:rsidR="005B0E2D" w:rsidRDefault="005B0E2D" w:rsidP="005B0E2D">
            <w:pPr>
              <w:pStyle w:val="QPR-ConoscenzeAbilit"/>
              <w:suppressAutoHyphens w:val="0"/>
              <w:ind w:left="283" w:hanging="198"/>
            </w:pPr>
            <w:r>
              <w:rPr>
                <w:noProof/>
              </w:rPr>
              <w:t>Normativa in materia di tutela della privacy e di protezione dei dati personali</w:t>
            </w:r>
          </w:p>
          <w:p w:rsidR="005B0E2D" w:rsidRDefault="005B0E2D" w:rsidP="005B0E2D">
            <w:pPr>
              <w:pStyle w:val="QPR-ConoscenzeAbilit"/>
              <w:suppressAutoHyphens w:val="0"/>
              <w:ind w:left="283" w:hanging="198"/>
            </w:pPr>
            <w:r>
              <w:rPr>
                <w:noProof/>
              </w:rPr>
              <w:t>Principi di tecnica assicurativa</w:t>
            </w:r>
          </w:p>
          <w:p w:rsidR="005B0E2D" w:rsidRDefault="005B0E2D" w:rsidP="005B0E2D">
            <w:pPr>
              <w:pStyle w:val="QPR-ConoscenzeAbilit"/>
              <w:suppressAutoHyphens w:val="0"/>
              <w:ind w:left="283" w:hanging="198"/>
            </w:pPr>
            <w:r>
              <w:rPr>
                <w:noProof/>
              </w:rPr>
              <w:t>Aspetti tecnici e fiscali delle diverse tipologie di contratti assicurativi (es. vita, danni, ecc.)</w:t>
            </w:r>
          </w:p>
          <w:p w:rsidR="005B0E2D" w:rsidRDefault="005B0E2D" w:rsidP="005B0E2D">
            <w:pPr>
              <w:pStyle w:val="QPR-ConoscenzeAbilit"/>
              <w:suppressAutoHyphens w:val="0"/>
              <w:ind w:left="283" w:hanging="198"/>
            </w:pPr>
            <w:r>
              <w:rPr>
                <w:noProof/>
              </w:rPr>
              <w:t>Utilizzo di software gestionali nel ramo assicurativo</w:t>
            </w:r>
          </w:p>
          <w:p w:rsidR="005B0E2D" w:rsidRDefault="005B0E2D" w:rsidP="005B0E2D">
            <w:pPr>
              <w:pStyle w:val="QPR-ConoscenzeAbilit"/>
              <w:suppressAutoHyphens w:val="0"/>
              <w:ind w:left="283" w:hanging="198"/>
            </w:pPr>
            <w:r>
              <w:rPr>
                <w:noProof/>
              </w:rPr>
              <w:t>Sistemi e procedure di compliance assicurativa</w:t>
            </w:r>
          </w:p>
          <w:p w:rsidR="005B0E2D" w:rsidRDefault="005B0E2D" w:rsidP="005B0E2D">
            <w:pPr>
              <w:pStyle w:val="QPR-ConoscenzeAbilit"/>
              <w:suppressAutoHyphens w:val="0"/>
              <w:ind w:left="283" w:hanging="198"/>
            </w:pPr>
            <w:r>
              <w:rPr>
                <w:noProof/>
              </w:rPr>
              <w:t>Tecniche di elaborazione di report statistici</w:t>
            </w:r>
          </w:p>
          <w:p w:rsidR="005B0E2D" w:rsidRDefault="005B0E2D" w:rsidP="005B0E2D">
            <w:pPr>
              <w:pStyle w:val="QPR-ConoscenzeAbilit"/>
              <w:suppressAutoHyphens w:val="0"/>
              <w:ind w:left="283" w:hanging="198"/>
            </w:pPr>
            <w:r>
              <w:rPr>
                <w:noProof/>
              </w:rPr>
              <w:t>Tecniche di gestione e archiviazione della documentazione in campo assicurativo</w:t>
            </w:r>
          </w:p>
          <w:p w:rsidR="005B0E2D" w:rsidRDefault="005B0E2D" w:rsidP="005B0E2D">
            <w:pPr>
              <w:pStyle w:val="QPR-ConoscenzeAbilit"/>
              <w:suppressAutoHyphens w:val="0"/>
              <w:ind w:left="283" w:hanging="198"/>
            </w:pPr>
            <w:r>
              <w:rPr>
                <w:noProof/>
              </w:rPr>
              <w:t>Tecniche di controllo dei pagamenti</w:t>
            </w:r>
          </w:p>
          <w:p w:rsidR="005B0E2D" w:rsidRPr="00174B50" w:rsidRDefault="005B0E2D" w:rsidP="005B0E2D">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B0E2D" w:rsidRDefault="005B0E2D" w:rsidP="005B0E2D">
            <w:pPr>
              <w:pStyle w:val="QPR-ConoscenzeAbilit"/>
              <w:suppressAutoHyphens w:val="0"/>
              <w:ind w:left="283" w:hanging="198"/>
            </w:pPr>
            <w:r>
              <w:rPr>
                <w:noProof/>
              </w:rPr>
              <w:t>Utilizzare le procedure operative informatiche per la parte anagrafica e commerciale, la gestione documentale, la verifica delle scadenze</w:t>
            </w:r>
          </w:p>
          <w:p w:rsidR="005B0E2D" w:rsidRDefault="005B0E2D" w:rsidP="005B0E2D">
            <w:pPr>
              <w:pStyle w:val="QPR-ConoscenzeAbilit"/>
              <w:suppressAutoHyphens w:val="0"/>
              <w:ind w:left="283" w:hanging="198"/>
            </w:pPr>
            <w:r>
              <w:rPr>
                <w:noProof/>
              </w:rPr>
              <w:t>Verificare la completezza della documentazione relativa a polizze e pratiche di sinistro</w:t>
            </w:r>
          </w:p>
          <w:p w:rsidR="005B0E2D" w:rsidRDefault="005B0E2D" w:rsidP="005B0E2D">
            <w:pPr>
              <w:pStyle w:val="QPR-ConoscenzeAbilit"/>
              <w:suppressAutoHyphens w:val="0"/>
              <w:ind w:left="283" w:hanging="198"/>
            </w:pPr>
            <w:r>
              <w:rPr>
                <w:noProof/>
              </w:rPr>
              <w:t>Gestire e archiviare la documentazione e la corrispondenza</w:t>
            </w:r>
          </w:p>
          <w:p w:rsidR="005B0E2D" w:rsidRDefault="005B0E2D" w:rsidP="005B0E2D">
            <w:pPr>
              <w:pStyle w:val="QPR-ConoscenzeAbilit"/>
              <w:suppressAutoHyphens w:val="0"/>
              <w:ind w:left="283" w:hanging="198"/>
            </w:pPr>
            <w:r>
              <w:rPr>
                <w:noProof/>
              </w:rPr>
              <w:t>Elaborare dati utili allo sviluppo di prodotti e segmenti di mercato</w:t>
            </w:r>
          </w:p>
          <w:p w:rsidR="005B0E2D" w:rsidRDefault="005B0E2D" w:rsidP="005B0E2D">
            <w:pPr>
              <w:pStyle w:val="QPR-ConoscenzeAbilit"/>
              <w:suppressAutoHyphens w:val="0"/>
              <w:ind w:left="283" w:hanging="198"/>
            </w:pPr>
            <w:r>
              <w:rPr>
                <w:noProof/>
              </w:rPr>
              <w:t>Gestire campagne di marketing di prodotti assicurativi</w:t>
            </w:r>
          </w:p>
          <w:p w:rsidR="005B0E2D" w:rsidRDefault="005B0E2D" w:rsidP="005B0E2D">
            <w:pPr>
              <w:pStyle w:val="QPR-ConoscenzeAbilit"/>
              <w:suppressAutoHyphens w:val="0"/>
              <w:ind w:left="283" w:hanging="198"/>
            </w:pPr>
            <w:r>
              <w:rPr>
                <w:noProof/>
              </w:rPr>
              <w:t>Realizzare controlli e quadrature periodiche sulla regolarità dei pagamenti dei premi</w:t>
            </w:r>
          </w:p>
          <w:p w:rsidR="005B0E2D" w:rsidRDefault="005B0E2D" w:rsidP="005B0E2D">
            <w:pPr>
              <w:pStyle w:val="QPR-ConoscenzeAbilit"/>
              <w:suppressAutoHyphens w:val="0"/>
              <w:ind w:left="283" w:hanging="198"/>
            </w:pPr>
            <w:r>
              <w:rPr>
                <w:noProof/>
              </w:rPr>
              <w:t>Gestire l'incasso dei premi assicurativi</w:t>
            </w:r>
          </w:p>
          <w:p w:rsidR="005B0E2D" w:rsidRPr="006F0970" w:rsidRDefault="005B0E2D" w:rsidP="005B0E2D">
            <w:pPr>
              <w:pStyle w:val="QPR-ChiusuraConAbi"/>
            </w:pPr>
          </w:p>
        </w:tc>
      </w:tr>
    </w:tbl>
    <w:p w:rsidR="00DB465B" w:rsidRPr="00493351" w:rsidRDefault="00DB465B" w:rsidP="00DB465B">
      <w:pPr>
        <w:pStyle w:val="DOC-TestoBase"/>
      </w:pPr>
    </w:p>
    <w:p w:rsidR="00DB465B" w:rsidRPr="00493351" w:rsidRDefault="00DB465B" w:rsidP="00DB465B">
      <w:pPr>
        <w:pStyle w:val="DOC-TestoBase"/>
        <w:sectPr w:rsidR="00DB465B" w:rsidRPr="00493351" w:rsidSect="0045696F">
          <w:headerReference w:type="first" r:id="rId75"/>
          <w:pgSz w:w="11907" w:h="16840" w:code="9"/>
          <w:pgMar w:top="1134" w:right="1134" w:bottom="1134" w:left="1134" w:header="567" w:footer="567" w:gutter="0"/>
          <w:cols w:space="708"/>
          <w:docGrid w:linePitch="360"/>
        </w:sectPr>
      </w:pPr>
    </w:p>
    <w:p w:rsidR="00DB465B" w:rsidRPr="00493351" w:rsidRDefault="00DB465B" w:rsidP="00DB465B">
      <w:pPr>
        <w:pStyle w:val="LG-Titoletto"/>
      </w:pPr>
      <w:r w:rsidRPr="00493351">
        <w:t>Descrizione degli standard professionali caratterizzanti il profilo regionale</w:t>
      </w:r>
    </w:p>
    <w:p w:rsidR="00DB465B" w:rsidRPr="00493351" w:rsidRDefault="00DB465B" w:rsidP="00DB465B">
      <w:pPr>
        <w:pStyle w:val="LG-TitoloProfiloRichiamo"/>
      </w:pPr>
      <w:r>
        <w:t>tecnico delle assicurazioni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C154B7" w:rsidTr="00C154B7">
        <w:trPr>
          <w:trHeight w:hRule="exact" w:val="280"/>
        </w:trPr>
        <w:tc>
          <w:tcPr>
            <w:tcW w:w="1644"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EQF</w:t>
            </w:r>
          </w:p>
        </w:tc>
        <w:tc>
          <w:tcPr>
            <w:tcW w:w="3100" w:type="dxa"/>
            <w:tcBorders>
              <w:bottom w:val="single" w:sz="1" w:space="0" w:color="000000"/>
            </w:tcBorders>
          </w:tcPr>
          <w:p w:rsidR="00C154B7" w:rsidRDefault="00C154B7" w:rsidP="008B723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Note sulla SST correlata</w:t>
            </w:r>
          </w:p>
        </w:tc>
      </w:tr>
      <w:tr w:rsidR="00C154B7" w:rsidTr="00C154B7">
        <w:trPr>
          <w:trHeight w:hRule="exact" w:val="23"/>
        </w:trPr>
        <w:tc>
          <w:tcPr>
            <w:tcW w:w="1644" w:type="dxa"/>
            <w:gridSpan w:val="2"/>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6574" w:type="dxa"/>
            <w:gridSpan w:val="2"/>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998" w:type="dxa"/>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3100" w:type="dxa"/>
            <w:tcBorders>
              <w:bottom w:val="single" w:sz="1" w:space="0" w:color="000000"/>
            </w:tcBorders>
          </w:tcPr>
          <w:p w:rsidR="00C154B7" w:rsidRDefault="00C154B7" w:rsidP="008B7236">
            <w:pPr>
              <w:pStyle w:val="EMPTYCELLSTYLE"/>
            </w:pPr>
          </w:p>
        </w:tc>
        <w:tc>
          <w:tcPr>
            <w:tcW w:w="2030" w:type="dxa"/>
            <w:tcBorders>
              <w:bottom w:val="single" w:sz="1" w:space="0" w:color="000000"/>
            </w:tcBorders>
            <w:tcMar>
              <w:top w:w="40" w:type="dxa"/>
              <w:left w:w="60" w:type="dxa"/>
              <w:bottom w:w="0" w:type="dxa"/>
              <w:right w:w="0" w:type="dxa"/>
            </w:tcMar>
          </w:tcPr>
          <w:p w:rsidR="00C154B7" w:rsidRDefault="00C154B7" w:rsidP="008B7236">
            <w:pPr>
              <w:pStyle w:val="EMPTYCELLSTYLE"/>
            </w:pPr>
          </w:p>
        </w:tc>
      </w:tr>
      <w:tr w:rsidR="00C154B7" w:rsidTr="00C154B7">
        <w:trPr>
          <w:trHeight w:hRule="exact" w:val="280"/>
        </w:trPr>
        <w:tc>
          <w:tcPr>
            <w:tcW w:w="1644" w:type="dxa"/>
            <w:gridSpan w:val="2"/>
            <w:tcMar>
              <w:top w:w="0" w:type="dxa"/>
              <w:left w:w="100" w:type="dxa"/>
              <w:bottom w:w="0" w:type="dxa"/>
              <w:right w:w="0" w:type="dxa"/>
            </w:tcMar>
          </w:tcPr>
          <w:p w:rsidR="00C154B7" w:rsidRDefault="00C154B7" w:rsidP="008B7236">
            <w:pPr>
              <w:pStyle w:val="DOC-TabellaGrassetto"/>
            </w:pPr>
            <w:r>
              <w:t>QPR-SAS-03</w:t>
            </w:r>
          </w:p>
        </w:tc>
        <w:tc>
          <w:tcPr>
            <w:tcW w:w="6574" w:type="dxa"/>
            <w:gridSpan w:val="2"/>
            <w:tcMar>
              <w:top w:w="0" w:type="dxa"/>
              <w:left w:w="100" w:type="dxa"/>
              <w:bottom w:w="0" w:type="dxa"/>
              <w:right w:w="0" w:type="dxa"/>
            </w:tcMar>
          </w:tcPr>
          <w:p w:rsidR="00C154B7" w:rsidRDefault="00C154B7" w:rsidP="00F5696D">
            <w:pPr>
              <w:pStyle w:val="DOC-TabellaTesto"/>
            </w:pPr>
            <w:r>
              <w:t>GESTIONE DEL FRONT-OFFICE ASSICURATIVO</w:t>
            </w:r>
          </w:p>
        </w:tc>
        <w:tc>
          <w:tcPr>
            <w:tcW w:w="998" w:type="dxa"/>
            <w:tcMar>
              <w:top w:w="0" w:type="dxa"/>
              <w:left w:w="60" w:type="dxa"/>
              <w:bottom w:w="0" w:type="dxa"/>
              <w:right w:w="0" w:type="dxa"/>
            </w:tcMar>
          </w:tcPr>
          <w:p w:rsidR="00C154B7" w:rsidRDefault="00C154B7" w:rsidP="008B7236">
            <w:pPr>
              <w:pStyle w:val="DOC-TabellaTestoCx"/>
            </w:pPr>
            <w:r>
              <w:t>4</w:t>
            </w:r>
          </w:p>
        </w:tc>
        <w:tc>
          <w:tcPr>
            <w:tcW w:w="3100" w:type="dxa"/>
          </w:tcPr>
          <w:p w:rsidR="00C154B7" w:rsidRDefault="00C154B7" w:rsidP="008B7236">
            <w:pPr>
              <w:pStyle w:val="DOC-TabellaTestoCx"/>
            </w:pPr>
            <w:r>
              <w:t>Completo</w:t>
            </w:r>
          </w:p>
        </w:tc>
        <w:tc>
          <w:tcPr>
            <w:tcW w:w="2030" w:type="dxa"/>
            <w:tcMar>
              <w:top w:w="0" w:type="dxa"/>
              <w:left w:w="60" w:type="dxa"/>
              <w:bottom w:w="0" w:type="dxa"/>
              <w:right w:w="0" w:type="dxa"/>
            </w:tcMar>
          </w:tcPr>
          <w:p w:rsidR="00C154B7" w:rsidRDefault="00C154B7" w:rsidP="008B7236">
            <w:pPr>
              <w:pStyle w:val="DOC-TabellaTestoCx"/>
            </w:pPr>
          </w:p>
        </w:tc>
      </w:tr>
      <w:tr w:rsidR="00C154B7" w:rsidTr="00C154B7">
        <w:trPr>
          <w:trHeight w:hRule="exact" w:val="20"/>
        </w:trPr>
        <w:tc>
          <w:tcPr>
            <w:tcW w:w="862" w:type="dxa"/>
          </w:tcPr>
          <w:p w:rsidR="00C154B7" w:rsidRDefault="00C154B7" w:rsidP="008B7236">
            <w:pPr>
              <w:pStyle w:val="EMPTYCELLSTYLE"/>
            </w:pPr>
          </w:p>
        </w:tc>
        <w:tc>
          <w:tcPr>
            <w:tcW w:w="782" w:type="dxa"/>
          </w:tcPr>
          <w:p w:rsidR="00C154B7" w:rsidRDefault="00C154B7" w:rsidP="008B7236">
            <w:pPr>
              <w:pStyle w:val="EMPTYCELLSTYLE"/>
            </w:pPr>
          </w:p>
        </w:tc>
        <w:tc>
          <w:tcPr>
            <w:tcW w:w="4223" w:type="dxa"/>
          </w:tcPr>
          <w:p w:rsidR="00C154B7" w:rsidRDefault="00C154B7" w:rsidP="008B7236">
            <w:pPr>
              <w:pStyle w:val="EMPTYCELLSTYLE"/>
            </w:pPr>
          </w:p>
        </w:tc>
        <w:tc>
          <w:tcPr>
            <w:tcW w:w="2351" w:type="dxa"/>
          </w:tcPr>
          <w:p w:rsidR="00C154B7" w:rsidRDefault="00C154B7" w:rsidP="008B7236">
            <w:pPr>
              <w:pStyle w:val="EMPTYCELLSTYLE"/>
            </w:pPr>
          </w:p>
        </w:tc>
        <w:tc>
          <w:tcPr>
            <w:tcW w:w="998" w:type="dxa"/>
          </w:tcPr>
          <w:p w:rsidR="00C154B7" w:rsidRDefault="00C154B7" w:rsidP="008B7236">
            <w:pPr>
              <w:pStyle w:val="EMPTYCELLSTYLE"/>
            </w:pPr>
          </w:p>
        </w:tc>
        <w:tc>
          <w:tcPr>
            <w:tcW w:w="3100" w:type="dxa"/>
          </w:tcPr>
          <w:p w:rsidR="00C154B7" w:rsidRDefault="00C154B7" w:rsidP="008B7236">
            <w:pPr>
              <w:pStyle w:val="EMPTYCELLSTYLE"/>
            </w:pPr>
          </w:p>
        </w:tc>
        <w:tc>
          <w:tcPr>
            <w:tcW w:w="2030" w:type="dxa"/>
          </w:tcPr>
          <w:p w:rsidR="00C154B7" w:rsidRDefault="00C154B7" w:rsidP="008B7236">
            <w:pPr>
              <w:pStyle w:val="EMPTYCELLSTYLE"/>
            </w:pPr>
          </w:p>
        </w:tc>
      </w:tr>
      <w:tr w:rsidR="00C154B7" w:rsidTr="00C154B7">
        <w:trPr>
          <w:trHeight w:hRule="exact" w:val="280"/>
        </w:trPr>
        <w:tc>
          <w:tcPr>
            <w:tcW w:w="1644" w:type="dxa"/>
            <w:gridSpan w:val="2"/>
            <w:tcMar>
              <w:top w:w="0" w:type="dxa"/>
              <w:left w:w="100" w:type="dxa"/>
              <w:bottom w:w="0" w:type="dxa"/>
              <w:right w:w="0" w:type="dxa"/>
            </w:tcMar>
          </w:tcPr>
          <w:p w:rsidR="00C154B7" w:rsidRDefault="00C154B7" w:rsidP="008B7236">
            <w:pPr>
              <w:pStyle w:val="DOC-TabellaGrassetto"/>
            </w:pPr>
            <w:r>
              <w:t>QPR-SAS-04</w:t>
            </w:r>
          </w:p>
        </w:tc>
        <w:tc>
          <w:tcPr>
            <w:tcW w:w="6574" w:type="dxa"/>
            <w:gridSpan w:val="2"/>
            <w:tcMar>
              <w:top w:w="0" w:type="dxa"/>
              <w:left w:w="100" w:type="dxa"/>
              <w:bottom w:w="0" w:type="dxa"/>
              <w:right w:w="0" w:type="dxa"/>
            </w:tcMar>
          </w:tcPr>
          <w:p w:rsidR="00C154B7" w:rsidRDefault="00C154B7" w:rsidP="00F5696D">
            <w:pPr>
              <w:pStyle w:val="DOC-TabellaTesto"/>
            </w:pPr>
            <w:r>
              <w:t>GESTIONE DEL BACK-OFFICE ASSICURATIVO</w:t>
            </w:r>
          </w:p>
        </w:tc>
        <w:tc>
          <w:tcPr>
            <w:tcW w:w="998" w:type="dxa"/>
            <w:tcMar>
              <w:top w:w="0" w:type="dxa"/>
              <w:left w:w="60" w:type="dxa"/>
              <w:bottom w:w="0" w:type="dxa"/>
              <w:right w:w="0" w:type="dxa"/>
            </w:tcMar>
          </w:tcPr>
          <w:p w:rsidR="00C154B7" w:rsidRDefault="00C154B7" w:rsidP="008B7236">
            <w:pPr>
              <w:pStyle w:val="DOC-TabellaTestoCx"/>
            </w:pPr>
            <w:r>
              <w:t>4</w:t>
            </w:r>
          </w:p>
        </w:tc>
        <w:tc>
          <w:tcPr>
            <w:tcW w:w="3100" w:type="dxa"/>
          </w:tcPr>
          <w:p w:rsidR="00C154B7" w:rsidRDefault="00C154B7" w:rsidP="008B7236">
            <w:pPr>
              <w:pStyle w:val="DOC-TabellaTestoCx"/>
            </w:pPr>
            <w:r>
              <w:t>Completo</w:t>
            </w:r>
          </w:p>
        </w:tc>
        <w:tc>
          <w:tcPr>
            <w:tcW w:w="2030" w:type="dxa"/>
            <w:tcMar>
              <w:top w:w="0" w:type="dxa"/>
              <w:left w:w="60" w:type="dxa"/>
              <w:bottom w:w="0" w:type="dxa"/>
              <w:right w:w="0" w:type="dxa"/>
            </w:tcMar>
          </w:tcPr>
          <w:p w:rsidR="00C154B7" w:rsidRDefault="00C154B7" w:rsidP="008B7236">
            <w:pPr>
              <w:pStyle w:val="DOC-TabellaTestoCx"/>
            </w:pPr>
          </w:p>
        </w:tc>
      </w:tr>
      <w:tr w:rsidR="00C154B7" w:rsidTr="00C154B7">
        <w:trPr>
          <w:trHeight w:hRule="exact" w:val="20"/>
        </w:trPr>
        <w:tc>
          <w:tcPr>
            <w:tcW w:w="862" w:type="dxa"/>
          </w:tcPr>
          <w:p w:rsidR="00C154B7" w:rsidRDefault="00C154B7" w:rsidP="008B7236">
            <w:pPr>
              <w:pStyle w:val="EMPTYCELLSTYLE"/>
            </w:pPr>
          </w:p>
        </w:tc>
        <w:tc>
          <w:tcPr>
            <w:tcW w:w="782" w:type="dxa"/>
          </w:tcPr>
          <w:p w:rsidR="00C154B7" w:rsidRDefault="00C154B7" w:rsidP="008B7236">
            <w:pPr>
              <w:pStyle w:val="EMPTYCELLSTYLE"/>
            </w:pPr>
          </w:p>
        </w:tc>
        <w:tc>
          <w:tcPr>
            <w:tcW w:w="4223" w:type="dxa"/>
          </w:tcPr>
          <w:p w:rsidR="00C154B7" w:rsidRDefault="00C154B7" w:rsidP="008B7236">
            <w:pPr>
              <w:pStyle w:val="EMPTYCELLSTYLE"/>
            </w:pPr>
          </w:p>
        </w:tc>
        <w:tc>
          <w:tcPr>
            <w:tcW w:w="2351" w:type="dxa"/>
          </w:tcPr>
          <w:p w:rsidR="00C154B7" w:rsidRDefault="00C154B7" w:rsidP="008B7236">
            <w:pPr>
              <w:pStyle w:val="EMPTYCELLSTYLE"/>
            </w:pPr>
          </w:p>
        </w:tc>
        <w:tc>
          <w:tcPr>
            <w:tcW w:w="998" w:type="dxa"/>
          </w:tcPr>
          <w:p w:rsidR="00C154B7" w:rsidRDefault="00C154B7" w:rsidP="008B7236">
            <w:pPr>
              <w:pStyle w:val="EMPTYCELLSTYLE"/>
            </w:pPr>
          </w:p>
        </w:tc>
        <w:tc>
          <w:tcPr>
            <w:tcW w:w="3100" w:type="dxa"/>
          </w:tcPr>
          <w:p w:rsidR="00C154B7" w:rsidRDefault="00C154B7" w:rsidP="008B7236">
            <w:pPr>
              <w:pStyle w:val="EMPTYCELLSTYLE"/>
            </w:pPr>
          </w:p>
        </w:tc>
        <w:tc>
          <w:tcPr>
            <w:tcW w:w="2030" w:type="dxa"/>
          </w:tcPr>
          <w:p w:rsidR="00C154B7" w:rsidRDefault="00C154B7" w:rsidP="008B7236">
            <w:pPr>
              <w:pStyle w:val="EMPTYCELLSTYLE"/>
            </w:pPr>
          </w:p>
        </w:tc>
      </w:tr>
      <w:tr w:rsidR="00C154B7" w:rsidTr="00C154B7">
        <w:trPr>
          <w:trHeight w:hRule="exact" w:val="23"/>
        </w:trPr>
        <w:tc>
          <w:tcPr>
            <w:tcW w:w="1644" w:type="dxa"/>
            <w:gridSpan w:val="2"/>
            <w:tcBorders>
              <w:top w:val="single" w:sz="2" w:space="0" w:color="auto"/>
            </w:tcBorders>
            <w:shd w:val="clear" w:color="auto" w:fill="FFFFFF"/>
          </w:tcPr>
          <w:p w:rsidR="00C154B7" w:rsidRDefault="00C154B7" w:rsidP="008B723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C154B7" w:rsidRDefault="00C154B7" w:rsidP="008B7236">
            <w:pPr>
              <w:pStyle w:val="EMPTYCELLSTYLE"/>
            </w:pPr>
          </w:p>
        </w:tc>
      </w:tr>
    </w:tbl>
    <w:p w:rsidR="00DB465B" w:rsidRPr="00493351" w:rsidRDefault="00DB465B" w:rsidP="00DB465B">
      <w:pPr>
        <w:pStyle w:val="LG-TestoBase"/>
      </w:pPr>
    </w:p>
    <w:p w:rsidR="00DB465B" w:rsidRPr="00493351" w:rsidRDefault="00DB465B" w:rsidP="00DB465B">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B465B" w:rsidRPr="00493351" w:rsidRDefault="00DB465B" w:rsidP="005B0E2D">
      <w:pPr>
        <w:pStyle w:val="DOC-TestoBase"/>
      </w:pPr>
      <w:r w:rsidRPr="00493351">
        <w:br w:type="page"/>
      </w:r>
    </w:p>
    <w:p w:rsidR="00DB465B" w:rsidRPr="00493351" w:rsidRDefault="005B0E2D" w:rsidP="005B0E2D">
      <w:pPr>
        <w:pStyle w:val="DOC-TestoBase"/>
        <w:jc w:val="center"/>
      </w:pPr>
      <w:r w:rsidRPr="005B0E2D">
        <w:rPr>
          <w:noProof/>
          <w:lang w:eastAsia="it-IT"/>
        </w:rPr>
        <w:drawing>
          <wp:inline distT="0" distB="0" distL="0" distR="0">
            <wp:extent cx="8640000" cy="62172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5B0E2D">
        <w:t xml:space="preserve"> </w:t>
      </w:r>
      <w:r w:rsidRPr="005B0E2D">
        <w:rPr>
          <w:noProof/>
          <w:lang w:eastAsia="it-IT"/>
        </w:rPr>
        <w:drawing>
          <wp:inline distT="0" distB="0" distL="0" distR="0">
            <wp:extent cx="8640000" cy="6217200"/>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B465B" w:rsidRPr="00493351" w:rsidRDefault="00DB465B" w:rsidP="00DB465B">
      <w:pPr>
        <w:pStyle w:val="LG-TestoBase"/>
        <w:sectPr w:rsidR="00DB465B" w:rsidRPr="00493351" w:rsidSect="001522F9">
          <w:pgSz w:w="16840" w:h="11907" w:orient="landscape" w:code="9"/>
          <w:pgMar w:top="1134" w:right="1134" w:bottom="1134" w:left="1134" w:header="567" w:footer="567" w:gutter="0"/>
          <w:cols w:space="708"/>
          <w:docGrid w:linePitch="360"/>
        </w:sectPr>
      </w:pPr>
    </w:p>
    <w:p w:rsidR="00324BFF" w:rsidRPr="00493351" w:rsidRDefault="00324BFF" w:rsidP="00324BFF">
      <w:pPr>
        <w:pStyle w:val="LG-Sezione"/>
      </w:pPr>
      <w:r w:rsidRPr="00493351">
        <w:t>Profilo professionale</w:t>
      </w:r>
    </w:p>
    <w:p w:rsidR="00324BFF" w:rsidRPr="00493351" w:rsidRDefault="00324BFF" w:rsidP="00324BFF">
      <w:pPr>
        <w:pStyle w:val="LG-CodiceProfilo"/>
      </w:pPr>
      <w:r w:rsidRPr="00493351">
        <w:t>PROF-</w:t>
      </w:r>
      <w:r>
        <w:t>sas</w:t>
      </w:r>
      <w:r w:rsidRPr="00493351">
        <w:t>-0</w:t>
      </w:r>
      <w:r>
        <w:t>2</w:t>
      </w:r>
    </w:p>
    <w:p w:rsidR="00324BFF" w:rsidRPr="00493351" w:rsidRDefault="00324BFF" w:rsidP="00324BFF">
      <w:pPr>
        <w:pStyle w:val="LG-TitoloProfilo"/>
      </w:pPr>
      <w:bookmarkStart w:id="39" w:name="_Toc10793527"/>
      <w:r>
        <w:t>Esperto delle attività di accertamento, valutazione e liquidazione del danno</w:t>
      </w:r>
      <w:bookmarkEnd w:id="3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154B7" w:rsidTr="008B7236">
        <w:trPr>
          <w:trHeight w:hRule="exact" w:val="340"/>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LG-Titoletto"/>
            </w:pPr>
            <w:r>
              <w:t>REFERENZIAZIONI</w:t>
            </w:r>
          </w:p>
        </w:tc>
        <w:tc>
          <w:tcPr>
            <w:tcW w:w="1" w:type="dxa"/>
          </w:tcPr>
          <w:p w:rsidR="00C154B7" w:rsidRDefault="00C154B7" w:rsidP="008B7236">
            <w:pPr>
              <w:pStyle w:val="EMPTYCELLSTYLE"/>
            </w:pPr>
          </w:p>
        </w:tc>
      </w:tr>
      <w:tr w:rsidR="00C154B7" w:rsidTr="00C154B7">
        <w:trPr>
          <w:trHeight w:hRule="exact" w:val="17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DOC-TestoBase"/>
            </w:pPr>
            <w:r>
              <w:t>Professioni NUP/ISTAT correlate:</w:t>
            </w: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3.3.2.4.0</w:t>
            </w:r>
          </w:p>
        </w:tc>
        <w:tc>
          <w:tcPr>
            <w:tcW w:w="7900" w:type="dxa"/>
            <w:gridSpan w:val="3"/>
            <w:tcMar>
              <w:top w:w="0" w:type="dxa"/>
              <w:left w:w="60" w:type="dxa"/>
              <w:bottom w:w="0" w:type="dxa"/>
              <w:right w:w="0" w:type="dxa"/>
            </w:tcMar>
          </w:tcPr>
          <w:p w:rsidR="00C154B7" w:rsidRDefault="00C154B7" w:rsidP="008B7236">
            <w:pPr>
              <w:pStyle w:val="LG-ElencoConTabulazione"/>
            </w:pPr>
            <w:r>
              <w:t>Periti, valutatori di rischio e liquidatori</w:t>
            </w:r>
          </w:p>
        </w:tc>
        <w:tc>
          <w:tcPr>
            <w:tcW w:w="1" w:type="dxa"/>
          </w:tcPr>
          <w:p w:rsidR="00C154B7" w:rsidRDefault="00C154B7" w:rsidP="008B7236">
            <w:pPr>
              <w:pStyle w:val="EMPTYCELLSTYLE"/>
            </w:pPr>
          </w:p>
        </w:tc>
      </w:tr>
      <w:tr w:rsidR="00C154B7" w:rsidTr="00C154B7">
        <w:trPr>
          <w:trHeight w:hRule="exact" w:val="17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DOC-TestoBase"/>
            </w:pPr>
            <w:r>
              <w:t xml:space="preserve">Attività economiche di riferimento (ATECO 2007/ISTAT): </w:t>
            </w: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65.12.00</w:t>
            </w:r>
          </w:p>
        </w:tc>
        <w:tc>
          <w:tcPr>
            <w:tcW w:w="7900" w:type="dxa"/>
            <w:gridSpan w:val="3"/>
            <w:tcMar>
              <w:top w:w="0" w:type="dxa"/>
              <w:left w:w="60" w:type="dxa"/>
              <w:bottom w:w="0" w:type="dxa"/>
              <w:right w:w="0" w:type="dxa"/>
            </w:tcMar>
          </w:tcPr>
          <w:p w:rsidR="00C154B7" w:rsidRDefault="00C154B7" w:rsidP="008B7236">
            <w:pPr>
              <w:pStyle w:val="LG-ElencoConTabulazione"/>
            </w:pPr>
            <w:r>
              <w:t>Assicurazioni diverse da quelle sulla vita</w:t>
            </w: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66.21.00</w:t>
            </w:r>
          </w:p>
        </w:tc>
        <w:tc>
          <w:tcPr>
            <w:tcW w:w="7900" w:type="dxa"/>
            <w:gridSpan w:val="3"/>
            <w:tcMar>
              <w:top w:w="0" w:type="dxa"/>
              <w:left w:w="60" w:type="dxa"/>
              <w:bottom w:w="0" w:type="dxa"/>
              <w:right w:w="0" w:type="dxa"/>
            </w:tcMar>
          </w:tcPr>
          <w:p w:rsidR="00C154B7" w:rsidRDefault="00C154B7" w:rsidP="008B7236">
            <w:pPr>
              <w:pStyle w:val="LG-ElencoConTabulazione"/>
            </w:pPr>
            <w:r>
              <w:t>Attività dei periti e liquidatori indipendenti delle assicurazioni</w:t>
            </w: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66.22.02</w:t>
            </w:r>
          </w:p>
        </w:tc>
        <w:tc>
          <w:tcPr>
            <w:tcW w:w="7900" w:type="dxa"/>
            <w:gridSpan w:val="3"/>
            <w:tcMar>
              <w:top w:w="0" w:type="dxa"/>
              <w:left w:w="60" w:type="dxa"/>
              <w:bottom w:w="0" w:type="dxa"/>
              <w:right w:w="0" w:type="dxa"/>
            </w:tcMar>
          </w:tcPr>
          <w:p w:rsidR="00C154B7" w:rsidRDefault="00C154B7" w:rsidP="008B7236">
            <w:pPr>
              <w:pStyle w:val="LG-ElencoConTabulazione"/>
            </w:pPr>
            <w:r>
              <w:t>Agenti di assicurazioni</w:t>
            </w: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66.22.03</w:t>
            </w:r>
          </w:p>
        </w:tc>
        <w:tc>
          <w:tcPr>
            <w:tcW w:w="7900" w:type="dxa"/>
            <w:gridSpan w:val="3"/>
            <w:tcMar>
              <w:top w:w="0" w:type="dxa"/>
              <w:left w:w="60" w:type="dxa"/>
              <w:bottom w:w="0" w:type="dxa"/>
              <w:right w:w="0" w:type="dxa"/>
            </w:tcMar>
          </w:tcPr>
          <w:p w:rsidR="00C154B7" w:rsidRDefault="00C154B7" w:rsidP="008B7236">
            <w:pPr>
              <w:pStyle w:val="LG-ElencoConTabulazione"/>
            </w:pPr>
            <w:r>
              <w:t>Sub-agenti di assicurazioni</w:t>
            </w: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66.29.09</w:t>
            </w:r>
          </w:p>
        </w:tc>
        <w:tc>
          <w:tcPr>
            <w:tcW w:w="7900" w:type="dxa"/>
            <w:gridSpan w:val="3"/>
            <w:tcMar>
              <w:top w:w="0" w:type="dxa"/>
              <w:left w:w="60" w:type="dxa"/>
              <w:bottom w:w="0" w:type="dxa"/>
              <w:right w:w="0" w:type="dxa"/>
            </w:tcMar>
          </w:tcPr>
          <w:p w:rsidR="00C154B7" w:rsidRDefault="00C154B7" w:rsidP="008B7236">
            <w:pPr>
              <w:pStyle w:val="LG-ElencoConTabulazione"/>
            </w:pPr>
            <w:r>
              <w:t>Altre attività ausiliarie delle assicurazioni e dei fondi pensione</w:t>
            </w:r>
          </w:p>
        </w:tc>
        <w:tc>
          <w:tcPr>
            <w:tcW w:w="1" w:type="dxa"/>
          </w:tcPr>
          <w:p w:rsidR="00C154B7" w:rsidRDefault="00C154B7" w:rsidP="008B7236">
            <w:pPr>
              <w:pStyle w:val="EMPTYCELLSTYLE"/>
            </w:pPr>
          </w:p>
        </w:tc>
      </w:tr>
      <w:tr w:rsidR="00C154B7" w:rsidTr="00C154B7">
        <w:trPr>
          <w:trHeight w:hRule="exact" w:val="283"/>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8B7236">
        <w:trPr>
          <w:trHeight w:hRule="exact" w:val="340"/>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LG-Titoletto"/>
            </w:pPr>
            <w:r>
              <w:t>DESCRIZIONE SINTETICA DEL PROFILO</w:t>
            </w:r>
          </w:p>
        </w:tc>
        <w:tc>
          <w:tcPr>
            <w:tcW w:w="1" w:type="dxa"/>
          </w:tcPr>
          <w:p w:rsidR="00C154B7" w:rsidRDefault="00C154B7" w:rsidP="008B7236">
            <w:pPr>
              <w:pStyle w:val="EMPTYCELLSTYLE"/>
            </w:pPr>
          </w:p>
        </w:tc>
      </w:tr>
      <w:tr w:rsidR="00C154B7" w:rsidTr="00C154B7">
        <w:trPr>
          <w:trHeight w:hRule="exact" w:val="17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C154B7">
        <w:trPr>
          <w:trHeight w:val="1219"/>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LG-TestoBase"/>
            </w:pPr>
            <w:r>
              <w:t>L'ESPERTO DELLE ATTIVITÀ DI ACCERTAMENTO, VALUTAZIONE E LIQUIDAZIONE DEL DANNO svolge per conto della compagnia di assicurazioni attività di accertamento e di liquidazione dei danni subiti da terzi e da assicurati, in seguito ad un sinistro per il quale esista copertura assicurativa. In particolare esamina la denuncia e ne verifica la regolarità amministrativa, accerta le modalità con le quali è avvenuto il danno e identifica le responsabilità delle parti, quantifica i danni rilevati, liquida le pratiche di indennizzo o risarcimento dei danni.</w:t>
            </w:r>
          </w:p>
        </w:tc>
        <w:tc>
          <w:tcPr>
            <w:tcW w:w="1" w:type="dxa"/>
          </w:tcPr>
          <w:p w:rsidR="00C154B7" w:rsidRDefault="00C154B7" w:rsidP="008B7236">
            <w:pPr>
              <w:pStyle w:val="EMPTYCELLSTYLE"/>
            </w:pPr>
          </w:p>
        </w:tc>
      </w:tr>
      <w:tr w:rsidR="00C154B7" w:rsidTr="00C154B7">
        <w:trPr>
          <w:trHeight w:hRule="exact" w:val="283"/>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8B7236">
        <w:trPr>
          <w:trHeight w:hRule="exact" w:val="340"/>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LG-Titoletto"/>
            </w:pPr>
            <w:r>
              <w:t>REQUISITI FORMALI DI ACCESSO</w:t>
            </w:r>
          </w:p>
        </w:tc>
        <w:tc>
          <w:tcPr>
            <w:tcW w:w="1" w:type="dxa"/>
          </w:tcPr>
          <w:p w:rsidR="00C154B7" w:rsidRDefault="00C154B7" w:rsidP="008B7236">
            <w:pPr>
              <w:pStyle w:val="EMPTYCELLSTYLE"/>
            </w:pPr>
          </w:p>
        </w:tc>
      </w:tr>
      <w:tr w:rsidR="00C154B7" w:rsidTr="00C154B7">
        <w:trPr>
          <w:trHeight w:hRule="exact" w:val="17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C154B7">
        <w:trPr>
          <w:trHeight w:hRule="exact" w:val="4023"/>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LG-TestoBase"/>
            </w:pPr>
            <w:r>
              <w:t>Qualificazioni professionali di livello EQF 4 correlate:</w:t>
            </w:r>
            <w:r>
              <w:br/>
              <w:t>• Titolo del profilo di qualifica: Tecnico dell'amministrazione economico-finanziaria</w:t>
            </w:r>
            <w:r>
              <w:br/>
              <w:t>Oppure, diplomi di scuola secondaria superiore.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r>
              <w:br/>
              <w:t>Oppure, specializzazioni IFTS. Sono considerate specializzazioni coerenti:</w:t>
            </w:r>
            <w:r>
              <w:br/>
              <w:t>• Profilo IFTS nazionale Tecnico superiore per la gestione dei sinistri nel settore dei servizi assicurativi;</w:t>
            </w:r>
            <w:r>
              <w:br/>
              <w:t>• Profilo IFTS nazionale Tecnico superiore assuntore/gestore junior nel settore dei servizi assicurativi;</w:t>
            </w:r>
            <w:r>
              <w:br/>
              <w:t xml:space="preserve">• Profilo IFTS nazionale Tecnico superiore per le attività organizzative e commerciali nel settore dei servizi assicu-rativi. </w:t>
            </w:r>
            <w:r>
              <w:br/>
              <w:t>Oppure, titoli di laurea. Sono considerate lauree preferenziali:</w:t>
            </w:r>
            <w:r>
              <w:br/>
              <w:t>• Titolo del corso di laurea di primo o secondo livello in Scienze dei servizi giuridici</w:t>
            </w:r>
            <w:r>
              <w:br/>
              <w:t>• Titolo del corso di laurea di primo o secondo livello in Scienze economiche</w:t>
            </w:r>
          </w:p>
        </w:tc>
        <w:tc>
          <w:tcPr>
            <w:tcW w:w="1" w:type="dxa"/>
          </w:tcPr>
          <w:p w:rsidR="00C154B7" w:rsidRDefault="00C154B7" w:rsidP="008B7236">
            <w:pPr>
              <w:pStyle w:val="EMPTYCELLSTYLE"/>
            </w:pPr>
          </w:p>
        </w:tc>
      </w:tr>
      <w:tr w:rsidR="00C154B7" w:rsidTr="00C154B7">
        <w:trPr>
          <w:trHeight w:hRule="exact" w:val="283"/>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8B7236">
        <w:trPr>
          <w:trHeight w:hRule="exact" w:val="340"/>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r>
              <w:rPr>
                <w:color w:val="7030A0"/>
                <w:sz w:val="24"/>
              </w:rPr>
              <w:t xml:space="preserve">COMPETENZE PROFESSIONALI CARATTERIZZANTI IL PROFILO REGIONALE </w:t>
            </w:r>
          </w:p>
        </w:tc>
        <w:tc>
          <w:tcPr>
            <w:tcW w:w="1" w:type="dxa"/>
          </w:tcPr>
          <w:p w:rsidR="00C154B7" w:rsidRDefault="00C154B7" w:rsidP="008B7236">
            <w:pPr>
              <w:pStyle w:val="EMPTYCELLSTYLE"/>
            </w:pPr>
          </w:p>
        </w:tc>
      </w:tr>
      <w:tr w:rsidR="00C154B7" w:rsidTr="00C154B7">
        <w:trPr>
          <w:trHeight w:hRule="exact" w:val="170"/>
        </w:trPr>
        <w:tc>
          <w:tcPr>
            <w:tcW w:w="1"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rPr>
                <w:color w:val="7030A0"/>
                <w:sz w:val="24"/>
              </w:rPr>
            </w:pP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1380"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EQF</w:t>
            </w:r>
          </w:p>
        </w:tc>
        <w:tc>
          <w:tcPr>
            <w:tcW w:w="1380"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Sviluppato in modo:</w:t>
            </w: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1380" w:type="dxa"/>
            <w:gridSpan w:val="2"/>
            <w:tcMar>
              <w:top w:w="0" w:type="dxa"/>
              <w:left w:w="100" w:type="dxa"/>
              <w:bottom w:w="0" w:type="dxa"/>
              <w:right w:w="0" w:type="dxa"/>
            </w:tcMar>
          </w:tcPr>
          <w:p w:rsidR="00C154B7" w:rsidRDefault="00C154B7" w:rsidP="008B7236">
            <w:pPr>
              <w:pStyle w:val="DOC-TabellaGrassetto"/>
            </w:pPr>
            <w:r>
              <w:t>QPR-SAS-01</w:t>
            </w:r>
          </w:p>
        </w:tc>
        <w:tc>
          <w:tcPr>
            <w:tcW w:w="5960" w:type="dxa"/>
            <w:gridSpan w:val="2"/>
            <w:tcMar>
              <w:top w:w="0" w:type="dxa"/>
              <w:left w:w="100" w:type="dxa"/>
              <w:bottom w:w="0" w:type="dxa"/>
              <w:right w:w="0" w:type="dxa"/>
            </w:tcMar>
          </w:tcPr>
          <w:p w:rsidR="00C154B7" w:rsidRDefault="00C154B7" w:rsidP="00F5696D">
            <w:pPr>
              <w:pStyle w:val="DOC-TabellaTesto"/>
            </w:pPr>
            <w:r>
              <w:t>STIMA DEL DANNO</w:t>
            </w:r>
          </w:p>
        </w:tc>
        <w:tc>
          <w:tcPr>
            <w:tcW w:w="980" w:type="dxa"/>
            <w:tcMar>
              <w:top w:w="0" w:type="dxa"/>
              <w:left w:w="60" w:type="dxa"/>
              <w:bottom w:w="0" w:type="dxa"/>
              <w:right w:w="0" w:type="dxa"/>
            </w:tcMar>
          </w:tcPr>
          <w:p w:rsidR="00C154B7" w:rsidRDefault="00C154B7" w:rsidP="008B7236">
            <w:pPr>
              <w:pStyle w:val="DOC-TabellaTestoCx"/>
            </w:pPr>
            <w:r>
              <w:t>5</w:t>
            </w:r>
          </w:p>
        </w:tc>
        <w:tc>
          <w:tcPr>
            <w:tcW w:w="1380" w:type="dxa"/>
            <w:tcMar>
              <w:top w:w="0" w:type="dxa"/>
              <w:left w:w="60" w:type="dxa"/>
              <w:bottom w:w="0" w:type="dxa"/>
              <w:right w:w="0" w:type="dxa"/>
            </w:tcMar>
          </w:tcPr>
          <w:p w:rsidR="00C154B7" w:rsidRDefault="00C154B7" w:rsidP="008B7236">
            <w:pPr>
              <w:pStyle w:val="DOC-TabellaTestoCx"/>
            </w:pPr>
            <w:r>
              <w:t>Completo</w:t>
            </w:r>
          </w:p>
        </w:tc>
        <w:tc>
          <w:tcPr>
            <w:tcW w:w="1" w:type="dxa"/>
          </w:tcPr>
          <w:p w:rsidR="00C154B7" w:rsidRDefault="00C154B7" w:rsidP="008B7236">
            <w:pPr>
              <w:pStyle w:val="EMPTYCELLSTYLE"/>
            </w:pPr>
          </w:p>
        </w:tc>
      </w:tr>
      <w:tr w:rsidR="00C154B7" w:rsidTr="008B7236">
        <w:trPr>
          <w:trHeight w:hRule="exact" w:val="2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8B7236">
        <w:trPr>
          <w:trHeight w:hRule="exact" w:val="280"/>
        </w:trPr>
        <w:tc>
          <w:tcPr>
            <w:tcW w:w="1" w:type="dxa"/>
          </w:tcPr>
          <w:p w:rsidR="00C154B7" w:rsidRDefault="00C154B7" w:rsidP="008B7236">
            <w:pPr>
              <w:pStyle w:val="EMPTYCELLSTYLE"/>
            </w:pPr>
          </w:p>
        </w:tc>
        <w:tc>
          <w:tcPr>
            <w:tcW w:w="1380" w:type="dxa"/>
            <w:gridSpan w:val="2"/>
            <w:tcMar>
              <w:top w:w="0" w:type="dxa"/>
              <w:left w:w="100" w:type="dxa"/>
              <w:bottom w:w="0" w:type="dxa"/>
              <w:right w:w="0" w:type="dxa"/>
            </w:tcMar>
          </w:tcPr>
          <w:p w:rsidR="00C154B7" w:rsidRDefault="00C154B7" w:rsidP="008B7236">
            <w:pPr>
              <w:pStyle w:val="DOC-TabellaGrassetto"/>
            </w:pPr>
            <w:r>
              <w:t>QPR-SAS-02</w:t>
            </w:r>
          </w:p>
        </w:tc>
        <w:tc>
          <w:tcPr>
            <w:tcW w:w="5960" w:type="dxa"/>
            <w:gridSpan w:val="2"/>
            <w:tcMar>
              <w:top w:w="0" w:type="dxa"/>
              <w:left w:w="100" w:type="dxa"/>
              <w:bottom w:w="0" w:type="dxa"/>
              <w:right w:w="0" w:type="dxa"/>
            </w:tcMar>
          </w:tcPr>
          <w:p w:rsidR="00C154B7" w:rsidRDefault="00C154B7" w:rsidP="00F5696D">
            <w:pPr>
              <w:pStyle w:val="DOC-TabellaTesto"/>
            </w:pPr>
            <w:r>
              <w:t>LIQUIDAZIONE DEL DANNO</w:t>
            </w:r>
          </w:p>
        </w:tc>
        <w:tc>
          <w:tcPr>
            <w:tcW w:w="980" w:type="dxa"/>
            <w:tcMar>
              <w:top w:w="0" w:type="dxa"/>
              <w:left w:w="60" w:type="dxa"/>
              <w:bottom w:w="0" w:type="dxa"/>
              <w:right w:w="0" w:type="dxa"/>
            </w:tcMar>
          </w:tcPr>
          <w:p w:rsidR="00C154B7" w:rsidRDefault="00C154B7" w:rsidP="008B7236">
            <w:pPr>
              <w:pStyle w:val="DOC-TabellaTestoCx"/>
            </w:pPr>
            <w:r>
              <w:t>5</w:t>
            </w:r>
          </w:p>
        </w:tc>
        <w:tc>
          <w:tcPr>
            <w:tcW w:w="1380" w:type="dxa"/>
            <w:tcMar>
              <w:top w:w="0" w:type="dxa"/>
              <w:left w:w="60" w:type="dxa"/>
              <w:bottom w:w="0" w:type="dxa"/>
              <w:right w:w="0" w:type="dxa"/>
            </w:tcMar>
          </w:tcPr>
          <w:p w:rsidR="00C154B7" w:rsidRDefault="00C154B7" w:rsidP="008B7236">
            <w:pPr>
              <w:pStyle w:val="DOC-TabellaTestoCx"/>
            </w:pPr>
            <w:r>
              <w:t>Completo</w:t>
            </w:r>
          </w:p>
        </w:tc>
        <w:tc>
          <w:tcPr>
            <w:tcW w:w="1" w:type="dxa"/>
          </w:tcPr>
          <w:p w:rsidR="00C154B7" w:rsidRDefault="00C154B7" w:rsidP="008B7236">
            <w:pPr>
              <w:pStyle w:val="EMPTYCELLSTYLE"/>
            </w:pPr>
          </w:p>
        </w:tc>
      </w:tr>
      <w:tr w:rsidR="00C154B7" w:rsidTr="008B7236">
        <w:trPr>
          <w:trHeight w:hRule="exact" w:val="20"/>
        </w:trPr>
        <w:tc>
          <w:tcPr>
            <w:tcW w:w="1"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1" w:type="dxa"/>
          </w:tcPr>
          <w:p w:rsidR="00C154B7" w:rsidRDefault="00C154B7" w:rsidP="008B7236">
            <w:pPr>
              <w:pStyle w:val="EMPTYCELLSTYLE"/>
            </w:pPr>
          </w:p>
        </w:tc>
      </w:tr>
      <w:tr w:rsidR="00C154B7" w:rsidTr="008B7236">
        <w:trPr>
          <w:trHeight w:hRule="exact" w:val="20"/>
        </w:trPr>
        <w:tc>
          <w:tcPr>
            <w:tcW w:w="1" w:type="dxa"/>
          </w:tcPr>
          <w:p w:rsidR="00C154B7" w:rsidRDefault="00C154B7" w:rsidP="008B723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154B7" w:rsidRDefault="00C154B7" w:rsidP="008B7236">
            <w:pPr>
              <w:pStyle w:val="EMPTYCELLSTYLE"/>
            </w:pPr>
          </w:p>
        </w:tc>
        <w:tc>
          <w:tcPr>
            <w:tcW w:w="1" w:type="dxa"/>
          </w:tcPr>
          <w:p w:rsidR="00C154B7" w:rsidRDefault="00C154B7" w:rsidP="008B7236">
            <w:pPr>
              <w:pStyle w:val="EMPTYCELLSTYLE"/>
            </w:pPr>
          </w:p>
        </w:tc>
      </w:tr>
    </w:tbl>
    <w:p w:rsidR="00C154B7" w:rsidRDefault="00C154B7" w:rsidP="00C154B7"/>
    <w:p w:rsidR="00324BFF" w:rsidRPr="00493351" w:rsidRDefault="00324BFF" w:rsidP="00324BFF">
      <w:pPr>
        <w:pStyle w:val="DOC-TestoBase"/>
      </w:pPr>
      <w:r w:rsidRPr="00493351">
        <w:br w:type="page"/>
      </w:r>
    </w:p>
    <w:p w:rsidR="00324BFF" w:rsidRDefault="00324BFF" w:rsidP="00324BFF">
      <w:pPr>
        <w:pStyle w:val="LG-Titoletto"/>
      </w:pPr>
      <w:r w:rsidRPr="00493351">
        <w:t>Descrizione delle competenze caratterizzanti il profilo PROFESSIONALE regionale</w:t>
      </w:r>
    </w:p>
    <w:p w:rsidR="005B0E2D" w:rsidRPr="00493351" w:rsidRDefault="005B0E2D" w:rsidP="00324BFF">
      <w:pPr>
        <w:pStyle w:val="LG-Titolet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1D97" w:rsidRPr="00174B50" w:rsidTr="004775A6">
        <w:trPr>
          <w:trHeight w:val="397"/>
        </w:trPr>
        <w:tc>
          <w:tcPr>
            <w:tcW w:w="9749" w:type="dxa"/>
            <w:gridSpan w:val="5"/>
            <w:tcBorders>
              <w:bottom w:val="single" w:sz="4" w:space="0" w:color="auto"/>
            </w:tcBorders>
            <w:shd w:val="clear" w:color="auto" w:fill="CCECFF"/>
            <w:tcMar>
              <w:left w:w="57" w:type="dxa"/>
              <w:right w:w="57" w:type="dxa"/>
            </w:tcMar>
            <w:vAlign w:val="center"/>
          </w:tcPr>
          <w:p w:rsidR="002F1D97" w:rsidRPr="00174B50" w:rsidRDefault="002F1D97" w:rsidP="004775A6">
            <w:pPr>
              <w:pStyle w:val="QPR-Titolo"/>
            </w:pPr>
            <w:r w:rsidRPr="003C5CB0">
              <w:t>STIMA DEL DANNO</w:t>
            </w:r>
          </w:p>
        </w:tc>
      </w:tr>
      <w:tr w:rsidR="002F1D97" w:rsidRPr="006F0970" w:rsidTr="004775A6">
        <w:trPr>
          <w:trHeight w:val="340"/>
        </w:trPr>
        <w:tc>
          <w:tcPr>
            <w:tcW w:w="846" w:type="dxa"/>
            <w:tcBorders>
              <w:bottom w:val="single" w:sz="4" w:space="0" w:color="auto"/>
              <w:right w:val="nil"/>
            </w:tcBorders>
            <w:shd w:val="clear" w:color="auto" w:fill="CCECFF"/>
            <w:tcMar>
              <w:left w:w="57" w:type="dxa"/>
              <w:right w:w="57" w:type="dxa"/>
            </w:tcMar>
            <w:vAlign w:val="center"/>
          </w:tcPr>
          <w:p w:rsidR="002F1D97" w:rsidRPr="00F80D72" w:rsidRDefault="002F1D97" w:rsidP="004775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1D97" w:rsidRPr="00F80D72" w:rsidRDefault="002F1D97" w:rsidP="004775A6">
            <w:pPr>
              <w:pStyle w:val="QPR-Codice"/>
            </w:pPr>
            <w:r w:rsidRPr="003C5CB0">
              <w:t>QPR-SAS-01</w:t>
            </w:r>
          </w:p>
        </w:tc>
        <w:tc>
          <w:tcPr>
            <w:tcW w:w="1625" w:type="dxa"/>
            <w:tcBorders>
              <w:left w:val="nil"/>
              <w:bottom w:val="single" w:sz="4" w:space="0" w:color="auto"/>
              <w:right w:val="nil"/>
            </w:tcBorders>
            <w:shd w:val="clear" w:color="auto" w:fill="CCECFF"/>
            <w:vAlign w:val="center"/>
          </w:tcPr>
          <w:p w:rsidR="002F1D97" w:rsidRDefault="002F1D97" w:rsidP="004775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1D97" w:rsidRDefault="002F1D97" w:rsidP="004775A6">
            <w:pPr>
              <w:pStyle w:val="QPR-LivelloEQF"/>
            </w:pPr>
            <w:r>
              <w:t>EQF-</w:t>
            </w:r>
            <w:r w:rsidRPr="003C5CB0">
              <w:rPr>
                <w:noProof/>
              </w:rPr>
              <w:t>5</w:t>
            </w:r>
          </w:p>
        </w:tc>
        <w:tc>
          <w:tcPr>
            <w:tcW w:w="3250" w:type="dxa"/>
            <w:tcBorders>
              <w:left w:val="nil"/>
              <w:bottom w:val="single" w:sz="4" w:space="0" w:color="auto"/>
            </w:tcBorders>
            <w:shd w:val="clear" w:color="auto" w:fill="CCECFF"/>
            <w:vAlign w:val="center"/>
          </w:tcPr>
          <w:p w:rsidR="002F1D97" w:rsidRPr="00F80D72" w:rsidRDefault="002F1D97" w:rsidP="004775A6">
            <w:pPr>
              <w:pStyle w:val="QPR-Versione"/>
            </w:pPr>
            <w:r w:rsidRPr="00F80D72">
              <w:t xml:space="preserve">Versione </w:t>
            </w:r>
            <w:r w:rsidRPr="003C5CB0">
              <w:t>1</w:t>
            </w:r>
            <w:r w:rsidRPr="00F80D72">
              <w:t xml:space="preserve"> del</w:t>
            </w:r>
            <w:r>
              <w:t xml:space="preserve"> 10/06/2017</w:t>
            </w:r>
          </w:p>
        </w:tc>
      </w:tr>
      <w:tr w:rsidR="002F1D97" w:rsidRPr="006F0970" w:rsidTr="004775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1D97" w:rsidRPr="004503E8" w:rsidRDefault="002F1D97" w:rsidP="004775A6">
            <w:pPr>
              <w:pStyle w:val="QPR-Titoletti"/>
            </w:pPr>
            <w:r w:rsidRPr="004503E8">
              <w:t>Descrizione del qualificatore professionale regionale</w:t>
            </w:r>
          </w:p>
        </w:tc>
      </w:tr>
      <w:tr w:rsidR="002F1D97" w:rsidRPr="006F0970" w:rsidTr="004775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1D97" w:rsidRPr="006F0970" w:rsidRDefault="002F1D97" w:rsidP="004775A6">
            <w:pPr>
              <w:pStyle w:val="QPR-TitoloDescrizione"/>
            </w:pPr>
            <w:r w:rsidRPr="003C5CB0">
              <w:rPr>
                <w:noProof/>
                <w:snapToGrid w:val="0"/>
              </w:rPr>
              <w:t>Sulla base dell'incarico affidato dal committente, il soggetto è in grado di predisporre una perizia assicurativa accertando la dinamica del sinistro e le responsabilità dei soggetti coinvolti, verificando i danni patrimoniali e non patrimoniali e stimandone l'importo.</w:t>
            </w:r>
          </w:p>
        </w:tc>
      </w:tr>
      <w:tr w:rsidR="002F1D97" w:rsidRPr="006F0970" w:rsidTr="004775A6">
        <w:trPr>
          <w:trHeight w:hRule="exact" w:val="340"/>
        </w:trPr>
        <w:tc>
          <w:tcPr>
            <w:tcW w:w="4874" w:type="dxa"/>
            <w:gridSpan w:val="3"/>
            <w:tcBorders>
              <w:bottom w:val="nil"/>
            </w:tcBorders>
            <w:shd w:val="clear" w:color="auto" w:fill="FFFFB9"/>
            <w:vAlign w:val="center"/>
          </w:tcPr>
          <w:p w:rsidR="002F1D97" w:rsidRPr="006F0970" w:rsidRDefault="002F1D97" w:rsidP="004775A6">
            <w:pPr>
              <w:pStyle w:val="QPR-Titoletti"/>
            </w:pPr>
            <w:r w:rsidRPr="006F0970">
              <w:t>Conoscenze</w:t>
            </w:r>
          </w:p>
        </w:tc>
        <w:tc>
          <w:tcPr>
            <w:tcW w:w="4875" w:type="dxa"/>
            <w:gridSpan w:val="2"/>
            <w:tcBorders>
              <w:bottom w:val="nil"/>
            </w:tcBorders>
            <w:shd w:val="clear" w:color="auto" w:fill="FFFFB9"/>
            <w:vAlign w:val="center"/>
          </w:tcPr>
          <w:p w:rsidR="002F1D97" w:rsidRPr="006F0970" w:rsidRDefault="002F1D97" w:rsidP="004775A6">
            <w:pPr>
              <w:pStyle w:val="QPR-Titoletti"/>
            </w:pPr>
            <w:r w:rsidRPr="006F0970">
              <w:t>Abilità</w:t>
            </w:r>
          </w:p>
        </w:tc>
      </w:tr>
      <w:tr w:rsidR="002F1D97" w:rsidRPr="006F0970" w:rsidTr="004775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1D97" w:rsidRPr="00F1307A" w:rsidRDefault="002F1D97" w:rsidP="002F1D97">
            <w:pPr>
              <w:pStyle w:val="QPR-ConoscenzeAbilit"/>
              <w:suppressAutoHyphens w:val="0"/>
              <w:ind w:left="283" w:hanging="198"/>
            </w:pPr>
            <w:r>
              <w:rPr>
                <w:noProof/>
              </w:rPr>
              <w:t>Concetti e terminologie fondamentali in uso nel settore assicurativo</w:t>
            </w:r>
          </w:p>
          <w:p w:rsidR="002F1D97" w:rsidRDefault="002F1D97" w:rsidP="002F1D97">
            <w:pPr>
              <w:pStyle w:val="QPR-ConoscenzeAbilit"/>
              <w:suppressAutoHyphens w:val="0"/>
              <w:ind w:left="283" w:hanging="198"/>
            </w:pPr>
            <w:r>
              <w:rPr>
                <w:noProof/>
              </w:rPr>
              <w:t>Normativa sulle professioni in campo assicurativo e relativi adempimenti (es. formazione obbligatoria, iscrizione albi)</w:t>
            </w:r>
          </w:p>
          <w:p w:rsidR="002F1D97" w:rsidRDefault="002F1D97" w:rsidP="002F1D97">
            <w:pPr>
              <w:pStyle w:val="QPR-ConoscenzeAbilit"/>
              <w:suppressAutoHyphens w:val="0"/>
              <w:ind w:left="283" w:hanging="198"/>
            </w:pPr>
            <w:r>
              <w:rPr>
                <w:noProof/>
              </w:rPr>
              <w:t>Normativa relativa all'estimo assicurativo, alle responsabilità tra i soggetti interessati, alle procedure di gestione delle vertenze (es. mediazione, ATP, ecc.)</w:t>
            </w:r>
          </w:p>
          <w:p w:rsidR="002F1D97" w:rsidRDefault="002F1D97" w:rsidP="002F1D97">
            <w:pPr>
              <w:pStyle w:val="QPR-ConoscenzeAbilit"/>
              <w:suppressAutoHyphens w:val="0"/>
              <w:ind w:left="283" w:hanging="198"/>
            </w:pPr>
            <w:r>
              <w:rPr>
                <w:noProof/>
              </w:rPr>
              <w:t>Tipologie di rami di polizza, di contratti assicurativi, di beni e fenomeni fisici coperti</w:t>
            </w:r>
          </w:p>
          <w:p w:rsidR="002F1D97" w:rsidRDefault="002F1D97" w:rsidP="002F1D97">
            <w:pPr>
              <w:pStyle w:val="QPR-ConoscenzeAbilit"/>
              <w:suppressAutoHyphens w:val="0"/>
              <w:ind w:left="283" w:hanging="198"/>
            </w:pPr>
            <w:r>
              <w:rPr>
                <w:noProof/>
              </w:rPr>
              <w:t>Procedure e strumenti per la gestione delle perizie</w:t>
            </w:r>
          </w:p>
          <w:p w:rsidR="002F1D97" w:rsidRDefault="002F1D97" w:rsidP="002F1D97">
            <w:pPr>
              <w:pStyle w:val="QPR-ConoscenzeAbilit"/>
              <w:suppressAutoHyphens w:val="0"/>
              <w:ind w:left="283" w:hanging="198"/>
            </w:pPr>
            <w:r>
              <w:rPr>
                <w:noProof/>
              </w:rPr>
              <w:t>Metodologie e tecniche di stima del danno</w:t>
            </w:r>
          </w:p>
          <w:p w:rsidR="002F1D97" w:rsidRDefault="002F1D97" w:rsidP="002F1D97">
            <w:pPr>
              <w:pStyle w:val="QPR-ConoscenzeAbilit"/>
              <w:suppressAutoHyphens w:val="0"/>
              <w:ind w:left="283" w:hanging="198"/>
            </w:pPr>
            <w:r>
              <w:rPr>
                <w:noProof/>
              </w:rPr>
              <w:t>Tecniche di raccolta di informazioni tecnico-economiche e di rilievo sul campo per la stima del danno</w:t>
            </w:r>
          </w:p>
          <w:p w:rsidR="002F1D97" w:rsidRDefault="002F1D97" w:rsidP="002F1D97">
            <w:pPr>
              <w:pStyle w:val="QPR-ConoscenzeAbilit"/>
              <w:suppressAutoHyphens w:val="0"/>
              <w:ind w:left="283" w:hanging="198"/>
            </w:pPr>
            <w:r>
              <w:rPr>
                <w:noProof/>
              </w:rPr>
              <w:t>Sistemi informatici per la stima del danno e la gestione delle pratiche</w:t>
            </w:r>
          </w:p>
          <w:p w:rsidR="002F1D97" w:rsidRDefault="002F1D97" w:rsidP="002F1D97">
            <w:pPr>
              <w:pStyle w:val="QPR-ConoscenzeAbilit"/>
              <w:suppressAutoHyphens w:val="0"/>
              <w:ind w:left="283" w:hanging="198"/>
            </w:pPr>
            <w:r>
              <w:rPr>
                <w:noProof/>
              </w:rPr>
              <w:t>Nozioni generali in materia di privacy e protezione dei dati personali</w:t>
            </w:r>
          </w:p>
          <w:p w:rsidR="002F1D97" w:rsidRDefault="002F1D97" w:rsidP="002F1D97">
            <w:pPr>
              <w:pStyle w:val="QPR-ConoscenzeAbilit"/>
              <w:suppressAutoHyphens w:val="0"/>
              <w:ind w:left="283" w:hanging="198"/>
            </w:pPr>
            <w:r>
              <w:rPr>
                <w:noProof/>
              </w:rPr>
              <w:t>Cenni sulle metodologie e procedure di liquidazione/risarcimento del danno</w:t>
            </w:r>
          </w:p>
          <w:p w:rsidR="002F1D97" w:rsidRDefault="002F1D97" w:rsidP="002F1D97">
            <w:pPr>
              <w:pStyle w:val="QPR-ConoscenzeAbilit"/>
              <w:suppressAutoHyphens w:val="0"/>
              <w:ind w:left="283" w:hanging="198"/>
            </w:pPr>
            <w:r>
              <w:rPr>
                <w:noProof/>
              </w:rPr>
              <w:t>Tecniche di identificazione e prevenzione delle frodi assicurative</w:t>
            </w:r>
          </w:p>
          <w:p w:rsidR="002F1D97" w:rsidRPr="00174B50" w:rsidRDefault="002F1D97" w:rsidP="004775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1D97" w:rsidRDefault="002F1D97" w:rsidP="002F1D97">
            <w:pPr>
              <w:pStyle w:val="QPR-ConoscenzeAbilit"/>
              <w:suppressAutoHyphens w:val="0"/>
              <w:ind w:left="283" w:hanging="198"/>
            </w:pPr>
            <w:r>
              <w:rPr>
                <w:noProof/>
              </w:rPr>
              <w:t>Identificare i diversi i soggetti portatori di interesse nel sinistro e relazionarsi con loro</w:t>
            </w:r>
          </w:p>
          <w:p w:rsidR="002F1D97" w:rsidRDefault="002F1D97" w:rsidP="002F1D97">
            <w:pPr>
              <w:pStyle w:val="QPR-ConoscenzeAbilit"/>
              <w:suppressAutoHyphens w:val="0"/>
              <w:ind w:left="283" w:hanging="198"/>
            </w:pPr>
            <w:r>
              <w:rPr>
                <w:noProof/>
              </w:rPr>
              <w:t>Valutare la fattibilità tecnica ed economica della perizia</w:t>
            </w:r>
          </w:p>
          <w:p w:rsidR="002F1D97" w:rsidRDefault="002F1D97" w:rsidP="002F1D97">
            <w:pPr>
              <w:pStyle w:val="QPR-ConoscenzeAbilit"/>
              <w:suppressAutoHyphens w:val="0"/>
              <w:ind w:left="283" w:hanging="198"/>
            </w:pPr>
            <w:r>
              <w:rPr>
                <w:noProof/>
              </w:rPr>
              <w:t>Reperire le informazioni necessarie per la valutazione del danno</w:t>
            </w:r>
          </w:p>
          <w:p w:rsidR="002F1D97" w:rsidRDefault="002F1D97" w:rsidP="002F1D97">
            <w:pPr>
              <w:pStyle w:val="QPR-ConoscenzeAbilit"/>
              <w:suppressAutoHyphens w:val="0"/>
              <w:ind w:left="283" w:hanging="198"/>
            </w:pPr>
            <w:r>
              <w:rPr>
                <w:noProof/>
              </w:rPr>
              <w:t>Eseguire rilievi e sopralluoghi sul campo</w:t>
            </w:r>
          </w:p>
          <w:p w:rsidR="002F1D97" w:rsidRDefault="002F1D97" w:rsidP="002F1D97">
            <w:pPr>
              <w:pStyle w:val="QPR-ConoscenzeAbilit"/>
              <w:suppressAutoHyphens w:val="0"/>
              <w:ind w:left="283" w:hanging="198"/>
            </w:pPr>
            <w:r>
              <w:rPr>
                <w:noProof/>
              </w:rPr>
              <w:t>Gestire eventuali perizie specialistiche</w:t>
            </w:r>
          </w:p>
          <w:p w:rsidR="002F1D97" w:rsidRDefault="002F1D97" w:rsidP="002F1D97">
            <w:pPr>
              <w:pStyle w:val="QPR-ConoscenzeAbilit"/>
              <w:suppressAutoHyphens w:val="0"/>
              <w:ind w:left="283" w:hanging="198"/>
            </w:pPr>
            <w:r>
              <w:rPr>
                <w:noProof/>
              </w:rPr>
              <w:t>Valutare criticamente gli elementi forniti e/o acquisiti e ricostruire la dinamica del sinistro</w:t>
            </w:r>
          </w:p>
          <w:p w:rsidR="002F1D97" w:rsidRDefault="002F1D97" w:rsidP="002F1D97">
            <w:pPr>
              <w:pStyle w:val="QPR-ConoscenzeAbilit"/>
              <w:suppressAutoHyphens w:val="0"/>
              <w:ind w:left="283" w:hanging="198"/>
            </w:pPr>
            <w:r>
              <w:rPr>
                <w:noProof/>
              </w:rPr>
              <w:t>Valutare le differenti posizioni delle parti interessate al risarcimento del danno</w:t>
            </w:r>
          </w:p>
          <w:p w:rsidR="002F1D97" w:rsidRDefault="002F1D97" w:rsidP="002F1D97">
            <w:pPr>
              <w:pStyle w:val="QPR-ConoscenzeAbilit"/>
              <w:suppressAutoHyphens w:val="0"/>
              <w:ind w:left="283" w:hanging="198"/>
            </w:pPr>
            <w:r>
              <w:rPr>
                <w:noProof/>
              </w:rPr>
              <w:t>Quantificare il danno</w:t>
            </w:r>
          </w:p>
          <w:p w:rsidR="002F1D97" w:rsidRDefault="002F1D97" w:rsidP="002F1D97">
            <w:pPr>
              <w:pStyle w:val="QPR-ConoscenzeAbilit"/>
              <w:suppressAutoHyphens w:val="0"/>
              <w:ind w:left="283" w:hanging="198"/>
            </w:pPr>
            <w:r>
              <w:rPr>
                <w:noProof/>
              </w:rPr>
              <w:t>Illustrare compiutamente le argomentazioni a sostegno delle stime eseguite</w:t>
            </w:r>
          </w:p>
          <w:p w:rsidR="002F1D97" w:rsidRDefault="002F1D97" w:rsidP="002F1D97">
            <w:pPr>
              <w:pStyle w:val="QPR-ConoscenzeAbilit"/>
              <w:suppressAutoHyphens w:val="0"/>
              <w:ind w:left="283" w:hanging="198"/>
            </w:pPr>
            <w:r>
              <w:rPr>
                <w:noProof/>
              </w:rPr>
              <w:t>Predisporre la relazione peritale e altre documentazioni tecniche</w:t>
            </w:r>
          </w:p>
          <w:p w:rsidR="002F1D97" w:rsidRDefault="002F1D97" w:rsidP="002F1D97">
            <w:pPr>
              <w:pStyle w:val="QPR-ConoscenzeAbilit"/>
              <w:suppressAutoHyphens w:val="0"/>
              <w:ind w:left="283" w:hanging="198"/>
            </w:pPr>
            <w:r>
              <w:rPr>
                <w:noProof/>
              </w:rPr>
              <w:t>Gestire, trasmettere e archiviare le informazioni e la documentazione</w:t>
            </w:r>
          </w:p>
          <w:p w:rsidR="002F1D97" w:rsidRDefault="002F1D97" w:rsidP="002F1D97">
            <w:pPr>
              <w:pStyle w:val="QPR-ConoscenzeAbilit"/>
              <w:suppressAutoHyphens w:val="0"/>
              <w:ind w:left="283" w:hanging="198"/>
            </w:pPr>
            <w:r>
              <w:rPr>
                <w:noProof/>
              </w:rPr>
              <w:t>Utilizzare software specifici per l'analisi dei sinistri e per la gestione delle pratiche</w:t>
            </w:r>
          </w:p>
          <w:p w:rsidR="002F1D97" w:rsidRPr="006F0970" w:rsidRDefault="002F1D97" w:rsidP="004775A6">
            <w:pPr>
              <w:pStyle w:val="QPR-ChiusuraConAbi"/>
            </w:pPr>
          </w:p>
        </w:tc>
      </w:tr>
    </w:tbl>
    <w:p w:rsidR="002F1D97" w:rsidRDefault="002F1D97" w:rsidP="002F1D97">
      <w:pPr>
        <w:pStyle w:val="DOC-Spaziatura"/>
      </w:pPr>
    </w:p>
    <w:p w:rsidR="002F1D97" w:rsidRDefault="002F1D97">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F1D97" w:rsidRPr="00174B50" w:rsidTr="004775A6">
        <w:trPr>
          <w:trHeight w:val="397"/>
        </w:trPr>
        <w:tc>
          <w:tcPr>
            <w:tcW w:w="9749" w:type="dxa"/>
            <w:gridSpan w:val="5"/>
            <w:tcBorders>
              <w:bottom w:val="single" w:sz="4" w:space="0" w:color="auto"/>
            </w:tcBorders>
            <w:shd w:val="clear" w:color="auto" w:fill="CCECFF"/>
            <w:tcMar>
              <w:left w:w="57" w:type="dxa"/>
              <w:right w:w="57" w:type="dxa"/>
            </w:tcMar>
            <w:vAlign w:val="center"/>
          </w:tcPr>
          <w:p w:rsidR="002F1D97" w:rsidRPr="00174B50" w:rsidRDefault="002F1D97" w:rsidP="004775A6">
            <w:pPr>
              <w:pStyle w:val="QPR-Titolo"/>
            </w:pPr>
            <w:r w:rsidRPr="003C5CB0">
              <w:t>LIQUIDAZIONE DEL DANNO</w:t>
            </w:r>
          </w:p>
        </w:tc>
      </w:tr>
      <w:tr w:rsidR="002F1D97" w:rsidRPr="006F0970" w:rsidTr="004775A6">
        <w:trPr>
          <w:trHeight w:val="340"/>
        </w:trPr>
        <w:tc>
          <w:tcPr>
            <w:tcW w:w="846" w:type="dxa"/>
            <w:tcBorders>
              <w:bottom w:val="single" w:sz="4" w:space="0" w:color="auto"/>
              <w:right w:val="nil"/>
            </w:tcBorders>
            <w:shd w:val="clear" w:color="auto" w:fill="CCECFF"/>
            <w:tcMar>
              <w:left w:w="57" w:type="dxa"/>
              <w:right w:w="57" w:type="dxa"/>
            </w:tcMar>
            <w:vAlign w:val="center"/>
          </w:tcPr>
          <w:p w:rsidR="002F1D97" w:rsidRPr="00F80D72" w:rsidRDefault="002F1D97" w:rsidP="004775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F1D97" w:rsidRPr="00F80D72" w:rsidRDefault="002F1D97" w:rsidP="004775A6">
            <w:pPr>
              <w:pStyle w:val="QPR-Codice"/>
            </w:pPr>
            <w:r w:rsidRPr="003C5CB0">
              <w:t>QPR-SAS-02</w:t>
            </w:r>
          </w:p>
        </w:tc>
        <w:tc>
          <w:tcPr>
            <w:tcW w:w="1625" w:type="dxa"/>
            <w:tcBorders>
              <w:left w:val="nil"/>
              <w:bottom w:val="single" w:sz="4" w:space="0" w:color="auto"/>
              <w:right w:val="nil"/>
            </w:tcBorders>
            <w:shd w:val="clear" w:color="auto" w:fill="CCECFF"/>
            <w:vAlign w:val="center"/>
          </w:tcPr>
          <w:p w:rsidR="002F1D97" w:rsidRDefault="002F1D97" w:rsidP="004775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F1D97" w:rsidRDefault="002F1D97" w:rsidP="004775A6">
            <w:pPr>
              <w:pStyle w:val="QPR-LivelloEQF"/>
            </w:pPr>
            <w:r>
              <w:t>EQF-</w:t>
            </w:r>
            <w:r w:rsidRPr="003C5CB0">
              <w:rPr>
                <w:noProof/>
              </w:rPr>
              <w:t>5</w:t>
            </w:r>
          </w:p>
        </w:tc>
        <w:tc>
          <w:tcPr>
            <w:tcW w:w="3250" w:type="dxa"/>
            <w:tcBorders>
              <w:left w:val="nil"/>
              <w:bottom w:val="single" w:sz="4" w:space="0" w:color="auto"/>
            </w:tcBorders>
            <w:shd w:val="clear" w:color="auto" w:fill="CCECFF"/>
            <w:vAlign w:val="center"/>
          </w:tcPr>
          <w:p w:rsidR="002F1D97" w:rsidRPr="00F80D72" w:rsidRDefault="002F1D97" w:rsidP="004775A6">
            <w:pPr>
              <w:pStyle w:val="QPR-Versione"/>
            </w:pPr>
            <w:r w:rsidRPr="00F80D72">
              <w:t xml:space="preserve">Versione </w:t>
            </w:r>
            <w:r w:rsidRPr="003C5CB0">
              <w:t>1</w:t>
            </w:r>
            <w:r w:rsidRPr="00F80D72">
              <w:t xml:space="preserve"> del</w:t>
            </w:r>
            <w:r>
              <w:t xml:space="preserve"> 10/06/2017</w:t>
            </w:r>
          </w:p>
        </w:tc>
      </w:tr>
      <w:tr w:rsidR="002F1D97" w:rsidRPr="006F0970" w:rsidTr="004775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F1D97" w:rsidRPr="004503E8" w:rsidRDefault="002F1D97" w:rsidP="004775A6">
            <w:pPr>
              <w:pStyle w:val="QPR-Titoletti"/>
            </w:pPr>
            <w:r w:rsidRPr="004503E8">
              <w:t>Descrizione del qualificatore professionale regionale</w:t>
            </w:r>
          </w:p>
        </w:tc>
      </w:tr>
      <w:tr w:rsidR="002F1D97" w:rsidRPr="006F0970" w:rsidTr="004775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F1D97" w:rsidRPr="006F0970" w:rsidRDefault="002F1D97" w:rsidP="004775A6">
            <w:pPr>
              <w:pStyle w:val="QPR-TitoloDescrizione"/>
            </w:pPr>
            <w:r w:rsidRPr="003C5CB0">
              <w:rPr>
                <w:noProof/>
                <w:snapToGrid w:val="0"/>
              </w:rPr>
              <w:t>Sulla base degli elementi contrattuali (polizza assicurativa) e dei risultati dell'accertamento e stima del danno, il soggetto è in grado di collaborare alla liquidazione del danno, concordando con il danneggiato l'entità del risarcimento e gestendo il fascicolo di danno.</w:t>
            </w:r>
          </w:p>
        </w:tc>
      </w:tr>
      <w:tr w:rsidR="002F1D97" w:rsidRPr="006F0970" w:rsidTr="004775A6">
        <w:trPr>
          <w:trHeight w:hRule="exact" w:val="340"/>
        </w:trPr>
        <w:tc>
          <w:tcPr>
            <w:tcW w:w="4874" w:type="dxa"/>
            <w:gridSpan w:val="3"/>
            <w:tcBorders>
              <w:bottom w:val="nil"/>
            </w:tcBorders>
            <w:shd w:val="clear" w:color="auto" w:fill="FFFFB9"/>
            <w:vAlign w:val="center"/>
          </w:tcPr>
          <w:p w:rsidR="002F1D97" w:rsidRPr="006F0970" w:rsidRDefault="002F1D97" w:rsidP="004775A6">
            <w:pPr>
              <w:pStyle w:val="QPR-Titoletti"/>
            </w:pPr>
            <w:r w:rsidRPr="006F0970">
              <w:t>Conoscenze</w:t>
            </w:r>
          </w:p>
        </w:tc>
        <w:tc>
          <w:tcPr>
            <w:tcW w:w="4875" w:type="dxa"/>
            <w:gridSpan w:val="2"/>
            <w:tcBorders>
              <w:bottom w:val="nil"/>
            </w:tcBorders>
            <w:shd w:val="clear" w:color="auto" w:fill="FFFFB9"/>
            <w:vAlign w:val="center"/>
          </w:tcPr>
          <w:p w:rsidR="002F1D97" w:rsidRPr="006F0970" w:rsidRDefault="002F1D97" w:rsidP="004775A6">
            <w:pPr>
              <w:pStyle w:val="QPR-Titoletti"/>
            </w:pPr>
            <w:r w:rsidRPr="006F0970">
              <w:t>Abilità</w:t>
            </w:r>
          </w:p>
        </w:tc>
      </w:tr>
      <w:tr w:rsidR="002F1D97" w:rsidRPr="006F0970" w:rsidTr="004775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F1D97" w:rsidRPr="00F1307A" w:rsidRDefault="002F1D97" w:rsidP="002F1D97">
            <w:pPr>
              <w:pStyle w:val="QPR-ConoscenzeAbilit"/>
              <w:suppressAutoHyphens w:val="0"/>
              <w:ind w:left="283" w:hanging="198"/>
            </w:pPr>
            <w:r>
              <w:rPr>
                <w:noProof/>
              </w:rPr>
              <w:t>Normativa sulla gestione dei sinistri e sulla liquidazione del danno</w:t>
            </w:r>
          </w:p>
          <w:p w:rsidR="002F1D97" w:rsidRDefault="002F1D97" w:rsidP="002F1D97">
            <w:pPr>
              <w:pStyle w:val="QPR-ConoscenzeAbilit"/>
              <w:suppressAutoHyphens w:val="0"/>
              <w:ind w:left="283" w:hanging="198"/>
            </w:pPr>
            <w:r>
              <w:rPr>
                <w:noProof/>
              </w:rPr>
              <w:t>Normativa in materia di tutela della privacy e di protezione dei dati personali</w:t>
            </w:r>
          </w:p>
          <w:p w:rsidR="002F1D97" w:rsidRDefault="002F1D97" w:rsidP="002F1D97">
            <w:pPr>
              <w:pStyle w:val="QPR-ConoscenzeAbilit"/>
              <w:suppressAutoHyphens w:val="0"/>
              <w:ind w:left="283" w:hanging="198"/>
            </w:pPr>
            <w:r>
              <w:rPr>
                <w:noProof/>
              </w:rPr>
              <w:t>Normativa sulle professioni in campo assicurativo e relativi adempimenti (es. formazione obbligatoria, iscrizione albi)</w:t>
            </w:r>
          </w:p>
          <w:p w:rsidR="002F1D97" w:rsidRDefault="002F1D97" w:rsidP="002F1D97">
            <w:pPr>
              <w:pStyle w:val="QPR-ConoscenzeAbilit"/>
              <w:suppressAutoHyphens w:val="0"/>
              <w:ind w:left="283" w:hanging="198"/>
            </w:pPr>
            <w:r>
              <w:rPr>
                <w:noProof/>
              </w:rPr>
              <w:t>Contratti e clausole assicurative</w:t>
            </w:r>
          </w:p>
          <w:p w:rsidR="002F1D97" w:rsidRDefault="002F1D97" w:rsidP="002F1D97">
            <w:pPr>
              <w:pStyle w:val="QPR-ConoscenzeAbilit"/>
              <w:suppressAutoHyphens w:val="0"/>
              <w:ind w:left="283" w:hanging="198"/>
            </w:pPr>
            <w:r>
              <w:rPr>
                <w:noProof/>
              </w:rPr>
              <w:t>Casistica sinistri e relativa giurisprudenza</w:t>
            </w:r>
          </w:p>
          <w:p w:rsidR="002F1D97" w:rsidRDefault="002F1D97" w:rsidP="002F1D97">
            <w:pPr>
              <w:pStyle w:val="QPR-ConoscenzeAbilit"/>
              <w:suppressAutoHyphens w:val="0"/>
              <w:ind w:left="283" w:hanging="198"/>
            </w:pPr>
            <w:r>
              <w:rPr>
                <w:noProof/>
              </w:rPr>
              <w:t>Norme di legge in materia di assicurazione</w:t>
            </w:r>
          </w:p>
          <w:p w:rsidR="002F1D97" w:rsidRDefault="002F1D97" w:rsidP="002F1D97">
            <w:pPr>
              <w:pStyle w:val="QPR-ConoscenzeAbilit"/>
              <w:suppressAutoHyphens w:val="0"/>
              <w:ind w:left="283" w:hanging="198"/>
            </w:pPr>
            <w:r>
              <w:rPr>
                <w:noProof/>
              </w:rPr>
              <w:t>Norme e convenzioni del settore assicurativo</w:t>
            </w:r>
          </w:p>
          <w:p w:rsidR="002F1D97" w:rsidRDefault="002F1D97" w:rsidP="002F1D97">
            <w:pPr>
              <w:pStyle w:val="QPR-ConoscenzeAbilit"/>
              <w:suppressAutoHyphens w:val="0"/>
              <w:ind w:left="283" w:hanging="198"/>
            </w:pPr>
            <w:r>
              <w:rPr>
                <w:noProof/>
              </w:rPr>
              <w:t>Elementi di giurisdizione penale e civile</w:t>
            </w:r>
          </w:p>
          <w:p w:rsidR="002F1D97" w:rsidRDefault="002F1D97" w:rsidP="002F1D97">
            <w:pPr>
              <w:pStyle w:val="QPR-ConoscenzeAbilit"/>
              <w:suppressAutoHyphens w:val="0"/>
              <w:ind w:left="283" w:hanging="198"/>
            </w:pPr>
            <w:r>
              <w:rPr>
                <w:noProof/>
              </w:rPr>
              <w:t>Metodologie, tecniche e strumenti di valutazione e liquidazione danni</w:t>
            </w:r>
          </w:p>
          <w:p w:rsidR="002F1D97" w:rsidRDefault="002F1D97" w:rsidP="002F1D97">
            <w:pPr>
              <w:pStyle w:val="QPR-ConoscenzeAbilit"/>
              <w:suppressAutoHyphens w:val="0"/>
              <w:ind w:left="283" w:hanging="198"/>
            </w:pPr>
            <w:r>
              <w:rPr>
                <w:noProof/>
              </w:rPr>
              <w:t>Sistemi e procedure di compliance assicurativa</w:t>
            </w:r>
          </w:p>
          <w:p w:rsidR="002F1D97" w:rsidRDefault="002F1D97" w:rsidP="002F1D97">
            <w:pPr>
              <w:pStyle w:val="QPR-ConoscenzeAbilit"/>
              <w:suppressAutoHyphens w:val="0"/>
              <w:ind w:left="283" w:hanging="198"/>
            </w:pPr>
            <w:r>
              <w:rPr>
                <w:noProof/>
              </w:rPr>
              <w:t>Tecniche di negoziazione</w:t>
            </w:r>
          </w:p>
          <w:p w:rsidR="002F1D97" w:rsidRDefault="002F1D97" w:rsidP="002F1D97">
            <w:pPr>
              <w:pStyle w:val="QPR-ConoscenzeAbilit"/>
              <w:suppressAutoHyphens w:val="0"/>
              <w:ind w:left="283" w:hanging="198"/>
            </w:pPr>
            <w:r>
              <w:rPr>
                <w:noProof/>
              </w:rPr>
              <w:t>Tecniche di identificazione e prevenzione delle frodi assicurative</w:t>
            </w:r>
          </w:p>
          <w:p w:rsidR="002F1D97" w:rsidRPr="00174B50" w:rsidRDefault="002F1D97" w:rsidP="004775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F1D97" w:rsidRDefault="002F1D97" w:rsidP="002F1D97">
            <w:pPr>
              <w:pStyle w:val="QPR-ConoscenzeAbilit"/>
              <w:suppressAutoHyphens w:val="0"/>
              <w:ind w:left="283" w:hanging="198"/>
            </w:pPr>
            <w:r>
              <w:rPr>
                <w:noProof/>
              </w:rPr>
              <w:t>Analizzare le posizioni della controparte</w:t>
            </w:r>
          </w:p>
          <w:p w:rsidR="002F1D97" w:rsidRDefault="002F1D97" w:rsidP="002F1D97">
            <w:pPr>
              <w:pStyle w:val="QPR-ConoscenzeAbilit"/>
              <w:suppressAutoHyphens w:val="0"/>
              <w:ind w:left="283" w:hanging="198"/>
            </w:pPr>
            <w:r>
              <w:rPr>
                <w:noProof/>
              </w:rPr>
              <w:t>Elaborare proposte di risarcimento</w:t>
            </w:r>
          </w:p>
          <w:p w:rsidR="002F1D97" w:rsidRDefault="002F1D97" w:rsidP="002F1D97">
            <w:pPr>
              <w:pStyle w:val="QPR-ConoscenzeAbilit"/>
              <w:suppressAutoHyphens w:val="0"/>
              <w:ind w:left="283" w:hanging="198"/>
            </w:pPr>
            <w:r>
              <w:rPr>
                <w:noProof/>
              </w:rPr>
              <w:t>Procedere alla liquidazione del danno</w:t>
            </w:r>
          </w:p>
          <w:p w:rsidR="002F1D97" w:rsidRDefault="002F1D97" w:rsidP="002F1D97">
            <w:pPr>
              <w:pStyle w:val="QPR-ConoscenzeAbilit"/>
              <w:suppressAutoHyphens w:val="0"/>
              <w:ind w:left="283" w:hanging="198"/>
            </w:pPr>
            <w:r>
              <w:rPr>
                <w:noProof/>
              </w:rPr>
              <w:t>Negoziare una transazione con l'assicurato/danneggiato</w:t>
            </w:r>
          </w:p>
          <w:p w:rsidR="002F1D97" w:rsidRDefault="002F1D97" w:rsidP="002F1D97">
            <w:pPr>
              <w:pStyle w:val="QPR-ConoscenzeAbilit"/>
              <w:suppressAutoHyphens w:val="0"/>
              <w:ind w:left="283" w:hanging="198"/>
            </w:pPr>
            <w:r>
              <w:rPr>
                <w:noProof/>
              </w:rPr>
              <w:t>Definire le condizioni per una transazione del danno nelle fasi processuali</w:t>
            </w:r>
          </w:p>
          <w:p w:rsidR="002F1D97" w:rsidRDefault="002F1D97" w:rsidP="002F1D97">
            <w:pPr>
              <w:pStyle w:val="QPR-ConoscenzeAbilit"/>
              <w:suppressAutoHyphens w:val="0"/>
              <w:ind w:left="283" w:hanging="198"/>
            </w:pPr>
            <w:r>
              <w:rPr>
                <w:noProof/>
              </w:rPr>
              <w:t>Prevedere gli esiti di una trattazione giudiziale del danno anche al fine di stimare la riserva finanziaria</w:t>
            </w:r>
          </w:p>
          <w:p w:rsidR="002F1D97" w:rsidRDefault="002F1D97" w:rsidP="002F1D97">
            <w:pPr>
              <w:pStyle w:val="QPR-ConoscenzeAbilit"/>
              <w:suppressAutoHyphens w:val="0"/>
              <w:ind w:left="283" w:hanging="198"/>
            </w:pPr>
            <w:r>
              <w:rPr>
                <w:noProof/>
              </w:rPr>
              <w:t>Redigere indicazioni per la trattazione giudiziale del danno</w:t>
            </w:r>
          </w:p>
          <w:p w:rsidR="002F1D97" w:rsidRPr="006F0970" w:rsidRDefault="002F1D97" w:rsidP="004775A6">
            <w:pPr>
              <w:pStyle w:val="QPR-ChiusuraConAbi"/>
            </w:pPr>
          </w:p>
        </w:tc>
      </w:tr>
    </w:tbl>
    <w:p w:rsidR="00324BFF" w:rsidRPr="00493351" w:rsidRDefault="00324BFF" w:rsidP="00324BFF">
      <w:pPr>
        <w:pStyle w:val="DOC-TestoBase"/>
      </w:pPr>
    </w:p>
    <w:p w:rsidR="00324BFF" w:rsidRPr="00493351" w:rsidRDefault="00324BFF" w:rsidP="00324BFF">
      <w:pPr>
        <w:pStyle w:val="DOC-TestoBase"/>
        <w:sectPr w:rsidR="00324BFF" w:rsidRPr="00493351" w:rsidSect="0045696F">
          <w:headerReference w:type="first" r:id="rId78"/>
          <w:pgSz w:w="11907" w:h="16840" w:code="9"/>
          <w:pgMar w:top="1134" w:right="1134" w:bottom="1134" w:left="1134" w:header="567" w:footer="567" w:gutter="0"/>
          <w:cols w:space="708"/>
          <w:docGrid w:linePitch="360"/>
        </w:sectPr>
      </w:pPr>
    </w:p>
    <w:p w:rsidR="00324BFF" w:rsidRPr="00493351" w:rsidRDefault="00324BFF" w:rsidP="00324BFF">
      <w:pPr>
        <w:pStyle w:val="LG-Titoletto"/>
      </w:pPr>
      <w:r w:rsidRPr="00493351">
        <w:t>Descrizione degli standard professionali caratterizzanti il profilo regionale</w:t>
      </w:r>
    </w:p>
    <w:p w:rsidR="00324BFF" w:rsidRPr="00493351" w:rsidRDefault="00324BFF" w:rsidP="00324BFF">
      <w:pPr>
        <w:pStyle w:val="LG-TitoloProfiloRichiamo"/>
      </w:pPr>
      <w:r>
        <w:t xml:space="preserve">Esperto delle attività di accertamento, valutazione </w:t>
      </w:r>
      <w:r>
        <w:br/>
        <w:t>e liquidazione del danno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C154B7" w:rsidTr="00C154B7">
        <w:trPr>
          <w:trHeight w:hRule="exact" w:val="280"/>
        </w:trPr>
        <w:tc>
          <w:tcPr>
            <w:tcW w:w="1644"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EQF</w:t>
            </w:r>
          </w:p>
        </w:tc>
        <w:tc>
          <w:tcPr>
            <w:tcW w:w="3100" w:type="dxa"/>
            <w:tcBorders>
              <w:bottom w:val="single" w:sz="1" w:space="0" w:color="000000"/>
            </w:tcBorders>
          </w:tcPr>
          <w:p w:rsidR="00C154B7" w:rsidRDefault="00C154B7" w:rsidP="008B723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Note sulla SST correlata</w:t>
            </w:r>
          </w:p>
        </w:tc>
      </w:tr>
      <w:tr w:rsidR="00C154B7" w:rsidTr="00C154B7">
        <w:trPr>
          <w:trHeight w:hRule="exact" w:val="23"/>
        </w:trPr>
        <w:tc>
          <w:tcPr>
            <w:tcW w:w="1644" w:type="dxa"/>
            <w:gridSpan w:val="2"/>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6574" w:type="dxa"/>
            <w:gridSpan w:val="2"/>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998" w:type="dxa"/>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3100" w:type="dxa"/>
            <w:tcBorders>
              <w:bottom w:val="single" w:sz="1" w:space="0" w:color="000000"/>
            </w:tcBorders>
          </w:tcPr>
          <w:p w:rsidR="00C154B7" w:rsidRDefault="00C154B7" w:rsidP="008B7236">
            <w:pPr>
              <w:pStyle w:val="EMPTYCELLSTYLE"/>
            </w:pPr>
          </w:p>
        </w:tc>
        <w:tc>
          <w:tcPr>
            <w:tcW w:w="2030" w:type="dxa"/>
            <w:tcBorders>
              <w:bottom w:val="single" w:sz="1" w:space="0" w:color="000000"/>
            </w:tcBorders>
            <w:tcMar>
              <w:top w:w="40" w:type="dxa"/>
              <w:left w:w="60" w:type="dxa"/>
              <w:bottom w:w="0" w:type="dxa"/>
              <w:right w:w="0" w:type="dxa"/>
            </w:tcMar>
          </w:tcPr>
          <w:p w:rsidR="00C154B7" w:rsidRDefault="00C154B7" w:rsidP="008B7236">
            <w:pPr>
              <w:pStyle w:val="EMPTYCELLSTYLE"/>
            </w:pPr>
          </w:p>
        </w:tc>
      </w:tr>
      <w:tr w:rsidR="00C154B7" w:rsidTr="00C154B7">
        <w:trPr>
          <w:trHeight w:hRule="exact" w:val="280"/>
        </w:trPr>
        <w:tc>
          <w:tcPr>
            <w:tcW w:w="1644" w:type="dxa"/>
            <w:gridSpan w:val="2"/>
            <w:tcMar>
              <w:top w:w="0" w:type="dxa"/>
              <w:left w:w="100" w:type="dxa"/>
              <w:bottom w:w="0" w:type="dxa"/>
              <w:right w:w="0" w:type="dxa"/>
            </w:tcMar>
          </w:tcPr>
          <w:p w:rsidR="00C154B7" w:rsidRDefault="00C154B7" w:rsidP="008B7236">
            <w:pPr>
              <w:pStyle w:val="DOC-TabellaGrassetto"/>
            </w:pPr>
            <w:r>
              <w:t>QPR-SAS-01</w:t>
            </w:r>
          </w:p>
        </w:tc>
        <w:tc>
          <w:tcPr>
            <w:tcW w:w="6574" w:type="dxa"/>
            <w:gridSpan w:val="2"/>
            <w:tcMar>
              <w:top w:w="0" w:type="dxa"/>
              <w:left w:w="100" w:type="dxa"/>
              <w:bottom w:w="0" w:type="dxa"/>
              <w:right w:w="0" w:type="dxa"/>
            </w:tcMar>
          </w:tcPr>
          <w:p w:rsidR="00C154B7" w:rsidRDefault="00C154B7" w:rsidP="00F5696D">
            <w:pPr>
              <w:pStyle w:val="DOC-TabellaTesto"/>
            </w:pPr>
            <w:r>
              <w:t>STIMA DEL DANNO</w:t>
            </w:r>
          </w:p>
        </w:tc>
        <w:tc>
          <w:tcPr>
            <w:tcW w:w="998" w:type="dxa"/>
            <w:tcMar>
              <w:top w:w="0" w:type="dxa"/>
              <w:left w:w="60" w:type="dxa"/>
              <w:bottom w:w="0" w:type="dxa"/>
              <w:right w:w="0" w:type="dxa"/>
            </w:tcMar>
          </w:tcPr>
          <w:p w:rsidR="00C154B7" w:rsidRDefault="00C154B7" w:rsidP="008B7236">
            <w:pPr>
              <w:pStyle w:val="DOC-TabellaTestoCx"/>
            </w:pPr>
            <w:r>
              <w:t>5</w:t>
            </w:r>
          </w:p>
        </w:tc>
        <w:tc>
          <w:tcPr>
            <w:tcW w:w="3100" w:type="dxa"/>
          </w:tcPr>
          <w:p w:rsidR="00C154B7" w:rsidRDefault="00C154B7" w:rsidP="008B7236">
            <w:pPr>
              <w:pStyle w:val="DOC-TabellaTestoCx"/>
            </w:pPr>
            <w:r>
              <w:t>Completo</w:t>
            </w:r>
          </w:p>
        </w:tc>
        <w:tc>
          <w:tcPr>
            <w:tcW w:w="2030" w:type="dxa"/>
            <w:tcMar>
              <w:top w:w="0" w:type="dxa"/>
              <w:left w:w="60" w:type="dxa"/>
              <w:bottom w:w="0" w:type="dxa"/>
              <w:right w:w="0" w:type="dxa"/>
            </w:tcMar>
          </w:tcPr>
          <w:p w:rsidR="00C154B7" w:rsidRDefault="00C154B7" w:rsidP="008B7236">
            <w:pPr>
              <w:pStyle w:val="DOC-TabellaTestoCx"/>
            </w:pPr>
          </w:p>
        </w:tc>
      </w:tr>
      <w:tr w:rsidR="00C154B7" w:rsidTr="00C154B7">
        <w:trPr>
          <w:trHeight w:hRule="exact" w:val="20"/>
        </w:trPr>
        <w:tc>
          <w:tcPr>
            <w:tcW w:w="862" w:type="dxa"/>
          </w:tcPr>
          <w:p w:rsidR="00C154B7" w:rsidRDefault="00C154B7" w:rsidP="008B7236">
            <w:pPr>
              <w:pStyle w:val="EMPTYCELLSTYLE"/>
            </w:pPr>
          </w:p>
        </w:tc>
        <w:tc>
          <w:tcPr>
            <w:tcW w:w="782" w:type="dxa"/>
          </w:tcPr>
          <w:p w:rsidR="00C154B7" w:rsidRDefault="00C154B7" w:rsidP="008B7236">
            <w:pPr>
              <w:pStyle w:val="EMPTYCELLSTYLE"/>
            </w:pPr>
          </w:p>
        </w:tc>
        <w:tc>
          <w:tcPr>
            <w:tcW w:w="4223" w:type="dxa"/>
          </w:tcPr>
          <w:p w:rsidR="00C154B7" w:rsidRDefault="00C154B7" w:rsidP="008B7236">
            <w:pPr>
              <w:pStyle w:val="EMPTYCELLSTYLE"/>
            </w:pPr>
          </w:p>
        </w:tc>
        <w:tc>
          <w:tcPr>
            <w:tcW w:w="2351" w:type="dxa"/>
          </w:tcPr>
          <w:p w:rsidR="00C154B7" w:rsidRDefault="00C154B7" w:rsidP="008B7236">
            <w:pPr>
              <w:pStyle w:val="EMPTYCELLSTYLE"/>
            </w:pPr>
          </w:p>
        </w:tc>
        <w:tc>
          <w:tcPr>
            <w:tcW w:w="998" w:type="dxa"/>
          </w:tcPr>
          <w:p w:rsidR="00C154B7" w:rsidRDefault="00C154B7" w:rsidP="008B7236">
            <w:pPr>
              <w:pStyle w:val="EMPTYCELLSTYLE"/>
            </w:pPr>
          </w:p>
        </w:tc>
        <w:tc>
          <w:tcPr>
            <w:tcW w:w="3100" w:type="dxa"/>
          </w:tcPr>
          <w:p w:rsidR="00C154B7" w:rsidRDefault="00C154B7" w:rsidP="008B7236">
            <w:pPr>
              <w:pStyle w:val="EMPTYCELLSTYLE"/>
            </w:pPr>
          </w:p>
        </w:tc>
        <w:tc>
          <w:tcPr>
            <w:tcW w:w="2030" w:type="dxa"/>
          </w:tcPr>
          <w:p w:rsidR="00C154B7" w:rsidRDefault="00C154B7" w:rsidP="008B7236">
            <w:pPr>
              <w:pStyle w:val="EMPTYCELLSTYLE"/>
            </w:pPr>
          </w:p>
        </w:tc>
      </w:tr>
      <w:tr w:rsidR="00C154B7" w:rsidTr="00C154B7">
        <w:trPr>
          <w:trHeight w:hRule="exact" w:val="280"/>
        </w:trPr>
        <w:tc>
          <w:tcPr>
            <w:tcW w:w="1644" w:type="dxa"/>
            <w:gridSpan w:val="2"/>
            <w:tcMar>
              <w:top w:w="0" w:type="dxa"/>
              <w:left w:w="100" w:type="dxa"/>
              <w:bottom w:w="0" w:type="dxa"/>
              <w:right w:w="0" w:type="dxa"/>
            </w:tcMar>
          </w:tcPr>
          <w:p w:rsidR="00C154B7" w:rsidRDefault="00C154B7" w:rsidP="008B7236">
            <w:pPr>
              <w:pStyle w:val="DOC-TabellaGrassetto"/>
            </w:pPr>
            <w:r>
              <w:t>QPR-SAS-02</w:t>
            </w:r>
          </w:p>
        </w:tc>
        <w:tc>
          <w:tcPr>
            <w:tcW w:w="6574" w:type="dxa"/>
            <w:gridSpan w:val="2"/>
            <w:tcMar>
              <w:top w:w="0" w:type="dxa"/>
              <w:left w:w="100" w:type="dxa"/>
              <w:bottom w:w="0" w:type="dxa"/>
              <w:right w:w="0" w:type="dxa"/>
            </w:tcMar>
          </w:tcPr>
          <w:p w:rsidR="00C154B7" w:rsidRDefault="00C154B7" w:rsidP="00F5696D">
            <w:pPr>
              <w:pStyle w:val="DOC-TabellaTesto"/>
            </w:pPr>
            <w:r>
              <w:t>LIQUIDAZIONE DEL DANNO</w:t>
            </w:r>
          </w:p>
        </w:tc>
        <w:tc>
          <w:tcPr>
            <w:tcW w:w="998" w:type="dxa"/>
            <w:tcMar>
              <w:top w:w="0" w:type="dxa"/>
              <w:left w:w="60" w:type="dxa"/>
              <w:bottom w:w="0" w:type="dxa"/>
              <w:right w:w="0" w:type="dxa"/>
            </w:tcMar>
          </w:tcPr>
          <w:p w:rsidR="00C154B7" w:rsidRDefault="00C154B7" w:rsidP="008B7236">
            <w:pPr>
              <w:pStyle w:val="DOC-TabellaTestoCx"/>
            </w:pPr>
            <w:r>
              <w:t>5</w:t>
            </w:r>
          </w:p>
        </w:tc>
        <w:tc>
          <w:tcPr>
            <w:tcW w:w="3100" w:type="dxa"/>
          </w:tcPr>
          <w:p w:rsidR="00C154B7" w:rsidRDefault="00C154B7" w:rsidP="008B7236">
            <w:pPr>
              <w:pStyle w:val="DOC-TabellaTestoCx"/>
            </w:pPr>
            <w:r>
              <w:t>Completo</w:t>
            </w:r>
          </w:p>
        </w:tc>
        <w:tc>
          <w:tcPr>
            <w:tcW w:w="2030" w:type="dxa"/>
            <w:tcMar>
              <w:top w:w="0" w:type="dxa"/>
              <w:left w:w="60" w:type="dxa"/>
              <w:bottom w:w="0" w:type="dxa"/>
              <w:right w:w="0" w:type="dxa"/>
            </w:tcMar>
          </w:tcPr>
          <w:p w:rsidR="00C154B7" w:rsidRDefault="00C154B7" w:rsidP="008B7236">
            <w:pPr>
              <w:pStyle w:val="DOC-TabellaTestoCx"/>
            </w:pPr>
          </w:p>
        </w:tc>
      </w:tr>
      <w:tr w:rsidR="00C154B7" w:rsidTr="00C154B7">
        <w:trPr>
          <w:trHeight w:hRule="exact" w:val="20"/>
        </w:trPr>
        <w:tc>
          <w:tcPr>
            <w:tcW w:w="1644" w:type="dxa"/>
            <w:gridSpan w:val="2"/>
            <w:tcBorders>
              <w:bottom w:val="single" w:sz="4" w:space="0" w:color="auto"/>
            </w:tcBorders>
          </w:tcPr>
          <w:p w:rsidR="00C154B7" w:rsidRDefault="00C154B7" w:rsidP="008B7236">
            <w:pPr>
              <w:pStyle w:val="EMPTYCELLSTYLE"/>
            </w:pPr>
          </w:p>
        </w:tc>
        <w:tc>
          <w:tcPr>
            <w:tcW w:w="6574" w:type="dxa"/>
            <w:gridSpan w:val="2"/>
            <w:tcBorders>
              <w:bottom w:val="single" w:sz="4" w:space="0" w:color="auto"/>
            </w:tcBorders>
          </w:tcPr>
          <w:p w:rsidR="00C154B7" w:rsidRDefault="00C154B7" w:rsidP="008B7236">
            <w:pPr>
              <w:pStyle w:val="EMPTYCELLSTYLE"/>
            </w:pPr>
          </w:p>
        </w:tc>
        <w:tc>
          <w:tcPr>
            <w:tcW w:w="998" w:type="dxa"/>
            <w:tcBorders>
              <w:bottom w:val="single" w:sz="4" w:space="0" w:color="auto"/>
            </w:tcBorders>
          </w:tcPr>
          <w:p w:rsidR="00C154B7" w:rsidRDefault="00C154B7" w:rsidP="008B7236">
            <w:pPr>
              <w:pStyle w:val="EMPTYCELLSTYLE"/>
            </w:pPr>
          </w:p>
        </w:tc>
        <w:tc>
          <w:tcPr>
            <w:tcW w:w="3100" w:type="dxa"/>
            <w:tcBorders>
              <w:bottom w:val="single" w:sz="4" w:space="0" w:color="auto"/>
            </w:tcBorders>
          </w:tcPr>
          <w:p w:rsidR="00C154B7" w:rsidRDefault="00C154B7" w:rsidP="008B7236">
            <w:pPr>
              <w:pStyle w:val="EMPTYCELLSTYLE"/>
            </w:pPr>
          </w:p>
        </w:tc>
        <w:tc>
          <w:tcPr>
            <w:tcW w:w="2030" w:type="dxa"/>
            <w:tcBorders>
              <w:bottom w:val="single" w:sz="4" w:space="0" w:color="auto"/>
            </w:tcBorders>
          </w:tcPr>
          <w:p w:rsidR="00C154B7" w:rsidRDefault="00C154B7" w:rsidP="008B7236">
            <w:pPr>
              <w:pStyle w:val="EMPTYCELLSTYLE"/>
            </w:pPr>
          </w:p>
        </w:tc>
      </w:tr>
      <w:tr w:rsidR="00C154B7" w:rsidTr="00C154B7">
        <w:trPr>
          <w:trHeight w:hRule="exact" w:val="20"/>
        </w:trPr>
        <w:tc>
          <w:tcPr>
            <w:tcW w:w="1644" w:type="dxa"/>
            <w:gridSpan w:val="2"/>
            <w:tcBorders>
              <w:top w:val="single" w:sz="4" w:space="0" w:color="auto"/>
            </w:tcBorders>
          </w:tcPr>
          <w:p w:rsidR="00C154B7" w:rsidRDefault="00C154B7" w:rsidP="008B7236">
            <w:pPr>
              <w:pStyle w:val="EMPTYCELLSTYLE"/>
            </w:pPr>
          </w:p>
        </w:tc>
        <w:tc>
          <w:tcPr>
            <w:tcW w:w="6574" w:type="dxa"/>
            <w:gridSpan w:val="2"/>
            <w:tcBorders>
              <w:top w:val="single" w:sz="4" w:space="0" w:color="auto"/>
            </w:tcBorders>
          </w:tcPr>
          <w:p w:rsidR="00C154B7" w:rsidRDefault="00C154B7" w:rsidP="008B7236">
            <w:pPr>
              <w:pStyle w:val="EMPTYCELLSTYLE"/>
            </w:pPr>
          </w:p>
        </w:tc>
        <w:tc>
          <w:tcPr>
            <w:tcW w:w="998" w:type="dxa"/>
            <w:tcBorders>
              <w:top w:val="single" w:sz="4" w:space="0" w:color="auto"/>
            </w:tcBorders>
          </w:tcPr>
          <w:p w:rsidR="00C154B7" w:rsidRDefault="00C154B7" w:rsidP="008B7236">
            <w:pPr>
              <w:pStyle w:val="EMPTYCELLSTYLE"/>
            </w:pPr>
          </w:p>
        </w:tc>
        <w:tc>
          <w:tcPr>
            <w:tcW w:w="3100" w:type="dxa"/>
            <w:tcBorders>
              <w:top w:val="single" w:sz="4" w:space="0" w:color="auto"/>
            </w:tcBorders>
          </w:tcPr>
          <w:p w:rsidR="00C154B7" w:rsidRDefault="00C154B7" w:rsidP="008B7236">
            <w:pPr>
              <w:pStyle w:val="EMPTYCELLSTYLE"/>
            </w:pPr>
          </w:p>
        </w:tc>
        <w:tc>
          <w:tcPr>
            <w:tcW w:w="2030" w:type="dxa"/>
            <w:tcBorders>
              <w:top w:val="single" w:sz="4" w:space="0" w:color="auto"/>
            </w:tcBorders>
          </w:tcPr>
          <w:p w:rsidR="00C154B7" w:rsidRDefault="00C154B7" w:rsidP="008B7236">
            <w:pPr>
              <w:pStyle w:val="EMPTYCELLSTYLE"/>
            </w:pPr>
          </w:p>
        </w:tc>
      </w:tr>
    </w:tbl>
    <w:p w:rsidR="00324BFF" w:rsidRPr="00493351" w:rsidRDefault="00324BFF" w:rsidP="00324BFF">
      <w:pPr>
        <w:pStyle w:val="LG-TestoBase"/>
      </w:pPr>
    </w:p>
    <w:p w:rsidR="00324BFF" w:rsidRPr="00493351" w:rsidRDefault="00324BFF" w:rsidP="00324BF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24BFF" w:rsidRPr="00493351" w:rsidRDefault="00324BFF" w:rsidP="00324BFF">
      <w:pPr>
        <w:pStyle w:val="DOC-TestoBase"/>
      </w:pPr>
      <w:r w:rsidRPr="00493351">
        <w:br w:type="page"/>
      </w:r>
    </w:p>
    <w:p w:rsidR="00324BFF" w:rsidRPr="00493351" w:rsidRDefault="002F1D97" w:rsidP="002F1D97">
      <w:pPr>
        <w:pStyle w:val="LG-TestoBase"/>
        <w:jc w:val="center"/>
      </w:pPr>
      <w:r w:rsidRPr="002F1D97">
        <w:rPr>
          <w:noProof/>
          <w:lang w:eastAsia="it-IT"/>
        </w:rPr>
        <w:drawing>
          <wp:inline distT="0" distB="0" distL="0" distR="0">
            <wp:extent cx="8640000" cy="6220800"/>
            <wp:effectExtent l="0" t="0" r="889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2F1D97">
        <w:t xml:space="preserve"> </w:t>
      </w:r>
      <w:r w:rsidRPr="002F1D97">
        <w:rPr>
          <w:noProof/>
          <w:lang w:eastAsia="it-IT"/>
        </w:rPr>
        <w:drawing>
          <wp:inline distT="0" distB="0" distL="0" distR="0">
            <wp:extent cx="8640000" cy="62208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24BFF" w:rsidRPr="00493351" w:rsidRDefault="00324BFF" w:rsidP="00324BFF">
      <w:pPr>
        <w:pStyle w:val="LG-TestoBase"/>
        <w:sectPr w:rsidR="00324BFF" w:rsidRPr="00493351" w:rsidSect="001522F9">
          <w:pgSz w:w="16840" w:h="11907" w:orient="landscape" w:code="9"/>
          <w:pgMar w:top="1134" w:right="1134" w:bottom="1134" w:left="1134" w:header="567" w:footer="567" w:gutter="0"/>
          <w:cols w:space="708"/>
          <w:docGrid w:linePitch="360"/>
        </w:sectPr>
      </w:pPr>
    </w:p>
    <w:p w:rsidR="00DB465B" w:rsidRPr="00493351" w:rsidRDefault="00DB465B" w:rsidP="00DB465B">
      <w:pPr>
        <w:pStyle w:val="LG-SeparatoreArea"/>
      </w:pPr>
    </w:p>
    <w:p w:rsidR="00BB4C52" w:rsidRPr="00493351" w:rsidRDefault="00BB4C52" w:rsidP="0039282F">
      <w:pPr>
        <w:pStyle w:val="LG-SeparatoreArea"/>
      </w:pPr>
    </w:p>
    <w:p w:rsidR="00DA6247" w:rsidRPr="00493351" w:rsidRDefault="00DA6247"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02043D">
      <w:pPr>
        <w:pStyle w:val="LG-SeparatoreSettore"/>
      </w:pPr>
      <w:r w:rsidRPr="00493351">
        <w:t>SETTORE ECONOMICO PROFESSIONALE</w:t>
      </w:r>
    </w:p>
    <w:p w:rsidR="00BB4C52" w:rsidRPr="00493351" w:rsidRDefault="00BB4C52" w:rsidP="0002043D">
      <w:pPr>
        <w:pStyle w:val="LG-TitoloSettore"/>
      </w:pPr>
      <w:bookmarkStart w:id="40" w:name="_Toc426017769"/>
      <w:bookmarkStart w:id="41" w:name="_Toc10793528"/>
      <w:r w:rsidRPr="00493351">
        <w:t>SERVIZI TURISTICI</w:t>
      </w:r>
      <w:bookmarkEnd w:id="40"/>
      <w:bookmarkEnd w:id="41"/>
    </w:p>
    <w:p w:rsidR="00BB4C52" w:rsidRPr="00493351" w:rsidRDefault="00BB4C52" w:rsidP="0035687C">
      <w:pPr>
        <w:pStyle w:val="DOC-TestoBase"/>
        <w:rPr>
          <w:rFonts w:eastAsiaTheme="minorHAnsi" w:cstheme="minorBidi"/>
          <w:color w:val="7030A0"/>
          <w:sz w:val="28"/>
          <w:szCs w:val="22"/>
        </w:rPr>
      </w:pPr>
      <w:r w:rsidRPr="00493351">
        <w:br w:type="page"/>
      </w:r>
    </w:p>
    <w:p w:rsidR="00B30468" w:rsidRPr="00493351" w:rsidRDefault="00B30468" w:rsidP="002B13DD">
      <w:pPr>
        <w:pStyle w:val="LG-Sezione"/>
      </w:pPr>
      <w:r w:rsidRPr="00493351">
        <w:t>Profilo professionale</w:t>
      </w:r>
    </w:p>
    <w:p w:rsidR="00B30468" w:rsidRPr="00493351" w:rsidRDefault="008A70D1" w:rsidP="0002043D">
      <w:pPr>
        <w:pStyle w:val="LG-CodiceProfilo"/>
      </w:pPr>
      <w:r w:rsidRPr="00493351">
        <w:t>PROF</w:t>
      </w:r>
      <w:r w:rsidR="00B30468" w:rsidRPr="00493351">
        <w:t>-RIS-01</w:t>
      </w:r>
    </w:p>
    <w:p w:rsidR="00B30468" w:rsidRPr="00493351" w:rsidRDefault="00B30468" w:rsidP="0002043D">
      <w:pPr>
        <w:pStyle w:val="LG-TitoloProfilo"/>
      </w:pPr>
      <w:bookmarkStart w:id="42" w:name="_Toc10793529"/>
      <w:r w:rsidRPr="00493351">
        <w:t>Pizzaiolo</w:t>
      </w:r>
      <w:bookmarkEnd w:id="42"/>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154B7" w:rsidTr="00C154B7">
        <w:trPr>
          <w:trHeight w:hRule="exact" w:val="340"/>
        </w:trPr>
        <w:tc>
          <w:tcPr>
            <w:tcW w:w="40"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LG-Titoletto"/>
            </w:pPr>
            <w:r>
              <w:t>REFERENZIAZIONI</w:t>
            </w:r>
          </w:p>
        </w:tc>
        <w:tc>
          <w:tcPr>
            <w:tcW w:w="40" w:type="dxa"/>
          </w:tcPr>
          <w:p w:rsidR="00C154B7" w:rsidRDefault="00C154B7" w:rsidP="008B7236">
            <w:pPr>
              <w:pStyle w:val="EMPTYCELLSTYLE"/>
            </w:pPr>
          </w:p>
        </w:tc>
      </w:tr>
      <w:tr w:rsidR="00C154B7" w:rsidTr="00C154B7">
        <w:trPr>
          <w:trHeight w:hRule="exact" w:val="170"/>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40" w:type="dxa"/>
          </w:tcPr>
          <w:p w:rsidR="00C154B7" w:rsidRDefault="00C154B7" w:rsidP="008B7236">
            <w:pPr>
              <w:pStyle w:val="EMPTYCELLSTYLE"/>
            </w:pPr>
          </w:p>
        </w:tc>
      </w:tr>
      <w:tr w:rsidR="00C154B7" w:rsidTr="00C154B7">
        <w:trPr>
          <w:trHeight w:hRule="exact" w:val="280"/>
        </w:trPr>
        <w:tc>
          <w:tcPr>
            <w:tcW w:w="40"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DOC-TestoBase"/>
            </w:pPr>
            <w:r>
              <w:t>Professioni NUP/ISTAT correlate:</w:t>
            </w:r>
          </w:p>
        </w:tc>
        <w:tc>
          <w:tcPr>
            <w:tcW w:w="40" w:type="dxa"/>
          </w:tcPr>
          <w:p w:rsidR="00C154B7" w:rsidRDefault="00C154B7" w:rsidP="008B7236">
            <w:pPr>
              <w:pStyle w:val="EMPTYCELLSTYLE"/>
            </w:pPr>
          </w:p>
        </w:tc>
      </w:tr>
      <w:tr w:rsidR="00C154B7" w:rsidTr="00C154B7">
        <w:trPr>
          <w:trHeight w:hRule="exact" w:val="280"/>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5.2.2.1.0</w:t>
            </w:r>
          </w:p>
        </w:tc>
        <w:tc>
          <w:tcPr>
            <w:tcW w:w="7900" w:type="dxa"/>
            <w:gridSpan w:val="3"/>
            <w:tcMar>
              <w:top w:w="0" w:type="dxa"/>
              <w:left w:w="60" w:type="dxa"/>
              <w:bottom w:w="0" w:type="dxa"/>
              <w:right w:w="0" w:type="dxa"/>
            </w:tcMar>
          </w:tcPr>
          <w:p w:rsidR="00C154B7" w:rsidRDefault="00C154B7" w:rsidP="008B7236">
            <w:pPr>
              <w:pStyle w:val="LG-ElencoConTabulazione"/>
            </w:pPr>
            <w:r>
              <w:t>Cuochi in alberghi e ristoranti</w:t>
            </w:r>
          </w:p>
        </w:tc>
        <w:tc>
          <w:tcPr>
            <w:tcW w:w="40" w:type="dxa"/>
          </w:tcPr>
          <w:p w:rsidR="00C154B7" w:rsidRDefault="00C154B7" w:rsidP="008B7236">
            <w:pPr>
              <w:pStyle w:val="EMPTYCELLSTYLE"/>
            </w:pPr>
          </w:p>
        </w:tc>
      </w:tr>
      <w:tr w:rsidR="00C154B7" w:rsidTr="00C154B7">
        <w:trPr>
          <w:trHeight w:hRule="exact" w:val="280"/>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5.2.2.2.2.2</w:t>
            </w:r>
          </w:p>
        </w:tc>
        <w:tc>
          <w:tcPr>
            <w:tcW w:w="7900" w:type="dxa"/>
            <w:gridSpan w:val="3"/>
            <w:tcMar>
              <w:top w:w="0" w:type="dxa"/>
              <w:left w:w="60" w:type="dxa"/>
              <w:bottom w:w="0" w:type="dxa"/>
              <w:right w:w="0" w:type="dxa"/>
            </w:tcMar>
          </w:tcPr>
          <w:p w:rsidR="00C154B7" w:rsidRDefault="00C154B7" w:rsidP="008B7236">
            <w:pPr>
              <w:pStyle w:val="LG-ElencoConTabulazione"/>
            </w:pPr>
            <w:r>
              <w:t>cuoco di fast food</w:t>
            </w:r>
          </w:p>
        </w:tc>
        <w:tc>
          <w:tcPr>
            <w:tcW w:w="40" w:type="dxa"/>
          </w:tcPr>
          <w:p w:rsidR="00C154B7" w:rsidRDefault="00C154B7" w:rsidP="008B7236">
            <w:pPr>
              <w:pStyle w:val="EMPTYCELLSTYLE"/>
            </w:pPr>
          </w:p>
        </w:tc>
      </w:tr>
      <w:tr w:rsidR="00C154B7" w:rsidTr="00C154B7">
        <w:trPr>
          <w:trHeight w:hRule="exact" w:val="280"/>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5.2.2.2.2.5</w:t>
            </w:r>
          </w:p>
        </w:tc>
        <w:tc>
          <w:tcPr>
            <w:tcW w:w="7900" w:type="dxa"/>
            <w:gridSpan w:val="3"/>
            <w:tcMar>
              <w:top w:w="0" w:type="dxa"/>
              <w:left w:w="60" w:type="dxa"/>
              <w:bottom w:w="0" w:type="dxa"/>
              <w:right w:w="0" w:type="dxa"/>
            </w:tcMar>
          </w:tcPr>
          <w:p w:rsidR="00C154B7" w:rsidRDefault="00C154B7" w:rsidP="008B7236">
            <w:pPr>
              <w:pStyle w:val="LG-ElencoConTabulazione"/>
            </w:pPr>
            <w:r>
              <w:t>preparatore di pizza a taglio</w:t>
            </w:r>
          </w:p>
        </w:tc>
        <w:tc>
          <w:tcPr>
            <w:tcW w:w="40" w:type="dxa"/>
          </w:tcPr>
          <w:p w:rsidR="00C154B7" w:rsidRDefault="00C154B7" w:rsidP="008B7236">
            <w:pPr>
              <w:pStyle w:val="EMPTYCELLSTYLE"/>
            </w:pPr>
          </w:p>
        </w:tc>
      </w:tr>
      <w:tr w:rsidR="00C154B7" w:rsidTr="00C154B7">
        <w:trPr>
          <w:trHeight w:hRule="exact" w:val="170"/>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40" w:type="dxa"/>
          </w:tcPr>
          <w:p w:rsidR="00C154B7" w:rsidRDefault="00C154B7" w:rsidP="008B7236">
            <w:pPr>
              <w:pStyle w:val="EMPTYCELLSTYLE"/>
            </w:pPr>
          </w:p>
        </w:tc>
      </w:tr>
      <w:tr w:rsidR="00C154B7" w:rsidTr="00C154B7">
        <w:trPr>
          <w:trHeight w:hRule="exact" w:val="280"/>
        </w:trPr>
        <w:tc>
          <w:tcPr>
            <w:tcW w:w="40"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DOC-TestoBase"/>
            </w:pPr>
            <w:r>
              <w:t xml:space="preserve">Attività economiche di riferimento (ATECO 2007/ISTAT): </w:t>
            </w:r>
          </w:p>
        </w:tc>
        <w:tc>
          <w:tcPr>
            <w:tcW w:w="40" w:type="dxa"/>
          </w:tcPr>
          <w:p w:rsidR="00C154B7" w:rsidRDefault="00C154B7" w:rsidP="008B7236">
            <w:pPr>
              <w:pStyle w:val="EMPTYCELLSTYLE"/>
            </w:pPr>
          </w:p>
        </w:tc>
      </w:tr>
      <w:tr w:rsidR="00C154B7" w:rsidTr="00C154B7">
        <w:trPr>
          <w:trHeight w:hRule="exact" w:val="280"/>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600" w:type="dxa"/>
            <w:gridSpan w:val="2"/>
            <w:tcMar>
              <w:top w:w="0" w:type="dxa"/>
              <w:left w:w="60" w:type="dxa"/>
              <w:bottom w:w="0" w:type="dxa"/>
              <w:right w:w="0" w:type="dxa"/>
            </w:tcMar>
          </w:tcPr>
          <w:p w:rsidR="00C154B7" w:rsidRDefault="00C154B7" w:rsidP="008B7236">
            <w:pPr>
              <w:pStyle w:val="LG-ElencoConTabulazione"/>
            </w:pPr>
            <w:r>
              <w:t>56.10.11</w:t>
            </w:r>
          </w:p>
        </w:tc>
        <w:tc>
          <w:tcPr>
            <w:tcW w:w="7900" w:type="dxa"/>
            <w:gridSpan w:val="3"/>
            <w:tcMar>
              <w:top w:w="0" w:type="dxa"/>
              <w:left w:w="60" w:type="dxa"/>
              <w:bottom w:w="0" w:type="dxa"/>
              <w:right w:w="0" w:type="dxa"/>
            </w:tcMar>
          </w:tcPr>
          <w:p w:rsidR="00C154B7" w:rsidRDefault="00C154B7" w:rsidP="008B7236">
            <w:pPr>
              <w:pStyle w:val="LG-ElencoConTabulazione"/>
            </w:pPr>
            <w:r>
              <w:t>Ristorazione con somministrazione</w:t>
            </w:r>
          </w:p>
        </w:tc>
        <w:tc>
          <w:tcPr>
            <w:tcW w:w="40" w:type="dxa"/>
          </w:tcPr>
          <w:p w:rsidR="00C154B7" w:rsidRDefault="00C154B7" w:rsidP="008B7236">
            <w:pPr>
              <w:pStyle w:val="EMPTYCELLSTYLE"/>
            </w:pPr>
          </w:p>
        </w:tc>
      </w:tr>
      <w:tr w:rsidR="00C154B7" w:rsidTr="00C154B7">
        <w:trPr>
          <w:trHeight w:hRule="exact" w:val="283"/>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40" w:type="dxa"/>
          </w:tcPr>
          <w:p w:rsidR="00C154B7" w:rsidRDefault="00C154B7" w:rsidP="008B7236">
            <w:pPr>
              <w:pStyle w:val="EMPTYCELLSTYLE"/>
            </w:pPr>
          </w:p>
        </w:tc>
      </w:tr>
      <w:tr w:rsidR="00C154B7" w:rsidTr="00C154B7">
        <w:trPr>
          <w:trHeight w:hRule="exact" w:val="340"/>
        </w:trPr>
        <w:tc>
          <w:tcPr>
            <w:tcW w:w="40"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LG-Titoletto"/>
            </w:pPr>
            <w:r>
              <w:t>DESCRIZIONE SINTETICA DEL PROFILO</w:t>
            </w:r>
          </w:p>
        </w:tc>
        <w:tc>
          <w:tcPr>
            <w:tcW w:w="40" w:type="dxa"/>
          </w:tcPr>
          <w:p w:rsidR="00C154B7" w:rsidRDefault="00C154B7" w:rsidP="008B7236">
            <w:pPr>
              <w:pStyle w:val="EMPTYCELLSTYLE"/>
            </w:pPr>
          </w:p>
        </w:tc>
      </w:tr>
      <w:tr w:rsidR="00C154B7" w:rsidTr="00C154B7">
        <w:trPr>
          <w:trHeight w:hRule="exact" w:val="170"/>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40" w:type="dxa"/>
          </w:tcPr>
          <w:p w:rsidR="00C154B7" w:rsidRDefault="00C154B7" w:rsidP="008B7236">
            <w:pPr>
              <w:pStyle w:val="EMPTYCELLSTYLE"/>
            </w:pPr>
          </w:p>
        </w:tc>
      </w:tr>
      <w:tr w:rsidR="00C154B7" w:rsidTr="00C154B7">
        <w:trPr>
          <w:trHeight w:val="2438"/>
        </w:trPr>
        <w:tc>
          <w:tcPr>
            <w:tcW w:w="40"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pStyle w:val="LG-TestoBase"/>
            </w:pPr>
            <w:r>
              <w:t>Il PIZZAIOLO è un operatore specializzato nella produzione di pizze (tonde classiche e maxi, in teglia, in pala) e prodotti assimilato o derivati (focacce, ciabatte farcite, torte salate, pizze dessert, ecc.) operando sull'intero processo della lavorazione nel rispetto delle norme alimentari e di igiene. Svolge la sua attività sia attraverso lavorazioni di tipo manuale, che attraverso l'utilizzo di macchinari e strumentazioni (quali bilance, impastatrici, stanze per la lievitazione, forni elettrici, a gas o a legna, ecc.). Dosa gli ingredienti, prepara l'impasto utilizzando il metodo più idoneo (diretto, indiretto, polish) anche in funzione del suo utilizzo (breve o lunga conservazione), esegue la formatura dell'impasto in funzione della forma del prodotto finale, esegue il condimento secondo nel rispetto delle ricette e gestisce la fase finale di cottura in forno. Presiede anche attività di tipo gestionale che vanno dal ricevimento ed immagazzinamento della materia prima, alla predisposizione della postazione di lavoro fino alla manutenzione ordinaria delle attrezzature e la conservazione dei semilavorati.</w:t>
            </w:r>
          </w:p>
        </w:tc>
        <w:tc>
          <w:tcPr>
            <w:tcW w:w="40" w:type="dxa"/>
          </w:tcPr>
          <w:p w:rsidR="00C154B7" w:rsidRDefault="00C154B7" w:rsidP="008B7236">
            <w:pPr>
              <w:pStyle w:val="EMPTYCELLSTYLE"/>
            </w:pPr>
          </w:p>
        </w:tc>
      </w:tr>
      <w:tr w:rsidR="00C154B7" w:rsidTr="00C154B7">
        <w:trPr>
          <w:trHeight w:hRule="exact" w:val="283"/>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40" w:type="dxa"/>
          </w:tcPr>
          <w:p w:rsidR="00C154B7" w:rsidRDefault="00C154B7" w:rsidP="008B7236">
            <w:pPr>
              <w:pStyle w:val="EMPTYCELLSTYLE"/>
            </w:pPr>
          </w:p>
        </w:tc>
      </w:tr>
      <w:tr w:rsidR="00C154B7" w:rsidTr="00C154B7">
        <w:trPr>
          <w:trHeight w:hRule="exact" w:val="340"/>
        </w:trPr>
        <w:tc>
          <w:tcPr>
            <w:tcW w:w="40"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r>
              <w:rPr>
                <w:color w:val="7030A0"/>
                <w:sz w:val="24"/>
              </w:rPr>
              <w:t xml:space="preserve">COMPETENZE PROFESSIONALI CARATTERIZZANTI IL PROFILO REGIONALE </w:t>
            </w:r>
          </w:p>
        </w:tc>
        <w:tc>
          <w:tcPr>
            <w:tcW w:w="40" w:type="dxa"/>
          </w:tcPr>
          <w:p w:rsidR="00C154B7" w:rsidRDefault="00C154B7" w:rsidP="008B7236">
            <w:pPr>
              <w:pStyle w:val="EMPTYCELLSTYLE"/>
            </w:pPr>
          </w:p>
        </w:tc>
      </w:tr>
      <w:tr w:rsidR="00C154B7" w:rsidTr="00C154B7">
        <w:trPr>
          <w:trHeight w:hRule="exact" w:val="170"/>
        </w:trPr>
        <w:tc>
          <w:tcPr>
            <w:tcW w:w="40" w:type="dxa"/>
          </w:tcPr>
          <w:p w:rsidR="00C154B7" w:rsidRDefault="00C154B7" w:rsidP="008B7236">
            <w:pPr>
              <w:pStyle w:val="EMPTYCELLSTYLE"/>
            </w:pPr>
          </w:p>
        </w:tc>
        <w:tc>
          <w:tcPr>
            <w:tcW w:w="9700" w:type="dxa"/>
            <w:gridSpan w:val="6"/>
            <w:tcMar>
              <w:top w:w="0" w:type="dxa"/>
              <w:left w:w="60" w:type="dxa"/>
              <w:bottom w:w="0" w:type="dxa"/>
              <w:right w:w="0" w:type="dxa"/>
            </w:tcMar>
          </w:tcPr>
          <w:p w:rsidR="00C154B7" w:rsidRDefault="00C154B7" w:rsidP="008B7236">
            <w:pPr>
              <w:rPr>
                <w:color w:val="7030A0"/>
                <w:sz w:val="24"/>
              </w:rPr>
            </w:pPr>
          </w:p>
        </w:tc>
        <w:tc>
          <w:tcPr>
            <w:tcW w:w="40" w:type="dxa"/>
          </w:tcPr>
          <w:p w:rsidR="00C154B7" w:rsidRDefault="00C154B7" w:rsidP="008B7236">
            <w:pPr>
              <w:pStyle w:val="EMPTYCELLSTYLE"/>
            </w:pPr>
          </w:p>
        </w:tc>
      </w:tr>
      <w:tr w:rsidR="00C154B7" w:rsidTr="00C154B7">
        <w:trPr>
          <w:trHeight w:hRule="exact" w:val="280"/>
        </w:trPr>
        <w:tc>
          <w:tcPr>
            <w:tcW w:w="40" w:type="dxa"/>
          </w:tcPr>
          <w:p w:rsidR="00C154B7" w:rsidRDefault="00C154B7" w:rsidP="008B7236">
            <w:pPr>
              <w:pStyle w:val="EMPTYCELLSTYLE"/>
            </w:pPr>
          </w:p>
        </w:tc>
        <w:tc>
          <w:tcPr>
            <w:tcW w:w="1380"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EQF</w:t>
            </w:r>
          </w:p>
        </w:tc>
        <w:tc>
          <w:tcPr>
            <w:tcW w:w="1380"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Sviluppato in modo:</w:t>
            </w:r>
          </w:p>
        </w:tc>
        <w:tc>
          <w:tcPr>
            <w:tcW w:w="40" w:type="dxa"/>
          </w:tcPr>
          <w:p w:rsidR="00C154B7" w:rsidRDefault="00C154B7" w:rsidP="008B7236">
            <w:pPr>
              <w:pStyle w:val="EMPTYCELLSTYLE"/>
            </w:pPr>
          </w:p>
        </w:tc>
      </w:tr>
      <w:tr w:rsidR="00C154B7" w:rsidTr="00C154B7">
        <w:trPr>
          <w:trHeight w:hRule="exact" w:val="280"/>
        </w:trPr>
        <w:tc>
          <w:tcPr>
            <w:tcW w:w="40" w:type="dxa"/>
          </w:tcPr>
          <w:p w:rsidR="00C154B7" w:rsidRDefault="00C154B7" w:rsidP="008B7236">
            <w:pPr>
              <w:pStyle w:val="EMPTYCELLSTYLE"/>
            </w:pPr>
          </w:p>
        </w:tc>
        <w:tc>
          <w:tcPr>
            <w:tcW w:w="1380" w:type="dxa"/>
            <w:gridSpan w:val="2"/>
            <w:tcMar>
              <w:top w:w="0" w:type="dxa"/>
              <w:left w:w="100" w:type="dxa"/>
              <w:bottom w:w="0" w:type="dxa"/>
              <w:right w:w="0" w:type="dxa"/>
            </w:tcMar>
          </w:tcPr>
          <w:p w:rsidR="00C154B7" w:rsidRDefault="00C154B7" w:rsidP="008B7236">
            <w:pPr>
              <w:pStyle w:val="DOC-TabellaGrassetto"/>
            </w:pPr>
            <w:r>
              <w:t>QPR-RIS-08</w:t>
            </w:r>
          </w:p>
        </w:tc>
        <w:tc>
          <w:tcPr>
            <w:tcW w:w="5960" w:type="dxa"/>
            <w:gridSpan w:val="2"/>
            <w:tcMar>
              <w:top w:w="0" w:type="dxa"/>
              <w:left w:w="100" w:type="dxa"/>
              <w:bottom w:w="0" w:type="dxa"/>
              <w:right w:w="0" w:type="dxa"/>
            </w:tcMar>
          </w:tcPr>
          <w:p w:rsidR="00C154B7" w:rsidRDefault="00C154B7" w:rsidP="00F5696D">
            <w:pPr>
              <w:pStyle w:val="DOC-TabellaTesto"/>
            </w:pPr>
            <w:r>
              <w:t>PRODUZIONE DI PIZZE E PRODOTTI ASSIMILATI</w:t>
            </w:r>
          </w:p>
        </w:tc>
        <w:tc>
          <w:tcPr>
            <w:tcW w:w="980" w:type="dxa"/>
            <w:tcMar>
              <w:top w:w="0" w:type="dxa"/>
              <w:left w:w="60" w:type="dxa"/>
              <w:bottom w:w="0" w:type="dxa"/>
              <w:right w:w="0" w:type="dxa"/>
            </w:tcMar>
          </w:tcPr>
          <w:p w:rsidR="00C154B7" w:rsidRDefault="00C154B7" w:rsidP="008B7236">
            <w:pPr>
              <w:pStyle w:val="DOC-TabellaTestoCx"/>
            </w:pPr>
            <w:r>
              <w:t>3</w:t>
            </w:r>
          </w:p>
        </w:tc>
        <w:tc>
          <w:tcPr>
            <w:tcW w:w="1380" w:type="dxa"/>
            <w:tcMar>
              <w:top w:w="0" w:type="dxa"/>
              <w:left w:w="60" w:type="dxa"/>
              <w:bottom w:w="0" w:type="dxa"/>
              <w:right w:w="0" w:type="dxa"/>
            </w:tcMar>
          </w:tcPr>
          <w:p w:rsidR="00C154B7" w:rsidRDefault="00C154B7" w:rsidP="008B7236">
            <w:pPr>
              <w:pStyle w:val="DOC-TabellaTestoCx"/>
            </w:pPr>
            <w:r>
              <w:t>Completo</w:t>
            </w:r>
          </w:p>
        </w:tc>
        <w:tc>
          <w:tcPr>
            <w:tcW w:w="40" w:type="dxa"/>
          </w:tcPr>
          <w:p w:rsidR="00C154B7" w:rsidRDefault="00C154B7" w:rsidP="008B7236">
            <w:pPr>
              <w:pStyle w:val="EMPTYCELLSTYLE"/>
            </w:pPr>
          </w:p>
        </w:tc>
      </w:tr>
      <w:tr w:rsidR="00C154B7" w:rsidTr="00C154B7">
        <w:trPr>
          <w:trHeight w:hRule="exact" w:val="20"/>
        </w:trPr>
        <w:tc>
          <w:tcPr>
            <w:tcW w:w="40" w:type="dxa"/>
          </w:tcPr>
          <w:p w:rsidR="00C154B7" w:rsidRDefault="00C154B7" w:rsidP="008B7236">
            <w:pPr>
              <w:pStyle w:val="EMPTYCELLSTYLE"/>
            </w:pPr>
          </w:p>
        </w:tc>
        <w:tc>
          <w:tcPr>
            <w:tcW w:w="200" w:type="dxa"/>
          </w:tcPr>
          <w:p w:rsidR="00C154B7" w:rsidRDefault="00C154B7" w:rsidP="008B7236">
            <w:pPr>
              <w:pStyle w:val="EMPTYCELLSTYLE"/>
            </w:pPr>
          </w:p>
        </w:tc>
        <w:tc>
          <w:tcPr>
            <w:tcW w:w="1180" w:type="dxa"/>
          </w:tcPr>
          <w:p w:rsidR="00C154B7" w:rsidRDefault="00C154B7" w:rsidP="008B7236">
            <w:pPr>
              <w:pStyle w:val="EMPTYCELLSTYLE"/>
            </w:pPr>
          </w:p>
        </w:tc>
        <w:tc>
          <w:tcPr>
            <w:tcW w:w="420" w:type="dxa"/>
          </w:tcPr>
          <w:p w:rsidR="00C154B7" w:rsidRDefault="00C154B7" w:rsidP="008B7236">
            <w:pPr>
              <w:pStyle w:val="EMPTYCELLSTYLE"/>
            </w:pPr>
          </w:p>
        </w:tc>
        <w:tc>
          <w:tcPr>
            <w:tcW w:w="5540" w:type="dxa"/>
          </w:tcPr>
          <w:p w:rsidR="00C154B7" w:rsidRDefault="00C154B7" w:rsidP="008B7236">
            <w:pPr>
              <w:pStyle w:val="EMPTYCELLSTYLE"/>
            </w:pPr>
          </w:p>
        </w:tc>
        <w:tc>
          <w:tcPr>
            <w:tcW w:w="980" w:type="dxa"/>
          </w:tcPr>
          <w:p w:rsidR="00C154B7" w:rsidRDefault="00C154B7" w:rsidP="008B7236">
            <w:pPr>
              <w:pStyle w:val="EMPTYCELLSTYLE"/>
            </w:pPr>
          </w:p>
        </w:tc>
        <w:tc>
          <w:tcPr>
            <w:tcW w:w="1380" w:type="dxa"/>
          </w:tcPr>
          <w:p w:rsidR="00C154B7" w:rsidRDefault="00C154B7" w:rsidP="008B7236">
            <w:pPr>
              <w:pStyle w:val="EMPTYCELLSTYLE"/>
            </w:pPr>
          </w:p>
        </w:tc>
        <w:tc>
          <w:tcPr>
            <w:tcW w:w="40" w:type="dxa"/>
          </w:tcPr>
          <w:p w:rsidR="00C154B7" w:rsidRDefault="00C154B7" w:rsidP="008B7236">
            <w:pPr>
              <w:pStyle w:val="EMPTYCELLSTYLE"/>
            </w:pPr>
          </w:p>
        </w:tc>
      </w:tr>
      <w:tr w:rsidR="00C154B7" w:rsidTr="00C154B7">
        <w:trPr>
          <w:trHeight w:hRule="exact" w:val="20"/>
        </w:trPr>
        <w:tc>
          <w:tcPr>
            <w:tcW w:w="40" w:type="dxa"/>
          </w:tcPr>
          <w:p w:rsidR="00C154B7" w:rsidRDefault="00C154B7" w:rsidP="008B723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154B7" w:rsidRDefault="00C154B7" w:rsidP="008B7236">
            <w:pPr>
              <w:pStyle w:val="EMPTYCELLSTYLE"/>
            </w:pPr>
          </w:p>
        </w:tc>
        <w:tc>
          <w:tcPr>
            <w:tcW w:w="40" w:type="dxa"/>
          </w:tcPr>
          <w:p w:rsidR="00C154B7" w:rsidRDefault="00C154B7" w:rsidP="008B7236">
            <w:pPr>
              <w:pStyle w:val="EMPTYCELLSTYLE"/>
            </w:pPr>
          </w:p>
        </w:tc>
      </w:tr>
    </w:tbl>
    <w:p w:rsidR="00C154B7" w:rsidRDefault="00C154B7" w:rsidP="00C154B7"/>
    <w:p w:rsidR="00374044" w:rsidRPr="00493351" w:rsidRDefault="00374044" w:rsidP="002B13DD">
      <w:pPr>
        <w:pStyle w:val="LG-Titoletto"/>
      </w:pPr>
    </w:p>
    <w:p w:rsidR="00B30468" w:rsidRPr="00493351" w:rsidRDefault="00B30468" w:rsidP="0035687C">
      <w:pPr>
        <w:pStyle w:val="DOC-TestoBase"/>
      </w:pPr>
      <w:r w:rsidRPr="00493351">
        <w:br w:type="page"/>
      </w:r>
    </w:p>
    <w:p w:rsidR="00B30468" w:rsidRPr="00493351" w:rsidRDefault="00B30468" w:rsidP="002B13DD">
      <w:pPr>
        <w:pStyle w:val="LG-Titoletto"/>
      </w:pPr>
      <w:r w:rsidRPr="00493351">
        <w:t>Descrizione delle competenze caratterizzanti il profilo PROFESSIONALE regionale</w:t>
      </w:r>
    </w:p>
    <w:p w:rsidR="00B30468" w:rsidRPr="00493351" w:rsidRDefault="00B30468" w:rsidP="00B30468">
      <w:pPr>
        <w:pStyle w:val="DOC-TestoBase"/>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625"/>
        <w:gridCol w:w="846"/>
        <w:gridCol w:w="779"/>
        <w:gridCol w:w="3981"/>
      </w:tblGrid>
      <w:tr w:rsidR="00D4215E" w:rsidRPr="00174B50" w:rsidTr="00D4215E">
        <w:trPr>
          <w:trHeight w:val="397"/>
        </w:trPr>
        <w:tc>
          <w:tcPr>
            <w:tcW w:w="9634" w:type="dxa"/>
            <w:gridSpan w:val="5"/>
            <w:tcBorders>
              <w:bottom w:val="single" w:sz="4" w:space="0" w:color="auto"/>
            </w:tcBorders>
            <w:shd w:val="clear" w:color="auto" w:fill="CCECFF"/>
            <w:tcMar>
              <w:left w:w="57" w:type="dxa"/>
              <w:right w:w="57" w:type="dxa"/>
            </w:tcMar>
            <w:vAlign w:val="center"/>
          </w:tcPr>
          <w:p w:rsidR="00D4215E" w:rsidRPr="00174B50" w:rsidRDefault="00D4215E" w:rsidP="004775A6">
            <w:pPr>
              <w:pStyle w:val="QPR-Titolo"/>
            </w:pPr>
            <w:r w:rsidRPr="003C5CB0">
              <w:t>PRODUZIONE DI PIZZE E PRODOTTI ASSIMILATI</w:t>
            </w:r>
          </w:p>
        </w:tc>
      </w:tr>
      <w:tr w:rsidR="00D4215E" w:rsidRPr="00F80D72" w:rsidTr="00D4215E">
        <w:trPr>
          <w:trHeight w:val="340"/>
        </w:trPr>
        <w:tc>
          <w:tcPr>
            <w:tcW w:w="2403" w:type="dxa"/>
            <w:tcBorders>
              <w:left w:val="single" w:sz="4" w:space="0" w:color="auto"/>
              <w:bottom w:val="single" w:sz="4" w:space="0" w:color="auto"/>
              <w:right w:val="nil"/>
            </w:tcBorders>
            <w:shd w:val="clear" w:color="auto" w:fill="CCECFF"/>
            <w:vAlign w:val="center"/>
          </w:tcPr>
          <w:p w:rsidR="00D4215E" w:rsidRPr="00F80D72" w:rsidRDefault="00D4215E" w:rsidP="004775A6">
            <w:pPr>
              <w:pStyle w:val="QPR-Codice"/>
            </w:pPr>
            <w:r w:rsidRPr="003C5CB0">
              <w:t>QPR-RIS-08</w:t>
            </w:r>
          </w:p>
        </w:tc>
        <w:tc>
          <w:tcPr>
            <w:tcW w:w="1625" w:type="dxa"/>
            <w:tcBorders>
              <w:left w:val="nil"/>
              <w:bottom w:val="single" w:sz="4" w:space="0" w:color="auto"/>
              <w:right w:val="nil"/>
            </w:tcBorders>
            <w:shd w:val="clear" w:color="auto" w:fill="CCECFF"/>
            <w:vAlign w:val="center"/>
          </w:tcPr>
          <w:p w:rsidR="00D4215E" w:rsidRDefault="00D4215E" w:rsidP="004775A6">
            <w:pPr>
              <w:pStyle w:val="QPR-Descrittori"/>
            </w:pPr>
            <w:r>
              <w:t xml:space="preserve">Livello: </w:t>
            </w:r>
          </w:p>
        </w:tc>
        <w:tc>
          <w:tcPr>
            <w:tcW w:w="1625" w:type="dxa"/>
            <w:gridSpan w:val="2"/>
            <w:tcBorders>
              <w:left w:val="nil"/>
              <w:bottom w:val="single" w:sz="4" w:space="0" w:color="auto"/>
              <w:right w:val="nil"/>
            </w:tcBorders>
            <w:shd w:val="clear" w:color="auto" w:fill="CCECFF"/>
            <w:vAlign w:val="center"/>
          </w:tcPr>
          <w:p w:rsidR="00D4215E" w:rsidRDefault="00D4215E" w:rsidP="004775A6">
            <w:pPr>
              <w:pStyle w:val="QPR-LivelloEQF"/>
            </w:pPr>
            <w:r>
              <w:t>EQF-</w:t>
            </w:r>
            <w:r w:rsidRPr="003C5CB0">
              <w:rPr>
                <w:noProof/>
              </w:rPr>
              <w:t>3</w:t>
            </w:r>
          </w:p>
        </w:tc>
        <w:tc>
          <w:tcPr>
            <w:tcW w:w="3981" w:type="dxa"/>
            <w:tcBorders>
              <w:left w:val="nil"/>
              <w:bottom w:val="single" w:sz="4" w:space="0" w:color="auto"/>
            </w:tcBorders>
            <w:shd w:val="clear" w:color="auto" w:fill="CCECFF"/>
            <w:vAlign w:val="center"/>
          </w:tcPr>
          <w:p w:rsidR="00D4215E" w:rsidRPr="00F80D72" w:rsidRDefault="00D4215E" w:rsidP="004775A6">
            <w:pPr>
              <w:pStyle w:val="QPR-Versione"/>
            </w:pPr>
            <w:r w:rsidRPr="00F80D72">
              <w:t xml:space="preserve">Versione </w:t>
            </w:r>
            <w:r w:rsidRPr="003C5CB0">
              <w:t>1</w:t>
            </w:r>
            <w:r w:rsidRPr="00F80D72">
              <w:t xml:space="preserve"> del</w:t>
            </w:r>
            <w:r>
              <w:t xml:space="preserve"> 10/06/2017</w:t>
            </w:r>
          </w:p>
        </w:tc>
      </w:tr>
      <w:tr w:rsidR="00D4215E" w:rsidRPr="004503E8" w:rsidTr="00D4215E">
        <w:trPr>
          <w:trHeight w:hRule="exact" w:val="340"/>
        </w:trPr>
        <w:tc>
          <w:tcPr>
            <w:tcW w:w="9634" w:type="dxa"/>
            <w:gridSpan w:val="5"/>
            <w:tcBorders>
              <w:bottom w:val="nil"/>
            </w:tcBorders>
            <w:shd w:val="clear" w:color="auto" w:fill="FFFFB9"/>
            <w:tcMar>
              <w:top w:w="0" w:type="dxa"/>
              <w:left w:w="0" w:type="dxa"/>
              <w:bottom w:w="0" w:type="dxa"/>
              <w:right w:w="0" w:type="dxa"/>
            </w:tcMar>
            <w:vAlign w:val="center"/>
          </w:tcPr>
          <w:p w:rsidR="00D4215E" w:rsidRPr="004503E8" w:rsidRDefault="00D4215E" w:rsidP="004775A6">
            <w:pPr>
              <w:pStyle w:val="QPR-Titoletti"/>
            </w:pPr>
            <w:r w:rsidRPr="004503E8">
              <w:t>Descrizione del qualificatore professionale regionale</w:t>
            </w:r>
          </w:p>
        </w:tc>
      </w:tr>
      <w:tr w:rsidR="00D4215E" w:rsidRPr="006F0970" w:rsidTr="00D4215E">
        <w:trPr>
          <w:trHeight w:val="680"/>
        </w:trPr>
        <w:tc>
          <w:tcPr>
            <w:tcW w:w="9634" w:type="dxa"/>
            <w:gridSpan w:val="5"/>
            <w:tcBorders>
              <w:top w:val="nil"/>
              <w:bottom w:val="nil"/>
            </w:tcBorders>
            <w:shd w:val="clear" w:color="auto" w:fill="auto"/>
            <w:tcMar>
              <w:top w:w="85" w:type="dxa"/>
              <w:left w:w="113" w:type="dxa"/>
              <w:bottom w:w="113" w:type="dxa"/>
              <w:right w:w="113" w:type="dxa"/>
            </w:tcMar>
          </w:tcPr>
          <w:p w:rsidR="00D4215E" w:rsidRPr="006F0970" w:rsidRDefault="00D4215E" w:rsidP="004775A6">
            <w:pPr>
              <w:pStyle w:val="QPR-TitoloDescrizione"/>
            </w:pPr>
            <w:r w:rsidRPr="003C5CB0">
              <w:rPr>
                <w:noProof/>
                <w:snapToGrid w:val="0"/>
              </w:rPr>
              <w:t>Sulla base del piano di produzione e/o delle specifiche comande ricevute, il soggetto è in grado di realizzare pizze (es. tonda classica, in teglia, in pala) e prodotti assimilati (es. focacce, ciabatte farcite, pizza dessert) utilizzando opportuni accorgimenti per velocizzare l'evasione degli ordinativi.</w:t>
            </w:r>
          </w:p>
        </w:tc>
      </w:tr>
      <w:tr w:rsidR="00D4215E" w:rsidRPr="006F0970" w:rsidTr="00D4215E">
        <w:trPr>
          <w:trHeight w:hRule="exact" w:val="340"/>
        </w:trPr>
        <w:tc>
          <w:tcPr>
            <w:tcW w:w="4874" w:type="dxa"/>
            <w:gridSpan w:val="3"/>
            <w:tcBorders>
              <w:bottom w:val="nil"/>
            </w:tcBorders>
            <w:shd w:val="clear" w:color="auto" w:fill="FFFFB9"/>
            <w:vAlign w:val="center"/>
          </w:tcPr>
          <w:p w:rsidR="00D4215E" w:rsidRPr="006F0970" w:rsidRDefault="00D4215E" w:rsidP="004775A6">
            <w:pPr>
              <w:pStyle w:val="QPR-Titoletti"/>
            </w:pPr>
            <w:r w:rsidRPr="006F0970">
              <w:t>Conoscenze</w:t>
            </w:r>
          </w:p>
        </w:tc>
        <w:tc>
          <w:tcPr>
            <w:tcW w:w="4760" w:type="dxa"/>
            <w:gridSpan w:val="2"/>
            <w:tcBorders>
              <w:bottom w:val="nil"/>
            </w:tcBorders>
            <w:shd w:val="clear" w:color="auto" w:fill="FFFFB9"/>
            <w:vAlign w:val="center"/>
          </w:tcPr>
          <w:p w:rsidR="00D4215E" w:rsidRPr="006F0970" w:rsidRDefault="00D4215E" w:rsidP="004775A6">
            <w:pPr>
              <w:pStyle w:val="QPR-Titoletti"/>
            </w:pPr>
            <w:r w:rsidRPr="006F0970">
              <w:t>Abilità</w:t>
            </w:r>
          </w:p>
        </w:tc>
      </w:tr>
      <w:tr w:rsidR="00D4215E" w:rsidRPr="006F0970" w:rsidTr="00D4215E">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215E" w:rsidRPr="00F1307A" w:rsidRDefault="00D4215E" w:rsidP="00D4215E">
            <w:pPr>
              <w:pStyle w:val="QPR-ConoscenzeAbilit"/>
              <w:suppressAutoHyphens w:val="0"/>
              <w:ind w:left="283" w:hanging="198"/>
            </w:pPr>
            <w:r>
              <w:rPr>
                <w:noProof/>
              </w:rPr>
              <w:t>Cenni storici sulla pizza napoletana e veneziana</w:t>
            </w:r>
          </w:p>
          <w:p w:rsidR="00D4215E" w:rsidRDefault="00D4215E" w:rsidP="00D4215E">
            <w:pPr>
              <w:pStyle w:val="QPR-ConoscenzeAbilit"/>
              <w:suppressAutoHyphens w:val="0"/>
              <w:ind w:left="283" w:hanging="198"/>
            </w:pPr>
            <w:r>
              <w:rPr>
                <w:noProof/>
              </w:rPr>
              <w:t>Organizzazione dei laboratori di pizzeria</w:t>
            </w:r>
          </w:p>
          <w:p w:rsidR="00D4215E" w:rsidRDefault="00D4215E" w:rsidP="00D4215E">
            <w:pPr>
              <w:pStyle w:val="QPR-ConoscenzeAbilit"/>
              <w:suppressAutoHyphens w:val="0"/>
              <w:ind w:left="283" w:hanging="198"/>
            </w:pPr>
            <w:r>
              <w:rPr>
                <w:noProof/>
              </w:rPr>
              <w:t>Merceologia delle materie prime</w:t>
            </w:r>
          </w:p>
          <w:p w:rsidR="00D4215E" w:rsidRDefault="00D4215E" w:rsidP="00D4215E">
            <w:pPr>
              <w:pStyle w:val="QPR-ConoscenzeAbilit"/>
              <w:suppressAutoHyphens w:val="0"/>
              <w:ind w:left="283" w:hanging="198"/>
            </w:pPr>
            <w:r>
              <w:rPr>
                <w:noProof/>
              </w:rPr>
              <w:t>Metodi di preparazione degli impasti (diretto, indiretto, polish) anche in funzione del loro utilizzo (breve o lunga conservazione)</w:t>
            </w:r>
          </w:p>
          <w:p w:rsidR="00D4215E" w:rsidRDefault="00D4215E" w:rsidP="00D4215E">
            <w:pPr>
              <w:pStyle w:val="QPR-ConoscenzeAbilit"/>
              <w:suppressAutoHyphens w:val="0"/>
              <w:ind w:left="283" w:hanging="198"/>
            </w:pPr>
            <w:r>
              <w:rPr>
                <w:noProof/>
              </w:rPr>
              <w:t>La fase di lievitazione e i fattori di influenza</w:t>
            </w:r>
          </w:p>
          <w:p w:rsidR="00D4215E" w:rsidRDefault="00D4215E" w:rsidP="00D4215E">
            <w:pPr>
              <w:pStyle w:val="QPR-ConoscenzeAbilit"/>
              <w:suppressAutoHyphens w:val="0"/>
              <w:ind w:left="283" w:hanging="198"/>
            </w:pPr>
            <w:r>
              <w:rPr>
                <w:noProof/>
              </w:rPr>
              <w:t>Tecniche di formatura e condimento delle pizze</w:t>
            </w:r>
          </w:p>
          <w:p w:rsidR="00D4215E" w:rsidRDefault="00D4215E" w:rsidP="00D4215E">
            <w:pPr>
              <w:pStyle w:val="QPR-ConoscenzeAbilit"/>
              <w:suppressAutoHyphens w:val="0"/>
              <w:ind w:left="283" w:hanging="198"/>
            </w:pPr>
            <w:r>
              <w:rPr>
                <w:noProof/>
              </w:rPr>
              <w:t>Il processo di cottura dei prodotti di pizzeria</w:t>
            </w:r>
          </w:p>
          <w:p w:rsidR="00D4215E" w:rsidRDefault="00D4215E" w:rsidP="00D4215E">
            <w:pPr>
              <w:pStyle w:val="QPR-ConoscenzeAbilit"/>
              <w:suppressAutoHyphens w:val="0"/>
              <w:ind w:left="283" w:hanging="198"/>
            </w:pPr>
            <w:r>
              <w:rPr>
                <w:noProof/>
              </w:rPr>
              <w:t>Le principali allergie e intolleranze alimentari</w:t>
            </w:r>
          </w:p>
          <w:p w:rsidR="00D4215E" w:rsidRDefault="00D4215E" w:rsidP="00D4215E">
            <w:pPr>
              <w:pStyle w:val="QPR-ConoscenzeAbilit"/>
              <w:suppressAutoHyphens w:val="0"/>
              <w:ind w:left="283" w:hanging="198"/>
            </w:pPr>
            <w:r>
              <w:rPr>
                <w:noProof/>
              </w:rPr>
              <w:t>Norme di igiene e sicurezza alimentare</w:t>
            </w:r>
          </w:p>
          <w:p w:rsidR="00D4215E" w:rsidRPr="00174B50" w:rsidRDefault="00D4215E" w:rsidP="004775A6">
            <w:pPr>
              <w:pStyle w:val="QPR-ChiusuraConAbi"/>
            </w:pPr>
          </w:p>
        </w:tc>
        <w:tc>
          <w:tcPr>
            <w:tcW w:w="4760" w:type="dxa"/>
            <w:gridSpan w:val="2"/>
            <w:tcBorders>
              <w:top w:val="nil"/>
              <w:bottom w:val="single" w:sz="4" w:space="0" w:color="auto"/>
            </w:tcBorders>
            <w:shd w:val="clear" w:color="auto" w:fill="auto"/>
            <w:tcMar>
              <w:top w:w="57" w:type="dxa"/>
              <w:left w:w="57" w:type="dxa"/>
              <w:bottom w:w="57" w:type="dxa"/>
              <w:right w:w="57" w:type="dxa"/>
            </w:tcMar>
          </w:tcPr>
          <w:p w:rsidR="00D4215E" w:rsidRDefault="00D4215E" w:rsidP="00D4215E">
            <w:pPr>
              <w:pStyle w:val="QPR-ConoscenzeAbilit"/>
              <w:suppressAutoHyphens w:val="0"/>
              <w:ind w:left="283" w:hanging="198"/>
            </w:pPr>
            <w:r>
              <w:rPr>
                <w:noProof/>
              </w:rPr>
              <w:t>Predisporre spazio e attrezzature di lavoro</w:t>
            </w:r>
          </w:p>
          <w:p w:rsidR="00D4215E" w:rsidRDefault="00D4215E" w:rsidP="00D4215E">
            <w:pPr>
              <w:pStyle w:val="QPR-ConoscenzeAbilit"/>
              <w:suppressAutoHyphens w:val="0"/>
              <w:ind w:left="283" w:hanging="198"/>
            </w:pPr>
            <w:r>
              <w:rPr>
                <w:noProof/>
              </w:rPr>
              <w:t>Preparare gli impasti con il metodo più idoneo</w:t>
            </w:r>
          </w:p>
          <w:p w:rsidR="00D4215E" w:rsidRDefault="00D4215E" w:rsidP="00D4215E">
            <w:pPr>
              <w:pStyle w:val="QPR-ConoscenzeAbilit"/>
              <w:suppressAutoHyphens w:val="0"/>
              <w:ind w:left="283" w:hanging="198"/>
            </w:pPr>
            <w:r>
              <w:rPr>
                <w:noProof/>
              </w:rPr>
              <w:t>Monitorare il processo di lievitazione</w:t>
            </w:r>
          </w:p>
          <w:p w:rsidR="00D4215E" w:rsidRDefault="00D4215E" w:rsidP="00D4215E">
            <w:pPr>
              <w:pStyle w:val="QPR-ConoscenzeAbilit"/>
              <w:suppressAutoHyphens w:val="0"/>
              <w:ind w:left="283" w:hanging="198"/>
            </w:pPr>
            <w:r>
              <w:rPr>
                <w:noProof/>
              </w:rPr>
              <w:t>Formare le palline per pizze tonde per l'utilizzo immediato o per la loro conservazione</w:t>
            </w:r>
          </w:p>
          <w:p w:rsidR="00D4215E" w:rsidRDefault="00D4215E" w:rsidP="00D4215E">
            <w:pPr>
              <w:pStyle w:val="QPR-ConoscenzeAbilit"/>
              <w:suppressAutoHyphens w:val="0"/>
              <w:ind w:left="283" w:hanging="198"/>
            </w:pPr>
            <w:r>
              <w:rPr>
                <w:noProof/>
              </w:rPr>
              <w:t>Preparare le materie prime necessarie per il condimento delle pizze o dei prodotti assimilati</w:t>
            </w:r>
          </w:p>
          <w:p w:rsidR="00D4215E" w:rsidRDefault="00D4215E" w:rsidP="00D4215E">
            <w:pPr>
              <w:pStyle w:val="QPR-ConoscenzeAbilit"/>
              <w:suppressAutoHyphens w:val="0"/>
              <w:ind w:left="283" w:hanging="198"/>
            </w:pPr>
            <w:r>
              <w:rPr>
                <w:noProof/>
              </w:rPr>
              <w:t>Lavorare gli impasti per dare alle pizze la forma desiderata (tonda, in teglia, in pala)</w:t>
            </w:r>
          </w:p>
          <w:p w:rsidR="00D4215E" w:rsidRDefault="00D4215E" w:rsidP="00D4215E">
            <w:pPr>
              <w:pStyle w:val="QPR-ConoscenzeAbilit"/>
              <w:suppressAutoHyphens w:val="0"/>
              <w:ind w:left="283" w:hanging="198"/>
            </w:pPr>
            <w:r>
              <w:rPr>
                <w:noProof/>
              </w:rPr>
              <w:t>Condire le pizze secondo le specifiche ricette e le relative modalità di cottura (a cottura unica, a completamento post cottura, a più stadi di cottura)</w:t>
            </w:r>
          </w:p>
          <w:p w:rsidR="00D4215E" w:rsidRDefault="00D4215E" w:rsidP="00D4215E">
            <w:pPr>
              <w:pStyle w:val="QPR-ConoscenzeAbilit"/>
              <w:suppressAutoHyphens w:val="0"/>
              <w:ind w:left="283" w:hanging="198"/>
            </w:pPr>
            <w:r>
              <w:rPr>
                <w:noProof/>
              </w:rPr>
              <w:t>Gestire la fase di cottura in forno elettrico o a legna</w:t>
            </w:r>
          </w:p>
          <w:p w:rsidR="00D4215E" w:rsidRDefault="00D4215E" w:rsidP="00D4215E">
            <w:pPr>
              <w:pStyle w:val="QPR-ConoscenzeAbilit"/>
              <w:suppressAutoHyphens w:val="0"/>
              <w:ind w:left="283" w:hanging="198"/>
            </w:pPr>
            <w:r>
              <w:rPr>
                <w:noProof/>
              </w:rPr>
              <w:t>Pulire spazi e attrezzature</w:t>
            </w:r>
          </w:p>
          <w:p w:rsidR="00D4215E" w:rsidRPr="006F0970" w:rsidRDefault="00D4215E" w:rsidP="004775A6">
            <w:pPr>
              <w:pStyle w:val="QPR-ChiusuraConAbi"/>
            </w:pPr>
          </w:p>
        </w:tc>
      </w:tr>
    </w:tbl>
    <w:p w:rsidR="00B30468" w:rsidRDefault="00B30468" w:rsidP="0035687C">
      <w:pPr>
        <w:pStyle w:val="DOC-TestoBase"/>
      </w:pPr>
    </w:p>
    <w:p w:rsidR="00D4215E" w:rsidRPr="00493351" w:rsidRDefault="00D4215E" w:rsidP="0035687C">
      <w:pPr>
        <w:pStyle w:val="DOC-TestoBase"/>
        <w:sectPr w:rsidR="00D4215E" w:rsidRPr="00493351" w:rsidSect="0045696F">
          <w:headerReference w:type="first" r:id="rId81"/>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t>Descrizione degli standard professionali caratterizzanti il profilo regionale</w:t>
      </w:r>
    </w:p>
    <w:p w:rsidR="00B30468" w:rsidRPr="00493351" w:rsidRDefault="00B30468" w:rsidP="0002043D">
      <w:pPr>
        <w:pStyle w:val="LG-TitoloProfiloRichiamo"/>
      </w:pPr>
      <w:r w:rsidRPr="00493351">
        <w:t>Pizzaiolo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C154B7" w:rsidTr="00C154B7">
        <w:trPr>
          <w:trHeight w:hRule="exact" w:val="280"/>
        </w:trPr>
        <w:tc>
          <w:tcPr>
            <w:tcW w:w="1644"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C154B7" w:rsidRDefault="00C154B7" w:rsidP="008B723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EQF</w:t>
            </w:r>
          </w:p>
        </w:tc>
        <w:tc>
          <w:tcPr>
            <w:tcW w:w="3100" w:type="dxa"/>
            <w:tcBorders>
              <w:bottom w:val="single" w:sz="1" w:space="0" w:color="000000"/>
            </w:tcBorders>
          </w:tcPr>
          <w:p w:rsidR="00C154B7" w:rsidRDefault="00C154B7" w:rsidP="008B723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C154B7" w:rsidRDefault="00C154B7" w:rsidP="008B7236">
            <w:pPr>
              <w:pStyle w:val="DOC-TabellaIntestazioni"/>
            </w:pPr>
            <w:r>
              <w:t>Note sulla SST correlata</w:t>
            </w:r>
          </w:p>
        </w:tc>
      </w:tr>
      <w:tr w:rsidR="00C154B7" w:rsidTr="00C154B7">
        <w:trPr>
          <w:trHeight w:hRule="exact" w:val="23"/>
        </w:trPr>
        <w:tc>
          <w:tcPr>
            <w:tcW w:w="1644" w:type="dxa"/>
            <w:gridSpan w:val="2"/>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6574" w:type="dxa"/>
            <w:gridSpan w:val="2"/>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998" w:type="dxa"/>
            <w:tcBorders>
              <w:bottom w:val="single" w:sz="1" w:space="0" w:color="000000"/>
            </w:tcBorders>
            <w:tcMar>
              <w:top w:w="40" w:type="dxa"/>
              <w:left w:w="60" w:type="dxa"/>
              <w:bottom w:w="0" w:type="dxa"/>
              <w:right w:w="0" w:type="dxa"/>
            </w:tcMar>
          </w:tcPr>
          <w:p w:rsidR="00C154B7" w:rsidRDefault="00C154B7" w:rsidP="008B7236">
            <w:pPr>
              <w:pStyle w:val="EMPTYCELLSTYLE"/>
            </w:pPr>
          </w:p>
        </w:tc>
        <w:tc>
          <w:tcPr>
            <w:tcW w:w="3100" w:type="dxa"/>
            <w:tcBorders>
              <w:bottom w:val="single" w:sz="1" w:space="0" w:color="000000"/>
            </w:tcBorders>
          </w:tcPr>
          <w:p w:rsidR="00C154B7" w:rsidRDefault="00C154B7" w:rsidP="008B7236">
            <w:pPr>
              <w:pStyle w:val="EMPTYCELLSTYLE"/>
            </w:pPr>
          </w:p>
        </w:tc>
        <w:tc>
          <w:tcPr>
            <w:tcW w:w="2030" w:type="dxa"/>
            <w:tcBorders>
              <w:bottom w:val="single" w:sz="1" w:space="0" w:color="000000"/>
            </w:tcBorders>
            <w:tcMar>
              <w:top w:w="40" w:type="dxa"/>
              <w:left w:w="60" w:type="dxa"/>
              <w:bottom w:w="0" w:type="dxa"/>
              <w:right w:w="0" w:type="dxa"/>
            </w:tcMar>
          </w:tcPr>
          <w:p w:rsidR="00C154B7" w:rsidRDefault="00C154B7" w:rsidP="008B7236">
            <w:pPr>
              <w:pStyle w:val="EMPTYCELLSTYLE"/>
            </w:pPr>
          </w:p>
        </w:tc>
      </w:tr>
      <w:tr w:rsidR="00C154B7" w:rsidTr="00C154B7">
        <w:trPr>
          <w:trHeight w:hRule="exact" w:val="280"/>
        </w:trPr>
        <w:tc>
          <w:tcPr>
            <w:tcW w:w="1644" w:type="dxa"/>
            <w:gridSpan w:val="2"/>
            <w:tcMar>
              <w:top w:w="0" w:type="dxa"/>
              <w:left w:w="100" w:type="dxa"/>
              <w:bottom w:w="0" w:type="dxa"/>
              <w:right w:w="0" w:type="dxa"/>
            </w:tcMar>
          </w:tcPr>
          <w:p w:rsidR="00C154B7" w:rsidRDefault="00C154B7" w:rsidP="008B7236">
            <w:pPr>
              <w:pStyle w:val="DOC-TabellaGrassetto"/>
            </w:pPr>
            <w:r>
              <w:t>QPR-RIS-08</w:t>
            </w:r>
          </w:p>
        </w:tc>
        <w:tc>
          <w:tcPr>
            <w:tcW w:w="6574" w:type="dxa"/>
            <w:gridSpan w:val="2"/>
            <w:tcMar>
              <w:top w:w="0" w:type="dxa"/>
              <w:left w:w="100" w:type="dxa"/>
              <w:bottom w:w="0" w:type="dxa"/>
              <w:right w:w="0" w:type="dxa"/>
            </w:tcMar>
          </w:tcPr>
          <w:p w:rsidR="00C154B7" w:rsidRDefault="00C154B7" w:rsidP="00F5696D">
            <w:pPr>
              <w:pStyle w:val="DOC-TabellaTesto"/>
            </w:pPr>
            <w:r>
              <w:t>PRODUZIONE DI PIZZE E PRODOTTI ASSIMILATI</w:t>
            </w:r>
          </w:p>
        </w:tc>
        <w:tc>
          <w:tcPr>
            <w:tcW w:w="998" w:type="dxa"/>
            <w:tcMar>
              <w:top w:w="0" w:type="dxa"/>
              <w:left w:w="60" w:type="dxa"/>
              <w:bottom w:w="0" w:type="dxa"/>
              <w:right w:w="0" w:type="dxa"/>
            </w:tcMar>
          </w:tcPr>
          <w:p w:rsidR="00C154B7" w:rsidRDefault="00C154B7" w:rsidP="008B7236">
            <w:pPr>
              <w:pStyle w:val="DOC-TabellaTestoCx"/>
            </w:pPr>
            <w:r>
              <w:t>3</w:t>
            </w:r>
          </w:p>
        </w:tc>
        <w:tc>
          <w:tcPr>
            <w:tcW w:w="3100" w:type="dxa"/>
          </w:tcPr>
          <w:p w:rsidR="00C154B7" w:rsidRDefault="00C154B7" w:rsidP="008B7236">
            <w:pPr>
              <w:pStyle w:val="DOC-TabellaTestoCx"/>
            </w:pPr>
            <w:r>
              <w:t>Completo</w:t>
            </w:r>
          </w:p>
        </w:tc>
        <w:tc>
          <w:tcPr>
            <w:tcW w:w="2030" w:type="dxa"/>
            <w:tcMar>
              <w:top w:w="0" w:type="dxa"/>
              <w:left w:w="60" w:type="dxa"/>
              <w:bottom w:w="0" w:type="dxa"/>
              <w:right w:w="0" w:type="dxa"/>
            </w:tcMar>
          </w:tcPr>
          <w:p w:rsidR="00C154B7" w:rsidRDefault="00C154B7" w:rsidP="008B7236">
            <w:pPr>
              <w:pStyle w:val="EMPTYCELLSTYLE"/>
            </w:pPr>
          </w:p>
        </w:tc>
      </w:tr>
      <w:tr w:rsidR="00C154B7" w:rsidTr="00C154B7">
        <w:trPr>
          <w:trHeight w:hRule="exact" w:val="20"/>
        </w:trPr>
        <w:tc>
          <w:tcPr>
            <w:tcW w:w="862" w:type="dxa"/>
          </w:tcPr>
          <w:p w:rsidR="00C154B7" w:rsidRDefault="00C154B7" w:rsidP="008B7236">
            <w:pPr>
              <w:pStyle w:val="EMPTYCELLSTYLE"/>
            </w:pPr>
          </w:p>
        </w:tc>
        <w:tc>
          <w:tcPr>
            <w:tcW w:w="782" w:type="dxa"/>
          </w:tcPr>
          <w:p w:rsidR="00C154B7" w:rsidRDefault="00C154B7" w:rsidP="008B7236">
            <w:pPr>
              <w:pStyle w:val="EMPTYCELLSTYLE"/>
            </w:pPr>
          </w:p>
        </w:tc>
        <w:tc>
          <w:tcPr>
            <w:tcW w:w="4223" w:type="dxa"/>
          </w:tcPr>
          <w:p w:rsidR="00C154B7" w:rsidRDefault="00C154B7" w:rsidP="008B7236">
            <w:pPr>
              <w:pStyle w:val="EMPTYCELLSTYLE"/>
            </w:pPr>
          </w:p>
        </w:tc>
        <w:tc>
          <w:tcPr>
            <w:tcW w:w="2351" w:type="dxa"/>
          </w:tcPr>
          <w:p w:rsidR="00C154B7" w:rsidRDefault="00C154B7" w:rsidP="008B7236">
            <w:pPr>
              <w:pStyle w:val="EMPTYCELLSTYLE"/>
            </w:pPr>
          </w:p>
        </w:tc>
        <w:tc>
          <w:tcPr>
            <w:tcW w:w="998" w:type="dxa"/>
          </w:tcPr>
          <w:p w:rsidR="00C154B7" w:rsidRDefault="00C154B7" w:rsidP="008B7236">
            <w:pPr>
              <w:pStyle w:val="EMPTYCELLSTYLE"/>
            </w:pPr>
          </w:p>
        </w:tc>
        <w:tc>
          <w:tcPr>
            <w:tcW w:w="3100" w:type="dxa"/>
          </w:tcPr>
          <w:p w:rsidR="00C154B7" w:rsidRDefault="00C154B7" w:rsidP="008B7236">
            <w:pPr>
              <w:pStyle w:val="EMPTYCELLSTYLE"/>
            </w:pPr>
          </w:p>
        </w:tc>
        <w:tc>
          <w:tcPr>
            <w:tcW w:w="2030" w:type="dxa"/>
          </w:tcPr>
          <w:p w:rsidR="00C154B7" w:rsidRDefault="00C154B7" w:rsidP="008B7236">
            <w:pPr>
              <w:pStyle w:val="EMPTYCELLSTYLE"/>
            </w:pPr>
          </w:p>
        </w:tc>
      </w:tr>
      <w:tr w:rsidR="00C154B7" w:rsidTr="00C154B7">
        <w:trPr>
          <w:trHeight w:hRule="exact" w:val="23"/>
        </w:trPr>
        <w:tc>
          <w:tcPr>
            <w:tcW w:w="1644" w:type="dxa"/>
            <w:gridSpan w:val="2"/>
            <w:tcBorders>
              <w:top w:val="single" w:sz="2" w:space="0" w:color="auto"/>
            </w:tcBorders>
            <w:shd w:val="clear" w:color="auto" w:fill="FFFFFF"/>
          </w:tcPr>
          <w:p w:rsidR="00C154B7" w:rsidRDefault="00C154B7" w:rsidP="008B723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C154B7" w:rsidRDefault="00C154B7" w:rsidP="008B7236">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B21C58" w:rsidRDefault="00D4215E" w:rsidP="00D4215E">
      <w:pPr>
        <w:jc w:val="center"/>
        <w:rPr>
          <w:rFonts w:cs="Times New Roman"/>
          <w:noProof/>
          <w:lang w:eastAsia="it-IT"/>
        </w:rPr>
      </w:pPr>
      <w:r w:rsidRPr="00D4215E">
        <w:rPr>
          <w:noProof/>
          <w:lang w:eastAsia="it-IT"/>
        </w:rPr>
        <w:drawing>
          <wp:inline distT="0" distB="0" distL="0" distR="0">
            <wp:extent cx="8640000" cy="6217200"/>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B21C58">
        <w:rPr>
          <w:noProof/>
          <w:lang w:eastAsia="it-IT"/>
        </w:rPr>
        <w:br w:type="page"/>
      </w:r>
    </w:p>
    <w:p w:rsidR="00B30468" w:rsidRPr="00493351" w:rsidRDefault="00B30468" w:rsidP="0035687C">
      <w:pPr>
        <w:pStyle w:val="DOC-TestoBase"/>
        <w:rPr>
          <w:noProof/>
          <w:lang w:eastAsia="it-IT"/>
        </w:rPr>
        <w:sectPr w:rsidR="00B30468" w:rsidRPr="00493351" w:rsidSect="001522F9">
          <w:pgSz w:w="16840" w:h="11907" w:orient="landscape" w:code="9"/>
          <w:pgMar w:top="1134" w:right="1134" w:bottom="1134" w:left="1134" w:header="567" w:footer="567" w:gutter="0"/>
          <w:cols w:space="708"/>
          <w:docGrid w:linePitch="360"/>
        </w:sectPr>
      </w:pPr>
    </w:p>
    <w:p w:rsidR="00B83220" w:rsidRPr="00493351" w:rsidRDefault="00B83220" w:rsidP="002B13DD">
      <w:pPr>
        <w:pStyle w:val="LG-Sezione"/>
      </w:pPr>
      <w:r w:rsidRPr="00493351">
        <w:t>Profilo professionale</w:t>
      </w:r>
    </w:p>
    <w:p w:rsidR="00B83220" w:rsidRPr="00493351" w:rsidRDefault="008A70D1" w:rsidP="0002043D">
      <w:pPr>
        <w:pStyle w:val="LG-CodiceProfilo"/>
      </w:pPr>
      <w:r w:rsidRPr="00493351">
        <w:t>PROF</w:t>
      </w:r>
      <w:r w:rsidR="00B83220" w:rsidRPr="00493351">
        <w:t>-RIS-02</w:t>
      </w:r>
    </w:p>
    <w:p w:rsidR="00B83220" w:rsidRPr="00493351" w:rsidRDefault="00B83220" w:rsidP="0002043D">
      <w:pPr>
        <w:pStyle w:val="LG-TitoloProfilo"/>
      </w:pPr>
      <w:bookmarkStart w:id="43" w:name="_Toc10793530"/>
      <w:r w:rsidRPr="00493351">
        <w:t>Aiuto cuoco</w:t>
      </w:r>
      <w:bookmarkEnd w:id="4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530292" w:rsidTr="00530292">
        <w:trPr>
          <w:trHeight w:hRule="exact" w:val="34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LG-Titoletto"/>
            </w:pPr>
            <w:r>
              <w:t>REFERENZIAZIONI</w:t>
            </w:r>
          </w:p>
        </w:tc>
        <w:tc>
          <w:tcPr>
            <w:tcW w:w="40" w:type="dxa"/>
          </w:tcPr>
          <w:p w:rsidR="00530292" w:rsidRDefault="00530292" w:rsidP="008B7236">
            <w:pPr>
              <w:pStyle w:val="EMPTYCELLSTYLE"/>
            </w:pPr>
          </w:p>
        </w:tc>
      </w:tr>
      <w:tr w:rsidR="00530292" w:rsidTr="00530292">
        <w:trPr>
          <w:trHeight w:hRule="exact" w:val="17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Pr>
          <w:p w:rsidR="00530292" w:rsidRDefault="00530292" w:rsidP="008B7236">
            <w:pPr>
              <w:pStyle w:val="EMPTYCELLSTYLE"/>
            </w:pPr>
          </w:p>
        </w:tc>
        <w:tc>
          <w:tcPr>
            <w:tcW w:w="7900" w:type="dxa"/>
            <w:gridSpan w:val="3"/>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DOC-TestoBase"/>
            </w:pPr>
            <w:r>
              <w:t>Professioni NUP/ISTAT correlate:</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5.2.2.1.0</w:t>
            </w:r>
          </w:p>
        </w:tc>
        <w:tc>
          <w:tcPr>
            <w:tcW w:w="7900" w:type="dxa"/>
            <w:gridSpan w:val="3"/>
            <w:tcMar>
              <w:top w:w="0" w:type="dxa"/>
              <w:left w:w="60" w:type="dxa"/>
              <w:bottom w:w="0" w:type="dxa"/>
              <w:right w:w="0" w:type="dxa"/>
            </w:tcMar>
          </w:tcPr>
          <w:p w:rsidR="00530292" w:rsidRDefault="00530292" w:rsidP="008B7236">
            <w:pPr>
              <w:pStyle w:val="LG-ElencoConTabulazione"/>
            </w:pPr>
            <w:r>
              <w:t>Cuochi in alberghi e ristoranti</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5.2.2.2.1.0</w:t>
            </w:r>
          </w:p>
        </w:tc>
        <w:tc>
          <w:tcPr>
            <w:tcW w:w="7900" w:type="dxa"/>
            <w:gridSpan w:val="3"/>
            <w:tcMar>
              <w:top w:w="0" w:type="dxa"/>
              <w:left w:w="60" w:type="dxa"/>
              <w:bottom w:w="0" w:type="dxa"/>
              <w:right w:w="0" w:type="dxa"/>
            </w:tcMar>
          </w:tcPr>
          <w:p w:rsidR="00530292" w:rsidRDefault="00530292" w:rsidP="008B7236">
            <w:pPr>
              <w:pStyle w:val="LG-ElencoConTabulazione"/>
            </w:pPr>
            <w:r>
              <w:t>Addetti alla preparazione e alla cottura di cibi in imprese per la ristorazione collettiva</w:t>
            </w:r>
          </w:p>
        </w:tc>
        <w:tc>
          <w:tcPr>
            <w:tcW w:w="40" w:type="dxa"/>
          </w:tcPr>
          <w:p w:rsidR="00530292" w:rsidRDefault="00530292" w:rsidP="008B7236">
            <w:pPr>
              <w:pStyle w:val="EMPTYCELLSTYLE"/>
            </w:pPr>
          </w:p>
        </w:tc>
      </w:tr>
      <w:tr w:rsidR="00530292" w:rsidTr="00530292">
        <w:trPr>
          <w:trHeight w:hRule="exact" w:val="4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5.2.2.2.2.0</w:t>
            </w:r>
          </w:p>
        </w:tc>
        <w:tc>
          <w:tcPr>
            <w:tcW w:w="7900" w:type="dxa"/>
            <w:gridSpan w:val="3"/>
            <w:tcMar>
              <w:top w:w="0" w:type="dxa"/>
              <w:left w:w="60" w:type="dxa"/>
              <w:bottom w:w="0" w:type="dxa"/>
              <w:right w:w="0" w:type="dxa"/>
            </w:tcMar>
          </w:tcPr>
          <w:p w:rsidR="00530292" w:rsidRDefault="00530292" w:rsidP="008B7236">
            <w:pPr>
              <w:pStyle w:val="LG-ElencoConTabulazione"/>
            </w:pPr>
            <w:r>
              <w:t>Addetti alla preparazione, alla cottura e alla vendita di cibi in fast food, tavole calde, rosticcerie ed esercizi assimilati</w:t>
            </w:r>
          </w:p>
        </w:tc>
        <w:tc>
          <w:tcPr>
            <w:tcW w:w="40" w:type="dxa"/>
          </w:tcPr>
          <w:p w:rsidR="00530292" w:rsidRDefault="00530292" w:rsidP="008B7236">
            <w:pPr>
              <w:pStyle w:val="EMPTYCELLSTYLE"/>
            </w:pPr>
          </w:p>
        </w:tc>
      </w:tr>
      <w:tr w:rsidR="00530292" w:rsidTr="00530292">
        <w:trPr>
          <w:trHeight w:hRule="exact" w:val="17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Pr>
          <w:p w:rsidR="00530292" w:rsidRDefault="00530292" w:rsidP="008B7236">
            <w:pPr>
              <w:pStyle w:val="EMPTYCELLSTYLE"/>
            </w:pPr>
          </w:p>
        </w:tc>
        <w:tc>
          <w:tcPr>
            <w:tcW w:w="7900" w:type="dxa"/>
            <w:gridSpan w:val="3"/>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DOC-TestoBase"/>
            </w:pPr>
            <w:r>
              <w:t xml:space="preserve">Attività economiche di riferimento (ATECO 2007/ISTAT): </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56.10.11</w:t>
            </w:r>
          </w:p>
        </w:tc>
        <w:tc>
          <w:tcPr>
            <w:tcW w:w="7900" w:type="dxa"/>
            <w:gridSpan w:val="3"/>
            <w:tcMar>
              <w:top w:w="0" w:type="dxa"/>
              <w:left w:w="60" w:type="dxa"/>
              <w:bottom w:w="0" w:type="dxa"/>
              <w:right w:w="0" w:type="dxa"/>
            </w:tcMar>
          </w:tcPr>
          <w:p w:rsidR="00530292" w:rsidRDefault="00530292" w:rsidP="008B7236">
            <w:pPr>
              <w:pStyle w:val="LG-ElencoConTabulazione"/>
            </w:pPr>
            <w:r>
              <w:t>Ristorazione con somministrazione</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56.10.12</w:t>
            </w:r>
          </w:p>
        </w:tc>
        <w:tc>
          <w:tcPr>
            <w:tcW w:w="7900" w:type="dxa"/>
            <w:gridSpan w:val="3"/>
            <w:tcMar>
              <w:top w:w="0" w:type="dxa"/>
              <w:left w:w="60" w:type="dxa"/>
              <w:bottom w:w="0" w:type="dxa"/>
              <w:right w:w="0" w:type="dxa"/>
            </w:tcMar>
          </w:tcPr>
          <w:p w:rsidR="00530292" w:rsidRDefault="00530292" w:rsidP="008B7236">
            <w:pPr>
              <w:pStyle w:val="LG-ElencoConTabulazione"/>
            </w:pPr>
            <w:r>
              <w:t>Attività di ristorazione connesse alle aziende agricole</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56.10.50</w:t>
            </w:r>
          </w:p>
        </w:tc>
        <w:tc>
          <w:tcPr>
            <w:tcW w:w="7900" w:type="dxa"/>
            <w:gridSpan w:val="3"/>
            <w:tcMar>
              <w:top w:w="0" w:type="dxa"/>
              <w:left w:w="60" w:type="dxa"/>
              <w:bottom w:w="0" w:type="dxa"/>
              <w:right w:w="0" w:type="dxa"/>
            </w:tcMar>
          </w:tcPr>
          <w:p w:rsidR="00530292" w:rsidRDefault="00530292" w:rsidP="008B7236">
            <w:pPr>
              <w:pStyle w:val="LG-ElencoConTabulazione"/>
            </w:pPr>
            <w:r>
              <w:t>Ristorazione su treni e navi</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56.21.00</w:t>
            </w:r>
          </w:p>
        </w:tc>
        <w:tc>
          <w:tcPr>
            <w:tcW w:w="7900" w:type="dxa"/>
            <w:gridSpan w:val="3"/>
            <w:tcMar>
              <w:top w:w="0" w:type="dxa"/>
              <w:left w:w="60" w:type="dxa"/>
              <w:bottom w:w="0" w:type="dxa"/>
              <w:right w:w="0" w:type="dxa"/>
            </w:tcMar>
          </w:tcPr>
          <w:p w:rsidR="00530292" w:rsidRDefault="00530292" w:rsidP="008B7236">
            <w:pPr>
              <w:pStyle w:val="LG-ElencoConTabulazione"/>
            </w:pPr>
            <w:r>
              <w:t>Catering per eventi, banqueting</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56.29.10</w:t>
            </w:r>
          </w:p>
        </w:tc>
        <w:tc>
          <w:tcPr>
            <w:tcW w:w="7900" w:type="dxa"/>
            <w:gridSpan w:val="3"/>
            <w:tcMar>
              <w:top w:w="0" w:type="dxa"/>
              <w:left w:w="60" w:type="dxa"/>
              <w:bottom w:w="0" w:type="dxa"/>
              <w:right w:w="0" w:type="dxa"/>
            </w:tcMar>
          </w:tcPr>
          <w:p w:rsidR="00530292" w:rsidRDefault="00530292" w:rsidP="008B7236">
            <w:pPr>
              <w:pStyle w:val="LG-ElencoConTabulazione"/>
            </w:pPr>
            <w:r>
              <w:t>Mense</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56.29.20</w:t>
            </w:r>
          </w:p>
        </w:tc>
        <w:tc>
          <w:tcPr>
            <w:tcW w:w="7900" w:type="dxa"/>
            <w:gridSpan w:val="3"/>
            <w:tcMar>
              <w:top w:w="0" w:type="dxa"/>
              <w:left w:w="60" w:type="dxa"/>
              <w:bottom w:w="0" w:type="dxa"/>
              <w:right w:w="0" w:type="dxa"/>
            </w:tcMar>
          </w:tcPr>
          <w:p w:rsidR="00530292" w:rsidRDefault="00530292" w:rsidP="008B7236">
            <w:pPr>
              <w:pStyle w:val="LG-ElencoConTabulazione"/>
            </w:pPr>
            <w:r>
              <w:t>Catering continuativo su base contrattuale</w:t>
            </w:r>
          </w:p>
        </w:tc>
        <w:tc>
          <w:tcPr>
            <w:tcW w:w="40" w:type="dxa"/>
          </w:tcPr>
          <w:p w:rsidR="00530292" w:rsidRDefault="00530292" w:rsidP="008B7236">
            <w:pPr>
              <w:pStyle w:val="EMPTYCELLSTYLE"/>
            </w:pPr>
          </w:p>
        </w:tc>
      </w:tr>
      <w:tr w:rsidR="00530292" w:rsidTr="00530292">
        <w:trPr>
          <w:trHeight w:hRule="exact" w:val="283"/>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Pr>
          <w:p w:rsidR="00530292" w:rsidRDefault="00530292" w:rsidP="008B7236">
            <w:pPr>
              <w:pStyle w:val="EMPTYCELLSTYLE"/>
            </w:pPr>
          </w:p>
        </w:tc>
        <w:tc>
          <w:tcPr>
            <w:tcW w:w="7900" w:type="dxa"/>
            <w:gridSpan w:val="3"/>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34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LG-Titoletto"/>
            </w:pPr>
            <w:r>
              <w:t>DESCRIZIONE SINTETICA DEL PROFILO</w:t>
            </w:r>
          </w:p>
        </w:tc>
        <w:tc>
          <w:tcPr>
            <w:tcW w:w="40" w:type="dxa"/>
          </w:tcPr>
          <w:p w:rsidR="00530292" w:rsidRDefault="00530292" w:rsidP="008B7236">
            <w:pPr>
              <w:pStyle w:val="EMPTYCELLSTYLE"/>
            </w:pPr>
          </w:p>
        </w:tc>
      </w:tr>
      <w:tr w:rsidR="00530292" w:rsidTr="00530292">
        <w:trPr>
          <w:trHeight w:hRule="exact" w:val="17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Pr>
          <w:p w:rsidR="00530292" w:rsidRDefault="00530292" w:rsidP="008B7236">
            <w:pPr>
              <w:pStyle w:val="EMPTYCELLSTYLE"/>
            </w:pPr>
          </w:p>
        </w:tc>
        <w:tc>
          <w:tcPr>
            <w:tcW w:w="7900" w:type="dxa"/>
            <w:gridSpan w:val="3"/>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007"/>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LG-TestoBase"/>
            </w:pPr>
            <w:r>
              <w:t>L’AIUTO CUOCO è una figura esecutiva che garantisce il supporto al cuoco durante le diverse fasi di preparazione dei pasti da servire ai clienti. La sua attività è in particolare rivolta alla preparazione delle materie prime (verdura, frutta, carne, pesce), alla preparazione dei semilavorati (fondi, leganti, salse, pasta e gnocchi freschi, apparecchi da cucina, ecc.), alla preparazione di semplici piatti e all'allestimento standard di piatti e vassoi da portata. Gestisce, inoltre, la pulizia e la sanificazione degli ambienti e delle attrezzature, lo stoccaggio in magazzino delle materie prime e la conservazione dei semilavorati in cella frigorifera, rispettando quanto previsto dal sistema di autocontrollo per la sicurezza e l'igiene dei prodotti alimentari.</w:t>
            </w:r>
          </w:p>
        </w:tc>
        <w:tc>
          <w:tcPr>
            <w:tcW w:w="40" w:type="dxa"/>
          </w:tcPr>
          <w:p w:rsidR="00530292" w:rsidRDefault="00530292" w:rsidP="008B7236">
            <w:pPr>
              <w:pStyle w:val="EMPTYCELLSTYLE"/>
            </w:pPr>
          </w:p>
        </w:tc>
      </w:tr>
      <w:tr w:rsidR="00530292" w:rsidTr="00D26D1C">
        <w:trPr>
          <w:trHeight w:hRule="exact" w:val="283"/>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Pr>
          <w:p w:rsidR="00530292" w:rsidRDefault="00530292" w:rsidP="008B7236">
            <w:pPr>
              <w:pStyle w:val="EMPTYCELLSTYLE"/>
            </w:pPr>
          </w:p>
        </w:tc>
        <w:tc>
          <w:tcPr>
            <w:tcW w:w="7900" w:type="dxa"/>
            <w:gridSpan w:val="3"/>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D26D1C">
            <w:pPr>
              <w:pStyle w:val="EMPTYCELLSTYLE"/>
            </w:pPr>
          </w:p>
        </w:tc>
        <w:tc>
          <w:tcPr>
            <w:tcW w:w="1380" w:type="dxa"/>
            <w:gridSpan w:val="2"/>
          </w:tcPr>
          <w:p w:rsidR="00530292" w:rsidRDefault="00530292" w:rsidP="00D26D1C">
            <w:pPr>
              <w:pStyle w:val="EMPTYCELLSTYLE"/>
            </w:pPr>
          </w:p>
        </w:tc>
        <w:tc>
          <w:tcPr>
            <w:tcW w:w="5960" w:type="dxa"/>
            <w:gridSpan w:val="2"/>
          </w:tcPr>
          <w:p w:rsidR="00530292" w:rsidRDefault="00530292" w:rsidP="00D26D1C">
            <w:pPr>
              <w:pStyle w:val="EMPTYCELLSTYLE"/>
            </w:pPr>
          </w:p>
        </w:tc>
        <w:tc>
          <w:tcPr>
            <w:tcW w:w="980" w:type="dxa"/>
          </w:tcPr>
          <w:p w:rsidR="00530292" w:rsidRDefault="00530292" w:rsidP="00D26D1C">
            <w:pPr>
              <w:pStyle w:val="EMPTYCELLSTYLE"/>
            </w:pPr>
          </w:p>
        </w:tc>
        <w:tc>
          <w:tcPr>
            <w:tcW w:w="1380" w:type="dxa"/>
          </w:tcPr>
          <w:p w:rsidR="00530292" w:rsidRDefault="00530292" w:rsidP="00D26D1C">
            <w:pPr>
              <w:pStyle w:val="EMPTYCELLSTYLE"/>
            </w:pPr>
          </w:p>
        </w:tc>
        <w:tc>
          <w:tcPr>
            <w:tcW w:w="40" w:type="dxa"/>
          </w:tcPr>
          <w:p w:rsidR="00530292" w:rsidRDefault="00530292" w:rsidP="00D26D1C">
            <w:pPr>
              <w:pStyle w:val="EMPTYCELLSTYLE"/>
            </w:pPr>
          </w:p>
        </w:tc>
      </w:tr>
      <w:tr w:rsidR="00530292" w:rsidTr="00530292">
        <w:trPr>
          <w:trHeight w:hRule="exact" w:val="34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r>
              <w:rPr>
                <w:color w:val="7030A0"/>
                <w:sz w:val="24"/>
              </w:rPr>
              <w:t xml:space="preserve">COMPETENZE PROFESSIONALI CARATTERIZZANTI IL PROFILO REGIONALE </w:t>
            </w:r>
          </w:p>
        </w:tc>
        <w:tc>
          <w:tcPr>
            <w:tcW w:w="40" w:type="dxa"/>
          </w:tcPr>
          <w:p w:rsidR="00530292" w:rsidRDefault="00530292" w:rsidP="008B7236">
            <w:pPr>
              <w:pStyle w:val="EMPTYCELLSTYLE"/>
            </w:pPr>
          </w:p>
        </w:tc>
      </w:tr>
      <w:tr w:rsidR="00D26D1C" w:rsidTr="00D26D1C">
        <w:trPr>
          <w:trHeight w:hRule="exact" w:val="170"/>
        </w:trPr>
        <w:tc>
          <w:tcPr>
            <w:tcW w:w="40" w:type="dxa"/>
          </w:tcPr>
          <w:p w:rsidR="00D26D1C" w:rsidRDefault="00D26D1C" w:rsidP="008B7236">
            <w:pPr>
              <w:pStyle w:val="EMPTYCELLSTYLE"/>
            </w:pPr>
          </w:p>
        </w:tc>
        <w:tc>
          <w:tcPr>
            <w:tcW w:w="9700" w:type="dxa"/>
            <w:gridSpan w:val="6"/>
            <w:tcMar>
              <w:top w:w="0" w:type="dxa"/>
              <w:left w:w="60" w:type="dxa"/>
              <w:bottom w:w="0" w:type="dxa"/>
              <w:right w:w="0" w:type="dxa"/>
            </w:tcMar>
          </w:tcPr>
          <w:p w:rsidR="00D26D1C" w:rsidRDefault="00D26D1C" w:rsidP="008B7236">
            <w:pPr>
              <w:rPr>
                <w:color w:val="7030A0"/>
                <w:sz w:val="24"/>
              </w:rPr>
            </w:pPr>
          </w:p>
        </w:tc>
        <w:tc>
          <w:tcPr>
            <w:tcW w:w="40" w:type="dxa"/>
          </w:tcPr>
          <w:p w:rsidR="00D26D1C" w:rsidRDefault="00D26D1C"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Borders>
              <w:bottom w:val="single" w:sz="1" w:space="0" w:color="000000"/>
            </w:tcBorders>
            <w:tcMar>
              <w:top w:w="40" w:type="dxa"/>
              <w:left w:w="60" w:type="dxa"/>
              <w:bottom w:w="0" w:type="dxa"/>
              <w:right w:w="0" w:type="dxa"/>
            </w:tcMar>
          </w:tcPr>
          <w:p w:rsidR="00530292" w:rsidRDefault="00530292" w:rsidP="008B723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530292" w:rsidRDefault="00530292" w:rsidP="008B723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530292" w:rsidRDefault="00530292" w:rsidP="008B7236">
            <w:pPr>
              <w:pStyle w:val="DOC-TabellaIntestazioni"/>
            </w:pPr>
            <w:r>
              <w:t>EQF</w:t>
            </w:r>
          </w:p>
        </w:tc>
        <w:tc>
          <w:tcPr>
            <w:tcW w:w="1380" w:type="dxa"/>
            <w:tcBorders>
              <w:bottom w:val="single" w:sz="1" w:space="0" w:color="000000"/>
            </w:tcBorders>
            <w:tcMar>
              <w:top w:w="40" w:type="dxa"/>
              <w:left w:w="60" w:type="dxa"/>
              <w:bottom w:w="0" w:type="dxa"/>
              <w:right w:w="0" w:type="dxa"/>
            </w:tcMar>
          </w:tcPr>
          <w:p w:rsidR="00530292" w:rsidRDefault="00530292" w:rsidP="008B7236">
            <w:pPr>
              <w:pStyle w:val="DOC-TabellaIntestazioni"/>
            </w:pPr>
            <w:r>
              <w:t>Sviluppato in modo:</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QPR-RIS-04</w:t>
            </w:r>
          </w:p>
        </w:tc>
        <w:tc>
          <w:tcPr>
            <w:tcW w:w="5960" w:type="dxa"/>
            <w:gridSpan w:val="2"/>
            <w:tcMar>
              <w:top w:w="0" w:type="dxa"/>
              <w:left w:w="100" w:type="dxa"/>
              <w:bottom w:w="0" w:type="dxa"/>
              <w:right w:w="0" w:type="dxa"/>
            </w:tcMar>
          </w:tcPr>
          <w:p w:rsidR="00530292" w:rsidRDefault="00530292" w:rsidP="00F5696D">
            <w:pPr>
              <w:pStyle w:val="DOC-TabellaTesto"/>
            </w:pPr>
            <w:r>
              <w:t>PREPARAZIONE DELLE MATERIE PRIME</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Parziale</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1380" w:type="dxa"/>
            <w:gridSpan w:val="2"/>
          </w:tcPr>
          <w:p w:rsidR="00530292" w:rsidRDefault="00530292" w:rsidP="008B7236">
            <w:pPr>
              <w:pStyle w:val="EMPTYCELLSTYLE"/>
            </w:pPr>
          </w:p>
        </w:tc>
        <w:tc>
          <w:tcPr>
            <w:tcW w:w="5960" w:type="dxa"/>
            <w:gridSpan w:val="2"/>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QPR-RIS-05</w:t>
            </w:r>
          </w:p>
        </w:tc>
        <w:tc>
          <w:tcPr>
            <w:tcW w:w="5960" w:type="dxa"/>
            <w:gridSpan w:val="2"/>
            <w:tcMar>
              <w:top w:w="0" w:type="dxa"/>
              <w:left w:w="100" w:type="dxa"/>
              <w:bottom w:w="0" w:type="dxa"/>
              <w:right w:w="0" w:type="dxa"/>
            </w:tcMar>
          </w:tcPr>
          <w:p w:rsidR="00530292" w:rsidRDefault="00530292" w:rsidP="00F5696D">
            <w:pPr>
              <w:pStyle w:val="DOC-TabellaTesto"/>
            </w:pPr>
            <w:r>
              <w:t>PREPARAZIONE DEI SEMILAVORATI</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Completo</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1380" w:type="dxa"/>
            <w:gridSpan w:val="2"/>
          </w:tcPr>
          <w:p w:rsidR="00530292" w:rsidRDefault="00530292" w:rsidP="008B7236">
            <w:pPr>
              <w:pStyle w:val="EMPTYCELLSTYLE"/>
            </w:pPr>
          </w:p>
        </w:tc>
        <w:tc>
          <w:tcPr>
            <w:tcW w:w="5960" w:type="dxa"/>
            <w:gridSpan w:val="2"/>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QPR-RIS-06</w:t>
            </w:r>
          </w:p>
        </w:tc>
        <w:tc>
          <w:tcPr>
            <w:tcW w:w="5960" w:type="dxa"/>
            <w:gridSpan w:val="2"/>
            <w:tcMar>
              <w:top w:w="0" w:type="dxa"/>
              <w:left w:w="100" w:type="dxa"/>
              <w:bottom w:w="0" w:type="dxa"/>
              <w:right w:w="0" w:type="dxa"/>
            </w:tcMar>
          </w:tcPr>
          <w:p w:rsidR="00530292" w:rsidRDefault="00530292" w:rsidP="00F5696D">
            <w:pPr>
              <w:pStyle w:val="DOC-TabellaTesto"/>
            </w:pPr>
            <w:r>
              <w:t>COTTURA DEGLI ALIMENTI</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Parziale</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1380" w:type="dxa"/>
            <w:gridSpan w:val="2"/>
          </w:tcPr>
          <w:p w:rsidR="00530292" w:rsidRDefault="00530292" w:rsidP="008B7236">
            <w:pPr>
              <w:pStyle w:val="EMPTYCELLSTYLE"/>
            </w:pPr>
          </w:p>
        </w:tc>
        <w:tc>
          <w:tcPr>
            <w:tcW w:w="5960" w:type="dxa"/>
            <w:gridSpan w:val="2"/>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QPR-RIS-07</w:t>
            </w:r>
          </w:p>
        </w:tc>
        <w:tc>
          <w:tcPr>
            <w:tcW w:w="5960" w:type="dxa"/>
            <w:gridSpan w:val="2"/>
            <w:tcMar>
              <w:top w:w="0" w:type="dxa"/>
              <w:left w:w="100" w:type="dxa"/>
              <w:bottom w:w="0" w:type="dxa"/>
              <w:right w:w="0" w:type="dxa"/>
            </w:tcMar>
          </w:tcPr>
          <w:p w:rsidR="00530292" w:rsidRDefault="00530292" w:rsidP="00F5696D">
            <w:pPr>
              <w:pStyle w:val="DOC-TabellaTesto"/>
            </w:pPr>
            <w:r>
              <w:t>ALLESTIMENTO DI PIATTI E VASSOI DA PORTATA</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Parziale</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1380" w:type="dxa"/>
            <w:gridSpan w:val="2"/>
          </w:tcPr>
          <w:p w:rsidR="00530292" w:rsidRDefault="00530292" w:rsidP="008B7236">
            <w:pPr>
              <w:pStyle w:val="EMPTYCELLSTYLE"/>
            </w:pPr>
          </w:p>
        </w:tc>
        <w:tc>
          <w:tcPr>
            <w:tcW w:w="5960" w:type="dxa"/>
            <w:gridSpan w:val="2"/>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QPR-ALI-04</w:t>
            </w:r>
          </w:p>
        </w:tc>
        <w:tc>
          <w:tcPr>
            <w:tcW w:w="5960" w:type="dxa"/>
            <w:gridSpan w:val="2"/>
            <w:tcMar>
              <w:top w:w="0" w:type="dxa"/>
              <w:left w:w="100" w:type="dxa"/>
              <w:bottom w:w="0" w:type="dxa"/>
              <w:right w:w="0" w:type="dxa"/>
            </w:tcMar>
          </w:tcPr>
          <w:p w:rsidR="00530292" w:rsidRDefault="00530292" w:rsidP="00F5696D">
            <w:pPr>
              <w:pStyle w:val="DOC-TabellaTesto"/>
            </w:pPr>
            <w:r>
              <w:t>PRODUZIONE ARTIGIANALE DI PASTICCERIA FRESCA</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Parziale</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1380" w:type="dxa"/>
            <w:gridSpan w:val="2"/>
          </w:tcPr>
          <w:p w:rsidR="00530292" w:rsidRDefault="00530292" w:rsidP="008B7236">
            <w:pPr>
              <w:pStyle w:val="EMPTYCELLSTYLE"/>
            </w:pPr>
          </w:p>
        </w:tc>
        <w:tc>
          <w:tcPr>
            <w:tcW w:w="5960" w:type="dxa"/>
            <w:gridSpan w:val="2"/>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530292" w:rsidRDefault="00530292" w:rsidP="008B7236">
            <w:pPr>
              <w:pStyle w:val="EMPTYCELLSTYLE"/>
            </w:pPr>
          </w:p>
        </w:tc>
        <w:tc>
          <w:tcPr>
            <w:tcW w:w="40" w:type="dxa"/>
          </w:tcPr>
          <w:p w:rsidR="00530292" w:rsidRDefault="00530292" w:rsidP="008B7236">
            <w:pPr>
              <w:pStyle w:val="EMPTYCELLSTYLE"/>
            </w:pPr>
          </w:p>
        </w:tc>
      </w:tr>
    </w:tbl>
    <w:p w:rsidR="00530292" w:rsidRDefault="00530292" w:rsidP="00530292"/>
    <w:p w:rsidR="00622D3B" w:rsidRPr="00493351" w:rsidRDefault="00622D3B" w:rsidP="0035687C">
      <w:pPr>
        <w:pStyle w:val="DOC-TestoBase"/>
      </w:pPr>
    </w:p>
    <w:p w:rsidR="00B83220" w:rsidRPr="00493351" w:rsidRDefault="00B83220" w:rsidP="0035687C">
      <w:pPr>
        <w:pStyle w:val="DOC-TestoBase"/>
      </w:pPr>
      <w:r w:rsidRPr="00493351">
        <w:br w:type="page"/>
      </w:r>
    </w:p>
    <w:p w:rsidR="00B83220" w:rsidRPr="00493351" w:rsidRDefault="00B83220" w:rsidP="002B13DD">
      <w:pPr>
        <w:pStyle w:val="LG-Titoletto"/>
      </w:pPr>
      <w:r w:rsidRPr="00493351">
        <w:t>Descrizione delle competenze caratterizzanti il profilo PROFESSIONALE regionale</w:t>
      </w:r>
    </w:p>
    <w:p w:rsidR="00B83220" w:rsidRPr="00493351" w:rsidRDefault="00B83220"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22D3B" w:rsidRPr="00174B50" w:rsidTr="004775A6">
        <w:trPr>
          <w:trHeight w:val="397"/>
        </w:trPr>
        <w:tc>
          <w:tcPr>
            <w:tcW w:w="9749" w:type="dxa"/>
            <w:gridSpan w:val="5"/>
            <w:tcBorders>
              <w:bottom w:val="single" w:sz="4" w:space="0" w:color="auto"/>
            </w:tcBorders>
            <w:shd w:val="clear" w:color="auto" w:fill="CCECFF"/>
            <w:tcMar>
              <w:left w:w="57" w:type="dxa"/>
              <w:right w:w="57" w:type="dxa"/>
            </w:tcMar>
            <w:vAlign w:val="center"/>
          </w:tcPr>
          <w:p w:rsidR="00622D3B" w:rsidRPr="00174B50" w:rsidRDefault="00622D3B" w:rsidP="004775A6">
            <w:pPr>
              <w:pStyle w:val="QPR-Titolo"/>
            </w:pPr>
            <w:r w:rsidRPr="003C5CB0">
              <w:t>PREPARAZIONE DELLE MATERIE PRIME</w:t>
            </w:r>
          </w:p>
        </w:tc>
      </w:tr>
      <w:tr w:rsidR="00622D3B" w:rsidRPr="006F0970" w:rsidTr="004775A6">
        <w:trPr>
          <w:trHeight w:val="340"/>
        </w:trPr>
        <w:tc>
          <w:tcPr>
            <w:tcW w:w="846" w:type="dxa"/>
            <w:tcBorders>
              <w:bottom w:val="single" w:sz="4" w:space="0" w:color="auto"/>
              <w:right w:val="nil"/>
            </w:tcBorders>
            <w:shd w:val="clear" w:color="auto" w:fill="CCECFF"/>
            <w:tcMar>
              <w:left w:w="57" w:type="dxa"/>
              <w:right w:w="57" w:type="dxa"/>
            </w:tcMar>
            <w:vAlign w:val="center"/>
          </w:tcPr>
          <w:p w:rsidR="00622D3B" w:rsidRPr="00F80D72" w:rsidRDefault="00622D3B" w:rsidP="004775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22D3B" w:rsidRPr="00F80D72" w:rsidRDefault="00622D3B" w:rsidP="004775A6">
            <w:pPr>
              <w:pStyle w:val="QPR-Codice"/>
            </w:pPr>
            <w:r w:rsidRPr="003C5CB0">
              <w:t>QPR-RIS-04</w:t>
            </w:r>
          </w:p>
        </w:tc>
        <w:tc>
          <w:tcPr>
            <w:tcW w:w="1625" w:type="dxa"/>
            <w:tcBorders>
              <w:left w:val="nil"/>
              <w:bottom w:val="single" w:sz="4" w:space="0" w:color="auto"/>
              <w:right w:val="nil"/>
            </w:tcBorders>
            <w:shd w:val="clear" w:color="auto" w:fill="CCECFF"/>
            <w:vAlign w:val="center"/>
          </w:tcPr>
          <w:p w:rsidR="00622D3B" w:rsidRDefault="00622D3B" w:rsidP="004775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22D3B" w:rsidRDefault="00622D3B" w:rsidP="004775A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622D3B" w:rsidRPr="00F80D72" w:rsidRDefault="00622D3B" w:rsidP="004775A6">
            <w:pPr>
              <w:pStyle w:val="QPR-Versione"/>
            </w:pPr>
            <w:r w:rsidRPr="00F80D72">
              <w:t xml:space="preserve">Versione </w:t>
            </w:r>
            <w:r w:rsidRPr="003C5CB0">
              <w:t>1</w:t>
            </w:r>
            <w:r w:rsidRPr="00F80D72">
              <w:t xml:space="preserve"> del</w:t>
            </w:r>
            <w:r>
              <w:t xml:space="preserve"> 10/06/2017</w:t>
            </w:r>
          </w:p>
        </w:tc>
      </w:tr>
      <w:tr w:rsidR="00622D3B" w:rsidRPr="006F0970" w:rsidTr="004775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22D3B" w:rsidRPr="004503E8" w:rsidRDefault="00622D3B" w:rsidP="004775A6">
            <w:pPr>
              <w:pStyle w:val="QPR-Titoletti"/>
            </w:pPr>
            <w:r w:rsidRPr="004503E8">
              <w:t>Descrizione del qualificatore professionale regionale</w:t>
            </w:r>
          </w:p>
        </w:tc>
      </w:tr>
      <w:tr w:rsidR="00622D3B" w:rsidRPr="006F0970" w:rsidTr="004775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22D3B" w:rsidRPr="006F0970" w:rsidRDefault="00622D3B" w:rsidP="004775A6">
            <w:pPr>
              <w:pStyle w:val="QPR-TitoloDescrizione"/>
            </w:pPr>
            <w:r w:rsidRPr="003C5CB0">
              <w:rPr>
                <w:noProof/>
                <w:snapToGrid w:val="0"/>
              </w:rPr>
              <w:t>Sulla base delle specifiche ricette a disposizione e delle indicazioni dello chef, selezionare e predisporre alla successiva lavorazione le materie prime necessarie per la preparazione delle pietanze (verdure, carni, pesci, molluschi e crostacei), utilizzando gli strumenti a disposizione e rispettando in tempi di lavorazione.</w:t>
            </w:r>
          </w:p>
        </w:tc>
      </w:tr>
      <w:tr w:rsidR="00622D3B" w:rsidRPr="006F0970" w:rsidTr="004775A6">
        <w:trPr>
          <w:trHeight w:hRule="exact" w:val="340"/>
        </w:trPr>
        <w:tc>
          <w:tcPr>
            <w:tcW w:w="4874" w:type="dxa"/>
            <w:gridSpan w:val="3"/>
            <w:tcBorders>
              <w:bottom w:val="nil"/>
            </w:tcBorders>
            <w:shd w:val="clear" w:color="auto" w:fill="FFFFB9"/>
            <w:vAlign w:val="center"/>
          </w:tcPr>
          <w:p w:rsidR="00622D3B" w:rsidRPr="006F0970" w:rsidRDefault="00622D3B" w:rsidP="004775A6">
            <w:pPr>
              <w:pStyle w:val="QPR-Titoletti"/>
            </w:pPr>
            <w:r w:rsidRPr="006F0970">
              <w:t>Conoscenze</w:t>
            </w:r>
          </w:p>
        </w:tc>
        <w:tc>
          <w:tcPr>
            <w:tcW w:w="4875" w:type="dxa"/>
            <w:gridSpan w:val="2"/>
            <w:tcBorders>
              <w:bottom w:val="nil"/>
            </w:tcBorders>
            <w:shd w:val="clear" w:color="auto" w:fill="FFFFB9"/>
            <w:vAlign w:val="center"/>
          </w:tcPr>
          <w:p w:rsidR="00622D3B" w:rsidRPr="006F0970" w:rsidRDefault="00622D3B" w:rsidP="004775A6">
            <w:pPr>
              <w:pStyle w:val="QPR-Titoletti"/>
            </w:pPr>
            <w:r w:rsidRPr="006F0970">
              <w:t>Abilità</w:t>
            </w:r>
          </w:p>
        </w:tc>
      </w:tr>
      <w:tr w:rsidR="00622D3B" w:rsidRPr="006F0970" w:rsidTr="004775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22D3B" w:rsidRPr="00F1307A" w:rsidRDefault="00622D3B" w:rsidP="00622D3B">
            <w:pPr>
              <w:pStyle w:val="QPR-ConoscenzeAbilit"/>
              <w:suppressAutoHyphens w:val="0"/>
              <w:ind w:left="283" w:hanging="198"/>
            </w:pPr>
            <w:r>
              <w:rPr>
                <w:noProof/>
              </w:rPr>
              <w:t>Elementi di merceologia degli alimenti</w:t>
            </w:r>
          </w:p>
          <w:p w:rsidR="00622D3B" w:rsidRDefault="00622D3B" w:rsidP="00622D3B">
            <w:pPr>
              <w:pStyle w:val="QPR-ConoscenzeAbilit"/>
              <w:suppressAutoHyphens w:val="0"/>
              <w:ind w:left="283" w:hanging="198"/>
            </w:pPr>
            <w:r>
              <w:rPr>
                <w:noProof/>
              </w:rPr>
              <w:t>Le verdure: caratteristiche e stagionalità</w:t>
            </w:r>
          </w:p>
          <w:p w:rsidR="00622D3B" w:rsidRDefault="00622D3B" w:rsidP="00622D3B">
            <w:pPr>
              <w:pStyle w:val="QPR-ConoscenzeAbilit"/>
              <w:suppressAutoHyphens w:val="0"/>
              <w:ind w:left="283" w:hanging="198"/>
            </w:pPr>
            <w:r>
              <w:rPr>
                <w:noProof/>
              </w:rPr>
              <w:t>Gli strumenti e attrezzature per taglio verdure</w:t>
            </w:r>
          </w:p>
          <w:p w:rsidR="00622D3B" w:rsidRDefault="00622D3B" w:rsidP="00622D3B">
            <w:pPr>
              <w:pStyle w:val="QPR-ConoscenzeAbilit"/>
              <w:suppressAutoHyphens w:val="0"/>
              <w:ind w:left="283" w:hanging="198"/>
            </w:pPr>
            <w:r>
              <w:rPr>
                <w:noProof/>
              </w:rPr>
              <w:t>I tre livelli di taglio delle verdure: tecniche</w:t>
            </w:r>
          </w:p>
          <w:p w:rsidR="00622D3B" w:rsidRDefault="00622D3B" w:rsidP="00622D3B">
            <w:pPr>
              <w:pStyle w:val="QPR-ConoscenzeAbilit"/>
              <w:suppressAutoHyphens w:val="0"/>
              <w:ind w:left="283" w:hanging="198"/>
            </w:pPr>
            <w:r>
              <w:rPr>
                <w:noProof/>
              </w:rPr>
              <w:t>I prodotti carnei e ittici</w:t>
            </w:r>
          </w:p>
          <w:p w:rsidR="00622D3B" w:rsidRDefault="00622D3B" w:rsidP="00622D3B">
            <w:pPr>
              <w:pStyle w:val="QPR-ConoscenzeAbilit"/>
              <w:suppressAutoHyphens w:val="0"/>
              <w:ind w:left="283" w:hanging="198"/>
            </w:pPr>
            <w:r>
              <w:rPr>
                <w:noProof/>
              </w:rPr>
              <w:t>Le tipologie di taglio della carne</w:t>
            </w:r>
          </w:p>
          <w:p w:rsidR="00622D3B" w:rsidRDefault="00622D3B" w:rsidP="00622D3B">
            <w:pPr>
              <w:pStyle w:val="QPR-ConoscenzeAbilit"/>
              <w:suppressAutoHyphens w:val="0"/>
              <w:ind w:left="283" w:hanging="198"/>
            </w:pPr>
            <w:r>
              <w:rPr>
                <w:noProof/>
              </w:rPr>
              <w:t>Tecniche di taglio dei prodotti carnei</w:t>
            </w:r>
          </w:p>
          <w:p w:rsidR="00622D3B" w:rsidRDefault="00622D3B" w:rsidP="00622D3B">
            <w:pPr>
              <w:pStyle w:val="QPR-ConoscenzeAbilit"/>
              <w:suppressAutoHyphens w:val="0"/>
              <w:ind w:left="283" w:hanging="198"/>
            </w:pPr>
            <w:r>
              <w:rPr>
                <w:noProof/>
              </w:rPr>
              <w:t>Tecniche di preparazione pesci e crostacei</w:t>
            </w:r>
          </w:p>
          <w:p w:rsidR="00622D3B" w:rsidRPr="00174B50" w:rsidRDefault="00622D3B" w:rsidP="004775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22D3B" w:rsidRDefault="00622D3B" w:rsidP="00622D3B">
            <w:pPr>
              <w:pStyle w:val="QPR-ConoscenzeAbilit"/>
              <w:suppressAutoHyphens w:val="0"/>
              <w:ind w:left="283" w:hanging="198"/>
            </w:pPr>
            <w:r>
              <w:rPr>
                <w:noProof/>
              </w:rPr>
              <w:t>Mondare e pelare le verdure</w:t>
            </w:r>
          </w:p>
          <w:p w:rsidR="00622D3B" w:rsidRDefault="00622D3B" w:rsidP="00622D3B">
            <w:pPr>
              <w:pStyle w:val="QPR-ConoscenzeAbilit"/>
              <w:suppressAutoHyphens w:val="0"/>
              <w:ind w:left="283" w:hanging="198"/>
            </w:pPr>
            <w:r>
              <w:rPr>
                <w:noProof/>
              </w:rPr>
              <w:t>Effettuare diverse tipologie di taglio delle verdure</w:t>
            </w:r>
          </w:p>
          <w:p w:rsidR="00622D3B" w:rsidRDefault="00622D3B" w:rsidP="00622D3B">
            <w:pPr>
              <w:pStyle w:val="QPR-ConoscenzeAbilit"/>
              <w:suppressAutoHyphens w:val="0"/>
              <w:ind w:left="283" w:hanging="198"/>
            </w:pPr>
            <w:r>
              <w:rPr>
                <w:noProof/>
              </w:rPr>
              <w:t>Tornire le verdure per migliorane la presentazione</w:t>
            </w:r>
          </w:p>
          <w:p w:rsidR="00622D3B" w:rsidRDefault="00622D3B" w:rsidP="00622D3B">
            <w:pPr>
              <w:pStyle w:val="QPR-ConoscenzeAbilit"/>
              <w:suppressAutoHyphens w:val="0"/>
              <w:ind w:left="283" w:hanging="198"/>
            </w:pPr>
            <w:r>
              <w:rPr>
                <w:noProof/>
              </w:rPr>
              <w:t>Effettuare diverse tipologie di taglio carne</w:t>
            </w:r>
          </w:p>
          <w:p w:rsidR="00622D3B" w:rsidRDefault="00622D3B" w:rsidP="00622D3B">
            <w:pPr>
              <w:pStyle w:val="QPR-ConoscenzeAbilit"/>
              <w:suppressAutoHyphens w:val="0"/>
              <w:ind w:left="283" w:hanging="198"/>
            </w:pPr>
            <w:r>
              <w:rPr>
                <w:noProof/>
              </w:rPr>
              <w:t>Pulire e deliscare il pesce</w:t>
            </w:r>
          </w:p>
          <w:p w:rsidR="00622D3B" w:rsidRDefault="00622D3B" w:rsidP="00622D3B">
            <w:pPr>
              <w:pStyle w:val="QPR-ConoscenzeAbilit"/>
              <w:suppressAutoHyphens w:val="0"/>
              <w:ind w:left="283" w:hanging="198"/>
            </w:pPr>
            <w:r>
              <w:rPr>
                <w:noProof/>
              </w:rPr>
              <w:t>Effettuare la sfilettatura del pesce</w:t>
            </w:r>
          </w:p>
          <w:p w:rsidR="00622D3B" w:rsidRDefault="00622D3B" w:rsidP="00622D3B">
            <w:pPr>
              <w:pStyle w:val="QPR-ConoscenzeAbilit"/>
              <w:suppressAutoHyphens w:val="0"/>
              <w:ind w:left="283" w:hanging="198"/>
            </w:pPr>
            <w:r>
              <w:rPr>
                <w:noProof/>
              </w:rPr>
              <w:t>Pulire i molluschi e i crostacei</w:t>
            </w:r>
          </w:p>
          <w:p w:rsidR="00622D3B" w:rsidRPr="006F0970" w:rsidRDefault="00622D3B" w:rsidP="004775A6">
            <w:pPr>
              <w:pStyle w:val="QPR-ChiusuraConAbi"/>
            </w:pPr>
          </w:p>
        </w:tc>
      </w:tr>
    </w:tbl>
    <w:p w:rsidR="00622D3B" w:rsidRDefault="00622D3B" w:rsidP="00622D3B">
      <w:pPr>
        <w:pStyle w:val="DOC-Spaziatura"/>
      </w:pPr>
    </w:p>
    <w:p w:rsidR="00622D3B" w:rsidRDefault="00622D3B" w:rsidP="00622D3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22D3B" w:rsidRPr="00174B50" w:rsidTr="004775A6">
        <w:trPr>
          <w:trHeight w:val="397"/>
        </w:trPr>
        <w:tc>
          <w:tcPr>
            <w:tcW w:w="9749" w:type="dxa"/>
            <w:gridSpan w:val="5"/>
            <w:tcBorders>
              <w:bottom w:val="single" w:sz="4" w:space="0" w:color="auto"/>
            </w:tcBorders>
            <w:shd w:val="clear" w:color="auto" w:fill="CCECFF"/>
            <w:tcMar>
              <w:left w:w="57" w:type="dxa"/>
              <w:right w:w="57" w:type="dxa"/>
            </w:tcMar>
            <w:vAlign w:val="center"/>
          </w:tcPr>
          <w:p w:rsidR="00622D3B" w:rsidRPr="00174B50" w:rsidRDefault="00622D3B" w:rsidP="004775A6">
            <w:pPr>
              <w:pStyle w:val="QPR-Titolo"/>
            </w:pPr>
            <w:r w:rsidRPr="003C5CB0">
              <w:t>PREPARAZIONE DEI SEMILAVORATI</w:t>
            </w:r>
          </w:p>
        </w:tc>
      </w:tr>
      <w:tr w:rsidR="00622D3B" w:rsidRPr="006F0970" w:rsidTr="004775A6">
        <w:trPr>
          <w:trHeight w:val="340"/>
        </w:trPr>
        <w:tc>
          <w:tcPr>
            <w:tcW w:w="846" w:type="dxa"/>
            <w:tcBorders>
              <w:bottom w:val="single" w:sz="4" w:space="0" w:color="auto"/>
              <w:right w:val="nil"/>
            </w:tcBorders>
            <w:shd w:val="clear" w:color="auto" w:fill="CCECFF"/>
            <w:tcMar>
              <w:left w:w="57" w:type="dxa"/>
              <w:right w:w="57" w:type="dxa"/>
            </w:tcMar>
            <w:vAlign w:val="center"/>
          </w:tcPr>
          <w:p w:rsidR="00622D3B" w:rsidRPr="00F80D72" w:rsidRDefault="00622D3B" w:rsidP="004775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22D3B" w:rsidRPr="00F80D72" w:rsidRDefault="00622D3B" w:rsidP="004775A6">
            <w:pPr>
              <w:pStyle w:val="QPR-Codice"/>
            </w:pPr>
            <w:r w:rsidRPr="003C5CB0">
              <w:t>QPR-RIS-05</w:t>
            </w:r>
          </w:p>
        </w:tc>
        <w:tc>
          <w:tcPr>
            <w:tcW w:w="1625" w:type="dxa"/>
            <w:tcBorders>
              <w:left w:val="nil"/>
              <w:bottom w:val="single" w:sz="4" w:space="0" w:color="auto"/>
              <w:right w:val="nil"/>
            </w:tcBorders>
            <w:shd w:val="clear" w:color="auto" w:fill="CCECFF"/>
            <w:vAlign w:val="center"/>
          </w:tcPr>
          <w:p w:rsidR="00622D3B" w:rsidRDefault="00622D3B" w:rsidP="004775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22D3B" w:rsidRDefault="00622D3B" w:rsidP="004775A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622D3B" w:rsidRPr="00F80D72" w:rsidRDefault="00622D3B" w:rsidP="004775A6">
            <w:pPr>
              <w:pStyle w:val="QPR-Versione"/>
            </w:pPr>
            <w:r w:rsidRPr="00F80D72">
              <w:t xml:space="preserve">Versione </w:t>
            </w:r>
            <w:r w:rsidRPr="003C5CB0">
              <w:t>1</w:t>
            </w:r>
            <w:r w:rsidRPr="00F80D72">
              <w:t xml:space="preserve"> del</w:t>
            </w:r>
            <w:r>
              <w:t xml:space="preserve"> 10/06/2017</w:t>
            </w:r>
          </w:p>
        </w:tc>
      </w:tr>
      <w:tr w:rsidR="00622D3B" w:rsidRPr="006F0970" w:rsidTr="004775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22D3B" w:rsidRPr="004503E8" w:rsidRDefault="00622D3B" w:rsidP="004775A6">
            <w:pPr>
              <w:pStyle w:val="QPR-Titoletti"/>
            </w:pPr>
            <w:r w:rsidRPr="004503E8">
              <w:t>Descrizione del qualificatore professionale regionale</w:t>
            </w:r>
          </w:p>
        </w:tc>
      </w:tr>
      <w:tr w:rsidR="00622D3B" w:rsidRPr="006F0970" w:rsidTr="004775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22D3B" w:rsidRPr="006F0970" w:rsidRDefault="00622D3B" w:rsidP="004775A6">
            <w:pPr>
              <w:pStyle w:val="QPR-TitoloDescrizione"/>
            </w:pPr>
            <w:r w:rsidRPr="003C5CB0">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622D3B" w:rsidRPr="006F0970" w:rsidTr="004775A6">
        <w:trPr>
          <w:trHeight w:hRule="exact" w:val="340"/>
        </w:trPr>
        <w:tc>
          <w:tcPr>
            <w:tcW w:w="4874" w:type="dxa"/>
            <w:gridSpan w:val="3"/>
            <w:tcBorders>
              <w:bottom w:val="nil"/>
            </w:tcBorders>
            <w:shd w:val="clear" w:color="auto" w:fill="FFFFB9"/>
            <w:vAlign w:val="center"/>
          </w:tcPr>
          <w:p w:rsidR="00622D3B" w:rsidRPr="006F0970" w:rsidRDefault="00622D3B" w:rsidP="004775A6">
            <w:pPr>
              <w:pStyle w:val="QPR-Titoletti"/>
            </w:pPr>
            <w:r w:rsidRPr="006F0970">
              <w:t>Conoscenze</w:t>
            </w:r>
          </w:p>
        </w:tc>
        <w:tc>
          <w:tcPr>
            <w:tcW w:w="4875" w:type="dxa"/>
            <w:gridSpan w:val="2"/>
            <w:tcBorders>
              <w:bottom w:val="nil"/>
            </w:tcBorders>
            <w:shd w:val="clear" w:color="auto" w:fill="FFFFB9"/>
            <w:vAlign w:val="center"/>
          </w:tcPr>
          <w:p w:rsidR="00622D3B" w:rsidRPr="006F0970" w:rsidRDefault="00622D3B" w:rsidP="004775A6">
            <w:pPr>
              <w:pStyle w:val="QPR-Titoletti"/>
            </w:pPr>
            <w:r w:rsidRPr="006F0970">
              <w:t>Abilità</w:t>
            </w:r>
          </w:p>
        </w:tc>
      </w:tr>
      <w:tr w:rsidR="00622D3B" w:rsidRPr="006F0970" w:rsidTr="004775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22D3B" w:rsidRPr="00F1307A" w:rsidRDefault="00622D3B" w:rsidP="00622D3B">
            <w:pPr>
              <w:pStyle w:val="QPR-ConoscenzeAbilit"/>
              <w:suppressAutoHyphens w:val="0"/>
              <w:ind w:left="283" w:hanging="198"/>
            </w:pPr>
            <w:r>
              <w:rPr>
                <w:noProof/>
              </w:rPr>
              <w:t>Elementi di gastronomia</w:t>
            </w:r>
          </w:p>
          <w:p w:rsidR="00622D3B" w:rsidRDefault="00622D3B" w:rsidP="00622D3B">
            <w:pPr>
              <w:pStyle w:val="QPR-ConoscenzeAbilit"/>
              <w:suppressAutoHyphens w:val="0"/>
              <w:ind w:left="283" w:hanging="198"/>
            </w:pPr>
            <w:r>
              <w:rPr>
                <w:noProof/>
              </w:rPr>
              <w:t>Caratteristiche dei fondi e delle salse da cucina</w:t>
            </w:r>
          </w:p>
          <w:p w:rsidR="00622D3B" w:rsidRDefault="00622D3B" w:rsidP="00622D3B">
            <w:pPr>
              <w:pStyle w:val="QPR-ConoscenzeAbilit"/>
              <w:suppressAutoHyphens w:val="0"/>
              <w:ind w:left="283" w:hanging="198"/>
            </w:pPr>
            <w:r>
              <w:rPr>
                <w:noProof/>
              </w:rPr>
              <w:t>Caratteristiche degli impasti e dei ripieni</w:t>
            </w:r>
          </w:p>
          <w:p w:rsidR="00622D3B" w:rsidRDefault="00622D3B" w:rsidP="00622D3B">
            <w:pPr>
              <w:pStyle w:val="QPR-ConoscenzeAbilit"/>
              <w:suppressAutoHyphens w:val="0"/>
              <w:ind w:left="283" w:hanging="198"/>
            </w:pPr>
            <w:r>
              <w:rPr>
                <w:noProof/>
              </w:rPr>
              <w:t>La pasta e gli gnocchi della tradizione italiana</w:t>
            </w:r>
          </w:p>
          <w:p w:rsidR="00622D3B" w:rsidRDefault="00622D3B" w:rsidP="00622D3B">
            <w:pPr>
              <w:pStyle w:val="QPR-ConoscenzeAbilit"/>
              <w:suppressAutoHyphens w:val="0"/>
              <w:ind w:left="283" w:hanging="198"/>
            </w:pPr>
            <w:r>
              <w:rPr>
                <w:noProof/>
              </w:rPr>
              <w:t>Tecniche di preparazione dei semilavorati</w:t>
            </w:r>
          </w:p>
          <w:p w:rsidR="00622D3B" w:rsidRDefault="00622D3B" w:rsidP="00622D3B">
            <w:pPr>
              <w:pStyle w:val="QPR-ConoscenzeAbilit"/>
              <w:suppressAutoHyphens w:val="0"/>
              <w:ind w:left="283" w:hanging="198"/>
            </w:pPr>
            <w:r>
              <w:rPr>
                <w:noProof/>
              </w:rPr>
              <w:t>Tecniche di assemblaggio di materie prime e semilavorati per la successiva cottura</w:t>
            </w:r>
          </w:p>
          <w:p w:rsidR="00622D3B" w:rsidRDefault="00622D3B" w:rsidP="00622D3B">
            <w:pPr>
              <w:pStyle w:val="QPR-ConoscenzeAbilit"/>
              <w:suppressAutoHyphens w:val="0"/>
              <w:ind w:left="283" w:hanging="198"/>
            </w:pPr>
            <w:r>
              <w:rPr>
                <w:noProof/>
              </w:rPr>
              <w:t>Le regole di conservazione semilavorati</w:t>
            </w:r>
          </w:p>
          <w:p w:rsidR="00622D3B" w:rsidRPr="00174B50" w:rsidRDefault="00622D3B" w:rsidP="004775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22D3B" w:rsidRDefault="00622D3B" w:rsidP="00622D3B">
            <w:pPr>
              <w:pStyle w:val="QPR-ConoscenzeAbilit"/>
              <w:suppressAutoHyphens w:val="0"/>
              <w:ind w:left="283" w:hanging="198"/>
            </w:pPr>
            <w:r>
              <w:rPr>
                <w:noProof/>
              </w:rPr>
              <w:t>Individuare le giuste quantità di materie prime già precedentemente preparate e pronte per l'utilizzo</w:t>
            </w:r>
          </w:p>
          <w:p w:rsidR="00622D3B" w:rsidRDefault="00622D3B" w:rsidP="00622D3B">
            <w:pPr>
              <w:pStyle w:val="QPR-ConoscenzeAbilit"/>
              <w:suppressAutoHyphens w:val="0"/>
              <w:ind w:left="283" w:hanging="198"/>
            </w:pPr>
            <w:r>
              <w:rPr>
                <w:noProof/>
              </w:rPr>
              <w:t>Preparare burri aromatizzati, fondi, salse madri, salse base e salse derivate (composte, emulsionate)</w:t>
            </w:r>
          </w:p>
          <w:p w:rsidR="00622D3B" w:rsidRDefault="00622D3B" w:rsidP="00622D3B">
            <w:pPr>
              <w:pStyle w:val="QPR-ConoscenzeAbilit"/>
              <w:suppressAutoHyphens w:val="0"/>
              <w:ind w:left="283" w:hanging="198"/>
            </w:pPr>
            <w:r>
              <w:rPr>
                <w:noProof/>
              </w:rPr>
              <w:t>Preparare pasta fresca semplice o ripiena</w:t>
            </w:r>
          </w:p>
          <w:p w:rsidR="00622D3B" w:rsidRDefault="00622D3B" w:rsidP="00622D3B">
            <w:pPr>
              <w:pStyle w:val="QPR-ConoscenzeAbilit"/>
              <w:suppressAutoHyphens w:val="0"/>
              <w:ind w:left="283" w:hanging="198"/>
            </w:pPr>
            <w:r>
              <w:rPr>
                <w:noProof/>
              </w:rPr>
              <w:t>Preparare gnocchi semplici o ripieni</w:t>
            </w:r>
          </w:p>
          <w:p w:rsidR="00622D3B" w:rsidRDefault="00622D3B" w:rsidP="00622D3B">
            <w:pPr>
              <w:pStyle w:val="QPR-ConoscenzeAbilit"/>
              <w:suppressAutoHyphens w:val="0"/>
              <w:ind w:left="283" w:hanging="198"/>
            </w:pPr>
            <w:r>
              <w:rPr>
                <w:noProof/>
              </w:rPr>
              <w:t>Preparare apparecchi da cucina</w:t>
            </w:r>
          </w:p>
          <w:p w:rsidR="00622D3B" w:rsidRDefault="00622D3B" w:rsidP="00622D3B">
            <w:pPr>
              <w:pStyle w:val="QPR-ConoscenzeAbilit"/>
              <w:suppressAutoHyphens w:val="0"/>
              <w:ind w:left="283" w:hanging="198"/>
            </w:pPr>
            <w:r>
              <w:rPr>
                <w:noProof/>
              </w:rPr>
              <w:t>Assemblare tra loro materie prime e/o semilavorati per preparare alimenti pronti da cuocere</w:t>
            </w:r>
          </w:p>
          <w:p w:rsidR="00622D3B" w:rsidRDefault="00622D3B" w:rsidP="00622D3B">
            <w:pPr>
              <w:pStyle w:val="QPR-ConoscenzeAbilit"/>
              <w:suppressAutoHyphens w:val="0"/>
              <w:ind w:left="283" w:hanging="198"/>
            </w:pPr>
            <w:r>
              <w:rPr>
                <w:noProof/>
              </w:rPr>
              <w:t>Conservare i semilavorati per un loro uso successivo</w:t>
            </w:r>
          </w:p>
          <w:p w:rsidR="00622D3B" w:rsidRPr="006F0970" w:rsidRDefault="00622D3B" w:rsidP="004775A6">
            <w:pPr>
              <w:pStyle w:val="QPR-ChiusuraConAbi"/>
            </w:pPr>
          </w:p>
        </w:tc>
      </w:tr>
    </w:tbl>
    <w:p w:rsidR="00622D3B" w:rsidRDefault="00622D3B" w:rsidP="00622D3B">
      <w:pPr>
        <w:pStyle w:val="DOC-Spaziatura"/>
      </w:pPr>
    </w:p>
    <w:p w:rsidR="00622D3B" w:rsidRDefault="00622D3B">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22D3B" w:rsidRPr="00174B50" w:rsidTr="004775A6">
        <w:trPr>
          <w:trHeight w:val="397"/>
        </w:trPr>
        <w:tc>
          <w:tcPr>
            <w:tcW w:w="9749" w:type="dxa"/>
            <w:gridSpan w:val="5"/>
            <w:tcBorders>
              <w:bottom w:val="single" w:sz="4" w:space="0" w:color="auto"/>
            </w:tcBorders>
            <w:shd w:val="clear" w:color="auto" w:fill="CCECFF"/>
            <w:tcMar>
              <w:left w:w="57" w:type="dxa"/>
              <w:right w:w="57" w:type="dxa"/>
            </w:tcMar>
            <w:vAlign w:val="center"/>
          </w:tcPr>
          <w:p w:rsidR="00622D3B" w:rsidRPr="00174B50" w:rsidRDefault="00622D3B" w:rsidP="004775A6">
            <w:pPr>
              <w:pStyle w:val="QPR-Titolo"/>
            </w:pPr>
            <w:r w:rsidRPr="003C5CB0">
              <w:t>COTTURA DEGLI ALIMENTI</w:t>
            </w:r>
          </w:p>
        </w:tc>
      </w:tr>
      <w:tr w:rsidR="00622D3B" w:rsidRPr="006F0970" w:rsidTr="004775A6">
        <w:trPr>
          <w:trHeight w:val="340"/>
        </w:trPr>
        <w:tc>
          <w:tcPr>
            <w:tcW w:w="846" w:type="dxa"/>
            <w:tcBorders>
              <w:bottom w:val="single" w:sz="4" w:space="0" w:color="auto"/>
              <w:right w:val="nil"/>
            </w:tcBorders>
            <w:shd w:val="clear" w:color="auto" w:fill="CCECFF"/>
            <w:tcMar>
              <w:left w:w="57" w:type="dxa"/>
              <w:right w:w="57" w:type="dxa"/>
            </w:tcMar>
            <w:vAlign w:val="center"/>
          </w:tcPr>
          <w:p w:rsidR="00622D3B" w:rsidRPr="00F80D72" w:rsidRDefault="00622D3B" w:rsidP="004775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22D3B" w:rsidRPr="00F80D72" w:rsidRDefault="00622D3B" w:rsidP="004775A6">
            <w:pPr>
              <w:pStyle w:val="QPR-Codice"/>
            </w:pPr>
            <w:r w:rsidRPr="003C5CB0">
              <w:t>QPR-RIS-06</w:t>
            </w:r>
          </w:p>
        </w:tc>
        <w:tc>
          <w:tcPr>
            <w:tcW w:w="1625" w:type="dxa"/>
            <w:tcBorders>
              <w:left w:val="nil"/>
              <w:bottom w:val="single" w:sz="4" w:space="0" w:color="auto"/>
              <w:right w:val="nil"/>
            </w:tcBorders>
            <w:shd w:val="clear" w:color="auto" w:fill="CCECFF"/>
            <w:vAlign w:val="center"/>
          </w:tcPr>
          <w:p w:rsidR="00622D3B" w:rsidRDefault="00622D3B" w:rsidP="004775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22D3B" w:rsidRDefault="00622D3B" w:rsidP="004775A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622D3B" w:rsidRPr="00F80D72" w:rsidRDefault="00622D3B" w:rsidP="004775A6">
            <w:pPr>
              <w:pStyle w:val="QPR-Versione"/>
            </w:pPr>
            <w:r w:rsidRPr="00F80D72">
              <w:t xml:space="preserve">Versione </w:t>
            </w:r>
            <w:r w:rsidRPr="003C5CB0">
              <w:t>1</w:t>
            </w:r>
            <w:r w:rsidRPr="00F80D72">
              <w:t xml:space="preserve"> del</w:t>
            </w:r>
            <w:r>
              <w:t xml:space="preserve"> 10/06/2017</w:t>
            </w:r>
          </w:p>
        </w:tc>
      </w:tr>
      <w:tr w:rsidR="00622D3B" w:rsidRPr="006F0970" w:rsidTr="004775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22D3B" w:rsidRPr="004503E8" w:rsidRDefault="00622D3B" w:rsidP="004775A6">
            <w:pPr>
              <w:pStyle w:val="QPR-Titoletti"/>
            </w:pPr>
            <w:r w:rsidRPr="004503E8">
              <w:t>Descrizione del qualificatore professionale regionale</w:t>
            </w:r>
          </w:p>
        </w:tc>
      </w:tr>
      <w:tr w:rsidR="00622D3B" w:rsidRPr="006F0970" w:rsidTr="004775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22D3B" w:rsidRPr="006F0970" w:rsidRDefault="00622D3B" w:rsidP="004775A6">
            <w:pPr>
              <w:pStyle w:val="QPR-TitoloDescrizione"/>
            </w:pPr>
            <w:r w:rsidRPr="003C5CB0">
              <w:rPr>
                <w:noProof/>
                <w:snapToGrid w:val="0"/>
              </w:rPr>
              <w:t>Sulla base delle caratteristiche organolettiche degli alimenti e del tipo di ricetta da preparare, il soggetto è in grado di cuocere gli alimenti (materie prime, semilavorati o assemblati) applicando il metodo di cottura più idoneo al fine di valorizzarne il gusto, la consistenza e le proprietà nutrizionali.</w:t>
            </w:r>
          </w:p>
        </w:tc>
      </w:tr>
      <w:tr w:rsidR="00622D3B" w:rsidRPr="006F0970" w:rsidTr="004775A6">
        <w:trPr>
          <w:trHeight w:hRule="exact" w:val="340"/>
        </w:trPr>
        <w:tc>
          <w:tcPr>
            <w:tcW w:w="4874" w:type="dxa"/>
            <w:gridSpan w:val="3"/>
            <w:tcBorders>
              <w:bottom w:val="nil"/>
            </w:tcBorders>
            <w:shd w:val="clear" w:color="auto" w:fill="FFFFB9"/>
            <w:vAlign w:val="center"/>
          </w:tcPr>
          <w:p w:rsidR="00622D3B" w:rsidRPr="006F0970" w:rsidRDefault="00622D3B" w:rsidP="004775A6">
            <w:pPr>
              <w:pStyle w:val="QPR-Titoletti"/>
            </w:pPr>
            <w:r w:rsidRPr="006F0970">
              <w:t>Conoscenze</w:t>
            </w:r>
          </w:p>
        </w:tc>
        <w:tc>
          <w:tcPr>
            <w:tcW w:w="4875" w:type="dxa"/>
            <w:gridSpan w:val="2"/>
            <w:tcBorders>
              <w:bottom w:val="nil"/>
            </w:tcBorders>
            <w:shd w:val="clear" w:color="auto" w:fill="FFFFB9"/>
            <w:vAlign w:val="center"/>
          </w:tcPr>
          <w:p w:rsidR="00622D3B" w:rsidRPr="006F0970" w:rsidRDefault="00622D3B" w:rsidP="004775A6">
            <w:pPr>
              <w:pStyle w:val="QPR-Titoletti"/>
            </w:pPr>
            <w:r w:rsidRPr="006F0970">
              <w:t>Abilità</w:t>
            </w:r>
          </w:p>
        </w:tc>
      </w:tr>
      <w:tr w:rsidR="00622D3B" w:rsidRPr="006F0970" w:rsidTr="004775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22D3B" w:rsidRPr="00F1307A" w:rsidRDefault="00622D3B" w:rsidP="00622D3B">
            <w:pPr>
              <w:pStyle w:val="QPR-ConoscenzeAbilit"/>
              <w:suppressAutoHyphens w:val="0"/>
              <w:ind w:left="283" w:hanging="198"/>
            </w:pPr>
            <w:r>
              <w:rPr>
                <w:noProof/>
              </w:rPr>
              <w:t>La cottura e gli effetti sul cibo: perché si cuoce</w:t>
            </w:r>
          </w:p>
          <w:p w:rsidR="00622D3B" w:rsidRDefault="00622D3B" w:rsidP="00622D3B">
            <w:pPr>
              <w:pStyle w:val="QPR-ConoscenzeAbilit"/>
              <w:suppressAutoHyphens w:val="0"/>
              <w:ind w:left="283" w:hanging="198"/>
            </w:pPr>
            <w:r>
              <w:rPr>
                <w:noProof/>
              </w:rPr>
              <w:t>Le diverse tecniche di cottura: modalità, aspetti comuni e innovativi</w:t>
            </w:r>
          </w:p>
          <w:p w:rsidR="00622D3B" w:rsidRDefault="00622D3B" w:rsidP="00622D3B">
            <w:pPr>
              <w:pStyle w:val="QPR-ConoscenzeAbilit"/>
              <w:suppressAutoHyphens w:val="0"/>
              <w:ind w:left="283" w:hanging="198"/>
            </w:pPr>
            <w:r>
              <w:rPr>
                <w:noProof/>
              </w:rPr>
              <w:t>Le diverse attrezzature per la cottura</w:t>
            </w:r>
          </w:p>
          <w:p w:rsidR="00622D3B" w:rsidRDefault="00622D3B" w:rsidP="00622D3B">
            <w:pPr>
              <w:pStyle w:val="QPR-ConoscenzeAbilit"/>
              <w:suppressAutoHyphens w:val="0"/>
              <w:ind w:left="283" w:hanging="198"/>
            </w:pPr>
            <w:r>
              <w:rPr>
                <w:noProof/>
              </w:rPr>
              <w:t>Le sostanze utilizzate per la cottura: caratteristiche, temperature, modalità</w:t>
            </w:r>
          </w:p>
          <w:p w:rsidR="00622D3B" w:rsidRDefault="00622D3B" w:rsidP="00622D3B">
            <w:pPr>
              <w:pStyle w:val="QPR-ConoscenzeAbilit"/>
              <w:suppressAutoHyphens w:val="0"/>
              <w:ind w:left="283" w:hanging="198"/>
            </w:pPr>
            <w:r>
              <w:rPr>
                <w:noProof/>
              </w:rPr>
              <w:t>La gestione e il monitoraggio delle temperature</w:t>
            </w:r>
          </w:p>
          <w:p w:rsidR="00622D3B" w:rsidRDefault="00622D3B" w:rsidP="00622D3B">
            <w:pPr>
              <w:pStyle w:val="QPR-ConoscenzeAbilit"/>
              <w:suppressAutoHyphens w:val="0"/>
              <w:ind w:left="283" w:hanging="198"/>
            </w:pPr>
            <w:r>
              <w:rPr>
                <w:noProof/>
              </w:rPr>
              <w:t>Proprietà nutrizionali e cottura</w:t>
            </w:r>
          </w:p>
          <w:p w:rsidR="00622D3B" w:rsidRDefault="00622D3B" w:rsidP="00622D3B">
            <w:pPr>
              <w:pStyle w:val="QPR-ConoscenzeAbilit"/>
              <w:suppressAutoHyphens w:val="0"/>
              <w:ind w:left="283" w:hanging="198"/>
            </w:pPr>
            <w:r>
              <w:rPr>
                <w:noProof/>
              </w:rPr>
              <w:t>Gli errori comuni di cottura e danni sul cibo</w:t>
            </w:r>
          </w:p>
          <w:p w:rsidR="00622D3B" w:rsidRDefault="00622D3B" w:rsidP="00622D3B">
            <w:pPr>
              <w:pStyle w:val="QPR-ConoscenzeAbilit"/>
              <w:suppressAutoHyphens w:val="0"/>
              <w:ind w:left="283" w:hanging="198"/>
            </w:pPr>
            <w:r>
              <w:rPr>
                <w:noProof/>
              </w:rPr>
              <w:t>I rimedi agli errori di cottura</w:t>
            </w:r>
          </w:p>
          <w:p w:rsidR="00622D3B" w:rsidRPr="00174B50" w:rsidRDefault="00622D3B" w:rsidP="004775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22D3B" w:rsidRDefault="00622D3B" w:rsidP="00622D3B">
            <w:pPr>
              <w:pStyle w:val="QPR-ConoscenzeAbilit"/>
              <w:suppressAutoHyphens w:val="0"/>
              <w:ind w:left="283" w:hanging="198"/>
            </w:pPr>
            <w:r>
              <w:rPr>
                <w:noProof/>
              </w:rPr>
              <w:t>Predisporre alimenti e attrezzature per la cottura</w:t>
            </w:r>
          </w:p>
          <w:p w:rsidR="00622D3B" w:rsidRDefault="00622D3B" w:rsidP="00622D3B">
            <w:pPr>
              <w:pStyle w:val="QPR-ConoscenzeAbilit"/>
              <w:suppressAutoHyphens w:val="0"/>
              <w:ind w:left="283" w:hanging="198"/>
            </w:pPr>
            <w:r>
              <w:rPr>
                <w:noProof/>
              </w:rPr>
              <w:t>Individuare il sistema di cottura idoneo</w:t>
            </w:r>
          </w:p>
          <w:p w:rsidR="00622D3B" w:rsidRDefault="00622D3B" w:rsidP="00622D3B">
            <w:pPr>
              <w:pStyle w:val="QPR-ConoscenzeAbilit"/>
              <w:suppressAutoHyphens w:val="0"/>
              <w:ind w:left="283" w:hanging="198"/>
            </w:pPr>
            <w:r>
              <w:rPr>
                <w:noProof/>
              </w:rPr>
              <w:t>Stabilire la temperatura adatta all'alimento</w:t>
            </w:r>
          </w:p>
          <w:p w:rsidR="00622D3B" w:rsidRDefault="00622D3B" w:rsidP="00622D3B">
            <w:pPr>
              <w:pStyle w:val="QPR-ConoscenzeAbilit"/>
              <w:suppressAutoHyphens w:val="0"/>
              <w:ind w:left="283" w:hanging="198"/>
            </w:pPr>
            <w:r>
              <w:rPr>
                <w:noProof/>
              </w:rPr>
              <w:t>Cuocere alimenti in acqua (bollire, sbianchire, sbollentare, affogare, bagnomaria, vapore)</w:t>
            </w:r>
          </w:p>
          <w:p w:rsidR="00622D3B" w:rsidRDefault="00622D3B" w:rsidP="00622D3B">
            <w:pPr>
              <w:pStyle w:val="QPR-ConoscenzeAbilit"/>
              <w:suppressAutoHyphens w:val="0"/>
              <w:ind w:left="283" w:hanging="198"/>
            </w:pPr>
            <w:r>
              <w:rPr>
                <w:noProof/>
              </w:rPr>
              <w:t>Cuocere alimenti in grasso (al salto, friggere, confit)</w:t>
            </w:r>
          </w:p>
          <w:p w:rsidR="00622D3B" w:rsidRDefault="00622D3B" w:rsidP="00622D3B">
            <w:pPr>
              <w:pStyle w:val="QPR-ConoscenzeAbilit"/>
              <w:suppressAutoHyphens w:val="0"/>
              <w:ind w:left="283" w:hanging="198"/>
            </w:pPr>
            <w:r>
              <w:rPr>
                <w:noProof/>
              </w:rPr>
              <w:t>Cuocere alimenti a calore secco (in forno, alla piastra, grigliare, gratinare, arrostire)</w:t>
            </w:r>
          </w:p>
          <w:p w:rsidR="00622D3B" w:rsidRDefault="00622D3B" w:rsidP="00622D3B">
            <w:pPr>
              <w:pStyle w:val="QPR-ConoscenzeAbilit"/>
              <w:suppressAutoHyphens w:val="0"/>
              <w:ind w:left="283" w:hanging="198"/>
            </w:pPr>
            <w:r>
              <w:rPr>
                <w:noProof/>
              </w:rPr>
              <w:t>Cuocere mediante tecniche miste (brasare, stufare, in casseruola)</w:t>
            </w:r>
          </w:p>
          <w:p w:rsidR="00622D3B" w:rsidRDefault="00622D3B" w:rsidP="00622D3B">
            <w:pPr>
              <w:pStyle w:val="QPR-ConoscenzeAbilit"/>
              <w:suppressAutoHyphens w:val="0"/>
              <w:ind w:left="283" w:hanging="198"/>
            </w:pPr>
            <w:r>
              <w:rPr>
                <w:noProof/>
              </w:rPr>
              <w:t>Utilizzare tecniche alternative (al microonde, sottovuoto, al cartoccio, al sale, in crosta, glassatura, affumicatura)</w:t>
            </w:r>
          </w:p>
          <w:p w:rsidR="00622D3B" w:rsidRPr="006F0970" w:rsidRDefault="00622D3B" w:rsidP="004775A6">
            <w:pPr>
              <w:pStyle w:val="QPR-ChiusuraConAbi"/>
            </w:pPr>
          </w:p>
        </w:tc>
      </w:tr>
    </w:tbl>
    <w:p w:rsidR="00622D3B" w:rsidRDefault="00622D3B" w:rsidP="00622D3B">
      <w:pPr>
        <w:pStyle w:val="DOC-Spaziatura"/>
      </w:pPr>
    </w:p>
    <w:p w:rsidR="00622D3B" w:rsidRDefault="00622D3B" w:rsidP="00622D3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22D3B" w:rsidRPr="00174B50" w:rsidTr="004775A6">
        <w:trPr>
          <w:trHeight w:val="397"/>
        </w:trPr>
        <w:tc>
          <w:tcPr>
            <w:tcW w:w="9749" w:type="dxa"/>
            <w:gridSpan w:val="5"/>
            <w:tcBorders>
              <w:bottom w:val="single" w:sz="4" w:space="0" w:color="auto"/>
            </w:tcBorders>
            <w:shd w:val="clear" w:color="auto" w:fill="CCECFF"/>
            <w:tcMar>
              <w:left w:w="57" w:type="dxa"/>
              <w:right w:w="57" w:type="dxa"/>
            </w:tcMar>
            <w:vAlign w:val="center"/>
          </w:tcPr>
          <w:p w:rsidR="00622D3B" w:rsidRPr="00174B50" w:rsidRDefault="00622D3B" w:rsidP="004775A6">
            <w:pPr>
              <w:pStyle w:val="QPR-Titolo"/>
            </w:pPr>
            <w:r w:rsidRPr="003C5CB0">
              <w:t>ALLESTIMENTO DI PIATTI E VASSOI DA PORTATA</w:t>
            </w:r>
          </w:p>
        </w:tc>
      </w:tr>
      <w:tr w:rsidR="00622D3B" w:rsidRPr="006F0970" w:rsidTr="004775A6">
        <w:trPr>
          <w:trHeight w:val="340"/>
        </w:trPr>
        <w:tc>
          <w:tcPr>
            <w:tcW w:w="846" w:type="dxa"/>
            <w:tcBorders>
              <w:bottom w:val="single" w:sz="4" w:space="0" w:color="auto"/>
              <w:right w:val="nil"/>
            </w:tcBorders>
            <w:shd w:val="clear" w:color="auto" w:fill="CCECFF"/>
            <w:tcMar>
              <w:left w:w="57" w:type="dxa"/>
              <w:right w:w="57" w:type="dxa"/>
            </w:tcMar>
            <w:vAlign w:val="center"/>
          </w:tcPr>
          <w:p w:rsidR="00622D3B" w:rsidRPr="00F80D72" w:rsidRDefault="00622D3B" w:rsidP="004775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22D3B" w:rsidRPr="00F80D72" w:rsidRDefault="00622D3B" w:rsidP="004775A6">
            <w:pPr>
              <w:pStyle w:val="QPR-Codice"/>
            </w:pPr>
            <w:r w:rsidRPr="003C5CB0">
              <w:t>QPR-RIS-07</w:t>
            </w:r>
          </w:p>
        </w:tc>
        <w:tc>
          <w:tcPr>
            <w:tcW w:w="1625" w:type="dxa"/>
            <w:tcBorders>
              <w:left w:val="nil"/>
              <w:bottom w:val="single" w:sz="4" w:space="0" w:color="auto"/>
              <w:right w:val="nil"/>
            </w:tcBorders>
            <w:shd w:val="clear" w:color="auto" w:fill="CCECFF"/>
            <w:vAlign w:val="center"/>
          </w:tcPr>
          <w:p w:rsidR="00622D3B" w:rsidRDefault="00622D3B" w:rsidP="004775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22D3B" w:rsidRDefault="00622D3B" w:rsidP="004775A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622D3B" w:rsidRPr="00F80D72" w:rsidRDefault="00622D3B" w:rsidP="004775A6">
            <w:pPr>
              <w:pStyle w:val="QPR-Versione"/>
            </w:pPr>
            <w:r w:rsidRPr="00F80D72">
              <w:t xml:space="preserve">Versione </w:t>
            </w:r>
            <w:r w:rsidRPr="003C5CB0">
              <w:t>1</w:t>
            </w:r>
            <w:r w:rsidRPr="00F80D72">
              <w:t xml:space="preserve"> del</w:t>
            </w:r>
            <w:r>
              <w:t xml:space="preserve"> 10/06/2017</w:t>
            </w:r>
          </w:p>
        </w:tc>
      </w:tr>
      <w:tr w:rsidR="00622D3B" w:rsidRPr="006F0970" w:rsidTr="004775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22D3B" w:rsidRPr="004503E8" w:rsidRDefault="00622D3B" w:rsidP="004775A6">
            <w:pPr>
              <w:pStyle w:val="QPR-Titoletti"/>
            </w:pPr>
            <w:r w:rsidRPr="004503E8">
              <w:t>Descrizione del qualificatore professionale regionale</w:t>
            </w:r>
          </w:p>
        </w:tc>
      </w:tr>
      <w:tr w:rsidR="00622D3B" w:rsidRPr="006F0970" w:rsidTr="004775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22D3B" w:rsidRPr="006F0970" w:rsidRDefault="00622D3B" w:rsidP="004775A6">
            <w:pPr>
              <w:pStyle w:val="QPR-TitoloDescrizione"/>
            </w:pPr>
            <w:r w:rsidRPr="003C5CB0">
              <w:rPr>
                <w:noProof/>
                <w:snapToGrid w:val="0"/>
              </w:rPr>
              <w:t>Sulla base delle indicazioni del responsabile di cucina e tenendo in considerazione le caratteristiche degli alimenti costituenti le ricette, predisporre preliminarmente in cucina, con gusto e intenti coreografici e decorativi, il preparato gastronomico dentro piatti e vassoi da servire ai commensali in sala.</w:t>
            </w:r>
          </w:p>
        </w:tc>
      </w:tr>
      <w:tr w:rsidR="00622D3B" w:rsidRPr="006F0970" w:rsidTr="004775A6">
        <w:trPr>
          <w:trHeight w:hRule="exact" w:val="340"/>
        </w:trPr>
        <w:tc>
          <w:tcPr>
            <w:tcW w:w="4874" w:type="dxa"/>
            <w:gridSpan w:val="3"/>
            <w:tcBorders>
              <w:bottom w:val="nil"/>
            </w:tcBorders>
            <w:shd w:val="clear" w:color="auto" w:fill="FFFFB9"/>
            <w:vAlign w:val="center"/>
          </w:tcPr>
          <w:p w:rsidR="00622D3B" w:rsidRPr="006F0970" w:rsidRDefault="00622D3B" w:rsidP="004775A6">
            <w:pPr>
              <w:pStyle w:val="QPR-Titoletti"/>
            </w:pPr>
            <w:r w:rsidRPr="006F0970">
              <w:t>Conoscenze</w:t>
            </w:r>
          </w:p>
        </w:tc>
        <w:tc>
          <w:tcPr>
            <w:tcW w:w="4875" w:type="dxa"/>
            <w:gridSpan w:val="2"/>
            <w:tcBorders>
              <w:bottom w:val="nil"/>
            </w:tcBorders>
            <w:shd w:val="clear" w:color="auto" w:fill="FFFFB9"/>
            <w:vAlign w:val="center"/>
          </w:tcPr>
          <w:p w:rsidR="00622D3B" w:rsidRPr="006F0970" w:rsidRDefault="00622D3B" w:rsidP="004775A6">
            <w:pPr>
              <w:pStyle w:val="QPR-Titoletti"/>
            </w:pPr>
            <w:r w:rsidRPr="006F0970">
              <w:t>Abilità</w:t>
            </w:r>
          </w:p>
        </w:tc>
      </w:tr>
      <w:tr w:rsidR="00622D3B" w:rsidRPr="006F0970" w:rsidTr="004775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22D3B" w:rsidRPr="00F1307A" w:rsidRDefault="00622D3B" w:rsidP="00622D3B">
            <w:pPr>
              <w:pStyle w:val="QPR-ConoscenzeAbilit"/>
              <w:suppressAutoHyphens w:val="0"/>
              <w:ind w:left="283" w:hanging="198"/>
            </w:pPr>
            <w:r>
              <w:rPr>
                <w:noProof/>
              </w:rPr>
              <w:t>Le tecniche di porzionatura su piatti o vassoi</w:t>
            </w:r>
          </w:p>
          <w:p w:rsidR="00622D3B" w:rsidRDefault="00622D3B" w:rsidP="00622D3B">
            <w:pPr>
              <w:pStyle w:val="QPR-ConoscenzeAbilit"/>
              <w:suppressAutoHyphens w:val="0"/>
              <w:ind w:left="283" w:hanging="198"/>
            </w:pPr>
            <w:r>
              <w:rPr>
                <w:noProof/>
              </w:rPr>
              <w:t>L'importanza della creatività e del senso estetico in cucina</w:t>
            </w:r>
          </w:p>
          <w:p w:rsidR="00622D3B" w:rsidRDefault="00622D3B" w:rsidP="00622D3B">
            <w:pPr>
              <w:pStyle w:val="QPR-ConoscenzeAbilit"/>
              <w:suppressAutoHyphens w:val="0"/>
              <w:ind w:left="283" w:hanging="198"/>
            </w:pPr>
            <w:r>
              <w:rPr>
                <w:noProof/>
              </w:rPr>
              <w:t>Colore, armonia e sapore: giochi di decorazione in cucina</w:t>
            </w:r>
          </w:p>
          <w:p w:rsidR="00622D3B" w:rsidRDefault="00622D3B" w:rsidP="00622D3B">
            <w:pPr>
              <w:pStyle w:val="QPR-ConoscenzeAbilit"/>
              <w:suppressAutoHyphens w:val="0"/>
              <w:ind w:left="283" w:hanging="198"/>
            </w:pPr>
            <w:r>
              <w:rPr>
                <w:noProof/>
              </w:rPr>
              <w:t>Le tecniche di decorazione di piatti e vassoi con elementi decorativi esterni</w:t>
            </w:r>
          </w:p>
          <w:p w:rsidR="00622D3B" w:rsidRDefault="00622D3B" w:rsidP="00622D3B">
            <w:pPr>
              <w:pStyle w:val="QPR-ConoscenzeAbilit"/>
              <w:suppressAutoHyphens w:val="0"/>
              <w:ind w:left="283" w:hanging="198"/>
            </w:pPr>
            <w:r>
              <w:rPr>
                <w:noProof/>
              </w:rPr>
              <w:t>Le tecniche di decorazione di piatti e vassoi con componenti degli alimenti</w:t>
            </w:r>
          </w:p>
          <w:p w:rsidR="00622D3B" w:rsidRDefault="00622D3B" w:rsidP="00622D3B">
            <w:pPr>
              <w:pStyle w:val="QPR-ConoscenzeAbilit"/>
              <w:suppressAutoHyphens w:val="0"/>
              <w:ind w:left="283" w:hanging="198"/>
            </w:pPr>
            <w:r>
              <w:rPr>
                <w:noProof/>
              </w:rPr>
              <w:t>Le tecniche e gli strumenti di intaglio frutta e verdura</w:t>
            </w:r>
          </w:p>
          <w:p w:rsidR="00622D3B" w:rsidRPr="00174B50" w:rsidRDefault="00622D3B" w:rsidP="004775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22D3B" w:rsidRDefault="00622D3B" w:rsidP="00622D3B">
            <w:pPr>
              <w:pStyle w:val="QPR-ConoscenzeAbilit"/>
              <w:suppressAutoHyphens w:val="0"/>
              <w:ind w:left="283" w:hanging="198"/>
            </w:pPr>
            <w:r>
              <w:rPr>
                <w:noProof/>
              </w:rPr>
              <w:t>Porzionare le giuste quantità di cibo in piatti e vassoi</w:t>
            </w:r>
          </w:p>
          <w:p w:rsidR="00622D3B" w:rsidRDefault="00622D3B" w:rsidP="00622D3B">
            <w:pPr>
              <w:pStyle w:val="QPR-ConoscenzeAbilit"/>
              <w:suppressAutoHyphens w:val="0"/>
              <w:ind w:left="283" w:hanging="198"/>
            </w:pPr>
            <w:r>
              <w:rPr>
                <w:noProof/>
              </w:rPr>
              <w:t>Decorare piatti e vassoi con elementi che richiamino gli ingredienti e il gusto</w:t>
            </w:r>
          </w:p>
          <w:p w:rsidR="00622D3B" w:rsidRDefault="00622D3B" w:rsidP="00622D3B">
            <w:pPr>
              <w:pStyle w:val="QPR-ConoscenzeAbilit"/>
              <w:suppressAutoHyphens w:val="0"/>
              <w:ind w:left="283" w:hanging="198"/>
            </w:pPr>
            <w:r>
              <w:rPr>
                <w:noProof/>
              </w:rPr>
              <w:t>Decorare piatti e vassoi con elementi creativi di forma e colore</w:t>
            </w:r>
          </w:p>
          <w:p w:rsidR="00622D3B" w:rsidRDefault="00622D3B" w:rsidP="00622D3B">
            <w:pPr>
              <w:pStyle w:val="QPR-ConoscenzeAbilit"/>
              <w:suppressAutoHyphens w:val="0"/>
              <w:ind w:left="283" w:hanging="198"/>
            </w:pPr>
            <w:r>
              <w:rPr>
                <w:noProof/>
              </w:rPr>
              <w:t>Intagliare frutta e verdura per realizzare elementi decorativi</w:t>
            </w:r>
          </w:p>
          <w:p w:rsidR="00622D3B" w:rsidRDefault="00622D3B" w:rsidP="00622D3B">
            <w:pPr>
              <w:pStyle w:val="QPR-ConoscenzeAbilit"/>
              <w:suppressAutoHyphens w:val="0"/>
              <w:ind w:left="283" w:hanging="198"/>
            </w:pPr>
            <w:r>
              <w:rPr>
                <w:noProof/>
              </w:rPr>
              <w:t>Utilizzare correttamente stampi e forme per decorare i piatti</w:t>
            </w:r>
          </w:p>
          <w:p w:rsidR="00622D3B" w:rsidRPr="006F0970" w:rsidRDefault="00622D3B" w:rsidP="004775A6">
            <w:pPr>
              <w:pStyle w:val="QPR-ChiusuraConAbi"/>
            </w:pPr>
          </w:p>
        </w:tc>
      </w:tr>
    </w:tbl>
    <w:p w:rsidR="00622D3B" w:rsidRDefault="00622D3B" w:rsidP="00622D3B">
      <w:pPr>
        <w:pStyle w:val="DOC-Spaziatura"/>
      </w:pPr>
    </w:p>
    <w:p w:rsidR="00622D3B" w:rsidRDefault="00622D3B">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22D3B" w:rsidRPr="00174B50" w:rsidTr="004775A6">
        <w:trPr>
          <w:trHeight w:val="397"/>
        </w:trPr>
        <w:tc>
          <w:tcPr>
            <w:tcW w:w="9749" w:type="dxa"/>
            <w:gridSpan w:val="5"/>
            <w:tcBorders>
              <w:bottom w:val="single" w:sz="4" w:space="0" w:color="auto"/>
            </w:tcBorders>
            <w:shd w:val="clear" w:color="auto" w:fill="CCECFF"/>
            <w:tcMar>
              <w:left w:w="57" w:type="dxa"/>
              <w:right w:w="57" w:type="dxa"/>
            </w:tcMar>
            <w:vAlign w:val="center"/>
          </w:tcPr>
          <w:p w:rsidR="00622D3B" w:rsidRPr="00174B50" w:rsidRDefault="00622D3B" w:rsidP="004775A6">
            <w:pPr>
              <w:pStyle w:val="QPR-Titolo"/>
            </w:pPr>
            <w:r w:rsidRPr="003C5CB0">
              <w:t>PRODUZIONE ARTIGIANALE DI PASTICCERIA FRESCA</w:t>
            </w:r>
          </w:p>
        </w:tc>
      </w:tr>
      <w:tr w:rsidR="00622D3B" w:rsidRPr="006F0970" w:rsidTr="004775A6">
        <w:trPr>
          <w:trHeight w:val="340"/>
        </w:trPr>
        <w:tc>
          <w:tcPr>
            <w:tcW w:w="846" w:type="dxa"/>
            <w:tcBorders>
              <w:bottom w:val="single" w:sz="4" w:space="0" w:color="auto"/>
              <w:right w:val="nil"/>
            </w:tcBorders>
            <w:shd w:val="clear" w:color="auto" w:fill="CCECFF"/>
            <w:tcMar>
              <w:left w:w="57" w:type="dxa"/>
              <w:right w:w="57" w:type="dxa"/>
            </w:tcMar>
            <w:vAlign w:val="center"/>
          </w:tcPr>
          <w:p w:rsidR="00622D3B" w:rsidRPr="00F80D72" w:rsidRDefault="00622D3B" w:rsidP="004775A6">
            <w:pPr>
              <w:pStyle w:val="QPR-Descrittori"/>
            </w:pPr>
            <w:r w:rsidRPr="00F80D72">
              <w:t>Codice:</w:t>
            </w:r>
          </w:p>
        </w:tc>
        <w:tc>
          <w:tcPr>
            <w:tcW w:w="2403" w:type="dxa"/>
            <w:tcBorders>
              <w:left w:val="nil"/>
              <w:bottom w:val="single" w:sz="4" w:space="0" w:color="auto"/>
              <w:right w:val="nil"/>
            </w:tcBorders>
            <w:shd w:val="clear" w:color="auto" w:fill="CCECFF"/>
            <w:vAlign w:val="center"/>
          </w:tcPr>
          <w:p w:rsidR="00622D3B" w:rsidRPr="00F80D72" w:rsidRDefault="00622D3B" w:rsidP="004775A6">
            <w:pPr>
              <w:pStyle w:val="QPR-Codice"/>
            </w:pPr>
            <w:r w:rsidRPr="003C5CB0">
              <w:t>QPR-ALI-04</w:t>
            </w:r>
          </w:p>
        </w:tc>
        <w:tc>
          <w:tcPr>
            <w:tcW w:w="1625" w:type="dxa"/>
            <w:tcBorders>
              <w:left w:val="nil"/>
              <w:bottom w:val="single" w:sz="4" w:space="0" w:color="auto"/>
              <w:right w:val="nil"/>
            </w:tcBorders>
            <w:shd w:val="clear" w:color="auto" w:fill="CCECFF"/>
            <w:vAlign w:val="center"/>
          </w:tcPr>
          <w:p w:rsidR="00622D3B" w:rsidRDefault="00622D3B" w:rsidP="004775A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22D3B" w:rsidRDefault="00622D3B" w:rsidP="004775A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622D3B" w:rsidRPr="00F80D72" w:rsidRDefault="00622D3B" w:rsidP="004775A6">
            <w:pPr>
              <w:pStyle w:val="QPR-Versione"/>
            </w:pPr>
            <w:r w:rsidRPr="00F80D72">
              <w:t xml:space="preserve">Versione </w:t>
            </w:r>
            <w:r w:rsidRPr="003C5CB0">
              <w:t>2</w:t>
            </w:r>
            <w:r w:rsidRPr="00F80D72">
              <w:t xml:space="preserve"> del</w:t>
            </w:r>
            <w:r>
              <w:t xml:space="preserve"> 29/04/2019</w:t>
            </w:r>
          </w:p>
        </w:tc>
      </w:tr>
      <w:tr w:rsidR="00622D3B" w:rsidRPr="006F0970" w:rsidTr="004775A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22D3B" w:rsidRPr="004503E8" w:rsidRDefault="00622D3B" w:rsidP="004775A6">
            <w:pPr>
              <w:pStyle w:val="QPR-Titoletti"/>
            </w:pPr>
            <w:r w:rsidRPr="004503E8">
              <w:t>Descrizione del qualificatore professionale regionale</w:t>
            </w:r>
          </w:p>
        </w:tc>
      </w:tr>
      <w:tr w:rsidR="00622D3B" w:rsidRPr="006F0970" w:rsidTr="004775A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22D3B" w:rsidRPr="003C5CB0" w:rsidRDefault="00622D3B" w:rsidP="004775A6">
            <w:pPr>
              <w:pStyle w:val="QPR-TitoloDescrizione"/>
              <w:jc w:val="both"/>
              <w:rPr>
                <w:noProof/>
                <w:snapToGrid w:val="0"/>
              </w:rPr>
            </w:pPr>
            <w:r w:rsidRPr="003C5CB0">
              <w:rPr>
                <w:noProof/>
                <w:snapToGrid w:val="0"/>
              </w:rPr>
              <w:t xml:space="preserve">Sulla base di specifiche ricette, realizzare prodotti di pasticceria fresca quali paste da banco, pasticcini mignon, dolci da credenza e dessert da ristorazione, </w:t>
            </w:r>
          </w:p>
          <w:p w:rsidR="00622D3B" w:rsidRPr="006F0970" w:rsidRDefault="00622D3B" w:rsidP="004775A6">
            <w:pPr>
              <w:pStyle w:val="QPR-TitoloDescrizione"/>
            </w:pPr>
            <w:r w:rsidRPr="003C5CB0">
              <w:rPr>
                <w:noProof/>
                <w:snapToGrid w:val="0"/>
              </w:rPr>
              <w:t>utilizzando materie prime, semilavorati, attrezzature, strumenti e applicando tecniche di lavorazione appropriate per la buona riuscita del prodotto.</w:t>
            </w:r>
          </w:p>
        </w:tc>
      </w:tr>
      <w:tr w:rsidR="00622D3B" w:rsidRPr="006F0970" w:rsidTr="004775A6">
        <w:trPr>
          <w:trHeight w:hRule="exact" w:val="340"/>
        </w:trPr>
        <w:tc>
          <w:tcPr>
            <w:tcW w:w="4874" w:type="dxa"/>
            <w:gridSpan w:val="3"/>
            <w:tcBorders>
              <w:bottom w:val="nil"/>
            </w:tcBorders>
            <w:shd w:val="clear" w:color="auto" w:fill="FFFFB9"/>
            <w:vAlign w:val="center"/>
          </w:tcPr>
          <w:p w:rsidR="00622D3B" w:rsidRPr="006F0970" w:rsidRDefault="00622D3B" w:rsidP="004775A6">
            <w:pPr>
              <w:pStyle w:val="QPR-Titoletti"/>
            </w:pPr>
            <w:r w:rsidRPr="006F0970">
              <w:t>Conoscenze</w:t>
            </w:r>
          </w:p>
        </w:tc>
        <w:tc>
          <w:tcPr>
            <w:tcW w:w="4875" w:type="dxa"/>
            <w:gridSpan w:val="2"/>
            <w:tcBorders>
              <w:bottom w:val="nil"/>
            </w:tcBorders>
            <w:shd w:val="clear" w:color="auto" w:fill="FFFFB9"/>
            <w:vAlign w:val="center"/>
          </w:tcPr>
          <w:p w:rsidR="00622D3B" w:rsidRPr="006F0970" w:rsidRDefault="00622D3B" w:rsidP="004775A6">
            <w:pPr>
              <w:pStyle w:val="QPR-Titoletti"/>
            </w:pPr>
            <w:r w:rsidRPr="006F0970">
              <w:t>Abilità</w:t>
            </w:r>
          </w:p>
        </w:tc>
      </w:tr>
      <w:tr w:rsidR="00622D3B" w:rsidRPr="006F0970" w:rsidTr="004775A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22D3B" w:rsidRPr="00F1307A" w:rsidRDefault="00622D3B" w:rsidP="00622D3B">
            <w:pPr>
              <w:pStyle w:val="QPR-ConoscenzeAbilit"/>
              <w:suppressAutoHyphens w:val="0"/>
              <w:ind w:left="283" w:hanging="198"/>
            </w:pPr>
            <w:r>
              <w:rPr>
                <w:noProof/>
              </w:rPr>
              <w:t>Cenni storici legati alla tradizione pasticcera italiana</w:t>
            </w:r>
          </w:p>
          <w:p w:rsidR="00622D3B" w:rsidRDefault="00622D3B" w:rsidP="00622D3B">
            <w:pPr>
              <w:pStyle w:val="QPR-ConoscenzeAbilit"/>
              <w:suppressAutoHyphens w:val="0"/>
              <w:ind w:left="283" w:hanging="198"/>
            </w:pPr>
            <w:r>
              <w:rPr>
                <w:noProof/>
              </w:rPr>
              <w:t>Organizzazione del laboratorio di pasticceria</w:t>
            </w:r>
          </w:p>
          <w:p w:rsidR="00622D3B" w:rsidRDefault="00622D3B" w:rsidP="00622D3B">
            <w:pPr>
              <w:pStyle w:val="QPR-ConoscenzeAbilit"/>
              <w:suppressAutoHyphens w:val="0"/>
              <w:ind w:left="283" w:hanging="198"/>
            </w:pPr>
            <w:r>
              <w:rPr>
                <w:noProof/>
              </w:rPr>
              <w:t>Merceologia delle materie prime</w:t>
            </w:r>
          </w:p>
          <w:p w:rsidR="00622D3B" w:rsidRDefault="00622D3B" w:rsidP="00622D3B">
            <w:pPr>
              <w:pStyle w:val="QPR-ConoscenzeAbilit"/>
              <w:suppressAutoHyphens w:val="0"/>
              <w:ind w:left="283" w:hanging="198"/>
            </w:pPr>
            <w:r>
              <w:rPr>
                <w:noProof/>
              </w:rPr>
              <w:t>Caratteristiche e specificità dei diversi prodotti artigianali di pasticceria fresca</w:t>
            </w:r>
          </w:p>
          <w:p w:rsidR="00622D3B" w:rsidRDefault="00622D3B" w:rsidP="00622D3B">
            <w:pPr>
              <w:pStyle w:val="QPR-ConoscenzeAbilit"/>
              <w:suppressAutoHyphens w:val="0"/>
              <w:ind w:left="283" w:hanging="198"/>
            </w:pPr>
            <w:r>
              <w:rPr>
                <w:noProof/>
              </w:rPr>
              <w:t>Principali intolleranze e allergie alimentari</w:t>
            </w:r>
          </w:p>
          <w:p w:rsidR="00622D3B" w:rsidRDefault="00622D3B" w:rsidP="00622D3B">
            <w:pPr>
              <w:pStyle w:val="QPR-ConoscenzeAbilit"/>
              <w:suppressAutoHyphens w:val="0"/>
              <w:ind w:left="283" w:hanging="198"/>
            </w:pPr>
            <w:r>
              <w:rPr>
                <w:noProof/>
              </w:rPr>
              <w:t>Criteri di bilanciamento (ingredienti, quantitativi, calorie) delle ricette di pasticceria</w:t>
            </w:r>
          </w:p>
          <w:p w:rsidR="00622D3B" w:rsidRDefault="00622D3B" w:rsidP="00622D3B">
            <w:pPr>
              <w:pStyle w:val="QPR-ConoscenzeAbilit"/>
              <w:suppressAutoHyphens w:val="0"/>
              <w:ind w:left="283" w:hanging="198"/>
            </w:pPr>
            <w:r>
              <w:rPr>
                <w:noProof/>
              </w:rPr>
              <w:t>Tecniche di lavorazione e assemblaggio di materie prime e semilavorati per la realizzazione dei prodotti di pasticceria</w:t>
            </w:r>
          </w:p>
          <w:p w:rsidR="00622D3B" w:rsidRDefault="00622D3B" w:rsidP="00622D3B">
            <w:pPr>
              <w:pStyle w:val="QPR-ConoscenzeAbilit"/>
              <w:suppressAutoHyphens w:val="0"/>
              <w:ind w:left="283" w:hanging="198"/>
            </w:pPr>
            <w:r>
              <w:rPr>
                <w:noProof/>
              </w:rPr>
              <w:t>Tecniche di decorazione e di cake design</w:t>
            </w:r>
          </w:p>
          <w:p w:rsidR="00622D3B" w:rsidRDefault="00622D3B" w:rsidP="00622D3B">
            <w:pPr>
              <w:pStyle w:val="QPR-ConoscenzeAbilit"/>
              <w:suppressAutoHyphens w:val="0"/>
              <w:ind w:left="283" w:hanging="198"/>
            </w:pPr>
            <w:r>
              <w:rPr>
                <w:noProof/>
              </w:rPr>
              <w:t>Tecniche di conservazione dei prodotti di pasticceria</w:t>
            </w:r>
          </w:p>
          <w:p w:rsidR="00622D3B" w:rsidRDefault="00622D3B" w:rsidP="00622D3B">
            <w:pPr>
              <w:pStyle w:val="QPR-ConoscenzeAbilit"/>
              <w:suppressAutoHyphens w:val="0"/>
              <w:ind w:left="283" w:hanging="198"/>
            </w:pPr>
            <w:r>
              <w:rPr>
                <w:noProof/>
              </w:rPr>
              <w:t>Norme di igiene e sicurezza alimentare</w:t>
            </w:r>
          </w:p>
          <w:p w:rsidR="00622D3B" w:rsidRPr="00174B50" w:rsidRDefault="00622D3B" w:rsidP="004775A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22D3B" w:rsidRDefault="00622D3B" w:rsidP="00622D3B">
            <w:pPr>
              <w:pStyle w:val="QPR-ConoscenzeAbilit"/>
              <w:suppressAutoHyphens w:val="0"/>
              <w:ind w:left="283" w:hanging="198"/>
            </w:pPr>
            <w:r>
              <w:rPr>
                <w:noProof/>
              </w:rPr>
              <w:t>Predisporre la linea di lavoro per le diverse lavorazioni previste dal piano di produzione</w:t>
            </w:r>
          </w:p>
          <w:p w:rsidR="00622D3B" w:rsidRDefault="00622D3B" w:rsidP="00622D3B">
            <w:pPr>
              <w:pStyle w:val="QPR-ConoscenzeAbilit"/>
              <w:suppressAutoHyphens w:val="0"/>
              <w:ind w:left="283" w:hanging="198"/>
            </w:pPr>
            <w:r>
              <w:rPr>
                <w:noProof/>
              </w:rPr>
              <w:t>Scegliere e dosare le materie prime e semilavorati necessari per le diverse preparazioni dolci e salate</w:t>
            </w:r>
          </w:p>
          <w:p w:rsidR="00622D3B" w:rsidRDefault="00622D3B" w:rsidP="00622D3B">
            <w:pPr>
              <w:pStyle w:val="QPR-ConoscenzeAbilit"/>
              <w:suppressAutoHyphens w:val="0"/>
              <w:ind w:left="283" w:hanging="198"/>
            </w:pPr>
            <w:r>
              <w:rPr>
                <w:noProof/>
              </w:rPr>
              <w:t>Produrre paste da banco classiche e composte</w:t>
            </w:r>
          </w:p>
          <w:p w:rsidR="00622D3B" w:rsidRDefault="00622D3B" w:rsidP="00622D3B">
            <w:pPr>
              <w:pStyle w:val="QPR-ConoscenzeAbilit"/>
              <w:suppressAutoHyphens w:val="0"/>
              <w:ind w:left="283" w:hanging="198"/>
            </w:pPr>
            <w:r>
              <w:rPr>
                <w:noProof/>
              </w:rPr>
              <w:t>Produrre pasticcini mignon farciti e decorati</w:t>
            </w:r>
          </w:p>
          <w:p w:rsidR="00622D3B" w:rsidRDefault="00622D3B" w:rsidP="00622D3B">
            <w:pPr>
              <w:pStyle w:val="QPR-ConoscenzeAbilit"/>
              <w:suppressAutoHyphens w:val="0"/>
              <w:ind w:left="283" w:hanging="198"/>
            </w:pPr>
            <w:r>
              <w:rPr>
                <w:noProof/>
              </w:rPr>
              <w:t>Realizzare tramezzini e tartine decorate</w:t>
            </w:r>
          </w:p>
          <w:p w:rsidR="00622D3B" w:rsidRDefault="00622D3B" w:rsidP="00622D3B">
            <w:pPr>
              <w:pStyle w:val="QPR-ConoscenzeAbilit"/>
              <w:suppressAutoHyphens w:val="0"/>
              <w:ind w:left="283" w:hanging="198"/>
            </w:pPr>
            <w:r>
              <w:rPr>
                <w:noProof/>
              </w:rPr>
              <w:t>Realizzare dolci da credenza classici e assemblati</w:t>
            </w:r>
          </w:p>
          <w:p w:rsidR="00622D3B" w:rsidRDefault="00622D3B" w:rsidP="00622D3B">
            <w:pPr>
              <w:pStyle w:val="QPR-ConoscenzeAbilit"/>
              <w:suppressAutoHyphens w:val="0"/>
              <w:ind w:left="283" w:hanging="198"/>
            </w:pPr>
            <w:r>
              <w:rPr>
                <w:noProof/>
              </w:rPr>
              <w:t>Realizzare torte moderne e artistiche</w:t>
            </w:r>
          </w:p>
          <w:p w:rsidR="00622D3B" w:rsidRDefault="00622D3B" w:rsidP="00622D3B">
            <w:pPr>
              <w:pStyle w:val="QPR-ConoscenzeAbilit"/>
              <w:suppressAutoHyphens w:val="0"/>
              <w:ind w:left="283" w:hanging="198"/>
            </w:pPr>
            <w:r>
              <w:rPr>
                <w:noProof/>
              </w:rPr>
              <w:t>Realizzare dessert da ristorazione</w:t>
            </w:r>
          </w:p>
          <w:p w:rsidR="00622D3B" w:rsidRDefault="00622D3B" w:rsidP="00622D3B">
            <w:pPr>
              <w:pStyle w:val="QPR-ConoscenzeAbilit"/>
              <w:suppressAutoHyphens w:val="0"/>
              <w:ind w:left="283" w:hanging="198"/>
            </w:pPr>
            <w:r>
              <w:rPr>
                <w:noProof/>
              </w:rPr>
              <w:t>Realizzare prodotti per intolleranti e allergici</w:t>
            </w:r>
          </w:p>
          <w:p w:rsidR="00622D3B" w:rsidRDefault="00622D3B" w:rsidP="00622D3B">
            <w:pPr>
              <w:pStyle w:val="QPR-ConoscenzeAbilit"/>
              <w:suppressAutoHyphens w:val="0"/>
              <w:ind w:left="283" w:hanging="198"/>
            </w:pPr>
            <w:r>
              <w:rPr>
                <w:noProof/>
              </w:rPr>
              <w:t>Decorare i diversi prodotti di pasticceria fresca</w:t>
            </w:r>
          </w:p>
          <w:p w:rsidR="00622D3B" w:rsidRDefault="00622D3B" w:rsidP="00622D3B">
            <w:pPr>
              <w:pStyle w:val="QPR-ConoscenzeAbilit"/>
              <w:suppressAutoHyphens w:val="0"/>
              <w:ind w:left="283" w:hanging="198"/>
            </w:pPr>
            <w:r>
              <w:rPr>
                <w:noProof/>
              </w:rPr>
              <w:t>Allestire i vassoi di pasticcini e confezionare i dolci artigianali per la vendita al pubblico</w:t>
            </w:r>
          </w:p>
          <w:p w:rsidR="00622D3B" w:rsidRDefault="00622D3B" w:rsidP="00622D3B">
            <w:pPr>
              <w:pStyle w:val="QPR-ConoscenzeAbilit"/>
              <w:suppressAutoHyphens w:val="0"/>
              <w:ind w:left="283" w:hanging="198"/>
            </w:pPr>
            <w:r>
              <w:rPr>
                <w:noProof/>
              </w:rPr>
              <w:t>Pulire e igienizzare spazi e attrezzature</w:t>
            </w:r>
          </w:p>
          <w:p w:rsidR="00622D3B" w:rsidRPr="006F0970" w:rsidRDefault="00622D3B" w:rsidP="004775A6">
            <w:pPr>
              <w:pStyle w:val="QPR-ChiusuraConAbi"/>
            </w:pPr>
          </w:p>
        </w:tc>
      </w:tr>
    </w:tbl>
    <w:p w:rsidR="00B07E27" w:rsidRPr="00493351" w:rsidRDefault="00B07E27" w:rsidP="0035687C">
      <w:pPr>
        <w:pStyle w:val="DOC-TestoBase"/>
      </w:pPr>
    </w:p>
    <w:p w:rsidR="00B83220" w:rsidRPr="00493351" w:rsidRDefault="00B83220" w:rsidP="0035687C">
      <w:pPr>
        <w:pStyle w:val="DOC-TestoBase"/>
      </w:pPr>
    </w:p>
    <w:p w:rsidR="00B83220" w:rsidRPr="00493351" w:rsidRDefault="00B83220" w:rsidP="0035687C">
      <w:pPr>
        <w:pStyle w:val="DOC-TestoBase"/>
        <w:sectPr w:rsidR="00B83220" w:rsidRPr="00493351" w:rsidSect="0045696F">
          <w:headerReference w:type="first" r:id="rId83"/>
          <w:pgSz w:w="11907" w:h="16840" w:code="9"/>
          <w:pgMar w:top="1134" w:right="1134" w:bottom="1134" w:left="1134" w:header="567" w:footer="567" w:gutter="0"/>
          <w:cols w:space="708"/>
          <w:docGrid w:linePitch="360"/>
        </w:sectPr>
      </w:pPr>
    </w:p>
    <w:p w:rsidR="00B83220" w:rsidRPr="00493351" w:rsidRDefault="00B83220" w:rsidP="002B13DD">
      <w:pPr>
        <w:pStyle w:val="LG-Titoletto"/>
      </w:pPr>
      <w:r w:rsidRPr="00493351">
        <w:t>Descrizione degli standard professionali caratterizzanti il profilo regionale</w:t>
      </w:r>
    </w:p>
    <w:p w:rsidR="00B83220" w:rsidRPr="00493351" w:rsidRDefault="00B83220" w:rsidP="0002043D">
      <w:pPr>
        <w:pStyle w:val="LG-TitoloProfiloRichiamo"/>
      </w:pPr>
      <w:r w:rsidRPr="00493351">
        <w:t>aiuto Cuoco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30292" w:rsidTr="00530292">
        <w:trPr>
          <w:trHeight w:hRule="exact" w:val="280"/>
        </w:trPr>
        <w:tc>
          <w:tcPr>
            <w:tcW w:w="1644" w:type="dxa"/>
            <w:gridSpan w:val="2"/>
            <w:tcBorders>
              <w:bottom w:val="single" w:sz="1" w:space="0" w:color="000000"/>
            </w:tcBorders>
            <w:tcMar>
              <w:top w:w="40" w:type="dxa"/>
              <w:left w:w="60" w:type="dxa"/>
              <w:bottom w:w="0" w:type="dxa"/>
              <w:right w:w="0" w:type="dxa"/>
            </w:tcMar>
          </w:tcPr>
          <w:p w:rsidR="00530292" w:rsidRDefault="00530292" w:rsidP="008B723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30292" w:rsidRDefault="00530292" w:rsidP="008B723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30292" w:rsidRDefault="00530292" w:rsidP="008B7236">
            <w:pPr>
              <w:pStyle w:val="DOC-TabellaIntestazioni"/>
            </w:pPr>
            <w:r>
              <w:t>EQF</w:t>
            </w:r>
          </w:p>
        </w:tc>
        <w:tc>
          <w:tcPr>
            <w:tcW w:w="3100" w:type="dxa"/>
            <w:tcBorders>
              <w:bottom w:val="single" w:sz="1" w:space="0" w:color="000000"/>
            </w:tcBorders>
          </w:tcPr>
          <w:p w:rsidR="00530292" w:rsidRDefault="00530292" w:rsidP="008B723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30292" w:rsidRDefault="00530292" w:rsidP="008B7236">
            <w:pPr>
              <w:pStyle w:val="DOC-TabellaIntestazioni"/>
            </w:pPr>
            <w:r>
              <w:t>Note sulla SST correlata</w:t>
            </w:r>
          </w:p>
        </w:tc>
      </w:tr>
      <w:tr w:rsidR="00530292" w:rsidTr="00530292">
        <w:trPr>
          <w:trHeight w:hRule="exact" w:val="23"/>
        </w:trPr>
        <w:tc>
          <w:tcPr>
            <w:tcW w:w="1644" w:type="dxa"/>
            <w:gridSpan w:val="2"/>
            <w:tcBorders>
              <w:bottom w:val="single" w:sz="1" w:space="0" w:color="000000"/>
            </w:tcBorders>
            <w:tcMar>
              <w:top w:w="40" w:type="dxa"/>
              <w:left w:w="60" w:type="dxa"/>
              <w:bottom w:w="0" w:type="dxa"/>
              <w:right w:w="0" w:type="dxa"/>
            </w:tcMar>
          </w:tcPr>
          <w:p w:rsidR="00530292" w:rsidRDefault="00530292" w:rsidP="008B7236">
            <w:pPr>
              <w:pStyle w:val="EMPTYCELLSTYLE"/>
            </w:pPr>
          </w:p>
        </w:tc>
        <w:tc>
          <w:tcPr>
            <w:tcW w:w="6574" w:type="dxa"/>
            <w:gridSpan w:val="2"/>
            <w:tcBorders>
              <w:bottom w:val="single" w:sz="1" w:space="0" w:color="000000"/>
            </w:tcBorders>
            <w:tcMar>
              <w:top w:w="40" w:type="dxa"/>
              <w:left w:w="60" w:type="dxa"/>
              <w:bottom w:w="0" w:type="dxa"/>
              <w:right w:w="0" w:type="dxa"/>
            </w:tcMar>
          </w:tcPr>
          <w:p w:rsidR="00530292" w:rsidRDefault="00530292" w:rsidP="008B7236">
            <w:pPr>
              <w:pStyle w:val="EMPTYCELLSTYLE"/>
            </w:pPr>
          </w:p>
        </w:tc>
        <w:tc>
          <w:tcPr>
            <w:tcW w:w="998" w:type="dxa"/>
            <w:tcBorders>
              <w:bottom w:val="single" w:sz="1" w:space="0" w:color="000000"/>
            </w:tcBorders>
            <w:tcMar>
              <w:top w:w="40" w:type="dxa"/>
              <w:left w:w="60" w:type="dxa"/>
              <w:bottom w:w="0" w:type="dxa"/>
              <w:right w:w="0" w:type="dxa"/>
            </w:tcMar>
          </w:tcPr>
          <w:p w:rsidR="00530292" w:rsidRDefault="00530292" w:rsidP="008B7236">
            <w:pPr>
              <w:pStyle w:val="EMPTYCELLSTYLE"/>
            </w:pPr>
          </w:p>
        </w:tc>
        <w:tc>
          <w:tcPr>
            <w:tcW w:w="3100" w:type="dxa"/>
            <w:tcBorders>
              <w:bottom w:val="single" w:sz="1" w:space="0" w:color="000000"/>
            </w:tcBorders>
          </w:tcPr>
          <w:p w:rsidR="00530292" w:rsidRDefault="00530292" w:rsidP="008B7236">
            <w:pPr>
              <w:pStyle w:val="EMPTYCELLSTYLE"/>
            </w:pPr>
          </w:p>
        </w:tc>
        <w:tc>
          <w:tcPr>
            <w:tcW w:w="2030" w:type="dxa"/>
            <w:tcBorders>
              <w:bottom w:val="single" w:sz="1" w:space="0" w:color="000000"/>
            </w:tcBorders>
            <w:tcMar>
              <w:top w:w="40" w:type="dxa"/>
              <w:left w:w="60" w:type="dxa"/>
              <w:bottom w:w="0" w:type="dxa"/>
              <w:right w:w="0" w:type="dxa"/>
            </w:tcMar>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QPR-RIS-04</w:t>
            </w:r>
          </w:p>
        </w:tc>
        <w:tc>
          <w:tcPr>
            <w:tcW w:w="6574" w:type="dxa"/>
            <w:gridSpan w:val="2"/>
            <w:tcMar>
              <w:top w:w="0" w:type="dxa"/>
              <w:left w:w="100" w:type="dxa"/>
              <w:bottom w:w="0" w:type="dxa"/>
              <w:right w:w="0" w:type="dxa"/>
            </w:tcMar>
          </w:tcPr>
          <w:p w:rsidR="00530292" w:rsidRDefault="00530292" w:rsidP="00F5696D">
            <w:pPr>
              <w:pStyle w:val="DOC-TabellaTesto"/>
            </w:pPr>
            <w:r>
              <w:t>PREPARAZIONE DELLE MATERIE PRIME</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Parziale</w:t>
            </w:r>
          </w:p>
        </w:tc>
        <w:tc>
          <w:tcPr>
            <w:tcW w:w="2030" w:type="dxa"/>
            <w:tcMar>
              <w:top w:w="0" w:type="dxa"/>
              <w:left w:w="60" w:type="dxa"/>
              <w:bottom w:w="0" w:type="dxa"/>
              <w:right w:w="0" w:type="dxa"/>
            </w:tcMar>
          </w:tcPr>
          <w:p w:rsidR="00530292" w:rsidRDefault="00530292" w:rsidP="008B7236">
            <w:pPr>
              <w:pStyle w:val="EMPTYCELLSTYLE"/>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QPR-RIS-05</w:t>
            </w:r>
          </w:p>
        </w:tc>
        <w:tc>
          <w:tcPr>
            <w:tcW w:w="6574" w:type="dxa"/>
            <w:gridSpan w:val="2"/>
            <w:tcMar>
              <w:top w:w="0" w:type="dxa"/>
              <w:left w:w="100" w:type="dxa"/>
              <w:bottom w:w="0" w:type="dxa"/>
              <w:right w:w="0" w:type="dxa"/>
            </w:tcMar>
          </w:tcPr>
          <w:p w:rsidR="00530292" w:rsidRDefault="00530292" w:rsidP="00F5696D">
            <w:pPr>
              <w:pStyle w:val="DOC-TabellaTesto"/>
            </w:pPr>
            <w:r>
              <w:t>PREPARAZIONE DEI SEMILAVORATI</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Completo</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QPR-RIS-06</w:t>
            </w:r>
          </w:p>
        </w:tc>
        <w:tc>
          <w:tcPr>
            <w:tcW w:w="6574" w:type="dxa"/>
            <w:gridSpan w:val="2"/>
            <w:tcMar>
              <w:top w:w="0" w:type="dxa"/>
              <w:left w:w="100" w:type="dxa"/>
              <w:bottom w:w="0" w:type="dxa"/>
              <w:right w:w="0" w:type="dxa"/>
            </w:tcMar>
          </w:tcPr>
          <w:p w:rsidR="00530292" w:rsidRDefault="00530292" w:rsidP="00F5696D">
            <w:pPr>
              <w:pStyle w:val="DOC-TabellaTesto"/>
            </w:pPr>
            <w:r>
              <w:t>COTTURA DEGLI ALIMENTI</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Parziale</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QPR-RIS-07</w:t>
            </w:r>
          </w:p>
        </w:tc>
        <w:tc>
          <w:tcPr>
            <w:tcW w:w="6574" w:type="dxa"/>
            <w:gridSpan w:val="2"/>
            <w:tcMar>
              <w:top w:w="0" w:type="dxa"/>
              <w:left w:w="100" w:type="dxa"/>
              <w:bottom w:w="0" w:type="dxa"/>
              <w:right w:w="0" w:type="dxa"/>
            </w:tcMar>
          </w:tcPr>
          <w:p w:rsidR="00530292" w:rsidRDefault="00530292" w:rsidP="00F5696D">
            <w:pPr>
              <w:pStyle w:val="DOC-TabellaTesto"/>
            </w:pPr>
            <w:r>
              <w:t>ALLESTIMENTO DI PIATTI E VASSOI DA PORTATA</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Parziale</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QPR-ALI-04</w:t>
            </w:r>
          </w:p>
        </w:tc>
        <w:tc>
          <w:tcPr>
            <w:tcW w:w="6574" w:type="dxa"/>
            <w:gridSpan w:val="2"/>
            <w:tcMar>
              <w:top w:w="0" w:type="dxa"/>
              <w:left w:w="100" w:type="dxa"/>
              <w:bottom w:w="0" w:type="dxa"/>
              <w:right w:w="0" w:type="dxa"/>
            </w:tcMar>
          </w:tcPr>
          <w:p w:rsidR="00530292" w:rsidRDefault="00530292" w:rsidP="00F5696D">
            <w:pPr>
              <w:pStyle w:val="DOC-TabellaTesto"/>
            </w:pPr>
            <w:r>
              <w:t>PRODUZIONE ARTIGIANALE DI PASTICCERIA FRESCA</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Parziale</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3"/>
        </w:trPr>
        <w:tc>
          <w:tcPr>
            <w:tcW w:w="1644" w:type="dxa"/>
            <w:gridSpan w:val="2"/>
            <w:tcBorders>
              <w:top w:val="single" w:sz="2" w:space="0" w:color="auto"/>
            </w:tcBorders>
            <w:shd w:val="clear" w:color="auto" w:fill="FFFFFF"/>
          </w:tcPr>
          <w:p w:rsidR="00530292" w:rsidRDefault="00530292" w:rsidP="008B723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30292" w:rsidRDefault="00530292" w:rsidP="008B7236">
            <w:pPr>
              <w:pStyle w:val="EMPTYCELLSTYLE"/>
            </w:pPr>
          </w:p>
        </w:tc>
      </w:tr>
    </w:tbl>
    <w:p w:rsidR="00B83220" w:rsidRPr="00493351" w:rsidRDefault="00B83220"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83220" w:rsidRPr="00493351" w:rsidRDefault="00B83220" w:rsidP="0035687C">
      <w:pPr>
        <w:pStyle w:val="DOC-TestoBase"/>
      </w:pPr>
      <w:r w:rsidRPr="00493351">
        <w:br w:type="page"/>
      </w:r>
    </w:p>
    <w:p w:rsidR="00B83220" w:rsidRPr="00493351" w:rsidRDefault="00622D3B" w:rsidP="00622D3B">
      <w:pPr>
        <w:pStyle w:val="DOC-TestoBase"/>
        <w:jc w:val="center"/>
      </w:pPr>
      <w:r w:rsidRPr="00622D3B">
        <w:rPr>
          <w:noProof/>
          <w:lang w:eastAsia="it-IT"/>
        </w:rPr>
        <w:drawing>
          <wp:inline distT="0" distB="0" distL="0" distR="0">
            <wp:extent cx="8640000" cy="6220800"/>
            <wp:effectExtent l="0" t="0" r="889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22D3B">
        <w:t xml:space="preserve"> </w:t>
      </w:r>
      <w:r w:rsidRPr="00622D3B">
        <w:rPr>
          <w:noProof/>
          <w:lang w:eastAsia="it-IT"/>
        </w:rPr>
        <w:drawing>
          <wp:inline distT="0" distB="0" distL="0" distR="0">
            <wp:extent cx="8640000" cy="6220800"/>
            <wp:effectExtent l="0" t="0" r="889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22D3B">
        <w:t xml:space="preserve"> </w:t>
      </w:r>
      <w:r w:rsidRPr="00622D3B">
        <w:rPr>
          <w:noProof/>
          <w:lang w:eastAsia="it-IT"/>
        </w:rPr>
        <w:drawing>
          <wp:inline distT="0" distB="0" distL="0" distR="0">
            <wp:extent cx="8640000" cy="6220800"/>
            <wp:effectExtent l="0" t="0" r="8890" b="0"/>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22D3B">
        <w:t xml:space="preserve"> </w:t>
      </w:r>
      <w:r w:rsidR="00090CDF" w:rsidRPr="00090CDF">
        <w:rPr>
          <w:noProof/>
          <w:lang w:eastAsia="it-IT"/>
        </w:rPr>
        <w:drawing>
          <wp:inline distT="0" distB="0" distL="0" distR="0">
            <wp:extent cx="8640000" cy="6220800"/>
            <wp:effectExtent l="0" t="0" r="8890" b="0"/>
            <wp:docPr id="498" name="Immagin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22D3B">
        <w:rPr>
          <w:noProof/>
          <w:lang w:eastAsia="it-IT"/>
        </w:rPr>
        <w:drawing>
          <wp:inline distT="0" distB="0" distL="0" distR="0">
            <wp:extent cx="8640000" cy="6220800"/>
            <wp:effectExtent l="0" t="0" r="889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B83220" w:rsidRPr="00493351" w:rsidRDefault="00B83220" w:rsidP="0035687C">
      <w:pPr>
        <w:pStyle w:val="DOC-TestoBase"/>
        <w:sectPr w:rsidR="00B83220" w:rsidRPr="00493351" w:rsidSect="001522F9">
          <w:pgSz w:w="16840" w:h="11907" w:orient="landscape" w:code="9"/>
          <w:pgMar w:top="1134" w:right="1134" w:bottom="1134" w:left="1134" w:header="567" w:footer="567" w:gutter="0"/>
          <w:cols w:space="708"/>
          <w:docGrid w:linePitch="360"/>
        </w:sectPr>
      </w:pPr>
    </w:p>
    <w:p w:rsidR="00B30468" w:rsidRPr="00493351" w:rsidRDefault="00B30468" w:rsidP="002B13DD">
      <w:pPr>
        <w:pStyle w:val="LG-Sezione"/>
      </w:pPr>
      <w:r w:rsidRPr="00493351">
        <w:t>Profilo professionale</w:t>
      </w:r>
    </w:p>
    <w:p w:rsidR="00B30468" w:rsidRPr="00493351" w:rsidRDefault="008A70D1" w:rsidP="0002043D">
      <w:pPr>
        <w:pStyle w:val="LG-CodiceProfilo"/>
      </w:pPr>
      <w:bookmarkStart w:id="44" w:name="_Toc426017052"/>
      <w:r w:rsidRPr="00493351">
        <w:t>PROF</w:t>
      </w:r>
      <w:r w:rsidR="00B30468" w:rsidRPr="00493351">
        <w:t>-RIS-03</w:t>
      </w:r>
    </w:p>
    <w:p w:rsidR="00B30468" w:rsidRPr="00493351" w:rsidRDefault="00B30468" w:rsidP="0002043D">
      <w:pPr>
        <w:pStyle w:val="LG-TitoloProfilo"/>
      </w:pPr>
      <w:bookmarkStart w:id="45" w:name="_Toc10793531"/>
      <w:r w:rsidRPr="00493351">
        <w:t>Cuoco</w:t>
      </w:r>
      <w:bookmarkEnd w:id="44"/>
      <w:bookmarkEnd w:id="45"/>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530292" w:rsidTr="00530292">
        <w:trPr>
          <w:trHeight w:hRule="exact" w:val="34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LG-Titoletto"/>
            </w:pPr>
            <w:r>
              <w:t>REFERENZIAZIONI</w:t>
            </w:r>
          </w:p>
        </w:tc>
        <w:tc>
          <w:tcPr>
            <w:tcW w:w="40" w:type="dxa"/>
          </w:tcPr>
          <w:p w:rsidR="00530292" w:rsidRDefault="00530292" w:rsidP="008B7236">
            <w:pPr>
              <w:pStyle w:val="EMPTYCELLSTYLE"/>
            </w:pPr>
          </w:p>
        </w:tc>
      </w:tr>
      <w:tr w:rsidR="00530292" w:rsidTr="00530292">
        <w:trPr>
          <w:trHeight w:hRule="exact" w:val="17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DOC-TestoBase"/>
            </w:pPr>
            <w:r>
              <w:t>Professioni NUP/ISTAT correlate:</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5.2.2.1.0</w:t>
            </w:r>
          </w:p>
        </w:tc>
        <w:tc>
          <w:tcPr>
            <w:tcW w:w="7900" w:type="dxa"/>
            <w:gridSpan w:val="3"/>
            <w:tcMar>
              <w:top w:w="0" w:type="dxa"/>
              <w:left w:w="60" w:type="dxa"/>
              <w:bottom w:w="0" w:type="dxa"/>
              <w:right w:w="0" w:type="dxa"/>
            </w:tcMar>
          </w:tcPr>
          <w:p w:rsidR="00530292" w:rsidRDefault="00530292" w:rsidP="008B7236">
            <w:pPr>
              <w:pStyle w:val="LG-ElencoConTabulazione"/>
            </w:pPr>
            <w:r>
              <w:t>Cuochi in alberghi e ristoranti</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5.2.2.2.1</w:t>
            </w:r>
          </w:p>
        </w:tc>
        <w:tc>
          <w:tcPr>
            <w:tcW w:w="7900" w:type="dxa"/>
            <w:gridSpan w:val="3"/>
            <w:tcMar>
              <w:top w:w="0" w:type="dxa"/>
              <w:left w:w="60" w:type="dxa"/>
              <w:bottom w:w="0" w:type="dxa"/>
              <w:right w:w="0" w:type="dxa"/>
            </w:tcMar>
          </w:tcPr>
          <w:p w:rsidR="00530292" w:rsidRDefault="00530292" w:rsidP="008B7236">
            <w:pPr>
              <w:pStyle w:val="LG-ElencoConTabulazione"/>
            </w:pPr>
            <w:r>
              <w:t>Addetti alla preparazione e alla cottura di cibi in imprese per la ristorazione collettiva</w:t>
            </w:r>
          </w:p>
        </w:tc>
        <w:tc>
          <w:tcPr>
            <w:tcW w:w="40" w:type="dxa"/>
          </w:tcPr>
          <w:p w:rsidR="00530292" w:rsidRDefault="00530292" w:rsidP="008B7236">
            <w:pPr>
              <w:pStyle w:val="EMPTYCELLSTYLE"/>
            </w:pPr>
          </w:p>
        </w:tc>
      </w:tr>
      <w:tr w:rsidR="00530292" w:rsidTr="00530292">
        <w:trPr>
          <w:trHeight w:hRule="exact" w:val="17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DOC-TestoBase"/>
            </w:pPr>
            <w:r>
              <w:t xml:space="preserve">Attività economiche di riferimento (ATECO 2007/ISTAT): </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56.10.11</w:t>
            </w:r>
          </w:p>
        </w:tc>
        <w:tc>
          <w:tcPr>
            <w:tcW w:w="7900" w:type="dxa"/>
            <w:gridSpan w:val="3"/>
            <w:tcMar>
              <w:top w:w="0" w:type="dxa"/>
              <w:left w:w="60" w:type="dxa"/>
              <w:bottom w:w="0" w:type="dxa"/>
              <w:right w:w="0" w:type="dxa"/>
            </w:tcMar>
          </w:tcPr>
          <w:p w:rsidR="00530292" w:rsidRDefault="00530292" w:rsidP="008B7236">
            <w:pPr>
              <w:pStyle w:val="LG-ElencoConTabulazione"/>
            </w:pPr>
            <w:r>
              <w:t>Ristorazione con somministrazione</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56.10.12</w:t>
            </w:r>
          </w:p>
        </w:tc>
        <w:tc>
          <w:tcPr>
            <w:tcW w:w="7900" w:type="dxa"/>
            <w:gridSpan w:val="3"/>
            <w:tcMar>
              <w:top w:w="0" w:type="dxa"/>
              <w:left w:w="60" w:type="dxa"/>
              <w:bottom w:w="0" w:type="dxa"/>
              <w:right w:w="0" w:type="dxa"/>
            </w:tcMar>
          </w:tcPr>
          <w:p w:rsidR="00530292" w:rsidRDefault="00530292" w:rsidP="008B7236">
            <w:pPr>
              <w:pStyle w:val="LG-ElencoConTabulazione"/>
            </w:pPr>
            <w:r>
              <w:t>Attività di ristorazione connesse alle aziende agricole</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56.21.00</w:t>
            </w:r>
          </w:p>
        </w:tc>
        <w:tc>
          <w:tcPr>
            <w:tcW w:w="7900" w:type="dxa"/>
            <w:gridSpan w:val="3"/>
            <w:tcMar>
              <w:top w:w="0" w:type="dxa"/>
              <w:left w:w="60" w:type="dxa"/>
              <w:bottom w:w="0" w:type="dxa"/>
              <w:right w:w="0" w:type="dxa"/>
            </w:tcMar>
          </w:tcPr>
          <w:p w:rsidR="00530292" w:rsidRDefault="00530292" w:rsidP="008B7236">
            <w:pPr>
              <w:pStyle w:val="LG-ElencoConTabulazione"/>
            </w:pPr>
            <w:r>
              <w:t>Catering per eventi, banqueting</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56.29.10</w:t>
            </w:r>
          </w:p>
        </w:tc>
        <w:tc>
          <w:tcPr>
            <w:tcW w:w="7900" w:type="dxa"/>
            <w:gridSpan w:val="3"/>
            <w:tcMar>
              <w:top w:w="0" w:type="dxa"/>
              <w:left w:w="60" w:type="dxa"/>
              <w:bottom w:w="0" w:type="dxa"/>
              <w:right w:w="0" w:type="dxa"/>
            </w:tcMar>
          </w:tcPr>
          <w:p w:rsidR="00530292" w:rsidRDefault="00530292" w:rsidP="008B7236">
            <w:pPr>
              <w:pStyle w:val="LG-ElencoConTabulazione"/>
            </w:pPr>
            <w:r>
              <w:t>Mense</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600" w:type="dxa"/>
            <w:gridSpan w:val="2"/>
            <w:tcMar>
              <w:top w:w="0" w:type="dxa"/>
              <w:left w:w="60" w:type="dxa"/>
              <w:bottom w:w="0" w:type="dxa"/>
              <w:right w:w="0" w:type="dxa"/>
            </w:tcMar>
          </w:tcPr>
          <w:p w:rsidR="00530292" w:rsidRDefault="00530292" w:rsidP="008B7236">
            <w:pPr>
              <w:pStyle w:val="LG-ElencoConTabulazione"/>
            </w:pPr>
            <w:r>
              <w:t>56.29.20</w:t>
            </w:r>
          </w:p>
        </w:tc>
        <w:tc>
          <w:tcPr>
            <w:tcW w:w="7900" w:type="dxa"/>
            <w:gridSpan w:val="3"/>
            <w:tcMar>
              <w:top w:w="0" w:type="dxa"/>
              <w:left w:w="60" w:type="dxa"/>
              <w:bottom w:w="0" w:type="dxa"/>
              <w:right w:w="0" w:type="dxa"/>
            </w:tcMar>
          </w:tcPr>
          <w:p w:rsidR="00530292" w:rsidRDefault="00530292" w:rsidP="008B7236">
            <w:pPr>
              <w:pStyle w:val="LG-ElencoConTabulazione"/>
            </w:pPr>
            <w:r>
              <w:t>Catering continuativo su base contrattuale</w:t>
            </w:r>
          </w:p>
        </w:tc>
        <w:tc>
          <w:tcPr>
            <w:tcW w:w="40" w:type="dxa"/>
          </w:tcPr>
          <w:p w:rsidR="00530292" w:rsidRDefault="00530292" w:rsidP="008B7236">
            <w:pPr>
              <w:pStyle w:val="EMPTYCELLSTYLE"/>
            </w:pPr>
          </w:p>
        </w:tc>
      </w:tr>
      <w:tr w:rsidR="00530292" w:rsidTr="00530292">
        <w:trPr>
          <w:trHeight w:hRule="exact" w:val="283"/>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34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LG-Titoletto"/>
            </w:pPr>
            <w:r>
              <w:t>DESCRIZIONE SINTETICA DEL PROFILO</w:t>
            </w:r>
          </w:p>
        </w:tc>
        <w:tc>
          <w:tcPr>
            <w:tcW w:w="40" w:type="dxa"/>
          </w:tcPr>
          <w:p w:rsidR="00530292" w:rsidRDefault="00530292" w:rsidP="008B7236">
            <w:pPr>
              <w:pStyle w:val="EMPTYCELLSTYLE"/>
            </w:pPr>
          </w:p>
        </w:tc>
      </w:tr>
      <w:tr w:rsidR="00530292" w:rsidTr="00530292">
        <w:trPr>
          <w:trHeight w:hRule="exact" w:val="17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val="1457"/>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pStyle w:val="LG-TestoBase"/>
            </w:pPr>
            <w:r>
              <w:t>Il CUOCO è colui che si occupa della produzione di un menù completo seguendo le indicazioni presenti in ricette più o -meno complesse, gestendo le fasi della preparazione, della cottura e dell'allestimento dei piatti. In particolare è in grado di svolgere le attività inerenti la scelta, il dosaggio e la lavorazione delle materie prime per la preparazione dei semilavorati, la conservazione dei semilavorati per un futuro utilizzo, la cottura degli alimenti utilizzando le tecniche più appropriate in relazione al piatto da preparare, la divisione in porzioni del cibo e la guarnizione dei piatti da portata per una presentazione del cibo esteticamente gradevole al cliente.</w:t>
            </w:r>
          </w:p>
        </w:tc>
        <w:tc>
          <w:tcPr>
            <w:tcW w:w="40" w:type="dxa"/>
          </w:tcPr>
          <w:p w:rsidR="00530292" w:rsidRDefault="00530292" w:rsidP="008B7236">
            <w:pPr>
              <w:pStyle w:val="EMPTYCELLSTYLE"/>
            </w:pPr>
          </w:p>
        </w:tc>
      </w:tr>
      <w:tr w:rsidR="00530292" w:rsidTr="00530292">
        <w:trPr>
          <w:trHeight w:hRule="exact" w:val="283"/>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34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r>
              <w:rPr>
                <w:color w:val="7030A0"/>
                <w:sz w:val="24"/>
              </w:rPr>
              <w:t xml:space="preserve">COMPETENZE PROFESSIONALI CARATTERIZZANTI IL PROFILO REGIONALE </w:t>
            </w:r>
          </w:p>
        </w:tc>
        <w:tc>
          <w:tcPr>
            <w:tcW w:w="40" w:type="dxa"/>
          </w:tcPr>
          <w:p w:rsidR="00530292" w:rsidRDefault="00530292" w:rsidP="008B7236">
            <w:pPr>
              <w:pStyle w:val="EMPTYCELLSTYLE"/>
            </w:pPr>
          </w:p>
        </w:tc>
      </w:tr>
      <w:tr w:rsidR="00530292" w:rsidTr="00530292">
        <w:trPr>
          <w:trHeight w:hRule="exact" w:val="170"/>
        </w:trPr>
        <w:tc>
          <w:tcPr>
            <w:tcW w:w="40" w:type="dxa"/>
          </w:tcPr>
          <w:p w:rsidR="00530292" w:rsidRDefault="00530292" w:rsidP="008B7236">
            <w:pPr>
              <w:pStyle w:val="EMPTYCELLSTYLE"/>
            </w:pPr>
          </w:p>
        </w:tc>
        <w:tc>
          <w:tcPr>
            <w:tcW w:w="9700" w:type="dxa"/>
            <w:gridSpan w:val="6"/>
            <w:tcMar>
              <w:top w:w="0" w:type="dxa"/>
              <w:left w:w="60" w:type="dxa"/>
              <w:bottom w:w="0" w:type="dxa"/>
              <w:right w:w="0" w:type="dxa"/>
            </w:tcMar>
          </w:tcPr>
          <w:p w:rsidR="00530292" w:rsidRDefault="00530292" w:rsidP="008B7236">
            <w:pPr>
              <w:rPr>
                <w:color w:val="7030A0"/>
                <w:sz w:val="24"/>
              </w:rPr>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Borders>
              <w:bottom w:val="single" w:sz="1" w:space="0" w:color="000000"/>
            </w:tcBorders>
            <w:tcMar>
              <w:top w:w="40" w:type="dxa"/>
              <w:left w:w="60" w:type="dxa"/>
              <w:bottom w:w="0" w:type="dxa"/>
              <w:right w:w="0" w:type="dxa"/>
            </w:tcMar>
          </w:tcPr>
          <w:p w:rsidR="00530292" w:rsidRDefault="00530292" w:rsidP="008B723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530292" w:rsidRDefault="00530292" w:rsidP="008B723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530292" w:rsidRDefault="00530292" w:rsidP="008B7236">
            <w:pPr>
              <w:pStyle w:val="DOC-TabellaIntestazioni"/>
            </w:pPr>
            <w:r>
              <w:t>EQF</w:t>
            </w:r>
          </w:p>
        </w:tc>
        <w:tc>
          <w:tcPr>
            <w:tcW w:w="1380" w:type="dxa"/>
            <w:tcBorders>
              <w:bottom w:val="single" w:sz="1" w:space="0" w:color="000000"/>
            </w:tcBorders>
            <w:tcMar>
              <w:top w:w="40" w:type="dxa"/>
              <w:left w:w="60" w:type="dxa"/>
              <w:bottom w:w="0" w:type="dxa"/>
              <w:right w:w="0" w:type="dxa"/>
            </w:tcMar>
          </w:tcPr>
          <w:p w:rsidR="00530292" w:rsidRDefault="00530292" w:rsidP="008B7236">
            <w:pPr>
              <w:pStyle w:val="DOC-TabellaIntestazioni"/>
            </w:pPr>
            <w:r>
              <w:t>Sviluppato in modo:</w:t>
            </w: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QPR-RIS-03</w:t>
            </w:r>
          </w:p>
        </w:tc>
        <w:tc>
          <w:tcPr>
            <w:tcW w:w="5960" w:type="dxa"/>
            <w:gridSpan w:val="2"/>
            <w:tcMar>
              <w:top w:w="0" w:type="dxa"/>
              <w:left w:w="100" w:type="dxa"/>
              <w:bottom w:w="0" w:type="dxa"/>
              <w:right w:w="0" w:type="dxa"/>
            </w:tcMar>
          </w:tcPr>
          <w:p w:rsidR="00530292" w:rsidRDefault="00530292" w:rsidP="00F5696D">
            <w:pPr>
              <w:pStyle w:val="DOC-TabellaTesto"/>
            </w:pPr>
            <w:r>
              <w:t>GESTIONE DELL’EVASIONE DEGLI ORDINATIVI</w:t>
            </w:r>
          </w:p>
        </w:tc>
        <w:tc>
          <w:tcPr>
            <w:tcW w:w="980" w:type="dxa"/>
            <w:tcMar>
              <w:top w:w="0" w:type="dxa"/>
              <w:left w:w="60" w:type="dxa"/>
              <w:bottom w:w="0" w:type="dxa"/>
              <w:right w:w="0" w:type="dxa"/>
            </w:tcMar>
          </w:tcPr>
          <w:p w:rsidR="00530292" w:rsidRDefault="00530292" w:rsidP="008B7236">
            <w:pPr>
              <w:pStyle w:val="DOC-TabellaTestoCx"/>
            </w:pPr>
            <w:r>
              <w:t>4</w:t>
            </w:r>
          </w:p>
        </w:tc>
        <w:tc>
          <w:tcPr>
            <w:tcW w:w="1380" w:type="dxa"/>
            <w:tcMar>
              <w:top w:w="0" w:type="dxa"/>
              <w:left w:w="60" w:type="dxa"/>
              <w:bottom w:w="0" w:type="dxa"/>
              <w:right w:w="0" w:type="dxa"/>
            </w:tcMar>
          </w:tcPr>
          <w:p w:rsidR="00530292" w:rsidRDefault="00530292" w:rsidP="008B7236">
            <w:pPr>
              <w:pStyle w:val="DOC-TabellaTestoCx"/>
            </w:pPr>
            <w:r>
              <w:t>Parziale</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QPR-RIS-04</w:t>
            </w:r>
          </w:p>
        </w:tc>
        <w:tc>
          <w:tcPr>
            <w:tcW w:w="5960" w:type="dxa"/>
            <w:gridSpan w:val="2"/>
            <w:tcMar>
              <w:top w:w="0" w:type="dxa"/>
              <w:left w:w="100" w:type="dxa"/>
              <w:bottom w:w="0" w:type="dxa"/>
              <w:right w:w="0" w:type="dxa"/>
            </w:tcMar>
          </w:tcPr>
          <w:p w:rsidR="00530292" w:rsidRDefault="00530292" w:rsidP="00F5696D">
            <w:pPr>
              <w:pStyle w:val="DOC-TabellaTesto"/>
            </w:pPr>
            <w:r>
              <w:t>PREPARAZIONE DELLE MATERIE PRIME</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Completo</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QPR-RIS-05</w:t>
            </w:r>
          </w:p>
        </w:tc>
        <w:tc>
          <w:tcPr>
            <w:tcW w:w="5960" w:type="dxa"/>
            <w:gridSpan w:val="2"/>
            <w:tcMar>
              <w:top w:w="0" w:type="dxa"/>
              <w:left w:w="100" w:type="dxa"/>
              <w:bottom w:w="0" w:type="dxa"/>
              <w:right w:w="0" w:type="dxa"/>
            </w:tcMar>
          </w:tcPr>
          <w:p w:rsidR="00530292" w:rsidRDefault="00530292" w:rsidP="00F5696D">
            <w:pPr>
              <w:pStyle w:val="DOC-TabellaTesto"/>
            </w:pPr>
            <w:r>
              <w:t>PREPARAZIONE DEI SEMILAVORATI</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Completo</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QPR-RIS-06</w:t>
            </w:r>
          </w:p>
        </w:tc>
        <w:tc>
          <w:tcPr>
            <w:tcW w:w="5960" w:type="dxa"/>
            <w:gridSpan w:val="2"/>
            <w:tcMar>
              <w:top w:w="0" w:type="dxa"/>
              <w:left w:w="100" w:type="dxa"/>
              <w:bottom w:w="0" w:type="dxa"/>
              <w:right w:w="0" w:type="dxa"/>
            </w:tcMar>
          </w:tcPr>
          <w:p w:rsidR="00530292" w:rsidRDefault="00530292" w:rsidP="00F5696D">
            <w:pPr>
              <w:pStyle w:val="DOC-TabellaTesto"/>
            </w:pPr>
            <w:r>
              <w:t>COTTURA DEGLI ALIMENTI</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Completo</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QPR-RIS-07</w:t>
            </w:r>
          </w:p>
        </w:tc>
        <w:tc>
          <w:tcPr>
            <w:tcW w:w="5960" w:type="dxa"/>
            <w:gridSpan w:val="2"/>
            <w:tcMar>
              <w:top w:w="0" w:type="dxa"/>
              <w:left w:w="100" w:type="dxa"/>
              <w:bottom w:w="0" w:type="dxa"/>
              <w:right w:w="0" w:type="dxa"/>
            </w:tcMar>
          </w:tcPr>
          <w:p w:rsidR="00530292" w:rsidRDefault="00530292" w:rsidP="00F5696D">
            <w:pPr>
              <w:pStyle w:val="DOC-TabellaTesto"/>
            </w:pPr>
            <w:r>
              <w:t>ALLESTIMENTO DI PIATTI E VASSOI DA PORTATA</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Completo</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80"/>
        </w:trPr>
        <w:tc>
          <w:tcPr>
            <w:tcW w:w="40" w:type="dxa"/>
          </w:tcPr>
          <w:p w:rsidR="00530292" w:rsidRDefault="00530292" w:rsidP="008B7236">
            <w:pPr>
              <w:pStyle w:val="EMPTYCELLSTYLE"/>
            </w:pPr>
          </w:p>
        </w:tc>
        <w:tc>
          <w:tcPr>
            <w:tcW w:w="1380" w:type="dxa"/>
            <w:gridSpan w:val="2"/>
            <w:tcMar>
              <w:top w:w="0" w:type="dxa"/>
              <w:left w:w="100" w:type="dxa"/>
              <w:bottom w:w="0" w:type="dxa"/>
              <w:right w:w="0" w:type="dxa"/>
            </w:tcMar>
          </w:tcPr>
          <w:p w:rsidR="00530292" w:rsidRDefault="00530292" w:rsidP="008B7236">
            <w:pPr>
              <w:pStyle w:val="DOC-TabellaGrassetto"/>
            </w:pPr>
            <w:r>
              <w:t>QPR-ALI-04</w:t>
            </w:r>
          </w:p>
        </w:tc>
        <w:tc>
          <w:tcPr>
            <w:tcW w:w="5960" w:type="dxa"/>
            <w:gridSpan w:val="2"/>
            <w:tcMar>
              <w:top w:w="0" w:type="dxa"/>
              <w:left w:w="100" w:type="dxa"/>
              <w:bottom w:w="0" w:type="dxa"/>
              <w:right w:w="0" w:type="dxa"/>
            </w:tcMar>
          </w:tcPr>
          <w:p w:rsidR="00530292" w:rsidRDefault="00530292" w:rsidP="00F5696D">
            <w:pPr>
              <w:pStyle w:val="DOC-TabellaTesto"/>
            </w:pPr>
            <w:r>
              <w:t>PRODUZIONE ARTIGIANALE DI PASTICCERIA FRESCA</w:t>
            </w:r>
          </w:p>
        </w:tc>
        <w:tc>
          <w:tcPr>
            <w:tcW w:w="980" w:type="dxa"/>
            <w:tcMar>
              <w:top w:w="0" w:type="dxa"/>
              <w:left w:w="60" w:type="dxa"/>
              <w:bottom w:w="0" w:type="dxa"/>
              <w:right w:w="0" w:type="dxa"/>
            </w:tcMar>
          </w:tcPr>
          <w:p w:rsidR="00530292" w:rsidRDefault="00530292" w:rsidP="008B7236">
            <w:pPr>
              <w:pStyle w:val="DOC-TabellaTestoCx"/>
            </w:pPr>
            <w:r>
              <w:t>3</w:t>
            </w:r>
          </w:p>
        </w:tc>
        <w:tc>
          <w:tcPr>
            <w:tcW w:w="1380" w:type="dxa"/>
            <w:tcMar>
              <w:top w:w="0" w:type="dxa"/>
              <w:left w:w="60" w:type="dxa"/>
              <w:bottom w:w="0" w:type="dxa"/>
              <w:right w:w="0" w:type="dxa"/>
            </w:tcMar>
          </w:tcPr>
          <w:p w:rsidR="00530292" w:rsidRDefault="00530292" w:rsidP="008B7236">
            <w:pPr>
              <w:pStyle w:val="DOC-TabellaTestoCx"/>
            </w:pPr>
            <w:r>
              <w:t>Parziale</w:t>
            </w: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200" w:type="dxa"/>
          </w:tcPr>
          <w:p w:rsidR="00530292" w:rsidRDefault="00530292" w:rsidP="008B7236">
            <w:pPr>
              <w:pStyle w:val="EMPTYCELLSTYLE"/>
            </w:pPr>
          </w:p>
        </w:tc>
        <w:tc>
          <w:tcPr>
            <w:tcW w:w="1180" w:type="dxa"/>
          </w:tcPr>
          <w:p w:rsidR="00530292" w:rsidRDefault="00530292" w:rsidP="008B7236">
            <w:pPr>
              <w:pStyle w:val="EMPTYCELLSTYLE"/>
            </w:pPr>
          </w:p>
        </w:tc>
        <w:tc>
          <w:tcPr>
            <w:tcW w:w="420" w:type="dxa"/>
          </w:tcPr>
          <w:p w:rsidR="00530292" w:rsidRDefault="00530292" w:rsidP="008B7236">
            <w:pPr>
              <w:pStyle w:val="EMPTYCELLSTYLE"/>
            </w:pPr>
          </w:p>
        </w:tc>
        <w:tc>
          <w:tcPr>
            <w:tcW w:w="5540" w:type="dxa"/>
          </w:tcPr>
          <w:p w:rsidR="00530292" w:rsidRDefault="00530292" w:rsidP="008B7236">
            <w:pPr>
              <w:pStyle w:val="EMPTYCELLSTYLE"/>
            </w:pPr>
          </w:p>
        </w:tc>
        <w:tc>
          <w:tcPr>
            <w:tcW w:w="980" w:type="dxa"/>
          </w:tcPr>
          <w:p w:rsidR="00530292" w:rsidRDefault="00530292" w:rsidP="008B7236">
            <w:pPr>
              <w:pStyle w:val="EMPTYCELLSTYLE"/>
            </w:pPr>
          </w:p>
        </w:tc>
        <w:tc>
          <w:tcPr>
            <w:tcW w:w="1380" w:type="dxa"/>
          </w:tcPr>
          <w:p w:rsidR="00530292" w:rsidRDefault="00530292" w:rsidP="008B7236">
            <w:pPr>
              <w:pStyle w:val="EMPTYCELLSTYLE"/>
            </w:pPr>
          </w:p>
        </w:tc>
        <w:tc>
          <w:tcPr>
            <w:tcW w:w="40" w:type="dxa"/>
          </w:tcPr>
          <w:p w:rsidR="00530292" w:rsidRDefault="00530292" w:rsidP="008B7236">
            <w:pPr>
              <w:pStyle w:val="EMPTYCELLSTYLE"/>
            </w:pPr>
          </w:p>
        </w:tc>
      </w:tr>
      <w:tr w:rsidR="00530292" w:rsidTr="00530292">
        <w:trPr>
          <w:trHeight w:hRule="exact" w:val="20"/>
        </w:trPr>
        <w:tc>
          <w:tcPr>
            <w:tcW w:w="40" w:type="dxa"/>
          </w:tcPr>
          <w:p w:rsidR="00530292" w:rsidRDefault="00530292" w:rsidP="008B723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530292" w:rsidRDefault="00530292" w:rsidP="008B7236">
            <w:pPr>
              <w:pStyle w:val="EMPTYCELLSTYLE"/>
            </w:pPr>
          </w:p>
        </w:tc>
        <w:tc>
          <w:tcPr>
            <w:tcW w:w="40" w:type="dxa"/>
          </w:tcPr>
          <w:p w:rsidR="00530292" w:rsidRDefault="00530292" w:rsidP="008B7236">
            <w:pPr>
              <w:pStyle w:val="EMPTYCELLSTYLE"/>
            </w:pPr>
          </w:p>
        </w:tc>
      </w:tr>
    </w:tbl>
    <w:p w:rsidR="00530292" w:rsidRDefault="00530292" w:rsidP="00530292"/>
    <w:p w:rsidR="00B30468" w:rsidRPr="00493351" w:rsidRDefault="00B30468" w:rsidP="0035687C">
      <w:pPr>
        <w:pStyle w:val="DOC-TestoBase"/>
      </w:pPr>
      <w:r w:rsidRPr="00493351">
        <w:br w:type="page"/>
      </w:r>
    </w:p>
    <w:p w:rsidR="00B30468" w:rsidRPr="00493351" w:rsidRDefault="00B30468" w:rsidP="002B13DD">
      <w:pPr>
        <w:pStyle w:val="LG-Titoletto"/>
      </w:pPr>
      <w:r w:rsidRPr="00493351">
        <w:t>Descrizione delle competenze caratterizzanti il profilo PROFESSIONALE regionale</w:t>
      </w:r>
    </w:p>
    <w:p w:rsidR="00B30468" w:rsidRPr="00493351" w:rsidRDefault="00B30468"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756F"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A756F" w:rsidRPr="00174B50" w:rsidRDefault="004A756F" w:rsidP="00B86DE8">
            <w:pPr>
              <w:pStyle w:val="QPR-Titolo"/>
            </w:pPr>
            <w:r w:rsidRPr="003C5CB0">
              <w:t>GESTIONE DELL’EVASIONE DEGLI ORDINATIVI</w:t>
            </w:r>
          </w:p>
        </w:tc>
      </w:tr>
      <w:tr w:rsidR="004A756F"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A756F" w:rsidRPr="00F80D72" w:rsidRDefault="004A756F"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756F" w:rsidRPr="00F80D72" w:rsidRDefault="004A756F" w:rsidP="00B86DE8">
            <w:pPr>
              <w:pStyle w:val="QPR-Codice"/>
            </w:pPr>
            <w:r w:rsidRPr="003C5CB0">
              <w:t>QPR-RIS-03</w:t>
            </w:r>
          </w:p>
        </w:tc>
        <w:tc>
          <w:tcPr>
            <w:tcW w:w="1625" w:type="dxa"/>
            <w:tcBorders>
              <w:left w:val="nil"/>
              <w:bottom w:val="single" w:sz="4" w:space="0" w:color="auto"/>
              <w:right w:val="nil"/>
            </w:tcBorders>
            <w:shd w:val="clear" w:color="auto" w:fill="CCECFF"/>
            <w:vAlign w:val="center"/>
          </w:tcPr>
          <w:p w:rsidR="004A756F" w:rsidRDefault="004A756F"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756F" w:rsidRDefault="004A756F" w:rsidP="00B86DE8">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4A756F" w:rsidRPr="00F80D72" w:rsidRDefault="004A756F" w:rsidP="00B86DE8">
            <w:pPr>
              <w:pStyle w:val="QPR-Versione"/>
            </w:pPr>
            <w:r w:rsidRPr="00F80D72">
              <w:t xml:space="preserve">Versione </w:t>
            </w:r>
            <w:r w:rsidRPr="003C5CB0">
              <w:t>1</w:t>
            </w:r>
            <w:r w:rsidRPr="00F80D72">
              <w:t xml:space="preserve"> del</w:t>
            </w:r>
            <w:r>
              <w:t xml:space="preserve"> 06/10/2017</w:t>
            </w:r>
          </w:p>
        </w:tc>
      </w:tr>
      <w:tr w:rsidR="004A756F"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756F" w:rsidRPr="004503E8" w:rsidRDefault="004A756F" w:rsidP="00B86DE8">
            <w:pPr>
              <w:pStyle w:val="QPR-Titoletti"/>
            </w:pPr>
            <w:r w:rsidRPr="004503E8">
              <w:t>Descrizione del qualificatore professionale regionale</w:t>
            </w:r>
          </w:p>
        </w:tc>
      </w:tr>
      <w:tr w:rsidR="004A756F"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756F" w:rsidRPr="006F0970" w:rsidRDefault="004A756F" w:rsidP="00B86DE8">
            <w:pPr>
              <w:pStyle w:val="QPR-TitoloDescrizione"/>
            </w:pPr>
            <w:r w:rsidRPr="003C5CB0">
              <w:rPr>
                <w:noProof/>
                <w:snapToGrid w:val="0"/>
              </w:rPr>
              <w:t>Sulla base del tipo di menù proposto, gestire l'evasione degli ordinativi di propria competenza, garantendo la preparazione e l’uscita dei piatti secondo le aspettative dei clienti e gestendo eventuali imprevisti e ritardi nelle fasi produttive.</w:t>
            </w:r>
          </w:p>
        </w:tc>
      </w:tr>
      <w:tr w:rsidR="004A756F" w:rsidRPr="006F0970" w:rsidTr="00B86DE8">
        <w:trPr>
          <w:trHeight w:hRule="exact" w:val="340"/>
        </w:trPr>
        <w:tc>
          <w:tcPr>
            <w:tcW w:w="4874" w:type="dxa"/>
            <w:gridSpan w:val="3"/>
            <w:tcBorders>
              <w:bottom w:val="nil"/>
            </w:tcBorders>
            <w:shd w:val="clear" w:color="auto" w:fill="FFFFB9"/>
            <w:vAlign w:val="center"/>
          </w:tcPr>
          <w:p w:rsidR="004A756F" w:rsidRPr="006F0970" w:rsidRDefault="004A756F" w:rsidP="00B86DE8">
            <w:pPr>
              <w:pStyle w:val="QPR-Titoletti"/>
            </w:pPr>
            <w:r w:rsidRPr="006F0970">
              <w:t>Conoscenze</w:t>
            </w:r>
          </w:p>
        </w:tc>
        <w:tc>
          <w:tcPr>
            <w:tcW w:w="4875" w:type="dxa"/>
            <w:gridSpan w:val="2"/>
            <w:tcBorders>
              <w:bottom w:val="nil"/>
            </w:tcBorders>
            <w:shd w:val="clear" w:color="auto" w:fill="FFFFB9"/>
            <w:vAlign w:val="center"/>
          </w:tcPr>
          <w:p w:rsidR="004A756F" w:rsidRPr="006F0970" w:rsidRDefault="004A756F" w:rsidP="00B86DE8">
            <w:pPr>
              <w:pStyle w:val="QPR-Titoletti"/>
            </w:pPr>
            <w:r w:rsidRPr="006F0970">
              <w:t>Abilità</w:t>
            </w:r>
          </w:p>
        </w:tc>
      </w:tr>
      <w:tr w:rsidR="004A756F"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756F" w:rsidRPr="00F1307A" w:rsidRDefault="004A756F" w:rsidP="004A756F">
            <w:pPr>
              <w:pStyle w:val="QPR-ConoscenzeAbilit"/>
              <w:suppressAutoHyphens w:val="0"/>
              <w:ind w:left="283" w:hanging="198"/>
            </w:pPr>
            <w:r>
              <w:rPr>
                <w:noProof/>
              </w:rPr>
              <w:t>L'evasione degli ordinativi in cucina</w:t>
            </w:r>
          </w:p>
          <w:p w:rsidR="004A756F" w:rsidRDefault="004A756F" w:rsidP="004A756F">
            <w:pPr>
              <w:pStyle w:val="QPR-ConoscenzeAbilit"/>
              <w:suppressAutoHyphens w:val="0"/>
              <w:ind w:left="283" w:hanging="198"/>
            </w:pPr>
            <w:r>
              <w:rPr>
                <w:noProof/>
              </w:rPr>
              <w:t>Le modalità di gestione evasione ordinativi per menù fisso o alla carte per coperti diversi</w:t>
            </w:r>
          </w:p>
          <w:p w:rsidR="004A756F" w:rsidRDefault="004A756F" w:rsidP="004A756F">
            <w:pPr>
              <w:pStyle w:val="QPR-ConoscenzeAbilit"/>
              <w:suppressAutoHyphens w:val="0"/>
              <w:ind w:left="283" w:hanging="198"/>
            </w:pPr>
            <w:r>
              <w:rPr>
                <w:noProof/>
              </w:rPr>
              <w:t>I buffet con menù concordato e la gestione ordinativi</w:t>
            </w:r>
          </w:p>
          <w:p w:rsidR="004A756F" w:rsidRDefault="004A756F" w:rsidP="004A756F">
            <w:pPr>
              <w:pStyle w:val="QPR-ConoscenzeAbilit"/>
              <w:suppressAutoHyphens w:val="0"/>
              <w:ind w:left="283" w:hanging="198"/>
            </w:pPr>
            <w:r>
              <w:rPr>
                <w:noProof/>
              </w:rPr>
              <w:t>I banchetti e la gestione ordinativi per grandi numeri</w:t>
            </w:r>
          </w:p>
          <w:p w:rsidR="004A756F" w:rsidRDefault="004A756F" w:rsidP="004A756F">
            <w:pPr>
              <w:pStyle w:val="QPR-ConoscenzeAbilit"/>
              <w:suppressAutoHyphens w:val="0"/>
              <w:ind w:left="283" w:hanging="198"/>
            </w:pPr>
            <w:r>
              <w:rPr>
                <w:noProof/>
              </w:rPr>
              <w:t>La gestione delle criticità in cucina: i tempi e le mancanze</w:t>
            </w:r>
          </w:p>
          <w:p w:rsidR="004A756F" w:rsidRDefault="004A756F" w:rsidP="004A756F">
            <w:pPr>
              <w:pStyle w:val="QPR-ConoscenzeAbilit"/>
              <w:suppressAutoHyphens w:val="0"/>
              <w:ind w:left="283" w:hanging="198"/>
            </w:pPr>
            <w:r>
              <w:rPr>
                <w:noProof/>
              </w:rPr>
              <w:t>Sala e cucina: una comunicazione importante</w:t>
            </w:r>
          </w:p>
          <w:p w:rsidR="004A756F" w:rsidRPr="00174B50" w:rsidRDefault="004A756F"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756F" w:rsidRDefault="004A756F" w:rsidP="004A756F">
            <w:pPr>
              <w:pStyle w:val="QPR-ConoscenzeAbilit"/>
              <w:suppressAutoHyphens w:val="0"/>
              <w:ind w:left="283" w:hanging="198"/>
            </w:pPr>
            <w:r>
              <w:rPr>
                <w:noProof/>
              </w:rPr>
              <w:t>Evadere ordinativi per piccoli o grandi coperti (ristoranti e/o mense)</w:t>
            </w:r>
          </w:p>
          <w:p w:rsidR="004A756F" w:rsidRDefault="004A756F" w:rsidP="004A756F">
            <w:pPr>
              <w:pStyle w:val="QPR-ConoscenzeAbilit"/>
              <w:suppressAutoHyphens w:val="0"/>
              <w:ind w:left="283" w:hanging="198"/>
            </w:pPr>
            <w:r>
              <w:rPr>
                <w:noProof/>
              </w:rPr>
              <w:t>Evadere ordinativi per realizzare un buffet</w:t>
            </w:r>
          </w:p>
          <w:p w:rsidR="004A756F" w:rsidRDefault="004A756F" w:rsidP="004A756F">
            <w:pPr>
              <w:pStyle w:val="QPR-ConoscenzeAbilit"/>
              <w:suppressAutoHyphens w:val="0"/>
              <w:ind w:left="283" w:hanging="198"/>
            </w:pPr>
            <w:r>
              <w:rPr>
                <w:noProof/>
              </w:rPr>
              <w:t>Evadere ordinativi durante un banchetto</w:t>
            </w:r>
          </w:p>
          <w:p w:rsidR="004A756F" w:rsidRDefault="004A756F" w:rsidP="004A756F">
            <w:pPr>
              <w:pStyle w:val="QPR-ConoscenzeAbilit"/>
              <w:suppressAutoHyphens w:val="0"/>
              <w:ind w:left="283" w:hanging="198"/>
            </w:pPr>
            <w:r>
              <w:rPr>
                <w:noProof/>
              </w:rPr>
              <w:t>Gestire imprevisti con il personale di cucina</w:t>
            </w:r>
          </w:p>
          <w:p w:rsidR="004A756F" w:rsidRDefault="004A756F" w:rsidP="004A756F">
            <w:pPr>
              <w:pStyle w:val="QPR-ConoscenzeAbilit"/>
              <w:suppressAutoHyphens w:val="0"/>
              <w:ind w:left="283" w:hanging="198"/>
            </w:pPr>
            <w:r>
              <w:rPr>
                <w:noProof/>
              </w:rPr>
              <w:t>Comunicare adeguatamente con il personale di sala per risolvere imprevisti di varia natura</w:t>
            </w:r>
          </w:p>
          <w:p w:rsidR="004A756F" w:rsidRPr="006F0970" w:rsidRDefault="004A756F" w:rsidP="00B86DE8">
            <w:pPr>
              <w:pStyle w:val="QPR-ChiusuraConAbi"/>
            </w:pPr>
          </w:p>
        </w:tc>
      </w:tr>
    </w:tbl>
    <w:p w:rsidR="004A756F" w:rsidRDefault="004A756F" w:rsidP="004A756F">
      <w:pPr>
        <w:pStyle w:val="DOC-Spaziatura"/>
      </w:pPr>
    </w:p>
    <w:p w:rsidR="004A756F" w:rsidRDefault="004A756F" w:rsidP="004A756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756F"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A756F" w:rsidRPr="00174B50" w:rsidRDefault="004A756F" w:rsidP="00B86DE8">
            <w:pPr>
              <w:pStyle w:val="QPR-Titolo"/>
            </w:pPr>
            <w:r w:rsidRPr="003C5CB0">
              <w:t>PREPARAZIONE DELLE MATERIE PRIME</w:t>
            </w:r>
          </w:p>
        </w:tc>
      </w:tr>
      <w:tr w:rsidR="004A756F"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A756F" w:rsidRPr="00F80D72" w:rsidRDefault="004A756F"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756F" w:rsidRPr="00F80D72" w:rsidRDefault="004A756F" w:rsidP="00B86DE8">
            <w:pPr>
              <w:pStyle w:val="QPR-Codice"/>
            </w:pPr>
            <w:r w:rsidRPr="003C5CB0">
              <w:t>QPR-RIS-04</w:t>
            </w:r>
          </w:p>
        </w:tc>
        <w:tc>
          <w:tcPr>
            <w:tcW w:w="1625" w:type="dxa"/>
            <w:tcBorders>
              <w:left w:val="nil"/>
              <w:bottom w:val="single" w:sz="4" w:space="0" w:color="auto"/>
              <w:right w:val="nil"/>
            </w:tcBorders>
            <w:shd w:val="clear" w:color="auto" w:fill="CCECFF"/>
            <w:vAlign w:val="center"/>
          </w:tcPr>
          <w:p w:rsidR="004A756F" w:rsidRDefault="004A756F"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756F" w:rsidRDefault="004A756F"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A756F" w:rsidRPr="00F80D72" w:rsidRDefault="004A756F" w:rsidP="00B86DE8">
            <w:pPr>
              <w:pStyle w:val="QPR-Versione"/>
            </w:pPr>
            <w:r w:rsidRPr="00F80D72">
              <w:t xml:space="preserve">Versione </w:t>
            </w:r>
            <w:r w:rsidRPr="003C5CB0">
              <w:t>1</w:t>
            </w:r>
            <w:r w:rsidRPr="00F80D72">
              <w:t xml:space="preserve"> del</w:t>
            </w:r>
            <w:r>
              <w:t xml:space="preserve"> 06/10/2017</w:t>
            </w:r>
          </w:p>
        </w:tc>
      </w:tr>
      <w:tr w:rsidR="004A756F"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756F" w:rsidRPr="004503E8" w:rsidRDefault="004A756F" w:rsidP="00B86DE8">
            <w:pPr>
              <w:pStyle w:val="QPR-Titoletti"/>
            </w:pPr>
            <w:r w:rsidRPr="004503E8">
              <w:t>Descrizione del qualificatore professionale regionale</w:t>
            </w:r>
          </w:p>
        </w:tc>
      </w:tr>
      <w:tr w:rsidR="004A756F"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756F" w:rsidRPr="006F0970" w:rsidRDefault="004A756F" w:rsidP="00B86DE8">
            <w:pPr>
              <w:pStyle w:val="QPR-TitoloDescrizione"/>
            </w:pPr>
            <w:r w:rsidRPr="003C5CB0">
              <w:rPr>
                <w:noProof/>
                <w:snapToGrid w:val="0"/>
              </w:rPr>
              <w:t>Sulla base delle specifiche ricette a disposizione e delle indicazioni dello chef, selezionare e predisporre alla successiva lavorazione le materie prime necessarie per la preparazione delle pietanze (verdure, carni, pesci, molluschi e crostacei), utilizzando gli strumenti a disposizione e rispettando in tempi di lavorazione.</w:t>
            </w:r>
          </w:p>
        </w:tc>
      </w:tr>
      <w:tr w:rsidR="004A756F" w:rsidRPr="006F0970" w:rsidTr="00B86DE8">
        <w:trPr>
          <w:trHeight w:hRule="exact" w:val="340"/>
        </w:trPr>
        <w:tc>
          <w:tcPr>
            <w:tcW w:w="4874" w:type="dxa"/>
            <w:gridSpan w:val="3"/>
            <w:tcBorders>
              <w:bottom w:val="nil"/>
            </w:tcBorders>
            <w:shd w:val="clear" w:color="auto" w:fill="FFFFB9"/>
            <w:vAlign w:val="center"/>
          </w:tcPr>
          <w:p w:rsidR="004A756F" w:rsidRPr="006F0970" w:rsidRDefault="004A756F" w:rsidP="00B86DE8">
            <w:pPr>
              <w:pStyle w:val="QPR-Titoletti"/>
            </w:pPr>
            <w:r w:rsidRPr="006F0970">
              <w:t>Conoscenze</w:t>
            </w:r>
          </w:p>
        </w:tc>
        <w:tc>
          <w:tcPr>
            <w:tcW w:w="4875" w:type="dxa"/>
            <w:gridSpan w:val="2"/>
            <w:tcBorders>
              <w:bottom w:val="nil"/>
            </w:tcBorders>
            <w:shd w:val="clear" w:color="auto" w:fill="FFFFB9"/>
            <w:vAlign w:val="center"/>
          </w:tcPr>
          <w:p w:rsidR="004A756F" w:rsidRPr="006F0970" w:rsidRDefault="004A756F" w:rsidP="00B86DE8">
            <w:pPr>
              <w:pStyle w:val="QPR-Titoletti"/>
            </w:pPr>
            <w:r w:rsidRPr="006F0970">
              <w:t>Abilità</w:t>
            </w:r>
          </w:p>
        </w:tc>
      </w:tr>
      <w:tr w:rsidR="004A756F"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756F" w:rsidRPr="00F1307A" w:rsidRDefault="004A756F" w:rsidP="004A756F">
            <w:pPr>
              <w:pStyle w:val="QPR-ConoscenzeAbilit"/>
              <w:suppressAutoHyphens w:val="0"/>
              <w:ind w:left="283" w:hanging="198"/>
            </w:pPr>
            <w:r>
              <w:rPr>
                <w:noProof/>
              </w:rPr>
              <w:t>Elementi di merceologia degli alimenti</w:t>
            </w:r>
          </w:p>
          <w:p w:rsidR="004A756F" w:rsidRDefault="004A756F" w:rsidP="004A756F">
            <w:pPr>
              <w:pStyle w:val="QPR-ConoscenzeAbilit"/>
              <w:suppressAutoHyphens w:val="0"/>
              <w:ind w:left="283" w:hanging="198"/>
            </w:pPr>
            <w:r>
              <w:rPr>
                <w:noProof/>
              </w:rPr>
              <w:t>Le verdure: caratteristiche e stagionalità</w:t>
            </w:r>
          </w:p>
          <w:p w:rsidR="004A756F" w:rsidRDefault="004A756F" w:rsidP="004A756F">
            <w:pPr>
              <w:pStyle w:val="QPR-ConoscenzeAbilit"/>
              <w:suppressAutoHyphens w:val="0"/>
              <w:ind w:left="283" w:hanging="198"/>
            </w:pPr>
            <w:r>
              <w:rPr>
                <w:noProof/>
              </w:rPr>
              <w:t>Gli strumenti e attrezzature per taglio verdure</w:t>
            </w:r>
          </w:p>
          <w:p w:rsidR="004A756F" w:rsidRDefault="004A756F" w:rsidP="004A756F">
            <w:pPr>
              <w:pStyle w:val="QPR-ConoscenzeAbilit"/>
              <w:suppressAutoHyphens w:val="0"/>
              <w:ind w:left="283" w:hanging="198"/>
            </w:pPr>
            <w:r>
              <w:rPr>
                <w:noProof/>
              </w:rPr>
              <w:t>I tre livelli di taglio delle verdure: tecniche</w:t>
            </w:r>
          </w:p>
          <w:p w:rsidR="004A756F" w:rsidRDefault="004A756F" w:rsidP="004A756F">
            <w:pPr>
              <w:pStyle w:val="QPR-ConoscenzeAbilit"/>
              <w:suppressAutoHyphens w:val="0"/>
              <w:ind w:left="283" w:hanging="198"/>
            </w:pPr>
            <w:r>
              <w:rPr>
                <w:noProof/>
              </w:rPr>
              <w:t>I prodotti carnei e ittici</w:t>
            </w:r>
          </w:p>
          <w:p w:rsidR="004A756F" w:rsidRDefault="004A756F" w:rsidP="004A756F">
            <w:pPr>
              <w:pStyle w:val="QPR-ConoscenzeAbilit"/>
              <w:suppressAutoHyphens w:val="0"/>
              <w:ind w:left="283" w:hanging="198"/>
            </w:pPr>
            <w:r>
              <w:rPr>
                <w:noProof/>
              </w:rPr>
              <w:t>Le tipologie di taglio della carne</w:t>
            </w:r>
          </w:p>
          <w:p w:rsidR="004A756F" w:rsidRDefault="004A756F" w:rsidP="004A756F">
            <w:pPr>
              <w:pStyle w:val="QPR-ConoscenzeAbilit"/>
              <w:suppressAutoHyphens w:val="0"/>
              <w:ind w:left="283" w:hanging="198"/>
            </w:pPr>
            <w:r>
              <w:rPr>
                <w:noProof/>
              </w:rPr>
              <w:t>Tecniche di taglio dei prodotti carnei</w:t>
            </w:r>
          </w:p>
          <w:p w:rsidR="004A756F" w:rsidRDefault="004A756F" w:rsidP="004A756F">
            <w:pPr>
              <w:pStyle w:val="QPR-ConoscenzeAbilit"/>
              <w:suppressAutoHyphens w:val="0"/>
              <w:ind w:left="283" w:hanging="198"/>
            </w:pPr>
            <w:r>
              <w:rPr>
                <w:noProof/>
              </w:rPr>
              <w:t>Tecniche di preparazione pesci e crostacei</w:t>
            </w:r>
          </w:p>
          <w:p w:rsidR="004A756F" w:rsidRPr="00174B50" w:rsidRDefault="004A756F"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756F" w:rsidRDefault="004A756F" w:rsidP="004A756F">
            <w:pPr>
              <w:pStyle w:val="QPR-ConoscenzeAbilit"/>
              <w:suppressAutoHyphens w:val="0"/>
              <w:ind w:left="283" w:hanging="198"/>
            </w:pPr>
            <w:r>
              <w:rPr>
                <w:noProof/>
              </w:rPr>
              <w:t>Mondare e pelare le verdure</w:t>
            </w:r>
          </w:p>
          <w:p w:rsidR="004A756F" w:rsidRDefault="004A756F" w:rsidP="004A756F">
            <w:pPr>
              <w:pStyle w:val="QPR-ConoscenzeAbilit"/>
              <w:suppressAutoHyphens w:val="0"/>
              <w:ind w:left="283" w:hanging="198"/>
            </w:pPr>
            <w:r>
              <w:rPr>
                <w:noProof/>
              </w:rPr>
              <w:t>Effettuare diverse tipologie di taglio delle verdure</w:t>
            </w:r>
          </w:p>
          <w:p w:rsidR="004A756F" w:rsidRDefault="004A756F" w:rsidP="004A756F">
            <w:pPr>
              <w:pStyle w:val="QPR-ConoscenzeAbilit"/>
              <w:suppressAutoHyphens w:val="0"/>
              <w:ind w:left="283" w:hanging="198"/>
            </w:pPr>
            <w:r>
              <w:rPr>
                <w:noProof/>
              </w:rPr>
              <w:t>Tornire le verdure per migliorane la presentazione</w:t>
            </w:r>
          </w:p>
          <w:p w:rsidR="004A756F" w:rsidRDefault="004A756F" w:rsidP="004A756F">
            <w:pPr>
              <w:pStyle w:val="QPR-ConoscenzeAbilit"/>
              <w:suppressAutoHyphens w:val="0"/>
              <w:ind w:left="283" w:hanging="198"/>
            </w:pPr>
            <w:r>
              <w:rPr>
                <w:noProof/>
              </w:rPr>
              <w:t>Effettuare diverse tipologie di taglio carne</w:t>
            </w:r>
          </w:p>
          <w:p w:rsidR="004A756F" w:rsidRDefault="004A756F" w:rsidP="004A756F">
            <w:pPr>
              <w:pStyle w:val="QPR-ConoscenzeAbilit"/>
              <w:suppressAutoHyphens w:val="0"/>
              <w:ind w:left="283" w:hanging="198"/>
            </w:pPr>
            <w:r>
              <w:rPr>
                <w:noProof/>
              </w:rPr>
              <w:t>Pulire e deliscare il pesce</w:t>
            </w:r>
          </w:p>
          <w:p w:rsidR="004A756F" w:rsidRDefault="004A756F" w:rsidP="004A756F">
            <w:pPr>
              <w:pStyle w:val="QPR-ConoscenzeAbilit"/>
              <w:suppressAutoHyphens w:val="0"/>
              <w:ind w:left="283" w:hanging="198"/>
            </w:pPr>
            <w:r>
              <w:rPr>
                <w:noProof/>
              </w:rPr>
              <w:t>Effettuare la sfilettatura del pesce</w:t>
            </w:r>
          </w:p>
          <w:p w:rsidR="004A756F" w:rsidRDefault="004A756F" w:rsidP="004A756F">
            <w:pPr>
              <w:pStyle w:val="QPR-ConoscenzeAbilit"/>
              <w:suppressAutoHyphens w:val="0"/>
              <w:ind w:left="283" w:hanging="198"/>
            </w:pPr>
            <w:r>
              <w:rPr>
                <w:noProof/>
              </w:rPr>
              <w:t>Pulire i molluschi e i crostacei</w:t>
            </w:r>
          </w:p>
          <w:p w:rsidR="004A756F" w:rsidRPr="006F0970" w:rsidRDefault="004A756F" w:rsidP="00B86DE8">
            <w:pPr>
              <w:pStyle w:val="QPR-ChiusuraConAbi"/>
            </w:pPr>
          </w:p>
        </w:tc>
      </w:tr>
    </w:tbl>
    <w:p w:rsidR="004A756F" w:rsidRDefault="004A756F" w:rsidP="004A756F">
      <w:pPr>
        <w:pStyle w:val="DOC-Spaziatura"/>
      </w:pPr>
    </w:p>
    <w:p w:rsidR="004A756F" w:rsidRDefault="004A756F">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756F"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A756F" w:rsidRPr="00174B50" w:rsidRDefault="004A756F" w:rsidP="00B86DE8">
            <w:pPr>
              <w:pStyle w:val="QPR-Titolo"/>
            </w:pPr>
            <w:r w:rsidRPr="003C5CB0">
              <w:t>PREPARAZIONE DEI SEMILAVORATI</w:t>
            </w:r>
          </w:p>
        </w:tc>
      </w:tr>
      <w:tr w:rsidR="004A756F"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A756F" w:rsidRPr="00F80D72" w:rsidRDefault="004A756F"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756F" w:rsidRPr="00F80D72" w:rsidRDefault="004A756F" w:rsidP="00B86DE8">
            <w:pPr>
              <w:pStyle w:val="QPR-Codice"/>
            </w:pPr>
            <w:r w:rsidRPr="003C5CB0">
              <w:t>QPR-RIS-05</w:t>
            </w:r>
          </w:p>
        </w:tc>
        <w:tc>
          <w:tcPr>
            <w:tcW w:w="1625" w:type="dxa"/>
            <w:tcBorders>
              <w:left w:val="nil"/>
              <w:bottom w:val="single" w:sz="4" w:space="0" w:color="auto"/>
              <w:right w:val="nil"/>
            </w:tcBorders>
            <w:shd w:val="clear" w:color="auto" w:fill="CCECFF"/>
            <w:vAlign w:val="center"/>
          </w:tcPr>
          <w:p w:rsidR="004A756F" w:rsidRDefault="004A756F"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756F" w:rsidRDefault="004A756F"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A756F" w:rsidRPr="00F80D72" w:rsidRDefault="004A756F" w:rsidP="00B86DE8">
            <w:pPr>
              <w:pStyle w:val="QPR-Versione"/>
            </w:pPr>
            <w:r w:rsidRPr="00F80D72">
              <w:t xml:space="preserve">Versione </w:t>
            </w:r>
            <w:r w:rsidRPr="003C5CB0">
              <w:t>1</w:t>
            </w:r>
            <w:r w:rsidRPr="00F80D72">
              <w:t xml:space="preserve"> del</w:t>
            </w:r>
            <w:r>
              <w:t xml:space="preserve"> 06/10/2017</w:t>
            </w:r>
          </w:p>
        </w:tc>
      </w:tr>
      <w:tr w:rsidR="004A756F"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756F" w:rsidRPr="004503E8" w:rsidRDefault="004A756F" w:rsidP="00B86DE8">
            <w:pPr>
              <w:pStyle w:val="QPR-Titoletti"/>
            </w:pPr>
            <w:r w:rsidRPr="004503E8">
              <w:t>Descrizione del qualificatore professionale regionale</w:t>
            </w:r>
          </w:p>
        </w:tc>
      </w:tr>
      <w:tr w:rsidR="004A756F"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756F" w:rsidRPr="006F0970" w:rsidRDefault="004A756F" w:rsidP="00B86DE8">
            <w:pPr>
              <w:pStyle w:val="QPR-TitoloDescrizione"/>
            </w:pPr>
            <w:r w:rsidRPr="003C5CB0">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4A756F" w:rsidRPr="006F0970" w:rsidTr="00B86DE8">
        <w:trPr>
          <w:trHeight w:hRule="exact" w:val="340"/>
        </w:trPr>
        <w:tc>
          <w:tcPr>
            <w:tcW w:w="4874" w:type="dxa"/>
            <w:gridSpan w:val="3"/>
            <w:tcBorders>
              <w:bottom w:val="nil"/>
            </w:tcBorders>
            <w:shd w:val="clear" w:color="auto" w:fill="FFFFB9"/>
            <w:vAlign w:val="center"/>
          </w:tcPr>
          <w:p w:rsidR="004A756F" w:rsidRPr="006F0970" w:rsidRDefault="004A756F" w:rsidP="00B86DE8">
            <w:pPr>
              <w:pStyle w:val="QPR-Titoletti"/>
            </w:pPr>
            <w:r w:rsidRPr="006F0970">
              <w:t>Conoscenze</w:t>
            </w:r>
          </w:p>
        </w:tc>
        <w:tc>
          <w:tcPr>
            <w:tcW w:w="4875" w:type="dxa"/>
            <w:gridSpan w:val="2"/>
            <w:tcBorders>
              <w:bottom w:val="nil"/>
            </w:tcBorders>
            <w:shd w:val="clear" w:color="auto" w:fill="FFFFB9"/>
            <w:vAlign w:val="center"/>
          </w:tcPr>
          <w:p w:rsidR="004A756F" w:rsidRPr="006F0970" w:rsidRDefault="004A756F" w:rsidP="00B86DE8">
            <w:pPr>
              <w:pStyle w:val="QPR-Titoletti"/>
            </w:pPr>
            <w:r w:rsidRPr="006F0970">
              <w:t>Abilità</w:t>
            </w:r>
          </w:p>
        </w:tc>
      </w:tr>
      <w:tr w:rsidR="004A756F"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756F" w:rsidRPr="00F1307A" w:rsidRDefault="004A756F" w:rsidP="004A756F">
            <w:pPr>
              <w:pStyle w:val="QPR-ConoscenzeAbilit"/>
              <w:suppressAutoHyphens w:val="0"/>
              <w:ind w:left="283" w:hanging="198"/>
            </w:pPr>
            <w:r>
              <w:rPr>
                <w:noProof/>
              </w:rPr>
              <w:t>Elementi di gastronomia</w:t>
            </w:r>
          </w:p>
          <w:p w:rsidR="004A756F" w:rsidRDefault="004A756F" w:rsidP="004A756F">
            <w:pPr>
              <w:pStyle w:val="QPR-ConoscenzeAbilit"/>
              <w:suppressAutoHyphens w:val="0"/>
              <w:ind w:left="283" w:hanging="198"/>
            </w:pPr>
            <w:r>
              <w:rPr>
                <w:noProof/>
              </w:rPr>
              <w:t>Caratteristiche dei fondi e delle salse da cucina</w:t>
            </w:r>
          </w:p>
          <w:p w:rsidR="004A756F" w:rsidRDefault="004A756F" w:rsidP="004A756F">
            <w:pPr>
              <w:pStyle w:val="QPR-ConoscenzeAbilit"/>
              <w:suppressAutoHyphens w:val="0"/>
              <w:ind w:left="283" w:hanging="198"/>
            </w:pPr>
            <w:r>
              <w:rPr>
                <w:noProof/>
              </w:rPr>
              <w:t>Caratteristiche degli impasti e dei ripieni</w:t>
            </w:r>
          </w:p>
          <w:p w:rsidR="004A756F" w:rsidRDefault="004A756F" w:rsidP="004A756F">
            <w:pPr>
              <w:pStyle w:val="QPR-ConoscenzeAbilit"/>
              <w:suppressAutoHyphens w:val="0"/>
              <w:ind w:left="283" w:hanging="198"/>
            </w:pPr>
            <w:r>
              <w:rPr>
                <w:noProof/>
              </w:rPr>
              <w:t>La pasta e gli gnocchi della tradizione italiana</w:t>
            </w:r>
          </w:p>
          <w:p w:rsidR="004A756F" w:rsidRDefault="004A756F" w:rsidP="004A756F">
            <w:pPr>
              <w:pStyle w:val="QPR-ConoscenzeAbilit"/>
              <w:suppressAutoHyphens w:val="0"/>
              <w:ind w:left="283" w:hanging="198"/>
            </w:pPr>
            <w:r>
              <w:rPr>
                <w:noProof/>
              </w:rPr>
              <w:t>Tecniche di preparazione dei semilavorati</w:t>
            </w:r>
          </w:p>
          <w:p w:rsidR="004A756F" w:rsidRDefault="004A756F" w:rsidP="004A756F">
            <w:pPr>
              <w:pStyle w:val="QPR-ConoscenzeAbilit"/>
              <w:suppressAutoHyphens w:val="0"/>
              <w:ind w:left="283" w:hanging="198"/>
            </w:pPr>
            <w:r>
              <w:rPr>
                <w:noProof/>
              </w:rPr>
              <w:t>Tecniche di assemblaggio di materie prime e semilavorati per la successiva cottura</w:t>
            </w:r>
          </w:p>
          <w:p w:rsidR="004A756F" w:rsidRDefault="004A756F" w:rsidP="004A756F">
            <w:pPr>
              <w:pStyle w:val="QPR-ConoscenzeAbilit"/>
              <w:suppressAutoHyphens w:val="0"/>
              <w:ind w:left="283" w:hanging="198"/>
            </w:pPr>
            <w:r>
              <w:rPr>
                <w:noProof/>
              </w:rPr>
              <w:t>Le regole di conservazione semilavorati</w:t>
            </w:r>
          </w:p>
          <w:p w:rsidR="004A756F" w:rsidRPr="00174B50" w:rsidRDefault="004A756F"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756F" w:rsidRDefault="004A756F" w:rsidP="004A756F">
            <w:pPr>
              <w:pStyle w:val="QPR-ConoscenzeAbilit"/>
              <w:suppressAutoHyphens w:val="0"/>
              <w:ind w:left="283" w:hanging="198"/>
            </w:pPr>
            <w:r>
              <w:rPr>
                <w:noProof/>
              </w:rPr>
              <w:t>Individuare le giuste quantità di materie prime già precedentemente preparate e pronte per l'utilizzo</w:t>
            </w:r>
          </w:p>
          <w:p w:rsidR="004A756F" w:rsidRDefault="004A756F" w:rsidP="004A756F">
            <w:pPr>
              <w:pStyle w:val="QPR-ConoscenzeAbilit"/>
              <w:suppressAutoHyphens w:val="0"/>
              <w:ind w:left="283" w:hanging="198"/>
            </w:pPr>
            <w:r>
              <w:rPr>
                <w:noProof/>
              </w:rPr>
              <w:t>Preparare burri aromatizzati, fondi, salse madri, salse base e salse derivate (composte, emulsionate)</w:t>
            </w:r>
          </w:p>
          <w:p w:rsidR="004A756F" w:rsidRDefault="004A756F" w:rsidP="004A756F">
            <w:pPr>
              <w:pStyle w:val="QPR-ConoscenzeAbilit"/>
              <w:suppressAutoHyphens w:val="0"/>
              <w:ind w:left="283" w:hanging="198"/>
            </w:pPr>
            <w:r>
              <w:rPr>
                <w:noProof/>
              </w:rPr>
              <w:t>Preparare pasta fresca semplice o ripiena</w:t>
            </w:r>
          </w:p>
          <w:p w:rsidR="004A756F" w:rsidRDefault="004A756F" w:rsidP="004A756F">
            <w:pPr>
              <w:pStyle w:val="QPR-ConoscenzeAbilit"/>
              <w:suppressAutoHyphens w:val="0"/>
              <w:ind w:left="283" w:hanging="198"/>
            </w:pPr>
            <w:r>
              <w:rPr>
                <w:noProof/>
              </w:rPr>
              <w:t>Preparare gnocchi semplici o ripieni</w:t>
            </w:r>
          </w:p>
          <w:p w:rsidR="004A756F" w:rsidRDefault="004A756F" w:rsidP="004A756F">
            <w:pPr>
              <w:pStyle w:val="QPR-ConoscenzeAbilit"/>
              <w:suppressAutoHyphens w:val="0"/>
              <w:ind w:left="283" w:hanging="198"/>
            </w:pPr>
            <w:r>
              <w:rPr>
                <w:noProof/>
              </w:rPr>
              <w:t>Preparare apparecchi da cucina</w:t>
            </w:r>
          </w:p>
          <w:p w:rsidR="004A756F" w:rsidRDefault="004A756F" w:rsidP="004A756F">
            <w:pPr>
              <w:pStyle w:val="QPR-ConoscenzeAbilit"/>
              <w:suppressAutoHyphens w:val="0"/>
              <w:ind w:left="283" w:hanging="198"/>
            </w:pPr>
            <w:r>
              <w:rPr>
                <w:noProof/>
              </w:rPr>
              <w:t>Assemblare tra loro materie prime e/o semilavorati per preparare alimenti pronti da cuocere</w:t>
            </w:r>
          </w:p>
          <w:p w:rsidR="004A756F" w:rsidRDefault="004A756F" w:rsidP="004A756F">
            <w:pPr>
              <w:pStyle w:val="QPR-ConoscenzeAbilit"/>
              <w:suppressAutoHyphens w:val="0"/>
              <w:ind w:left="283" w:hanging="198"/>
            </w:pPr>
            <w:r>
              <w:rPr>
                <w:noProof/>
              </w:rPr>
              <w:t>Conservare i semilavorati per un loro uso successivo</w:t>
            </w:r>
          </w:p>
          <w:p w:rsidR="004A756F" w:rsidRPr="006F0970" w:rsidRDefault="004A756F" w:rsidP="00B86DE8">
            <w:pPr>
              <w:pStyle w:val="QPR-ChiusuraConAbi"/>
            </w:pPr>
          </w:p>
        </w:tc>
      </w:tr>
    </w:tbl>
    <w:p w:rsidR="004A756F" w:rsidRDefault="004A756F" w:rsidP="004A756F">
      <w:pPr>
        <w:pStyle w:val="DOC-Spaziatura"/>
      </w:pPr>
    </w:p>
    <w:p w:rsidR="004A756F" w:rsidRDefault="004A756F" w:rsidP="004A756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756F"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A756F" w:rsidRPr="00174B50" w:rsidRDefault="004A756F" w:rsidP="00B86DE8">
            <w:pPr>
              <w:pStyle w:val="QPR-Titolo"/>
            </w:pPr>
            <w:r w:rsidRPr="003C5CB0">
              <w:t>COTTURA DEGLI ALIMENTI</w:t>
            </w:r>
          </w:p>
        </w:tc>
      </w:tr>
      <w:tr w:rsidR="004A756F"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A756F" w:rsidRPr="00F80D72" w:rsidRDefault="004A756F"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756F" w:rsidRPr="00F80D72" w:rsidRDefault="004A756F" w:rsidP="00B86DE8">
            <w:pPr>
              <w:pStyle w:val="QPR-Codice"/>
            </w:pPr>
            <w:r w:rsidRPr="003C5CB0">
              <w:t>QPR-RIS-06</w:t>
            </w:r>
          </w:p>
        </w:tc>
        <w:tc>
          <w:tcPr>
            <w:tcW w:w="1625" w:type="dxa"/>
            <w:tcBorders>
              <w:left w:val="nil"/>
              <w:bottom w:val="single" w:sz="4" w:space="0" w:color="auto"/>
              <w:right w:val="nil"/>
            </w:tcBorders>
            <w:shd w:val="clear" w:color="auto" w:fill="CCECFF"/>
            <w:vAlign w:val="center"/>
          </w:tcPr>
          <w:p w:rsidR="004A756F" w:rsidRDefault="004A756F"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756F" w:rsidRDefault="004A756F"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A756F" w:rsidRPr="00F80D72" w:rsidRDefault="004A756F" w:rsidP="00B86DE8">
            <w:pPr>
              <w:pStyle w:val="QPR-Versione"/>
            </w:pPr>
            <w:r w:rsidRPr="00F80D72">
              <w:t xml:space="preserve">Versione </w:t>
            </w:r>
            <w:r w:rsidRPr="003C5CB0">
              <w:t>1</w:t>
            </w:r>
            <w:r w:rsidRPr="00F80D72">
              <w:t xml:space="preserve"> del</w:t>
            </w:r>
            <w:r>
              <w:t xml:space="preserve"> 06/10/2017</w:t>
            </w:r>
          </w:p>
        </w:tc>
      </w:tr>
      <w:tr w:rsidR="004A756F"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756F" w:rsidRPr="004503E8" w:rsidRDefault="004A756F" w:rsidP="00B86DE8">
            <w:pPr>
              <w:pStyle w:val="QPR-Titoletti"/>
            </w:pPr>
            <w:r w:rsidRPr="004503E8">
              <w:t>Descrizione del qualificatore professionale regionale</w:t>
            </w:r>
          </w:p>
        </w:tc>
      </w:tr>
      <w:tr w:rsidR="004A756F"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756F" w:rsidRPr="006F0970" w:rsidRDefault="004A756F" w:rsidP="00B86DE8">
            <w:pPr>
              <w:pStyle w:val="QPR-TitoloDescrizione"/>
            </w:pPr>
            <w:r w:rsidRPr="003C5CB0">
              <w:rPr>
                <w:noProof/>
                <w:snapToGrid w:val="0"/>
              </w:rPr>
              <w:t>Sulla base delle caratteristiche organolettiche degli alimenti e del tipo di ricetta da preparare, il soggetto è in grado di cuocere gli alimenti (materie prime, semilavorati o assemblati) applicando il metodo di cottura più idoneo al fine di valorizzarne il gusto, la consistenza e le proprietà nutrizionali.</w:t>
            </w:r>
          </w:p>
        </w:tc>
      </w:tr>
      <w:tr w:rsidR="004A756F" w:rsidRPr="006F0970" w:rsidTr="00B86DE8">
        <w:trPr>
          <w:trHeight w:hRule="exact" w:val="340"/>
        </w:trPr>
        <w:tc>
          <w:tcPr>
            <w:tcW w:w="4874" w:type="dxa"/>
            <w:gridSpan w:val="3"/>
            <w:tcBorders>
              <w:bottom w:val="nil"/>
            </w:tcBorders>
            <w:shd w:val="clear" w:color="auto" w:fill="FFFFB9"/>
            <w:vAlign w:val="center"/>
          </w:tcPr>
          <w:p w:rsidR="004A756F" w:rsidRPr="006F0970" w:rsidRDefault="004A756F" w:rsidP="00B86DE8">
            <w:pPr>
              <w:pStyle w:val="QPR-Titoletti"/>
            </w:pPr>
            <w:r w:rsidRPr="006F0970">
              <w:t>Conoscenze</w:t>
            </w:r>
          </w:p>
        </w:tc>
        <w:tc>
          <w:tcPr>
            <w:tcW w:w="4875" w:type="dxa"/>
            <w:gridSpan w:val="2"/>
            <w:tcBorders>
              <w:bottom w:val="nil"/>
            </w:tcBorders>
            <w:shd w:val="clear" w:color="auto" w:fill="FFFFB9"/>
            <w:vAlign w:val="center"/>
          </w:tcPr>
          <w:p w:rsidR="004A756F" w:rsidRPr="006F0970" w:rsidRDefault="004A756F" w:rsidP="00B86DE8">
            <w:pPr>
              <w:pStyle w:val="QPR-Titoletti"/>
            </w:pPr>
            <w:r w:rsidRPr="006F0970">
              <w:t>Abilità</w:t>
            </w:r>
          </w:p>
        </w:tc>
      </w:tr>
      <w:tr w:rsidR="004A756F"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756F" w:rsidRPr="00F1307A" w:rsidRDefault="004A756F" w:rsidP="004A756F">
            <w:pPr>
              <w:pStyle w:val="QPR-ConoscenzeAbilit"/>
              <w:suppressAutoHyphens w:val="0"/>
              <w:ind w:left="283" w:hanging="198"/>
            </w:pPr>
            <w:r>
              <w:rPr>
                <w:noProof/>
              </w:rPr>
              <w:t>La cottura e gli effetti sul cibo: perché si cuoce</w:t>
            </w:r>
          </w:p>
          <w:p w:rsidR="004A756F" w:rsidRDefault="004A756F" w:rsidP="004A756F">
            <w:pPr>
              <w:pStyle w:val="QPR-ConoscenzeAbilit"/>
              <w:suppressAutoHyphens w:val="0"/>
              <w:ind w:left="283" w:hanging="198"/>
            </w:pPr>
            <w:r>
              <w:rPr>
                <w:noProof/>
              </w:rPr>
              <w:t>Le diverse tecniche di cottura: modalità, aspetti comuni e innovativi</w:t>
            </w:r>
          </w:p>
          <w:p w:rsidR="004A756F" w:rsidRDefault="004A756F" w:rsidP="004A756F">
            <w:pPr>
              <w:pStyle w:val="QPR-ConoscenzeAbilit"/>
              <w:suppressAutoHyphens w:val="0"/>
              <w:ind w:left="283" w:hanging="198"/>
            </w:pPr>
            <w:r>
              <w:rPr>
                <w:noProof/>
              </w:rPr>
              <w:t>Le diverse attrezzature per la cottura</w:t>
            </w:r>
          </w:p>
          <w:p w:rsidR="004A756F" w:rsidRDefault="004A756F" w:rsidP="004A756F">
            <w:pPr>
              <w:pStyle w:val="QPR-ConoscenzeAbilit"/>
              <w:suppressAutoHyphens w:val="0"/>
              <w:ind w:left="283" w:hanging="198"/>
            </w:pPr>
            <w:r>
              <w:rPr>
                <w:noProof/>
              </w:rPr>
              <w:t>Le sostanze utilizzate per la cottura: caratteristiche, temperature, modalità</w:t>
            </w:r>
          </w:p>
          <w:p w:rsidR="004A756F" w:rsidRDefault="004A756F" w:rsidP="004A756F">
            <w:pPr>
              <w:pStyle w:val="QPR-ConoscenzeAbilit"/>
              <w:suppressAutoHyphens w:val="0"/>
              <w:ind w:left="283" w:hanging="198"/>
            </w:pPr>
            <w:r>
              <w:rPr>
                <w:noProof/>
              </w:rPr>
              <w:t>La gestione e il monitoraggio delle temperature</w:t>
            </w:r>
          </w:p>
          <w:p w:rsidR="004A756F" w:rsidRDefault="004A756F" w:rsidP="004A756F">
            <w:pPr>
              <w:pStyle w:val="QPR-ConoscenzeAbilit"/>
              <w:suppressAutoHyphens w:val="0"/>
              <w:ind w:left="283" w:hanging="198"/>
            </w:pPr>
            <w:r>
              <w:rPr>
                <w:noProof/>
              </w:rPr>
              <w:t>Proprietà nutrizionali e cottura</w:t>
            </w:r>
          </w:p>
          <w:p w:rsidR="004A756F" w:rsidRDefault="004A756F" w:rsidP="004A756F">
            <w:pPr>
              <w:pStyle w:val="QPR-ConoscenzeAbilit"/>
              <w:suppressAutoHyphens w:val="0"/>
              <w:ind w:left="283" w:hanging="198"/>
            </w:pPr>
            <w:r>
              <w:rPr>
                <w:noProof/>
              </w:rPr>
              <w:t>Gli errori comuni di cottura e danni sul cibo</w:t>
            </w:r>
          </w:p>
          <w:p w:rsidR="004A756F" w:rsidRDefault="004A756F" w:rsidP="004A756F">
            <w:pPr>
              <w:pStyle w:val="QPR-ConoscenzeAbilit"/>
              <w:suppressAutoHyphens w:val="0"/>
              <w:ind w:left="283" w:hanging="198"/>
            </w:pPr>
            <w:r>
              <w:rPr>
                <w:noProof/>
              </w:rPr>
              <w:t>I rimedi agli errori di cottura</w:t>
            </w:r>
          </w:p>
          <w:p w:rsidR="004A756F" w:rsidRPr="00174B50" w:rsidRDefault="004A756F"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756F" w:rsidRDefault="004A756F" w:rsidP="004A756F">
            <w:pPr>
              <w:pStyle w:val="QPR-ConoscenzeAbilit"/>
              <w:suppressAutoHyphens w:val="0"/>
              <w:ind w:left="283" w:hanging="198"/>
            </w:pPr>
            <w:r>
              <w:rPr>
                <w:noProof/>
              </w:rPr>
              <w:t>Predisporre alimenti e attrezzature per la cottura</w:t>
            </w:r>
          </w:p>
          <w:p w:rsidR="004A756F" w:rsidRDefault="004A756F" w:rsidP="004A756F">
            <w:pPr>
              <w:pStyle w:val="QPR-ConoscenzeAbilit"/>
              <w:suppressAutoHyphens w:val="0"/>
              <w:ind w:left="283" w:hanging="198"/>
            </w:pPr>
            <w:r>
              <w:rPr>
                <w:noProof/>
              </w:rPr>
              <w:t>Individuare il sistema di cottura idoneo</w:t>
            </w:r>
          </w:p>
          <w:p w:rsidR="004A756F" w:rsidRDefault="004A756F" w:rsidP="004A756F">
            <w:pPr>
              <w:pStyle w:val="QPR-ConoscenzeAbilit"/>
              <w:suppressAutoHyphens w:val="0"/>
              <w:ind w:left="283" w:hanging="198"/>
            </w:pPr>
            <w:r>
              <w:rPr>
                <w:noProof/>
              </w:rPr>
              <w:t>Stabilire la temperatura adatta all'alimento</w:t>
            </w:r>
          </w:p>
          <w:p w:rsidR="004A756F" w:rsidRDefault="004A756F" w:rsidP="004A756F">
            <w:pPr>
              <w:pStyle w:val="QPR-ConoscenzeAbilit"/>
              <w:suppressAutoHyphens w:val="0"/>
              <w:ind w:left="283" w:hanging="198"/>
            </w:pPr>
            <w:r>
              <w:rPr>
                <w:noProof/>
              </w:rPr>
              <w:t>Cuocere alimenti in acqua (bollire, sbianchire, sbollentare, affogare, bagnomaria, vapore)</w:t>
            </w:r>
          </w:p>
          <w:p w:rsidR="004A756F" w:rsidRDefault="004A756F" w:rsidP="004A756F">
            <w:pPr>
              <w:pStyle w:val="QPR-ConoscenzeAbilit"/>
              <w:suppressAutoHyphens w:val="0"/>
              <w:ind w:left="283" w:hanging="198"/>
            </w:pPr>
            <w:r>
              <w:rPr>
                <w:noProof/>
              </w:rPr>
              <w:t>Cuocere alimenti in grasso (al salto, friggere, confit)</w:t>
            </w:r>
          </w:p>
          <w:p w:rsidR="004A756F" w:rsidRDefault="004A756F" w:rsidP="004A756F">
            <w:pPr>
              <w:pStyle w:val="QPR-ConoscenzeAbilit"/>
              <w:suppressAutoHyphens w:val="0"/>
              <w:ind w:left="283" w:hanging="198"/>
            </w:pPr>
            <w:r>
              <w:rPr>
                <w:noProof/>
              </w:rPr>
              <w:t>Cuocere alimenti a calore secco (in forno, alla piastra, grigliare, gratinare, arrostire)</w:t>
            </w:r>
          </w:p>
          <w:p w:rsidR="004A756F" w:rsidRDefault="004A756F" w:rsidP="004A756F">
            <w:pPr>
              <w:pStyle w:val="QPR-ConoscenzeAbilit"/>
              <w:suppressAutoHyphens w:val="0"/>
              <w:ind w:left="283" w:hanging="198"/>
            </w:pPr>
            <w:r>
              <w:rPr>
                <w:noProof/>
              </w:rPr>
              <w:t>Cuocere mediante tecniche miste (brasare, stufare, in casseruola)</w:t>
            </w:r>
          </w:p>
          <w:p w:rsidR="004A756F" w:rsidRDefault="004A756F" w:rsidP="004A756F">
            <w:pPr>
              <w:pStyle w:val="QPR-ConoscenzeAbilit"/>
              <w:suppressAutoHyphens w:val="0"/>
              <w:ind w:left="283" w:hanging="198"/>
            </w:pPr>
            <w:r>
              <w:rPr>
                <w:noProof/>
              </w:rPr>
              <w:t>Utilizzare tecniche alternative (al microonde, sottovuoto, al cartoccio, al sale, in crosta, glassatura, affumicatura)</w:t>
            </w:r>
          </w:p>
          <w:p w:rsidR="004A756F" w:rsidRPr="006F0970" w:rsidRDefault="004A756F" w:rsidP="00B86DE8">
            <w:pPr>
              <w:pStyle w:val="QPR-ChiusuraConAbi"/>
            </w:pPr>
          </w:p>
        </w:tc>
      </w:tr>
    </w:tbl>
    <w:p w:rsidR="004A756F" w:rsidRDefault="004A756F" w:rsidP="004A756F">
      <w:pPr>
        <w:pStyle w:val="DOC-Spaziatura"/>
      </w:pPr>
    </w:p>
    <w:p w:rsidR="004A756F" w:rsidRDefault="004A756F">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756F"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A756F" w:rsidRPr="00174B50" w:rsidRDefault="004A756F" w:rsidP="00B86DE8">
            <w:pPr>
              <w:pStyle w:val="QPR-Titolo"/>
            </w:pPr>
            <w:r w:rsidRPr="003C5CB0">
              <w:t>ALLESTIMENTO DI PIATTI E VASSOI DA PORTATA</w:t>
            </w:r>
          </w:p>
        </w:tc>
      </w:tr>
      <w:tr w:rsidR="004A756F"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A756F" w:rsidRPr="00F80D72" w:rsidRDefault="004A756F"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756F" w:rsidRPr="00F80D72" w:rsidRDefault="004A756F" w:rsidP="00B86DE8">
            <w:pPr>
              <w:pStyle w:val="QPR-Codice"/>
            </w:pPr>
            <w:r w:rsidRPr="003C5CB0">
              <w:t>QPR-RIS-07</w:t>
            </w:r>
          </w:p>
        </w:tc>
        <w:tc>
          <w:tcPr>
            <w:tcW w:w="1625" w:type="dxa"/>
            <w:tcBorders>
              <w:left w:val="nil"/>
              <w:bottom w:val="single" w:sz="4" w:space="0" w:color="auto"/>
              <w:right w:val="nil"/>
            </w:tcBorders>
            <w:shd w:val="clear" w:color="auto" w:fill="CCECFF"/>
            <w:vAlign w:val="center"/>
          </w:tcPr>
          <w:p w:rsidR="004A756F" w:rsidRDefault="004A756F"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756F" w:rsidRDefault="004A756F"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A756F" w:rsidRPr="00F80D72" w:rsidRDefault="004A756F" w:rsidP="00B86DE8">
            <w:pPr>
              <w:pStyle w:val="QPR-Versione"/>
            </w:pPr>
            <w:r w:rsidRPr="00F80D72">
              <w:t xml:space="preserve">Versione </w:t>
            </w:r>
            <w:r w:rsidRPr="003C5CB0">
              <w:t>1</w:t>
            </w:r>
            <w:r w:rsidRPr="00F80D72">
              <w:t xml:space="preserve"> del</w:t>
            </w:r>
            <w:r>
              <w:t xml:space="preserve"> 06/10/2017</w:t>
            </w:r>
          </w:p>
        </w:tc>
      </w:tr>
      <w:tr w:rsidR="004A756F"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756F" w:rsidRPr="004503E8" w:rsidRDefault="004A756F" w:rsidP="00B86DE8">
            <w:pPr>
              <w:pStyle w:val="QPR-Titoletti"/>
            </w:pPr>
            <w:r w:rsidRPr="004503E8">
              <w:t>Descrizione del qualificatore professionale regionale</w:t>
            </w:r>
          </w:p>
        </w:tc>
      </w:tr>
      <w:tr w:rsidR="004A756F"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756F" w:rsidRPr="006F0970" w:rsidRDefault="004A756F" w:rsidP="00B86DE8">
            <w:pPr>
              <w:pStyle w:val="QPR-TitoloDescrizione"/>
            </w:pPr>
            <w:r w:rsidRPr="003C5CB0">
              <w:rPr>
                <w:noProof/>
                <w:snapToGrid w:val="0"/>
              </w:rPr>
              <w:t>Sulla base delle indicazioni del responsabile di cucina e tenendo in considerazione le caratteristiche degli alimenti costituenti le ricette, predisporre preliminarmente in cucina, con gusto e intenti coreografici e decorativi, il preparato gastronomico dentro piatti e vassoi da servire ai commensali in sala.</w:t>
            </w:r>
          </w:p>
        </w:tc>
      </w:tr>
      <w:tr w:rsidR="004A756F" w:rsidRPr="006F0970" w:rsidTr="00B86DE8">
        <w:trPr>
          <w:trHeight w:hRule="exact" w:val="340"/>
        </w:trPr>
        <w:tc>
          <w:tcPr>
            <w:tcW w:w="4874" w:type="dxa"/>
            <w:gridSpan w:val="3"/>
            <w:tcBorders>
              <w:bottom w:val="nil"/>
            </w:tcBorders>
            <w:shd w:val="clear" w:color="auto" w:fill="FFFFB9"/>
            <w:vAlign w:val="center"/>
          </w:tcPr>
          <w:p w:rsidR="004A756F" w:rsidRPr="006F0970" w:rsidRDefault="004A756F" w:rsidP="00B86DE8">
            <w:pPr>
              <w:pStyle w:val="QPR-Titoletti"/>
            </w:pPr>
            <w:r w:rsidRPr="006F0970">
              <w:t>Conoscenze</w:t>
            </w:r>
          </w:p>
        </w:tc>
        <w:tc>
          <w:tcPr>
            <w:tcW w:w="4875" w:type="dxa"/>
            <w:gridSpan w:val="2"/>
            <w:tcBorders>
              <w:bottom w:val="nil"/>
            </w:tcBorders>
            <w:shd w:val="clear" w:color="auto" w:fill="FFFFB9"/>
            <w:vAlign w:val="center"/>
          </w:tcPr>
          <w:p w:rsidR="004A756F" w:rsidRPr="006F0970" w:rsidRDefault="004A756F" w:rsidP="00B86DE8">
            <w:pPr>
              <w:pStyle w:val="QPR-Titoletti"/>
            </w:pPr>
            <w:r w:rsidRPr="006F0970">
              <w:t>Abilità</w:t>
            </w:r>
          </w:p>
        </w:tc>
      </w:tr>
      <w:tr w:rsidR="004A756F"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756F" w:rsidRPr="00F1307A" w:rsidRDefault="004A756F" w:rsidP="004A756F">
            <w:pPr>
              <w:pStyle w:val="QPR-ConoscenzeAbilit"/>
              <w:suppressAutoHyphens w:val="0"/>
              <w:ind w:left="283" w:hanging="198"/>
            </w:pPr>
            <w:r>
              <w:rPr>
                <w:noProof/>
              </w:rPr>
              <w:t>Le tecniche di porzionatura su piatti o vassoi</w:t>
            </w:r>
          </w:p>
          <w:p w:rsidR="004A756F" w:rsidRDefault="004A756F" w:rsidP="004A756F">
            <w:pPr>
              <w:pStyle w:val="QPR-ConoscenzeAbilit"/>
              <w:suppressAutoHyphens w:val="0"/>
              <w:ind w:left="283" w:hanging="198"/>
            </w:pPr>
            <w:r>
              <w:rPr>
                <w:noProof/>
              </w:rPr>
              <w:t>L'importanza della creatività e del senso estetico in cucina</w:t>
            </w:r>
          </w:p>
          <w:p w:rsidR="004A756F" w:rsidRDefault="004A756F" w:rsidP="004A756F">
            <w:pPr>
              <w:pStyle w:val="QPR-ConoscenzeAbilit"/>
              <w:suppressAutoHyphens w:val="0"/>
              <w:ind w:left="283" w:hanging="198"/>
            </w:pPr>
            <w:r>
              <w:rPr>
                <w:noProof/>
              </w:rPr>
              <w:t>Colore, armonia e sapore: giochi di decorazione in cucina</w:t>
            </w:r>
          </w:p>
          <w:p w:rsidR="004A756F" w:rsidRDefault="004A756F" w:rsidP="004A756F">
            <w:pPr>
              <w:pStyle w:val="QPR-ConoscenzeAbilit"/>
              <w:suppressAutoHyphens w:val="0"/>
              <w:ind w:left="283" w:hanging="198"/>
            </w:pPr>
            <w:r>
              <w:rPr>
                <w:noProof/>
              </w:rPr>
              <w:t>Le tecniche di decorazione di piatti e vassoi con elementi decorativi esterni</w:t>
            </w:r>
          </w:p>
          <w:p w:rsidR="004A756F" w:rsidRDefault="004A756F" w:rsidP="004A756F">
            <w:pPr>
              <w:pStyle w:val="QPR-ConoscenzeAbilit"/>
              <w:suppressAutoHyphens w:val="0"/>
              <w:ind w:left="283" w:hanging="198"/>
            </w:pPr>
            <w:r>
              <w:rPr>
                <w:noProof/>
              </w:rPr>
              <w:t>Le tecniche di decorazione di piatti e vassoi con componenti degli alimenti</w:t>
            </w:r>
          </w:p>
          <w:p w:rsidR="004A756F" w:rsidRDefault="004A756F" w:rsidP="004A756F">
            <w:pPr>
              <w:pStyle w:val="QPR-ConoscenzeAbilit"/>
              <w:suppressAutoHyphens w:val="0"/>
              <w:ind w:left="283" w:hanging="198"/>
            </w:pPr>
            <w:r>
              <w:rPr>
                <w:noProof/>
              </w:rPr>
              <w:t>Le tecniche e gli strumenti di intaglio frutta e verdura</w:t>
            </w:r>
          </w:p>
          <w:p w:rsidR="004A756F" w:rsidRPr="00174B50" w:rsidRDefault="004A756F"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756F" w:rsidRDefault="004A756F" w:rsidP="004A756F">
            <w:pPr>
              <w:pStyle w:val="QPR-ConoscenzeAbilit"/>
              <w:suppressAutoHyphens w:val="0"/>
              <w:ind w:left="283" w:hanging="198"/>
            </w:pPr>
            <w:r>
              <w:rPr>
                <w:noProof/>
              </w:rPr>
              <w:t>Porzionare le giuste quantità di cibo in piatti e vassoi</w:t>
            </w:r>
          </w:p>
          <w:p w:rsidR="004A756F" w:rsidRDefault="004A756F" w:rsidP="004A756F">
            <w:pPr>
              <w:pStyle w:val="QPR-ConoscenzeAbilit"/>
              <w:suppressAutoHyphens w:val="0"/>
              <w:ind w:left="283" w:hanging="198"/>
            </w:pPr>
            <w:r>
              <w:rPr>
                <w:noProof/>
              </w:rPr>
              <w:t>Decorare piatti e vassoi con elementi che richiamino gli ingredienti e il gusto</w:t>
            </w:r>
          </w:p>
          <w:p w:rsidR="004A756F" w:rsidRDefault="004A756F" w:rsidP="004A756F">
            <w:pPr>
              <w:pStyle w:val="QPR-ConoscenzeAbilit"/>
              <w:suppressAutoHyphens w:val="0"/>
              <w:ind w:left="283" w:hanging="198"/>
            </w:pPr>
            <w:r>
              <w:rPr>
                <w:noProof/>
              </w:rPr>
              <w:t>Decorare piatti e vassoi con elementi creativi di forma e colore</w:t>
            </w:r>
          </w:p>
          <w:p w:rsidR="004A756F" w:rsidRDefault="004A756F" w:rsidP="004A756F">
            <w:pPr>
              <w:pStyle w:val="QPR-ConoscenzeAbilit"/>
              <w:suppressAutoHyphens w:val="0"/>
              <w:ind w:left="283" w:hanging="198"/>
            </w:pPr>
            <w:r>
              <w:rPr>
                <w:noProof/>
              </w:rPr>
              <w:t>Intagliare frutta e verdura per realizzare elementi decorativi</w:t>
            </w:r>
          </w:p>
          <w:p w:rsidR="004A756F" w:rsidRDefault="004A756F" w:rsidP="004A756F">
            <w:pPr>
              <w:pStyle w:val="QPR-ConoscenzeAbilit"/>
              <w:suppressAutoHyphens w:val="0"/>
              <w:ind w:left="283" w:hanging="198"/>
            </w:pPr>
            <w:r>
              <w:rPr>
                <w:noProof/>
              </w:rPr>
              <w:t>Utilizzare correttamente stampi e forme per decorare i piatti</w:t>
            </w:r>
          </w:p>
          <w:p w:rsidR="004A756F" w:rsidRPr="006F0970" w:rsidRDefault="004A756F" w:rsidP="00B86DE8">
            <w:pPr>
              <w:pStyle w:val="QPR-ChiusuraConAbi"/>
            </w:pPr>
          </w:p>
        </w:tc>
      </w:tr>
    </w:tbl>
    <w:p w:rsidR="004A756F" w:rsidRDefault="004A756F" w:rsidP="004A756F">
      <w:pPr>
        <w:pStyle w:val="DOC-Spaziatura"/>
      </w:pPr>
    </w:p>
    <w:p w:rsidR="004A756F" w:rsidRDefault="004A756F" w:rsidP="004A756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A756F"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A756F" w:rsidRPr="00174B50" w:rsidRDefault="004A756F" w:rsidP="00B86DE8">
            <w:pPr>
              <w:pStyle w:val="QPR-Titolo"/>
            </w:pPr>
            <w:r w:rsidRPr="003C5CB0">
              <w:t>PRODUZIONE ARTIGIANALE DI PASTICCERIA FRESCA</w:t>
            </w:r>
          </w:p>
        </w:tc>
      </w:tr>
      <w:tr w:rsidR="004A756F"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A756F" w:rsidRPr="00F80D72" w:rsidRDefault="004A756F"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A756F" w:rsidRPr="00F80D72" w:rsidRDefault="004A756F" w:rsidP="00B86DE8">
            <w:pPr>
              <w:pStyle w:val="QPR-Codice"/>
            </w:pPr>
            <w:r w:rsidRPr="003C5CB0">
              <w:t>QPR-ALI-04</w:t>
            </w:r>
          </w:p>
        </w:tc>
        <w:tc>
          <w:tcPr>
            <w:tcW w:w="1625" w:type="dxa"/>
            <w:tcBorders>
              <w:left w:val="nil"/>
              <w:bottom w:val="single" w:sz="4" w:space="0" w:color="auto"/>
              <w:right w:val="nil"/>
            </w:tcBorders>
            <w:shd w:val="clear" w:color="auto" w:fill="CCECFF"/>
            <w:vAlign w:val="center"/>
          </w:tcPr>
          <w:p w:rsidR="004A756F" w:rsidRDefault="004A756F"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A756F" w:rsidRDefault="004A756F"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A756F" w:rsidRPr="00F80D72" w:rsidRDefault="004A756F" w:rsidP="00B86DE8">
            <w:pPr>
              <w:pStyle w:val="QPR-Versione"/>
            </w:pPr>
            <w:r w:rsidRPr="00F80D72">
              <w:t xml:space="preserve">Versione </w:t>
            </w:r>
            <w:r w:rsidRPr="003C5CB0">
              <w:t>2</w:t>
            </w:r>
            <w:r w:rsidRPr="00F80D72">
              <w:t xml:space="preserve"> del</w:t>
            </w:r>
            <w:r>
              <w:t xml:space="preserve"> </w:t>
            </w:r>
            <w:r w:rsidRPr="003C5CB0">
              <w:t>43584</w:t>
            </w:r>
          </w:p>
        </w:tc>
      </w:tr>
      <w:tr w:rsidR="004A756F"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A756F" w:rsidRPr="004503E8" w:rsidRDefault="004A756F" w:rsidP="00B86DE8">
            <w:pPr>
              <w:pStyle w:val="QPR-Titoletti"/>
            </w:pPr>
            <w:r w:rsidRPr="004503E8">
              <w:t>Descrizione del qualificatore professionale regionale</w:t>
            </w:r>
          </w:p>
        </w:tc>
      </w:tr>
      <w:tr w:rsidR="004A756F"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A756F" w:rsidRPr="003C5CB0" w:rsidRDefault="004A756F" w:rsidP="00B86DE8">
            <w:pPr>
              <w:pStyle w:val="QPR-TitoloDescrizione"/>
              <w:jc w:val="both"/>
              <w:rPr>
                <w:noProof/>
                <w:snapToGrid w:val="0"/>
              </w:rPr>
            </w:pPr>
            <w:r w:rsidRPr="003C5CB0">
              <w:rPr>
                <w:noProof/>
                <w:snapToGrid w:val="0"/>
              </w:rPr>
              <w:t xml:space="preserve">Sulla base di specifiche ricette, realizzare prodotti di pasticceria fresca quali paste da banco, pasticcini mignon, dolci da credenza e dessert da ristorazione, </w:t>
            </w:r>
          </w:p>
          <w:p w:rsidR="004A756F" w:rsidRPr="006F0970" w:rsidRDefault="004A756F" w:rsidP="00B86DE8">
            <w:pPr>
              <w:pStyle w:val="QPR-TitoloDescrizione"/>
            </w:pPr>
            <w:r w:rsidRPr="003C5CB0">
              <w:rPr>
                <w:noProof/>
                <w:snapToGrid w:val="0"/>
              </w:rPr>
              <w:t>utilizzando materie prime, semilavorati, attrezzature, strumenti e applicando tecniche di lavorazione appropriate per la buona riuscita del prodotto.</w:t>
            </w:r>
          </w:p>
        </w:tc>
      </w:tr>
      <w:tr w:rsidR="004A756F" w:rsidRPr="006F0970" w:rsidTr="00B86DE8">
        <w:trPr>
          <w:trHeight w:hRule="exact" w:val="340"/>
        </w:trPr>
        <w:tc>
          <w:tcPr>
            <w:tcW w:w="4874" w:type="dxa"/>
            <w:gridSpan w:val="3"/>
            <w:tcBorders>
              <w:bottom w:val="nil"/>
            </w:tcBorders>
            <w:shd w:val="clear" w:color="auto" w:fill="FFFFB9"/>
            <w:vAlign w:val="center"/>
          </w:tcPr>
          <w:p w:rsidR="004A756F" w:rsidRPr="006F0970" w:rsidRDefault="004A756F" w:rsidP="00B86DE8">
            <w:pPr>
              <w:pStyle w:val="QPR-Titoletti"/>
            </w:pPr>
            <w:r w:rsidRPr="006F0970">
              <w:t>Conoscenze</w:t>
            </w:r>
          </w:p>
        </w:tc>
        <w:tc>
          <w:tcPr>
            <w:tcW w:w="4875" w:type="dxa"/>
            <w:gridSpan w:val="2"/>
            <w:tcBorders>
              <w:bottom w:val="nil"/>
            </w:tcBorders>
            <w:shd w:val="clear" w:color="auto" w:fill="FFFFB9"/>
            <w:vAlign w:val="center"/>
          </w:tcPr>
          <w:p w:rsidR="004A756F" w:rsidRPr="006F0970" w:rsidRDefault="004A756F" w:rsidP="00B86DE8">
            <w:pPr>
              <w:pStyle w:val="QPR-Titoletti"/>
            </w:pPr>
            <w:r w:rsidRPr="006F0970">
              <w:t>Abilità</w:t>
            </w:r>
          </w:p>
        </w:tc>
      </w:tr>
      <w:tr w:rsidR="004A756F"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A756F" w:rsidRPr="00F1307A" w:rsidRDefault="004A756F" w:rsidP="004A756F">
            <w:pPr>
              <w:pStyle w:val="QPR-ConoscenzeAbilit"/>
              <w:suppressAutoHyphens w:val="0"/>
              <w:ind w:left="283" w:hanging="198"/>
            </w:pPr>
            <w:r>
              <w:rPr>
                <w:noProof/>
              </w:rPr>
              <w:t>Cenni storici legati alla tradizione pasticcera italiana</w:t>
            </w:r>
          </w:p>
          <w:p w:rsidR="004A756F" w:rsidRDefault="004A756F" w:rsidP="004A756F">
            <w:pPr>
              <w:pStyle w:val="QPR-ConoscenzeAbilit"/>
              <w:suppressAutoHyphens w:val="0"/>
              <w:ind w:left="283" w:hanging="198"/>
            </w:pPr>
            <w:r>
              <w:rPr>
                <w:noProof/>
              </w:rPr>
              <w:t>Organizzazione del laboratorio di pasticceria</w:t>
            </w:r>
          </w:p>
          <w:p w:rsidR="004A756F" w:rsidRDefault="004A756F" w:rsidP="004A756F">
            <w:pPr>
              <w:pStyle w:val="QPR-ConoscenzeAbilit"/>
              <w:suppressAutoHyphens w:val="0"/>
              <w:ind w:left="283" w:hanging="198"/>
            </w:pPr>
            <w:r>
              <w:rPr>
                <w:noProof/>
              </w:rPr>
              <w:t>Merceologia delle materie prime</w:t>
            </w:r>
          </w:p>
          <w:p w:rsidR="004A756F" w:rsidRDefault="004A756F" w:rsidP="004A756F">
            <w:pPr>
              <w:pStyle w:val="QPR-ConoscenzeAbilit"/>
              <w:suppressAutoHyphens w:val="0"/>
              <w:ind w:left="283" w:hanging="198"/>
            </w:pPr>
            <w:r>
              <w:rPr>
                <w:noProof/>
              </w:rPr>
              <w:t>Caratteristiche e specificità dei diversi prodotti artigianali di pasticceria fresca</w:t>
            </w:r>
          </w:p>
          <w:p w:rsidR="004A756F" w:rsidRDefault="004A756F" w:rsidP="004A756F">
            <w:pPr>
              <w:pStyle w:val="QPR-ConoscenzeAbilit"/>
              <w:suppressAutoHyphens w:val="0"/>
              <w:ind w:left="283" w:hanging="198"/>
            </w:pPr>
            <w:r>
              <w:rPr>
                <w:noProof/>
              </w:rPr>
              <w:t>Principali intolleranze e allergie alimentari</w:t>
            </w:r>
          </w:p>
          <w:p w:rsidR="004A756F" w:rsidRDefault="004A756F" w:rsidP="004A756F">
            <w:pPr>
              <w:pStyle w:val="QPR-ConoscenzeAbilit"/>
              <w:suppressAutoHyphens w:val="0"/>
              <w:ind w:left="283" w:hanging="198"/>
            </w:pPr>
            <w:r>
              <w:rPr>
                <w:noProof/>
              </w:rPr>
              <w:t>Criteri di bilanciamento (ingredienti, quantitativi, calorie) delle ricette di pasticceria</w:t>
            </w:r>
          </w:p>
          <w:p w:rsidR="004A756F" w:rsidRDefault="004A756F" w:rsidP="004A756F">
            <w:pPr>
              <w:pStyle w:val="QPR-ConoscenzeAbilit"/>
              <w:suppressAutoHyphens w:val="0"/>
              <w:ind w:left="283" w:hanging="198"/>
            </w:pPr>
            <w:r>
              <w:rPr>
                <w:noProof/>
              </w:rPr>
              <w:t>Tecniche di lavorazione e assemblaggio di materie prime e semilavorati per la realizzazione dei prodotti di pasticceria</w:t>
            </w:r>
          </w:p>
          <w:p w:rsidR="004A756F" w:rsidRDefault="004A756F" w:rsidP="004A756F">
            <w:pPr>
              <w:pStyle w:val="QPR-ConoscenzeAbilit"/>
              <w:suppressAutoHyphens w:val="0"/>
              <w:ind w:left="283" w:hanging="198"/>
            </w:pPr>
            <w:r>
              <w:rPr>
                <w:noProof/>
              </w:rPr>
              <w:t>Tecniche di decorazione e di cake design</w:t>
            </w:r>
          </w:p>
          <w:p w:rsidR="004A756F" w:rsidRDefault="004A756F" w:rsidP="004A756F">
            <w:pPr>
              <w:pStyle w:val="QPR-ConoscenzeAbilit"/>
              <w:suppressAutoHyphens w:val="0"/>
              <w:ind w:left="283" w:hanging="198"/>
            </w:pPr>
            <w:r>
              <w:rPr>
                <w:noProof/>
              </w:rPr>
              <w:t>Tecniche di conservazione dei prodotti di pasticceria</w:t>
            </w:r>
          </w:p>
          <w:p w:rsidR="004A756F" w:rsidRDefault="004A756F" w:rsidP="004A756F">
            <w:pPr>
              <w:pStyle w:val="QPR-ConoscenzeAbilit"/>
              <w:suppressAutoHyphens w:val="0"/>
              <w:ind w:left="283" w:hanging="198"/>
            </w:pPr>
            <w:r>
              <w:rPr>
                <w:noProof/>
              </w:rPr>
              <w:t>Norme di igiene e sicurezza alimentare</w:t>
            </w:r>
          </w:p>
          <w:p w:rsidR="004A756F" w:rsidRPr="00174B50" w:rsidRDefault="004A756F"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A756F" w:rsidRDefault="004A756F" w:rsidP="004A756F">
            <w:pPr>
              <w:pStyle w:val="QPR-ConoscenzeAbilit"/>
              <w:suppressAutoHyphens w:val="0"/>
              <w:ind w:left="283" w:hanging="198"/>
            </w:pPr>
            <w:r>
              <w:rPr>
                <w:noProof/>
              </w:rPr>
              <w:t>Predisporre la linea di lavoro per le diverse lavorazioni previste dal piano di produzione</w:t>
            </w:r>
          </w:p>
          <w:p w:rsidR="004A756F" w:rsidRDefault="004A756F" w:rsidP="004A756F">
            <w:pPr>
              <w:pStyle w:val="QPR-ConoscenzeAbilit"/>
              <w:suppressAutoHyphens w:val="0"/>
              <w:ind w:left="283" w:hanging="198"/>
            </w:pPr>
            <w:r>
              <w:rPr>
                <w:noProof/>
              </w:rPr>
              <w:t>Scegliere e dosare le materie prime e semilavorati necessari per le diverse preparazioni dolci e salate</w:t>
            </w:r>
          </w:p>
          <w:p w:rsidR="004A756F" w:rsidRDefault="004A756F" w:rsidP="004A756F">
            <w:pPr>
              <w:pStyle w:val="QPR-ConoscenzeAbilit"/>
              <w:suppressAutoHyphens w:val="0"/>
              <w:ind w:left="283" w:hanging="198"/>
            </w:pPr>
            <w:r>
              <w:rPr>
                <w:noProof/>
              </w:rPr>
              <w:t>Produrre paste da banco classiche e composte</w:t>
            </w:r>
          </w:p>
          <w:p w:rsidR="004A756F" w:rsidRDefault="004A756F" w:rsidP="004A756F">
            <w:pPr>
              <w:pStyle w:val="QPR-ConoscenzeAbilit"/>
              <w:suppressAutoHyphens w:val="0"/>
              <w:ind w:left="283" w:hanging="198"/>
            </w:pPr>
            <w:r>
              <w:rPr>
                <w:noProof/>
              </w:rPr>
              <w:t>Produrre pasticcini mignon farciti e decorati</w:t>
            </w:r>
          </w:p>
          <w:p w:rsidR="004A756F" w:rsidRDefault="004A756F" w:rsidP="004A756F">
            <w:pPr>
              <w:pStyle w:val="QPR-ConoscenzeAbilit"/>
              <w:suppressAutoHyphens w:val="0"/>
              <w:ind w:left="283" w:hanging="198"/>
            </w:pPr>
            <w:r>
              <w:rPr>
                <w:noProof/>
              </w:rPr>
              <w:t>Realizzare tramezzini e tartine decorate</w:t>
            </w:r>
          </w:p>
          <w:p w:rsidR="004A756F" w:rsidRDefault="004A756F" w:rsidP="004A756F">
            <w:pPr>
              <w:pStyle w:val="QPR-ConoscenzeAbilit"/>
              <w:suppressAutoHyphens w:val="0"/>
              <w:ind w:left="283" w:hanging="198"/>
            </w:pPr>
            <w:r>
              <w:rPr>
                <w:noProof/>
              </w:rPr>
              <w:t>Realizzare dolci da credenza classici e assemblati</w:t>
            </w:r>
          </w:p>
          <w:p w:rsidR="004A756F" w:rsidRDefault="004A756F" w:rsidP="004A756F">
            <w:pPr>
              <w:pStyle w:val="QPR-ConoscenzeAbilit"/>
              <w:suppressAutoHyphens w:val="0"/>
              <w:ind w:left="283" w:hanging="198"/>
            </w:pPr>
            <w:r>
              <w:rPr>
                <w:noProof/>
              </w:rPr>
              <w:t>Realizzare torte moderne e artistiche</w:t>
            </w:r>
          </w:p>
          <w:p w:rsidR="004A756F" w:rsidRDefault="004A756F" w:rsidP="004A756F">
            <w:pPr>
              <w:pStyle w:val="QPR-ConoscenzeAbilit"/>
              <w:suppressAutoHyphens w:val="0"/>
              <w:ind w:left="283" w:hanging="198"/>
            </w:pPr>
            <w:r>
              <w:rPr>
                <w:noProof/>
              </w:rPr>
              <w:t>Realizzare dessert da ristorazione</w:t>
            </w:r>
          </w:p>
          <w:p w:rsidR="004A756F" w:rsidRDefault="004A756F" w:rsidP="004A756F">
            <w:pPr>
              <w:pStyle w:val="QPR-ConoscenzeAbilit"/>
              <w:suppressAutoHyphens w:val="0"/>
              <w:ind w:left="283" w:hanging="198"/>
            </w:pPr>
            <w:r>
              <w:rPr>
                <w:noProof/>
              </w:rPr>
              <w:t>Realizzare prodotti per intolleranti e allergici</w:t>
            </w:r>
          </w:p>
          <w:p w:rsidR="004A756F" w:rsidRDefault="004A756F" w:rsidP="004A756F">
            <w:pPr>
              <w:pStyle w:val="QPR-ConoscenzeAbilit"/>
              <w:suppressAutoHyphens w:val="0"/>
              <w:ind w:left="283" w:hanging="198"/>
            </w:pPr>
            <w:r>
              <w:rPr>
                <w:noProof/>
              </w:rPr>
              <w:t>Decorare i diversi prodotti di pasticceria fresca</w:t>
            </w:r>
          </w:p>
          <w:p w:rsidR="004A756F" w:rsidRDefault="004A756F" w:rsidP="004A756F">
            <w:pPr>
              <w:pStyle w:val="QPR-ConoscenzeAbilit"/>
              <w:suppressAutoHyphens w:val="0"/>
              <w:ind w:left="283" w:hanging="198"/>
            </w:pPr>
            <w:r>
              <w:rPr>
                <w:noProof/>
              </w:rPr>
              <w:t>Allestire i vassoi di pasticcini e confezionare i dolci artigianali per la vendita al pubblico</w:t>
            </w:r>
          </w:p>
          <w:p w:rsidR="004A756F" w:rsidRDefault="004A756F" w:rsidP="004A756F">
            <w:pPr>
              <w:pStyle w:val="QPR-ConoscenzeAbilit"/>
              <w:suppressAutoHyphens w:val="0"/>
              <w:ind w:left="283" w:hanging="198"/>
            </w:pPr>
            <w:r>
              <w:rPr>
                <w:noProof/>
              </w:rPr>
              <w:t>Pulire e igienizzare spazi e attrezzature</w:t>
            </w:r>
          </w:p>
          <w:p w:rsidR="004A756F" w:rsidRPr="006F0970" w:rsidRDefault="004A756F" w:rsidP="00B86DE8">
            <w:pPr>
              <w:pStyle w:val="QPR-ChiusuraConAbi"/>
            </w:pPr>
          </w:p>
        </w:tc>
      </w:tr>
    </w:tbl>
    <w:p w:rsidR="00B30468" w:rsidRPr="00493351" w:rsidRDefault="00B30468" w:rsidP="0035687C">
      <w:pPr>
        <w:pStyle w:val="DOC-TestoBase"/>
      </w:pPr>
      <w:r w:rsidRPr="00493351">
        <w:br w:type="page"/>
      </w:r>
    </w:p>
    <w:p w:rsidR="00B30468" w:rsidRPr="00493351" w:rsidRDefault="00B30468" w:rsidP="0035687C">
      <w:pPr>
        <w:pStyle w:val="DOC-TestoBase"/>
        <w:sectPr w:rsidR="00B30468" w:rsidRPr="00493351" w:rsidSect="0045696F">
          <w:headerReference w:type="first" r:id="rId89"/>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t>Descrizione degli standard professionali caratterizzanti il profilo regionale</w:t>
      </w:r>
    </w:p>
    <w:p w:rsidR="00B30468" w:rsidRPr="00493351" w:rsidRDefault="00B30468" w:rsidP="0002043D">
      <w:pPr>
        <w:pStyle w:val="LG-TitoloProfiloRichiamo"/>
      </w:pPr>
      <w:bookmarkStart w:id="46" w:name="_Toc426017770"/>
      <w:r w:rsidRPr="00493351">
        <w:t>Cuoco</w:t>
      </w:r>
      <w:bookmarkEnd w:id="46"/>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30292" w:rsidTr="00530292">
        <w:trPr>
          <w:trHeight w:hRule="exact" w:val="280"/>
        </w:trPr>
        <w:tc>
          <w:tcPr>
            <w:tcW w:w="1644" w:type="dxa"/>
            <w:gridSpan w:val="2"/>
            <w:tcBorders>
              <w:bottom w:val="single" w:sz="1" w:space="0" w:color="000000"/>
            </w:tcBorders>
            <w:tcMar>
              <w:top w:w="40" w:type="dxa"/>
              <w:left w:w="60" w:type="dxa"/>
              <w:bottom w:w="0" w:type="dxa"/>
              <w:right w:w="0" w:type="dxa"/>
            </w:tcMar>
          </w:tcPr>
          <w:p w:rsidR="00530292" w:rsidRDefault="00530292" w:rsidP="008B723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30292" w:rsidRDefault="00530292" w:rsidP="008B723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30292" w:rsidRDefault="00530292" w:rsidP="008B7236">
            <w:pPr>
              <w:pStyle w:val="DOC-TabellaIntestazioni"/>
            </w:pPr>
            <w:r>
              <w:t>EQF</w:t>
            </w:r>
          </w:p>
        </w:tc>
        <w:tc>
          <w:tcPr>
            <w:tcW w:w="3100" w:type="dxa"/>
            <w:tcBorders>
              <w:bottom w:val="single" w:sz="1" w:space="0" w:color="000000"/>
            </w:tcBorders>
          </w:tcPr>
          <w:p w:rsidR="00530292" w:rsidRDefault="00530292" w:rsidP="008B723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30292" w:rsidRDefault="00530292" w:rsidP="008B7236">
            <w:pPr>
              <w:pStyle w:val="DOC-TabellaIntestazioni"/>
            </w:pPr>
            <w:r>
              <w:t>Note sulla SST correlata</w:t>
            </w:r>
          </w:p>
        </w:tc>
      </w:tr>
      <w:tr w:rsidR="00530292" w:rsidTr="00530292">
        <w:trPr>
          <w:trHeight w:hRule="exact" w:val="23"/>
        </w:trPr>
        <w:tc>
          <w:tcPr>
            <w:tcW w:w="1644" w:type="dxa"/>
            <w:gridSpan w:val="2"/>
            <w:tcBorders>
              <w:bottom w:val="single" w:sz="1" w:space="0" w:color="000000"/>
            </w:tcBorders>
            <w:tcMar>
              <w:top w:w="40" w:type="dxa"/>
              <w:left w:w="60" w:type="dxa"/>
              <w:bottom w:w="0" w:type="dxa"/>
              <w:right w:w="0" w:type="dxa"/>
            </w:tcMar>
          </w:tcPr>
          <w:p w:rsidR="00530292" w:rsidRDefault="00530292" w:rsidP="008B7236">
            <w:pPr>
              <w:pStyle w:val="EMPTYCELLSTYLE"/>
            </w:pPr>
          </w:p>
        </w:tc>
        <w:tc>
          <w:tcPr>
            <w:tcW w:w="6574" w:type="dxa"/>
            <w:gridSpan w:val="2"/>
            <w:tcBorders>
              <w:bottom w:val="single" w:sz="1" w:space="0" w:color="000000"/>
            </w:tcBorders>
            <w:tcMar>
              <w:top w:w="40" w:type="dxa"/>
              <w:left w:w="60" w:type="dxa"/>
              <w:bottom w:w="0" w:type="dxa"/>
              <w:right w:w="0" w:type="dxa"/>
            </w:tcMar>
          </w:tcPr>
          <w:p w:rsidR="00530292" w:rsidRDefault="00530292" w:rsidP="008B7236">
            <w:pPr>
              <w:pStyle w:val="EMPTYCELLSTYLE"/>
            </w:pPr>
          </w:p>
        </w:tc>
        <w:tc>
          <w:tcPr>
            <w:tcW w:w="998" w:type="dxa"/>
            <w:tcBorders>
              <w:bottom w:val="single" w:sz="1" w:space="0" w:color="000000"/>
            </w:tcBorders>
            <w:tcMar>
              <w:top w:w="40" w:type="dxa"/>
              <w:left w:w="60" w:type="dxa"/>
              <w:bottom w:w="0" w:type="dxa"/>
              <w:right w:w="0" w:type="dxa"/>
            </w:tcMar>
          </w:tcPr>
          <w:p w:rsidR="00530292" w:rsidRDefault="00530292" w:rsidP="008B7236">
            <w:pPr>
              <w:pStyle w:val="EMPTYCELLSTYLE"/>
            </w:pPr>
          </w:p>
        </w:tc>
        <w:tc>
          <w:tcPr>
            <w:tcW w:w="3100" w:type="dxa"/>
            <w:tcBorders>
              <w:bottom w:val="single" w:sz="1" w:space="0" w:color="000000"/>
            </w:tcBorders>
          </w:tcPr>
          <w:p w:rsidR="00530292" w:rsidRDefault="00530292" w:rsidP="008B7236">
            <w:pPr>
              <w:pStyle w:val="EMPTYCELLSTYLE"/>
            </w:pPr>
          </w:p>
        </w:tc>
        <w:tc>
          <w:tcPr>
            <w:tcW w:w="2030" w:type="dxa"/>
            <w:tcBorders>
              <w:bottom w:val="single" w:sz="1" w:space="0" w:color="000000"/>
            </w:tcBorders>
            <w:tcMar>
              <w:top w:w="40" w:type="dxa"/>
              <w:left w:w="60" w:type="dxa"/>
              <w:bottom w:w="0" w:type="dxa"/>
              <w:right w:w="0" w:type="dxa"/>
            </w:tcMar>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QPR-RIS-03</w:t>
            </w:r>
          </w:p>
        </w:tc>
        <w:tc>
          <w:tcPr>
            <w:tcW w:w="6574" w:type="dxa"/>
            <w:gridSpan w:val="2"/>
            <w:tcMar>
              <w:top w:w="0" w:type="dxa"/>
              <w:left w:w="100" w:type="dxa"/>
              <w:bottom w:w="0" w:type="dxa"/>
              <w:right w:w="0" w:type="dxa"/>
            </w:tcMar>
          </w:tcPr>
          <w:p w:rsidR="00530292" w:rsidRDefault="00530292" w:rsidP="00F5696D">
            <w:pPr>
              <w:pStyle w:val="DOC-TabellaTesto"/>
            </w:pPr>
            <w:r>
              <w:t>GESTIONE DELL’EVASIONE DEGLI ORDINATIVI</w:t>
            </w:r>
          </w:p>
        </w:tc>
        <w:tc>
          <w:tcPr>
            <w:tcW w:w="998" w:type="dxa"/>
            <w:tcMar>
              <w:top w:w="0" w:type="dxa"/>
              <w:left w:w="60" w:type="dxa"/>
              <w:bottom w:w="0" w:type="dxa"/>
              <w:right w:w="0" w:type="dxa"/>
            </w:tcMar>
          </w:tcPr>
          <w:p w:rsidR="00530292" w:rsidRDefault="00530292" w:rsidP="008B7236">
            <w:pPr>
              <w:pStyle w:val="DOC-TabellaTestoCx"/>
            </w:pPr>
            <w:r>
              <w:t>4</w:t>
            </w:r>
          </w:p>
        </w:tc>
        <w:tc>
          <w:tcPr>
            <w:tcW w:w="3100" w:type="dxa"/>
          </w:tcPr>
          <w:p w:rsidR="00530292" w:rsidRDefault="00530292" w:rsidP="008B7236">
            <w:pPr>
              <w:pStyle w:val="DOC-TabellaTestoCx"/>
            </w:pPr>
            <w:r>
              <w:t>Parziale</w:t>
            </w:r>
          </w:p>
        </w:tc>
        <w:tc>
          <w:tcPr>
            <w:tcW w:w="2030" w:type="dxa"/>
            <w:tcMar>
              <w:top w:w="0" w:type="dxa"/>
              <w:left w:w="60" w:type="dxa"/>
              <w:bottom w:w="0" w:type="dxa"/>
              <w:right w:w="0" w:type="dxa"/>
            </w:tcMar>
          </w:tcPr>
          <w:p w:rsidR="00530292" w:rsidRDefault="00530292" w:rsidP="008B7236">
            <w:pPr>
              <w:pStyle w:val="EMPTYCELLSTYLE"/>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QPR-RIS-04</w:t>
            </w:r>
          </w:p>
        </w:tc>
        <w:tc>
          <w:tcPr>
            <w:tcW w:w="6574" w:type="dxa"/>
            <w:gridSpan w:val="2"/>
            <w:tcMar>
              <w:top w:w="0" w:type="dxa"/>
              <w:left w:w="100" w:type="dxa"/>
              <w:bottom w:w="0" w:type="dxa"/>
              <w:right w:w="0" w:type="dxa"/>
            </w:tcMar>
          </w:tcPr>
          <w:p w:rsidR="00530292" w:rsidRDefault="00530292" w:rsidP="00F5696D">
            <w:pPr>
              <w:pStyle w:val="DOC-TabellaTesto"/>
            </w:pPr>
            <w:r>
              <w:t>PREPARAZIONE DELLE MATERIE PRIME</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Completo</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QPR-RIS-05</w:t>
            </w:r>
          </w:p>
        </w:tc>
        <w:tc>
          <w:tcPr>
            <w:tcW w:w="6574" w:type="dxa"/>
            <w:gridSpan w:val="2"/>
            <w:tcMar>
              <w:top w:w="0" w:type="dxa"/>
              <w:left w:w="100" w:type="dxa"/>
              <w:bottom w:w="0" w:type="dxa"/>
              <w:right w:w="0" w:type="dxa"/>
            </w:tcMar>
          </w:tcPr>
          <w:p w:rsidR="00530292" w:rsidRDefault="00530292" w:rsidP="00F5696D">
            <w:pPr>
              <w:pStyle w:val="DOC-TabellaTesto"/>
            </w:pPr>
            <w:r>
              <w:t>PREPARAZIONE DEI SEMILAVORATI</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Completo</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QPR-RIS-06</w:t>
            </w:r>
          </w:p>
        </w:tc>
        <w:tc>
          <w:tcPr>
            <w:tcW w:w="6574" w:type="dxa"/>
            <w:gridSpan w:val="2"/>
            <w:tcMar>
              <w:top w:w="0" w:type="dxa"/>
              <w:left w:w="100" w:type="dxa"/>
              <w:bottom w:w="0" w:type="dxa"/>
              <w:right w:w="0" w:type="dxa"/>
            </w:tcMar>
          </w:tcPr>
          <w:p w:rsidR="00530292" w:rsidRDefault="00530292" w:rsidP="00F5696D">
            <w:pPr>
              <w:pStyle w:val="DOC-TabellaTesto"/>
            </w:pPr>
            <w:r>
              <w:t>COTTURA DEGLI ALIMENTI</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Completo</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QPR-RIS-07</w:t>
            </w:r>
          </w:p>
        </w:tc>
        <w:tc>
          <w:tcPr>
            <w:tcW w:w="6574" w:type="dxa"/>
            <w:gridSpan w:val="2"/>
            <w:tcMar>
              <w:top w:w="0" w:type="dxa"/>
              <w:left w:w="100" w:type="dxa"/>
              <w:bottom w:w="0" w:type="dxa"/>
              <w:right w:w="0" w:type="dxa"/>
            </w:tcMar>
          </w:tcPr>
          <w:p w:rsidR="00530292" w:rsidRDefault="00530292" w:rsidP="00F5696D">
            <w:pPr>
              <w:pStyle w:val="DOC-TabellaTesto"/>
            </w:pPr>
            <w:r>
              <w:t>ALLESTIMENTO DI PIATTI E VASSOI DA PORTATA</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Completo</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80"/>
        </w:trPr>
        <w:tc>
          <w:tcPr>
            <w:tcW w:w="1644" w:type="dxa"/>
            <w:gridSpan w:val="2"/>
            <w:tcMar>
              <w:top w:w="0" w:type="dxa"/>
              <w:left w:w="100" w:type="dxa"/>
              <w:bottom w:w="0" w:type="dxa"/>
              <w:right w:w="0" w:type="dxa"/>
            </w:tcMar>
          </w:tcPr>
          <w:p w:rsidR="00530292" w:rsidRDefault="00530292" w:rsidP="008B7236">
            <w:pPr>
              <w:pStyle w:val="DOC-TabellaGrassetto"/>
            </w:pPr>
            <w:r>
              <w:t>QPR-ALI-04</w:t>
            </w:r>
          </w:p>
        </w:tc>
        <w:tc>
          <w:tcPr>
            <w:tcW w:w="6574" w:type="dxa"/>
            <w:gridSpan w:val="2"/>
            <w:tcMar>
              <w:top w:w="0" w:type="dxa"/>
              <w:left w:w="100" w:type="dxa"/>
              <w:bottom w:w="0" w:type="dxa"/>
              <w:right w:w="0" w:type="dxa"/>
            </w:tcMar>
          </w:tcPr>
          <w:p w:rsidR="00530292" w:rsidRDefault="00530292" w:rsidP="00F5696D">
            <w:pPr>
              <w:pStyle w:val="DOC-TabellaTesto"/>
            </w:pPr>
            <w:r>
              <w:t>PRODUZIONE ARTIGIANALE DI PASTICCERIA FRESCA</w:t>
            </w:r>
          </w:p>
        </w:tc>
        <w:tc>
          <w:tcPr>
            <w:tcW w:w="998" w:type="dxa"/>
            <w:tcMar>
              <w:top w:w="0" w:type="dxa"/>
              <w:left w:w="60" w:type="dxa"/>
              <w:bottom w:w="0" w:type="dxa"/>
              <w:right w:w="0" w:type="dxa"/>
            </w:tcMar>
          </w:tcPr>
          <w:p w:rsidR="00530292" w:rsidRDefault="00530292" w:rsidP="008B7236">
            <w:pPr>
              <w:pStyle w:val="DOC-TabellaTestoCx"/>
            </w:pPr>
            <w:r>
              <w:t>3</w:t>
            </w:r>
          </w:p>
        </w:tc>
        <w:tc>
          <w:tcPr>
            <w:tcW w:w="3100" w:type="dxa"/>
          </w:tcPr>
          <w:p w:rsidR="00530292" w:rsidRDefault="00530292" w:rsidP="008B7236">
            <w:pPr>
              <w:pStyle w:val="DOC-TabellaTestoCx"/>
            </w:pPr>
            <w:r>
              <w:t>Parziale</w:t>
            </w:r>
          </w:p>
        </w:tc>
        <w:tc>
          <w:tcPr>
            <w:tcW w:w="2030" w:type="dxa"/>
            <w:tcMar>
              <w:top w:w="0" w:type="dxa"/>
              <w:left w:w="60" w:type="dxa"/>
              <w:bottom w:w="0" w:type="dxa"/>
              <w:right w:w="0" w:type="dxa"/>
            </w:tcMar>
          </w:tcPr>
          <w:p w:rsidR="00530292" w:rsidRDefault="00530292" w:rsidP="008B7236">
            <w:pPr>
              <w:pStyle w:val="DOC-TabellaTestoCx"/>
            </w:pPr>
          </w:p>
        </w:tc>
      </w:tr>
      <w:tr w:rsidR="00530292" w:rsidTr="00530292">
        <w:trPr>
          <w:trHeight w:hRule="exact" w:val="20"/>
        </w:trPr>
        <w:tc>
          <w:tcPr>
            <w:tcW w:w="862" w:type="dxa"/>
          </w:tcPr>
          <w:p w:rsidR="00530292" w:rsidRDefault="00530292" w:rsidP="008B7236">
            <w:pPr>
              <w:pStyle w:val="EMPTYCELLSTYLE"/>
            </w:pPr>
          </w:p>
        </w:tc>
        <w:tc>
          <w:tcPr>
            <w:tcW w:w="782" w:type="dxa"/>
          </w:tcPr>
          <w:p w:rsidR="00530292" w:rsidRDefault="00530292" w:rsidP="008B7236">
            <w:pPr>
              <w:pStyle w:val="EMPTYCELLSTYLE"/>
            </w:pPr>
          </w:p>
        </w:tc>
        <w:tc>
          <w:tcPr>
            <w:tcW w:w="4223" w:type="dxa"/>
          </w:tcPr>
          <w:p w:rsidR="00530292" w:rsidRDefault="00530292" w:rsidP="008B7236">
            <w:pPr>
              <w:pStyle w:val="EMPTYCELLSTYLE"/>
            </w:pPr>
          </w:p>
        </w:tc>
        <w:tc>
          <w:tcPr>
            <w:tcW w:w="2351" w:type="dxa"/>
          </w:tcPr>
          <w:p w:rsidR="00530292" w:rsidRDefault="00530292" w:rsidP="008B7236">
            <w:pPr>
              <w:pStyle w:val="EMPTYCELLSTYLE"/>
            </w:pPr>
          </w:p>
        </w:tc>
        <w:tc>
          <w:tcPr>
            <w:tcW w:w="998" w:type="dxa"/>
          </w:tcPr>
          <w:p w:rsidR="00530292" w:rsidRDefault="00530292" w:rsidP="008B7236">
            <w:pPr>
              <w:pStyle w:val="EMPTYCELLSTYLE"/>
            </w:pPr>
          </w:p>
        </w:tc>
        <w:tc>
          <w:tcPr>
            <w:tcW w:w="3100" w:type="dxa"/>
          </w:tcPr>
          <w:p w:rsidR="00530292" w:rsidRDefault="00530292" w:rsidP="008B7236">
            <w:pPr>
              <w:pStyle w:val="EMPTYCELLSTYLE"/>
            </w:pPr>
          </w:p>
        </w:tc>
        <w:tc>
          <w:tcPr>
            <w:tcW w:w="2030" w:type="dxa"/>
          </w:tcPr>
          <w:p w:rsidR="00530292" w:rsidRDefault="00530292" w:rsidP="008B7236">
            <w:pPr>
              <w:pStyle w:val="EMPTYCELLSTYLE"/>
            </w:pPr>
          </w:p>
        </w:tc>
      </w:tr>
      <w:tr w:rsidR="00530292" w:rsidTr="00530292">
        <w:trPr>
          <w:trHeight w:hRule="exact" w:val="23"/>
        </w:trPr>
        <w:tc>
          <w:tcPr>
            <w:tcW w:w="1644" w:type="dxa"/>
            <w:gridSpan w:val="2"/>
            <w:tcBorders>
              <w:top w:val="single" w:sz="2" w:space="0" w:color="auto"/>
            </w:tcBorders>
            <w:shd w:val="clear" w:color="auto" w:fill="FFFFFF"/>
          </w:tcPr>
          <w:p w:rsidR="00530292" w:rsidRDefault="00530292" w:rsidP="008B723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30292" w:rsidRDefault="00530292" w:rsidP="008B7236">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B30468" w:rsidRPr="00493351" w:rsidRDefault="004A756F" w:rsidP="004A756F">
      <w:pPr>
        <w:pStyle w:val="DOC-TestoBase"/>
        <w:jc w:val="center"/>
      </w:pPr>
      <w:r w:rsidRPr="004A756F">
        <w:rPr>
          <w:noProof/>
          <w:lang w:eastAsia="it-IT"/>
        </w:rPr>
        <w:drawing>
          <wp:inline distT="0" distB="0" distL="0" distR="0">
            <wp:extent cx="8640000" cy="6220800"/>
            <wp:effectExtent l="0" t="0" r="889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B30468" w:rsidRPr="00493351" w:rsidRDefault="004A756F" w:rsidP="004A756F">
      <w:pPr>
        <w:pStyle w:val="LG-TestoBase"/>
        <w:jc w:val="center"/>
        <w:sectPr w:rsidR="00B30468" w:rsidRPr="00493351" w:rsidSect="001522F9">
          <w:pgSz w:w="16840" w:h="11907" w:orient="landscape" w:code="9"/>
          <w:pgMar w:top="1134" w:right="1134" w:bottom="1134" w:left="1134" w:header="567" w:footer="567" w:gutter="0"/>
          <w:cols w:space="708"/>
          <w:docGrid w:linePitch="360"/>
        </w:sectPr>
      </w:pPr>
      <w:r w:rsidRPr="004A756F">
        <w:rPr>
          <w:noProof/>
          <w:lang w:eastAsia="it-IT"/>
        </w:rPr>
        <w:drawing>
          <wp:inline distT="0" distB="0" distL="0" distR="0">
            <wp:extent cx="8640000" cy="6220800"/>
            <wp:effectExtent l="0" t="0" r="889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A756F">
        <w:t xml:space="preserve"> </w:t>
      </w:r>
      <w:r w:rsidRPr="004A756F">
        <w:rPr>
          <w:noProof/>
          <w:lang w:eastAsia="it-IT"/>
        </w:rPr>
        <w:drawing>
          <wp:inline distT="0" distB="0" distL="0" distR="0">
            <wp:extent cx="8640000" cy="6220800"/>
            <wp:effectExtent l="0" t="0" r="889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EE666D" w:rsidRPr="00EE666D">
        <w:t xml:space="preserve"> </w:t>
      </w:r>
      <w:r w:rsidR="00EE666D" w:rsidRPr="00EE666D">
        <w:rPr>
          <w:noProof/>
          <w:lang w:eastAsia="it-IT"/>
        </w:rPr>
        <w:drawing>
          <wp:inline distT="0" distB="0" distL="0" distR="0">
            <wp:extent cx="8640000" cy="6220800"/>
            <wp:effectExtent l="0" t="0" r="889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EE666D" w:rsidRPr="00EE666D">
        <w:t xml:space="preserve"> </w:t>
      </w:r>
      <w:r w:rsidR="00EE666D" w:rsidRPr="00EE666D">
        <w:rPr>
          <w:noProof/>
          <w:lang w:eastAsia="it-IT"/>
        </w:rPr>
        <w:drawing>
          <wp:inline distT="0" distB="0" distL="0" distR="0">
            <wp:extent cx="8640000" cy="6220800"/>
            <wp:effectExtent l="0" t="0" r="889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EE666D" w:rsidRPr="00EE666D">
        <w:t xml:space="preserve"> </w:t>
      </w:r>
      <w:r w:rsidR="00EE666D" w:rsidRPr="00EE666D">
        <w:rPr>
          <w:noProof/>
          <w:lang w:eastAsia="it-IT"/>
        </w:rPr>
        <w:drawing>
          <wp:inline distT="0" distB="0" distL="0" distR="0">
            <wp:extent cx="8640000" cy="6220800"/>
            <wp:effectExtent l="0" t="0" r="889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B30468" w:rsidRPr="00493351" w:rsidRDefault="00B30468" w:rsidP="002B13DD">
      <w:pPr>
        <w:pStyle w:val="LG-Sezione"/>
      </w:pPr>
      <w:r w:rsidRPr="00493351">
        <w:t>Profilo professionale</w:t>
      </w:r>
    </w:p>
    <w:p w:rsidR="00B30468" w:rsidRPr="00493351" w:rsidRDefault="008A70D1" w:rsidP="0002043D">
      <w:pPr>
        <w:pStyle w:val="LG-CodiceProfilo"/>
      </w:pPr>
      <w:r w:rsidRPr="00493351">
        <w:t>PROF</w:t>
      </w:r>
      <w:r w:rsidR="00B30468" w:rsidRPr="00493351">
        <w:t>-RIS-04</w:t>
      </w:r>
    </w:p>
    <w:p w:rsidR="00B30468" w:rsidRPr="00493351" w:rsidRDefault="00B30468" w:rsidP="0002043D">
      <w:pPr>
        <w:pStyle w:val="LG-TitoloProfilo"/>
      </w:pPr>
      <w:bookmarkStart w:id="47" w:name="_Toc10793532"/>
      <w:r w:rsidRPr="00493351">
        <w:t>Tecnico di cucina</w:t>
      </w:r>
      <w:bookmarkEnd w:id="47"/>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B7236" w:rsidTr="008B7236">
        <w:trPr>
          <w:trHeight w:hRule="exact" w:val="340"/>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REFERENZIAZIONI</w:t>
            </w:r>
          </w:p>
        </w:tc>
        <w:tc>
          <w:tcPr>
            <w:tcW w:w="1" w:type="dxa"/>
          </w:tcPr>
          <w:p w:rsidR="008B7236" w:rsidRDefault="008B7236" w:rsidP="008B7236">
            <w:pPr>
              <w:pStyle w:val="EMPTYCELLSTYLE"/>
            </w:pPr>
          </w:p>
        </w:tc>
      </w:tr>
      <w:tr w:rsidR="008B7236" w:rsidTr="008B7236">
        <w:trPr>
          <w:trHeight w:hRule="exact" w:val="17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DOC-TestoBase"/>
            </w:pPr>
            <w:r>
              <w:t>Professioni NUP/ISTAT correlate:</w:t>
            </w: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5.2.2.1.0</w:t>
            </w:r>
          </w:p>
        </w:tc>
        <w:tc>
          <w:tcPr>
            <w:tcW w:w="7900" w:type="dxa"/>
            <w:gridSpan w:val="3"/>
            <w:tcMar>
              <w:top w:w="0" w:type="dxa"/>
              <w:left w:w="60" w:type="dxa"/>
              <w:bottom w:w="0" w:type="dxa"/>
              <w:right w:w="0" w:type="dxa"/>
            </w:tcMar>
          </w:tcPr>
          <w:p w:rsidR="008B7236" w:rsidRDefault="008B7236" w:rsidP="008B7236">
            <w:pPr>
              <w:pStyle w:val="LG-ElencoConTabulazione"/>
            </w:pPr>
            <w:r>
              <w:t>Cuochi in alberghi e ristoranti</w:t>
            </w: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5.2.2.2.1</w:t>
            </w:r>
          </w:p>
        </w:tc>
        <w:tc>
          <w:tcPr>
            <w:tcW w:w="7900" w:type="dxa"/>
            <w:gridSpan w:val="3"/>
            <w:tcMar>
              <w:top w:w="0" w:type="dxa"/>
              <w:left w:w="60" w:type="dxa"/>
              <w:bottom w:w="0" w:type="dxa"/>
              <w:right w:w="0" w:type="dxa"/>
            </w:tcMar>
          </w:tcPr>
          <w:p w:rsidR="008B7236" w:rsidRDefault="008B7236" w:rsidP="008B7236">
            <w:pPr>
              <w:pStyle w:val="LG-ElencoConTabulazione"/>
            </w:pPr>
            <w:r>
              <w:t>Addetti alla preparazione e alla cottura di cibi in imprese per la ristorazione collettiva</w:t>
            </w: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5.2.2.5.1</w:t>
            </w:r>
          </w:p>
        </w:tc>
        <w:tc>
          <w:tcPr>
            <w:tcW w:w="7900" w:type="dxa"/>
            <w:gridSpan w:val="3"/>
            <w:tcMar>
              <w:top w:w="0" w:type="dxa"/>
              <w:left w:w="60" w:type="dxa"/>
              <w:bottom w:w="0" w:type="dxa"/>
              <w:right w:w="0" w:type="dxa"/>
            </w:tcMar>
          </w:tcPr>
          <w:p w:rsidR="008B7236" w:rsidRDefault="008B7236" w:rsidP="008B7236">
            <w:pPr>
              <w:pStyle w:val="LG-ElencoConTabulazione"/>
            </w:pPr>
            <w:r>
              <w:t>Esercenti di ristoranti, fast food, pizzerie ed esercizi assimilati</w:t>
            </w:r>
          </w:p>
        </w:tc>
        <w:tc>
          <w:tcPr>
            <w:tcW w:w="1" w:type="dxa"/>
          </w:tcPr>
          <w:p w:rsidR="008B7236" w:rsidRDefault="008B7236" w:rsidP="008B7236">
            <w:pPr>
              <w:pStyle w:val="EMPTYCELLSTYLE"/>
            </w:pPr>
          </w:p>
        </w:tc>
      </w:tr>
      <w:tr w:rsidR="008B7236" w:rsidTr="008B7236">
        <w:trPr>
          <w:trHeight w:hRule="exact" w:val="17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DOC-TestoBase"/>
            </w:pPr>
            <w:r>
              <w:t xml:space="preserve">Attività economiche di riferimento (ATECO 2007/ISTAT): </w:t>
            </w: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56.10.11</w:t>
            </w:r>
          </w:p>
        </w:tc>
        <w:tc>
          <w:tcPr>
            <w:tcW w:w="7900" w:type="dxa"/>
            <w:gridSpan w:val="3"/>
            <w:tcMar>
              <w:top w:w="0" w:type="dxa"/>
              <w:left w:w="60" w:type="dxa"/>
              <w:bottom w:w="0" w:type="dxa"/>
              <w:right w:w="0" w:type="dxa"/>
            </w:tcMar>
          </w:tcPr>
          <w:p w:rsidR="008B7236" w:rsidRDefault="008B7236" w:rsidP="008B7236">
            <w:pPr>
              <w:pStyle w:val="LG-ElencoConTabulazione"/>
            </w:pPr>
            <w:r>
              <w:t>Ristorazione con somministrazione</w:t>
            </w: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56.21.00</w:t>
            </w:r>
          </w:p>
        </w:tc>
        <w:tc>
          <w:tcPr>
            <w:tcW w:w="7900" w:type="dxa"/>
            <w:gridSpan w:val="3"/>
            <w:tcMar>
              <w:top w:w="0" w:type="dxa"/>
              <w:left w:w="60" w:type="dxa"/>
              <w:bottom w:w="0" w:type="dxa"/>
              <w:right w:w="0" w:type="dxa"/>
            </w:tcMar>
          </w:tcPr>
          <w:p w:rsidR="008B7236" w:rsidRDefault="008B7236" w:rsidP="008B7236">
            <w:pPr>
              <w:pStyle w:val="LG-ElencoConTabulazione"/>
            </w:pPr>
            <w:r>
              <w:t>Catering per eventi, banqueting</w:t>
            </w: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56.29.10</w:t>
            </w:r>
          </w:p>
        </w:tc>
        <w:tc>
          <w:tcPr>
            <w:tcW w:w="7900" w:type="dxa"/>
            <w:gridSpan w:val="3"/>
            <w:tcMar>
              <w:top w:w="0" w:type="dxa"/>
              <w:left w:w="60" w:type="dxa"/>
              <w:bottom w:w="0" w:type="dxa"/>
              <w:right w:w="0" w:type="dxa"/>
            </w:tcMar>
          </w:tcPr>
          <w:p w:rsidR="008B7236" w:rsidRDefault="008B7236" w:rsidP="008B7236">
            <w:pPr>
              <w:pStyle w:val="LG-ElencoConTabulazione"/>
            </w:pPr>
            <w:r>
              <w:t>Mense</w:t>
            </w: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56.29.20</w:t>
            </w:r>
          </w:p>
        </w:tc>
        <w:tc>
          <w:tcPr>
            <w:tcW w:w="7900" w:type="dxa"/>
            <w:gridSpan w:val="3"/>
            <w:tcMar>
              <w:top w:w="0" w:type="dxa"/>
              <w:left w:w="60" w:type="dxa"/>
              <w:bottom w:w="0" w:type="dxa"/>
              <w:right w:w="0" w:type="dxa"/>
            </w:tcMar>
          </w:tcPr>
          <w:p w:rsidR="008B7236" w:rsidRDefault="008B7236" w:rsidP="008B7236">
            <w:pPr>
              <w:pStyle w:val="LG-ElencoConTabulazione"/>
            </w:pPr>
            <w:r>
              <w:t>Catering continuativo su base contrattuale</w:t>
            </w:r>
          </w:p>
        </w:tc>
        <w:tc>
          <w:tcPr>
            <w:tcW w:w="1" w:type="dxa"/>
          </w:tcPr>
          <w:p w:rsidR="008B7236" w:rsidRDefault="008B7236" w:rsidP="008B7236">
            <w:pPr>
              <w:pStyle w:val="EMPTYCELLSTYLE"/>
            </w:pPr>
          </w:p>
        </w:tc>
      </w:tr>
      <w:tr w:rsidR="008B7236" w:rsidTr="008B7236">
        <w:trPr>
          <w:trHeight w:hRule="exact" w:val="283"/>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340"/>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DESCRIZIONE SINTETICA DEL PROFILO</w:t>
            </w:r>
          </w:p>
        </w:tc>
        <w:tc>
          <w:tcPr>
            <w:tcW w:w="1" w:type="dxa"/>
          </w:tcPr>
          <w:p w:rsidR="008B7236" w:rsidRDefault="008B7236" w:rsidP="008B7236">
            <w:pPr>
              <w:pStyle w:val="EMPTYCELLSTYLE"/>
            </w:pPr>
          </w:p>
        </w:tc>
      </w:tr>
      <w:tr w:rsidR="008B7236" w:rsidTr="008B7236">
        <w:trPr>
          <w:trHeight w:hRule="exact" w:val="17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val="1939"/>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estoBase"/>
            </w:pPr>
            <w:r>
              <w:t>Il TECNICO DI CUCINA interviene con autonomia, nel quadro di azione stabilito e delle specifiche assegnate, esercitando il presidio del processo di preparazione pasti attraverso l’individuazione delle risorse materiali e tecnologiche, la predisposizione delle condizioni e l’organizzazione operativa, l’implementazione di procedure di miglioramento continuo, il monitoraggio e la valutazione del risultato, con assunzione di responsabilità relative alla sorveglianza di attività esecutive svolte da altri. La formazione tecnica nell’ utilizzo di metodologie, strumenti e informazioni specializzate gli consente di svolgere attività relative alla preparazione pasti, con competenze relative all’analisi del mercato e dei bisogni della committenza, alla predisposizione dei menù, alla cura ed elaborazione di prodotti cucinati e piatti allestiti.</w:t>
            </w:r>
          </w:p>
        </w:tc>
        <w:tc>
          <w:tcPr>
            <w:tcW w:w="1" w:type="dxa"/>
          </w:tcPr>
          <w:p w:rsidR="008B7236" w:rsidRDefault="008B7236" w:rsidP="008B7236">
            <w:pPr>
              <w:pStyle w:val="EMPTYCELLSTYLE"/>
            </w:pPr>
          </w:p>
        </w:tc>
      </w:tr>
      <w:tr w:rsidR="008B7236" w:rsidTr="008B7236">
        <w:trPr>
          <w:trHeight w:hRule="exact" w:val="283"/>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340"/>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REQUISITI FORMALI DI ACCESSO</w:t>
            </w:r>
          </w:p>
        </w:tc>
        <w:tc>
          <w:tcPr>
            <w:tcW w:w="1" w:type="dxa"/>
          </w:tcPr>
          <w:p w:rsidR="008B7236" w:rsidRDefault="008B7236" w:rsidP="008B7236">
            <w:pPr>
              <w:pStyle w:val="EMPTYCELLSTYLE"/>
            </w:pPr>
          </w:p>
        </w:tc>
      </w:tr>
      <w:tr w:rsidR="008B7236" w:rsidTr="008B7236">
        <w:trPr>
          <w:trHeight w:hRule="exact" w:val="17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val="1219"/>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estoBase"/>
            </w:pPr>
            <w:r>
              <w:t>Qualificazioni professionali di livello EQF 3 correlate:</w:t>
            </w:r>
            <w:r>
              <w:br/>
              <w:t>• Cuoco</w:t>
            </w:r>
            <w:r>
              <w:br/>
              <w:t>Oppure, diplomi di scuola secondaria di secondo grado. Sono considerati diplomi preferenziali:</w:t>
            </w:r>
            <w:r>
              <w:br/>
              <w:t>• Titolo di Istituto professionale - settore Servizi – indirizzo Servizi per l’enogastronomia e l’ospitalità alberghiera - articolazione Enogastronomia</w:t>
            </w:r>
          </w:p>
        </w:tc>
        <w:tc>
          <w:tcPr>
            <w:tcW w:w="1" w:type="dxa"/>
          </w:tcPr>
          <w:p w:rsidR="008B7236" w:rsidRDefault="008B7236" w:rsidP="008B7236">
            <w:pPr>
              <w:pStyle w:val="EMPTYCELLSTYLE"/>
            </w:pPr>
          </w:p>
        </w:tc>
      </w:tr>
      <w:tr w:rsidR="008B7236" w:rsidTr="008B7236">
        <w:trPr>
          <w:trHeight w:hRule="exact" w:val="24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340"/>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r>
              <w:rPr>
                <w:color w:val="7030A0"/>
                <w:sz w:val="24"/>
              </w:rPr>
              <w:t xml:space="preserve">COMPETENZE PROFESSIONALI CARATTERIZZANTI IL PROFILO REGIONALE </w:t>
            </w:r>
          </w:p>
        </w:tc>
        <w:tc>
          <w:tcPr>
            <w:tcW w:w="1" w:type="dxa"/>
          </w:tcPr>
          <w:p w:rsidR="008B7236" w:rsidRDefault="008B7236" w:rsidP="008B7236">
            <w:pPr>
              <w:pStyle w:val="EMPTYCELLSTYLE"/>
            </w:pPr>
          </w:p>
        </w:tc>
      </w:tr>
      <w:tr w:rsidR="008B7236" w:rsidTr="008B7236">
        <w:trPr>
          <w:trHeight w:hRule="exact" w:val="170"/>
        </w:trPr>
        <w:tc>
          <w:tcPr>
            <w:tcW w:w="1"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rPr>
                <w:color w:val="7030A0"/>
                <w:sz w:val="24"/>
              </w:rPr>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1380"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EQF</w:t>
            </w:r>
          </w:p>
        </w:tc>
        <w:tc>
          <w:tcPr>
            <w:tcW w:w="138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Sviluppato in modo:</w:t>
            </w: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QPR-RIS-02</w:t>
            </w:r>
          </w:p>
        </w:tc>
        <w:tc>
          <w:tcPr>
            <w:tcW w:w="5960" w:type="dxa"/>
            <w:gridSpan w:val="2"/>
            <w:tcMar>
              <w:top w:w="0" w:type="dxa"/>
              <w:left w:w="100" w:type="dxa"/>
              <w:bottom w:w="0" w:type="dxa"/>
              <w:right w:w="0" w:type="dxa"/>
            </w:tcMar>
          </w:tcPr>
          <w:p w:rsidR="008B7236" w:rsidRDefault="008B7236" w:rsidP="00F5696D">
            <w:pPr>
              <w:pStyle w:val="DOC-TabellaTesto"/>
            </w:pPr>
            <w:r>
              <w:t>COORDINAMENTO DELLE ATTIVITÀ DI CUCINA</w:t>
            </w:r>
          </w:p>
        </w:tc>
        <w:tc>
          <w:tcPr>
            <w:tcW w:w="980" w:type="dxa"/>
            <w:tcMar>
              <w:top w:w="0" w:type="dxa"/>
              <w:left w:w="60" w:type="dxa"/>
              <w:bottom w:w="0" w:type="dxa"/>
              <w:right w:w="0" w:type="dxa"/>
            </w:tcMar>
          </w:tcPr>
          <w:p w:rsidR="008B7236" w:rsidRDefault="008B7236" w:rsidP="008B7236">
            <w:pPr>
              <w:pStyle w:val="DOC-TabellaTestoCx"/>
            </w:pPr>
            <w:r>
              <w:t>4</w:t>
            </w:r>
          </w:p>
        </w:tc>
        <w:tc>
          <w:tcPr>
            <w:tcW w:w="1380" w:type="dxa"/>
            <w:tcMar>
              <w:top w:w="0" w:type="dxa"/>
              <w:left w:w="60" w:type="dxa"/>
              <w:bottom w:w="0" w:type="dxa"/>
              <w:right w:w="0" w:type="dxa"/>
            </w:tcMar>
          </w:tcPr>
          <w:p w:rsidR="008B7236" w:rsidRDefault="008B7236" w:rsidP="008B7236">
            <w:pPr>
              <w:pStyle w:val="DOC-TabellaTestoCx"/>
            </w:pPr>
            <w:r>
              <w:t>Parziale</w:t>
            </w:r>
          </w:p>
        </w:tc>
        <w:tc>
          <w:tcPr>
            <w:tcW w:w="1" w:type="dxa"/>
          </w:tcPr>
          <w:p w:rsidR="008B7236" w:rsidRDefault="008B7236" w:rsidP="008B7236">
            <w:pPr>
              <w:pStyle w:val="EMPTYCELLSTYLE"/>
            </w:pPr>
          </w:p>
        </w:tc>
      </w:tr>
      <w:tr w:rsidR="008B7236" w:rsidTr="008B7236">
        <w:trPr>
          <w:trHeight w:hRule="exact" w:val="2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QPR-RIS-03</w:t>
            </w:r>
          </w:p>
        </w:tc>
        <w:tc>
          <w:tcPr>
            <w:tcW w:w="5960" w:type="dxa"/>
            <w:gridSpan w:val="2"/>
            <w:tcMar>
              <w:top w:w="0" w:type="dxa"/>
              <w:left w:w="100" w:type="dxa"/>
              <w:bottom w:w="0" w:type="dxa"/>
              <w:right w:w="0" w:type="dxa"/>
            </w:tcMar>
          </w:tcPr>
          <w:p w:rsidR="008B7236" w:rsidRDefault="008B7236" w:rsidP="00F5696D">
            <w:pPr>
              <w:pStyle w:val="DOC-TabellaTesto"/>
            </w:pPr>
            <w:r>
              <w:t>GESTIONE DELL’EVASIONE DEGLI ORDINATIVI</w:t>
            </w:r>
          </w:p>
        </w:tc>
        <w:tc>
          <w:tcPr>
            <w:tcW w:w="980" w:type="dxa"/>
            <w:tcMar>
              <w:top w:w="0" w:type="dxa"/>
              <w:left w:w="60" w:type="dxa"/>
              <w:bottom w:w="0" w:type="dxa"/>
              <w:right w:w="0" w:type="dxa"/>
            </w:tcMar>
          </w:tcPr>
          <w:p w:rsidR="008B7236" w:rsidRDefault="008B7236" w:rsidP="008B7236">
            <w:pPr>
              <w:pStyle w:val="DOC-TabellaTestoCx"/>
            </w:pPr>
            <w:r>
              <w:t>4</w:t>
            </w:r>
          </w:p>
        </w:tc>
        <w:tc>
          <w:tcPr>
            <w:tcW w:w="1380" w:type="dxa"/>
            <w:tcMar>
              <w:top w:w="0" w:type="dxa"/>
              <w:left w:w="60" w:type="dxa"/>
              <w:bottom w:w="0" w:type="dxa"/>
              <w:right w:w="0" w:type="dxa"/>
            </w:tcMar>
          </w:tcPr>
          <w:p w:rsidR="008B7236" w:rsidRDefault="008B7236" w:rsidP="008B7236">
            <w:pPr>
              <w:pStyle w:val="DOC-TabellaTestoCx"/>
            </w:pPr>
            <w:r>
              <w:t>Completo</w:t>
            </w:r>
          </w:p>
        </w:tc>
        <w:tc>
          <w:tcPr>
            <w:tcW w:w="1" w:type="dxa"/>
          </w:tcPr>
          <w:p w:rsidR="008B7236" w:rsidRDefault="008B7236" w:rsidP="008B7236">
            <w:pPr>
              <w:pStyle w:val="EMPTYCELLSTYLE"/>
            </w:pPr>
          </w:p>
        </w:tc>
      </w:tr>
      <w:tr w:rsidR="008B7236" w:rsidTr="008B7236">
        <w:trPr>
          <w:trHeight w:hRule="exact" w:val="2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QPR-RIS-04</w:t>
            </w:r>
          </w:p>
        </w:tc>
        <w:tc>
          <w:tcPr>
            <w:tcW w:w="5960" w:type="dxa"/>
            <w:gridSpan w:val="2"/>
            <w:tcMar>
              <w:top w:w="0" w:type="dxa"/>
              <w:left w:w="100" w:type="dxa"/>
              <w:bottom w:w="0" w:type="dxa"/>
              <w:right w:w="0" w:type="dxa"/>
            </w:tcMar>
          </w:tcPr>
          <w:p w:rsidR="008B7236" w:rsidRDefault="008B7236" w:rsidP="00F5696D">
            <w:pPr>
              <w:pStyle w:val="DOC-TabellaTesto"/>
            </w:pPr>
            <w:r>
              <w:t>PREPARAZIONE DELLE MATERIE PRIME</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1" w:type="dxa"/>
          </w:tcPr>
          <w:p w:rsidR="008B7236" w:rsidRDefault="008B7236" w:rsidP="008B7236">
            <w:pPr>
              <w:pStyle w:val="EMPTYCELLSTYLE"/>
            </w:pPr>
          </w:p>
        </w:tc>
      </w:tr>
      <w:tr w:rsidR="008B7236" w:rsidTr="008B7236">
        <w:trPr>
          <w:trHeight w:hRule="exact" w:val="2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QPR-RIS-05</w:t>
            </w:r>
          </w:p>
        </w:tc>
        <w:tc>
          <w:tcPr>
            <w:tcW w:w="5960" w:type="dxa"/>
            <w:gridSpan w:val="2"/>
            <w:tcMar>
              <w:top w:w="0" w:type="dxa"/>
              <w:left w:w="100" w:type="dxa"/>
              <w:bottom w:w="0" w:type="dxa"/>
              <w:right w:w="0" w:type="dxa"/>
            </w:tcMar>
          </w:tcPr>
          <w:p w:rsidR="008B7236" w:rsidRDefault="008B7236" w:rsidP="00F5696D">
            <w:pPr>
              <w:pStyle w:val="DOC-TabellaTesto"/>
            </w:pPr>
            <w:r>
              <w:t>PREPARAZIONE DEI SEMILAVORATI</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1" w:type="dxa"/>
          </w:tcPr>
          <w:p w:rsidR="008B7236" w:rsidRDefault="008B7236" w:rsidP="008B7236">
            <w:pPr>
              <w:pStyle w:val="EMPTYCELLSTYLE"/>
            </w:pPr>
          </w:p>
        </w:tc>
      </w:tr>
      <w:tr w:rsidR="008B7236" w:rsidTr="008B7236">
        <w:trPr>
          <w:trHeight w:hRule="exact" w:val="2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QPR-RIS-06</w:t>
            </w:r>
          </w:p>
        </w:tc>
        <w:tc>
          <w:tcPr>
            <w:tcW w:w="5960" w:type="dxa"/>
            <w:gridSpan w:val="2"/>
            <w:tcMar>
              <w:top w:w="0" w:type="dxa"/>
              <w:left w:w="100" w:type="dxa"/>
              <w:bottom w:w="0" w:type="dxa"/>
              <w:right w:w="0" w:type="dxa"/>
            </w:tcMar>
          </w:tcPr>
          <w:p w:rsidR="008B7236" w:rsidRDefault="008B7236" w:rsidP="00F5696D">
            <w:pPr>
              <w:pStyle w:val="DOC-TabellaTesto"/>
            </w:pPr>
            <w:r>
              <w:t>COTTURA DEGLI ALIMENTI</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1" w:type="dxa"/>
          </w:tcPr>
          <w:p w:rsidR="008B7236" w:rsidRDefault="008B7236" w:rsidP="008B7236">
            <w:pPr>
              <w:pStyle w:val="EMPTYCELLSTYLE"/>
            </w:pPr>
          </w:p>
        </w:tc>
      </w:tr>
      <w:tr w:rsidR="008B7236" w:rsidTr="008B7236">
        <w:trPr>
          <w:trHeight w:hRule="exact" w:val="2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QPR-RIS-07</w:t>
            </w:r>
          </w:p>
        </w:tc>
        <w:tc>
          <w:tcPr>
            <w:tcW w:w="5960" w:type="dxa"/>
            <w:gridSpan w:val="2"/>
            <w:tcMar>
              <w:top w:w="0" w:type="dxa"/>
              <w:left w:w="100" w:type="dxa"/>
              <w:bottom w:w="0" w:type="dxa"/>
              <w:right w:w="0" w:type="dxa"/>
            </w:tcMar>
          </w:tcPr>
          <w:p w:rsidR="008B7236" w:rsidRDefault="008B7236" w:rsidP="00F5696D">
            <w:pPr>
              <w:pStyle w:val="DOC-TabellaTesto"/>
            </w:pPr>
            <w:r>
              <w:t>ALLESTIMENTO DI PIATTI E VASSOI DA PORTATA</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1" w:type="dxa"/>
          </w:tcPr>
          <w:p w:rsidR="008B7236" w:rsidRDefault="008B7236" w:rsidP="008B7236">
            <w:pPr>
              <w:pStyle w:val="EMPTYCELLSTYLE"/>
            </w:pPr>
          </w:p>
        </w:tc>
      </w:tr>
      <w:tr w:rsidR="008B7236" w:rsidTr="008B7236">
        <w:trPr>
          <w:trHeight w:hRule="exact" w:val="2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80"/>
        </w:trPr>
        <w:tc>
          <w:tcPr>
            <w:tcW w:w="1"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QPR-ALI-04</w:t>
            </w:r>
          </w:p>
        </w:tc>
        <w:tc>
          <w:tcPr>
            <w:tcW w:w="5960" w:type="dxa"/>
            <w:gridSpan w:val="2"/>
            <w:tcMar>
              <w:top w:w="0" w:type="dxa"/>
              <w:left w:w="100" w:type="dxa"/>
              <w:bottom w:w="0" w:type="dxa"/>
              <w:right w:w="0" w:type="dxa"/>
            </w:tcMar>
          </w:tcPr>
          <w:p w:rsidR="008B7236" w:rsidRDefault="008B7236" w:rsidP="00F5696D">
            <w:pPr>
              <w:pStyle w:val="DOC-TabellaTesto"/>
            </w:pPr>
            <w:r>
              <w:t>PRODUZIONE ARTIGIANALE DI PASTICCERIA FRESCA</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Parziale</w:t>
            </w:r>
          </w:p>
        </w:tc>
        <w:tc>
          <w:tcPr>
            <w:tcW w:w="1" w:type="dxa"/>
          </w:tcPr>
          <w:p w:rsidR="008B7236" w:rsidRDefault="008B7236" w:rsidP="008B7236">
            <w:pPr>
              <w:pStyle w:val="EMPTYCELLSTYLE"/>
            </w:pPr>
          </w:p>
        </w:tc>
      </w:tr>
      <w:tr w:rsidR="008B7236" w:rsidTr="008B7236">
        <w:trPr>
          <w:trHeight w:hRule="exact" w:val="20"/>
        </w:trPr>
        <w:tc>
          <w:tcPr>
            <w:tcW w:w="1"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1" w:type="dxa"/>
          </w:tcPr>
          <w:p w:rsidR="008B7236" w:rsidRDefault="008B7236" w:rsidP="008B7236">
            <w:pPr>
              <w:pStyle w:val="EMPTYCELLSTYLE"/>
            </w:pPr>
          </w:p>
        </w:tc>
      </w:tr>
      <w:tr w:rsidR="008B7236" w:rsidTr="008B7236">
        <w:trPr>
          <w:trHeight w:hRule="exact" w:val="20"/>
        </w:trPr>
        <w:tc>
          <w:tcPr>
            <w:tcW w:w="1" w:type="dxa"/>
          </w:tcPr>
          <w:p w:rsidR="008B7236" w:rsidRDefault="008B7236" w:rsidP="008B723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B7236" w:rsidRDefault="008B7236" w:rsidP="008B7236">
            <w:pPr>
              <w:pStyle w:val="EMPTYCELLSTYLE"/>
            </w:pPr>
          </w:p>
        </w:tc>
        <w:tc>
          <w:tcPr>
            <w:tcW w:w="1" w:type="dxa"/>
          </w:tcPr>
          <w:p w:rsidR="008B7236" w:rsidRDefault="008B7236" w:rsidP="008B7236">
            <w:pPr>
              <w:pStyle w:val="EMPTYCELLSTYLE"/>
            </w:pPr>
          </w:p>
        </w:tc>
      </w:tr>
    </w:tbl>
    <w:p w:rsidR="008B7236" w:rsidRDefault="008B7236" w:rsidP="008B7236"/>
    <w:p w:rsidR="004C5F18" w:rsidRPr="00493351" w:rsidRDefault="004C5F18" w:rsidP="0035687C">
      <w:pPr>
        <w:pStyle w:val="DOC-TestoBase"/>
      </w:pPr>
    </w:p>
    <w:p w:rsidR="00B30468" w:rsidRPr="00493351" w:rsidRDefault="00B30468" w:rsidP="0035687C">
      <w:pPr>
        <w:pStyle w:val="DOC-TestoBase"/>
      </w:pPr>
      <w:r w:rsidRPr="00493351">
        <w:br w:type="page"/>
      </w:r>
    </w:p>
    <w:p w:rsidR="00B30468" w:rsidRPr="00493351" w:rsidRDefault="00B30468" w:rsidP="002B13DD">
      <w:pPr>
        <w:pStyle w:val="LG-Titoletto"/>
      </w:pPr>
      <w:r w:rsidRPr="00493351">
        <w:t>Descrizione delle competenze caratterizzanti il profilo PROFESSIONALE regionale</w:t>
      </w:r>
    </w:p>
    <w:p w:rsidR="00B30468" w:rsidRPr="00493351" w:rsidRDefault="00B30468"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C5F1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C5F18" w:rsidRPr="00174B50" w:rsidRDefault="004C5F18" w:rsidP="00B86DE8">
            <w:pPr>
              <w:pStyle w:val="QPR-Titolo"/>
            </w:pPr>
            <w:r w:rsidRPr="003C5CB0">
              <w:t>COORDINAMENTO DELLE ATTIVITÀ DI CUCINA</w:t>
            </w:r>
          </w:p>
        </w:tc>
      </w:tr>
      <w:tr w:rsidR="004C5F1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C5F18" w:rsidRPr="00F80D72" w:rsidRDefault="004C5F1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C5F18" w:rsidRPr="00F80D72" w:rsidRDefault="004C5F18" w:rsidP="00B86DE8">
            <w:pPr>
              <w:pStyle w:val="QPR-Codice"/>
            </w:pPr>
            <w:r w:rsidRPr="003C5CB0">
              <w:t>QPR-RIS-02</w:t>
            </w:r>
          </w:p>
        </w:tc>
        <w:tc>
          <w:tcPr>
            <w:tcW w:w="1625" w:type="dxa"/>
            <w:tcBorders>
              <w:left w:val="nil"/>
              <w:bottom w:val="single" w:sz="4" w:space="0" w:color="auto"/>
              <w:right w:val="nil"/>
            </w:tcBorders>
            <w:shd w:val="clear" w:color="auto" w:fill="CCECFF"/>
            <w:vAlign w:val="center"/>
          </w:tcPr>
          <w:p w:rsidR="004C5F18" w:rsidRDefault="004C5F1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C5F18" w:rsidRDefault="004C5F18" w:rsidP="00B86DE8">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4C5F18" w:rsidRPr="00F80D72" w:rsidRDefault="004C5F18" w:rsidP="00B86DE8">
            <w:pPr>
              <w:pStyle w:val="QPR-Versione"/>
            </w:pPr>
            <w:r w:rsidRPr="00F80D72">
              <w:t xml:space="preserve">Versione </w:t>
            </w:r>
            <w:r w:rsidRPr="003C5CB0">
              <w:t>1</w:t>
            </w:r>
            <w:r w:rsidRPr="00F80D72">
              <w:t xml:space="preserve"> del</w:t>
            </w:r>
            <w:r>
              <w:t xml:space="preserve"> 06/10/2017</w:t>
            </w:r>
          </w:p>
        </w:tc>
      </w:tr>
      <w:tr w:rsidR="004C5F1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C5F18" w:rsidRPr="004503E8" w:rsidRDefault="004C5F18" w:rsidP="00B86DE8">
            <w:pPr>
              <w:pStyle w:val="QPR-Titoletti"/>
            </w:pPr>
            <w:r w:rsidRPr="004503E8">
              <w:t>Descrizione del qualificatore professionale regionale</w:t>
            </w:r>
          </w:p>
        </w:tc>
      </w:tr>
      <w:tr w:rsidR="004C5F1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C5F18" w:rsidRPr="006F0970" w:rsidRDefault="004C5F18" w:rsidP="00B86DE8">
            <w:pPr>
              <w:pStyle w:val="QPR-TitoloDescrizione"/>
            </w:pPr>
            <w:r w:rsidRPr="003C5CB0">
              <w:rPr>
                <w:noProof/>
                <w:snapToGrid w:val="0"/>
              </w:rPr>
              <w:t>Sulla base della strategie di posizionamento condivise con la direzione, programmare, implementare e supervisionare la produzione culinaria (sviluppo di menu, la preparazione e la presentazione dei piatti, gli ordini dei prodotti, ...) di una struttura ristorativa.</w:t>
            </w:r>
          </w:p>
        </w:tc>
      </w:tr>
      <w:tr w:rsidR="004C5F18" w:rsidRPr="006F0970" w:rsidTr="00B86DE8">
        <w:trPr>
          <w:trHeight w:hRule="exact" w:val="340"/>
        </w:trPr>
        <w:tc>
          <w:tcPr>
            <w:tcW w:w="4874" w:type="dxa"/>
            <w:gridSpan w:val="3"/>
            <w:tcBorders>
              <w:bottom w:val="nil"/>
            </w:tcBorders>
            <w:shd w:val="clear" w:color="auto" w:fill="FFFFB9"/>
            <w:vAlign w:val="center"/>
          </w:tcPr>
          <w:p w:rsidR="004C5F18" w:rsidRPr="006F0970" w:rsidRDefault="004C5F18" w:rsidP="00B86DE8">
            <w:pPr>
              <w:pStyle w:val="QPR-Titoletti"/>
            </w:pPr>
            <w:r w:rsidRPr="006F0970">
              <w:t>Conoscenze</w:t>
            </w:r>
          </w:p>
        </w:tc>
        <w:tc>
          <w:tcPr>
            <w:tcW w:w="4875" w:type="dxa"/>
            <w:gridSpan w:val="2"/>
            <w:tcBorders>
              <w:bottom w:val="nil"/>
            </w:tcBorders>
            <w:shd w:val="clear" w:color="auto" w:fill="FFFFB9"/>
            <w:vAlign w:val="center"/>
          </w:tcPr>
          <w:p w:rsidR="004C5F18" w:rsidRPr="006F0970" w:rsidRDefault="004C5F18" w:rsidP="00B86DE8">
            <w:pPr>
              <w:pStyle w:val="QPR-Titoletti"/>
            </w:pPr>
            <w:r w:rsidRPr="006F0970">
              <w:t>Abilità</w:t>
            </w:r>
          </w:p>
        </w:tc>
      </w:tr>
      <w:tr w:rsidR="004C5F1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C5F18" w:rsidRPr="00F1307A" w:rsidRDefault="004C5F18" w:rsidP="004C5F18">
            <w:pPr>
              <w:pStyle w:val="QPR-ConoscenzeAbilit"/>
              <w:suppressAutoHyphens w:val="0"/>
              <w:ind w:left="283" w:hanging="198"/>
            </w:pPr>
            <w:r>
              <w:rPr>
                <w:noProof/>
              </w:rPr>
              <w:t>Elementi di organizzazione aziendale e del lavoro</w:t>
            </w:r>
          </w:p>
          <w:p w:rsidR="004C5F18" w:rsidRDefault="004C5F18" w:rsidP="004C5F18">
            <w:pPr>
              <w:pStyle w:val="QPR-ConoscenzeAbilit"/>
              <w:suppressAutoHyphens w:val="0"/>
              <w:ind w:left="283" w:hanging="198"/>
            </w:pPr>
            <w:r>
              <w:rPr>
                <w:noProof/>
              </w:rPr>
              <w:t>Modello organizzativo e organigramma aziendale</w:t>
            </w:r>
          </w:p>
          <w:p w:rsidR="004C5F18" w:rsidRDefault="004C5F18" w:rsidP="004C5F18">
            <w:pPr>
              <w:pStyle w:val="QPR-ConoscenzeAbilit"/>
              <w:suppressAutoHyphens w:val="0"/>
              <w:ind w:left="283" w:hanging="198"/>
            </w:pPr>
            <w:r>
              <w:rPr>
                <w:noProof/>
              </w:rPr>
              <w:t>Sistema di qualità e principali modelli</w:t>
            </w:r>
          </w:p>
          <w:p w:rsidR="004C5F18" w:rsidRDefault="004C5F18" w:rsidP="004C5F18">
            <w:pPr>
              <w:pStyle w:val="QPR-ConoscenzeAbilit"/>
              <w:suppressAutoHyphens w:val="0"/>
              <w:ind w:left="283" w:hanging="198"/>
            </w:pPr>
            <w:r>
              <w:rPr>
                <w:noProof/>
              </w:rPr>
              <w:t>Ruoli e compiti della brigata di cucina</w:t>
            </w:r>
          </w:p>
          <w:p w:rsidR="004C5F18" w:rsidRDefault="004C5F18" w:rsidP="004C5F18">
            <w:pPr>
              <w:pStyle w:val="QPR-ConoscenzeAbilit"/>
              <w:suppressAutoHyphens w:val="0"/>
              <w:ind w:left="283" w:hanging="198"/>
            </w:pPr>
            <w:r>
              <w:rPr>
                <w:noProof/>
              </w:rPr>
              <w:t>Criteri e procedure per la gestione risorse umane</w:t>
            </w:r>
          </w:p>
          <w:p w:rsidR="004C5F18" w:rsidRDefault="004C5F18" w:rsidP="004C5F18">
            <w:pPr>
              <w:pStyle w:val="QPR-ConoscenzeAbilit"/>
              <w:suppressAutoHyphens w:val="0"/>
              <w:ind w:left="283" w:hanging="198"/>
            </w:pPr>
            <w:r>
              <w:rPr>
                <w:noProof/>
              </w:rPr>
              <w:t>Elementi generali di contrattualistica</w:t>
            </w:r>
          </w:p>
          <w:p w:rsidR="004C5F18" w:rsidRDefault="004C5F18" w:rsidP="004C5F18">
            <w:pPr>
              <w:pStyle w:val="QPR-ConoscenzeAbilit"/>
              <w:suppressAutoHyphens w:val="0"/>
              <w:ind w:left="283" w:hanging="198"/>
            </w:pPr>
            <w:r>
              <w:rPr>
                <w:noProof/>
              </w:rPr>
              <w:t>Tecniche di approvvigionamento e gestione fornitori</w:t>
            </w:r>
          </w:p>
          <w:p w:rsidR="004C5F18" w:rsidRPr="00174B50" w:rsidRDefault="004C5F1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C5F18" w:rsidRDefault="004C5F18" w:rsidP="004C5F18">
            <w:pPr>
              <w:pStyle w:val="QPR-ConoscenzeAbilit"/>
              <w:suppressAutoHyphens w:val="0"/>
              <w:ind w:left="283" w:hanging="198"/>
            </w:pPr>
            <w:r>
              <w:rPr>
                <w:noProof/>
              </w:rPr>
              <w:t>Applicare criteri di assegnazione di compiti, modalità operative, sequenze e tempi di svolgimento attività</w:t>
            </w:r>
          </w:p>
          <w:p w:rsidR="004C5F18" w:rsidRDefault="004C5F18" w:rsidP="004C5F18">
            <w:pPr>
              <w:pStyle w:val="QPR-ConoscenzeAbilit"/>
              <w:suppressAutoHyphens w:val="0"/>
              <w:ind w:left="283" w:hanging="198"/>
            </w:pPr>
            <w:r>
              <w:rPr>
                <w:noProof/>
              </w:rPr>
              <w:t>Individuare anomalie segnalando non conformità di prodotto/servizio</w:t>
            </w:r>
          </w:p>
          <w:p w:rsidR="004C5F18" w:rsidRDefault="004C5F18" w:rsidP="004C5F18">
            <w:pPr>
              <w:pStyle w:val="QPR-ConoscenzeAbilit"/>
              <w:suppressAutoHyphens w:val="0"/>
              <w:ind w:left="283" w:hanging="198"/>
            </w:pPr>
            <w:r>
              <w:rPr>
                <w:noProof/>
              </w:rPr>
              <w:t>Individuare problematiche esecutive</w:t>
            </w:r>
          </w:p>
          <w:p w:rsidR="004C5F18" w:rsidRDefault="004C5F18" w:rsidP="004C5F18">
            <w:pPr>
              <w:pStyle w:val="QPR-ConoscenzeAbilit"/>
              <w:suppressAutoHyphens w:val="0"/>
              <w:ind w:left="283" w:hanging="198"/>
            </w:pPr>
            <w:r>
              <w:rPr>
                <w:noProof/>
              </w:rPr>
              <w:t>Formulare proposte di miglioramento degli standard di servizio</w:t>
            </w:r>
          </w:p>
          <w:p w:rsidR="004C5F18" w:rsidRDefault="004C5F18" w:rsidP="004C5F18">
            <w:pPr>
              <w:pStyle w:val="QPR-ConoscenzeAbilit"/>
              <w:suppressAutoHyphens w:val="0"/>
              <w:ind w:left="283" w:hanging="198"/>
            </w:pPr>
            <w:r>
              <w:rPr>
                <w:noProof/>
              </w:rPr>
              <w:t>Applicare modalità di coordinamento del lavoro dei ruoli operativi</w:t>
            </w:r>
          </w:p>
          <w:p w:rsidR="004C5F18" w:rsidRDefault="004C5F18" w:rsidP="004C5F18">
            <w:pPr>
              <w:pStyle w:val="QPR-ConoscenzeAbilit"/>
              <w:suppressAutoHyphens w:val="0"/>
              <w:ind w:left="283" w:hanging="198"/>
            </w:pPr>
            <w:r>
              <w:rPr>
                <w:noProof/>
              </w:rPr>
              <w:t>Applicare metodiche per individuare e segnalare il fabbisogno formativo del personale</w:t>
            </w:r>
          </w:p>
          <w:p w:rsidR="004C5F18" w:rsidRDefault="004C5F18" w:rsidP="004C5F18">
            <w:pPr>
              <w:pStyle w:val="QPR-ConoscenzeAbilit"/>
              <w:suppressAutoHyphens w:val="0"/>
              <w:ind w:left="283" w:hanging="198"/>
            </w:pPr>
            <w:r>
              <w:rPr>
                <w:noProof/>
              </w:rPr>
              <w:t>Selezionare e gestire i fornitori individuando le non conformità</w:t>
            </w:r>
          </w:p>
          <w:p w:rsidR="004C5F18" w:rsidRDefault="004C5F18" w:rsidP="004C5F18">
            <w:pPr>
              <w:pStyle w:val="QPR-ConoscenzeAbilit"/>
              <w:suppressAutoHyphens w:val="0"/>
              <w:ind w:left="283" w:hanging="198"/>
            </w:pPr>
            <w:r>
              <w:rPr>
                <w:noProof/>
              </w:rPr>
              <w:t>Valutare le esigenze di fornitura verificando giacenze e scadenze</w:t>
            </w:r>
          </w:p>
          <w:p w:rsidR="004C5F18" w:rsidRPr="006F0970" w:rsidRDefault="004C5F18" w:rsidP="00B86DE8">
            <w:pPr>
              <w:pStyle w:val="QPR-ChiusuraConAbi"/>
            </w:pPr>
          </w:p>
        </w:tc>
      </w:tr>
    </w:tbl>
    <w:p w:rsidR="004C5F18" w:rsidRDefault="004C5F18" w:rsidP="004C5F18">
      <w:pPr>
        <w:pStyle w:val="DOC-Spaziatura"/>
      </w:pPr>
    </w:p>
    <w:p w:rsidR="004C5F18" w:rsidRDefault="004C5F18" w:rsidP="004C5F1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C5F1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C5F18" w:rsidRPr="00174B50" w:rsidRDefault="004C5F18" w:rsidP="00B86DE8">
            <w:pPr>
              <w:pStyle w:val="QPR-Titolo"/>
            </w:pPr>
            <w:r w:rsidRPr="003C5CB0">
              <w:t>GESTIONE DELL’EVASIONE DEGLI ORDINATIVI</w:t>
            </w:r>
          </w:p>
        </w:tc>
      </w:tr>
      <w:tr w:rsidR="004C5F1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C5F18" w:rsidRPr="00F80D72" w:rsidRDefault="004C5F1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C5F18" w:rsidRPr="00F80D72" w:rsidRDefault="004C5F18" w:rsidP="00B86DE8">
            <w:pPr>
              <w:pStyle w:val="QPR-Codice"/>
            </w:pPr>
            <w:r w:rsidRPr="003C5CB0">
              <w:t>QPR-RIS-03</w:t>
            </w:r>
          </w:p>
        </w:tc>
        <w:tc>
          <w:tcPr>
            <w:tcW w:w="1625" w:type="dxa"/>
            <w:tcBorders>
              <w:left w:val="nil"/>
              <w:bottom w:val="single" w:sz="4" w:space="0" w:color="auto"/>
              <w:right w:val="nil"/>
            </w:tcBorders>
            <w:shd w:val="clear" w:color="auto" w:fill="CCECFF"/>
            <w:vAlign w:val="center"/>
          </w:tcPr>
          <w:p w:rsidR="004C5F18" w:rsidRDefault="004C5F1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C5F18" w:rsidRDefault="004C5F18" w:rsidP="00B86DE8">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4C5F18" w:rsidRPr="00F80D72" w:rsidRDefault="004C5F18" w:rsidP="00B86DE8">
            <w:pPr>
              <w:pStyle w:val="QPR-Versione"/>
            </w:pPr>
            <w:r w:rsidRPr="00F80D72">
              <w:t xml:space="preserve">Versione </w:t>
            </w:r>
            <w:r w:rsidRPr="003C5CB0">
              <w:t>1</w:t>
            </w:r>
            <w:r w:rsidRPr="00F80D72">
              <w:t xml:space="preserve"> del</w:t>
            </w:r>
            <w:r>
              <w:t xml:space="preserve"> 06/10/2017</w:t>
            </w:r>
          </w:p>
        </w:tc>
      </w:tr>
      <w:tr w:rsidR="004C5F1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C5F18" w:rsidRPr="004503E8" w:rsidRDefault="004C5F18" w:rsidP="00B86DE8">
            <w:pPr>
              <w:pStyle w:val="QPR-Titoletti"/>
            </w:pPr>
            <w:r w:rsidRPr="004503E8">
              <w:t>Descrizione del qualificatore professionale regionale</w:t>
            </w:r>
          </w:p>
        </w:tc>
      </w:tr>
      <w:tr w:rsidR="004C5F1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C5F18" w:rsidRPr="006F0970" w:rsidRDefault="004C5F18" w:rsidP="00B86DE8">
            <w:pPr>
              <w:pStyle w:val="QPR-TitoloDescrizione"/>
            </w:pPr>
            <w:r w:rsidRPr="003C5CB0">
              <w:rPr>
                <w:noProof/>
                <w:snapToGrid w:val="0"/>
              </w:rPr>
              <w:t>Sulla base del tipo di menù proposto, gestire l'evasione degli ordinativi di propria competenza, garantendo la preparazione e l’uscita dei piatti secondo le aspettative dei clienti e gestendo eventuali imprevisti e ritardi nelle fasi produttive.</w:t>
            </w:r>
          </w:p>
        </w:tc>
      </w:tr>
      <w:tr w:rsidR="004C5F18" w:rsidRPr="006F0970" w:rsidTr="00B86DE8">
        <w:trPr>
          <w:trHeight w:hRule="exact" w:val="340"/>
        </w:trPr>
        <w:tc>
          <w:tcPr>
            <w:tcW w:w="4874" w:type="dxa"/>
            <w:gridSpan w:val="3"/>
            <w:tcBorders>
              <w:bottom w:val="nil"/>
            </w:tcBorders>
            <w:shd w:val="clear" w:color="auto" w:fill="FFFFB9"/>
            <w:vAlign w:val="center"/>
          </w:tcPr>
          <w:p w:rsidR="004C5F18" w:rsidRPr="006F0970" w:rsidRDefault="004C5F18" w:rsidP="00B86DE8">
            <w:pPr>
              <w:pStyle w:val="QPR-Titoletti"/>
            </w:pPr>
            <w:r w:rsidRPr="006F0970">
              <w:t>Conoscenze</w:t>
            </w:r>
          </w:p>
        </w:tc>
        <w:tc>
          <w:tcPr>
            <w:tcW w:w="4875" w:type="dxa"/>
            <w:gridSpan w:val="2"/>
            <w:tcBorders>
              <w:bottom w:val="nil"/>
            </w:tcBorders>
            <w:shd w:val="clear" w:color="auto" w:fill="FFFFB9"/>
            <w:vAlign w:val="center"/>
          </w:tcPr>
          <w:p w:rsidR="004C5F18" w:rsidRPr="006F0970" w:rsidRDefault="004C5F18" w:rsidP="00B86DE8">
            <w:pPr>
              <w:pStyle w:val="QPR-Titoletti"/>
            </w:pPr>
            <w:r w:rsidRPr="006F0970">
              <w:t>Abilità</w:t>
            </w:r>
          </w:p>
        </w:tc>
      </w:tr>
      <w:tr w:rsidR="004C5F1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C5F18" w:rsidRPr="00F1307A" w:rsidRDefault="004C5F18" w:rsidP="004C5F18">
            <w:pPr>
              <w:pStyle w:val="QPR-ConoscenzeAbilit"/>
              <w:suppressAutoHyphens w:val="0"/>
              <w:ind w:left="283" w:hanging="198"/>
            </w:pPr>
            <w:r>
              <w:rPr>
                <w:noProof/>
              </w:rPr>
              <w:t>L'evasione degli ordinativi in cucina</w:t>
            </w:r>
          </w:p>
          <w:p w:rsidR="004C5F18" w:rsidRDefault="004C5F18" w:rsidP="004C5F18">
            <w:pPr>
              <w:pStyle w:val="QPR-ConoscenzeAbilit"/>
              <w:suppressAutoHyphens w:val="0"/>
              <w:ind w:left="283" w:hanging="198"/>
            </w:pPr>
            <w:r>
              <w:rPr>
                <w:noProof/>
              </w:rPr>
              <w:t>Le modalità di gestione evasione ordinativi per menù fisso o alla carte per coperti diversi</w:t>
            </w:r>
          </w:p>
          <w:p w:rsidR="004C5F18" w:rsidRDefault="004C5F18" w:rsidP="004C5F18">
            <w:pPr>
              <w:pStyle w:val="QPR-ConoscenzeAbilit"/>
              <w:suppressAutoHyphens w:val="0"/>
              <w:ind w:left="283" w:hanging="198"/>
            </w:pPr>
            <w:r>
              <w:rPr>
                <w:noProof/>
              </w:rPr>
              <w:t>I buffet con menù concordato e la gestione ordinativi</w:t>
            </w:r>
          </w:p>
          <w:p w:rsidR="004C5F18" w:rsidRDefault="004C5F18" w:rsidP="004C5F18">
            <w:pPr>
              <w:pStyle w:val="QPR-ConoscenzeAbilit"/>
              <w:suppressAutoHyphens w:val="0"/>
              <w:ind w:left="283" w:hanging="198"/>
            </w:pPr>
            <w:r>
              <w:rPr>
                <w:noProof/>
              </w:rPr>
              <w:t>I banchetti e la gestione ordinativi per grandi numeri</w:t>
            </w:r>
          </w:p>
          <w:p w:rsidR="004C5F18" w:rsidRDefault="004C5F18" w:rsidP="004C5F18">
            <w:pPr>
              <w:pStyle w:val="QPR-ConoscenzeAbilit"/>
              <w:suppressAutoHyphens w:val="0"/>
              <w:ind w:left="283" w:hanging="198"/>
            </w:pPr>
            <w:r>
              <w:rPr>
                <w:noProof/>
              </w:rPr>
              <w:t>La gestione delle criticità in cucina: i tempi e le mancanze</w:t>
            </w:r>
          </w:p>
          <w:p w:rsidR="004C5F18" w:rsidRDefault="004C5F18" w:rsidP="004C5F18">
            <w:pPr>
              <w:pStyle w:val="QPR-ConoscenzeAbilit"/>
              <w:suppressAutoHyphens w:val="0"/>
              <w:ind w:left="283" w:hanging="198"/>
            </w:pPr>
            <w:r>
              <w:rPr>
                <w:noProof/>
              </w:rPr>
              <w:t>Sala e cucina: una comunicazione importante</w:t>
            </w:r>
          </w:p>
          <w:p w:rsidR="004C5F18" w:rsidRPr="00174B50" w:rsidRDefault="004C5F1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C5F18" w:rsidRDefault="004C5F18" w:rsidP="004C5F18">
            <w:pPr>
              <w:pStyle w:val="QPR-ConoscenzeAbilit"/>
              <w:suppressAutoHyphens w:val="0"/>
              <w:ind w:left="283" w:hanging="198"/>
            </w:pPr>
            <w:r>
              <w:rPr>
                <w:noProof/>
              </w:rPr>
              <w:t>Evadere ordinativi per piccoli o grandi coperti (ristoranti e/o mense)</w:t>
            </w:r>
          </w:p>
          <w:p w:rsidR="004C5F18" w:rsidRDefault="004C5F18" w:rsidP="004C5F18">
            <w:pPr>
              <w:pStyle w:val="QPR-ConoscenzeAbilit"/>
              <w:suppressAutoHyphens w:val="0"/>
              <w:ind w:left="283" w:hanging="198"/>
            </w:pPr>
            <w:r>
              <w:rPr>
                <w:noProof/>
              </w:rPr>
              <w:t>Evadere ordinativi per realizzare un buffet</w:t>
            </w:r>
          </w:p>
          <w:p w:rsidR="004C5F18" w:rsidRDefault="004C5F18" w:rsidP="004C5F18">
            <w:pPr>
              <w:pStyle w:val="QPR-ConoscenzeAbilit"/>
              <w:suppressAutoHyphens w:val="0"/>
              <w:ind w:left="283" w:hanging="198"/>
            </w:pPr>
            <w:r>
              <w:rPr>
                <w:noProof/>
              </w:rPr>
              <w:t>Evadere ordinativi durante un banchetto</w:t>
            </w:r>
          </w:p>
          <w:p w:rsidR="004C5F18" w:rsidRDefault="004C5F18" w:rsidP="004C5F18">
            <w:pPr>
              <w:pStyle w:val="QPR-ConoscenzeAbilit"/>
              <w:suppressAutoHyphens w:val="0"/>
              <w:ind w:left="283" w:hanging="198"/>
            </w:pPr>
            <w:r>
              <w:rPr>
                <w:noProof/>
              </w:rPr>
              <w:t>Gestire imprevisti con il personale di cucina</w:t>
            </w:r>
          </w:p>
          <w:p w:rsidR="004C5F18" w:rsidRDefault="004C5F18" w:rsidP="004C5F18">
            <w:pPr>
              <w:pStyle w:val="QPR-ConoscenzeAbilit"/>
              <w:suppressAutoHyphens w:val="0"/>
              <w:ind w:left="283" w:hanging="198"/>
            </w:pPr>
            <w:r>
              <w:rPr>
                <w:noProof/>
              </w:rPr>
              <w:t>Comunicare adeguatamente con il personale di sala per risolvere imprevisti di varia natura</w:t>
            </w:r>
          </w:p>
          <w:p w:rsidR="004C5F18" w:rsidRPr="006F0970" w:rsidRDefault="004C5F18" w:rsidP="00B86DE8">
            <w:pPr>
              <w:pStyle w:val="QPR-ChiusuraConAbi"/>
            </w:pPr>
          </w:p>
        </w:tc>
      </w:tr>
    </w:tbl>
    <w:p w:rsidR="004C5F18" w:rsidRDefault="004C5F18" w:rsidP="004C5F18">
      <w:pPr>
        <w:pStyle w:val="DOC-Spaziatura"/>
      </w:pPr>
    </w:p>
    <w:p w:rsidR="004C5F18" w:rsidRDefault="004C5F18">
      <w:pPr>
        <w:rPr>
          <w:rFonts w:cs="Times New Roman"/>
          <w:noProof/>
        </w:rPr>
      </w:pPr>
      <w:r>
        <w:rPr>
          <w:noProof/>
        </w:rPr>
        <w:br w:type="page"/>
      </w:r>
    </w:p>
    <w:p w:rsidR="004C5F18" w:rsidRDefault="004C5F18" w:rsidP="004C5F1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C5F1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C5F18" w:rsidRPr="00174B50" w:rsidRDefault="004C5F18" w:rsidP="00B86DE8">
            <w:pPr>
              <w:pStyle w:val="QPR-Titolo"/>
            </w:pPr>
            <w:r w:rsidRPr="003C5CB0">
              <w:t>PREPARAZIONE DELLE MATERIE PRIME</w:t>
            </w:r>
          </w:p>
        </w:tc>
      </w:tr>
      <w:tr w:rsidR="004C5F1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C5F18" w:rsidRPr="00F80D72" w:rsidRDefault="004C5F1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C5F18" w:rsidRPr="00F80D72" w:rsidRDefault="004C5F18" w:rsidP="00B86DE8">
            <w:pPr>
              <w:pStyle w:val="QPR-Codice"/>
            </w:pPr>
            <w:r w:rsidRPr="003C5CB0">
              <w:t>QPR-RIS-04</w:t>
            </w:r>
          </w:p>
        </w:tc>
        <w:tc>
          <w:tcPr>
            <w:tcW w:w="1625" w:type="dxa"/>
            <w:tcBorders>
              <w:left w:val="nil"/>
              <w:bottom w:val="single" w:sz="4" w:space="0" w:color="auto"/>
              <w:right w:val="nil"/>
            </w:tcBorders>
            <w:shd w:val="clear" w:color="auto" w:fill="CCECFF"/>
            <w:vAlign w:val="center"/>
          </w:tcPr>
          <w:p w:rsidR="004C5F18" w:rsidRDefault="004C5F1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C5F18" w:rsidRDefault="004C5F1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C5F18" w:rsidRPr="00F80D72" w:rsidRDefault="004C5F18" w:rsidP="00B86DE8">
            <w:pPr>
              <w:pStyle w:val="QPR-Versione"/>
            </w:pPr>
            <w:r w:rsidRPr="00F80D72">
              <w:t xml:space="preserve">Versione </w:t>
            </w:r>
            <w:r w:rsidRPr="003C5CB0">
              <w:t>1</w:t>
            </w:r>
            <w:r w:rsidRPr="00F80D72">
              <w:t xml:space="preserve"> del</w:t>
            </w:r>
            <w:r>
              <w:t xml:space="preserve"> 06/10/2017</w:t>
            </w:r>
          </w:p>
        </w:tc>
      </w:tr>
      <w:tr w:rsidR="004C5F1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C5F18" w:rsidRPr="004503E8" w:rsidRDefault="004C5F18" w:rsidP="00B86DE8">
            <w:pPr>
              <w:pStyle w:val="QPR-Titoletti"/>
            </w:pPr>
            <w:r w:rsidRPr="004503E8">
              <w:t>Descrizione del qualificatore professionale regionale</w:t>
            </w:r>
          </w:p>
        </w:tc>
      </w:tr>
      <w:tr w:rsidR="004C5F1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C5F18" w:rsidRPr="006F0970" w:rsidRDefault="004C5F18" w:rsidP="00B86DE8">
            <w:pPr>
              <w:pStyle w:val="QPR-TitoloDescrizione"/>
            </w:pPr>
            <w:r w:rsidRPr="003C5CB0">
              <w:rPr>
                <w:noProof/>
                <w:snapToGrid w:val="0"/>
              </w:rPr>
              <w:t>Sulla base delle specifiche ricette a disposizione e delle indicazioni dello chef, selezionare e predisporre alla successiva lavorazione le materie prime necessarie per la preparazione delle pietanze (verdure, carni, pesci, molluschi e crostacei), utilizzando gli strumenti a disposizione e rispettando in tempi di lavorazione.</w:t>
            </w:r>
          </w:p>
        </w:tc>
      </w:tr>
      <w:tr w:rsidR="004C5F18" w:rsidRPr="006F0970" w:rsidTr="00B86DE8">
        <w:trPr>
          <w:trHeight w:hRule="exact" w:val="340"/>
        </w:trPr>
        <w:tc>
          <w:tcPr>
            <w:tcW w:w="4874" w:type="dxa"/>
            <w:gridSpan w:val="3"/>
            <w:tcBorders>
              <w:bottom w:val="nil"/>
            </w:tcBorders>
            <w:shd w:val="clear" w:color="auto" w:fill="FFFFB9"/>
            <w:vAlign w:val="center"/>
          </w:tcPr>
          <w:p w:rsidR="004C5F18" w:rsidRPr="006F0970" w:rsidRDefault="004C5F18" w:rsidP="00B86DE8">
            <w:pPr>
              <w:pStyle w:val="QPR-Titoletti"/>
            </w:pPr>
            <w:r w:rsidRPr="006F0970">
              <w:t>Conoscenze</w:t>
            </w:r>
          </w:p>
        </w:tc>
        <w:tc>
          <w:tcPr>
            <w:tcW w:w="4875" w:type="dxa"/>
            <w:gridSpan w:val="2"/>
            <w:tcBorders>
              <w:bottom w:val="nil"/>
            </w:tcBorders>
            <w:shd w:val="clear" w:color="auto" w:fill="FFFFB9"/>
            <w:vAlign w:val="center"/>
          </w:tcPr>
          <w:p w:rsidR="004C5F18" w:rsidRPr="006F0970" w:rsidRDefault="004C5F18" w:rsidP="00B86DE8">
            <w:pPr>
              <w:pStyle w:val="QPR-Titoletti"/>
            </w:pPr>
            <w:r w:rsidRPr="006F0970">
              <w:t>Abilità</w:t>
            </w:r>
          </w:p>
        </w:tc>
      </w:tr>
      <w:tr w:rsidR="004C5F1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C5F18" w:rsidRPr="00F1307A" w:rsidRDefault="004C5F18" w:rsidP="004C5F18">
            <w:pPr>
              <w:pStyle w:val="QPR-ConoscenzeAbilit"/>
              <w:suppressAutoHyphens w:val="0"/>
              <w:ind w:left="283" w:hanging="198"/>
            </w:pPr>
            <w:r>
              <w:rPr>
                <w:noProof/>
              </w:rPr>
              <w:t>Elementi di merceologia degli alimenti</w:t>
            </w:r>
          </w:p>
          <w:p w:rsidR="004C5F18" w:rsidRDefault="004C5F18" w:rsidP="004C5F18">
            <w:pPr>
              <w:pStyle w:val="QPR-ConoscenzeAbilit"/>
              <w:suppressAutoHyphens w:val="0"/>
              <w:ind w:left="283" w:hanging="198"/>
            </w:pPr>
            <w:r>
              <w:rPr>
                <w:noProof/>
              </w:rPr>
              <w:t>Le verdure: caratteristiche e stagionalità</w:t>
            </w:r>
          </w:p>
          <w:p w:rsidR="004C5F18" w:rsidRDefault="004C5F18" w:rsidP="004C5F18">
            <w:pPr>
              <w:pStyle w:val="QPR-ConoscenzeAbilit"/>
              <w:suppressAutoHyphens w:val="0"/>
              <w:ind w:left="283" w:hanging="198"/>
            </w:pPr>
            <w:r>
              <w:rPr>
                <w:noProof/>
              </w:rPr>
              <w:t>Gli strumenti e attrezzature per taglio verdure</w:t>
            </w:r>
          </w:p>
          <w:p w:rsidR="004C5F18" w:rsidRDefault="004C5F18" w:rsidP="004C5F18">
            <w:pPr>
              <w:pStyle w:val="QPR-ConoscenzeAbilit"/>
              <w:suppressAutoHyphens w:val="0"/>
              <w:ind w:left="283" w:hanging="198"/>
            </w:pPr>
            <w:r>
              <w:rPr>
                <w:noProof/>
              </w:rPr>
              <w:t>I tre livelli di taglio delle verdure: tecniche</w:t>
            </w:r>
          </w:p>
          <w:p w:rsidR="004C5F18" w:rsidRDefault="004C5F18" w:rsidP="004C5F18">
            <w:pPr>
              <w:pStyle w:val="QPR-ConoscenzeAbilit"/>
              <w:suppressAutoHyphens w:val="0"/>
              <w:ind w:left="283" w:hanging="198"/>
            </w:pPr>
            <w:r>
              <w:rPr>
                <w:noProof/>
              </w:rPr>
              <w:t>I prodotti carnei e ittici</w:t>
            </w:r>
          </w:p>
          <w:p w:rsidR="004C5F18" w:rsidRDefault="004C5F18" w:rsidP="004C5F18">
            <w:pPr>
              <w:pStyle w:val="QPR-ConoscenzeAbilit"/>
              <w:suppressAutoHyphens w:val="0"/>
              <w:ind w:left="283" w:hanging="198"/>
            </w:pPr>
            <w:r>
              <w:rPr>
                <w:noProof/>
              </w:rPr>
              <w:t>Le tipologie di taglio della carne</w:t>
            </w:r>
          </w:p>
          <w:p w:rsidR="004C5F18" w:rsidRDefault="004C5F18" w:rsidP="004C5F18">
            <w:pPr>
              <w:pStyle w:val="QPR-ConoscenzeAbilit"/>
              <w:suppressAutoHyphens w:val="0"/>
              <w:ind w:left="283" w:hanging="198"/>
            </w:pPr>
            <w:r>
              <w:rPr>
                <w:noProof/>
              </w:rPr>
              <w:t>Tecniche di taglio dei prodotti carnei</w:t>
            </w:r>
          </w:p>
          <w:p w:rsidR="004C5F18" w:rsidRDefault="004C5F18" w:rsidP="004C5F18">
            <w:pPr>
              <w:pStyle w:val="QPR-ConoscenzeAbilit"/>
              <w:suppressAutoHyphens w:val="0"/>
              <w:ind w:left="283" w:hanging="198"/>
            </w:pPr>
            <w:r>
              <w:rPr>
                <w:noProof/>
              </w:rPr>
              <w:t>Tecniche di preparazione pesci e crostacei</w:t>
            </w:r>
          </w:p>
          <w:p w:rsidR="004C5F18" w:rsidRPr="00174B50" w:rsidRDefault="004C5F1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C5F18" w:rsidRDefault="004C5F18" w:rsidP="004C5F18">
            <w:pPr>
              <w:pStyle w:val="QPR-ConoscenzeAbilit"/>
              <w:suppressAutoHyphens w:val="0"/>
              <w:ind w:left="283" w:hanging="198"/>
            </w:pPr>
            <w:r>
              <w:rPr>
                <w:noProof/>
              </w:rPr>
              <w:t>Mondare e pelare le verdure</w:t>
            </w:r>
          </w:p>
          <w:p w:rsidR="004C5F18" w:rsidRDefault="004C5F18" w:rsidP="004C5F18">
            <w:pPr>
              <w:pStyle w:val="QPR-ConoscenzeAbilit"/>
              <w:suppressAutoHyphens w:val="0"/>
              <w:ind w:left="283" w:hanging="198"/>
            </w:pPr>
            <w:r>
              <w:rPr>
                <w:noProof/>
              </w:rPr>
              <w:t>Effettuare diverse tipologie di taglio delle verdure</w:t>
            </w:r>
          </w:p>
          <w:p w:rsidR="004C5F18" w:rsidRDefault="004C5F18" w:rsidP="004C5F18">
            <w:pPr>
              <w:pStyle w:val="QPR-ConoscenzeAbilit"/>
              <w:suppressAutoHyphens w:val="0"/>
              <w:ind w:left="283" w:hanging="198"/>
            </w:pPr>
            <w:r>
              <w:rPr>
                <w:noProof/>
              </w:rPr>
              <w:t>Tornire le verdure per migliorane la presentazione</w:t>
            </w:r>
          </w:p>
          <w:p w:rsidR="004C5F18" w:rsidRDefault="004C5F18" w:rsidP="004C5F18">
            <w:pPr>
              <w:pStyle w:val="QPR-ConoscenzeAbilit"/>
              <w:suppressAutoHyphens w:val="0"/>
              <w:ind w:left="283" w:hanging="198"/>
            </w:pPr>
            <w:r>
              <w:rPr>
                <w:noProof/>
              </w:rPr>
              <w:t>Effettuare diverse tipologie di taglio carne</w:t>
            </w:r>
          </w:p>
          <w:p w:rsidR="004C5F18" w:rsidRDefault="004C5F18" w:rsidP="004C5F18">
            <w:pPr>
              <w:pStyle w:val="QPR-ConoscenzeAbilit"/>
              <w:suppressAutoHyphens w:val="0"/>
              <w:ind w:left="283" w:hanging="198"/>
            </w:pPr>
            <w:r>
              <w:rPr>
                <w:noProof/>
              </w:rPr>
              <w:t>Pulire e deliscare il pesce</w:t>
            </w:r>
          </w:p>
          <w:p w:rsidR="004C5F18" w:rsidRDefault="004C5F18" w:rsidP="004C5F18">
            <w:pPr>
              <w:pStyle w:val="QPR-ConoscenzeAbilit"/>
              <w:suppressAutoHyphens w:val="0"/>
              <w:ind w:left="283" w:hanging="198"/>
            </w:pPr>
            <w:r>
              <w:rPr>
                <w:noProof/>
              </w:rPr>
              <w:t>Effettuare la sfilettatura del pesce</w:t>
            </w:r>
          </w:p>
          <w:p w:rsidR="004C5F18" w:rsidRDefault="004C5F18" w:rsidP="004C5F18">
            <w:pPr>
              <w:pStyle w:val="QPR-ConoscenzeAbilit"/>
              <w:suppressAutoHyphens w:val="0"/>
              <w:ind w:left="283" w:hanging="198"/>
            </w:pPr>
            <w:r>
              <w:rPr>
                <w:noProof/>
              </w:rPr>
              <w:t>Pulire i molluschi e i crostacei</w:t>
            </w:r>
          </w:p>
          <w:p w:rsidR="004C5F18" w:rsidRPr="006F0970" w:rsidRDefault="004C5F18" w:rsidP="00B86DE8">
            <w:pPr>
              <w:pStyle w:val="QPR-ChiusuraConAbi"/>
            </w:pPr>
          </w:p>
        </w:tc>
      </w:tr>
    </w:tbl>
    <w:p w:rsidR="004C5F18" w:rsidRDefault="004C5F18" w:rsidP="004C5F18">
      <w:pPr>
        <w:pStyle w:val="DOC-Spaziatura"/>
      </w:pPr>
    </w:p>
    <w:p w:rsidR="004C5F18" w:rsidRDefault="004C5F18" w:rsidP="004C5F1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C5F1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C5F18" w:rsidRPr="00174B50" w:rsidRDefault="004C5F18" w:rsidP="00B86DE8">
            <w:pPr>
              <w:pStyle w:val="QPR-Titolo"/>
            </w:pPr>
            <w:r w:rsidRPr="003C5CB0">
              <w:t>PREPARAZIONE DEI SEMILAVORATI</w:t>
            </w:r>
          </w:p>
        </w:tc>
      </w:tr>
      <w:tr w:rsidR="004C5F1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C5F18" w:rsidRPr="00F80D72" w:rsidRDefault="004C5F1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C5F18" w:rsidRPr="00F80D72" w:rsidRDefault="004C5F18" w:rsidP="00B86DE8">
            <w:pPr>
              <w:pStyle w:val="QPR-Codice"/>
            </w:pPr>
            <w:r w:rsidRPr="003C5CB0">
              <w:t>QPR-RIS-05</w:t>
            </w:r>
          </w:p>
        </w:tc>
        <w:tc>
          <w:tcPr>
            <w:tcW w:w="1625" w:type="dxa"/>
            <w:tcBorders>
              <w:left w:val="nil"/>
              <w:bottom w:val="single" w:sz="4" w:space="0" w:color="auto"/>
              <w:right w:val="nil"/>
            </w:tcBorders>
            <w:shd w:val="clear" w:color="auto" w:fill="CCECFF"/>
            <w:vAlign w:val="center"/>
          </w:tcPr>
          <w:p w:rsidR="004C5F18" w:rsidRDefault="004C5F1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C5F18" w:rsidRDefault="004C5F1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C5F18" w:rsidRPr="00F80D72" w:rsidRDefault="004C5F18" w:rsidP="00B86DE8">
            <w:pPr>
              <w:pStyle w:val="QPR-Versione"/>
            </w:pPr>
            <w:r w:rsidRPr="00F80D72">
              <w:t xml:space="preserve">Versione </w:t>
            </w:r>
            <w:r w:rsidRPr="003C5CB0">
              <w:t>1</w:t>
            </w:r>
            <w:r w:rsidRPr="00F80D72">
              <w:t xml:space="preserve"> del</w:t>
            </w:r>
            <w:r>
              <w:t xml:space="preserve"> 06/10/2017</w:t>
            </w:r>
          </w:p>
        </w:tc>
      </w:tr>
      <w:tr w:rsidR="004C5F1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C5F18" w:rsidRPr="004503E8" w:rsidRDefault="004C5F18" w:rsidP="00B86DE8">
            <w:pPr>
              <w:pStyle w:val="QPR-Titoletti"/>
            </w:pPr>
            <w:r w:rsidRPr="004503E8">
              <w:t>Descrizione del qualificatore professionale regionale</w:t>
            </w:r>
          </w:p>
        </w:tc>
      </w:tr>
      <w:tr w:rsidR="004C5F1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C5F18" w:rsidRPr="006F0970" w:rsidRDefault="004C5F18" w:rsidP="00B86DE8">
            <w:pPr>
              <w:pStyle w:val="QPR-TitoloDescrizione"/>
            </w:pPr>
            <w:r w:rsidRPr="003C5CB0">
              <w:rPr>
                <w:noProof/>
                <w:snapToGrid w:val="0"/>
              </w:rPr>
              <w:t>Sulla base del piano di lavoro fornito, il soggetto è in grado di preparare i semilavorati (fondi, salse, paste fresche, gnocchi, assemblati di materie prime e semilavorati) pronti per l'immediata cottura o da conservare per essere utilizzare in un secondo momento.</w:t>
            </w:r>
          </w:p>
        </w:tc>
      </w:tr>
      <w:tr w:rsidR="004C5F18" w:rsidRPr="006F0970" w:rsidTr="00B86DE8">
        <w:trPr>
          <w:trHeight w:hRule="exact" w:val="340"/>
        </w:trPr>
        <w:tc>
          <w:tcPr>
            <w:tcW w:w="4874" w:type="dxa"/>
            <w:gridSpan w:val="3"/>
            <w:tcBorders>
              <w:bottom w:val="nil"/>
            </w:tcBorders>
            <w:shd w:val="clear" w:color="auto" w:fill="FFFFB9"/>
            <w:vAlign w:val="center"/>
          </w:tcPr>
          <w:p w:rsidR="004C5F18" w:rsidRPr="006F0970" w:rsidRDefault="004C5F18" w:rsidP="00B86DE8">
            <w:pPr>
              <w:pStyle w:val="QPR-Titoletti"/>
            </w:pPr>
            <w:r w:rsidRPr="006F0970">
              <w:t>Conoscenze</w:t>
            </w:r>
          </w:p>
        </w:tc>
        <w:tc>
          <w:tcPr>
            <w:tcW w:w="4875" w:type="dxa"/>
            <w:gridSpan w:val="2"/>
            <w:tcBorders>
              <w:bottom w:val="nil"/>
            </w:tcBorders>
            <w:shd w:val="clear" w:color="auto" w:fill="FFFFB9"/>
            <w:vAlign w:val="center"/>
          </w:tcPr>
          <w:p w:rsidR="004C5F18" w:rsidRPr="006F0970" w:rsidRDefault="004C5F18" w:rsidP="00B86DE8">
            <w:pPr>
              <w:pStyle w:val="QPR-Titoletti"/>
            </w:pPr>
            <w:r w:rsidRPr="006F0970">
              <w:t>Abilità</w:t>
            </w:r>
          </w:p>
        </w:tc>
      </w:tr>
      <w:tr w:rsidR="004C5F1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C5F18" w:rsidRPr="00F1307A" w:rsidRDefault="004C5F18" w:rsidP="004C5F18">
            <w:pPr>
              <w:pStyle w:val="QPR-ConoscenzeAbilit"/>
              <w:suppressAutoHyphens w:val="0"/>
              <w:ind w:left="283" w:hanging="198"/>
            </w:pPr>
            <w:r>
              <w:rPr>
                <w:noProof/>
              </w:rPr>
              <w:t>Elementi di gastronomia</w:t>
            </w:r>
          </w:p>
          <w:p w:rsidR="004C5F18" w:rsidRDefault="004C5F18" w:rsidP="004C5F18">
            <w:pPr>
              <w:pStyle w:val="QPR-ConoscenzeAbilit"/>
              <w:suppressAutoHyphens w:val="0"/>
              <w:ind w:left="283" w:hanging="198"/>
            </w:pPr>
            <w:r>
              <w:rPr>
                <w:noProof/>
              </w:rPr>
              <w:t>Caratteristiche dei fondi e delle salse da cucina</w:t>
            </w:r>
          </w:p>
          <w:p w:rsidR="004C5F18" w:rsidRDefault="004C5F18" w:rsidP="004C5F18">
            <w:pPr>
              <w:pStyle w:val="QPR-ConoscenzeAbilit"/>
              <w:suppressAutoHyphens w:val="0"/>
              <w:ind w:left="283" w:hanging="198"/>
            </w:pPr>
            <w:r>
              <w:rPr>
                <w:noProof/>
              </w:rPr>
              <w:t>Caratteristiche degli impasti e dei ripieni</w:t>
            </w:r>
          </w:p>
          <w:p w:rsidR="004C5F18" w:rsidRDefault="004C5F18" w:rsidP="004C5F18">
            <w:pPr>
              <w:pStyle w:val="QPR-ConoscenzeAbilit"/>
              <w:suppressAutoHyphens w:val="0"/>
              <w:ind w:left="283" w:hanging="198"/>
            </w:pPr>
            <w:r>
              <w:rPr>
                <w:noProof/>
              </w:rPr>
              <w:t>La pasta e gli gnocchi della tradizione italiana</w:t>
            </w:r>
          </w:p>
          <w:p w:rsidR="004C5F18" w:rsidRDefault="004C5F18" w:rsidP="004C5F18">
            <w:pPr>
              <w:pStyle w:val="QPR-ConoscenzeAbilit"/>
              <w:suppressAutoHyphens w:val="0"/>
              <w:ind w:left="283" w:hanging="198"/>
            </w:pPr>
            <w:r>
              <w:rPr>
                <w:noProof/>
              </w:rPr>
              <w:t>Tecniche di preparazione dei semilavorati</w:t>
            </w:r>
          </w:p>
          <w:p w:rsidR="004C5F18" w:rsidRDefault="004C5F18" w:rsidP="004C5F18">
            <w:pPr>
              <w:pStyle w:val="QPR-ConoscenzeAbilit"/>
              <w:suppressAutoHyphens w:val="0"/>
              <w:ind w:left="283" w:hanging="198"/>
            </w:pPr>
            <w:r>
              <w:rPr>
                <w:noProof/>
              </w:rPr>
              <w:t>Tecniche di assemblaggio di materie prime e semilavorati per la successiva cottura</w:t>
            </w:r>
          </w:p>
          <w:p w:rsidR="004C5F18" w:rsidRDefault="004C5F18" w:rsidP="004C5F18">
            <w:pPr>
              <w:pStyle w:val="QPR-ConoscenzeAbilit"/>
              <w:suppressAutoHyphens w:val="0"/>
              <w:ind w:left="283" w:hanging="198"/>
            </w:pPr>
            <w:r>
              <w:rPr>
                <w:noProof/>
              </w:rPr>
              <w:t>Le regole di conservazione semilavorati</w:t>
            </w:r>
          </w:p>
          <w:p w:rsidR="004C5F18" w:rsidRPr="00174B50" w:rsidRDefault="004C5F1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C5F18" w:rsidRDefault="004C5F18" w:rsidP="004C5F18">
            <w:pPr>
              <w:pStyle w:val="QPR-ConoscenzeAbilit"/>
              <w:suppressAutoHyphens w:val="0"/>
              <w:ind w:left="283" w:hanging="198"/>
            </w:pPr>
            <w:r>
              <w:rPr>
                <w:noProof/>
              </w:rPr>
              <w:t>Individuare le giuste quantità di materie prime già precedentemente preparate e pronte per l'utilizzo</w:t>
            </w:r>
          </w:p>
          <w:p w:rsidR="004C5F18" w:rsidRDefault="004C5F18" w:rsidP="004C5F18">
            <w:pPr>
              <w:pStyle w:val="QPR-ConoscenzeAbilit"/>
              <w:suppressAutoHyphens w:val="0"/>
              <w:ind w:left="283" w:hanging="198"/>
            </w:pPr>
            <w:r>
              <w:rPr>
                <w:noProof/>
              </w:rPr>
              <w:t>Preparare burri aromatizzati, fondi, salse madri, salse base e salse derivate (composte, emulsionate)</w:t>
            </w:r>
          </w:p>
          <w:p w:rsidR="004C5F18" w:rsidRDefault="004C5F18" w:rsidP="004C5F18">
            <w:pPr>
              <w:pStyle w:val="QPR-ConoscenzeAbilit"/>
              <w:suppressAutoHyphens w:val="0"/>
              <w:ind w:left="283" w:hanging="198"/>
            </w:pPr>
            <w:r>
              <w:rPr>
                <w:noProof/>
              </w:rPr>
              <w:t>Preparare pasta fresca semplice o ripiena</w:t>
            </w:r>
          </w:p>
          <w:p w:rsidR="004C5F18" w:rsidRDefault="004C5F18" w:rsidP="004C5F18">
            <w:pPr>
              <w:pStyle w:val="QPR-ConoscenzeAbilit"/>
              <w:suppressAutoHyphens w:val="0"/>
              <w:ind w:left="283" w:hanging="198"/>
            </w:pPr>
            <w:r>
              <w:rPr>
                <w:noProof/>
              </w:rPr>
              <w:t>Preparare gnocchi semplici o ripieni</w:t>
            </w:r>
          </w:p>
          <w:p w:rsidR="004C5F18" w:rsidRDefault="004C5F18" w:rsidP="004C5F18">
            <w:pPr>
              <w:pStyle w:val="QPR-ConoscenzeAbilit"/>
              <w:suppressAutoHyphens w:val="0"/>
              <w:ind w:left="283" w:hanging="198"/>
            </w:pPr>
            <w:r>
              <w:rPr>
                <w:noProof/>
              </w:rPr>
              <w:t>Preparare apparecchi da cucina</w:t>
            </w:r>
          </w:p>
          <w:p w:rsidR="004C5F18" w:rsidRDefault="004C5F18" w:rsidP="004C5F18">
            <w:pPr>
              <w:pStyle w:val="QPR-ConoscenzeAbilit"/>
              <w:suppressAutoHyphens w:val="0"/>
              <w:ind w:left="283" w:hanging="198"/>
            </w:pPr>
            <w:r>
              <w:rPr>
                <w:noProof/>
              </w:rPr>
              <w:t>Assemblare tra loro materie prime e/o semilavorati per preparare alimenti pronti da cuocere</w:t>
            </w:r>
          </w:p>
          <w:p w:rsidR="004C5F18" w:rsidRDefault="004C5F18" w:rsidP="004C5F18">
            <w:pPr>
              <w:pStyle w:val="QPR-ConoscenzeAbilit"/>
              <w:suppressAutoHyphens w:val="0"/>
              <w:ind w:left="283" w:hanging="198"/>
            </w:pPr>
            <w:r>
              <w:rPr>
                <w:noProof/>
              </w:rPr>
              <w:t>Conservare i semilavorati per un loro uso successivo</w:t>
            </w:r>
          </w:p>
          <w:p w:rsidR="004C5F18" w:rsidRPr="006F0970" w:rsidRDefault="004C5F18" w:rsidP="00B86DE8">
            <w:pPr>
              <w:pStyle w:val="QPR-ChiusuraConAbi"/>
            </w:pPr>
          </w:p>
        </w:tc>
      </w:tr>
    </w:tbl>
    <w:p w:rsidR="004C5F18" w:rsidRDefault="004C5F18" w:rsidP="004C5F18">
      <w:pPr>
        <w:pStyle w:val="DOC-Spaziatura"/>
      </w:pPr>
    </w:p>
    <w:p w:rsidR="004C5F18" w:rsidRDefault="004C5F18">
      <w:pPr>
        <w:rPr>
          <w:rFonts w:cs="Times New Roman"/>
          <w:noProof/>
        </w:rPr>
      </w:pPr>
      <w:r>
        <w:rPr>
          <w:noProof/>
        </w:rPr>
        <w:br w:type="page"/>
      </w:r>
    </w:p>
    <w:p w:rsidR="004C5F18" w:rsidRDefault="004C5F18" w:rsidP="004C5F1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C5F1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C5F18" w:rsidRPr="00174B50" w:rsidRDefault="004C5F18" w:rsidP="00B86DE8">
            <w:pPr>
              <w:pStyle w:val="QPR-Titolo"/>
            </w:pPr>
            <w:r w:rsidRPr="003C5CB0">
              <w:t>COTTURA DEGLI ALIMENTI</w:t>
            </w:r>
          </w:p>
        </w:tc>
      </w:tr>
      <w:tr w:rsidR="004C5F1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C5F18" w:rsidRPr="00F80D72" w:rsidRDefault="004C5F1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C5F18" w:rsidRPr="00F80D72" w:rsidRDefault="004C5F18" w:rsidP="00B86DE8">
            <w:pPr>
              <w:pStyle w:val="QPR-Codice"/>
            </w:pPr>
            <w:r w:rsidRPr="003C5CB0">
              <w:t>QPR-RIS-06</w:t>
            </w:r>
          </w:p>
        </w:tc>
        <w:tc>
          <w:tcPr>
            <w:tcW w:w="1625" w:type="dxa"/>
            <w:tcBorders>
              <w:left w:val="nil"/>
              <w:bottom w:val="single" w:sz="4" w:space="0" w:color="auto"/>
              <w:right w:val="nil"/>
            </w:tcBorders>
            <w:shd w:val="clear" w:color="auto" w:fill="CCECFF"/>
            <w:vAlign w:val="center"/>
          </w:tcPr>
          <w:p w:rsidR="004C5F18" w:rsidRDefault="004C5F1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C5F18" w:rsidRDefault="004C5F1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C5F18" w:rsidRPr="00F80D72" w:rsidRDefault="004C5F18" w:rsidP="00B86DE8">
            <w:pPr>
              <w:pStyle w:val="QPR-Versione"/>
            </w:pPr>
            <w:r w:rsidRPr="00F80D72">
              <w:t xml:space="preserve">Versione </w:t>
            </w:r>
            <w:r w:rsidRPr="003C5CB0">
              <w:t>1</w:t>
            </w:r>
            <w:r w:rsidRPr="00F80D72">
              <w:t xml:space="preserve"> del</w:t>
            </w:r>
            <w:r>
              <w:t xml:space="preserve"> 06/10/2017</w:t>
            </w:r>
          </w:p>
        </w:tc>
      </w:tr>
      <w:tr w:rsidR="004C5F1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C5F18" w:rsidRPr="004503E8" w:rsidRDefault="004C5F18" w:rsidP="00B86DE8">
            <w:pPr>
              <w:pStyle w:val="QPR-Titoletti"/>
            </w:pPr>
            <w:r w:rsidRPr="004503E8">
              <w:t>Descrizione del qualificatore professionale regionale</w:t>
            </w:r>
          </w:p>
        </w:tc>
      </w:tr>
      <w:tr w:rsidR="004C5F1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C5F18" w:rsidRPr="006F0970" w:rsidRDefault="004C5F18" w:rsidP="00B86DE8">
            <w:pPr>
              <w:pStyle w:val="QPR-TitoloDescrizione"/>
            </w:pPr>
            <w:r w:rsidRPr="003C5CB0">
              <w:rPr>
                <w:noProof/>
                <w:snapToGrid w:val="0"/>
              </w:rPr>
              <w:t>Sulla base delle caratteristiche organolettiche degli alimenti e del tipo di ricetta da preparare, il soggetto è in grado di cuocere gli alimenti (materie prime, semilavorati o assemblati) applicando il metodo di cottura più idoneo al fine di valorizzarne il gusto, la consistenza e le proprietà nutrizionali.</w:t>
            </w:r>
          </w:p>
        </w:tc>
      </w:tr>
      <w:tr w:rsidR="004C5F18" w:rsidRPr="006F0970" w:rsidTr="00B86DE8">
        <w:trPr>
          <w:trHeight w:hRule="exact" w:val="340"/>
        </w:trPr>
        <w:tc>
          <w:tcPr>
            <w:tcW w:w="4874" w:type="dxa"/>
            <w:gridSpan w:val="3"/>
            <w:tcBorders>
              <w:bottom w:val="nil"/>
            </w:tcBorders>
            <w:shd w:val="clear" w:color="auto" w:fill="FFFFB9"/>
            <w:vAlign w:val="center"/>
          </w:tcPr>
          <w:p w:rsidR="004C5F18" w:rsidRPr="006F0970" w:rsidRDefault="004C5F18" w:rsidP="00B86DE8">
            <w:pPr>
              <w:pStyle w:val="QPR-Titoletti"/>
            </w:pPr>
            <w:r w:rsidRPr="006F0970">
              <w:t>Conoscenze</w:t>
            </w:r>
          </w:p>
        </w:tc>
        <w:tc>
          <w:tcPr>
            <w:tcW w:w="4875" w:type="dxa"/>
            <w:gridSpan w:val="2"/>
            <w:tcBorders>
              <w:bottom w:val="nil"/>
            </w:tcBorders>
            <w:shd w:val="clear" w:color="auto" w:fill="FFFFB9"/>
            <w:vAlign w:val="center"/>
          </w:tcPr>
          <w:p w:rsidR="004C5F18" w:rsidRPr="006F0970" w:rsidRDefault="004C5F18" w:rsidP="00B86DE8">
            <w:pPr>
              <w:pStyle w:val="QPR-Titoletti"/>
            </w:pPr>
            <w:r w:rsidRPr="006F0970">
              <w:t>Abilità</w:t>
            </w:r>
          </w:p>
        </w:tc>
      </w:tr>
      <w:tr w:rsidR="004C5F1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C5F18" w:rsidRPr="00F1307A" w:rsidRDefault="004C5F18" w:rsidP="004C5F18">
            <w:pPr>
              <w:pStyle w:val="QPR-ConoscenzeAbilit"/>
              <w:suppressAutoHyphens w:val="0"/>
              <w:ind w:left="283" w:hanging="198"/>
            </w:pPr>
            <w:r>
              <w:rPr>
                <w:noProof/>
              </w:rPr>
              <w:t>La cottura e gli effetti sul cibo: perché si cuoce</w:t>
            </w:r>
          </w:p>
          <w:p w:rsidR="004C5F18" w:rsidRDefault="004C5F18" w:rsidP="004C5F18">
            <w:pPr>
              <w:pStyle w:val="QPR-ConoscenzeAbilit"/>
              <w:suppressAutoHyphens w:val="0"/>
              <w:ind w:left="283" w:hanging="198"/>
            </w:pPr>
            <w:r>
              <w:rPr>
                <w:noProof/>
              </w:rPr>
              <w:t>Le diverse tecniche di cottura: modalità, aspetti comuni e innovativi</w:t>
            </w:r>
          </w:p>
          <w:p w:rsidR="004C5F18" w:rsidRDefault="004C5F18" w:rsidP="004C5F18">
            <w:pPr>
              <w:pStyle w:val="QPR-ConoscenzeAbilit"/>
              <w:suppressAutoHyphens w:val="0"/>
              <w:ind w:left="283" w:hanging="198"/>
            </w:pPr>
            <w:r>
              <w:rPr>
                <w:noProof/>
              </w:rPr>
              <w:t>Le diverse attrezzature per la cottura</w:t>
            </w:r>
          </w:p>
          <w:p w:rsidR="004C5F18" w:rsidRDefault="004C5F18" w:rsidP="004C5F18">
            <w:pPr>
              <w:pStyle w:val="QPR-ConoscenzeAbilit"/>
              <w:suppressAutoHyphens w:val="0"/>
              <w:ind w:left="283" w:hanging="198"/>
            </w:pPr>
            <w:r>
              <w:rPr>
                <w:noProof/>
              </w:rPr>
              <w:t>Le sostanze utilizzate per la cottura: caratteristiche, temperature, modalità</w:t>
            </w:r>
          </w:p>
          <w:p w:rsidR="004C5F18" w:rsidRDefault="004C5F18" w:rsidP="004C5F18">
            <w:pPr>
              <w:pStyle w:val="QPR-ConoscenzeAbilit"/>
              <w:suppressAutoHyphens w:val="0"/>
              <w:ind w:left="283" w:hanging="198"/>
            </w:pPr>
            <w:r>
              <w:rPr>
                <w:noProof/>
              </w:rPr>
              <w:t>La gestione e il monitoraggio delle temperature</w:t>
            </w:r>
          </w:p>
          <w:p w:rsidR="004C5F18" w:rsidRDefault="004C5F18" w:rsidP="004C5F18">
            <w:pPr>
              <w:pStyle w:val="QPR-ConoscenzeAbilit"/>
              <w:suppressAutoHyphens w:val="0"/>
              <w:ind w:left="283" w:hanging="198"/>
            </w:pPr>
            <w:r>
              <w:rPr>
                <w:noProof/>
              </w:rPr>
              <w:t>Proprietà nutrizionali e cottura</w:t>
            </w:r>
          </w:p>
          <w:p w:rsidR="004C5F18" w:rsidRDefault="004C5F18" w:rsidP="004C5F18">
            <w:pPr>
              <w:pStyle w:val="QPR-ConoscenzeAbilit"/>
              <w:suppressAutoHyphens w:val="0"/>
              <w:ind w:left="283" w:hanging="198"/>
            </w:pPr>
            <w:r>
              <w:rPr>
                <w:noProof/>
              </w:rPr>
              <w:t>Gli errori comuni di cottura e danni sul cibo</w:t>
            </w:r>
          </w:p>
          <w:p w:rsidR="004C5F18" w:rsidRDefault="004C5F18" w:rsidP="004C5F18">
            <w:pPr>
              <w:pStyle w:val="QPR-ConoscenzeAbilit"/>
              <w:suppressAutoHyphens w:val="0"/>
              <w:ind w:left="283" w:hanging="198"/>
            </w:pPr>
            <w:r>
              <w:rPr>
                <w:noProof/>
              </w:rPr>
              <w:t>I rimedi agli errori di cottura</w:t>
            </w:r>
          </w:p>
          <w:p w:rsidR="004C5F18" w:rsidRPr="00174B50" w:rsidRDefault="004C5F1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C5F18" w:rsidRDefault="004C5F18" w:rsidP="004C5F18">
            <w:pPr>
              <w:pStyle w:val="QPR-ConoscenzeAbilit"/>
              <w:suppressAutoHyphens w:val="0"/>
              <w:ind w:left="283" w:hanging="198"/>
            </w:pPr>
            <w:r>
              <w:rPr>
                <w:noProof/>
              </w:rPr>
              <w:t>Predisporre alimenti e attrezzature per la cottura</w:t>
            </w:r>
          </w:p>
          <w:p w:rsidR="004C5F18" w:rsidRDefault="004C5F18" w:rsidP="004C5F18">
            <w:pPr>
              <w:pStyle w:val="QPR-ConoscenzeAbilit"/>
              <w:suppressAutoHyphens w:val="0"/>
              <w:ind w:left="283" w:hanging="198"/>
            </w:pPr>
            <w:r>
              <w:rPr>
                <w:noProof/>
              </w:rPr>
              <w:t>Individuare il sistema di cottura idoneo</w:t>
            </w:r>
          </w:p>
          <w:p w:rsidR="004C5F18" w:rsidRDefault="004C5F18" w:rsidP="004C5F18">
            <w:pPr>
              <w:pStyle w:val="QPR-ConoscenzeAbilit"/>
              <w:suppressAutoHyphens w:val="0"/>
              <w:ind w:left="283" w:hanging="198"/>
            </w:pPr>
            <w:r>
              <w:rPr>
                <w:noProof/>
              </w:rPr>
              <w:t>Stabilire la temperatura adatta all'alimento</w:t>
            </w:r>
          </w:p>
          <w:p w:rsidR="004C5F18" w:rsidRDefault="004C5F18" w:rsidP="004C5F18">
            <w:pPr>
              <w:pStyle w:val="QPR-ConoscenzeAbilit"/>
              <w:suppressAutoHyphens w:val="0"/>
              <w:ind w:left="283" w:hanging="198"/>
            </w:pPr>
            <w:r>
              <w:rPr>
                <w:noProof/>
              </w:rPr>
              <w:t>Cuocere alimenti in acqua (bollire, sbianchire, sbollentare, affogare, bagnomaria, vapore)</w:t>
            </w:r>
          </w:p>
          <w:p w:rsidR="004C5F18" w:rsidRDefault="004C5F18" w:rsidP="004C5F18">
            <w:pPr>
              <w:pStyle w:val="QPR-ConoscenzeAbilit"/>
              <w:suppressAutoHyphens w:val="0"/>
              <w:ind w:left="283" w:hanging="198"/>
            </w:pPr>
            <w:r>
              <w:rPr>
                <w:noProof/>
              </w:rPr>
              <w:t>Cuocere alimenti in grasso (al salto, friggere, confit)</w:t>
            </w:r>
          </w:p>
          <w:p w:rsidR="004C5F18" w:rsidRDefault="004C5F18" w:rsidP="004C5F18">
            <w:pPr>
              <w:pStyle w:val="QPR-ConoscenzeAbilit"/>
              <w:suppressAutoHyphens w:val="0"/>
              <w:ind w:left="283" w:hanging="198"/>
            </w:pPr>
            <w:r>
              <w:rPr>
                <w:noProof/>
              </w:rPr>
              <w:t>Cuocere alimenti a calore secco (in forno, alla piastra, grigliare, gratinare, arrostire)</w:t>
            </w:r>
          </w:p>
          <w:p w:rsidR="004C5F18" w:rsidRDefault="004C5F18" w:rsidP="004C5F18">
            <w:pPr>
              <w:pStyle w:val="QPR-ConoscenzeAbilit"/>
              <w:suppressAutoHyphens w:val="0"/>
              <w:ind w:left="283" w:hanging="198"/>
            </w:pPr>
            <w:r>
              <w:rPr>
                <w:noProof/>
              </w:rPr>
              <w:t>Cuocere mediante tecniche miste (brasare, stufare, in casseruola)</w:t>
            </w:r>
          </w:p>
          <w:p w:rsidR="004C5F18" w:rsidRDefault="004C5F18" w:rsidP="004C5F18">
            <w:pPr>
              <w:pStyle w:val="QPR-ConoscenzeAbilit"/>
              <w:suppressAutoHyphens w:val="0"/>
              <w:ind w:left="283" w:hanging="198"/>
            </w:pPr>
            <w:r>
              <w:rPr>
                <w:noProof/>
              </w:rPr>
              <w:t>Utilizzare tecniche alternative (al microonde, sottovuoto, al cartoccio, al sale, in crosta, glassatura, affumicatura)</w:t>
            </w:r>
          </w:p>
          <w:p w:rsidR="004C5F18" w:rsidRPr="006F0970" w:rsidRDefault="004C5F18" w:rsidP="00B86DE8">
            <w:pPr>
              <w:pStyle w:val="QPR-ChiusuraConAbi"/>
            </w:pPr>
          </w:p>
        </w:tc>
      </w:tr>
    </w:tbl>
    <w:p w:rsidR="004C5F18" w:rsidRDefault="004C5F18" w:rsidP="004C5F18">
      <w:pPr>
        <w:pStyle w:val="DOC-Spaziatura"/>
      </w:pPr>
    </w:p>
    <w:p w:rsidR="004C5F18" w:rsidRDefault="004C5F18" w:rsidP="004C5F1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C5F1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C5F18" w:rsidRPr="00174B50" w:rsidRDefault="004C5F18" w:rsidP="00B86DE8">
            <w:pPr>
              <w:pStyle w:val="QPR-Titolo"/>
            </w:pPr>
            <w:r w:rsidRPr="003C5CB0">
              <w:t>ALLESTIMENTO DI PIATTI E VASSOI DA PORTATA</w:t>
            </w:r>
          </w:p>
        </w:tc>
      </w:tr>
      <w:tr w:rsidR="004C5F1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C5F18" w:rsidRPr="00F80D72" w:rsidRDefault="004C5F1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C5F18" w:rsidRPr="00F80D72" w:rsidRDefault="004C5F18" w:rsidP="00B86DE8">
            <w:pPr>
              <w:pStyle w:val="QPR-Codice"/>
            </w:pPr>
            <w:r w:rsidRPr="003C5CB0">
              <w:t>QPR-RIS-07</w:t>
            </w:r>
          </w:p>
        </w:tc>
        <w:tc>
          <w:tcPr>
            <w:tcW w:w="1625" w:type="dxa"/>
            <w:tcBorders>
              <w:left w:val="nil"/>
              <w:bottom w:val="single" w:sz="4" w:space="0" w:color="auto"/>
              <w:right w:val="nil"/>
            </w:tcBorders>
            <w:shd w:val="clear" w:color="auto" w:fill="CCECFF"/>
            <w:vAlign w:val="center"/>
          </w:tcPr>
          <w:p w:rsidR="004C5F18" w:rsidRDefault="004C5F1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C5F18" w:rsidRDefault="004C5F1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C5F18" w:rsidRPr="00F80D72" w:rsidRDefault="004C5F18" w:rsidP="00B86DE8">
            <w:pPr>
              <w:pStyle w:val="QPR-Versione"/>
            </w:pPr>
            <w:r w:rsidRPr="00F80D72">
              <w:t xml:space="preserve">Versione </w:t>
            </w:r>
            <w:r w:rsidRPr="003C5CB0">
              <w:t>1</w:t>
            </w:r>
            <w:r w:rsidRPr="00F80D72">
              <w:t xml:space="preserve"> del</w:t>
            </w:r>
            <w:r>
              <w:t xml:space="preserve"> </w:t>
            </w:r>
            <w:r w:rsidRPr="003C5CB0">
              <w:t>42896</w:t>
            </w:r>
          </w:p>
        </w:tc>
      </w:tr>
      <w:tr w:rsidR="004C5F1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C5F18" w:rsidRPr="004503E8" w:rsidRDefault="004C5F18" w:rsidP="00B86DE8">
            <w:pPr>
              <w:pStyle w:val="QPR-Titoletti"/>
            </w:pPr>
            <w:r w:rsidRPr="004503E8">
              <w:t>Descrizione del qualificatore professionale regionale</w:t>
            </w:r>
          </w:p>
        </w:tc>
      </w:tr>
      <w:tr w:rsidR="004C5F1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C5F18" w:rsidRPr="006F0970" w:rsidRDefault="004C5F18" w:rsidP="00B86DE8">
            <w:pPr>
              <w:pStyle w:val="QPR-TitoloDescrizione"/>
            </w:pPr>
            <w:r w:rsidRPr="003C5CB0">
              <w:rPr>
                <w:noProof/>
                <w:snapToGrid w:val="0"/>
              </w:rPr>
              <w:t>Sulla base delle indicazioni del responsabile di cucina e tenendo in considerazione le caratteristiche degli alimenti costituenti le ricette, predisporre preliminarmente in cucina, con gusto e intenti coreografici e decorativi, il preparato gastronomico dentro piatti e vassoi da servire ai commensali in sala.</w:t>
            </w:r>
          </w:p>
        </w:tc>
      </w:tr>
      <w:tr w:rsidR="004C5F18" w:rsidRPr="006F0970" w:rsidTr="00B86DE8">
        <w:trPr>
          <w:trHeight w:hRule="exact" w:val="340"/>
        </w:trPr>
        <w:tc>
          <w:tcPr>
            <w:tcW w:w="4874" w:type="dxa"/>
            <w:gridSpan w:val="3"/>
            <w:tcBorders>
              <w:bottom w:val="nil"/>
            </w:tcBorders>
            <w:shd w:val="clear" w:color="auto" w:fill="FFFFB9"/>
            <w:vAlign w:val="center"/>
          </w:tcPr>
          <w:p w:rsidR="004C5F18" w:rsidRPr="006F0970" w:rsidRDefault="004C5F18" w:rsidP="00B86DE8">
            <w:pPr>
              <w:pStyle w:val="QPR-Titoletti"/>
            </w:pPr>
            <w:r w:rsidRPr="006F0970">
              <w:t>Conoscenze</w:t>
            </w:r>
          </w:p>
        </w:tc>
        <w:tc>
          <w:tcPr>
            <w:tcW w:w="4875" w:type="dxa"/>
            <w:gridSpan w:val="2"/>
            <w:tcBorders>
              <w:bottom w:val="nil"/>
            </w:tcBorders>
            <w:shd w:val="clear" w:color="auto" w:fill="FFFFB9"/>
            <w:vAlign w:val="center"/>
          </w:tcPr>
          <w:p w:rsidR="004C5F18" w:rsidRPr="006F0970" w:rsidRDefault="004C5F18" w:rsidP="00B86DE8">
            <w:pPr>
              <w:pStyle w:val="QPR-Titoletti"/>
            </w:pPr>
            <w:r w:rsidRPr="006F0970">
              <w:t>Abilità</w:t>
            </w:r>
          </w:p>
        </w:tc>
      </w:tr>
      <w:tr w:rsidR="004C5F1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C5F18" w:rsidRPr="00F1307A" w:rsidRDefault="004C5F18" w:rsidP="004C5F18">
            <w:pPr>
              <w:pStyle w:val="QPR-ConoscenzeAbilit"/>
              <w:suppressAutoHyphens w:val="0"/>
              <w:ind w:left="283" w:hanging="198"/>
            </w:pPr>
            <w:r>
              <w:rPr>
                <w:noProof/>
              </w:rPr>
              <w:t>Le tecniche di porzionatura su piatti o vassoi</w:t>
            </w:r>
          </w:p>
          <w:p w:rsidR="004C5F18" w:rsidRDefault="004C5F18" w:rsidP="004C5F18">
            <w:pPr>
              <w:pStyle w:val="QPR-ConoscenzeAbilit"/>
              <w:suppressAutoHyphens w:val="0"/>
              <w:ind w:left="283" w:hanging="198"/>
            </w:pPr>
            <w:r>
              <w:rPr>
                <w:noProof/>
              </w:rPr>
              <w:t>L'importanza della creatività e del senso estetico in cucina</w:t>
            </w:r>
          </w:p>
          <w:p w:rsidR="004C5F18" w:rsidRDefault="004C5F18" w:rsidP="004C5F18">
            <w:pPr>
              <w:pStyle w:val="QPR-ConoscenzeAbilit"/>
              <w:suppressAutoHyphens w:val="0"/>
              <w:ind w:left="283" w:hanging="198"/>
            </w:pPr>
            <w:r>
              <w:rPr>
                <w:noProof/>
              </w:rPr>
              <w:t>Colore, armonia e sapore: giochi di decorazione in cucina</w:t>
            </w:r>
          </w:p>
          <w:p w:rsidR="004C5F18" w:rsidRDefault="004C5F18" w:rsidP="004C5F18">
            <w:pPr>
              <w:pStyle w:val="QPR-ConoscenzeAbilit"/>
              <w:suppressAutoHyphens w:val="0"/>
              <w:ind w:left="283" w:hanging="198"/>
            </w:pPr>
            <w:r>
              <w:rPr>
                <w:noProof/>
              </w:rPr>
              <w:t>Le tecniche di decorazione di piatti e vassoi con elementi decorativi esterni</w:t>
            </w:r>
          </w:p>
          <w:p w:rsidR="004C5F18" w:rsidRDefault="004C5F18" w:rsidP="004C5F18">
            <w:pPr>
              <w:pStyle w:val="QPR-ConoscenzeAbilit"/>
              <w:suppressAutoHyphens w:val="0"/>
              <w:ind w:left="283" w:hanging="198"/>
            </w:pPr>
            <w:r>
              <w:rPr>
                <w:noProof/>
              </w:rPr>
              <w:t>Le tecniche di decorazione di piatti e vassoi con componenti degli alimenti</w:t>
            </w:r>
          </w:p>
          <w:p w:rsidR="004C5F18" w:rsidRDefault="004C5F18" w:rsidP="004C5F18">
            <w:pPr>
              <w:pStyle w:val="QPR-ConoscenzeAbilit"/>
              <w:suppressAutoHyphens w:val="0"/>
              <w:ind w:left="283" w:hanging="198"/>
            </w:pPr>
            <w:r>
              <w:rPr>
                <w:noProof/>
              </w:rPr>
              <w:t>Le tecniche e gli strumenti di intaglio frutta e verdura</w:t>
            </w:r>
          </w:p>
          <w:p w:rsidR="004C5F18" w:rsidRPr="00174B50" w:rsidRDefault="004C5F1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C5F18" w:rsidRDefault="004C5F18" w:rsidP="004C5F18">
            <w:pPr>
              <w:pStyle w:val="QPR-ConoscenzeAbilit"/>
              <w:suppressAutoHyphens w:val="0"/>
              <w:ind w:left="283" w:hanging="198"/>
            </w:pPr>
            <w:r>
              <w:rPr>
                <w:noProof/>
              </w:rPr>
              <w:t>Porzionare le giuste quantità di cibo in piatti e vassoi</w:t>
            </w:r>
          </w:p>
          <w:p w:rsidR="004C5F18" w:rsidRDefault="004C5F18" w:rsidP="004C5F18">
            <w:pPr>
              <w:pStyle w:val="QPR-ConoscenzeAbilit"/>
              <w:suppressAutoHyphens w:val="0"/>
              <w:ind w:left="283" w:hanging="198"/>
            </w:pPr>
            <w:r>
              <w:rPr>
                <w:noProof/>
              </w:rPr>
              <w:t>Decorare piatti e vassoi con elementi che richiamino gli ingredienti e il gusto</w:t>
            </w:r>
          </w:p>
          <w:p w:rsidR="004C5F18" w:rsidRDefault="004C5F18" w:rsidP="004C5F18">
            <w:pPr>
              <w:pStyle w:val="QPR-ConoscenzeAbilit"/>
              <w:suppressAutoHyphens w:val="0"/>
              <w:ind w:left="283" w:hanging="198"/>
            </w:pPr>
            <w:r>
              <w:rPr>
                <w:noProof/>
              </w:rPr>
              <w:t>Decorare piatti e vassoi con elementi creativi di forma e colore</w:t>
            </w:r>
          </w:p>
          <w:p w:rsidR="004C5F18" w:rsidRDefault="004C5F18" w:rsidP="004C5F18">
            <w:pPr>
              <w:pStyle w:val="QPR-ConoscenzeAbilit"/>
              <w:suppressAutoHyphens w:val="0"/>
              <w:ind w:left="283" w:hanging="198"/>
            </w:pPr>
            <w:r>
              <w:rPr>
                <w:noProof/>
              </w:rPr>
              <w:t>Intagliare frutta e verdura per realizzare elementi decorativi</w:t>
            </w:r>
          </w:p>
          <w:p w:rsidR="004C5F18" w:rsidRDefault="004C5F18" w:rsidP="004C5F18">
            <w:pPr>
              <w:pStyle w:val="QPR-ConoscenzeAbilit"/>
              <w:suppressAutoHyphens w:val="0"/>
              <w:ind w:left="283" w:hanging="198"/>
            </w:pPr>
            <w:r>
              <w:rPr>
                <w:noProof/>
              </w:rPr>
              <w:t>Utilizzare correttamente stampi e forme per decorare i piatti</w:t>
            </w:r>
          </w:p>
          <w:p w:rsidR="004C5F18" w:rsidRPr="006F0970" w:rsidRDefault="004C5F18" w:rsidP="00B86DE8">
            <w:pPr>
              <w:pStyle w:val="QPR-ChiusuraConAbi"/>
            </w:pPr>
          </w:p>
        </w:tc>
      </w:tr>
    </w:tbl>
    <w:p w:rsidR="004C5F18" w:rsidRDefault="004C5F18" w:rsidP="004C5F18">
      <w:pPr>
        <w:pStyle w:val="DOC-Spaziatura"/>
      </w:pPr>
    </w:p>
    <w:p w:rsidR="004C5F18" w:rsidRDefault="004C5F1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C5F1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4C5F18" w:rsidRPr="00174B50" w:rsidRDefault="004C5F18" w:rsidP="00B86DE8">
            <w:pPr>
              <w:pStyle w:val="QPR-Titolo"/>
            </w:pPr>
            <w:r w:rsidRPr="003C5CB0">
              <w:t>PRODUZIONE ARTIGIANALE DI PASTICCERIA FRESCA</w:t>
            </w:r>
          </w:p>
        </w:tc>
      </w:tr>
      <w:tr w:rsidR="004C5F1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4C5F18" w:rsidRPr="00F80D72" w:rsidRDefault="004C5F1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4C5F18" w:rsidRPr="00F80D72" w:rsidRDefault="004C5F18" w:rsidP="00B86DE8">
            <w:pPr>
              <w:pStyle w:val="QPR-Codice"/>
            </w:pPr>
            <w:r w:rsidRPr="003C5CB0">
              <w:t>QPR-ALI-04</w:t>
            </w:r>
          </w:p>
        </w:tc>
        <w:tc>
          <w:tcPr>
            <w:tcW w:w="1625" w:type="dxa"/>
            <w:tcBorders>
              <w:left w:val="nil"/>
              <w:bottom w:val="single" w:sz="4" w:space="0" w:color="auto"/>
              <w:right w:val="nil"/>
            </w:tcBorders>
            <w:shd w:val="clear" w:color="auto" w:fill="CCECFF"/>
            <w:vAlign w:val="center"/>
          </w:tcPr>
          <w:p w:rsidR="004C5F18" w:rsidRDefault="004C5F1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4C5F18" w:rsidRDefault="004C5F1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4C5F18" w:rsidRPr="00F80D72" w:rsidRDefault="004C5F18" w:rsidP="00B86DE8">
            <w:pPr>
              <w:pStyle w:val="QPR-Versione"/>
            </w:pPr>
            <w:r w:rsidRPr="00F80D72">
              <w:t xml:space="preserve">Versione </w:t>
            </w:r>
            <w:r w:rsidRPr="003C5CB0">
              <w:t>2</w:t>
            </w:r>
            <w:r w:rsidRPr="00F80D72">
              <w:t xml:space="preserve"> del</w:t>
            </w:r>
            <w:r>
              <w:t xml:space="preserve"> </w:t>
            </w:r>
            <w:r w:rsidRPr="003C5CB0">
              <w:t>43584</w:t>
            </w:r>
          </w:p>
        </w:tc>
      </w:tr>
      <w:tr w:rsidR="004C5F1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C5F18" w:rsidRPr="004503E8" w:rsidRDefault="004C5F18" w:rsidP="00B86DE8">
            <w:pPr>
              <w:pStyle w:val="QPR-Titoletti"/>
            </w:pPr>
            <w:r w:rsidRPr="004503E8">
              <w:t>Descrizione del qualificatore professionale regionale</w:t>
            </w:r>
          </w:p>
        </w:tc>
      </w:tr>
      <w:tr w:rsidR="004C5F1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C5F18" w:rsidRPr="003C5CB0" w:rsidRDefault="004C5F18" w:rsidP="00B86DE8">
            <w:pPr>
              <w:pStyle w:val="QPR-TitoloDescrizione"/>
              <w:jc w:val="both"/>
              <w:rPr>
                <w:noProof/>
                <w:snapToGrid w:val="0"/>
              </w:rPr>
            </w:pPr>
            <w:r w:rsidRPr="003C5CB0">
              <w:rPr>
                <w:noProof/>
                <w:snapToGrid w:val="0"/>
              </w:rPr>
              <w:t xml:space="preserve">Sulla base di specifiche ricette, realizzare prodotti di pasticceria fresca quali paste da banco, pasticcini mignon, dolci da credenza e dessert da ristorazione, </w:t>
            </w:r>
          </w:p>
          <w:p w:rsidR="004C5F18" w:rsidRPr="006F0970" w:rsidRDefault="004C5F18" w:rsidP="00B86DE8">
            <w:pPr>
              <w:pStyle w:val="QPR-TitoloDescrizione"/>
            </w:pPr>
            <w:r w:rsidRPr="003C5CB0">
              <w:rPr>
                <w:noProof/>
                <w:snapToGrid w:val="0"/>
              </w:rPr>
              <w:t>utilizzando materie prime, semilavorati, attrezzature, strumenti e applicando tecniche di lavorazione appropriate per la buona riuscita del prodotto.</w:t>
            </w:r>
          </w:p>
        </w:tc>
      </w:tr>
      <w:tr w:rsidR="004C5F18" w:rsidRPr="006F0970" w:rsidTr="00B86DE8">
        <w:trPr>
          <w:trHeight w:hRule="exact" w:val="340"/>
        </w:trPr>
        <w:tc>
          <w:tcPr>
            <w:tcW w:w="4874" w:type="dxa"/>
            <w:gridSpan w:val="3"/>
            <w:tcBorders>
              <w:bottom w:val="nil"/>
            </w:tcBorders>
            <w:shd w:val="clear" w:color="auto" w:fill="FFFFB9"/>
            <w:vAlign w:val="center"/>
          </w:tcPr>
          <w:p w:rsidR="004C5F18" w:rsidRPr="006F0970" w:rsidRDefault="004C5F18" w:rsidP="00B86DE8">
            <w:pPr>
              <w:pStyle w:val="QPR-Titoletti"/>
            </w:pPr>
            <w:r w:rsidRPr="006F0970">
              <w:t>Conoscenze</w:t>
            </w:r>
          </w:p>
        </w:tc>
        <w:tc>
          <w:tcPr>
            <w:tcW w:w="4875" w:type="dxa"/>
            <w:gridSpan w:val="2"/>
            <w:tcBorders>
              <w:bottom w:val="nil"/>
            </w:tcBorders>
            <w:shd w:val="clear" w:color="auto" w:fill="FFFFB9"/>
            <w:vAlign w:val="center"/>
          </w:tcPr>
          <w:p w:rsidR="004C5F18" w:rsidRPr="006F0970" w:rsidRDefault="004C5F18" w:rsidP="00B86DE8">
            <w:pPr>
              <w:pStyle w:val="QPR-Titoletti"/>
            </w:pPr>
            <w:r w:rsidRPr="006F0970">
              <w:t>Abilità</w:t>
            </w:r>
          </w:p>
        </w:tc>
      </w:tr>
      <w:tr w:rsidR="004C5F1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C5F18" w:rsidRPr="00F1307A" w:rsidRDefault="004C5F18" w:rsidP="004C5F18">
            <w:pPr>
              <w:pStyle w:val="QPR-ConoscenzeAbilit"/>
              <w:suppressAutoHyphens w:val="0"/>
              <w:ind w:left="283" w:hanging="198"/>
            </w:pPr>
            <w:r>
              <w:rPr>
                <w:noProof/>
              </w:rPr>
              <w:t>Cenni storici legati alla tradizione pasticcera italiana</w:t>
            </w:r>
          </w:p>
          <w:p w:rsidR="004C5F18" w:rsidRDefault="004C5F18" w:rsidP="004C5F18">
            <w:pPr>
              <w:pStyle w:val="QPR-ConoscenzeAbilit"/>
              <w:suppressAutoHyphens w:val="0"/>
              <w:ind w:left="283" w:hanging="198"/>
            </w:pPr>
            <w:r>
              <w:rPr>
                <w:noProof/>
              </w:rPr>
              <w:t>Organizzazione del laboratorio di pasticceria</w:t>
            </w:r>
          </w:p>
          <w:p w:rsidR="004C5F18" w:rsidRDefault="004C5F18" w:rsidP="004C5F18">
            <w:pPr>
              <w:pStyle w:val="QPR-ConoscenzeAbilit"/>
              <w:suppressAutoHyphens w:val="0"/>
              <w:ind w:left="283" w:hanging="198"/>
            </w:pPr>
            <w:r>
              <w:rPr>
                <w:noProof/>
              </w:rPr>
              <w:t>Merceologia delle materie prime</w:t>
            </w:r>
          </w:p>
          <w:p w:rsidR="004C5F18" w:rsidRDefault="004C5F18" w:rsidP="004C5F18">
            <w:pPr>
              <w:pStyle w:val="QPR-ConoscenzeAbilit"/>
              <w:suppressAutoHyphens w:val="0"/>
              <w:ind w:left="283" w:hanging="198"/>
            </w:pPr>
            <w:r>
              <w:rPr>
                <w:noProof/>
              </w:rPr>
              <w:t>Caratteristiche e specificità dei diversi prodotti artigianali di pasticceria fresca</w:t>
            </w:r>
          </w:p>
          <w:p w:rsidR="004C5F18" w:rsidRDefault="004C5F18" w:rsidP="004C5F18">
            <w:pPr>
              <w:pStyle w:val="QPR-ConoscenzeAbilit"/>
              <w:suppressAutoHyphens w:val="0"/>
              <w:ind w:left="283" w:hanging="198"/>
            </w:pPr>
            <w:r>
              <w:rPr>
                <w:noProof/>
              </w:rPr>
              <w:t>Principali intolleranze e allergie alimentari</w:t>
            </w:r>
          </w:p>
          <w:p w:rsidR="004C5F18" w:rsidRDefault="004C5F18" w:rsidP="004C5F18">
            <w:pPr>
              <w:pStyle w:val="QPR-ConoscenzeAbilit"/>
              <w:suppressAutoHyphens w:val="0"/>
              <w:ind w:left="283" w:hanging="198"/>
            </w:pPr>
            <w:r>
              <w:rPr>
                <w:noProof/>
              </w:rPr>
              <w:t>Criteri di bilanciamento (ingredienti, quantitativi, calorie) delle ricette di pasticceria</w:t>
            </w:r>
          </w:p>
          <w:p w:rsidR="004C5F18" w:rsidRDefault="004C5F18" w:rsidP="004C5F18">
            <w:pPr>
              <w:pStyle w:val="QPR-ConoscenzeAbilit"/>
              <w:suppressAutoHyphens w:val="0"/>
              <w:ind w:left="283" w:hanging="198"/>
            </w:pPr>
            <w:r>
              <w:rPr>
                <w:noProof/>
              </w:rPr>
              <w:t>Tecniche di lavorazione e assemblaggio di materie prime e semilavorati per la realizzazione dei prodotti di pasticceria</w:t>
            </w:r>
          </w:p>
          <w:p w:rsidR="004C5F18" w:rsidRDefault="004C5F18" w:rsidP="004C5F18">
            <w:pPr>
              <w:pStyle w:val="QPR-ConoscenzeAbilit"/>
              <w:suppressAutoHyphens w:val="0"/>
              <w:ind w:left="283" w:hanging="198"/>
            </w:pPr>
            <w:r>
              <w:rPr>
                <w:noProof/>
              </w:rPr>
              <w:t>Tecniche di decorazione e di cake design</w:t>
            </w:r>
          </w:p>
          <w:p w:rsidR="004C5F18" w:rsidRDefault="004C5F18" w:rsidP="004C5F18">
            <w:pPr>
              <w:pStyle w:val="QPR-ConoscenzeAbilit"/>
              <w:suppressAutoHyphens w:val="0"/>
              <w:ind w:left="283" w:hanging="198"/>
            </w:pPr>
            <w:r>
              <w:rPr>
                <w:noProof/>
              </w:rPr>
              <w:t>Tecniche di conservazione dei prodotti di pasticceria</w:t>
            </w:r>
          </w:p>
          <w:p w:rsidR="004C5F18" w:rsidRDefault="004C5F18" w:rsidP="004C5F18">
            <w:pPr>
              <w:pStyle w:val="QPR-ConoscenzeAbilit"/>
              <w:suppressAutoHyphens w:val="0"/>
              <w:ind w:left="283" w:hanging="198"/>
            </w:pPr>
            <w:r>
              <w:rPr>
                <w:noProof/>
              </w:rPr>
              <w:t>Norme di igiene e sicurezza alimentare</w:t>
            </w:r>
          </w:p>
          <w:p w:rsidR="004C5F18" w:rsidRPr="00174B50" w:rsidRDefault="004C5F1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C5F18" w:rsidRDefault="004C5F18" w:rsidP="004C5F18">
            <w:pPr>
              <w:pStyle w:val="QPR-ConoscenzeAbilit"/>
              <w:suppressAutoHyphens w:val="0"/>
              <w:ind w:left="283" w:hanging="198"/>
            </w:pPr>
            <w:r>
              <w:rPr>
                <w:noProof/>
              </w:rPr>
              <w:t>Predisporre la linea di lavoro per le diverse lavorazioni previste dal piano di produzione</w:t>
            </w:r>
          </w:p>
          <w:p w:rsidR="004C5F18" w:rsidRDefault="004C5F18" w:rsidP="004C5F18">
            <w:pPr>
              <w:pStyle w:val="QPR-ConoscenzeAbilit"/>
              <w:suppressAutoHyphens w:val="0"/>
              <w:ind w:left="283" w:hanging="198"/>
            </w:pPr>
            <w:r>
              <w:rPr>
                <w:noProof/>
              </w:rPr>
              <w:t>Scegliere e dosare le materie prime e semilavorati necessari per le diverse preparazioni dolci e salate</w:t>
            </w:r>
          </w:p>
          <w:p w:rsidR="004C5F18" w:rsidRDefault="004C5F18" w:rsidP="004C5F18">
            <w:pPr>
              <w:pStyle w:val="QPR-ConoscenzeAbilit"/>
              <w:suppressAutoHyphens w:val="0"/>
              <w:ind w:left="283" w:hanging="198"/>
            </w:pPr>
            <w:r>
              <w:rPr>
                <w:noProof/>
              </w:rPr>
              <w:t>Produrre paste da banco classiche e composte</w:t>
            </w:r>
          </w:p>
          <w:p w:rsidR="004C5F18" w:rsidRDefault="004C5F18" w:rsidP="004C5F18">
            <w:pPr>
              <w:pStyle w:val="QPR-ConoscenzeAbilit"/>
              <w:suppressAutoHyphens w:val="0"/>
              <w:ind w:left="283" w:hanging="198"/>
            </w:pPr>
            <w:r>
              <w:rPr>
                <w:noProof/>
              </w:rPr>
              <w:t>Produrre pasticcini mignon farciti e decorati</w:t>
            </w:r>
          </w:p>
          <w:p w:rsidR="004C5F18" w:rsidRDefault="004C5F18" w:rsidP="004C5F18">
            <w:pPr>
              <w:pStyle w:val="QPR-ConoscenzeAbilit"/>
              <w:suppressAutoHyphens w:val="0"/>
              <w:ind w:left="283" w:hanging="198"/>
            </w:pPr>
            <w:r>
              <w:rPr>
                <w:noProof/>
              </w:rPr>
              <w:t>Realizzare tramezzini e tartine decorate</w:t>
            </w:r>
          </w:p>
          <w:p w:rsidR="004C5F18" w:rsidRDefault="004C5F18" w:rsidP="004C5F18">
            <w:pPr>
              <w:pStyle w:val="QPR-ConoscenzeAbilit"/>
              <w:suppressAutoHyphens w:val="0"/>
              <w:ind w:left="283" w:hanging="198"/>
            </w:pPr>
            <w:r>
              <w:rPr>
                <w:noProof/>
              </w:rPr>
              <w:t>Realizzare dolci da credenza classici e assemblati</w:t>
            </w:r>
          </w:p>
          <w:p w:rsidR="004C5F18" w:rsidRDefault="004C5F18" w:rsidP="004C5F18">
            <w:pPr>
              <w:pStyle w:val="QPR-ConoscenzeAbilit"/>
              <w:suppressAutoHyphens w:val="0"/>
              <w:ind w:left="283" w:hanging="198"/>
            </w:pPr>
            <w:r>
              <w:rPr>
                <w:noProof/>
              </w:rPr>
              <w:t>Realizzare torte moderne e artistiche</w:t>
            </w:r>
          </w:p>
          <w:p w:rsidR="004C5F18" w:rsidRDefault="004C5F18" w:rsidP="004C5F18">
            <w:pPr>
              <w:pStyle w:val="QPR-ConoscenzeAbilit"/>
              <w:suppressAutoHyphens w:val="0"/>
              <w:ind w:left="283" w:hanging="198"/>
            </w:pPr>
            <w:r>
              <w:rPr>
                <w:noProof/>
              </w:rPr>
              <w:t>Realizzare dessert da ristorazione</w:t>
            </w:r>
          </w:p>
          <w:p w:rsidR="004C5F18" w:rsidRDefault="004C5F18" w:rsidP="004C5F18">
            <w:pPr>
              <w:pStyle w:val="QPR-ConoscenzeAbilit"/>
              <w:suppressAutoHyphens w:val="0"/>
              <w:ind w:left="283" w:hanging="198"/>
            </w:pPr>
            <w:r>
              <w:rPr>
                <w:noProof/>
              </w:rPr>
              <w:t>Realizzare prodotti per intolleranti e allergici</w:t>
            </w:r>
          </w:p>
          <w:p w:rsidR="004C5F18" w:rsidRDefault="004C5F18" w:rsidP="004C5F18">
            <w:pPr>
              <w:pStyle w:val="QPR-ConoscenzeAbilit"/>
              <w:suppressAutoHyphens w:val="0"/>
              <w:ind w:left="283" w:hanging="198"/>
            </w:pPr>
            <w:r>
              <w:rPr>
                <w:noProof/>
              </w:rPr>
              <w:t>Decorare i diversi prodotti di pasticceria fresca</w:t>
            </w:r>
          </w:p>
          <w:p w:rsidR="004C5F18" w:rsidRDefault="004C5F18" w:rsidP="004C5F18">
            <w:pPr>
              <w:pStyle w:val="QPR-ConoscenzeAbilit"/>
              <w:suppressAutoHyphens w:val="0"/>
              <w:ind w:left="283" w:hanging="198"/>
            </w:pPr>
            <w:r>
              <w:rPr>
                <w:noProof/>
              </w:rPr>
              <w:t>Allestire i vassoi di pasticcini e confezionare i dolci artigianali per la vendita al pubblico</w:t>
            </w:r>
          </w:p>
          <w:p w:rsidR="004C5F18" w:rsidRDefault="004C5F18" w:rsidP="004C5F18">
            <w:pPr>
              <w:pStyle w:val="QPR-ConoscenzeAbilit"/>
              <w:suppressAutoHyphens w:val="0"/>
              <w:ind w:left="283" w:hanging="198"/>
            </w:pPr>
            <w:r>
              <w:rPr>
                <w:noProof/>
              </w:rPr>
              <w:t>Pulire e igienizzare spazi e attrezzature</w:t>
            </w:r>
          </w:p>
          <w:p w:rsidR="004C5F18" w:rsidRPr="006F0970" w:rsidRDefault="004C5F18" w:rsidP="00B86DE8">
            <w:pPr>
              <w:pStyle w:val="QPR-ChiusuraConAbi"/>
            </w:pPr>
          </w:p>
        </w:tc>
      </w:tr>
    </w:tbl>
    <w:p w:rsidR="00B30468" w:rsidRPr="00493351" w:rsidRDefault="00B30468" w:rsidP="00B30468">
      <w:pPr>
        <w:pStyle w:val="DOC-TestoBase"/>
      </w:pPr>
    </w:p>
    <w:p w:rsidR="00B30468" w:rsidRPr="00493351" w:rsidRDefault="00B30468" w:rsidP="0035687C">
      <w:pPr>
        <w:pStyle w:val="DOC-TestoBase"/>
      </w:pPr>
    </w:p>
    <w:p w:rsidR="00B30468" w:rsidRPr="00493351" w:rsidRDefault="00B30468" w:rsidP="0035687C">
      <w:pPr>
        <w:pStyle w:val="DOC-TestoBase"/>
        <w:sectPr w:rsidR="00B30468" w:rsidRPr="00493351" w:rsidSect="0045696F">
          <w:headerReference w:type="first" r:id="rId96"/>
          <w:pgSz w:w="11907" w:h="16840" w:code="9"/>
          <w:pgMar w:top="1134" w:right="1134" w:bottom="1134" w:left="1134" w:header="567" w:footer="567" w:gutter="0"/>
          <w:cols w:space="708"/>
          <w:docGrid w:linePitch="360"/>
        </w:sectPr>
      </w:pPr>
    </w:p>
    <w:p w:rsidR="00B30468" w:rsidRPr="00493351" w:rsidRDefault="00B30468" w:rsidP="002B13DD">
      <w:pPr>
        <w:pStyle w:val="LG-Titoletto"/>
      </w:pPr>
      <w:r w:rsidRPr="00493351">
        <w:t>Descrizione degli standard professionali caratterizzanti il profilo regionale</w:t>
      </w:r>
    </w:p>
    <w:p w:rsidR="00B30468" w:rsidRPr="00493351" w:rsidRDefault="00B30468" w:rsidP="0002043D">
      <w:pPr>
        <w:pStyle w:val="LG-TitoloProfiloRichiamo"/>
      </w:pPr>
      <w:r w:rsidRPr="00493351">
        <w:t>Tecnico di cucina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C920C2" w:rsidTr="006340D3">
        <w:trPr>
          <w:trHeight w:hRule="exact" w:val="280"/>
        </w:trPr>
        <w:tc>
          <w:tcPr>
            <w:tcW w:w="1644" w:type="dxa"/>
            <w:gridSpan w:val="2"/>
            <w:tcBorders>
              <w:bottom w:val="single" w:sz="1" w:space="0" w:color="000000"/>
            </w:tcBorders>
            <w:tcMar>
              <w:top w:w="0" w:type="dxa"/>
              <w:left w:w="100" w:type="dxa"/>
              <w:bottom w:w="0" w:type="dxa"/>
              <w:right w:w="0" w:type="dxa"/>
            </w:tcMar>
          </w:tcPr>
          <w:p w:rsidR="00C920C2" w:rsidRDefault="00C920C2" w:rsidP="00C920C2">
            <w:pPr>
              <w:pStyle w:val="DOC-TabellaIntestazioni"/>
            </w:pPr>
            <w:r>
              <w:t>Codice</w:t>
            </w:r>
          </w:p>
        </w:tc>
        <w:tc>
          <w:tcPr>
            <w:tcW w:w="6574" w:type="dxa"/>
            <w:gridSpan w:val="2"/>
            <w:tcBorders>
              <w:bottom w:val="single" w:sz="1" w:space="0" w:color="000000"/>
            </w:tcBorders>
            <w:tcMar>
              <w:top w:w="0" w:type="dxa"/>
              <w:left w:w="100" w:type="dxa"/>
              <w:bottom w:w="0" w:type="dxa"/>
              <w:right w:w="0" w:type="dxa"/>
            </w:tcMar>
          </w:tcPr>
          <w:p w:rsidR="00C920C2" w:rsidRDefault="00C920C2" w:rsidP="00C920C2">
            <w:pPr>
              <w:pStyle w:val="DOC-TabellaIntestazioni"/>
            </w:pPr>
            <w:r>
              <w:t>Titolo del QPR</w:t>
            </w:r>
          </w:p>
        </w:tc>
        <w:tc>
          <w:tcPr>
            <w:tcW w:w="998" w:type="dxa"/>
            <w:tcBorders>
              <w:bottom w:val="single" w:sz="1" w:space="0" w:color="000000"/>
            </w:tcBorders>
            <w:tcMar>
              <w:top w:w="0" w:type="dxa"/>
              <w:left w:w="60" w:type="dxa"/>
              <w:bottom w:w="0" w:type="dxa"/>
              <w:right w:w="0" w:type="dxa"/>
            </w:tcMar>
          </w:tcPr>
          <w:p w:rsidR="00C920C2" w:rsidRDefault="00C920C2" w:rsidP="00C920C2">
            <w:pPr>
              <w:pStyle w:val="DOC-TabellaIntestazioni"/>
            </w:pPr>
            <w:r>
              <w:t>EQF</w:t>
            </w:r>
          </w:p>
        </w:tc>
        <w:tc>
          <w:tcPr>
            <w:tcW w:w="3100" w:type="dxa"/>
            <w:tcBorders>
              <w:bottom w:val="single" w:sz="1" w:space="0" w:color="000000"/>
            </w:tcBorders>
          </w:tcPr>
          <w:p w:rsidR="00C920C2" w:rsidRDefault="00C920C2" w:rsidP="00C920C2">
            <w:pPr>
              <w:pStyle w:val="DOC-TabellaIntestazioni"/>
            </w:pPr>
            <w:r>
              <w:t>Nel profilo il QPR è sviluppato in modo:</w:t>
            </w:r>
          </w:p>
        </w:tc>
        <w:tc>
          <w:tcPr>
            <w:tcW w:w="2030" w:type="dxa"/>
            <w:tcBorders>
              <w:bottom w:val="single" w:sz="1" w:space="0" w:color="000000"/>
            </w:tcBorders>
            <w:tcMar>
              <w:top w:w="0" w:type="dxa"/>
              <w:left w:w="60" w:type="dxa"/>
              <w:bottom w:w="0" w:type="dxa"/>
              <w:right w:w="0" w:type="dxa"/>
            </w:tcMar>
          </w:tcPr>
          <w:p w:rsidR="00C920C2" w:rsidRDefault="00C920C2" w:rsidP="00C920C2">
            <w:pPr>
              <w:pStyle w:val="DOC-TabellaIntestazioni"/>
            </w:pPr>
            <w:r>
              <w:t>Note sulla SST correlata</w:t>
            </w:r>
          </w:p>
        </w:tc>
      </w:tr>
      <w:tr w:rsidR="00C920C2" w:rsidTr="008B7236">
        <w:trPr>
          <w:trHeight w:hRule="exact" w:val="280"/>
        </w:trPr>
        <w:tc>
          <w:tcPr>
            <w:tcW w:w="1644" w:type="dxa"/>
            <w:gridSpan w:val="2"/>
            <w:tcMar>
              <w:top w:w="0" w:type="dxa"/>
              <w:left w:w="100" w:type="dxa"/>
              <w:bottom w:w="0" w:type="dxa"/>
              <w:right w:w="0" w:type="dxa"/>
            </w:tcMar>
          </w:tcPr>
          <w:p w:rsidR="00C920C2" w:rsidRDefault="00C920C2" w:rsidP="00C920C2">
            <w:pPr>
              <w:pStyle w:val="DOC-TabellaGrassetto"/>
            </w:pPr>
            <w:r>
              <w:t>QPR-RIS-03</w:t>
            </w:r>
          </w:p>
        </w:tc>
        <w:tc>
          <w:tcPr>
            <w:tcW w:w="6574" w:type="dxa"/>
            <w:gridSpan w:val="2"/>
            <w:tcMar>
              <w:top w:w="0" w:type="dxa"/>
              <w:left w:w="100" w:type="dxa"/>
              <w:bottom w:w="0" w:type="dxa"/>
              <w:right w:w="0" w:type="dxa"/>
            </w:tcMar>
          </w:tcPr>
          <w:p w:rsidR="00C920C2" w:rsidRDefault="00C920C2" w:rsidP="00F5696D">
            <w:pPr>
              <w:pStyle w:val="DOC-TabellaTesto"/>
            </w:pPr>
            <w:r>
              <w:t>GESTIONE DELL’EVASIONE DEGLI ORDINATIVI</w:t>
            </w:r>
          </w:p>
        </w:tc>
        <w:tc>
          <w:tcPr>
            <w:tcW w:w="998" w:type="dxa"/>
            <w:tcMar>
              <w:top w:w="0" w:type="dxa"/>
              <w:left w:w="60" w:type="dxa"/>
              <w:bottom w:w="0" w:type="dxa"/>
              <w:right w:w="0" w:type="dxa"/>
            </w:tcMar>
          </w:tcPr>
          <w:p w:rsidR="00C920C2" w:rsidRDefault="00C920C2" w:rsidP="00C920C2">
            <w:pPr>
              <w:pStyle w:val="DOC-TabellaTestoCx"/>
            </w:pPr>
            <w:r>
              <w:t>4</w:t>
            </w:r>
          </w:p>
        </w:tc>
        <w:tc>
          <w:tcPr>
            <w:tcW w:w="3100" w:type="dxa"/>
          </w:tcPr>
          <w:p w:rsidR="00C920C2" w:rsidRDefault="00C920C2" w:rsidP="00C920C2">
            <w:pPr>
              <w:pStyle w:val="DOC-TabellaTestoCx"/>
            </w:pPr>
            <w:r>
              <w:t>Parziale</w:t>
            </w:r>
          </w:p>
        </w:tc>
        <w:tc>
          <w:tcPr>
            <w:tcW w:w="2030" w:type="dxa"/>
            <w:tcMar>
              <w:top w:w="0" w:type="dxa"/>
              <w:left w:w="60" w:type="dxa"/>
              <w:bottom w:w="0" w:type="dxa"/>
              <w:right w:w="0" w:type="dxa"/>
            </w:tcMar>
          </w:tcPr>
          <w:p w:rsidR="00C920C2" w:rsidRDefault="00C920C2" w:rsidP="00C920C2">
            <w:pPr>
              <w:pStyle w:val="EMPTYCELLSTYLE"/>
            </w:pPr>
          </w:p>
        </w:tc>
      </w:tr>
      <w:tr w:rsidR="00C920C2" w:rsidTr="008B7236">
        <w:trPr>
          <w:trHeight w:hRule="exact" w:val="20"/>
        </w:trPr>
        <w:tc>
          <w:tcPr>
            <w:tcW w:w="862" w:type="dxa"/>
          </w:tcPr>
          <w:p w:rsidR="00C920C2" w:rsidRDefault="00C920C2" w:rsidP="00C920C2">
            <w:pPr>
              <w:pStyle w:val="EMPTYCELLSTYLE"/>
            </w:pPr>
          </w:p>
        </w:tc>
        <w:tc>
          <w:tcPr>
            <w:tcW w:w="782" w:type="dxa"/>
          </w:tcPr>
          <w:p w:rsidR="00C920C2" w:rsidRDefault="00C920C2" w:rsidP="00C920C2">
            <w:pPr>
              <w:pStyle w:val="EMPTYCELLSTYLE"/>
            </w:pPr>
          </w:p>
        </w:tc>
        <w:tc>
          <w:tcPr>
            <w:tcW w:w="4223" w:type="dxa"/>
          </w:tcPr>
          <w:p w:rsidR="00C920C2" w:rsidRDefault="00C920C2" w:rsidP="00C920C2">
            <w:pPr>
              <w:pStyle w:val="EMPTYCELLSTYLE"/>
            </w:pPr>
          </w:p>
        </w:tc>
        <w:tc>
          <w:tcPr>
            <w:tcW w:w="2351" w:type="dxa"/>
          </w:tcPr>
          <w:p w:rsidR="00C920C2" w:rsidRDefault="00C920C2" w:rsidP="00C920C2">
            <w:pPr>
              <w:pStyle w:val="EMPTYCELLSTYLE"/>
            </w:pPr>
          </w:p>
        </w:tc>
        <w:tc>
          <w:tcPr>
            <w:tcW w:w="998" w:type="dxa"/>
          </w:tcPr>
          <w:p w:rsidR="00C920C2" w:rsidRDefault="00C920C2" w:rsidP="00C920C2">
            <w:pPr>
              <w:pStyle w:val="EMPTYCELLSTYLE"/>
            </w:pPr>
          </w:p>
        </w:tc>
        <w:tc>
          <w:tcPr>
            <w:tcW w:w="3100" w:type="dxa"/>
          </w:tcPr>
          <w:p w:rsidR="00C920C2" w:rsidRDefault="00C920C2" w:rsidP="00C920C2">
            <w:pPr>
              <w:pStyle w:val="EMPTYCELLSTYLE"/>
            </w:pPr>
          </w:p>
        </w:tc>
        <w:tc>
          <w:tcPr>
            <w:tcW w:w="2030" w:type="dxa"/>
          </w:tcPr>
          <w:p w:rsidR="00C920C2" w:rsidRDefault="00C920C2" w:rsidP="00C920C2">
            <w:pPr>
              <w:pStyle w:val="EMPTYCELLSTYLE"/>
            </w:pPr>
          </w:p>
        </w:tc>
      </w:tr>
      <w:tr w:rsidR="00C920C2" w:rsidTr="008B7236">
        <w:trPr>
          <w:trHeight w:hRule="exact" w:val="280"/>
        </w:trPr>
        <w:tc>
          <w:tcPr>
            <w:tcW w:w="1644" w:type="dxa"/>
            <w:gridSpan w:val="2"/>
            <w:tcMar>
              <w:top w:w="0" w:type="dxa"/>
              <w:left w:w="100" w:type="dxa"/>
              <w:bottom w:w="0" w:type="dxa"/>
              <w:right w:w="0" w:type="dxa"/>
            </w:tcMar>
          </w:tcPr>
          <w:p w:rsidR="00C920C2" w:rsidRDefault="00C920C2" w:rsidP="00C920C2">
            <w:pPr>
              <w:pStyle w:val="DOC-TabellaGrassetto"/>
            </w:pPr>
            <w:r>
              <w:t>QPR-RIS-04</w:t>
            </w:r>
          </w:p>
        </w:tc>
        <w:tc>
          <w:tcPr>
            <w:tcW w:w="6574" w:type="dxa"/>
            <w:gridSpan w:val="2"/>
            <w:tcMar>
              <w:top w:w="0" w:type="dxa"/>
              <w:left w:w="100" w:type="dxa"/>
              <w:bottom w:w="0" w:type="dxa"/>
              <w:right w:w="0" w:type="dxa"/>
            </w:tcMar>
          </w:tcPr>
          <w:p w:rsidR="00C920C2" w:rsidRDefault="00C920C2" w:rsidP="00F5696D">
            <w:pPr>
              <w:pStyle w:val="DOC-TabellaTesto"/>
            </w:pPr>
            <w:r>
              <w:t>PREPARAZIONE DELLE MATERIE PRIME</w:t>
            </w:r>
          </w:p>
        </w:tc>
        <w:tc>
          <w:tcPr>
            <w:tcW w:w="998" w:type="dxa"/>
            <w:tcMar>
              <w:top w:w="0" w:type="dxa"/>
              <w:left w:w="60" w:type="dxa"/>
              <w:bottom w:w="0" w:type="dxa"/>
              <w:right w:w="0" w:type="dxa"/>
            </w:tcMar>
          </w:tcPr>
          <w:p w:rsidR="00C920C2" w:rsidRDefault="00C920C2" w:rsidP="00C920C2">
            <w:pPr>
              <w:pStyle w:val="DOC-TabellaTestoCx"/>
            </w:pPr>
            <w:r>
              <w:t>3</w:t>
            </w:r>
          </w:p>
        </w:tc>
        <w:tc>
          <w:tcPr>
            <w:tcW w:w="3100" w:type="dxa"/>
          </w:tcPr>
          <w:p w:rsidR="00C920C2" w:rsidRDefault="00C920C2" w:rsidP="00C920C2">
            <w:pPr>
              <w:pStyle w:val="DOC-TabellaTestoCx"/>
            </w:pPr>
            <w:r>
              <w:t>Completo</w:t>
            </w:r>
          </w:p>
        </w:tc>
        <w:tc>
          <w:tcPr>
            <w:tcW w:w="2030" w:type="dxa"/>
            <w:tcMar>
              <w:top w:w="0" w:type="dxa"/>
              <w:left w:w="60" w:type="dxa"/>
              <w:bottom w:w="0" w:type="dxa"/>
              <w:right w:w="0" w:type="dxa"/>
            </w:tcMar>
          </w:tcPr>
          <w:p w:rsidR="00C920C2" w:rsidRDefault="00C920C2" w:rsidP="00C920C2">
            <w:pPr>
              <w:pStyle w:val="DOC-TabellaTestoCx"/>
            </w:pPr>
          </w:p>
        </w:tc>
      </w:tr>
      <w:tr w:rsidR="00C920C2" w:rsidTr="008B7236">
        <w:trPr>
          <w:trHeight w:hRule="exact" w:val="20"/>
        </w:trPr>
        <w:tc>
          <w:tcPr>
            <w:tcW w:w="862" w:type="dxa"/>
          </w:tcPr>
          <w:p w:rsidR="00C920C2" w:rsidRDefault="00C920C2" w:rsidP="00C920C2">
            <w:pPr>
              <w:pStyle w:val="EMPTYCELLSTYLE"/>
            </w:pPr>
          </w:p>
        </w:tc>
        <w:tc>
          <w:tcPr>
            <w:tcW w:w="782" w:type="dxa"/>
          </w:tcPr>
          <w:p w:rsidR="00C920C2" w:rsidRDefault="00C920C2" w:rsidP="00C920C2">
            <w:pPr>
              <w:pStyle w:val="EMPTYCELLSTYLE"/>
            </w:pPr>
          </w:p>
        </w:tc>
        <w:tc>
          <w:tcPr>
            <w:tcW w:w="4223" w:type="dxa"/>
          </w:tcPr>
          <w:p w:rsidR="00C920C2" w:rsidRDefault="00C920C2" w:rsidP="00C920C2">
            <w:pPr>
              <w:pStyle w:val="EMPTYCELLSTYLE"/>
            </w:pPr>
          </w:p>
        </w:tc>
        <w:tc>
          <w:tcPr>
            <w:tcW w:w="2351" w:type="dxa"/>
          </w:tcPr>
          <w:p w:rsidR="00C920C2" w:rsidRDefault="00C920C2" w:rsidP="00C920C2">
            <w:pPr>
              <w:pStyle w:val="EMPTYCELLSTYLE"/>
            </w:pPr>
          </w:p>
        </w:tc>
        <w:tc>
          <w:tcPr>
            <w:tcW w:w="998" w:type="dxa"/>
          </w:tcPr>
          <w:p w:rsidR="00C920C2" w:rsidRDefault="00C920C2" w:rsidP="00C920C2">
            <w:pPr>
              <w:pStyle w:val="EMPTYCELLSTYLE"/>
            </w:pPr>
          </w:p>
        </w:tc>
        <w:tc>
          <w:tcPr>
            <w:tcW w:w="3100" w:type="dxa"/>
          </w:tcPr>
          <w:p w:rsidR="00C920C2" w:rsidRDefault="00C920C2" w:rsidP="00C920C2">
            <w:pPr>
              <w:pStyle w:val="EMPTYCELLSTYLE"/>
            </w:pPr>
          </w:p>
        </w:tc>
        <w:tc>
          <w:tcPr>
            <w:tcW w:w="2030" w:type="dxa"/>
          </w:tcPr>
          <w:p w:rsidR="00C920C2" w:rsidRDefault="00C920C2" w:rsidP="00C920C2">
            <w:pPr>
              <w:pStyle w:val="EMPTYCELLSTYLE"/>
            </w:pPr>
          </w:p>
        </w:tc>
      </w:tr>
      <w:tr w:rsidR="00C920C2" w:rsidTr="008B7236">
        <w:trPr>
          <w:trHeight w:hRule="exact" w:val="280"/>
        </w:trPr>
        <w:tc>
          <w:tcPr>
            <w:tcW w:w="1644" w:type="dxa"/>
            <w:gridSpan w:val="2"/>
            <w:tcMar>
              <w:top w:w="0" w:type="dxa"/>
              <w:left w:w="100" w:type="dxa"/>
              <w:bottom w:w="0" w:type="dxa"/>
              <w:right w:w="0" w:type="dxa"/>
            </w:tcMar>
          </w:tcPr>
          <w:p w:rsidR="00C920C2" w:rsidRDefault="00C920C2" w:rsidP="00C920C2">
            <w:pPr>
              <w:pStyle w:val="DOC-TabellaGrassetto"/>
            </w:pPr>
            <w:r>
              <w:t>QPR-RIS-05</w:t>
            </w:r>
          </w:p>
        </w:tc>
        <w:tc>
          <w:tcPr>
            <w:tcW w:w="6574" w:type="dxa"/>
            <w:gridSpan w:val="2"/>
            <w:tcMar>
              <w:top w:w="0" w:type="dxa"/>
              <w:left w:w="100" w:type="dxa"/>
              <w:bottom w:w="0" w:type="dxa"/>
              <w:right w:w="0" w:type="dxa"/>
            </w:tcMar>
          </w:tcPr>
          <w:p w:rsidR="00C920C2" w:rsidRDefault="00C920C2" w:rsidP="00F5696D">
            <w:pPr>
              <w:pStyle w:val="DOC-TabellaTesto"/>
            </w:pPr>
            <w:r>
              <w:t>PREPARAZIONE DEI SEMILAVORATI</w:t>
            </w:r>
          </w:p>
        </w:tc>
        <w:tc>
          <w:tcPr>
            <w:tcW w:w="998" w:type="dxa"/>
            <w:tcMar>
              <w:top w:w="0" w:type="dxa"/>
              <w:left w:w="60" w:type="dxa"/>
              <w:bottom w:w="0" w:type="dxa"/>
              <w:right w:w="0" w:type="dxa"/>
            </w:tcMar>
          </w:tcPr>
          <w:p w:rsidR="00C920C2" w:rsidRDefault="00C920C2" w:rsidP="00C920C2">
            <w:pPr>
              <w:pStyle w:val="DOC-TabellaTestoCx"/>
            </w:pPr>
            <w:r>
              <w:t>3</w:t>
            </w:r>
          </w:p>
        </w:tc>
        <w:tc>
          <w:tcPr>
            <w:tcW w:w="3100" w:type="dxa"/>
          </w:tcPr>
          <w:p w:rsidR="00C920C2" w:rsidRDefault="00C920C2" w:rsidP="00C920C2">
            <w:pPr>
              <w:pStyle w:val="DOC-TabellaTestoCx"/>
            </w:pPr>
            <w:r>
              <w:t>Completo</w:t>
            </w:r>
          </w:p>
        </w:tc>
        <w:tc>
          <w:tcPr>
            <w:tcW w:w="2030" w:type="dxa"/>
            <w:tcMar>
              <w:top w:w="0" w:type="dxa"/>
              <w:left w:w="60" w:type="dxa"/>
              <w:bottom w:w="0" w:type="dxa"/>
              <w:right w:w="0" w:type="dxa"/>
            </w:tcMar>
          </w:tcPr>
          <w:p w:rsidR="00C920C2" w:rsidRDefault="00C920C2" w:rsidP="00C920C2">
            <w:pPr>
              <w:pStyle w:val="DOC-TabellaTestoCx"/>
            </w:pPr>
          </w:p>
        </w:tc>
      </w:tr>
      <w:tr w:rsidR="00C920C2" w:rsidTr="008B7236">
        <w:trPr>
          <w:trHeight w:hRule="exact" w:val="20"/>
        </w:trPr>
        <w:tc>
          <w:tcPr>
            <w:tcW w:w="862" w:type="dxa"/>
          </w:tcPr>
          <w:p w:rsidR="00C920C2" w:rsidRDefault="00C920C2" w:rsidP="00C920C2">
            <w:pPr>
              <w:pStyle w:val="EMPTYCELLSTYLE"/>
            </w:pPr>
          </w:p>
        </w:tc>
        <w:tc>
          <w:tcPr>
            <w:tcW w:w="782" w:type="dxa"/>
          </w:tcPr>
          <w:p w:rsidR="00C920C2" w:rsidRDefault="00C920C2" w:rsidP="00C920C2">
            <w:pPr>
              <w:pStyle w:val="EMPTYCELLSTYLE"/>
            </w:pPr>
          </w:p>
        </w:tc>
        <w:tc>
          <w:tcPr>
            <w:tcW w:w="4223" w:type="dxa"/>
          </w:tcPr>
          <w:p w:rsidR="00C920C2" w:rsidRDefault="00C920C2" w:rsidP="00C920C2">
            <w:pPr>
              <w:pStyle w:val="EMPTYCELLSTYLE"/>
            </w:pPr>
          </w:p>
        </w:tc>
        <w:tc>
          <w:tcPr>
            <w:tcW w:w="2351" w:type="dxa"/>
          </w:tcPr>
          <w:p w:rsidR="00C920C2" w:rsidRDefault="00C920C2" w:rsidP="00C920C2">
            <w:pPr>
              <w:pStyle w:val="EMPTYCELLSTYLE"/>
            </w:pPr>
          </w:p>
        </w:tc>
        <w:tc>
          <w:tcPr>
            <w:tcW w:w="998" w:type="dxa"/>
          </w:tcPr>
          <w:p w:rsidR="00C920C2" w:rsidRDefault="00C920C2" w:rsidP="00C920C2">
            <w:pPr>
              <w:pStyle w:val="EMPTYCELLSTYLE"/>
            </w:pPr>
          </w:p>
        </w:tc>
        <w:tc>
          <w:tcPr>
            <w:tcW w:w="3100" w:type="dxa"/>
          </w:tcPr>
          <w:p w:rsidR="00C920C2" w:rsidRDefault="00C920C2" w:rsidP="00C920C2">
            <w:pPr>
              <w:pStyle w:val="EMPTYCELLSTYLE"/>
            </w:pPr>
          </w:p>
        </w:tc>
        <w:tc>
          <w:tcPr>
            <w:tcW w:w="2030" w:type="dxa"/>
          </w:tcPr>
          <w:p w:rsidR="00C920C2" w:rsidRDefault="00C920C2" w:rsidP="00C920C2">
            <w:pPr>
              <w:pStyle w:val="EMPTYCELLSTYLE"/>
            </w:pPr>
          </w:p>
        </w:tc>
      </w:tr>
      <w:tr w:rsidR="00C920C2" w:rsidTr="008B7236">
        <w:trPr>
          <w:trHeight w:hRule="exact" w:val="280"/>
        </w:trPr>
        <w:tc>
          <w:tcPr>
            <w:tcW w:w="1644" w:type="dxa"/>
            <w:gridSpan w:val="2"/>
            <w:tcMar>
              <w:top w:w="0" w:type="dxa"/>
              <w:left w:w="100" w:type="dxa"/>
              <w:bottom w:w="0" w:type="dxa"/>
              <w:right w:w="0" w:type="dxa"/>
            </w:tcMar>
          </w:tcPr>
          <w:p w:rsidR="00C920C2" w:rsidRDefault="00C920C2" w:rsidP="00C920C2">
            <w:pPr>
              <w:pStyle w:val="DOC-TabellaGrassetto"/>
            </w:pPr>
            <w:r>
              <w:t>QPR-RIS-06</w:t>
            </w:r>
          </w:p>
        </w:tc>
        <w:tc>
          <w:tcPr>
            <w:tcW w:w="6574" w:type="dxa"/>
            <w:gridSpan w:val="2"/>
            <w:tcMar>
              <w:top w:w="0" w:type="dxa"/>
              <w:left w:w="100" w:type="dxa"/>
              <w:bottom w:w="0" w:type="dxa"/>
              <w:right w:w="0" w:type="dxa"/>
            </w:tcMar>
          </w:tcPr>
          <w:p w:rsidR="00C920C2" w:rsidRDefault="00C920C2" w:rsidP="00F5696D">
            <w:pPr>
              <w:pStyle w:val="DOC-TabellaTesto"/>
            </w:pPr>
            <w:r>
              <w:t>COTTURA DEGLI ALIMENTI</w:t>
            </w:r>
          </w:p>
        </w:tc>
        <w:tc>
          <w:tcPr>
            <w:tcW w:w="998" w:type="dxa"/>
            <w:tcMar>
              <w:top w:w="0" w:type="dxa"/>
              <w:left w:w="60" w:type="dxa"/>
              <w:bottom w:w="0" w:type="dxa"/>
              <w:right w:w="0" w:type="dxa"/>
            </w:tcMar>
          </w:tcPr>
          <w:p w:rsidR="00C920C2" w:rsidRDefault="00C920C2" w:rsidP="00C920C2">
            <w:pPr>
              <w:pStyle w:val="DOC-TabellaTestoCx"/>
            </w:pPr>
            <w:r>
              <w:t>3</w:t>
            </w:r>
          </w:p>
        </w:tc>
        <w:tc>
          <w:tcPr>
            <w:tcW w:w="3100" w:type="dxa"/>
          </w:tcPr>
          <w:p w:rsidR="00C920C2" w:rsidRDefault="00C920C2" w:rsidP="00C920C2">
            <w:pPr>
              <w:pStyle w:val="DOC-TabellaTestoCx"/>
            </w:pPr>
            <w:r>
              <w:t>Completo</w:t>
            </w:r>
          </w:p>
        </w:tc>
        <w:tc>
          <w:tcPr>
            <w:tcW w:w="2030" w:type="dxa"/>
            <w:tcMar>
              <w:top w:w="0" w:type="dxa"/>
              <w:left w:w="60" w:type="dxa"/>
              <w:bottom w:w="0" w:type="dxa"/>
              <w:right w:w="0" w:type="dxa"/>
            </w:tcMar>
          </w:tcPr>
          <w:p w:rsidR="00C920C2" w:rsidRDefault="00C920C2" w:rsidP="00C920C2">
            <w:pPr>
              <w:pStyle w:val="DOC-TabellaTestoCx"/>
            </w:pPr>
          </w:p>
        </w:tc>
      </w:tr>
      <w:tr w:rsidR="00C920C2" w:rsidTr="008B7236">
        <w:trPr>
          <w:trHeight w:hRule="exact" w:val="20"/>
        </w:trPr>
        <w:tc>
          <w:tcPr>
            <w:tcW w:w="862" w:type="dxa"/>
          </w:tcPr>
          <w:p w:rsidR="00C920C2" w:rsidRDefault="00C920C2" w:rsidP="00C920C2">
            <w:pPr>
              <w:pStyle w:val="EMPTYCELLSTYLE"/>
            </w:pPr>
          </w:p>
        </w:tc>
        <w:tc>
          <w:tcPr>
            <w:tcW w:w="782" w:type="dxa"/>
          </w:tcPr>
          <w:p w:rsidR="00C920C2" w:rsidRDefault="00C920C2" w:rsidP="00C920C2">
            <w:pPr>
              <w:pStyle w:val="EMPTYCELLSTYLE"/>
            </w:pPr>
          </w:p>
        </w:tc>
        <w:tc>
          <w:tcPr>
            <w:tcW w:w="4223" w:type="dxa"/>
          </w:tcPr>
          <w:p w:rsidR="00C920C2" w:rsidRDefault="00C920C2" w:rsidP="00C920C2">
            <w:pPr>
              <w:pStyle w:val="EMPTYCELLSTYLE"/>
            </w:pPr>
          </w:p>
        </w:tc>
        <w:tc>
          <w:tcPr>
            <w:tcW w:w="2351" w:type="dxa"/>
          </w:tcPr>
          <w:p w:rsidR="00C920C2" w:rsidRDefault="00C920C2" w:rsidP="00C920C2">
            <w:pPr>
              <w:pStyle w:val="EMPTYCELLSTYLE"/>
            </w:pPr>
          </w:p>
        </w:tc>
        <w:tc>
          <w:tcPr>
            <w:tcW w:w="998" w:type="dxa"/>
          </w:tcPr>
          <w:p w:rsidR="00C920C2" w:rsidRDefault="00C920C2" w:rsidP="00C920C2">
            <w:pPr>
              <w:pStyle w:val="EMPTYCELLSTYLE"/>
            </w:pPr>
          </w:p>
        </w:tc>
        <w:tc>
          <w:tcPr>
            <w:tcW w:w="3100" w:type="dxa"/>
          </w:tcPr>
          <w:p w:rsidR="00C920C2" w:rsidRDefault="00C920C2" w:rsidP="00C920C2">
            <w:pPr>
              <w:pStyle w:val="EMPTYCELLSTYLE"/>
            </w:pPr>
          </w:p>
        </w:tc>
        <w:tc>
          <w:tcPr>
            <w:tcW w:w="2030" w:type="dxa"/>
          </w:tcPr>
          <w:p w:rsidR="00C920C2" w:rsidRDefault="00C920C2" w:rsidP="00C920C2">
            <w:pPr>
              <w:pStyle w:val="EMPTYCELLSTYLE"/>
            </w:pPr>
          </w:p>
        </w:tc>
      </w:tr>
      <w:tr w:rsidR="00C920C2" w:rsidTr="008B7236">
        <w:trPr>
          <w:trHeight w:hRule="exact" w:val="280"/>
        </w:trPr>
        <w:tc>
          <w:tcPr>
            <w:tcW w:w="1644" w:type="dxa"/>
            <w:gridSpan w:val="2"/>
            <w:tcMar>
              <w:top w:w="0" w:type="dxa"/>
              <w:left w:w="100" w:type="dxa"/>
              <w:bottom w:w="0" w:type="dxa"/>
              <w:right w:w="0" w:type="dxa"/>
            </w:tcMar>
          </w:tcPr>
          <w:p w:rsidR="00C920C2" w:rsidRDefault="00C920C2" w:rsidP="00C920C2">
            <w:pPr>
              <w:pStyle w:val="DOC-TabellaGrassetto"/>
            </w:pPr>
            <w:r>
              <w:t>QPR-RIS-07</w:t>
            </w:r>
          </w:p>
        </w:tc>
        <w:tc>
          <w:tcPr>
            <w:tcW w:w="6574" w:type="dxa"/>
            <w:gridSpan w:val="2"/>
            <w:tcMar>
              <w:top w:w="0" w:type="dxa"/>
              <w:left w:w="100" w:type="dxa"/>
              <w:bottom w:w="0" w:type="dxa"/>
              <w:right w:w="0" w:type="dxa"/>
            </w:tcMar>
          </w:tcPr>
          <w:p w:rsidR="00C920C2" w:rsidRDefault="00C920C2" w:rsidP="00F5696D">
            <w:pPr>
              <w:pStyle w:val="DOC-TabellaTesto"/>
            </w:pPr>
            <w:r>
              <w:t>ALLESTIMENTO DI PIATTI E VASSOI DA PORTATA</w:t>
            </w:r>
          </w:p>
        </w:tc>
        <w:tc>
          <w:tcPr>
            <w:tcW w:w="998" w:type="dxa"/>
            <w:tcMar>
              <w:top w:w="0" w:type="dxa"/>
              <w:left w:w="60" w:type="dxa"/>
              <w:bottom w:w="0" w:type="dxa"/>
              <w:right w:w="0" w:type="dxa"/>
            </w:tcMar>
          </w:tcPr>
          <w:p w:rsidR="00C920C2" w:rsidRDefault="00C920C2" w:rsidP="00C920C2">
            <w:pPr>
              <w:pStyle w:val="DOC-TabellaTestoCx"/>
            </w:pPr>
            <w:r>
              <w:t>3</w:t>
            </w:r>
          </w:p>
        </w:tc>
        <w:tc>
          <w:tcPr>
            <w:tcW w:w="3100" w:type="dxa"/>
          </w:tcPr>
          <w:p w:rsidR="00C920C2" w:rsidRDefault="00C920C2" w:rsidP="00C920C2">
            <w:pPr>
              <w:pStyle w:val="DOC-TabellaTestoCx"/>
            </w:pPr>
            <w:r>
              <w:t>Completo</w:t>
            </w:r>
          </w:p>
        </w:tc>
        <w:tc>
          <w:tcPr>
            <w:tcW w:w="2030" w:type="dxa"/>
            <w:tcMar>
              <w:top w:w="0" w:type="dxa"/>
              <w:left w:w="60" w:type="dxa"/>
              <w:bottom w:w="0" w:type="dxa"/>
              <w:right w:w="0" w:type="dxa"/>
            </w:tcMar>
          </w:tcPr>
          <w:p w:rsidR="00C920C2" w:rsidRDefault="00C920C2" w:rsidP="00C920C2">
            <w:pPr>
              <w:pStyle w:val="DOC-TabellaTestoCx"/>
            </w:pPr>
          </w:p>
        </w:tc>
      </w:tr>
      <w:tr w:rsidR="00C920C2" w:rsidTr="008B7236">
        <w:trPr>
          <w:trHeight w:hRule="exact" w:val="20"/>
        </w:trPr>
        <w:tc>
          <w:tcPr>
            <w:tcW w:w="862" w:type="dxa"/>
          </w:tcPr>
          <w:p w:rsidR="00C920C2" w:rsidRDefault="00C920C2" w:rsidP="00C920C2">
            <w:pPr>
              <w:pStyle w:val="EMPTYCELLSTYLE"/>
            </w:pPr>
          </w:p>
        </w:tc>
        <w:tc>
          <w:tcPr>
            <w:tcW w:w="782" w:type="dxa"/>
          </w:tcPr>
          <w:p w:rsidR="00C920C2" w:rsidRDefault="00C920C2" w:rsidP="00C920C2">
            <w:pPr>
              <w:pStyle w:val="EMPTYCELLSTYLE"/>
            </w:pPr>
          </w:p>
        </w:tc>
        <w:tc>
          <w:tcPr>
            <w:tcW w:w="4223" w:type="dxa"/>
          </w:tcPr>
          <w:p w:rsidR="00C920C2" w:rsidRDefault="00C920C2" w:rsidP="00C920C2">
            <w:pPr>
              <w:pStyle w:val="EMPTYCELLSTYLE"/>
            </w:pPr>
          </w:p>
        </w:tc>
        <w:tc>
          <w:tcPr>
            <w:tcW w:w="2351" w:type="dxa"/>
          </w:tcPr>
          <w:p w:rsidR="00C920C2" w:rsidRDefault="00C920C2" w:rsidP="00C920C2">
            <w:pPr>
              <w:pStyle w:val="EMPTYCELLSTYLE"/>
            </w:pPr>
          </w:p>
        </w:tc>
        <w:tc>
          <w:tcPr>
            <w:tcW w:w="998" w:type="dxa"/>
          </w:tcPr>
          <w:p w:rsidR="00C920C2" w:rsidRDefault="00C920C2" w:rsidP="00C920C2">
            <w:pPr>
              <w:pStyle w:val="EMPTYCELLSTYLE"/>
            </w:pPr>
          </w:p>
        </w:tc>
        <w:tc>
          <w:tcPr>
            <w:tcW w:w="3100" w:type="dxa"/>
          </w:tcPr>
          <w:p w:rsidR="00C920C2" w:rsidRDefault="00C920C2" w:rsidP="00C920C2">
            <w:pPr>
              <w:pStyle w:val="EMPTYCELLSTYLE"/>
            </w:pPr>
          </w:p>
        </w:tc>
        <w:tc>
          <w:tcPr>
            <w:tcW w:w="2030" w:type="dxa"/>
          </w:tcPr>
          <w:p w:rsidR="00C920C2" w:rsidRDefault="00C920C2" w:rsidP="00C920C2">
            <w:pPr>
              <w:pStyle w:val="EMPTYCELLSTYLE"/>
            </w:pPr>
          </w:p>
        </w:tc>
      </w:tr>
      <w:tr w:rsidR="00C920C2" w:rsidTr="008B7236">
        <w:trPr>
          <w:trHeight w:hRule="exact" w:val="280"/>
        </w:trPr>
        <w:tc>
          <w:tcPr>
            <w:tcW w:w="1644" w:type="dxa"/>
            <w:gridSpan w:val="2"/>
            <w:tcMar>
              <w:top w:w="0" w:type="dxa"/>
              <w:left w:w="100" w:type="dxa"/>
              <w:bottom w:w="0" w:type="dxa"/>
              <w:right w:w="0" w:type="dxa"/>
            </w:tcMar>
          </w:tcPr>
          <w:p w:rsidR="00C920C2" w:rsidRDefault="00C920C2" w:rsidP="00C920C2">
            <w:pPr>
              <w:pStyle w:val="DOC-TabellaGrassetto"/>
            </w:pPr>
            <w:r>
              <w:t>QPR-ALI-04</w:t>
            </w:r>
          </w:p>
        </w:tc>
        <w:tc>
          <w:tcPr>
            <w:tcW w:w="6574" w:type="dxa"/>
            <w:gridSpan w:val="2"/>
            <w:tcMar>
              <w:top w:w="0" w:type="dxa"/>
              <w:left w:w="100" w:type="dxa"/>
              <w:bottom w:w="0" w:type="dxa"/>
              <w:right w:w="0" w:type="dxa"/>
            </w:tcMar>
          </w:tcPr>
          <w:p w:rsidR="00C920C2" w:rsidRDefault="00C920C2" w:rsidP="00F5696D">
            <w:pPr>
              <w:pStyle w:val="DOC-TabellaTesto"/>
            </w:pPr>
            <w:r>
              <w:t>PRODUZIONE ARTIGIANALE DI PASTICCERIA FRESCA</w:t>
            </w:r>
          </w:p>
        </w:tc>
        <w:tc>
          <w:tcPr>
            <w:tcW w:w="998" w:type="dxa"/>
            <w:tcMar>
              <w:top w:w="0" w:type="dxa"/>
              <w:left w:w="60" w:type="dxa"/>
              <w:bottom w:w="0" w:type="dxa"/>
              <w:right w:w="0" w:type="dxa"/>
            </w:tcMar>
          </w:tcPr>
          <w:p w:rsidR="00C920C2" w:rsidRDefault="00C920C2" w:rsidP="00C920C2">
            <w:pPr>
              <w:pStyle w:val="DOC-TabellaTestoCx"/>
            </w:pPr>
            <w:r>
              <w:t>3</w:t>
            </w:r>
          </w:p>
        </w:tc>
        <w:tc>
          <w:tcPr>
            <w:tcW w:w="3100" w:type="dxa"/>
          </w:tcPr>
          <w:p w:rsidR="00C920C2" w:rsidRDefault="00C920C2" w:rsidP="00C920C2">
            <w:pPr>
              <w:pStyle w:val="DOC-TabellaTestoCx"/>
            </w:pPr>
            <w:r>
              <w:t>Parziale</w:t>
            </w:r>
          </w:p>
        </w:tc>
        <w:tc>
          <w:tcPr>
            <w:tcW w:w="2030" w:type="dxa"/>
            <w:tcMar>
              <w:top w:w="0" w:type="dxa"/>
              <w:left w:w="60" w:type="dxa"/>
              <w:bottom w:w="0" w:type="dxa"/>
              <w:right w:w="0" w:type="dxa"/>
            </w:tcMar>
          </w:tcPr>
          <w:p w:rsidR="00C920C2" w:rsidRDefault="00C920C2" w:rsidP="00C920C2">
            <w:pPr>
              <w:pStyle w:val="DOC-TabellaTestoCx"/>
            </w:pPr>
          </w:p>
        </w:tc>
      </w:tr>
      <w:tr w:rsidR="00C920C2" w:rsidTr="008B7236">
        <w:trPr>
          <w:trHeight w:hRule="exact" w:val="20"/>
        </w:trPr>
        <w:tc>
          <w:tcPr>
            <w:tcW w:w="862" w:type="dxa"/>
          </w:tcPr>
          <w:p w:rsidR="00C920C2" w:rsidRDefault="00C920C2" w:rsidP="00C920C2">
            <w:pPr>
              <w:pStyle w:val="EMPTYCELLSTYLE"/>
            </w:pPr>
          </w:p>
        </w:tc>
        <w:tc>
          <w:tcPr>
            <w:tcW w:w="782" w:type="dxa"/>
          </w:tcPr>
          <w:p w:rsidR="00C920C2" w:rsidRDefault="00C920C2" w:rsidP="00C920C2">
            <w:pPr>
              <w:pStyle w:val="EMPTYCELLSTYLE"/>
            </w:pPr>
          </w:p>
        </w:tc>
        <w:tc>
          <w:tcPr>
            <w:tcW w:w="4223" w:type="dxa"/>
          </w:tcPr>
          <w:p w:rsidR="00C920C2" w:rsidRDefault="00C920C2" w:rsidP="00C920C2">
            <w:pPr>
              <w:pStyle w:val="EMPTYCELLSTYLE"/>
            </w:pPr>
          </w:p>
        </w:tc>
        <w:tc>
          <w:tcPr>
            <w:tcW w:w="2351" w:type="dxa"/>
          </w:tcPr>
          <w:p w:rsidR="00C920C2" w:rsidRDefault="00C920C2" w:rsidP="00C920C2">
            <w:pPr>
              <w:pStyle w:val="EMPTYCELLSTYLE"/>
            </w:pPr>
          </w:p>
        </w:tc>
        <w:tc>
          <w:tcPr>
            <w:tcW w:w="998" w:type="dxa"/>
          </w:tcPr>
          <w:p w:rsidR="00C920C2" w:rsidRDefault="00C920C2" w:rsidP="00C920C2">
            <w:pPr>
              <w:pStyle w:val="EMPTYCELLSTYLE"/>
            </w:pPr>
          </w:p>
        </w:tc>
        <w:tc>
          <w:tcPr>
            <w:tcW w:w="3100" w:type="dxa"/>
          </w:tcPr>
          <w:p w:rsidR="00C920C2" w:rsidRDefault="00C920C2" w:rsidP="00C920C2">
            <w:pPr>
              <w:pStyle w:val="EMPTYCELLSTYLE"/>
            </w:pPr>
          </w:p>
        </w:tc>
        <w:tc>
          <w:tcPr>
            <w:tcW w:w="2030" w:type="dxa"/>
          </w:tcPr>
          <w:p w:rsidR="00C920C2" w:rsidRDefault="00C920C2" w:rsidP="00C920C2">
            <w:pPr>
              <w:pStyle w:val="EMPTYCELLSTYLE"/>
            </w:pPr>
          </w:p>
        </w:tc>
      </w:tr>
      <w:tr w:rsidR="00C920C2" w:rsidTr="008B7236">
        <w:trPr>
          <w:trHeight w:hRule="exact" w:val="23"/>
        </w:trPr>
        <w:tc>
          <w:tcPr>
            <w:tcW w:w="1644" w:type="dxa"/>
            <w:gridSpan w:val="2"/>
            <w:tcBorders>
              <w:top w:val="single" w:sz="2" w:space="0" w:color="auto"/>
            </w:tcBorders>
            <w:shd w:val="clear" w:color="auto" w:fill="FFFFFF"/>
          </w:tcPr>
          <w:p w:rsidR="00C920C2" w:rsidRDefault="00C920C2" w:rsidP="00C920C2">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C920C2" w:rsidRDefault="00C920C2" w:rsidP="00C920C2">
            <w:pPr>
              <w:pStyle w:val="EMPTYCELLSTYLE"/>
            </w:pPr>
          </w:p>
        </w:tc>
      </w:tr>
    </w:tbl>
    <w:p w:rsidR="00B30468" w:rsidRPr="00493351" w:rsidRDefault="00B30468"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B30468" w:rsidRPr="00493351" w:rsidRDefault="00B30468" w:rsidP="0035687C">
      <w:pPr>
        <w:pStyle w:val="DOC-TestoBase"/>
      </w:pPr>
      <w:r w:rsidRPr="00493351">
        <w:br w:type="page"/>
      </w:r>
    </w:p>
    <w:p w:rsidR="00B30468" w:rsidRPr="00493351" w:rsidRDefault="004C5F18" w:rsidP="004C5F18">
      <w:pPr>
        <w:pStyle w:val="LG-TestoBase"/>
        <w:jc w:val="center"/>
      </w:pPr>
      <w:r w:rsidRPr="004C5F18">
        <w:rPr>
          <w:noProof/>
          <w:lang w:eastAsia="it-IT"/>
        </w:rPr>
        <w:drawing>
          <wp:inline distT="0" distB="0" distL="0" distR="0">
            <wp:extent cx="8640000" cy="6220800"/>
            <wp:effectExtent l="0" t="0" r="889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B30468" w:rsidRPr="00493351" w:rsidRDefault="004C5F18" w:rsidP="004C5F18">
      <w:pPr>
        <w:pStyle w:val="LG-TestoBase"/>
        <w:jc w:val="center"/>
        <w:sectPr w:rsidR="00B30468" w:rsidRPr="00493351" w:rsidSect="001522F9">
          <w:pgSz w:w="16840" w:h="11907" w:orient="landscape" w:code="9"/>
          <w:pgMar w:top="1134" w:right="1134" w:bottom="1134" w:left="1134" w:header="567" w:footer="567" w:gutter="0"/>
          <w:cols w:space="708"/>
          <w:docGrid w:linePitch="360"/>
        </w:sectPr>
      </w:pPr>
      <w:r w:rsidRPr="004C5F18">
        <w:rPr>
          <w:noProof/>
          <w:lang w:eastAsia="it-IT"/>
        </w:rPr>
        <w:drawing>
          <wp:inline distT="0" distB="0" distL="0" distR="0">
            <wp:extent cx="8640000" cy="6220800"/>
            <wp:effectExtent l="0" t="0" r="889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C5F18">
        <w:t xml:space="preserve"> </w:t>
      </w:r>
      <w:r w:rsidR="00C56471" w:rsidRPr="00C56471">
        <w:rPr>
          <w:noProof/>
          <w:lang w:eastAsia="it-IT"/>
        </w:rPr>
        <w:drawing>
          <wp:inline distT="0" distB="0" distL="0" distR="0">
            <wp:extent cx="8640000" cy="6217200"/>
            <wp:effectExtent l="0" t="0" r="889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C5F18">
        <w:t xml:space="preserve"> </w:t>
      </w:r>
      <w:r w:rsidR="000562A7" w:rsidRPr="000562A7">
        <w:rPr>
          <w:noProof/>
          <w:lang w:eastAsia="it-IT"/>
        </w:rPr>
        <w:drawing>
          <wp:inline distT="0" distB="0" distL="0" distR="0">
            <wp:extent cx="8640000" cy="6217200"/>
            <wp:effectExtent l="0" t="0" r="889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C5F18">
        <w:t xml:space="preserve"> </w:t>
      </w:r>
      <w:r w:rsidR="000562A7" w:rsidRPr="000562A7">
        <w:rPr>
          <w:noProof/>
          <w:lang w:eastAsia="it-IT"/>
        </w:rPr>
        <w:drawing>
          <wp:inline distT="0" distB="0" distL="0" distR="0">
            <wp:extent cx="8640000" cy="6217200"/>
            <wp:effectExtent l="0" t="0" r="889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C5F18">
        <w:t xml:space="preserve"> </w:t>
      </w:r>
      <w:r w:rsidR="000562A7" w:rsidRPr="000562A7">
        <w:rPr>
          <w:noProof/>
          <w:lang w:eastAsia="it-IT"/>
        </w:rPr>
        <w:drawing>
          <wp:inline distT="0" distB="0" distL="0" distR="0">
            <wp:extent cx="8640000" cy="6217200"/>
            <wp:effectExtent l="0" t="0" r="889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C5F18">
        <w:t xml:space="preserve"> </w:t>
      </w:r>
      <w:r w:rsidRPr="004C5F18">
        <w:rPr>
          <w:noProof/>
          <w:lang w:eastAsia="it-IT"/>
        </w:rPr>
        <w:drawing>
          <wp:inline distT="0" distB="0" distL="0" distR="0">
            <wp:extent cx="8640000" cy="6220800"/>
            <wp:effectExtent l="0" t="0" r="889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777EFD" w:rsidRPr="00493351" w:rsidRDefault="00777EFD" w:rsidP="002B13DD">
      <w:pPr>
        <w:pStyle w:val="LG-Sezione"/>
      </w:pPr>
      <w:r w:rsidRPr="00493351">
        <w:t>Profilo professionale</w:t>
      </w:r>
    </w:p>
    <w:p w:rsidR="00777EFD" w:rsidRPr="00493351" w:rsidRDefault="008A70D1" w:rsidP="0002043D">
      <w:pPr>
        <w:pStyle w:val="LG-CodiceProfilo"/>
      </w:pPr>
      <w:r w:rsidRPr="00493351">
        <w:t>PROF</w:t>
      </w:r>
      <w:r w:rsidR="00777EFD" w:rsidRPr="00493351">
        <w:t>-RIS-05</w:t>
      </w:r>
    </w:p>
    <w:p w:rsidR="00777EFD" w:rsidRPr="00493351" w:rsidRDefault="00777EFD" w:rsidP="0002043D">
      <w:pPr>
        <w:pStyle w:val="LG-TitoloProfilo"/>
      </w:pPr>
      <w:bookmarkStart w:id="48" w:name="_Toc10793533"/>
      <w:r w:rsidRPr="00493351">
        <w:t>Addetto al servizio bar</w:t>
      </w:r>
      <w:bookmarkEnd w:id="48"/>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REFERENZIAZIONI</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DOC-TestoBase"/>
            </w:pPr>
            <w:r>
              <w:t>Professioni NUP/ISTAT correlate: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5.2.2.4.0</w:t>
            </w:r>
          </w:p>
        </w:tc>
        <w:tc>
          <w:tcPr>
            <w:tcW w:w="7900" w:type="dxa"/>
            <w:gridSpan w:val="3"/>
            <w:tcMar>
              <w:top w:w="0" w:type="dxa"/>
              <w:left w:w="60" w:type="dxa"/>
              <w:bottom w:w="0" w:type="dxa"/>
              <w:right w:w="0" w:type="dxa"/>
            </w:tcMar>
          </w:tcPr>
          <w:p w:rsidR="008B7236" w:rsidRDefault="008B7236" w:rsidP="008B7236">
            <w:pPr>
              <w:pStyle w:val="LG-ElencoConTabulazione"/>
            </w:pPr>
            <w:r>
              <w:t>Baristi e e professioni assimilate</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DOC-TestoBase"/>
            </w:pPr>
            <w:r>
              <w:t xml:space="preserve">Attività economiche di riferimento (ATECO 2007/ISTAT): </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55.10.00</w:t>
            </w:r>
          </w:p>
        </w:tc>
        <w:tc>
          <w:tcPr>
            <w:tcW w:w="7900" w:type="dxa"/>
            <w:gridSpan w:val="3"/>
            <w:tcMar>
              <w:top w:w="0" w:type="dxa"/>
              <w:left w:w="60" w:type="dxa"/>
              <w:bottom w:w="0" w:type="dxa"/>
              <w:right w:w="0" w:type="dxa"/>
            </w:tcMar>
          </w:tcPr>
          <w:p w:rsidR="008B7236" w:rsidRDefault="008B7236" w:rsidP="008B7236">
            <w:pPr>
              <w:pStyle w:val="LG-ElencoConTabulazione"/>
            </w:pPr>
            <w:r>
              <w:t>Alberghi</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55.20.10</w:t>
            </w:r>
          </w:p>
        </w:tc>
        <w:tc>
          <w:tcPr>
            <w:tcW w:w="7900" w:type="dxa"/>
            <w:gridSpan w:val="3"/>
            <w:tcMar>
              <w:top w:w="0" w:type="dxa"/>
              <w:left w:w="60" w:type="dxa"/>
              <w:bottom w:w="0" w:type="dxa"/>
              <w:right w:w="0" w:type="dxa"/>
            </w:tcMar>
          </w:tcPr>
          <w:p w:rsidR="008B7236" w:rsidRDefault="008B7236" w:rsidP="008B7236">
            <w:pPr>
              <w:pStyle w:val="LG-ElencoConTabulazione"/>
            </w:pPr>
            <w:r>
              <w:t>Villaggi turistici</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56.30.00</w:t>
            </w:r>
          </w:p>
        </w:tc>
        <w:tc>
          <w:tcPr>
            <w:tcW w:w="7900" w:type="dxa"/>
            <w:gridSpan w:val="3"/>
            <w:tcMar>
              <w:top w:w="0" w:type="dxa"/>
              <w:left w:w="60" w:type="dxa"/>
              <w:bottom w:w="0" w:type="dxa"/>
              <w:right w:w="0" w:type="dxa"/>
            </w:tcMar>
          </w:tcPr>
          <w:p w:rsidR="008B7236" w:rsidRDefault="008B7236" w:rsidP="008B7236">
            <w:pPr>
              <w:pStyle w:val="LG-ElencoConTabulazione"/>
            </w:pPr>
            <w:r>
              <w:t>Bar e altri esercizi simili senza cucina</w:t>
            </w:r>
          </w:p>
        </w:tc>
        <w:tc>
          <w:tcPr>
            <w:tcW w:w="40" w:type="dxa"/>
          </w:tcPr>
          <w:p w:rsidR="008B7236" w:rsidRDefault="008B7236" w:rsidP="008B7236">
            <w:pPr>
              <w:pStyle w:val="EMPTYCELLSTYLE"/>
            </w:pPr>
          </w:p>
        </w:tc>
      </w:tr>
      <w:tr w:rsidR="008B7236" w:rsidTr="008B7236">
        <w:trPr>
          <w:trHeight w:hRule="exact" w:val="283"/>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DESCRIZIONE SINTETICA DEL PROFILO</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val="2177"/>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estoBase"/>
            </w:pPr>
            <w:r>
              <w:t>L'ADDETTO AL SERVIZIO BAR è la figura che si occupa, all'interno di bar, caffetterie, bar di alberghi e locali notturni, di preparare e servire snack e bevande rispondendo alle richieste dei clienti e verificandone il gradimento. Le sue principali attività consistono nella preparazione degli ambienti e delle attrezzature (pulizia di tavoli e bancone, preparazione linea di servizio, pulizia macchina del caffè, ecc.), nell'accoglienza del cliente (raccolta delle ordinazioni al banco o al tavolo), nella preparazione delle diverse tipologie di bevande (prodotti di caffetteria, bibite analcoliche e alcoliche, cocktail) e snack (panini, toast, tramezzini, piatti veloci caldi e freddi, crepes), nel servizio al cliente (servizio al banco o al tavolo, gestione delle operazioni di incasso e sbarazzo finale dei tavoli). L'addetto al servizio bar si occupa anche della gestione delle scorte di magazzino, delle operazioni di riassetto finale del locale e della conservazione dei prodotti deperibili nel rispetto delle norme di sicurezza e igiene dei prodotti alimentari.</w:t>
            </w:r>
          </w:p>
        </w:tc>
        <w:tc>
          <w:tcPr>
            <w:tcW w:w="40" w:type="dxa"/>
          </w:tcPr>
          <w:p w:rsidR="008B7236" w:rsidRDefault="008B7236" w:rsidP="008B7236">
            <w:pPr>
              <w:pStyle w:val="EMPTYCELLSTYLE"/>
            </w:pPr>
          </w:p>
        </w:tc>
      </w:tr>
      <w:tr w:rsidR="008B7236" w:rsidTr="008B7236">
        <w:trPr>
          <w:trHeight w:hRule="exact" w:val="283"/>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r>
              <w:rPr>
                <w:color w:val="7030A0"/>
                <w:sz w:val="24"/>
              </w:rPr>
              <w:t xml:space="preserve">COMPETENZE PROFESSIONALI CARATTERIZZANTI IL PROFILO REGIONALE </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rPr>
                <w:color w:val="7030A0"/>
                <w:sz w:val="24"/>
              </w:rPr>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EQF</w:t>
            </w:r>
          </w:p>
        </w:tc>
        <w:tc>
          <w:tcPr>
            <w:tcW w:w="138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Sviluppato in modo:</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QPR-RIS-11</w:t>
            </w:r>
          </w:p>
        </w:tc>
        <w:tc>
          <w:tcPr>
            <w:tcW w:w="5960" w:type="dxa"/>
            <w:gridSpan w:val="2"/>
            <w:tcMar>
              <w:top w:w="0" w:type="dxa"/>
              <w:left w:w="100" w:type="dxa"/>
              <w:bottom w:w="0" w:type="dxa"/>
              <w:right w:w="0" w:type="dxa"/>
            </w:tcMar>
          </w:tcPr>
          <w:p w:rsidR="008B7236" w:rsidRDefault="008B7236" w:rsidP="00F5696D">
            <w:pPr>
              <w:pStyle w:val="DOC-TabellaTesto"/>
            </w:pPr>
            <w:r>
              <w:t>RAPPORTARSI CON IL CLIENTE NEI SERVIZI RISTORATIVI</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Parziale</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QPR-RIS-12</w:t>
            </w:r>
          </w:p>
        </w:tc>
        <w:tc>
          <w:tcPr>
            <w:tcW w:w="5960" w:type="dxa"/>
            <w:gridSpan w:val="2"/>
            <w:tcMar>
              <w:top w:w="0" w:type="dxa"/>
              <w:left w:w="100" w:type="dxa"/>
              <w:bottom w:w="0" w:type="dxa"/>
              <w:right w:w="0" w:type="dxa"/>
            </w:tcMar>
          </w:tcPr>
          <w:p w:rsidR="008B7236" w:rsidRDefault="008B7236" w:rsidP="00F5696D">
            <w:pPr>
              <w:pStyle w:val="DOC-TabellaTesto"/>
            </w:pPr>
            <w:r>
              <w:t>PREPARAZIONE DI BEVANDE E COPPE GELATO</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QPR-RIS-13</w:t>
            </w:r>
          </w:p>
        </w:tc>
        <w:tc>
          <w:tcPr>
            <w:tcW w:w="5960" w:type="dxa"/>
            <w:gridSpan w:val="2"/>
            <w:tcMar>
              <w:top w:w="0" w:type="dxa"/>
              <w:left w:w="100" w:type="dxa"/>
              <w:bottom w:w="0" w:type="dxa"/>
              <w:right w:w="0" w:type="dxa"/>
            </w:tcMar>
          </w:tcPr>
          <w:p w:rsidR="008B7236" w:rsidRDefault="008B7236" w:rsidP="00F5696D">
            <w:pPr>
              <w:pStyle w:val="DOC-TabellaTesto"/>
            </w:pPr>
            <w:r>
              <w:t>PREPARAZIONE DI SNACK E PIATTI VELOCI</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Completo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QPR-RIS-14</w:t>
            </w:r>
          </w:p>
        </w:tc>
        <w:tc>
          <w:tcPr>
            <w:tcW w:w="5960" w:type="dxa"/>
            <w:gridSpan w:val="2"/>
            <w:tcMar>
              <w:top w:w="0" w:type="dxa"/>
              <w:left w:w="100" w:type="dxa"/>
              <w:bottom w:w="0" w:type="dxa"/>
              <w:right w:w="0" w:type="dxa"/>
            </w:tcMar>
          </w:tcPr>
          <w:p w:rsidR="008B7236" w:rsidRDefault="008B7236" w:rsidP="00F5696D">
            <w:pPr>
              <w:pStyle w:val="DOC-TabellaTesto"/>
            </w:pPr>
            <w:r>
              <w:t>SERVIZIO DI CIBI E BEVANDE</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Parziale</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B7236" w:rsidRDefault="008B7236" w:rsidP="008B7236">
            <w:pPr>
              <w:pStyle w:val="EMPTYCELLSTYLE"/>
            </w:pPr>
          </w:p>
        </w:tc>
        <w:tc>
          <w:tcPr>
            <w:tcW w:w="40" w:type="dxa"/>
          </w:tcPr>
          <w:p w:rsidR="008B7236" w:rsidRDefault="008B7236" w:rsidP="008B7236">
            <w:pPr>
              <w:pStyle w:val="EMPTYCELLSTYLE"/>
            </w:pPr>
          </w:p>
        </w:tc>
      </w:tr>
    </w:tbl>
    <w:p w:rsidR="008B7236" w:rsidRDefault="008B7236" w:rsidP="008B7236"/>
    <w:p w:rsidR="00777EFD" w:rsidRPr="00493351" w:rsidRDefault="00777EFD" w:rsidP="0035687C">
      <w:pPr>
        <w:pStyle w:val="DOC-TestoBase"/>
      </w:pPr>
      <w:r w:rsidRPr="00493351">
        <w:br w:type="page"/>
      </w:r>
    </w:p>
    <w:p w:rsidR="00777EFD" w:rsidRDefault="00777EFD" w:rsidP="002B13DD">
      <w:pPr>
        <w:pStyle w:val="LG-Titoletto"/>
      </w:pPr>
      <w:r w:rsidRPr="00493351">
        <w:t>Descrizione delle competenze caratterizzanti il profilo PROFESSIONALE regionale</w:t>
      </w:r>
    </w:p>
    <w:p w:rsidR="00877598" w:rsidRPr="00493351" w:rsidRDefault="00877598" w:rsidP="002B13DD">
      <w:pPr>
        <w:pStyle w:val="LG-Titolet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759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877598" w:rsidRPr="00174B50" w:rsidRDefault="00877598" w:rsidP="00B86DE8">
            <w:pPr>
              <w:pStyle w:val="QPR-Titolo"/>
            </w:pPr>
            <w:r w:rsidRPr="003C5CB0">
              <w:t>RAPPORTARSI CON IL CLIENTE NEI SERVIZI RISTORATIVI</w:t>
            </w:r>
          </w:p>
        </w:tc>
      </w:tr>
      <w:tr w:rsidR="0087759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877598" w:rsidRPr="00F80D72" w:rsidRDefault="0087759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7598" w:rsidRPr="00F80D72" w:rsidRDefault="00877598" w:rsidP="00B86DE8">
            <w:pPr>
              <w:pStyle w:val="QPR-Codice"/>
            </w:pPr>
            <w:r w:rsidRPr="003C5CB0">
              <w:t>QPR-RIS-11</w:t>
            </w:r>
          </w:p>
        </w:tc>
        <w:tc>
          <w:tcPr>
            <w:tcW w:w="1625" w:type="dxa"/>
            <w:tcBorders>
              <w:left w:val="nil"/>
              <w:bottom w:val="single" w:sz="4" w:space="0" w:color="auto"/>
              <w:right w:val="nil"/>
            </w:tcBorders>
            <w:shd w:val="clear" w:color="auto" w:fill="CCECFF"/>
            <w:vAlign w:val="center"/>
          </w:tcPr>
          <w:p w:rsidR="00877598" w:rsidRDefault="0087759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7598" w:rsidRDefault="0087759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877598" w:rsidRPr="00F80D72" w:rsidRDefault="00877598" w:rsidP="00B86DE8">
            <w:pPr>
              <w:pStyle w:val="QPR-Versione"/>
            </w:pPr>
            <w:r w:rsidRPr="00F80D72">
              <w:t xml:space="preserve">Versione </w:t>
            </w:r>
            <w:r w:rsidRPr="003C5CB0">
              <w:t>1</w:t>
            </w:r>
            <w:r w:rsidRPr="00F80D72">
              <w:t xml:space="preserve"> del</w:t>
            </w:r>
            <w:r>
              <w:t xml:space="preserve"> 10/06/2017</w:t>
            </w:r>
          </w:p>
        </w:tc>
      </w:tr>
      <w:tr w:rsidR="0087759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7598" w:rsidRPr="004503E8" w:rsidRDefault="00877598" w:rsidP="00B86DE8">
            <w:pPr>
              <w:pStyle w:val="QPR-Titoletti"/>
            </w:pPr>
            <w:r w:rsidRPr="004503E8">
              <w:t>Descrizione del qualificatore professionale regionale</w:t>
            </w:r>
          </w:p>
        </w:tc>
      </w:tr>
      <w:tr w:rsidR="0087759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7598" w:rsidRPr="006F0970" w:rsidRDefault="00877598" w:rsidP="00B86DE8">
            <w:pPr>
              <w:pStyle w:val="QPR-TitoloDescrizione"/>
            </w:pPr>
            <w:r w:rsidRPr="003C5CB0">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877598" w:rsidRPr="006F0970" w:rsidTr="00B86DE8">
        <w:trPr>
          <w:trHeight w:hRule="exact" w:val="340"/>
        </w:trPr>
        <w:tc>
          <w:tcPr>
            <w:tcW w:w="4874" w:type="dxa"/>
            <w:gridSpan w:val="3"/>
            <w:tcBorders>
              <w:bottom w:val="nil"/>
            </w:tcBorders>
            <w:shd w:val="clear" w:color="auto" w:fill="FFFFB9"/>
            <w:vAlign w:val="center"/>
          </w:tcPr>
          <w:p w:rsidR="00877598" w:rsidRPr="006F0970" w:rsidRDefault="00877598" w:rsidP="00B86DE8">
            <w:pPr>
              <w:pStyle w:val="QPR-Titoletti"/>
            </w:pPr>
            <w:r w:rsidRPr="006F0970">
              <w:t>Conoscenze</w:t>
            </w:r>
          </w:p>
        </w:tc>
        <w:tc>
          <w:tcPr>
            <w:tcW w:w="4875" w:type="dxa"/>
            <w:gridSpan w:val="2"/>
            <w:tcBorders>
              <w:bottom w:val="nil"/>
            </w:tcBorders>
            <w:shd w:val="clear" w:color="auto" w:fill="FFFFB9"/>
            <w:vAlign w:val="center"/>
          </w:tcPr>
          <w:p w:rsidR="00877598" w:rsidRPr="006F0970" w:rsidRDefault="00877598" w:rsidP="00B86DE8">
            <w:pPr>
              <w:pStyle w:val="QPR-Titoletti"/>
            </w:pPr>
            <w:r w:rsidRPr="006F0970">
              <w:t>Abilità</w:t>
            </w:r>
          </w:p>
        </w:tc>
      </w:tr>
      <w:tr w:rsidR="0087759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7598" w:rsidRPr="00F1307A" w:rsidRDefault="00877598" w:rsidP="00877598">
            <w:pPr>
              <w:pStyle w:val="QPR-ConoscenzeAbilit"/>
              <w:suppressAutoHyphens w:val="0"/>
              <w:ind w:left="283" w:hanging="198"/>
            </w:pPr>
            <w:r>
              <w:rPr>
                <w:noProof/>
              </w:rPr>
              <w:t>Norme e stili di comportamento con il cliente</w:t>
            </w:r>
          </w:p>
          <w:p w:rsidR="00877598" w:rsidRDefault="00877598" w:rsidP="00877598">
            <w:pPr>
              <w:pStyle w:val="QPR-ConoscenzeAbilit"/>
              <w:suppressAutoHyphens w:val="0"/>
              <w:ind w:left="283" w:hanging="198"/>
            </w:pPr>
            <w:r>
              <w:rPr>
                <w:noProof/>
              </w:rPr>
              <w:t>Le tipologie di clientela</w:t>
            </w:r>
          </w:p>
          <w:p w:rsidR="00877598" w:rsidRDefault="00877598" w:rsidP="00877598">
            <w:pPr>
              <w:pStyle w:val="QPR-ConoscenzeAbilit"/>
              <w:suppressAutoHyphens w:val="0"/>
              <w:ind w:left="283" w:hanging="198"/>
            </w:pPr>
            <w:r>
              <w:rPr>
                <w:noProof/>
              </w:rPr>
              <w:t>Il piano di prenotazione: formulazione ed utilizzo</w:t>
            </w:r>
          </w:p>
          <w:p w:rsidR="00877598" w:rsidRDefault="00877598" w:rsidP="00877598">
            <w:pPr>
              <w:pStyle w:val="QPR-ConoscenzeAbilit"/>
              <w:suppressAutoHyphens w:val="0"/>
              <w:ind w:left="283" w:hanging="198"/>
            </w:pPr>
            <w:r>
              <w:rPr>
                <w:noProof/>
              </w:rPr>
              <w:t>L’accoglienza: situazioni e modalità operative</w:t>
            </w:r>
          </w:p>
          <w:p w:rsidR="00877598" w:rsidRDefault="00877598" w:rsidP="00877598">
            <w:pPr>
              <w:pStyle w:val="QPR-ConoscenzeAbilit"/>
              <w:suppressAutoHyphens w:val="0"/>
              <w:ind w:left="283" w:hanging="198"/>
            </w:pPr>
            <w:r>
              <w:rPr>
                <w:noProof/>
              </w:rPr>
              <w:t>Presentazione prodotti e compilazione comanda</w:t>
            </w:r>
          </w:p>
          <w:p w:rsidR="00877598" w:rsidRDefault="00877598" w:rsidP="00877598">
            <w:pPr>
              <w:pStyle w:val="QPR-ConoscenzeAbilit"/>
              <w:suppressAutoHyphens w:val="0"/>
              <w:ind w:left="283" w:hanging="198"/>
            </w:pPr>
            <w:r>
              <w:rPr>
                <w:noProof/>
              </w:rPr>
              <w:t>Regole di presentazione del conto</w:t>
            </w:r>
          </w:p>
          <w:p w:rsidR="00877598" w:rsidRDefault="00877598" w:rsidP="00877598">
            <w:pPr>
              <w:pStyle w:val="QPR-ConoscenzeAbilit"/>
              <w:suppressAutoHyphens w:val="0"/>
              <w:ind w:left="283" w:hanging="198"/>
            </w:pPr>
            <w:r>
              <w:rPr>
                <w:noProof/>
              </w:rPr>
              <w:t>Le operazioni di incassi e pagamento</w:t>
            </w:r>
          </w:p>
          <w:p w:rsidR="00877598" w:rsidRDefault="00877598" w:rsidP="00877598">
            <w:pPr>
              <w:pStyle w:val="QPR-ConoscenzeAbilit"/>
              <w:suppressAutoHyphens w:val="0"/>
              <w:ind w:left="283" w:hanging="198"/>
            </w:pPr>
            <w:r>
              <w:rPr>
                <w:noProof/>
              </w:rPr>
              <w:t>Tecniche di gestione dei reclami e degli imprevisti</w:t>
            </w:r>
          </w:p>
          <w:p w:rsidR="00877598" w:rsidRPr="00174B50" w:rsidRDefault="0087759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7598" w:rsidRDefault="00877598" w:rsidP="00877598">
            <w:pPr>
              <w:pStyle w:val="QPR-ConoscenzeAbilit"/>
              <w:suppressAutoHyphens w:val="0"/>
              <w:ind w:left="283" w:hanging="198"/>
            </w:pPr>
            <w:r>
              <w:rPr>
                <w:noProof/>
              </w:rPr>
              <w:t>Rapportarsi con i clienti con stile adeguato</w:t>
            </w:r>
          </w:p>
          <w:p w:rsidR="00877598" w:rsidRDefault="00877598" w:rsidP="00877598">
            <w:pPr>
              <w:pStyle w:val="QPR-ConoscenzeAbilit"/>
              <w:suppressAutoHyphens w:val="0"/>
              <w:ind w:left="283" w:hanging="198"/>
            </w:pPr>
            <w:r>
              <w:rPr>
                <w:noProof/>
              </w:rPr>
              <w:t>Accogliere i clienti sistemandoli al tavolo assegnato</w:t>
            </w:r>
          </w:p>
          <w:p w:rsidR="00877598" w:rsidRDefault="00877598" w:rsidP="00877598">
            <w:pPr>
              <w:pStyle w:val="QPR-ConoscenzeAbilit"/>
              <w:suppressAutoHyphens w:val="0"/>
              <w:ind w:left="283" w:hanging="198"/>
            </w:pPr>
            <w:r>
              <w:rPr>
                <w:noProof/>
              </w:rPr>
              <w:t>Presentare il menù illustrando le caratteristiche</w:t>
            </w:r>
          </w:p>
          <w:p w:rsidR="00877598" w:rsidRDefault="00877598" w:rsidP="00877598">
            <w:pPr>
              <w:pStyle w:val="QPR-ConoscenzeAbilit"/>
              <w:suppressAutoHyphens w:val="0"/>
              <w:ind w:left="283" w:hanging="198"/>
            </w:pPr>
            <w:r>
              <w:rPr>
                <w:noProof/>
              </w:rPr>
              <w:t>Raccogliere la comanda in forma cartacea</w:t>
            </w:r>
          </w:p>
          <w:p w:rsidR="00877598" w:rsidRDefault="00877598" w:rsidP="00877598">
            <w:pPr>
              <w:pStyle w:val="QPR-ConoscenzeAbilit"/>
              <w:suppressAutoHyphens w:val="0"/>
              <w:ind w:left="283" w:hanging="198"/>
            </w:pPr>
            <w:r>
              <w:rPr>
                <w:noProof/>
              </w:rPr>
              <w:t>Raccogliere la comanda in forma informatizzata</w:t>
            </w:r>
          </w:p>
          <w:p w:rsidR="00877598" w:rsidRDefault="00877598" w:rsidP="00877598">
            <w:pPr>
              <w:pStyle w:val="QPR-ConoscenzeAbilit"/>
              <w:suppressAutoHyphens w:val="0"/>
              <w:ind w:left="283" w:hanging="198"/>
            </w:pPr>
            <w:r>
              <w:rPr>
                <w:noProof/>
              </w:rPr>
              <w:t>Presentare il conto fornendo spiegazioni</w:t>
            </w:r>
          </w:p>
          <w:p w:rsidR="00877598" w:rsidRDefault="00877598" w:rsidP="00877598">
            <w:pPr>
              <w:pStyle w:val="QPR-ConoscenzeAbilit"/>
              <w:suppressAutoHyphens w:val="0"/>
              <w:ind w:left="283" w:hanging="198"/>
            </w:pPr>
            <w:r>
              <w:rPr>
                <w:noProof/>
              </w:rPr>
              <w:t>Gestire operazioni di incasso diretto e indiretto</w:t>
            </w:r>
          </w:p>
          <w:p w:rsidR="00877598" w:rsidRDefault="00877598" w:rsidP="00877598">
            <w:pPr>
              <w:pStyle w:val="QPR-ConoscenzeAbilit"/>
              <w:suppressAutoHyphens w:val="0"/>
              <w:ind w:left="283" w:hanging="198"/>
            </w:pPr>
            <w:r>
              <w:rPr>
                <w:noProof/>
              </w:rPr>
              <w:t>Gestire imprevisti e reclami</w:t>
            </w:r>
          </w:p>
          <w:p w:rsidR="00877598" w:rsidRPr="006F0970" w:rsidRDefault="00877598" w:rsidP="00B86DE8">
            <w:pPr>
              <w:pStyle w:val="QPR-ChiusuraConAbi"/>
            </w:pPr>
          </w:p>
        </w:tc>
      </w:tr>
    </w:tbl>
    <w:p w:rsidR="00877598" w:rsidRDefault="00877598" w:rsidP="00877598">
      <w:pPr>
        <w:pStyle w:val="DOC-Spaziatura"/>
      </w:pPr>
    </w:p>
    <w:p w:rsidR="00877598" w:rsidRDefault="00877598" w:rsidP="0087759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759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877598" w:rsidRPr="00174B50" w:rsidRDefault="00877598" w:rsidP="00B86DE8">
            <w:pPr>
              <w:pStyle w:val="QPR-Titolo"/>
            </w:pPr>
            <w:r w:rsidRPr="003C5CB0">
              <w:t>PREPARAZIONE DI BEVANDE E COPPE GELATO</w:t>
            </w:r>
          </w:p>
        </w:tc>
      </w:tr>
      <w:tr w:rsidR="0087759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877598" w:rsidRPr="00F80D72" w:rsidRDefault="0087759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7598" w:rsidRPr="00F80D72" w:rsidRDefault="00877598" w:rsidP="00B86DE8">
            <w:pPr>
              <w:pStyle w:val="QPR-Codice"/>
            </w:pPr>
            <w:r w:rsidRPr="003C5CB0">
              <w:t>QPR-RIS-12</w:t>
            </w:r>
          </w:p>
        </w:tc>
        <w:tc>
          <w:tcPr>
            <w:tcW w:w="1625" w:type="dxa"/>
            <w:tcBorders>
              <w:left w:val="nil"/>
              <w:bottom w:val="single" w:sz="4" w:space="0" w:color="auto"/>
              <w:right w:val="nil"/>
            </w:tcBorders>
            <w:shd w:val="clear" w:color="auto" w:fill="CCECFF"/>
            <w:vAlign w:val="center"/>
          </w:tcPr>
          <w:p w:rsidR="00877598" w:rsidRDefault="0087759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7598" w:rsidRDefault="0087759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877598" w:rsidRPr="00F80D72" w:rsidRDefault="00877598" w:rsidP="00B86DE8">
            <w:pPr>
              <w:pStyle w:val="QPR-Versione"/>
            </w:pPr>
            <w:r w:rsidRPr="00F80D72">
              <w:t xml:space="preserve">Versione </w:t>
            </w:r>
            <w:r w:rsidRPr="003C5CB0">
              <w:t>1</w:t>
            </w:r>
            <w:r w:rsidRPr="00F80D72">
              <w:t xml:space="preserve"> del</w:t>
            </w:r>
            <w:r>
              <w:t xml:space="preserve"> 10/06/2017</w:t>
            </w:r>
          </w:p>
        </w:tc>
      </w:tr>
      <w:tr w:rsidR="0087759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7598" w:rsidRPr="004503E8" w:rsidRDefault="00877598" w:rsidP="00B86DE8">
            <w:pPr>
              <w:pStyle w:val="QPR-Titoletti"/>
            </w:pPr>
            <w:r w:rsidRPr="004503E8">
              <w:t>Descrizione del qualificatore professionale regionale</w:t>
            </w:r>
          </w:p>
        </w:tc>
      </w:tr>
      <w:tr w:rsidR="0087759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7598" w:rsidRPr="006F0970" w:rsidRDefault="00877598" w:rsidP="00B86DE8">
            <w:pPr>
              <w:pStyle w:val="QPR-TitoloDescrizione"/>
            </w:pPr>
            <w:r w:rsidRPr="003C5CB0">
              <w:rPr>
                <w:noProof/>
                <w:snapToGrid w:val="0"/>
              </w:rPr>
              <w:t>A partire dall'ordinativo del cliente, preparare diverse tipologie di prodotti, diversificati anche in base al locale specifico (bar, gelateria, pub, birreria, ecc) seguendo con attenzione le ricette, la procedura di realizzazione e provvedendo, se necessario, al recupero di eventuali errori e difetti riscontrati.</w:t>
            </w:r>
          </w:p>
        </w:tc>
      </w:tr>
      <w:tr w:rsidR="00877598" w:rsidRPr="006F0970" w:rsidTr="00B86DE8">
        <w:trPr>
          <w:trHeight w:hRule="exact" w:val="340"/>
        </w:trPr>
        <w:tc>
          <w:tcPr>
            <w:tcW w:w="4874" w:type="dxa"/>
            <w:gridSpan w:val="3"/>
            <w:tcBorders>
              <w:bottom w:val="nil"/>
            </w:tcBorders>
            <w:shd w:val="clear" w:color="auto" w:fill="FFFFB9"/>
            <w:vAlign w:val="center"/>
          </w:tcPr>
          <w:p w:rsidR="00877598" w:rsidRPr="006F0970" w:rsidRDefault="00877598" w:rsidP="00B86DE8">
            <w:pPr>
              <w:pStyle w:val="QPR-Titoletti"/>
            </w:pPr>
            <w:r w:rsidRPr="006F0970">
              <w:t>Conoscenze</w:t>
            </w:r>
          </w:p>
        </w:tc>
        <w:tc>
          <w:tcPr>
            <w:tcW w:w="4875" w:type="dxa"/>
            <w:gridSpan w:val="2"/>
            <w:tcBorders>
              <w:bottom w:val="nil"/>
            </w:tcBorders>
            <w:shd w:val="clear" w:color="auto" w:fill="FFFFB9"/>
            <w:vAlign w:val="center"/>
          </w:tcPr>
          <w:p w:rsidR="00877598" w:rsidRPr="006F0970" w:rsidRDefault="00877598" w:rsidP="00B86DE8">
            <w:pPr>
              <w:pStyle w:val="QPR-Titoletti"/>
            </w:pPr>
            <w:r w:rsidRPr="006F0970">
              <w:t>Abilità</w:t>
            </w:r>
          </w:p>
        </w:tc>
      </w:tr>
      <w:tr w:rsidR="0087759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7598" w:rsidRPr="00F1307A" w:rsidRDefault="00877598" w:rsidP="00877598">
            <w:pPr>
              <w:pStyle w:val="QPR-ConoscenzeAbilit"/>
              <w:suppressAutoHyphens w:val="0"/>
              <w:ind w:left="283" w:hanging="198"/>
            </w:pPr>
            <w:r>
              <w:rPr>
                <w:noProof/>
              </w:rPr>
              <w:t>Classificazione merceologica delle bevande</w:t>
            </w:r>
          </w:p>
          <w:p w:rsidR="00877598" w:rsidRDefault="00877598" w:rsidP="00877598">
            <w:pPr>
              <w:pStyle w:val="QPR-ConoscenzeAbilit"/>
              <w:suppressAutoHyphens w:val="0"/>
              <w:ind w:left="283" w:hanging="198"/>
            </w:pPr>
            <w:r>
              <w:rPr>
                <w:noProof/>
              </w:rPr>
              <w:t>Tipologie di locali e relative bevande</w:t>
            </w:r>
          </w:p>
          <w:p w:rsidR="00877598" w:rsidRDefault="00877598" w:rsidP="00877598">
            <w:pPr>
              <w:pStyle w:val="QPR-ConoscenzeAbilit"/>
              <w:suppressAutoHyphens w:val="0"/>
              <w:ind w:left="283" w:hanging="198"/>
            </w:pPr>
            <w:r>
              <w:rPr>
                <w:noProof/>
              </w:rPr>
              <w:t>Normativa sulla somministrazione di alcolici</w:t>
            </w:r>
          </w:p>
          <w:p w:rsidR="00877598" w:rsidRDefault="00877598" w:rsidP="00877598">
            <w:pPr>
              <w:pStyle w:val="QPR-ConoscenzeAbilit"/>
              <w:suppressAutoHyphens w:val="0"/>
              <w:ind w:left="283" w:hanging="198"/>
            </w:pPr>
            <w:r>
              <w:rPr>
                <w:noProof/>
              </w:rPr>
              <w:t>Caratteristiche del caffè e dei suoi derivati</w:t>
            </w:r>
          </w:p>
          <w:p w:rsidR="00877598" w:rsidRDefault="00877598" w:rsidP="00877598">
            <w:pPr>
              <w:pStyle w:val="QPR-ConoscenzeAbilit"/>
              <w:suppressAutoHyphens w:val="0"/>
              <w:ind w:left="283" w:hanging="198"/>
            </w:pPr>
            <w:r>
              <w:rPr>
                <w:noProof/>
              </w:rPr>
              <w:t>Classificazione IBA dei cocktails</w:t>
            </w:r>
          </w:p>
          <w:p w:rsidR="00877598" w:rsidRDefault="00877598" w:rsidP="00877598">
            <w:pPr>
              <w:pStyle w:val="QPR-ConoscenzeAbilit"/>
              <w:suppressAutoHyphens w:val="0"/>
              <w:ind w:left="283" w:hanging="198"/>
            </w:pPr>
            <w:r>
              <w:rPr>
                <w:noProof/>
              </w:rPr>
              <w:t>Tecniche di miscelazione delle bevande</w:t>
            </w:r>
          </w:p>
          <w:p w:rsidR="00877598" w:rsidRDefault="00877598" w:rsidP="00877598">
            <w:pPr>
              <w:pStyle w:val="QPR-ConoscenzeAbilit"/>
              <w:suppressAutoHyphens w:val="0"/>
              <w:ind w:left="283" w:hanging="198"/>
            </w:pPr>
            <w:r>
              <w:rPr>
                <w:noProof/>
              </w:rPr>
              <w:t>Tecniche di spillatura della birra</w:t>
            </w:r>
          </w:p>
          <w:p w:rsidR="00877598" w:rsidRDefault="00877598" w:rsidP="00877598">
            <w:pPr>
              <w:pStyle w:val="QPR-ConoscenzeAbilit"/>
              <w:suppressAutoHyphens w:val="0"/>
              <w:ind w:left="283" w:hanging="198"/>
            </w:pPr>
            <w:r>
              <w:rPr>
                <w:noProof/>
              </w:rPr>
              <w:t>Criteri di scelta dei bicchieri di servizio</w:t>
            </w:r>
          </w:p>
          <w:p w:rsidR="00877598" w:rsidRDefault="00877598" w:rsidP="00877598">
            <w:pPr>
              <w:pStyle w:val="QPR-ConoscenzeAbilit"/>
              <w:suppressAutoHyphens w:val="0"/>
              <w:ind w:left="283" w:hanging="198"/>
            </w:pPr>
            <w:r>
              <w:rPr>
                <w:noProof/>
              </w:rPr>
              <w:t>Tecniche di guarnizione e decorazione</w:t>
            </w:r>
          </w:p>
          <w:p w:rsidR="00877598" w:rsidRPr="00174B50" w:rsidRDefault="0087759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7598" w:rsidRDefault="00877598" w:rsidP="00877598">
            <w:pPr>
              <w:pStyle w:val="QPR-ConoscenzeAbilit"/>
              <w:suppressAutoHyphens w:val="0"/>
              <w:ind w:left="283" w:hanging="198"/>
            </w:pPr>
            <w:r>
              <w:rPr>
                <w:noProof/>
              </w:rPr>
              <w:t>Predisporre la linea di preparazione delle bevande</w:t>
            </w:r>
          </w:p>
          <w:p w:rsidR="00877598" w:rsidRDefault="00877598" w:rsidP="00877598">
            <w:pPr>
              <w:pStyle w:val="QPR-ConoscenzeAbilit"/>
              <w:suppressAutoHyphens w:val="0"/>
              <w:ind w:left="283" w:hanging="198"/>
            </w:pPr>
            <w:r>
              <w:rPr>
                <w:noProof/>
              </w:rPr>
              <w:t>Organizzare l'evasione degli ordinativi ricevuti</w:t>
            </w:r>
          </w:p>
          <w:p w:rsidR="00877598" w:rsidRDefault="00877598" w:rsidP="00877598">
            <w:pPr>
              <w:pStyle w:val="QPR-ConoscenzeAbilit"/>
              <w:suppressAutoHyphens w:val="0"/>
              <w:ind w:left="283" w:hanging="198"/>
            </w:pPr>
            <w:r>
              <w:rPr>
                <w:noProof/>
              </w:rPr>
              <w:t>Preparare le bevande di caffetteria</w:t>
            </w:r>
          </w:p>
          <w:p w:rsidR="00877598" w:rsidRDefault="00877598" w:rsidP="00877598">
            <w:pPr>
              <w:pStyle w:val="QPR-ConoscenzeAbilit"/>
              <w:suppressAutoHyphens w:val="0"/>
              <w:ind w:left="283" w:hanging="198"/>
            </w:pPr>
            <w:r>
              <w:rPr>
                <w:noProof/>
              </w:rPr>
              <w:t>Preparare le bevande semplici (non miscelate)</w:t>
            </w:r>
          </w:p>
          <w:p w:rsidR="00877598" w:rsidRDefault="00877598" w:rsidP="00877598">
            <w:pPr>
              <w:pStyle w:val="QPR-ConoscenzeAbilit"/>
              <w:suppressAutoHyphens w:val="0"/>
              <w:ind w:left="283" w:hanging="198"/>
            </w:pPr>
            <w:r>
              <w:rPr>
                <w:noProof/>
              </w:rPr>
              <w:t>Preparare le bevande miscelate (cocktail)</w:t>
            </w:r>
          </w:p>
          <w:p w:rsidR="00877598" w:rsidRDefault="00877598" w:rsidP="00877598">
            <w:pPr>
              <w:pStyle w:val="QPR-ConoscenzeAbilit"/>
              <w:suppressAutoHyphens w:val="0"/>
              <w:ind w:left="283" w:hanging="198"/>
            </w:pPr>
            <w:r>
              <w:rPr>
                <w:noProof/>
              </w:rPr>
              <w:t>Preparare le bevande energizzanti</w:t>
            </w:r>
          </w:p>
          <w:p w:rsidR="00877598" w:rsidRDefault="00877598" w:rsidP="00877598">
            <w:pPr>
              <w:pStyle w:val="QPR-ConoscenzeAbilit"/>
              <w:suppressAutoHyphens w:val="0"/>
              <w:ind w:left="283" w:hanging="198"/>
            </w:pPr>
            <w:r>
              <w:rPr>
                <w:noProof/>
              </w:rPr>
              <w:t>Preparare le coppe gelato da servire al tavolo</w:t>
            </w:r>
          </w:p>
          <w:p w:rsidR="00877598" w:rsidRDefault="00877598" w:rsidP="00877598">
            <w:pPr>
              <w:pStyle w:val="QPR-ConoscenzeAbilit"/>
              <w:suppressAutoHyphens w:val="0"/>
              <w:ind w:left="283" w:hanging="198"/>
            </w:pPr>
            <w:r>
              <w:rPr>
                <w:noProof/>
              </w:rPr>
              <w:t>Approntare il vassoio di servizio</w:t>
            </w:r>
          </w:p>
          <w:p w:rsidR="00877598" w:rsidRPr="006F0970" w:rsidRDefault="00877598" w:rsidP="00B86DE8">
            <w:pPr>
              <w:pStyle w:val="QPR-ChiusuraConAbi"/>
            </w:pPr>
          </w:p>
        </w:tc>
      </w:tr>
    </w:tbl>
    <w:p w:rsidR="00877598" w:rsidRDefault="00877598" w:rsidP="00877598">
      <w:pPr>
        <w:pStyle w:val="DOC-Spaziatura"/>
      </w:pPr>
    </w:p>
    <w:p w:rsidR="00877598" w:rsidRDefault="0087759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759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877598" w:rsidRPr="00174B50" w:rsidRDefault="00877598" w:rsidP="00B86DE8">
            <w:pPr>
              <w:pStyle w:val="QPR-Titolo"/>
            </w:pPr>
            <w:r w:rsidRPr="003C5CB0">
              <w:t>PREPARAZIONE DI SNACK E PIATTI VELOCI</w:t>
            </w:r>
          </w:p>
        </w:tc>
      </w:tr>
      <w:tr w:rsidR="0087759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877598" w:rsidRPr="00F80D72" w:rsidRDefault="0087759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7598" w:rsidRPr="00F80D72" w:rsidRDefault="00877598" w:rsidP="00B86DE8">
            <w:pPr>
              <w:pStyle w:val="QPR-Codice"/>
            </w:pPr>
            <w:r w:rsidRPr="003C5CB0">
              <w:t>QPR-RIS-13</w:t>
            </w:r>
          </w:p>
        </w:tc>
        <w:tc>
          <w:tcPr>
            <w:tcW w:w="1625" w:type="dxa"/>
            <w:tcBorders>
              <w:left w:val="nil"/>
              <w:bottom w:val="single" w:sz="4" w:space="0" w:color="auto"/>
              <w:right w:val="nil"/>
            </w:tcBorders>
            <w:shd w:val="clear" w:color="auto" w:fill="CCECFF"/>
            <w:vAlign w:val="center"/>
          </w:tcPr>
          <w:p w:rsidR="00877598" w:rsidRDefault="0087759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7598" w:rsidRDefault="0087759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877598" w:rsidRPr="00F80D72" w:rsidRDefault="00877598" w:rsidP="00B86DE8">
            <w:pPr>
              <w:pStyle w:val="QPR-Versione"/>
            </w:pPr>
            <w:r w:rsidRPr="00F80D72">
              <w:t xml:space="preserve">Versione </w:t>
            </w:r>
            <w:r w:rsidRPr="003C5CB0">
              <w:t>1</w:t>
            </w:r>
            <w:r w:rsidRPr="00F80D72">
              <w:t xml:space="preserve"> del</w:t>
            </w:r>
            <w:r>
              <w:t xml:space="preserve"> 10/06/2017</w:t>
            </w:r>
          </w:p>
        </w:tc>
      </w:tr>
      <w:tr w:rsidR="0087759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7598" w:rsidRPr="004503E8" w:rsidRDefault="00877598" w:rsidP="00B86DE8">
            <w:pPr>
              <w:pStyle w:val="QPR-Titoletti"/>
            </w:pPr>
            <w:r w:rsidRPr="004503E8">
              <w:t>Descrizione del qualificatore professionale regionale</w:t>
            </w:r>
          </w:p>
        </w:tc>
      </w:tr>
      <w:tr w:rsidR="0087759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7598" w:rsidRPr="006F0970" w:rsidRDefault="00877598" w:rsidP="00B86DE8">
            <w:pPr>
              <w:pStyle w:val="QPR-TitoloDescrizione"/>
            </w:pPr>
            <w:r w:rsidRPr="003C5CB0">
              <w:rPr>
                <w:noProof/>
                <w:snapToGrid w:val="0"/>
              </w:rPr>
              <w:t>Sulla base delle specifiche ricette a disposizione, preparare diverse tipologie di snack e piatti veloci da servire al bar, predisponendo ed abbinando le materie prime coerentemente al gusto e al senso estetico finale e provvedendo, se necessario, al recupero di eventuali errori e difetti riscontrati.</w:t>
            </w:r>
          </w:p>
        </w:tc>
      </w:tr>
      <w:tr w:rsidR="00877598" w:rsidRPr="006F0970" w:rsidTr="00B86DE8">
        <w:trPr>
          <w:trHeight w:hRule="exact" w:val="340"/>
        </w:trPr>
        <w:tc>
          <w:tcPr>
            <w:tcW w:w="4874" w:type="dxa"/>
            <w:gridSpan w:val="3"/>
            <w:tcBorders>
              <w:bottom w:val="nil"/>
            </w:tcBorders>
            <w:shd w:val="clear" w:color="auto" w:fill="FFFFB9"/>
            <w:vAlign w:val="center"/>
          </w:tcPr>
          <w:p w:rsidR="00877598" w:rsidRPr="006F0970" w:rsidRDefault="00877598" w:rsidP="00B86DE8">
            <w:pPr>
              <w:pStyle w:val="QPR-Titoletti"/>
            </w:pPr>
            <w:r w:rsidRPr="006F0970">
              <w:t>Conoscenze</w:t>
            </w:r>
          </w:p>
        </w:tc>
        <w:tc>
          <w:tcPr>
            <w:tcW w:w="4875" w:type="dxa"/>
            <w:gridSpan w:val="2"/>
            <w:tcBorders>
              <w:bottom w:val="nil"/>
            </w:tcBorders>
            <w:shd w:val="clear" w:color="auto" w:fill="FFFFB9"/>
            <w:vAlign w:val="center"/>
          </w:tcPr>
          <w:p w:rsidR="00877598" w:rsidRPr="006F0970" w:rsidRDefault="00877598" w:rsidP="00B86DE8">
            <w:pPr>
              <w:pStyle w:val="QPR-Titoletti"/>
            </w:pPr>
            <w:r w:rsidRPr="006F0970">
              <w:t>Abilità</w:t>
            </w:r>
          </w:p>
        </w:tc>
      </w:tr>
      <w:tr w:rsidR="0087759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7598" w:rsidRPr="00F1307A" w:rsidRDefault="00877598" w:rsidP="00877598">
            <w:pPr>
              <w:pStyle w:val="QPR-ConoscenzeAbilit"/>
              <w:suppressAutoHyphens w:val="0"/>
              <w:ind w:left="283" w:hanging="198"/>
            </w:pPr>
            <w:r>
              <w:rPr>
                <w:noProof/>
              </w:rPr>
              <w:t>Classificazione merceologica delle materie prime</w:t>
            </w:r>
          </w:p>
          <w:p w:rsidR="00877598" w:rsidRDefault="00877598" w:rsidP="00877598">
            <w:pPr>
              <w:pStyle w:val="QPR-ConoscenzeAbilit"/>
              <w:suppressAutoHyphens w:val="0"/>
              <w:ind w:left="283" w:hanging="198"/>
            </w:pPr>
            <w:r>
              <w:rPr>
                <w:noProof/>
              </w:rPr>
              <w:t>Tipologie e caratteristiche dei diversi prodotti</w:t>
            </w:r>
          </w:p>
          <w:p w:rsidR="00877598" w:rsidRDefault="00877598" w:rsidP="00877598">
            <w:pPr>
              <w:pStyle w:val="QPR-ConoscenzeAbilit"/>
              <w:suppressAutoHyphens w:val="0"/>
              <w:ind w:left="283" w:hanging="198"/>
            </w:pPr>
            <w:r>
              <w:rPr>
                <w:noProof/>
              </w:rPr>
              <w:t>Criteri di scelta della tipologia di pane</w:t>
            </w:r>
          </w:p>
          <w:p w:rsidR="00877598" w:rsidRDefault="00877598" w:rsidP="00877598">
            <w:pPr>
              <w:pStyle w:val="QPR-ConoscenzeAbilit"/>
              <w:suppressAutoHyphens w:val="0"/>
              <w:ind w:left="283" w:hanging="198"/>
            </w:pPr>
            <w:r>
              <w:rPr>
                <w:noProof/>
              </w:rPr>
              <w:t>Criteri di abbinamento materie prime</w:t>
            </w:r>
          </w:p>
          <w:p w:rsidR="00877598" w:rsidRDefault="00877598" w:rsidP="00877598">
            <w:pPr>
              <w:pStyle w:val="QPR-ConoscenzeAbilit"/>
              <w:suppressAutoHyphens w:val="0"/>
              <w:ind w:left="283" w:hanging="198"/>
            </w:pPr>
            <w:r>
              <w:rPr>
                <w:noProof/>
              </w:rPr>
              <w:t>Norme igieniche di preparazione e conservazione</w:t>
            </w:r>
          </w:p>
          <w:p w:rsidR="00877598" w:rsidRDefault="00877598" w:rsidP="00877598">
            <w:pPr>
              <w:pStyle w:val="QPR-ConoscenzeAbilit"/>
              <w:suppressAutoHyphens w:val="0"/>
              <w:ind w:left="283" w:hanging="198"/>
            </w:pPr>
            <w:r>
              <w:rPr>
                <w:noProof/>
              </w:rPr>
              <w:t>Tecniche di decorazione di piatti e vassoi</w:t>
            </w:r>
          </w:p>
          <w:p w:rsidR="00877598" w:rsidRPr="00174B50" w:rsidRDefault="0087759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7598" w:rsidRDefault="00877598" w:rsidP="00877598">
            <w:pPr>
              <w:pStyle w:val="QPR-ConoscenzeAbilit"/>
              <w:suppressAutoHyphens w:val="0"/>
              <w:ind w:left="283" w:hanging="198"/>
            </w:pPr>
            <w:r>
              <w:rPr>
                <w:noProof/>
              </w:rPr>
              <w:t>Preparare la linea di preparazione dei prodotti</w:t>
            </w:r>
          </w:p>
          <w:p w:rsidR="00877598" w:rsidRDefault="00877598" w:rsidP="00877598">
            <w:pPr>
              <w:pStyle w:val="QPR-ConoscenzeAbilit"/>
              <w:suppressAutoHyphens w:val="0"/>
              <w:ind w:left="283" w:hanging="198"/>
            </w:pPr>
            <w:r>
              <w:rPr>
                <w:noProof/>
              </w:rPr>
              <w:t>Organizzare l’evasione degli ordinativi ricevuti</w:t>
            </w:r>
          </w:p>
          <w:p w:rsidR="00877598" w:rsidRDefault="00877598" w:rsidP="00877598">
            <w:pPr>
              <w:pStyle w:val="QPR-ConoscenzeAbilit"/>
              <w:suppressAutoHyphens w:val="0"/>
              <w:ind w:left="283" w:hanging="198"/>
            </w:pPr>
            <w:r>
              <w:rPr>
                <w:noProof/>
              </w:rPr>
              <w:t>Preparare panini caldi e freddi</w:t>
            </w:r>
          </w:p>
          <w:p w:rsidR="00877598" w:rsidRDefault="00877598" w:rsidP="00877598">
            <w:pPr>
              <w:pStyle w:val="QPR-ConoscenzeAbilit"/>
              <w:suppressAutoHyphens w:val="0"/>
              <w:ind w:left="283" w:hanging="198"/>
            </w:pPr>
            <w:r>
              <w:rPr>
                <w:noProof/>
              </w:rPr>
              <w:t>Preparare toast classici e club sandwich</w:t>
            </w:r>
          </w:p>
          <w:p w:rsidR="00877598" w:rsidRDefault="00877598" w:rsidP="00877598">
            <w:pPr>
              <w:pStyle w:val="QPR-ConoscenzeAbilit"/>
              <w:suppressAutoHyphens w:val="0"/>
              <w:ind w:left="283" w:hanging="198"/>
            </w:pPr>
            <w:r>
              <w:rPr>
                <w:noProof/>
              </w:rPr>
              <w:t>Preparare tramezzini</w:t>
            </w:r>
          </w:p>
          <w:p w:rsidR="00877598" w:rsidRDefault="00877598" w:rsidP="00877598">
            <w:pPr>
              <w:pStyle w:val="QPR-ConoscenzeAbilit"/>
              <w:suppressAutoHyphens w:val="0"/>
              <w:ind w:left="283" w:hanging="198"/>
            </w:pPr>
            <w:r>
              <w:rPr>
                <w:noProof/>
              </w:rPr>
              <w:t>Preparare piatti veloci caldi e freddi</w:t>
            </w:r>
          </w:p>
          <w:p w:rsidR="00877598" w:rsidRDefault="00877598" w:rsidP="00877598">
            <w:pPr>
              <w:pStyle w:val="QPR-ConoscenzeAbilit"/>
              <w:suppressAutoHyphens w:val="0"/>
              <w:ind w:left="283" w:hanging="198"/>
            </w:pPr>
            <w:r>
              <w:rPr>
                <w:noProof/>
              </w:rPr>
              <w:t>Preparare crepes classiche e decorate</w:t>
            </w:r>
          </w:p>
          <w:p w:rsidR="00877598" w:rsidRDefault="00877598" w:rsidP="00877598">
            <w:pPr>
              <w:pStyle w:val="QPR-ConoscenzeAbilit"/>
              <w:suppressAutoHyphens w:val="0"/>
              <w:ind w:left="283" w:hanging="198"/>
            </w:pPr>
            <w:r>
              <w:rPr>
                <w:noProof/>
              </w:rPr>
              <w:t>Curare l’abbinamento delle materie prime</w:t>
            </w:r>
          </w:p>
          <w:p w:rsidR="00877598" w:rsidRDefault="00877598" w:rsidP="00877598">
            <w:pPr>
              <w:pStyle w:val="QPR-ConoscenzeAbilit"/>
              <w:suppressAutoHyphens w:val="0"/>
              <w:ind w:left="283" w:hanging="198"/>
            </w:pPr>
            <w:r>
              <w:rPr>
                <w:noProof/>
              </w:rPr>
              <w:t>Decorare il piatto e/o vassoio</w:t>
            </w:r>
          </w:p>
          <w:p w:rsidR="00877598" w:rsidRPr="006F0970" w:rsidRDefault="00877598" w:rsidP="00B86DE8">
            <w:pPr>
              <w:pStyle w:val="QPR-ChiusuraConAbi"/>
            </w:pPr>
          </w:p>
        </w:tc>
      </w:tr>
    </w:tbl>
    <w:p w:rsidR="00877598" w:rsidRDefault="00877598" w:rsidP="00877598">
      <w:pPr>
        <w:pStyle w:val="DOC-Spaziatura"/>
      </w:pPr>
    </w:p>
    <w:p w:rsidR="00877598" w:rsidRDefault="00877598" w:rsidP="0087759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7759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877598" w:rsidRPr="00174B50" w:rsidRDefault="00877598" w:rsidP="00B86DE8">
            <w:pPr>
              <w:pStyle w:val="QPR-Titolo"/>
            </w:pPr>
            <w:r w:rsidRPr="003C5CB0">
              <w:t>SERVIZIO DI CIBI E BEVANDE</w:t>
            </w:r>
          </w:p>
        </w:tc>
      </w:tr>
      <w:tr w:rsidR="0087759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877598" w:rsidRPr="00F80D72" w:rsidRDefault="0087759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77598" w:rsidRPr="00F80D72" w:rsidRDefault="00877598" w:rsidP="00B86DE8">
            <w:pPr>
              <w:pStyle w:val="QPR-Codice"/>
            </w:pPr>
            <w:r w:rsidRPr="003C5CB0">
              <w:t>QPR-RIS-14</w:t>
            </w:r>
          </w:p>
        </w:tc>
        <w:tc>
          <w:tcPr>
            <w:tcW w:w="1625" w:type="dxa"/>
            <w:tcBorders>
              <w:left w:val="nil"/>
              <w:bottom w:val="single" w:sz="4" w:space="0" w:color="auto"/>
              <w:right w:val="nil"/>
            </w:tcBorders>
            <w:shd w:val="clear" w:color="auto" w:fill="CCECFF"/>
            <w:vAlign w:val="center"/>
          </w:tcPr>
          <w:p w:rsidR="00877598" w:rsidRDefault="0087759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77598" w:rsidRDefault="0087759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877598" w:rsidRPr="00F80D72" w:rsidRDefault="00877598" w:rsidP="00B86DE8">
            <w:pPr>
              <w:pStyle w:val="QPR-Versione"/>
            </w:pPr>
            <w:r w:rsidRPr="00F80D72">
              <w:t xml:space="preserve">Versione </w:t>
            </w:r>
            <w:r w:rsidRPr="003C5CB0">
              <w:t>1</w:t>
            </w:r>
            <w:r w:rsidRPr="00F80D72">
              <w:t xml:space="preserve"> del</w:t>
            </w:r>
            <w:r>
              <w:t xml:space="preserve"> 10/06/2017</w:t>
            </w:r>
          </w:p>
        </w:tc>
      </w:tr>
      <w:tr w:rsidR="0087759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77598" w:rsidRPr="004503E8" w:rsidRDefault="00877598" w:rsidP="00B86DE8">
            <w:pPr>
              <w:pStyle w:val="QPR-Titoletti"/>
            </w:pPr>
            <w:r w:rsidRPr="004503E8">
              <w:t>Descrizione del qualificatore professionale regionale</w:t>
            </w:r>
          </w:p>
        </w:tc>
      </w:tr>
      <w:tr w:rsidR="0087759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77598" w:rsidRPr="006F0970" w:rsidRDefault="00877598" w:rsidP="00B86DE8">
            <w:pPr>
              <w:pStyle w:val="QPR-TitoloDescrizione"/>
            </w:pPr>
            <w:r w:rsidRPr="003C5CB0">
              <w:rPr>
                <w:noProof/>
                <w:snapToGrid w:val="0"/>
              </w:rPr>
              <w:t>A seconda delle richieste specifiche dei clienti, erogare il servizio di distribuzione piatti e bevande, in sala o bar, secondo le modalità organizzative e procedurali predisposte, in modo da conseguire un elevato grado di soddisfazione dei clienti.</w:t>
            </w:r>
          </w:p>
        </w:tc>
      </w:tr>
      <w:tr w:rsidR="00877598" w:rsidRPr="006F0970" w:rsidTr="00B86DE8">
        <w:trPr>
          <w:trHeight w:hRule="exact" w:val="340"/>
        </w:trPr>
        <w:tc>
          <w:tcPr>
            <w:tcW w:w="4874" w:type="dxa"/>
            <w:gridSpan w:val="3"/>
            <w:tcBorders>
              <w:bottom w:val="nil"/>
            </w:tcBorders>
            <w:shd w:val="clear" w:color="auto" w:fill="FFFFB9"/>
            <w:vAlign w:val="center"/>
          </w:tcPr>
          <w:p w:rsidR="00877598" w:rsidRPr="006F0970" w:rsidRDefault="00877598" w:rsidP="00B86DE8">
            <w:pPr>
              <w:pStyle w:val="QPR-Titoletti"/>
            </w:pPr>
            <w:r w:rsidRPr="006F0970">
              <w:t>Conoscenze</w:t>
            </w:r>
          </w:p>
        </w:tc>
        <w:tc>
          <w:tcPr>
            <w:tcW w:w="4875" w:type="dxa"/>
            <w:gridSpan w:val="2"/>
            <w:tcBorders>
              <w:bottom w:val="nil"/>
            </w:tcBorders>
            <w:shd w:val="clear" w:color="auto" w:fill="FFFFB9"/>
            <w:vAlign w:val="center"/>
          </w:tcPr>
          <w:p w:rsidR="00877598" w:rsidRPr="006F0970" w:rsidRDefault="00877598" w:rsidP="00B86DE8">
            <w:pPr>
              <w:pStyle w:val="QPR-Titoletti"/>
            </w:pPr>
            <w:r w:rsidRPr="006F0970">
              <w:t>Abilità</w:t>
            </w:r>
          </w:p>
        </w:tc>
      </w:tr>
      <w:tr w:rsidR="0087759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77598" w:rsidRPr="00F1307A" w:rsidRDefault="00877598" w:rsidP="00877598">
            <w:pPr>
              <w:pStyle w:val="QPR-ConoscenzeAbilit"/>
              <w:suppressAutoHyphens w:val="0"/>
              <w:ind w:left="283" w:hanging="198"/>
            </w:pPr>
            <w:r>
              <w:rPr>
                <w:noProof/>
              </w:rPr>
              <w:t>Strumenti per il servizio di sala e di bar</w:t>
            </w:r>
          </w:p>
          <w:p w:rsidR="00877598" w:rsidRDefault="00877598" w:rsidP="00877598">
            <w:pPr>
              <w:pStyle w:val="QPR-ConoscenzeAbilit"/>
              <w:suppressAutoHyphens w:val="0"/>
              <w:ind w:left="283" w:hanging="198"/>
            </w:pPr>
            <w:r>
              <w:rPr>
                <w:noProof/>
              </w:rPr>
              <w:t>Stili e modalità di servizio delle vivande</w:t>
            </w:r>
          </w:p>
          <w:p w:rsidR="00877598" w:rsidRDefault="00877598" w:rsidP="00877598">
            <w:pPr>
              <w:pStyle w:val="QPR-ConoscenzeAbilit"/>
              <w:suppressAutoHyphens w:val="0"/>
              <w:ind w:left="283" w:hanging="198"/>
            </w:pPr>
            <w:r>
              <w:rPr>
                <w:noProof/>
              </w:rPr>
              <w:t>Regole di servizio delle bevande</w:t>
            </w:r>
          </w:p>
          <w:p w:rsidR="00877598" w:rsidRDefault="00877598" w:rsidP="00877598">
            <w:pPr>
              <w:pStyle w:val="QPR-ConoscenzeAbilit"/>
              <w:suppressAutoHyphens w:val="0"/>
              <w:ind w:left="283" w:hanging="198"/>
            </w:pPr>
            <w:r>
              <w:rPr>
                <w:noProof/>
              </w:rPr>
              <w:t>Normativa di somministrazione alcolici</w:t>
            </w:r>
          </w:p>
          <w:p w:rsidR="00877598" w:rsidRDefault="00877598" w:rsidP="00877598">
            <w:pPr>
              <w:pStyle w:val="QPR-ConoscenzeAbilit"/>
              <w:suppressAutoHyphens w:val="0"/>
              <w:ind w:left="283" w:hanging="198"/>
            </w:pPr>
            <w:r>
              <w:rPr>
                <w:noProof/>
              </w:rPr>
              <w:t>Le lavorazioni davanti al cliente</w:t>
            </w:r>
          </w:p>
          <w:p w:rsidR="00877598" w:rsidRDefault="00877598" w:rsidP="00877598">
            <w:pPr>
              <w:pStyle w:val="QPR-ConoscenzeAbilit"/>
              <w:suppressAutoHyphens w:val="0"/>
              <w:ind w:left="283" w:hanging="198"/>
            </w:pPr>
            <w:r>
              <w:rPr>
                <w:noProof/>
              </w:rPr>
              <w:t>Tecniche e atteggiamenti adeguati al servizio</w:t>
            </w:r>
          </w:p>
          <w:p w:rsidR="00877598" w:rsidRDefault="00877598" w:rsidP="00877598">
            <w:pPr>
              <w:pStyle w:val="QPR-ConoscenzeAbilit"/>
              <w:suppressAutoHyphens w:val="0"/>
              <w:ind w:left="283" w:hanging="198"/>
            </w:pPr>
            <w:r>
              <w:rPr>
                <w:noProof/>
              </w:rPr>
              <w:t>Regole operative per lo sbarazzo e rimpiazzo</w:t>
            </w:r>
          </w:p>
          <w:p w:rsidR="00877598" w:rsidRDefault="00877598" w:rsidP="00877598">
            <w:pPr>
              <w:pStyle w:val="QPR-ConoscenzeAbilit"/>
              <w:suppressAutoHyphens w:val="0"/>
              <w:ind w:left="283" w:hanging="198"/>
            </w:pPr>
            <w:r>
              <w:rPr>
                <w:noProof/>
              </w:rPr>
              <w:t>I servizi particolari e le modalità operative</w:t>
            </w:r>
          </w:p>
          <w:p w:rsidR="00877598" w:rsidRPr="00174B50" w:rsidRDefault="0087759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77598" w:rsidRDefault="00877598" w:rsidP="00877598">
            <w:pPr>
              <w:pStyle w:val="QPR-ConoscenzeAbilit"/>
              <w:suppressAutoHyphens w:val="0"/>
              <w:ind w:left="283" w:hanging="198"/>
            </w:pPr>
            <w:r>
              <w:rPr>
                <w:noProof/>
              </w:rPr>
              <w:t>Servire in sala utilizzando lo stile adeguato</w:t>
            </w:r>
          </w:p>
          <w:p w:rsidR="00877598" w:rsidRDefault="00877598" w:rsidP="00877598">
            <w:pPr>
              <w:pStyle w:val="QPR-ConoscenzeAbilit"/>
              <w:suppressAutoHyphens w:val="0"/>
              <w:ind w:left="283" w:hanging="198"/>
            </w:pPr>
            <w:r>
              <w:rPr>
                <w:noProof/>
              </w:rPr>
              <w:t>Servire al bar utilizzando lo stile adeguato</w:t>
            </w:r>
          </w:p>
          <w:p w:rsidR="00877598" w:rsidRDefault="00877598" w:rsidP="00877598">
            <w:pPr>
              <w:pStyle w:val="QPR-ConoscenzeAbilit"/>
              <w:suppressAutoHyphens w:val="0"/>
              <w:ind w:left="283" w:hanging="198"/>
            </w:pPr>
            <w:r>
              <w:rPr>
                <w:noProof/>
              </w:rPr>
              <w:t>Utilizzare correttamente gli strumenti in dotazione</w:t>
            </w:r>
          </w:p>
          <w:p w:rsidR="00877598" w:rsidRDefault="00877598" w:rsidP="00877598">
            <w:pPr>
              <w:pStyle w:val="QPR-ConoscenzeAbilit"/>
              <w:suppressAutoHyphens w:val="0"/>
              <w:ind w:left="283" w:hanging="198"/>
            </w:pPr>
            <w:r>
              <w:rPr>
                <w:noProof/>
              </w:rPr>
              <w:t>Utilizzare adeguati stili comportamentali</w:t>
            </w:r>
          </w:p>
          <w:p w:rsidR="00877598" w:rsidRDefault="00877598" w:rsidP="00877598">
            <w:pPr>
              <w:pStyle w:val="QPR-ConoscenzeAbilit"/>
              <w:suppressAutoHyphens w:val="0"/>
              <w:ind w:left="283" w:hanging="198"/>
            </w:pPr>
            <w:r>
              <w:rPr>
                <w:noProof/>
              </w:rPr>
              <w:t>Sbarazzare correttamente i coperti o carrelli</w:t>
            </w:r>
          </w:p>
          <w:p w:rsidR="00877598" w:rsidRDefault="00877598" w:rsidP="00877598">
            <w:pPr>
              <w:pStyle w:val="QPR-ConoscenzeAbilit"/>
              <w:suppressAutoHyphens w:val="0"/>
              <w:ind w:left="283" w:hanging="198"/>
            </w:pPr>
            <w:r>
              <w:rPr>
                <w:noProof/>
              </w:rPr>
              <w:t>Eseguire correttamente il rimpiazzo dei coperti</w:t>
            </w:r>
          </w:p>
          <w:p w:rsidR="00877598" w:rsidRDefault="00877598" w:rsidP="00877598">
            <w:pPr>
              <w:pStyle w:val="QPR-ConoscenzeAbilit"/>
              <w:suppressAutoHyphens w:val="0"/>
              <w:ind w:left="283" w:hanging="198"/>
            </w:pPr>
            <w:r>
              <w:rPr>
                <w:noProof/>
              </w:rPr>
              <w:t>Effettuare lavorazioni davanti al cliente in sala</w:t>
            </w:r>
          </w:p>
          <w:p w:rsidR="00877598" w:rsidRDefault="00877598" w:rsidP="00877598">
            <w:pPr>
              <w:pStyle w:val="QPR-ConoscenzeAbilit"/>
              <w:suppressAutoHyphens w:val="0"/>
              <w:ind w:left="283" w:hanging="198"/>
            </w:pPr>
            <w:r>
              <w:rPr>
                <w:noProof/>
              </w:rPr>
              <w:t>Eseguire servizi particolari in sala</w:t>
            </w:r>
          </w:p>
          <w:p w:rsidR="00877598" w:rsidRPr="006F0970" w:rsidRDefault="00877598" w:rsidP="00B86DE8">
            <w:pPr>
              <w:pStyle w:val="QPR-ChiusuraConAbi"/>
            </w:pPr>
          </w:p>
        </w:tc>
      </w:tr>
    </w:tbl>
    <w:p w:rsidR="00777EFD" w:rsidRPr="00493351" w:rsidRDefault="00777EFD" w:rsidP="0035687C">
      <w:pPr>
        <w:pStyle w:val="DOC-TestoBase"/>
      </w:pPr>
    </w:p>
    <w:p w:rsidR="00777EFD" w:rsidRPr="00493351" w:rsidRDefault="00777EFD" w:rsidP="00777EFD">
      <w:pPr>
        <w:pStyle w:val="DOC-TestoBase"/>
      </w:pPr>
    </w:p>
    <w:p w:rsidR="00777EFD" w:rsidRPr="00493351" w:rsidRDefault="00777EFD" w:rsidP="0035687C">
      <w:pPr>
        <w:pStyle w:val="DOC-TestoBase"/>
      </w:pPr>
    </w:p>
    <w:p w:rsidR="00777EFD" w:rsidRPr="00493351" w:rsidRDefault="00777EFD" w:rsidP="0035687C">
      <w:pPr>
        <w:pStyle w:val="DOC-TestoBase"/>
      </w:pPr>
    </w:p>
    <w:p w:rsidR="00777EFD" w:rsidRPr="00493351" w:rsidRDefault="00777EFD" w:rsidP="0035687C">
      <w:pPr>
        <w:pStyle w:val="DOC-TestoBase"/>
        <w:sectPr w:rsidR="00777EFD" w:rsidRPr="00493351" w:rsidSect="0045696F">
          <w:headerReference w:type="first" r:id="rId104"/>
          <w:pgSz w:w="11907" w:h="16840" w:code="9"/>
          <w:pgMar w:top="1134" w:right="1134" w:bottom="1134" w:left="1134" w:header="567" w:footer="567" w:gutter="0"/>
          <w:cols w:space="708"/>
          <w:docGrid w:linePitch="360"/>
        </w:sectPr>
      </w:pPr>
    </w:p>
    <w:p w:rsidR="00777EFD" w:rsidRPr="00493351" w:rsidRDefault="00777EFD" w:rsidP="002B13DD">
      <w:pPr>
        <w:pStyle w:val="LG-Titoletto"/>
      </w:pPr>
      <w:r w:rsidRPr="00493351">
        <w:t>Descrizione degli standard professionali caratterizzanti il profilo regionale</w:t>
      </w:r>
    </w:p>
    <w:p w:rsidR="00777EFD" w:rsidRPr="00493351" w:rsidRDefault="00777EFD" w:rsidP="0002043D">
      <w:pPr>
        <w:pStyle w:val="LG-TitoloProfiloRichiamo"/>
      </w:pPr>
      <w:r w:rsidRPr="00493351">
        <w:t>ADDETTO AL SERVIZIO BAR</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8B7236" w:rsidTr="008B7236">
        <w:trPr>
          <w:trHeight w:hRule="exact" w:val="280"/>
        </w:trPr>
        <w:tc>
          <w:tcPr>
            <w:tcW w:w="1644"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EQF</w:t>
            </w:r>
          </w:p>
        </w:tc>
        <w:tc>
          <w:tcPr>
            <w:tcW w:w="3100" w:type="dxa"/>
            <w:tcBorders>
              <w:bottom w:val="single" w:sz="1" w:space="0" w:color="000000"/>
            </w:tcBorders>
          </w:tcPr>
          <w:p w:rsidR="008B7236" w:rsidRDefault="008B7236" w:rsidP="008B723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Note sulla SST correlata</w:t>
            </w:r>
          </w:p>
        </w:tc>
      </w:tr>
      <w:tr w:rsidR="008B7236" w:rsidTr="008B7236">
        <w:trPr>
          <w:trHeight w:hRule="exact" w:val="23"/>
        </w:trPr>
        <w:tc>
          <w:tcPr>
            <w:tcW w:w="1644" w:type="dxa"/>
            <w:gridSpan w:val="2"/>
            <w:tcBorders>
              <w:bottom w:val="single" w:sz="1" w:space="0" w:color="000000"/>
            </w:tcBorders>
            <w:tcMar>
              <w:top w:w="40" w:type="dxa"/>
              <w:left w:w="60" w:type="dxa"/>
              <w:bottom w:w="0" w:type="dxa"/>
              <w:right w:w="0" w:type="dxa"/>
            </w:tcMar>
          </w:tcPr>
          <w:p w:rsidR="008B7236" w:rsidRDefault="008B7236" w:rsidP="008B7236">
            <w:pPr>
              <w:pStyle w:val="EMPTYCELLSTYLE"/>
            </w:pPr>
          </w:p>
        </w:tc>
        <w:tc>
          <w:tcPr>
            <w:tcW w:w="6574" w:type="dxa"/>
            <w:gridSpan w:val="2"/>
            <w:tcBorders>
              <w:bottom w:val="single" w:sz="1" w:space="0" w:color="000000"/>
            </w:tcBorders>
            <w:tcMar>
              <w:top w:w="40" w:type="dxa"/>
              <w:left w:w="60" w:type="dxa"/>
              <w:bottom w:w="0" w:type="dxa"/>
              <w:right w:w="0" w:type="dxa"/>
            </w:tcMar>
          </w:tcPr>
          <w:p w:rsidR="008B7236" w:rsidRDefault="008B7236" w:rsidP="008B7236">
            <w:pPr>
              <w:pStyle w:val="EMPTYCELLSTYLE"/>
            </w:pPr>
          </w:p>
        </w:tc>
        <w:tc>
          <w:tcPr>
            <w:tcW w:w="998" w:type="dxa"/>
            <w:tcBorders>
              <w:bottom w:val="single" w:sz="1" w:space="0" w:color="000000"/>
            </w:tcBorders>
            <w:tcMar>
              <w:top w:w="40" w:type="dxa"/>
              <w:left w:w="60" w:type="dxa"/>
              <w:bottom w:w="0" w:type="dxa"/>
              <w:right w:w="0" w:type="dxa"/>
            </w:tcMar>
          </w:tcPr>
          <w:p w:rsidR="008B7236" w:rsidRDefault="008B7236" w:rsidP="008B7236">
            <w:pPr>
              <w:pStyle w:val="EMPTYCELLSTYLE"/>
            </w:pPr>
          </w:p>
        </w:tc>
        <w:tc>
          <w:tcPr>
            <w:tcW w:w="3100" w:type="dxa"/>
            <w:tcBorders>
              <w:bottom w:val="single" w:sz="1" w:space="0" w:color="000000"/>
            </w:tcBorders>
          </w:tcPr>
          <w:p w:rsidR="008B7236" w:rsidRDefault="008B7236" w:rsidP="008B7236">
            <w:pPr>
              <w:pStyle w:val="EMPTYCELLSTYLE"/>
            </w:pPr>
          </w:p>
        </w:tc>
        <w:tc>
          <w:tcPr>
            <w:tcW w:w="2030" w:type="dxa"/>
            <w:tcBorders>
              <w:bottom w:val="single" w:sz="1" w:space="0" w:color="000000"/>
            </w:tcBorders>
            <w:tcMar>
              <w:top w:w="40" w:type="dxa"/>
              <w:left w:w="60" w:type="dxa"/>
              <w:bottom w:w="0" w:type="dxa"/>
              <w:right w:w="0" w:type="dxa"/>
            </w:tcMar>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QPR-RIS-11</w:t>
            </w:r>
          </w:p>
        </w:tc>
        <w:tc>
          <w:tcPr>
            <w:tcW w:w="6574" w:type="dxa"/>
            <w:gridSpan w:val="2"/>
            <w:tcMar>
              <w:top w:w="0" w:type="dxa"/>
              <w:left w:w="100" w:type="dxa"/>
              <w:bottom w:w="0" w:type="dxa"/>
              <w:right w:w="0" w:type="dxa"/>
            </w:tcMar>
          </w:tcPr>
          <w:p w:rsidR="008B7236" w:rsidRDefault="008B7236" w:rsidP="00F5696D">
            <w:pPr>
              <w:pStyle w:val="DOC-TabellaTesto"/>
            </w:pPr>
            <w:r>
              <w:t>RAPPORTARSI CON IL CLIENTE NEI SERVIZI RISTORATIVI</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Parziale</w:t>
            </w:r>
          </w:p>
        </w:tc>
        <w:tc>
          <w:tcPr>
            <w:tcW w:w="2030" w:type="dxa"/>
            <w:tcMar>
              <w:top w:w="0" w:type="dxa"/>
              <w:left w:w="60" w:type="dxa"/>
              <w:bottom w:w="0" w:type="dxa"/>
              <w:right w:w="0" w:type="dxa"/>
            </w:tcMar>
          </w:tcPr>
          <w:p w:rsidR="008B7236" w:rsidRDefault="008B7236" w:rsidP="008B7236">
            <w:pPr>
              <w:pStyle w:val="EMPTYCELLSTYLE"/>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QPR-RIS-12</w:t>
            </w:r>
          </w:p>
        </w:tc>
        <w:tc>
          <w:tcPr>
            <w:tcW w:w="6574" w:type="dxa"/>
            <w:gridSpan w:val="2"/>
            <w:tcMar>
              <w:top w:w="0" w:type="dxa"/>
              <w:left w:w="100" w:type="dxa"/>
              <w:bottom w:w="0" w:type="dxa"/>
              <w:right w:w="0" w:type="dxa"/>
            </w:tcMar>
          </w:tcPr>
          <w:p w:rsidR="008B7236" w:rsidRDefault="008B7236" w:rsidP="00F5696D">
            <w:pPr>
              <w:pStyle w:val="DOC-TabellaTesto"/>
            </w:pPr>
            <w:r>
              <w:t>PREPARAZIONE DI BEVANDE E COPPE GELATO</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Esteso</w:t>
            </w:r>
          </w:p>
        </w:tc>
        <w:tc>
          <w:tcPr>
            <w:tcW w:w="2030" w:type="dxa"/>
            <w:tcMar>
              <w:top w:w="0" w:type="dxa"/>
              <w:left w:w="60" w:type="dxa"/>
              <w:bottom w:w="0" w:type="dxa"/>
              <w:right w:w="0" w:type="dxa"/>
            </w:tcMar>
          </w:tcPr>
          <w:p w:rsidR="008B7236" w:rsidRDefault="008B7236" w:rsidP="008B7236">
            <w:pPr>
              <w:pStyle w:val="DOC-TabellaTestoCx"/>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QPR-RIS-13</w:t>
            </w:r>
          </w:p>
        </w:tc>
        <w:tc>
          <w:tcPr>
            <w:tcW w:w="6574" w:type="dxa"/>
            <w:gridSpan w:val="2"/>
            <w:tcMar>
              <w:top w:w="0" w:type="dxa"/>
              <w:left w:w="100" w:type="dxa"/>
              <w:bottom w:w="0" w:type="dxa"/>
              <w:right w:w="0" w:type="dxa"/>
            </w:tcMar>
          </w:tcPr>
          <w:p w:rsidR="008B7236" w:rsidRDefault="008B7236" w:rsidP="00F5696D">
            <w:pPr>
              <w:pStyle w:val="DOC-TabellaTesto"/>
            </w:pPr>
            <w:r>
              <w:t>PREPARAZIONE DI SNACK E PIATTI VELOCI</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Completo</w:t>
            </w:r>
          </w:p>
        </w:tc>
        <w:tc>
          <w:tcPr>
            <w:tcW w:w="2030" w:type="dxa"/>
            <w:tcMar>
              <w:top w:w="0" w:type="dxa"/>
              <w:left w:w="60" w:type="dxa"/>
              <w:bottom w:w="0" w:type="dxa"/>
              <w:right w:w="0" w:type="dxa"/>
            </w:tcMar>
          </w:tcPr>
          <w:p w:rsidR="008B7236" w:rsidRDefault="008B7236" w:rsidP="008B7236">
            <w:pPr>
              <w:pStyle w:val="DOC-TabellaTestoCx"/>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QPR-RIS-14</w:t>
            </w:r>
          </w:p>
        </w:tc>
        <w:tc>
          <w:tcPr>
            <w:tcW w:w="6574" w:type="dxa"/>
            <w:gridSpan w:val="2"/>
            <w:tcMar>
              <w:top w:w="0" w:type="dxa"/>
              <w:left w:w="100" w:type="dxa"/>
              <w:bottom w:w="0" w:type="dxa"/>
              <w:right w:w="0" w:type="dxa"/>
            </w:tcMar>
          </w:tcPr>
          <w:p w:rsidR="008B7236" w:rsidRDefault="008B7236" w:rsidP="00F5696D">
            <w:pPr>
              <w:pStyle w:val="DOC-TabellaTesto"/>
            </w:pPr>
            <w:r>
              <w:t>SERVIZIO DI CIBI E BEVANDE</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Parziale</w:t>
            </w:r>
          </w:p>
        </w:tc>
        <w:tc>
          <w:tcPr>
            <w:tcW w:w="2030" w:type="dxa"/>
            <w:tcMar>
              <w:top w:w="0" w:type="dxa"/>
              <w:left w:w="60" w:type="dxa"/>
              <w:bottom w:w="0" w:type="dxa"/>
              <w:right w:w="0" w:type="dxa"/>
            </w:tcMar>
          </w:tcPr>
          <w:p w:rsidR="008B7236" w:rsidRDefault="008B7236" w:rsidP="008B7236">
            <w:pPr>
              <w:pStyle w:val="DOC-TabellaTestoCx"/>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3"/>
        </w:trPr>
        <w:tc>
          <w:tcPr>
            <w:tcW w:w="1644" w:type="dxa"/>
            <w:gridSpan w:val="2"/>
            <w:tcBorders>
              <w:top w:val="single" w:sz="2" w:space="0" w:color="auto"/>
            </w:tcBorders>
            <w:shd w:val="clear" w:color="auto" w:fill="FFFFFF"/>
          </w:tcPr>
          <w:p w:rsidR="008B7236" w:rsidRDefault="008B7236" w:rsidP="008B723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8B7236" w:rsidRDefault="008B7236" w:rsidP="008B7236">
            <w:pPr>
              <w:pStyle w:val="EMPTYCELLSTYLE"/>
            </w:pPr>
          </w:p>
        </w:tc>
      </w:tr>
    </w:tbl>
    <w:p w:rsidR="00777EFD" w:rsidRPr="00493351" w:rsidRDefault="00777EF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777EFD" w:rsidRPr="00493351" w:rsidRDefault="00777EFD" w:rsidP="0035687C">
      <w:pPr>
        <w:pStyle w:val="DOC-TestoBase"/>
      </w:pPr>
      <w:r w:rsidRPr="00493351">
        <w:br w:type="page"/>
      </w:r>
    </w:p>
    <w:p w:rsidR="00777EFD" w:rsidRPr="00493351" w:rsidRDefault="00877598" w:rsidP="00877598">
      <w:pPr>
        <w:pStyle w:val="DOC-TestoBase"/>
        <w:jc w:val="center"/>
        <w:rPr>
          <w:noProof/>
          <w:lang w:eastAsia="it-IT"/>
        </w:rPr>
      </w:pPr>
      <w:r w:rsidRPr="00877598">
        <w:rPr>
          <w:noProof/>
          <w:lang w:eastAsia="it-IT"/>
        </w:rPr>
        <w:drawing>
          <wp:inline distT="0" distB="0" distL="0" distR="0">
            <wp:extent cx="8640000" cy="6213600"/>
            <wp:effectExtent l="0" t="0" r="889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877598">
        <w:t xml:space="preserve"> </w:t>
      </w:r>
      <w:r w:rsidRPr="00877598">
        <w:rPr>
          <w:noProof/>
          <w:lang w:eastAsia="it-IT"/>
        </w:rPr>
        <w:drawing>
          <wp:inline distT="0" distB="0" distL="0" distR="0">
            <wp:extent cx="8640000" cy="6213600"/>
            <wp:effectExtent l="0" t="0" r="889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877598">
        <w:t xml:space="preserve"> </w:t>
      </w:r>
      <w:r w:rsidRPr="00877598">
        <w:rPr>
          <w:noProof/>
          <w:lang w:eastAsia="it-IT"/>
        </w:rPr>
        <w:drawing>
          <wp:inline distT="0" distB="0" distL="0" distR="0">
            <wp:extent cx="8640000" cy="6220800"/>
            <wp:effectExtent l="0" t="0" r="889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877598">
        <w:t xml:space="preserve"> </w:t>
      </w:r>
      <w:r w:rsidRPr="00877598">
        <w:rPr>
          <w:noProof/>
          <w:lang w:eastAsia="it-IT"/>
        </w:rPr>
        <w:drawing>
          <wp:inline distT="0" distB="0" distL="0" distR="0">
            <wp:extent cx="8640000" cy="6220800"/>
            <wp:effectExtent l="0" t="0" r="8890" b="0"/>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777EFD" w:rsidRPr="00493351" w:rsidRDefault="00777EFD" w:rsidP="0035687C">
      <w:pPr>
        <w:pStyle w:val="DOC-TestoBase"/>
        <w:sectPr w:rsidR="00777EFD"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49" w:name="_Toc316292489"/>
      <w:bookmarkStart w:id="50" w:name="_Toc426017053"/>
      <w:r w:rsidRPr="00493351">
        <w:t>PROF</w:t>
      </w:r>
      <w:r w:rsidR="000048CF" w:rsidRPr="00493351">
        <w:t>-RIS-0</w:t>
      </w:r>
      <w:r w:rsidR="00B30468" w:rsidRPr="00493351">
        <w:t>6</w:t>
      </w:r>
    </w:p>
    <w:p w:rsidR="003B3F64" w:rsidRPr="00493351" w:rsidRDefault="00E5605D" w:rsidP="0002043D">
      <w:pPr>
        <w:pStyle w:val="LG-TitoloProfilo"/>
      </w:pPr>
      <w:bookmarkStart w:id="51" w:name="_Toc10793534"/>
      <w:r w:rsidRPr="00493351">
        <w:t>Cameriere di sala e bar</w:t>
      </w:r>
      <w:bookmarkEnd w:id="49"/>
      <w:bookmarkEnd w:id="50"/>
      <w:bookmarkEnd w:id="5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REFERENZIAZIONI</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DOC-TestoBase"/>
            </w:pPr>
            <w:r>
              <w:t>Professioni NUP/ISTAT correlate: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5.2.2.3.2</w:t>
            </w:r>
          </w:p>
        </w:tc>
        <w:tc>
          <w:tcPr>
            <w:tcW w:w="7900" w:type="dxa"/>
            <w:gridSpan w:val="3"/>
            <w:tcMar>
              <w:top w:w="0" w:type="dxa"/>
              <w:left w:w="60" w:type="dxa"/>
              <w:bottom w:w="0" w:type="dxa"/>
              <w:right w:w="0" w:type="dxa"/>
            </w:tcMar>
          </w:tcPr>
          <w:p w:rsidR="008B7236" w:rsidRDefault="008B7236" w:rsidP="008B7236">
            <w:pPr>
              <w:pStyle w:val="LG-ElencoConTabulazione"/>
            </w:pPr>
            <w:r>
              <w:t>Camerieri di ristorante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5.2.2.4.0</w:t>
            </w:r>
          </w:p>
        </w:tc>
        <w:tc>
          <w:tcPr>
            <w:tcW w:w="7900" w:type="dxa"/>
            <w:gridSpan w:val="3"/>
            <w:tcMar>
              <w:top w:w="0" w:type="dxa"/>
              <w:left w:w="60" w:type="dxa"/>
              <w:bottom w:w="0" w:type="dxa"/>
              <w:right w:w="0" w:type="dxa"/>
            </w:tcMar>
          </w:tcPr>
          <w:p w:rsidR="008B7236" w:rsidRDefault="008B7236" w:rsidP="008B7236">
            <w:pPr>
              <w:pStyle w:val="LG-ElencoConTabulazione"/>
            </w:pPr>
            <w:r>
              <w:t>Baristi e e professioni assimilate</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DOC-TestoBase"/>
            </w:pPr>
            <w:r>
              <w:t xml:space="preserve">Attività economiche di riferimento (ATECO 2007/ISTAT): </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55.10.00</w:t>
            </w:r>
          </w:p>
        </w:tc>
        <w:tc>
          <w:tcPr>
            <w:tcW w:w="7900" w:type="dxa"/>
            <w:gridSpan w:val="3"/>
            <w:tcMar>
              <w:top w:w="0" w:type="dxa"/>
              <w:left w:w="60" w:type="dxa"/>
              <w:bottom w:w="0" w:type="dxa"/>
              <w:right w:w="0" w:type="dxa"/>
            </w:tcMar>
          </w:tcPr>
          <w:p w:rsidR="008B7236" w:rsidRDefault="008B7236" w:rsidP="008B7236">
            <w:pPr>
              <w:pStyle w:val="LG-ElencoConTabulazione"/>
            </w:pPr>
            <w:r>
              <w:t>Alberghi</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55.20.10</w:t>
            </w:r>
          </w:p>
        </w:tc>
        <w:tc>
          <w:tcPr>
            <w:tcW w:w="7900" w:type="dxa"/>
            <w:gridSpan w:val="3"/>
            <w:tcMar>
              <w:top w:w="0" w:type="dxa"/>
              <w:left w:w="60" w:type="dxa"/>
              <w:bottom w:w="0" w:type="dxa"/>
              <w:right w:w="0" w:type="dxa"/>
            </w:tcMar>
          </w:tcPr>
          <w:p w:rsidR="008B7236" w:rsidRDefault="008B7236" w:rsidP="008B7236">
            <w:pPr>
              <w:pStyle w:val="LG-ElencoConTabulazione"/>
            </w:pPr>
            <w:r>
              <w:t>Villaggi turistici</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56.10.11</w:t>
            </w:r>
          </w:p>
        </w:tc>
        <w:tc>
          <w:tcPr>
            <w:tcW w:w="7900" w:type="dxa"/>
            <w:gridSpan w:val="3"/>
            <w:tcMar>
              <w:top w:w="0" w:type="dxa"/>
              <w:left w:w="60" w:type="dxa"/>
              <w:bottom w:w="0" w:type="dxa"/>
              <w:right w:w="0" w:type="dxa"/>
            </w:tcMar>
          </w:tcPr>
          <w:p w:rsidR="008B7236" w:rsidRDefault="008B7236" w:rsidP="008B7236">
            <w:pPr>
              <w:pStyle w:val="LG-ElencoConTabulazione"/>
            </w:pPr>
            <w:r>
              <w:t>Ristorazione con somministrazione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56.10.12</w:t>
            </w:r>
          </w:p>
        </w:tc>
        <w:tc>
          <w:tcPr>
            <w:tcW w:w="7900" w:type="dxa"/>
            <w:gridSpan w:val="3"/>
            <w:tcMar>
              <w:top w:w="0" w:type="dxa"/>
              <w:left w:w="60" w:type="dxa"/>
              <w:bottom w:w="0" w:type="dxa"/>
              <w:right w:w="0" w:type="dxa"/>
            </w:tcMar>
          </w:tcPr>
          <w:p w:rsidR="008B7236" w:rsidRDefault="008B7236" w:rsidP="008B7236">
            <w:pPr>
              <w:pStyle w:val="LG-ElencoConTabulazione"/>
            </w:pPr>
            <w:r>
              <w:t>Attività di ristorazione connesse alle aziende agricole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56.21.00</w:t>
            </w:r>
          </w:p>
        </w:tc>
        <w:tc>
          <w:tcPr>
            <w:tcW w:w="7900" w:type="dxa"/>
            <w:gridSpan w:val="3"/>
            <w:tcMar>
              <w:top w:w="0" w:type="dxa"/>
              <w:left w:w="60" w:type="dxa"/>
              <w:bottom w:w="0" w:type="dxa"/>
              <w:right w:w="0" w:type="dxa"/>
            </w:tcMar>
          </w:tcPr>
          <w:p w:rsidR="008B7236" w:rsidRDefault="008B7236" w:rsidP="008B7236">
            <w:pPr>
              <w:pStyle w:val="LG-ElencoConTabulazione"/>
            </w:pPr>
            <w:r>
              <w:t>Catering per eventi, banqueting</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56.29.20</w:t>
            </w:r>
          </w:p>
        </w:tc>
        <w:tc>
          <w:tcPr>
            <w:tcW w:w="7900" w:type="dxa"/>
            <w:gridSpan w:val="3"/>
            <w:tcMar>
              <w:top w:w="0" w:type="dxa"/>
              <w:left w:w="60" w:type="dxa"/>
              <w:bottom w:w="0" w:type="dxa"/>
              <w:right w:w="0" w:type="dxa"/>
            </w:tcMar>
          </w:tcPr>
          <w:p w:rsidR="008B7236" w:rsidRDefault="008B7236" w:rsidP="008B7236">
            <w:pPr>
              <w:pStyle w:val="LG-ElencoConTabulazione"/>
            </w:pPr>
            <w:r>
              <w:t>Catering continuativo su base contrattuale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56.30.00</w:t>
            </w:r>
          </w:p>
        </w:tc>
        <w:tc>
          <w:tcPr>
            <w:tcW w:w="7900" w:type="dxa"/>
            <w:gridSpan w:val="3"/>
            <w:tcMar>
              <w:top w:w="0" w:type="dxa"/>
              <w:left w:w="60" w:type="dxa"/>
              <w:bottom w:w="0" w:type="dxa"/>
              <w:right w:w="0" w:type="dxa"/>
            </w:tcMar>
          </w:tcPr>
          <w:p w:rsidR="008B7236" w:rsidRDefault="008B7236" w:rsidP="008B7236">
            <w:pPr>
              <w:pStyle w:val="LG-ElencoConTabulazione"/>
            </w:pPr>
            <w:r>
              <w:t>Bar e altri esercizi simili senza cucina</w:t>
            </w:r>
          </w:p>
        </w:tc>
        <w:tc>
          <w:tcPr>
            <w:tcW w:w="40" w:type="dxa"/>
          </w:tcPr>
          <w:p w:rsidR="008B7236" w:rsidRDefault="008B7236" w:rsidP="008B7236">
            <w:pPr>
              <w:pStyle w:val="EMPTYCELLSTYLE"/>
            </w:pPr>
          </w:p>
        </w:tc>
      </w:tr>
      <w:tr w:rsidR="008B7236" w:rsidTr="008B7236">
        <w:trPr>
          <w:trHeight w:hRule="exact" w:val="283"/>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DESCRIZIONE SINTETICA DEL PROFILO</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val="1939"/>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estoBase"/>
            </w:pPr>
            <w:r>
              <w:t>Il CAMERIERE DI SALA E BAR è l’operatore che provvede, all’interno di strutture ristorative, alla predisposizione, erogazione e distribuzione nella sala ristorante ed al bar di pasti e bevande, rispondendo alle varie esigenze dei clienti e verificandone il gradimento. Le sue principali attività consistono nella preparazione della sala (pulizia di tavoli e banconi, mise en place dei tavoli, preparazione linea di servizio), nell'accoglienza del cliente (sistemazione al tavolo, spiegazione del menu e raccolta delle ordinazioni), nel servizio al cliente (presentazione di cibi e bevande, gestione degli elementi dell’allestimento e delle operazioni di incasso). Il cameriere del bar si occupa poi, in particolare, della gestione delle scorte e della preparazione di snack e bevande; il cameriere di sala invece si occupa anche, in particolare, dell'allestimento della sala e dell'esecuzione di piccole lavorazioni in presenza del cliente.</w:t>
            </w:r>
          </w:p>
        </w:tc>
        <w:tc>
          <w:tcPr>
            <w:tcW w:w="40" w:type="dxa"/>
          </w:tcPr>
          <w:p w:rsidR="008B7236" w:rsidRDefault="008B7236" w:rsidP="008B7236">
            <w:pPr>
              <w:pStyle w:val="EMPTYCELLSTYLE"/>
            </w:pPr>
          </w:p>
        </w:tc>
      </w:tr>
      <w:tr w:rsidR="008B7236" w:rsidTr="008B7236">
        <w:trPr>
          <w:trHeight w:hRule="exact" w:val="283"/>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r>
              <w:rPr>
                <w:color w:val="7030A0"/>
                <w:sz w:val="24"/>
              </w:rPr>
              <w:t xml:space="preserve">COMPETENZE PROFESSIONALI CARATTERIZZANTI IL PROFILO REGIONALE </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rPr>
                <w:color w:val="7030A0"/>
                <w:sz w:val="24"/>
              </w:rPr>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EQF</w:t>
            </w:r>
          </w:p>
        </w:tc>
        <w:tc>
          <w:tcPr>
            <w:tcW w:w="138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Sviluppato in modo:</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QPR-RIS-10</w:t>
            </w:r>
          </w:p>
        </w:tc>
        <w:tc>
          <w:tcPr>
            <w:tcW w:w="5960" w:type="dxa"/>
            <w:gridSpan w:val="2"/>
            <w:tcMar>
              <w:top w:w="0" w:type="dxa"/>
              <w:left w:w="100" w:type="dxa"/>
              <w:bottom w:w="0" w:type="dxa"/>
              <w:right w:w="0" w:type="dxa"/>
            </w:tcMar>
          </w:tcPr>
          <w:p w:rsidR="008B7236" w:rsidRDefault="008B7236" w:rsidP="00F5696D">
            <w:pPr>
              <w:pStyle w:val="DOC-TabellaTesto"/>
            </w:pPr>
            <w:r>
              <w:t>ALLESTIMENTO DELLA SALA</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Completo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QPR-RIS-11</w:t>
            </w:r>
          </w:p>
        </w:tc>
        <w:tc>
          <w:tcPr>
            <w:tcW w:w="5960" w:type="dxa"/>
            <w:gridSpan w:val="2"/>
            <w:tcMar>
              <w:top w:w="0" w:type="dxa"/>
              <w:left w:w="100" w:type="dxa"/>
              <w:bottom w:w="0" w:type="dxa"/>
              <w:right w:w="0" w:type="dxa"/>
            </w:tcMar>
          </w:tcPr>
          <w:p w:rsidR="008B7236" w:rsidRDefault="008B7236" w:rsidP="00F5696D">
            <w:pPr>
              <w:pStyle w:val="DOC-TabellaTesto"/>
            </w:pPr>
            <w:r>
              <w:t>RAPPORTARSI CON IL CLIENTE NEI SERVIZI RISTORATIVI</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Completo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QPR-RIS-12</w:t>
            </w:r>
          </w:p>
        </w:tc>
        <w:tc>
          <w:tcPr>
            <w:tcW w:w="5960" w:type="dxa"/>
            <w:gridSpan w:val="2"/>
            <w:tcMar>
              <w:top w:w="0" w:type="dxa"/>
              <w:left w:w="100" w:type="dxa"/>
              <w:bottom w:w="0" w:type="dxa"/>
              <w:right w:w="0" w:type="dxa"/>
            </w:tcMar>
          </w:tcPr>
          <w:p w:rsidR="008B7236" w:rsidRDefault="008B7236" w:rsidP="00F5696D">
            <w:pPr>
              <w:pStyle w:val="DOC-TabellaTesto"/>
            </w:pPr>
            <w:r>
              <w:t>PREPARAZIONE DI BEVANDE E COPPE GELATO</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Completo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QPR-RIS-13</w:t>
            </w:r>
          </w:p>
        </w:tc>
        <w:tc>
          <w:tcPr>
            <w:tcW w:w="5960" w:type="dxa"/>
            <w:gridSpan w:val="2"/>
            <w:tcMar>
              <w:top w:w="0" w:type="dxa"/>
              <w:left w:w="100" w:type="dxa"/>
              <w:bottom w:w="0" w:type="dxa"/>
              <w:right w:w="0" w:type="dxa"/>
            </w:tcMar>
          </w:tcPr>
          <w:p w:rsidR="008B7236" w:rsidRDefault="008B7236" w:rsidP="00F5696D">
            <w:pPr>
              <w:pStyle w:val="DOC-TabellaTesto"/>
            </w:pPr>
            <w:r>
              <w:t>PREPARAZIONE DI SNACK E PIATTI VELOCI</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Completo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QPR-RIS-14</w:t>
            </w:r>
          </w:p>
        </w:tc>
        <w:tc>
          <w:tcPr>
            <w:tcW w:w="5960" w:type="dxa"/>
            <w:gridSpan w:val="2"/>
            <w:tcMar>
              <w:top w:w="0" w:type="dxa"/>
              <w:left w:w="100" w:type="dxa"/>
              <w:bottom w:w="0" w:type="dxa"/>
              <w:right w:w="0" w:type="dxa"/>
            </w:tcMar>
          </w:tcPr>
          <w:p w:rsidR="008B7236" w:rsidRDefault="008B7236" w:rsidP="00F5696D">
            <w:pPr>
              <w:pStyle w:val="DOC-TabellaTesto"/>
            </w:pPr>
            <w:r>
              <w:t>SERVIZIO DI CIBI E BEVANDE</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Completo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180" w:type="dxa"/>
          </w:tcPr>
          <w:p w:rsidR="008B7236" w:rsidRDefault="008B7236" w:rsidP="008B7236">
            <w:pPr>
              <w:pStyle w:val="EMPTYCELLSTYLE"/>
            </w:pPr>
          </w:p>
        </w:tc>
        <w:tc>
          <w:tcPr>
            <w:tcW w:w="420" w:type="dxa"/>
          </w:tcPr>
          <w:p w:rsidR="008B7236" w:rsidRDefault="008B7236" w:rsidP="008B7236">
            <w:pPr>
              <w:pStyle w:val="EMPTYCELLSTYLE"/>
            </w:pPr>
          </w:p>
        </w:tc>
        <w:tc>
          <w:tcPr>
            <w:tcW w:w="5540" w:type="dxa"/>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B7236" w:rsidRDefault="008B7236" w:rsidP="008B7236">
            <w:pPr>
              <w:pStyle w:val="EMPTYCELLSTYLE"/>
            </w:pPr>
          </w:p>
        </w:tc>
        <w:tc>
          <w:tcPr>
            <w:tcW w:w="40" w:type="dxa"/>
          </w:tcPr>
          <w:p w:rsidR="008B7236" w:rsidRDefault="008B7236" w:rsidP="008B7236">
            <w:pPr>
              <w:pStyle w:val="EMPTYCELLSTYLE"/>
            </w:pPr>
          </w:p>
        </w:tc>
      </w:tr>
    </w:tbl>
    <w:p w:rsidR="008B7236" w:rsidRDefault="008B7236" w:rsidP="008B7236"/>
    <w:p w:rsidR="00B86DE8" w:rsidRPr="00493351" w:rsidRDefault="00B86DE8" w:rsidP="0035687C">
      <w:pPr>
        <w:pStyle w:val="DOC-TestoBase"/>
      </w:pPr>
    </w:p>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E5605D" w:rsidRDefault="00E5605D"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F6F55"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BF6F55" w:rsidRPr="00174B50" w:rsidRDefault="00BF6F55" w:rsidP="00CB7D00">
            <w:pPr>
              <w:pStyle w:val="QPR-Titolo"/>
            </w:pPr>
            <w:r w:rsidRPr="003C5CB0">
              <w:t>ALLESTIMENTO DELLA SALA</w:t>
            </w:r>
          </w:p>
        </w:tc>
      </w:tr>
      <w:tr w:rsidR="00BF6F55" w:rsidRPr="00F80D72"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BF6F55" w:rsidRPr="00F80D72" w:rsidRDefault="00BF6F55"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BF6F55" w:rsidRPr="00F80D72" w:rsidRDefault="00BF6F55" w:rsidP="00CB7D00">
            <w:pPr>
              <w:pStyle w:val="QPR-Codice"/>
            </w:pPr>
            <w:r w:rsidRPr="003C5CB0">
              <w:t>QPR-RIS-10</w:t>
            </w:r>
          </w:p>
        </w:tc>
        <w:tc>
          <w:tcPr>
            <w:tcW w:w="1625" w:type="dxa"/>
            <w:tcBorders>
              <w:left w:val="nil"/>
              <w:bottom w:val="single" w:sz="4" w:space="0" w:color="auto"/>
              <w:right w:val="nil"/>
            </w:tcBorders>
            <w:shd w:val="clear" w:color="auto" w:fill="CCECFF"/>
            <w:vAlign w:val="center"/>
          </w:tcPr>
          <w:p w:rsidR="00BF6F55" w:rsidRDefault="00BF6F55"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F6F55" w:rsidRDefault="00BF6F55"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F6F55" w:rsidRPr="00F80D72" w:rsidRDefault="00BF6F55" w:rsidP="00CB7D00">
            <w:pPr>
              <w:pStyle w:val="QPR-Versione"/>
            </w:pPr>
            <w:r w:rsidRPr="00F80D72">
              <w:t xml:space="preserve">Versione </w:t>
            </w:r>
            <w:r w:rsidRPr="003C5CB0">
              <w:t>1</w:t>
            </w:r>
            <w:r w:rsidRPr="00F80D72">
              <w:t xml:space="preserve"> del</w:t>
            </w:r>
            <w:r>
              <w:t xml:space="preserve"> 10/06/2017</w:t>
            </w:r>
          </w:p>
        </w:tc>
      </w:tr>
      <w:tr w:rsidR="00BF6F55" w:rsidRPr="004503E8"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F6F55" w:rsidRPr="004503E8" w:rsidRDefault="00BF6F55" w:rsidP="00CB7D00">
            <w:pPr>
              <w:pStyle w:val="QPR-Titoletti"/>
            </w:pPr>
            <w:r w:rsidRPr="004503E8">
              <w:t>Descrizione del qualificatore professionale regionale</w:t>
            </w:r>
          </w:p>
        </w:tc>
      </w:tr>
      <w:tr w:rsidR="00BF6F55"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F6F55" w:rsidRPr="006F0970" w:rsidRDefault="00BF6F55" w:rsidP="00CB7D00">
            <w:pPr>
              <w:pStyle w:val="QPR-TitoloDescrizione"/>
            </w:pPr>
            <w:r w:rsidRPr="003C5CB0">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BF6F55" w:rsidRPr="006F0970" w:rsidTr="00CB7D00">
        <w:trPr>
          <w:trHeight w:hRule="exact" w:val="340"/>
        </w:trPr>
        <w:tc>
          <w:tcPr>
            <w:tcW w:w="4874" w:type="dxa"/>
            <w:gridSpan w:val="3"/>
            <w:tcBorders>
              <w:bottom w:val="nil"/>
            </w:tcBorders>
            <w:shd w:val="clear" w:color="auto" w:fill="FFFFB9"/>
            <w:vAlign w:val="center"/>
          </w:tcPr>
          <w:p w:rsidR="00BF6F55" w:rsidRPr="006F0970" w:rsidRDefault="00BF6F55" w:rsidP="00CB7D00">
            <w:pPr>
              <w:pStyle w:val="QPR-Titoletti"/>
            </w:pPr>
            <w:r w:rsidRPr="006F0970">
              <w:t>Conoscenze</w:t>
            </w:r>
          </w:p>
        </w:tc>
        <w:tc>
          <w:tcPr>
            <w:tcW w:w="4875" w:type="dxa"/>
            <w:gridSpan w:val="2"/>
            <w:tcBorders>
              <w:bottom w:val="nil"/>
            </w:tcBorders>
            <w:shd w:val="clear" w:color="auto" w:fill="FFFFB9"/>
            <w:vAlign w:val="center"/>
          </w:tcPr>
          <w:p w:rsidR="00BF6F55" w:rsidRPr="006F0970" w:rsidRDefault="00BF6F55" w:rsidP="00CB7D00">
            <w:pPr>
              <w:pStyle w:val="QPR-Titoletti"/>
            </w:pPr>
            <w:r w:rsidRPr="006F0970">
              <w:t>Abilità</w:t>
            </w:r>
          </w:p>
        </w:tc>
      </w:tr>
      <w:tr w:rsidR="00BF6F55"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F6F55" w:rsidRPr="00F1307A" w:rsidRDefault="00BF6F55" w:rsidP="00BF6F55">
            <w:pPr>
              <w:pStyle w:val="QPR-ConoscenzeAbilit"/>
              <w:suppressAutoHyphens w:val="0"/>
              <w:ind w:left="283" w:hanging="198"/>
            </w:pPr>
            <w:r>
              <w:rPr>
                <w:noProof/>
              </w:rPr>
              <w:t>Caratteristiche e classificazione delle principali attrezzature di sala</w:t>
            </w:r>
          </w:p>
          <w:p w:rsidR="00BF6F55" w:rsidRDefault="00BF6F55" w:rsidP="00BF6F55">
            <w:pPr>
              <w:pStyle w:val="QPR-ConoscenzeAbilit"/>
              <w:suppressAutoHyphens w:val="0"/>
              <w:ind w:left="283" w:hanging="198"/>
            </w:pPr>
            <w:r>
              <w:rPr>
                <w:noProof/>
              </w:rPr>
              <w:t>Norme di igiene e sanificazione di spazi e attrezzature</w:t>
            </w:r>
          </w:p>
          <w:p w:rsidR="00BF6F55" w:rsidRDefault="00BF6F55" w:rsidP="00BF6F55">
            <w:pPr>
              <w:pStyle w:val="QPR-ConoscenzeAbilit"/>
              <w:suppressAutoHyphens w:val="0"/>
              <w:ind w:left="283" w:hanging="198"/>
            </w:pPr>
            <w:r>
              <w:rPr>
                <w:noProof/>
              </w:rPr>
              <w:t>Tecniche e tipologie di mise en place di sala</w:t>
            </w:r>
          </w:p>
          <w:p w:rsidR="00BF6F55" w:rsidRDefault="00BF6F55" w:rsidP="00BF6F55">
            <w:pPr>
              <w:pStyle w:val="QPR-ConoscenzeAbilit"/>
              <w:suppressAutoHyphens w:val="0"/>
              <w:ind w:left="283" w:hanging="198"/>
            </w:pPr>
            <w:r>
              <w:rPr>
                <w:noProof/>
              </w:rPr>
              <w:t>Criteri e regole di allestimento di buffet</w:t>
            </w:r>
          </w:p>
          <w:p w:rsidR="00BF6F55" w:rsidRDefault="00BF6F55" w:rsidP="00BF6F55">
            <w:pPr>
              <w:pStyle w:val="QPR-ConoscenzeAbilit"/>
              <w:suppressAutoHyphens w:val="0"/>
              <w:ind w:left="283" w:hanging="198"/>
            </w:pPr>
            <w:r>
              <w:rPr>
                <w:noProof/>
              </w:rPr>
              <w:t>Tecniche di allestimento del buffet</w:t>
            </w:r>
          </w:p>
          <w:p w:rsidR="00BF6F55" w:rsidRDefault="00BF6F55" w:rsidP="00BF6F55">
            <w:pPr>
              <w:pStyle w:val="QPR-ConoscenzeAbilit"/>
              <w:suppressAutoHyphens w:val="0"/>
              <w:ind w:left="283" w:hanging="198"/>
            </w:pPr>
            <w:r>
              <w:rPr>
                <w:noProof/>
              </w:rPr>
              <w:t>Tecniche di intaglio per allestimento di centri tavola</w:t>
            </w:r>
          </w:p>
          <w:p w:rsidR="00BF6F55" w:rsidRDefault="00BF6F55" w:rsidP="00BF6F55">
            <w:pPr>
              <w:pStyle w:val="QPR-ConoscenzeAbilit"/>
              <w:suppressAutoHyphens w:val="0"/>
              <w:ind w:left="283" w:hanging="198"/>
            </w:pPr>
            <w:r>
              <w:rPr>
                <w:noProof/>
              </w:rPr>
              <w:t>Tecniche di decorazione sala e tavoli</w:t>
            </w:r>
          </w:p>
          <w:p w:rsidR="00BF6F55" w:rsidRPr="00174B50" w:rsidRDefault="00BF6F55"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F6F55" w:rsidRDefault="00BF6F55" w:rsidP="00BF6F55">
            <w:pPr>
              <w:pStyle w:val="QPR-ConoscenzeAbilit"/>
              <w:suppressAutoHyphens w:val="0"/>
              <w:ind w:left="283" w:hanging="198"/>
            </w:pPr>
            <w:r>
              <w:rPr>
                <w:noProof/>
              </w:rPr>
              <w:t>Organizzare l’office in funzione del servizio</w:t>
            </w:r>
          </w:p>
          <w:p w:rsidR="00BF6F55" w:rsidRDefault="00BF6F55" w:rsidP="00BF6F55">
            <w:pPr>
              <w:pStyle w:val="QPR-ConoscenzeAbilit"/>
              <w:suppressAutoHyphens w:val="0"/>
              <w:ind w:left="283" w:hanging="198"/>
            </w:pPr>
            <w:r>
              <w:rPr>
                <w:noProof/>
              </w:rPr>
              <w:t>Disporre tavoli e sedie in funzione dell’evento</w:t>
            </w:r>
          </w:p>
          <w:p w:rsidR="00BF6F55" w:rsidRDefault="00BF6F55" w:rsidP="00BF6F55">
            <w:pPr>
              <w:pStyle w:val="QPR-ConoscenzeAbilit"/>
              <w:suppressAutoHyphens w:val="0"/>
              <w:ind w:left="283" w:hanging="198"/>
            </w:pPr>
            <w:r>
              <w:rPr>
                <w:noProof/>
              </w:rPr>
              <w:t>Scegliere e predisporre la mise en place di sala e banchetti in funzione del servizio o dell'evento</w:t>
            </w:r>
          </w:p>
          <w:p w:rsidR="00BF6F55" w:rsidRDefault="00BF6F55" w:rsidP="00BF6F55">
            <w:pPr>
              <w:pStyle w:val="QPR-ConoscenzeAbilit"/>
              <w:suppressAutoHyphens w:val="0"/>
              <w:ind w:left="283" w:hanging="198"/>
            </w:pPr>
            <w:r>
              <w:rPr>
                <w:noProof/>
              </w:rPr>
              <w:t>Allestire buffet a seconda del tipo di fruizione</w:t>
            </w:r>
          </w:p>
          <w:p w:rsidR="00BF6F55" w:rsidRDefault="00BF6F55" w:rsidP="00BF6F55">
            <w:pPr>
              <w:pStyle w:val="QPR-ConoscenzeAbilit"/>
              <w:suppressAutoHyphens w:val="0"/>
              <w:ind w:left="283" w:hanging="198"/>
            </w:pPr>
            <w:r>
              <w:rPr>
                <w:noProof/>
              </w:rPr>
              <w:t>Predisporre composizioni per decorazioni</w:t>
            </w:r>
          </w:p>
          <w:p w:rsidR="00BF6F55" w:rsidRDefault="00BF6F55" w:rsidP="00BF6F55">
            <w:pPr>
              <w:pStyle w:val="QPR-ConoscenzeAbilit"/>
              <w:suppressAutoHyphens w:val="0"/>
              <w:ind w:left="283" w:hanging="198"/>
            </w:pPr>
            <w:r>
              <w:rPr>
                <w:noProof/>
              </w:rPr>
              <w:t>Decorare tavoli e sala in relazione all’evento/tema</w:t>
            </w:r>
          </w:p>
          <w:p w:rsidR="00BF6F55" w:rsidRPr="006F0970" w:rsidRDefault="00BF6F55" w:rsidP="00CB7D00">
            <w:pPr>
              <w:pStyle w:val="QPR-ChiusuraConAbi"/>
            </w:pPr>
          </w:p>
        </w:tc>
      </w:tr>
    </w:tbl>
    <w:p w:rsidR="00BF6F55" w:rsidRDefault="00BF6F55" w:rsidP="0035687C">
      <w:pPr>
        <w:pStyle w:val="DOC-TestoBase"/>
      </w:pPr>
    </w:p>
    <w:p w:rsidR="00BF6F55" w:rsidRPr="00493351" w:rsidRDefault="00BF6F55"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6DE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B86DE8" w:rsidRPr="00174B50" w:rsidRDefault="00B86DE8" w:rsidP="00B86DE8">
            <w:pPr>
              <w:pStyle w:val="QPR-Titolo"/>
            </w:pPr>
            <w:r w:rsidRPr="003C5CB0">
              <w:t>RAPPORTARSI CON IL CLIENTE NEI SERVIZI RISTORATIVI</w:t>
            </w:r>
          </w:p>
        </w:tc>
      </w:tr>
      <w:tr w:rsidR="00B86DE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B86DE8" w:rsidRPr="00F80D72" w:rsidRDefault="00B86DE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6DE8" w:rsidRPr="00F80D72" w:rsidRDefault="00B86DE8" w:rsidP="00B86DE8">
            <w:pPr>
              <w:pStyle w:val="QPR-Codice"/>
            </w:pPr>
            <w:r w:rsidRPr="003C5CB0">
              <w:t>QPR-RIS-11</w:t>
            </w:r>
          </w:p>
        </w:tc>
        <w:tc>
          <w:tcPr>
            <w:tcW w:w="1625" w:type="dxa"/>
            <w:tcBorders>
              <w:left w:val="nil"/>
              <w:bottom w:val="single" w:sz="4" w:space="0" w:color="auto"/>
              <w:right w:val="nil"/>
            </w:tcBorders>
            <w:shd w:val="clear" w:color="auto" w:fill="CCECFF"/>
            <w:vAlign w:val="center"/>
          </w:tcPr>
          <w:p w:rsidR="00B86DE8" w:rsidRDefault="00B86DE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6DE8" w:rsidRDefault="00B86DE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86DE8" w:rsidRPr="00F80D72" w:rsidRDefault="00B86DE8" w:rsidP="00B86DE8">
            <w:pPr>
              <w:pStyle w:val="QPR-Versione"/>
            </w:pPr>
            <w:r w:rsidRPr="00F80D72">
              <w:t xml:space="preserve">Versione </w:t>
            </w:r>
            <w:r w:rsidRPr="003C5CB0">
              <w:t>1</w:t>
            </w:r>
            <w:r w:rsidRPr="00F80D72">
              <w:t xml:space="preserve"> del</w:t>
            </w:r>
            <w:r>
              <w:t xml:space="preserve"> 10/06/2017</w:t>
            </w:r>
          </w:p>
        </w:tc>
      </w:tr>
      <w:tr w:rsidR="00B86DE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6DE8" w:rsidRPr="004503E8" w:rsidRDefault="00B86DE8" w:rsidP="00B86DE8">
            <w:pPr>
              <w:pStyle w:val="QPR-Titoletti"/>
            </w:pPr>
            <w:r w:rsidRPr="004503E8">
              <w:t>Descrizione del qualificatore professionale regionale</w:t>
            </w:r>
          </w:p>
        </w:tc>
      </w:tr>
      <w:tr w:rsidR="00B86DE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6DE8" w:rsidRPr="006F0970" w:rsidRDefault="00B86DE8" w:rsidP="00B86DE8">
            <w:pPr>
              <w:pStyle w:val="QPR-TitoloDescrizione"/>
            </w:pPr>
            <w:r w:rsidRPr="003C5CB0">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B86DE8" w:rsidRPr="006F0970" w:rsidTr="00B86DE8">
        <w:trPr>
          <w:trHeight w:hRule="exact" w:val="340"/>
        </w:trPr>
        <w:tc>
          <w:tcPr>
            <w:tcW w:w="4874" w:type="dxa"/>
            <w:gridSpan w:val="3"/>
            <w:tcBorders>
              <w:bottom w:val="nil"/>
            </w:tcBorders>
            <w:shd w:val="clear" w:color="auto" w:fill="FFFFB9"/>
            <w:vAlign w:val="center"/>
          </w:tcPr>
          <w:p w:rsidR="00B86DE8" w:rsidRPr="006F0970" w:rsidRDefault="00B86DE8" w:rsidP="00B86DE8">
            <w:pPr>
              <w:pStyle w:val="QPR-Titoletti"/>
            </w:pPr>
            <w:r w:rsidRPr="006F0970">
              <w:t>Conoscenze</w:t>
            </w:r>
          </w:p>
        </w:tc>
        <w:tc>
          <w:tcPr>
            <w:tcW w:w="4875" w:type="dxa"/>
            <w:gridSpan w:val="2"/>
            <w:tcBorders>
              <w:bottom w:val="nil"/>
            </w:tcBorders>
            <w:shd w:val="clear" w:color="auto" w:fill="FFFFB9"/>
            <w:vAlign w:val="center"/>
          </w:tcPr>
          <w:p w:rsidR="00B86DE8" w:rsidRPr="006F0970" w:rsidRDefault="00B86DE8" w:rsidP="00B86DE8">
            <w:pPr>
              <w:pStyle w:val="QPR-Titoletti"/>
            </w:pPr>
            <w:r w:rsidRPr="006F0970">
              <w:t>Abilità</w:t>
            </w:r>
          </w:p>
        </w:tc>
      </w:tr>
      <w:tr w:rsidR="00B86DE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6DE8" w:rsidRPr="00F1307A" w:rsidRDefault="00B86DE8" w:rsidP="00B86DE8">
            <w:pPr>
              <w:pStyle w:val="QPR-ConoscenzeAbilit"/>
              <w:suppressAutoHyphens w:val="0"/>
              <w:ind w:left="283" w:hanging="198"/>
            </w:pPr>
            <w:r>
              <w:rPr>
                <w:noProof/>
              </w:rPr>
              <w:t>Norme e stili di comportamento con il cliente</w:t>
            </w:r>
          </w:p>
          <w:p w:rsidR="00B86DE8" w:rsidRDefault="00B86DE8" w:rsidP="00B86DE8">
            <w:pPr>
              <w:pStyle w:val="QPR-ConoscenzeAbilit"/>
              <w:suppressAutoHyphens w:val="0"/>
              <w:ind w:left="283" w:hanging="198"/>
            </w:pPr>
            <w:r>
              <w:rPr>
                <w:noProof/>
              </w:rPr>
              <w:t>Le tipologie di clientela</w:t>
            </w:r>
          </w:p>
          <w:p w:rsidR="00B86DE8" w:rsidRDefault="00B86DE8" w:rsidP="00B86DE8">
            <w:pPr>
              <w:pStyle w:val="QPR-ConoscenzeAbilit"/>
              <w:suppressAutoHyphens w:val="0"/>
              <w:ind w:left="283" w:hanging="198"/>
            </w:pPr>
            <w:r>
              <w:rPr>
                <w:noProof/>
              </w:rPr>
              <w:t>Il piano di prenotazione: formulazione ed utilizzo</w:t>
            </w:r>
          </w:p>
          <w:p w:rsidR="00B86DE8" w:rsidRDefault="00B86DE8" w:rsidP="00B86DE8">
            <w:pPr>
              <w:pStyle w:val="QPR-ConoscenzeAbilit"/>
              <w:suppressAutoHyphens w:val="0"/>
              <w:ind w:left="283" w:hanging="198"/>
            </w:pPr>
            <w:r>
              <w:rPr>
                <w:noProof/>
              </w:rPr>
              <w:t>L’accoglienza: situazioni e modalità operative</w:t>
            </w:r>
          </w:p>
          <w:p w:rsidR="00B86DE8" w:rsidRDefault="00B86DE8" w:rsidP="00B86DE8">
            <w:pPr>
              <w:pStyle w:val="QPR-ConoscenzeAbilit"/>
              <w:suppressAutoHyphens w:val="0"/>
              <w:ind w:left="283" w:hanging="198"/>
            </w:pPr>
            <w:r>
              <w:rPr>
                <w:noProof/>
              </w:rPr>
              <w:t>Presentazione prodotti e compilazione comanda</w:t>
            </w:r>
          </w:p>
          <w:p w:rsidR="00B86DE8" w:rsidRDefault="00B86DE8" w:rsidP="00B86DE8">
            <w:pPr>
              <w:pStyle w:val="QPR-ConoscenzeAbilit"/>
              <w:suppressAutoHyphens w:val="0"/>
              <w:ind w:left="283" w:hanging="198"/>
            </w:pPr>
            <w:r>
              <w:rPr>
                <w:noProof/>
              </w:rPr>
              <w:t>Regole di presentazione del conto</w:t>
            </w:r>
          </w:p>
          <w:p w:rsidR="00B86DE8" w:rsidRDefault="00B86DE8" w:rsidP="00B86DE8">
            <w:pPr>
              <w:pStyle w:val="QPR-ConoscenzeAbilit"/>
              <w:suppressAutoHyphens w:val="0"/>
              <w:ind w:left="283" w:hanging="198"/>
            </w:pPr>
            <w:r>
              <w:rPr>
                <w:noProof/>
              </w:rPr>
              <w:t>Le operazioni di incassi e pagamento</w:t>
            </w:r>
          </w:p>
          <w:p w:rsidR="00B86DE8" w:rsidRDefault="00B86DE8" w:rsidP="00B86DE8">
            <w:pPr>
              <w:pStyle w:val="QPR-ConoscenzeAbilit"/>
              <w:suppressAutoHyphens w:val="0"/>
              <w:ind w:left="283" w:hanging="198"/>
            </w:pPr>
            <w:r>
              <w:rPr>
                <w:noProof/>
              </w:rPr>
              <w:t>Tecniche di gestione dei reclami e degli imprevisti</w:t>
            </w:r>
          </w:p>
          <w:p w:rsidR="00B86DE8" w:rsidRPr="00174B50" w:rsidRDefault="00B86DE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6DE8" w:rsidRDefault="00B86DE8" w:rsidP="00B86DE8">
            <w:pPr>
              <w:pStyle w:val="QPR-ConoscenzeAbilit"/>
              <w:suppressAutoHyphens w:val="0"/>
              <w:ind w:left="283" w:hanging="198"/>
            </w:pPr>
            <w:r>
              <w:rPr>
                <w:noProof/>
              </w:rPr>
              <w:t>Rapportarsi con i clienti con stile adeguato</w:t>
            </w:r>
          </w:p>
          <w:p w:rsidR="00B86DE8" w:rsidRDefault="00B86DE8" w:rsidP="00B86DE8">
            <w:pPr>
              <w:pStyle w:val="QPR-ConoscenzeAbilit"/>
              <w:suppressAutoHyphens w:val="0"/>
              <w:ind w:left="283" w:hanging="198"/>
            </w:pPr>
            <w:r>
              <w:rPr>
                <w:noProof/>
              </w:rPr>
              <w:t>Accogliere i clienti sistemandoli al tavolo assegnato</w:t>
            </w:r>
          </w:p>
          <w:p w:rsidR="00B86DE8" w:rsidRDefault="00B86DE8" w:rsidP="00B86DE8">
            <w:pPr>
              <w:pStyle w:val="QPR-ConoscenzeAbilit"/>
              <w:suppressAutoHyphens w:val="0"/>
              <w:ind w:left="283" w:hanging="198"/>
            </w:pPr>
            <w:r>
              <w:rPr>
                <w:noProof/>
              </w:rPr>
              <w:t>Presentare il menù illustrando le caratteristiche</w:t>
            </w:r>
          </w:p>
          <w:p w:rsidR="00B86DE8" w:rsidRDefault="00B86DE8" w:rsidP="00B86DE8">
            <w:pPr>
              <w:pStyle w:val="QPR-ConoscenzeAbilit"/>
              <w:suppressAutoHyphens w:val="0"/>
              <w:ind w:left="283" w:hanging="198"/>
            </w:pPr>
            <w:r>
              <w:rPr>
                <w:noProof/>
              </w:rPr>
              <w:t>Raccogliere la comanda in forma cartacea</w:t>
            </w:r>
          </w:p>
          <w:p w:rsidR="00B86DE8" w:rsidRDefault="00B86DE8" w:rsidP="00B86DE8">
            <w:pPr>
              <w:pStyle w:val="QPR-ConoscenzeAbilit"/>
              <w:suppressAutoHyphens w:val="0"/>
              <w:ind w:left="283" w:hanging="198"/>
            </w:pPr>
            <w:r>
              <w:rPr>
                <w:noProof/>
              </w:rPr>
              <w:t>Raccogliere la comanda in forma informatizzata</w:t>
            </w:r>
          </w:p>
          <w:p w:rsidR="00B86DE8" w:rsidRDefault="00B86DE8" w:rsidP="00B86DE8">
            <w:pPr>
              <w:pStyle w:val="QPR-ConoscenzeAbilit"/>
              <w:suppressAutoHyphens w:val="0"/>
              <w:ind w:left="283" w:hanging="198"/>
            </w:pPr>
            <w:r>
              <w:rPr>
                <w:noProof/>
              </w:rPr>
              <w:t>Presentare il conto fornendo spiegazioni</w:t>
            </w:r>
          </w:p>
          <w:p w:rsidR="00B86DE8" w:rsidRDefault="00B86DE8" w:rsidP="00B86DE8">
            <w:pPr>
              <w:pStyle w:val="QPR-ConoscenzeAbilit"/>
              <w:suppressAutoHyphens w:val="0"/>
              <w:ind w:left="283" w:hanging="198"/>
            </w:pPr>
            <w:r>
              <w:rPr>
                <w:noProof/>
              </w:rPr>
              <w:t>Gestire operazioni di incasso diretto e indiretto</w:t>
            </w:r>
          </w:p>
          <w:p w:rsidR="00B86DE8" w:rsidRDefault="00B86DE8" w:rsidP="00B86DE8">
            <w:pPr>
              <w:pStyle w:val="QPR-ConoscenzeAbilit"/>
              <w:suppressAutoHyphens w:val="0"/>
              <w:ind w:left="283" w:hanging="198"/>
            </w:pPr>
            <w:r>
              <w:rPr>
                <w:noProof/>
              </w:rPr>
              <w:t>Gestire imprevisti e reclami</w:t>
            </w:r>
          </w:p>
          <w:p w:rsidR="00B86DE8" w:rsidRPr="006F0970" w:rsidRDefault="00B86DE8" w:rsidP="00B86DE8">
            <w:pPr>
              <w:pStyle w:val="QPR-ChiusuraConAbi"/>
            </w:pPr>
          </w:p>
        </w:tc>
      </w:tr>
    </w:tbl>
    <w:p w:rsidR="00B86DE8" w:rsidRDefault="00B86DE8" w:rsidP="00B86DE8">
      <w:pPr>
        <w:pStyle w:val="DOC-Spaziatura"/>
      </w:pPr>
    </w:p>
    <w:p w:rsidR="00BF6F55" w:rsidRDefault="00BF6F55">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6DE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B86DE8" w:rsidRPr="00174B50" w:rsidRDefault="00B86DE8" w:rsidP="00B86DE8">
            <w:pPr>
              <w:pStyle w:val="QPR-Titolo"/>
            </w:pPr>
            <w:r w:rsidRPr="003C5CB0">
              <w:t>PREPARAZIONE DI BEVANDE E COPPE GELATO</w:t>
            </w:r>
          </w:p>
        </w:tc>
      </w:tr>
      <w:tr w:rsidR="00B86DE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B86DE8" w:rsidRPr="00F80D72" w:rsidRDefault="00B86DE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6DE8" w:rsidRPr="00F80D72" w:rsidRDefault="00B86DE8" w:rsidP="00B86DE8">
            <w:pPr>
              <w:pStyle w:val="QPR-Codice"/>
            </w:pPr>
            <w:r w:rsidRPr="003C5CB0">
              <w:t>QPR-RIS-12</w:t>
            </w:r>
          </w:p>
        </w:tc>
        <w:tc>
          <w:tcPr>
            <w:tcW w:w="1625" w:type="dxa"/>
            <w:tcBorders>
              <w:left w:val="nil"/>
              <w:bottom w:val="single" w:sz="4" w:space="0" w:color="auto"/>
              <w:right w:val="nil"/>
            </w:tcBorders>
            <w:shd w:val="clear" w:color="auto" w:fill="CCECFF"/>
            <w:vAlign w:val="center"/>
          </w:tcPr>
          <w:p w:rsidR="00B86DE8" w:rsidRDefault="00B86DE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6DE8" w:rsidRDefault="00B86DE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86DE8" w:rsidRPr="00F80D72" w:rsidRDefault="00B86DE8" w:rsidP="00B86DE8">
            <w:pPr>
              <w:pStyle w:val="QPR-Versione"/>
            </w:pPr>
            <w:r w:rsidRPr="00F80D72">
              <w:t xml:space="preserve">Versione </w:t>
            </w:r>
            <w:r w:rsidRPr="003C5CB0">
              <w:t>1</w:t>
            </w:r>
            <w:r w:rsidRPr="00F80D72">
              <w:t xml:space="preserve"> del</w:t>
            </w:r>
            <w:r>
              <w:t xml:space="preserve"> 10/06/2017</w:t>
            </w:r>
          </w:p>
        </w:tc>
      </w:tr>
      <w:tr w:rsidR="00B86DE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6DE8" w:rsidRPr="004503E8" w:rsidRDefault="00B86DE8" w:rsidP="00B86DE8">
            <w:pPr>
              <w:pStyle w:val="QPR-Titoletti"/>
            </w:pPr>
            <w:r w:rsidRPr="004503E8">
              <w:t>Descrizione del qualificatore professionale regionale</w:t>
            </w:r>
          </w:p>
        </w:tc>
      </w:tr>
      <w:tr w:rsidR="00B86DE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6DE8" w:rsidRPr="006F0970" w:rsidRDefault="00B86DE8" w:rsidP="00B86DE8">
            <w:pPr>
              <w:pStyle w:val="QPR-TitoloDescrizione"/>
            </w:pPr>
            <w:r w:rsidRPr="003C5CB0">
              <w:rPr>
                <w:noProof/>
                <w:snapToGrid w:val="0"/>
              </w:rPr>
              <w:t>A partire dall'ordinativo del cliente, preparare diverse tipologie di prodotti, diversificati anche in base al locale specifico (bar, gelateria, pub, birreria, ecc) seguendo con attenzione le ricette, la procedura di realizzazione e provvedendo, se necessario, al recupero di eventuali errori e difetti riscontrati.</w:t>
            </w:r>
          </w:p>
        </w:tc>
      </w:tr>
      <w:tr w:rsidR="00B86DE8" w:rsidRPr="006F0970" w:rsidTr="00B86DE8">
        <w:trPr>
          <w:trHeight w:hRule="exact" w:val="340"/>
        </w:trPr>
        <w:tc>
          <w:tcPr>
            <w:tcW w:w="4874" w:type="dxa"/>
            <w:gridSpan w:val="3"/>
            <w:tcBorders>
              <w:bottom w:val="nil"/>
            </w:tcBorders>
            <w:shd w:val="clear" w:color="auto" w:fill="FFFFB9"/>
            <w:vAlign w:val="center"/>
          </w:tcPr>
          <w:p w:rsidR="00B86DE8" w:rsidRPr="006F0970" w:rsidRDefault="00B86DE8" w:rsidP="00B86DE8">
            <w:pPr>
              <w:pStyle w:val="QPR-Titoletti"/>
            </w:pPr>
            <w:r w:rsidRPr="006F0970">
              <w:t>Conoscenze</w:t>
            </w:r>
          </w:p>
        </w:tc>
        <w:tc>
          <w:tcPr>
            <w:tcW w:w="4875" w:type="dxa"/>
            <w:gridSpan w:val="2"/>
            <w:tcBorders>
              <w:bottom w:val="nil"/>
            </w:tcBorders>
            <w:shd w:val="clear" w:color="auto" w:fill="FFFFB9"/>
            <w:vAlign w:val="center"/>
          </w:tcPr>
          <w:p w:rsidR="00B86DE8" w:rsidRPr="006F0970" w:rsidRDefault="00B86DE8" w:rsidP="00B86DE8">
            <w:pPr>
              <w:pStyle w:val="QPR-Titoletti"/>
            </w:pPr>
            <w:r w:rsidRPr="006F0970">
              <w:t>Abilità</w:t>
            </w:r>
          </w:p>
        </w:tc>
      </w:tr>
      <w:tr w:rsidR="00B86DE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6DE8" w:rsidRPr="00F1307A" w:rsidRDefault="00B86DE8" w:rsidP="00B86DE8">
            <w:pPr>
              <w:pStyle w:val="QPR-ConoscenzeAbilit"/>
              <w:suppressAutoHyphens w:val="0"/>
              <w:ind w:left="283" w:hanging="198"/>
            </w:pPr>
            <w:r>
              <w:rPr>
                <w:noProof/>
              </w:rPr>
              <w:t>Classificazione merceologica delle bevande</w:t>
            </w:r>
          </w:p>
          <w:p w:rsidR="00B86DE8" w:rsidRDefault="00B86DE8" w:rsidP="00B86DE8">
            <w:pPr>
              <w:pStyle w:val="QPR-ConoscenzeAbilit"/>
              <w:suppressAutoHyphens w:val="0"/>
              <w:ind w:left="283" w:hanging="198"/>
            </w:pPr>
            <w:r>
              <w:rPr>
                <w:noProof/>
              </w:rPr>
              <w:t>Tipologie di locali e relative bevande</w:t>
            </w:r>
          </w:p>
          <w:p w:rsidR="00B86DE8" w:rsidRDefault="00B86DE8" w:rsidP="00B86DE8">
            <w:pPr>
              <w:pStyle w:val="QPR-ConoscenzeAbilit"/>
              <w:suppressAutoHyphens w:val="0"/>
              <w:ind w:left="283" w:hanging="198"/>
            </w:pPr>
            <w:r>
              <w:rPr>
                <w:noProof/>
              </w:rPr>
              <w:t>Normativa sulla somministrazione di alcolici</w:t>
            </w:r>
          </w:p>
          <w:p w:rsidR="00B86DE8" w:rsidRDefault="00B86DE8" w:rsidP="00B86DE8">
            <w:pPr>
              <w:pStyle w:val="QPR-ConoscenzeAbilit"/>
              <w:suppressAutoHyphens w:val="0"/>
              <w:ind w:left="283" w:hanging="198"/>
            </w:pPr>
            <w:r>
              <w:rPr>
                <w:noProof/>
              </w:rPr>
              <w:t>Caratteristiche del caffè e dei suoi derivati</w:t>
            </w:r>
          </w:p>
          <w:p w:rsidR="00B86DE8" w:rsidRDefault="00B86DE8" w:rsidP="00B86DE8">
            <w:pPr>
              <w:pStyle w:val="QPR-ConoscenzeAbilit"/>
              <w:suppressAutoHyphens w:val="0"/>
              <w:ind w:left="283" w:hanging="198"/>
            </w:pPr>
            <w:r>
              <w:rPr>
                <w:noProof/>
              </w:rPr>
              <w:t>Classificazione IBA dei cocktails</w:t>
            </w:r>
          </w:p>
          <w:p w:rsidR="00B86DE8" w:rsidRDefault="00B86DE8" w:rsidP="00B86DE8">
            <w:pPr>
              <w:pStyle w:val="QPR-ConoscenzeAbilit"/>
              <w:suppressAutoHyphens w:val="0"/>
              <w:ind w:left="283" w:hanging="198"/>
            </w:pPr>
            <w:r>
              <w:rPr>
                <w:noProof/>
              </w:rPr>
              <w:t>Tecniche di miscelazione delle bevande</w:t>
            </w:r>
          </w:p>
          <w:p w:rsidR="00B86DE8" w:rsidRDefault="00B86DE8" w:rsidP="00B86DE8">
            <w:pPr>
              <w:pStyle w:val="QPR-ConoscenzeAbilit"/>
              <w:suppressAutoHyphens w:val="0"/>
              <w:ind w:left="283" w:hanging="198"/>
            </w:pPr>
            <w:r>
              <w:rPr>
                <w:noProof/>
              </w:rPr>
              <w:t>Tecniche di spillatura della birra</w:t>
            </w:r>
          </w:p>
          <w:p w:rsidR="00B86DE8" w:rsidRDefault="00B86DE8" w:rsidP="00B86DE8">
            <w:pPr>
              <w:pStyle w:val="QPR-ConoscenzeAbilit"/>
              <w:suppressAutoHyphens w:val="0"/>
              <w:ind w:left="283" w:hanging="198"/>
            </w:pPr>
            <w:r>
              <w:rPr>
                <w:noProof/>
              </w:rPr>
              <w:t>Criteri di scelta dei bicchieri di servizio</w:t>
            </w:r>
          </w:p>
          <w:p w:rsidR="00B86DE8" w:rsidRDefault="00B86DE8" w:rsidP="00B86DE8">
            <w:pPr>
              <w:pStyle w:val="QPR-ConoscenzeAbilit"/>
              <w:suppressAutoHyphens w:val="0"/>
              <w:ind w:left="283" w:hanging="198"/>
            </w:pPr>
            <w:r>
              <w:rPr>
                <w:noProof/>
              </w:rPr>
              <w:t>Tecniche di guarnizione e decorazione</w:t>
            </w:r>
          </w:p>
          <w:p w:rsidR="00B86DE8" w:rsidRPr="00174B50" w:rsidRDefault="00B86DE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6DE8" w:rsidRDefault="00B86DE8" w:rsidP="00B86DE8">
            <w:pPr>
              <w:pStyle w:val="QPR-ConoscenzeAbilit"/>
              <w:suppressAutoHyphens w:val="0"/>
              <w:ind w:left="283" w:hanging="198"/>
            </w:pPr>
            <w:r>
              <w:rPr>
                <w:noProof/>
              </w:rPr>
              <w:t>Predisporre la linea di preparazione delle bevande</w:t>
            </w:r>
          </w:p>
          <w:p w:rsidR="00B86DE8" w:rsidRDefault="00B86DE8" w:rsidP="00B86DE8">
            <w:pPr>
              <w:pStyle w:val="QPR-ConoscenzeAbilit"/>
              <w:suppressAutoHyphens w:val="0"/>
              <w:ind w:left="283" w:hanging="198"/>
            </w:pPr>
            <w:r>
              <w:rPr>
                <w:noProof/>
              </w:rPr>
              <w:t>Organizzare l'evasione degli ordinativi ricevuti</w:t>
            </w:r>
          </w:p>
          <w:p w:rsidR="00B86DE8" w:rsidRDefault="00B86DE8" w:rsidP="00B86DE8">
            <w:pPr>
              <w:pStyle w:val="QPR-ConoscenzeAbilit"/>
              <w:suppressAutoHyphens w:val="0"/>
              <w:ind w:left="283" w:hanging="198"/>
            </w:pPr>
            <w:r>
              <w:rPr>
                <w:noProof/>
              </w:rPr>
              <w:t>Preparare le bevande di caffetteria</w:t>
            </w:r>
          </w:p>
          <w:p w:rsidR="00B86DE8" w:rsidRDefault="00B86DE8" w:rsidP="00B86DE8">
            <w:pPr>
              <w:pStyle w:val="QPR-ConoscenzeAbilit"/>
              <w:suppressAutoHyphens w:val="0"/>
              <w:ind w:left="283" w:hanging="198"/>
            </w:pPr>
            <w:r>
              <w:rPr>
                <w:noProof/>
              </w:rPr>
              <w:t>Preparare le bevande semplici (non miscelate)</w:t>
            </w:r>
          </w:p>
          <w:p w:rsidR="00B86DE8" w:rsidRDefault="00B86DE8" w:rsidP="00B86DE8">
            <w:pPr>
              <w:pStyle w:val="QPR-ConoscenzeAbilit"/>
              <w:suppressAutoHyphens w:val="0"/>
              <w:ind w:left="283" w:hanging="198"/>
            </w:pPr>
            <w:r>
              <w:rPr>
                <w:noProof/>
              </w:rPr>
              <w:t>Preparare le bevande miscelate (cocktail)</w:t>
            </w:r>
          </w:p>
          <w:p w:rsidR="00B86DE8" w:rsidRDefault="00B86DE8" w:rsidP="00B86DE8">
            <w:pPr>
              <w:pStyle w:val="QPR-ConoscenzeAbilit"/>
              <w:suppressAutoHyphens w:val="0"/>
              <w:ind w:left="283" w:hanging="198"/>
            </w:pPr>
            <w:r>
              <w:rPr>
                <w:noProof/>
              </w:rPr>
              <w:t>Preparare le bevande energizzanti</w:t>
            </w:r>
          </w:p>
          <w:p w:rsidR="00B86DE8" w:rsidRDefault="00B86DE8" w:rsidP="00B86DE8">
            <w:pPr>
              <w:pStyle w:val="QPR-ConoscenzeAbilit"/>
              <w:suppressAutoHyphens w:val="0"/>
              <w:ind w:left="283" w:hanging="198"/>
            </w:pPr>
            <w:r>
              <w:rPr>
                <w:noProof/>
              </w:rPr>
              <w:t>Preparare le coppe gelato da servire al tavolo</w:t>
            </w:r>
          </w:p>
          <w:p w:rsidR="00B86DE8" w:rsidRDefault="00B86DE8" w:rsidP="00B86DE8">
            <w:pPr>
              <w:pStyle w:val="QPR-ConoscenzeAbilit"/>
              <w:suppressAutoHyphens w:val="0"/>
              <w:ind w:left="283" w:hanging="198"/>
            </w:pPr>
            <w:r>
              <w:rPr>
                <w:noProof/>
              </w:rPr>
              <w:t>Approntare il vassoio di servizio</w:t>
            </w:r>
          </w:p>
          <w:p w:rsidR="00B86DE8" w:rsidRPr="006F0970" w:rsidRDefault="00B86DE8" w:rsidP="00B86DE8">
            <w:pPr>
              <w:pStyle w:val="QPR-ChiusuraConAbi"/>
            </w:pPr>
          </w:p>
        </w:tc>
      </w:tr>
    </w:tbl>
    <w:p w:rsidR="00B86DE8" w:rsidRDefault="00B86DE8" w:rsidP="00B86DE8">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6DE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B86DE8" w:rsidRPr="00174B50" w:rsidRDefault="00B86DE8" w:rsidP="00B86DE8">
            <w:pPr>
              <w:pStyle w:val="QPR-Titolo"/>
            </w:pPr>
            <w:r>
              <w:br w:type="page"/>
            </w:r>
            <w:r w:rsidRPr="003C5CB0">
              <w:t>PREPARAZIONE DI SNACK E PIATTI VELOCI</w:t>
            </w:r>
          </w:p>
        </w:tc>
      </w:tr>
      <w:tr w:rsidR="00B86DE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B86DE8" w:rsidRPr="00F80D72" w:rsidRDefault="00B86DE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6DE8" w:rsidRPr="00F80D72" w:rsidRDefault="00B86DE8" w:rsidP="00B86DE8">
            <w:pPr>
              <w:pStyle w:val="QPR-Codice"/>
            </w:pPr>
            <w:r w:rsidRPr="003C5CB0">
              <w:t>QPR-RIS-13</w:t>
            </w:r>
          </w:p>
        </w:tc>
        <w:tc>
          <w:tcPr>
            <w:tcW w:w="1625" w:type="dxa"/>
            <w:tcBorders>
              <w:left w:val="nil"/>
              <w:bottom w:val="single" w:sz="4" w:space="0" w:color="auto"/>
              <w:right w:val="nil"/>
            </w:tcBorders>
            <w:shd w:val="clear" w:color="auto" w:fill="CCECFF"/>
            <w:vAlign w:val="center"/>
          </w:tcPr>
          <w:p w:rsidR="00B86DE8" w:rsidRDefault="00B86DE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6DE8" w:rsidRDefault="00B86DE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86DE8" w:rsidRPr="00F80D72" w:rsidRDefault="00B86DE8" w:rsidP="00B86DE8">
            <w:pPr>
              <w:pStyle w:val="QPR-Versione"/>
            </w:pPr>
            <w:r w:rsidRPr="00F80D72">
              <w:t xml:space="preserve">Versione </w:t>
            </w:r>
            <w:r w:rsidRPr="003C5CB0">
              <w:t>1</w:t>
            </w:r>
            <w:r w:rsidRPr="00F80D72">
              <w:t xml:space="preserve"> del</w:t>
            </w:r>
            <w:r>
              <w:t xml:space="preserve"> 10/06/2017</w:t>
            </w:r>
          </w:p>
        </w:tc>
      </w:tr>
      <w:tr w:rsidR="00B86DE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6DE8" w:rsidRPr="004503E8" w:rsidRDefault="00B86DE8" w:rsidP="00B86DE8">
            <w:pPr>
              <w:pStyle w:val="QPR-Titoletti"/>
            </w:pPr>
            <w:r w:rsidRPr="004503E8">
              <w:t>Descrizione del qualificatore professionale regionale</w:t>
            </w:r>
          </w:p>
        </w:tc>
      </w:tr>
      <w:tr w:rsidR="00B86DE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6DE8" w:rsidRPr="006F0970" w:rsidRDefault="00B86DE8" w:rsidP="00B86DE8">
            <w:pPr>
              <w:pStyle w:val="QPR-TitoloDescrizione"/>
            </w:pPr>
            <w:r w:rsidRPr="003C5CB0">
              <w:rPr>
                <w:noProof/>
                <w:snapToGrid w:val="0"/>
              </w:rPr>
              <w:t>Sulla base delle specifiche ricette a disposizione, preparare diverse tipologie di snack e piatti veloci da servire al bar, predisponendo ed abbinando le materie prime coerentemente al gusto e al senso estetico finale e provvedendo, se necessario, al recupero di eventuali errori e difetti riscontrati.</w:t>
            </w:r>
          </w:p>
        </w:tc>
      </w:tr>
      <w:tr w:rsidR="00B86DE8" w:rsidRPr="006F0970" w:rsidTr="00B86DE8">
        <w:trPr>
          <w:trHeight w:hRule="exact" w:val="340"/>
        </w:trPr>
        <w:tc>
          <w:tcPr>
            <w:tcW w:w="4874" w:type="dxa"/>
            <w:gridSpan w:val="3"/>
            <w:tcBorders>
              <w:bottom w:val="nil"/>
            </w:tcBorders>
            <w:shd w:val="clear" w:color="auto" w:fill="FFFFB9"/>
            <w:vAlign w:val="center"/>
          </w:tcPr>
          <w:p w:rsidR="00B86DE8" w:rsidRPr="006F0970" w:rsidRDefault="00B86DE8" w:rsidP="00B86DE8">
            <w:pPr>
              <w:pStyle w:val="QPR-Titoletti"/>
            </w:pPr>
            <w:r w:rsidRPr="006F0970">
              <w:t>Conoscenze</w:t>
            </w:r>
          </w:p>
        </w:tc>
        <w:tc>
          <w:tcPr>
            <w:tcW w:w="4875" w:type="dxa"/>
            <w:gridSpan w:val="2"/>
            <w:tcBorders>
              <w:bottom w:val="nil"/>
            </w:tcBorders>
            <w:shd w:val="clear" w:color="auto" w:fill="FFFFB9"/>
            <w:vAlign w:val="center"/>
          </w:tcPr>
          <w:p w:rsidR="00B86DE8" w:rsidRPr="006F0970" w:rsidRDefault="00B86DE8" w:rsidP="00B86DE8">
            <w:pPr>
              <w:pStyle w:val="QPR-Titoletti"/>
            </w:pPr>
            <w:r w:rsidRPr="006F0970">
              <w:t>Abilità</w:t>
            </w:r>
          </w:p>
        </w:tc>
      </w:tr>
      <w:tr w:rsidR="00B86DE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6DE8" w:rsidRPr="00F1307A" w:rsidRDefault="00B86DE8" w:rsidP="00B86DE8">
            <w:pPr>
              <w:pStyle w:val="QPR-ConoscenzeAbilit"/>
              <w:suppressAutoHyphens w:val="0"/>
              <w:ind w:left="283" w:hanging="198"/>
            </w:pPr>
            <w:r>
              <w:rPr>
                <w:noProof/>
              </w:rPr>
              <w:t>Classificazione merceologica delle materie prime</w:t>
            </w:r>
          </w:p>
          <w:p w:rsidR="00B86DE8" w:rsidRDefault="00B86DE8" w:rsidP="00B86DE8">
            <w:pPr>
              <w:pStyle w:val="QPR-ConoscenzeAbilit"/>
              <w:suppressAutoHyphens w:val="0"/>
              <w:ind w:left="283" w:hanging="198"/>
            </w:pPr>
            <w:r>
              <w:rPr>
                <w:noProof/>
              </w:rPr>
              <w:t>Tipologie e caratteristiche dei diversi prodotti</w:t>
            </w:r>
          </w:p>
          <w:p w:rsidR="00B86DE8" w:rsidRDefault="00B86DE8" w:rsidP="00B86DE8">
            <w:pPr>
              <w:pStyle w:val="QPR-ConoscenzeAbilit"/>
              <w:suppressAutoHyphens w:val="0"/>
              <w:ind w:left="283" w:hanging="198"/>
            </w:pPr>
            <w:r>
              <w:rPr>
                <w:noProof/>
              </w:rPr>
              <w:t>Criteri di scelta della tipologia di pane</w:t>
            </w:r>
          </w:p>
          <w:p w:rsidR="00B86DE8" w:rsidRDefault="00B86DE8" w:rsidP="00B86DE8">
            <w:pPr>
              <w:pStyle w:val="QPR-ConoscenzeAbilit"/>
              <w:suppressAutoHyphens w:val="0"/>
              <w:ind w:left="283" w:hanging="198"/>
            </w:pPr>
            <w:r>
              <w:rPr>
                <w:noProof/>
              </w:rPr>
              <w:t>Criteri di abbinamento materie prime</w:t>
            </w:r>
          </w:p>
          <w:p w:rsidR="00B86DE8" w:rsidRDefault="00B86DE8" w:rsidP="00B86DE8">
            <w:pPr>
              <w:pStyle w:val="QPR-ConoscenzeAbilit"/>
              <w:suppressAutoHyphens w:val="0"/>
              <w:ind w:left="283" w:hanging="198"/>
            </w:pPr>
            <w:r>
              <w:rPr>
                <w:noProof/>
              </w:rPr>
              <w:t>Norme igieniche di preparazione e conservazione</w:t>
            </w:r>
          </w:p>
          <w:p w:rsidR="00B86DE8" w:rsidRDefault="00B86DE8" w:rsidP="00B86DE8">
            <w:pPr>
              <w:pStyle w:val="QPR-ConoscenzeAbilit"/>
              <w:suppressAutoHyphens w:val="0"/>
              <w:ind w:left="283" w:hanging="198"/>
            </w:pPr>
            <w:r>
              <w:rPr>
                <w:noProof/>
              </w:rPr>
              <w:t>Tecniche di decorazione di piatti e vassoi</w:t>
            </w:r>
          </w:p>
          <w:p w:rsidR="00B86DE8" w:rsidRPr="00174B50" w:rsidRDefault="00B86DE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6DE8" w:rsidRDefault="00B86DE8" w:rsidP="00B86DE8">
            <w:pPr>
              <w:pStyle w:val="QPR-ConoscenzeAbilit"/>
              <w:suppressAutoHyphens w:val="0"/>
              <w:ind w:left="283" w:hanging="198"/>
            </w:pPr>
            <w:r>
              <w:rPr>
                <w:noProof/>
              </w:rPr>
              <w:t>Preparare la linea di preparazione dei prodotti</w:t>
            </w:r>
          </w:p>
          <w:p w:rsidR="00B86DE8" w:rsidRDefault="00B86DE8" w:rsidP="00B86DE8">
            <w:pPr>
              <w:pStyle w:val="QPR-ConoscenzeAbilit"/>
              <w:suppressAutoHyphens w:val="0"/>
              <w:ind w:left="283" w:hanging="198"/>
            </w:pPr>
            <w:r>
              <w:rPr>
                <w:noProof/>
              </w:rPr>
              <w:t>Organizzare l’evasione degli ordinativi ricevuti</w:t>
            </w:r>
          </w:p>
          <w:p w:rsidR="00B86DE8" w:rsidRDefault="00B86DE8" w:rsidP="00B86DE8">
            <w:pPr>
              <w:pStyle w:val="QPR-ConoscenzeAbilit"/>
              <w:suppressAutoHyphens w:val="0"/>
              <w:ind w:left="283" w:hanging="198"/>
            </w:pPr>
            <w:r>
              <w:rPr>
                <w:noProof/>
              </w:rPr>
              <w:t>Preparare panini caldi e freddi</w:t>
            </w:r>
          </w:p>
          <w:p w:rsidR="00B86DE8" w:rsidRDefault="00B86DE8" w:rsidP="00B86DE8">
            <w:pPr>
              <w:pStyle w:val="QPR-ConoscenzeAbilit"/>
              <w:suppressAutoHyphens w:val="0"/>
              <w:ind w:left="283" w:hanging="198"/>
            </w:pPr>
            <w:r>
              <w:rPr>
                <w:noProof/>
              </w:rPr>
              <w:t>Preparare toast classici e club sandwich</w:t>
            </w:r>
          </w:p>
          <w:p w:rsidR="00B86DE8" w:rsidRDefault="00B86DE8" w:rsidP="00B86DE8">
            <w:pPr>
              <w:pStyle w:val="QPR-ConoscenzeAbilit"/>
              <w:suppressAutoHyphens w:val="0"/>
              <w:ind w:left="283" w:hanging="198"/>
            </w:pPr>
            <w:r>
              <w:rPr>
                <w:noProof/>
              </w:rPr>
              <w:t>Preparare tramezzini</w:t>
            </w:r>
          </w:p>
          <w:p w:rsidR="00B86DE8" w:rsidRDefault="00B86DE8" w:rsidP="00B86DE8">
            <w:pPr>
              <w:pStyle w:val="QPR-ConoscenzeAbilit"/>
              <w:suppressAutoHyphens w:val="0"/>
              <w:ind w:left="283" w:hanging="198"/>
            </w:pPr>
            <w:r>
              <w:rPr>
                <w:noProof/>
              </w:rPr>
              <w:t>Preparare piatti veloci caldi e freddi</w:t>
            </w:r>
          </w:p>
          <w:p w:rsidR="00B86DE8" w:rsidRDefault="00B86DE8" w:rsidP="00B86DE8">
            <w:pPr>
              <w:pStyle w:val="QPR-ConoscenzeAbilit"/>
              <w:suppressAutoHyphens w:val="0"/>
              <w:ind w:left="283" w:hanging="198"/>
            </w:pPr>
            <w:r>
              <w:rPr>
                <w:noProof/>
              </w:rPr>
              <w:t>Preparare crepes classiche e decorate</w:t>
            </w:r>
          </w:p>
          <w:p w:rsidR="00B86DE8" w:rsidRDefault="00B86DE8" w:rsidP="00B86DE8">
            <w:pPr>
              <w:pStyle w:val="QPR-ConoscenzeAbilit"/>
              <w:suppressAutoHyphens w:val="0"/>
              <w:ind w:left="283" w:hanging="198"/>
            </w:pPr>
            <w:r>
              <w:rPr>
                <w:noProof/>
              </w:rPr>
              <w:t>Curare l’abbinamento delle materie prime</w:t>
            </w:r>
          </w:p>
          <w:p w:rsidR="00B86DE8" w:rsidRDefault="00B86DE8" w:rsidP="00B86DE8">
            <w:pPr>
              <w:pStyle w:val="QPR-ConoscenzeAbilit"/>
              <w:suppressAutoHyphens w:val="0"/>
              <w:ind w:left="283" w:hanging="198"/>
            </w:pPr>
            <w:r>
              <w:rPr>
                <w:noProof/>
              </w:rPr>
              <w:t>Decorare il piatto e/o vassoio</w:t>
            </w:r>
          </w:p>
          <w:p w:rsidR="00B86DE8" w:rsidRPr="006F0970" w:rsidRDefault="00B86DE8" w:rsidP="00B86DE8">
            <w:pPr>
              <w:pStyle w:val="QPR-ChiusuraConAbi"/>
            </w:pPr>
          </w:p>
        </w:tc>
      </w:tr>
    </w:tbl>
    <w:p w:rsidR="00B86DE8" w:rsidRDefault="00B86DE8" w:rsidP="00B86DE8">
      <w:pPr>
        <w:pStyle w:val="DOC-Spaziatura"/>
      </w:pPr>
    </w:p>
    <w:p w:rsidR="00BF6F55" w:rsidRDefault="00BF6F55">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86DE8" w:rsidRPr="00174B50" w:rsidTr="00B86DE8">
        <w:trPr>
          <w:trHeight w:val="397"/>
        </w:trPr>
        <w:tc>
          <w:tcPr>
            <w:tcW w:w="9749" w:type="dxa"/>
            <w:gridSpan w:val="5"/>
            <w:tcBorders>
              <w:bottom w:val="single" w:sz="4" w:space="0" w:color="auto"/>
            </w:tcBorders>
            <w:shd w:val="clear" w:color="auto" w:fill="CCECFF"/>
            <w:tcMar>
              <w:left w:w="57" w:type="dxa"/>
              <w:right w:w="57" w:type="dxa"/>
            </w:tcMar>
            <w:vAlign w:val="center"/>
          </w:tcPr>
          <w:p w:rsidR="00B86DE8" w:rsidRPr="00174B50" w:rsidRDefault="00B86DE8" w:rsidP="00B86DE8">
            <w:pPr>
              <w:pStyle w:val="QPR-Titolo"/>
            </w:pPr>
            <w:r w:rsidRPr="003C5CB0">
              <w:t>SERVIZIO DI CIBI E BEVANDE</w:t>
            </w:r>
          </w:p>
        </w:tc>
      </w:tr>
      <w:tr w:rsidR="00B86DE8" w:rsidRPr="006F0970" w:rsidTr="00B86DE8">
        <w:trPr>
          <w:trHeight w:val="340"/>
        </w:trPr>
        <w:tc>
          <w:tcPr>
            <w:tcW w:w="846" w:type="dxa"/>
            <w:tcBorders>
              <w:bottom w:val="single" w:sz="4" w:space="0" w:color="auto"/>
              <w:right w:val="nil"/>
            </w:tcBorders>
            <w:shd w:val="clear" w:color="auto" w:fill="CCECFF"/>
            <w:tcMar>
              <w:left w:w="57" w:type="dxa"/>
              <w:right w:w="57" w:type="dxa"/>
            </w:tcMar>
            <w:vAlign w:val="center"/>
          </w:tcPr>
          <w:p w:rsidR="00B86DE8" w:rsidRPr="00F80D72" w:rsidRDefault="00B86DE8" w:rsidP="00B86DE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86DE8" w:rsidRPr="00F80D72" w:rsidRDefault="00B86DE8" w:rsidP="00B86DE8">
            <w:pPr>
              <w:pStyle w:val="QPR-Codice"/>
            </w:pPr>
            <w:r w:rsidRPr="003C5CB0">
              <w:t>QPR-RIS-14</w:t>
            </w:r>
          </w:p>
        </w:tc>
        <w:tc>
          <w:tcPr>
            <w:tcW w:w="1625" w:type="dxa"/>
            <w:tcBorders>
              <w:left w:val="nil"/>
              <w:bottom w:val="single" w:sz="4" w:space="0" w:color="auto"/>
              <w:right w:val="nil"/>
            </w:tcBorders>
            <w:shd w:val="clear" w:color="auto" w:fill="CCECFF"/>
            <w:vAlign w:val="center"/>
          </w:tcPr>
          <w:p w:rsidR="00B86DE8" w:rsidRDefault="00B86DE8" w:rsidP="00B86DE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86DE8" w:rsidRDefault="00B86DE8" w:rsidP="00B86DE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86DE8" w:rsidRPr="00F80D72" w:rsidRDefault="00B86DE8" w:rsidP="00B86DE8">
            <w:pPr>
              <w:pStyle w:val="QPR-Versione"/>
            </w:pPr>
            <w:r w:rsidRPr="00F80D72">
              <w:t xml:space="preserve">Versione </w:t>
            </w:r>
            <w:r w:rsidRPr="003C5CB0">
              <w:t>1</w:t>
            </w:r>
            <w:r w:rsidRPr="00F80D72">
              <w:t xml:space="preserve"> del</w:t>
            </w:r>
            <w:r>
              <w:t xml:space="preserve"> 10/06/2017</w:t>
            </w:r>
          </w:p>
        </w:tc>
      </w:tr>
      <w:tr w:rsidR="00B86DE8" w:rsidRPr="006F0970" w:rsidTr="00B86DE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86DE8" w:rsidRPr="004503E8" w:rsidRDefault="00B86DE8" w:rsidP="00B86DE8">
            <w:pPr>
              <w:pStyle w:val="QPR-Titoletti"/>
            </w:pPr>
            <w:r w:rsidRPr="004503E8">
              <w:t>Descrizione del qualificatore professionale regionale</w:t>
            </w:r>
          </w:p>
        </w:tc>
      </w:tr>
      <w:tr w:rsidR="00B86DE8" w:rsidRPr="006F0970" w:rsidTr="00B86DE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86DE8" w:rsidRPr="006F0970" w:rsidRDefault="00B86DE8" w:rsidP="00B86DE8">
            <w:pPr>
              <w:pStyle w:val="QPR-TitoloDescrizione"/>
            </w:pPr>
            <w:r w:rsidRPr="003C5CB0">
              <w:rPr>
                <w:noProof/>
                <w:snapToGrid w:val="0"/>
              </w:rPr>
              <w:t>A seconda delle richieste specifiche dei clienti, erogare il servizio di distribuzione piatti e bevande, in sala o bar, secondo le modalità organizzative e procedurali predisposte, in modo da conseguire un elevato grado di soddisfazione dei clienti.</w:t>
            </w:r>
          </w:p>
        </w:tc>
      </w:tr>
      <w:tr w:rsidR="00B86DE8" w:rsidRPr="006F0970" w:rsidTr="00B86DE8">
        <w:trPr>
          <w:trHeight w:hRule="exact" w:val="340"/>
        </w:trPr>
        <w:tc>
          <w:tcPr>
            <w:tcW w:w="4874" w:type="dxa"/>
            <w:gridSpan w:val="3"/>
            <w:tcBorders>
              <w:bottom w:val="nil"/>
            </w:tcBorders>
            <w:shd w:val="clear" w:color="auto" w:fill="FFFFB9"/>
            <w:vAlign w:val="center"/>
          </w:tcPr>
          <w:p w:rsidR="00B86DE8" w:rsidRPr="006F0970" w:rsidRDefault="00B86DE8" w:rsidP="00B86DE8">
            <w:pPr>
              <w:pStyle w:val="QPR-Titoletti"/>
            </w:pPr>
            <w:r w:rsidRPr="006F0970">
              <w:t>Conoscenze</w:t>
            </w:r>
          </w:p>
        </w:tc>
        <w:tc>
          <w:tcPr>
            <w:tcW w:w="4875" w:type="dxa"/>
            <w:gridSpan w:val="2"/>
            <w:tcBorders>
              <w:bottom w:val="nil"/>
            </w:tcBorders>
            <w:shd w:val="clear" w:color="auto" w:fill="FFFFB9"/>
            <w:vAlign w:val="center"/>
          </w:tcPr>
          <w:p w:rsidR="00B86DE8" w:rsidRPr="006F0970" w:rsidRDefault="00B86DE8" w:rsidP="00B86DE8">
            <w:pPr>
              <w:pStyle w:val="QPR-Titoletti"/>
            </w:pPr>
            <w:r w:rsidRPr="006F0970">
              <w:t>Abilità</w:t>
            </w:r>
          </w:p>
        </w:tc>
      </w:tr>
      <w:tr w:rsidR="00B86DE8" w:rsidRPr="006F0970" w:rsidTr="00B86DE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86DE8" w:rsidRPr="00F1307A" w:rsidRDefault="00B86DE8" w:rsidP="00B86DE8">
            <w:pPr>
              <w:pStyle w:val="QPR-ConoscenzeAbilit"/>
              <w:suppressAutoHyphens w:val="0"/>
              <w:ind w:left="283" w:hanging="198"/>
            </w:pPr>
            <w:r>
              <w:rPr>
                <w:noProof/>
              </w:rPr>
              <w:t>Strumenti per il servizio di sala e di bar</w:t>
            </w:r>
          </w:p>
          <w:p w:rsidR="00B86DE8" w:rsidRDefault="00B86DE8" w:rsidP="00B86DE8">
            <w:pPr>
              <w:pStyle w:val="QPR-ConoscenzeAbilit"/>
              <w:suppressAutoHyphens w:val="0"/>
              <w:ind w:left="283" w:hanging="198"/>
            </w:pPr>
            <w:r>
              <w:rPr>
                <w:noProof/>
              </w:rPr>
              <w:t>Stili e modalità di servizio delle vivande</w:t>
            </w:r>
          </w:p>
          <w:p w:rsidR="00B86DE8" w:rsidRDefault="00B86DE8" w:rsidP="00B86DE8">
            <w:pPr>
              <w:pStyle w:val="QPR-ConoscenzeAbilit"/>
              <w:suppressAutoHyphens w:val="0"/>
              <w:ind w:left="283" w:hanging="198"/>
            </w:pPr>
            <w:r>
              <w:rPr>
                <w:noProof/>
              </w:rPr>
              <w:t>Regole di servizio delle bevande</w:t>
            </w:r>
          </w:p>
          <w:p w:rsidR="00B86DE8" w:rsidRDefault="00B86DE8" w:rsidP="00B86DE8">
            <w:pPr>
              <w:pStyle w:val="QPR-ConoscenzeAbilit"/>
              <w:suppressAutoHyphens w:val="0"/>
              <w:ind w:left="283" w:hanging="198"/>
            </w:pPr>
            <w:r>
              <w:rPr>
                <w:noProof/>
              </w:rPr>
              <w:t>Normativa di somministrazione alcolici</w:t>
            </w:r>
          </w:p>
          <w:p w:rsidR="00B86DE8" w:rsidRDefault="00B86DE8" w:rsidP="00B86DE8">
            <w:pPr>
              <w:pStyle w:val="QPR-ConoscenzeAbilit"/>
              <w:suppressAutoHyphens w:val="0"/>
              <w:ind w:left="283" w:hanging="198"/>
            </w:pPr>
            <w:r>
              <w:rPr>
                <w:noProof/>
              </w:rPr>
              <w:t>Le lavorazioni davanti al cliente</w:t>
            </w:r>
          </w:p>
          <w:p w:rsidR="00B86DE8" w:rsidRDefault="00B86DE8" w:rsidP="00B86DE8">
            <w:pPr>
              <w:pStyle w:val="QPR-ConoscenzeAbilit"/>
              <w:suppressAutoHyphens w:val="0"/>
              <w:ind w:left="283" w:hanging="198"/>
            </w:pPr>
            <w:r>
              <w:rPr>
                <w:noProof/>
              </w:rPr>
              <w:t>Tecniche e atteggiamenti adeguati al servizio</w:t>
            </w:r>
          </w:p>
          <w:p w:rsidR="00B86DE8" w:rsidRDefault="00B86DE8" w:rsidP="00B86DE8">
            <w:pPr>
              <w:pStyle w:val="QPR-ConoscenzeAbilit"/>
              <w:suppressAutoHyphens w:val="0"/>
              <w:ind w:left="283" w:hanging="198"/>
            </w:pPr>
            <w:r>
              <w:rPr>
                <w:noProof/>
              </w:rPr>
              <w:t>Regole operative per lo sbarazzo e rimpiazzo</w:t>
            </w:r>
          </w:p>
          <w:p w:rsidR="00B86DE8" w:rsidRDefault="00B86DE8" w:rsidP="00B86DE8">
            <w:pPr>
              <w:pStyle w:val="QPR-ConoscenzeAbilit"/>
              <w:suppressAutoHyphens w:val="0"/>
              <w:ind w:left="283" w:hanging="198"/>
            </w:pPr>
            <w:r>
              <w:rPr>
                <w:noProof/>
              </w:rPr>
              <w:t>I servizi particolari e le modalità operative</w:t>
            </w:r>
          </w:p>
          <w:p w:rsidR="00B86DE8" w:rsidRPr="00174B50" w:rsidRDefault="00B86DE8" w:rsidP="00B86DE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86DE8" w:rsidRDefault="00B86DE8" w:rsidP="00B86DE8">
            <w:pPr>
              <w:pStyle w:val="QPR-ConoscenzeAbilit"/>
              <w:suppressAutoHyphens w:val="0"/>
              <w:ind w:left="283" w:hanging="198"/>
            </w:pPr>
            <w:r>
              <w:rPr>
                <w:noProof/>
              </w:rPr>
              <w:t>Servire in sala utilizzando lo stile adeguato</w:t>
            </w:r>
          </w:p>
          <w:p w:rsidR="00B86DE8" w:rsidRDefault="00B86DE8" w:rsidP="00B86DE8">
            <w:pPr>
              <w:pStyle w:val="QPR-ConoscenzeAbilit"/>
              <w:suppressAutoHyphens w:val="0"/>
              <w:ind w:left="283" w:hanging="198"/>
            </w:pPr>
            <w:r>
              <w:rPr>
                <w:noProof/>
              </w:rPr>
              <w:t>Servire al bar utilizzando lo stile adeguato</w:t>
            </w:r>
          </w:p>
          <w:p w:rsidR="00B86DE8" w:rsidRDefault="00B86DE8" w:rsidP="00B86DE8">
            <w:pPr>
              <w:pStyle w:val="QPR-ConoscenzeAbilit"/>
              <w:suppressAutoHyphens w:val="0"/>
              <w:ind w:left="283" w:hanging="198"/>
            </w:pPr>
            <w:r>
              <w:rPr>
                <w:noProof/>
              </w:rPr>
              <w:t>Utilizzare correttamente gli strumenti in dotazione</w:t>
            </w:r>
          </w:p>
          <w:p w:rsidR="00B86DE8" w:rsidRDefault="00B86DE8" w:rsidP="00B86DE8">
            <w:pPr>
              <w:pStyle w:val="QPR-ConoscenzeAbilit"/>
              <w:suppressAutoHyphens w:val="0"/>
              <w:ind w:left="283" w:hanging="198"/>
            </w:pPr>
            <w:r>
              <w:rPr>
                <w:noProof/>
              </w:rPr>
              <w:t>Utilizzare adeguati stili comportamentali</w:t>
            </w:r>
          </w:p>
          <w:p w:rsidR="00B86DE8" w:rsidRDefault="00B86DE8" w:rsidP="00B86DE8">
            <w:pPr>
              <w:pStyle w:val="QPR-ConoscenzeAbilit"/>
              <w:suppressAutoHyphens w:val="0"/>
              <w:ind w:left="283" w:hanging="198"/>
            </w:pPr>
            <w:r>
              <w:rPr>
                <w:noProof/>
              </w:rPr>
              <w:t>Sbarazzare correttamente i coperti o carrelli</w:t>
            </w:r>
          </w:p>
          <w:p w:rsidR="00B86DE8" w:rsidRDefault="00B86DE8" w:rsidP="00B86DE8">
            <w:pPr>
              <w:pStyle w:val="QPR-ConoscenzeAbilit"/>
              <w:suppressAutoHyphens w:val="0"/>
              <w:ind w:left="283" w:hanging="198"/>
            </w:pPr>
            <w:r>
              <w:rPr>
                <w:noProof/>
              </w:rPr>
              <w:t>Eseguire correttamente il rimpiazzo dei coperti</w:t>
            </w:r>
          </w:p>
          <w:p w:rsidR="00B86DE8" w:rsidRDefault="00B86DE8" w:rsidP="00B86DE8">
            <w:pPr>
              <w:pStyle w:val="QPR-ConoscenzeAbilit"/>
              <w:suppressAutoHyphens w:val="0"/>
              <w:ind w:left="283" w:hanging="198"/>
            </w:pPr>
            <w:r>
              <w:rPr>
                <w:noProof/>
              </w:rPr>
              <w:t>Effettuare lavorazioni davanti al cliente in sala</w:t>
            </w:r>
          </w:p>
          <w:p w:rsidR="00B86DE8" w:rsidRDefault="00B86DE8" w:rsidP="00B86DE8">
            <w:pPr>
              <w:pStyle w:val="QPR-ConoscenzeAbilit"/>
              <w:suppressAutoHyphens w:val="0"/>
              <w:ind w:left="283" w:hanging="198"/>
            </w:pPr>
            <w:r>
              <w:rPr>
                <w:noProof/>
              </w:rPr>
              <w:t>Eseguire servizi particolari in sala</w:t>
            </w:r>
          </w:p>
          <w:p w:rsidR="00B86DE8" w:rsidRPr="006F0970" w:rsidRDefault="00B86DE8" w:rsidP="00B86DE8">
            <w:pPr>
              <w:pStyle w:val="QPR-ChiusuraConAbi"/>
            </w:pPr>
          </w:p>
        </w:tc>
      </w:tr>
    </w:tbl>
    <w:p w:rsidR="00B86DE8" w:rsidRDefault="00B86DE8" w:rsidP="00B86DE8">
      <w:pPr>
        <w:pStyle w:val="DOC-Spaziatura"/>
      </w:pPr>
    </w:p>
    <w:p w:rsidR="00E5605D" w:rsidRPr="00493351" w:rsidRDefault="00E5605D" w:rsidP="0035687C">
      <w:pPr>
        <w:pStyle w:val="DOC-TestoBase"/>
      </w:pPr>
    </w:p>
    <w:p w:rsidR="003B3F64" w:rsidRPr="00493351" w:rsidRDefault="003B3F64" w:rsidP="003B3F64">
      <w:pPr>
        <w:pStyle w:val="DOC-TestoBase"/>
      </w:pPr>
    </w:p>
    <w:p w:rsidR="003B3F64" w:rsidRPr="00493351" w:rsidRDefault="003B3F64"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09"/>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E5605D" w:rsidRPr="00493351" w:rsidRDefault="00E5605D" w:rsidP="0002043D">
      <w:pPr>
        <w:pStyle w:val="LG-TitoloProfiloRichiamo"/>
      </w:pPr>
      <w:bookmarkStart w:id="52" w:name="_Toc426017771"/>
      <w:r w:rsidRPr="00493351">
        <w:t>Cameriere di sala e bar</w:t>
      </w:r>
      <w:bookmarkEnd w:id="52"/>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8B7236" w:rsidTr="008B7236">
        <w:trPr>
          <w:trHeight w:hRule="exact" w:val="280"/>
        </w:trPr>
        <w:tc>
          <w:tcPr>
            <w:tcW w:w="1644"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EQF</w:t>
            </w:r>
          </w:p>
        </w:tc>
        <w:tc>
          <w:tcPr>
            <w:tcW w:w="3100" w:type="dxa"/>
            <w:tcBorders>
              <w:bottom w:val="single" w:sz="1" w:space="0" w:color="000000"/>
            </w:tcBorders>
          </w:tcPr>
          <w:p w:rsidR="008B7236" w:rsidRDefault="008B7236" w:rsidP="008B723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Note sulla SST correlata</w:t>
            </w:r>
          </w:p>
        </w:tc>
      </w:tr>
      <w:tr w:rsidR="008B7236" w:rsidTr="008B7236">
        <w:trPr>
          <w:trHeight w:hRule="exact" w:val="23"/>
        </w:trPr>
        <w:tc>
          <w:tcPr>
            <w:tcW w:w="1644" w:type="dxa"/>
            <w:gridSpan w:val="2"/>
            <w:tcBorders>
              <w:bottom w:val="single" w:sz="1" w:space="0" w:color="000000"/>
            </w:tcBorders>
            <w:tcMar>
              <w:top w:w="40" w:type="dxa"/>
              <w:left w:w="60" w:type="dxa"/>
              <w:bottom w:w="0" w:type="dxa"/>
              <w:right w:w="0" w:type="dxa"/>
            </w:tcMar>
          </w:tcPr>
          <w:p w:rsidR="008B7236" w:rsidRDefault="008B7236" w:rsidP="008B7236">
            <w:pPr>
              <w:pStyle w:val="EMPTYCELLSTYLE"/>
            </w:pPr>
          </w:p>
        </w:tc>
        <w:tc>
          <w:tcPr>
            <w:tcW w:w="6574" w:type="dxa"/>
            <w:gridSpan w:val="2"/>
            <w:tcBorders>
              <w:bottom w:val="single" w:sz="1" w:space="0" w:color="000000"/>
            </w:tcBorders>
            <w:tcMar>
              <w:top w:w="40" w:type="dxa"/>
              <w:left w:w="60" w:type="dxa"/>
              <w:bottom w:w="0" w:type="dxa"/>
              <w:right w:w="0" w:type="dxa"/>
            </w:tcMar>
          </w:tcPr>
          <w:p w:rsidR="008B7236" w:rsidRDefault="008B7236" w:rsidP="008B7236">
            <w:pPr>
              <w:pStyle w:val="EMPTYCELLSTYLE"/>
            </w:pPr>
          </w:p>
        </w:tc>
        <w:tc>
          <w:tcPr>
            <w:tcW w:w="998" w:type="dxa"/>
            <w:tcBorders>
              <w:bottom w:val="single" w:sz="1" w:space="0" w:color="000000"/>
            </w:tcBorders>
            <w:tcMar>
              <w:top w:w="40" w:type="dxa"/>
              <w:left w:w="60" w:type="dxa"/>
              <w:bottom w:w="0" w:type="dxa"/>
              <w:right w:w="0" w:type="dxa"/>
            </w:tcMar>
          </w:tcPr>
          <w:p w:rsidR="008B7236" w:rsidRDefault="008B7236" w:rsidP="008B7236">
            <w:pPr>
              <w:pStyle w:val="EMPTYCELLSTYLE"/>
            </w:pPr>
          </w:p>
        </w:tc>
        <w:tc>
          <w:tcPr>
            <w:tcW w:w="3100" w:type="dxa"/>
            <w:tcBorders>
              <w:bottom w:val="single" w:sz="1" w:space="0" w:color="000000"/>
            </w:tcBorders>
          </w:tcPr>
          <w:p w:rsidR="008B7236" w:rsidRDefault="008B7236" w:rsidP="008B7236">
            <w:pPr>
              <w:pStyle w:val="EMPTYCELLSTYLE"/>
            </w:pPr>
          </w:p>
        </w:tc>
        <w:tc>
          <w:tcPr>
            <w:tcW w:w="2030" w:type="dxa"/>
            <w:tcBorders>
              <w:bottom w:val="single" w:sz="1" w:space="0" w:color="000000"/>
            </w:tcBorders>
            <w:tcMar>
              <w:top w:w="40" w:type="dxa"/>
              <w:left w:w="60" w:type="dxa"/>
              <w:bottom w:w="0" w:type="dxa"/>
              <w:right w:w="0" w:type="dxa"/>
            </w:tcMar>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QPR-RIS-10</w:t>
            </w:r>
          </w:p>
        </w:tc>
        <w:tc>
          <w:tcPr>
            <w:tcW w:w="6574" w:type="dxa"/>
            <w:gridSpan w:val="2"/>
            <w:tcMar>
              <w:top w:w="0" w:type="dxa"/>
              <w:left w:w="100" w:type="dxa"/>
              <w:bottom w:w="0" w:type="dxa"/>
              <w:right w:w="0" w:type="dxa"/>
            </w:tcMar>
          </w:tcPr>
          <w:p w:rsidR="008B7236" w:rsidRDefault="008B7236" w:rsidP="00F5696D">
            <w:pPr>
              <w:pStyle w:val="DOC-TabellaTesto"/>
            </w:pPr>
            <w:r>
              <w:t>ALLESTIMENTO DELLA SALA</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Completo</w:t>
            </w:r>
          </w:p>
        </w:tc>
        <w:tc>
          <w:tcPr>
            <w:tcW w:w="2030" w:type="dxa"/>
            <w:tcMar>
              <w:top w:w="0" w:type="dxa"/>
              <w:left w:w="60" w:type="dxa"/>
              <w:bottom w:w="0" w:type="dxa"/>
              <w:right w:w="0" w:type="dxa"/>
            </w:tcMar>
          </w:tcPr>
          <w:p w:rsidR="008B7236" w:rsidRDefault="008B7236" w:rsidP="008B7236">
            <w:pPr>
              <w:pStyle w:val="EMPTYCELLSTYLE"/>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QPR-RIS-11</w:t>
            </w:r>
          </w:p>
        </w:tc>
        <w:tc>
          <w:tcPr>
            <w:tcW w:w="6574" w:type="dxa"/>
            <w:gridSpan w:val="2"/>
            <w:tcMar>
              <w:top w:w="0" w:type="dxa"/>
              <w:left w:w="100" w:type="dxa"/>
              <w:bottom w:w="0" w:type="dxa"/>
              <w:right w:w="0" w:type="dxa"/>
            </w:tcMar>
          </w:tcPr>
          <w:p w:rsidR="008B7236" w:rsidRDefault="008B7236" w:rsidP="00F5696D">
            <w:pPr>
              <w:pStyle w:val="DOC-TabellaTesto"/>
            </w:pPr>
            <w:r>
              <w:t>RAPPORTARSI CON IL CLIENTE NEI SERVIZI RISTORATIVI</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Completo</w:t>
            </w:r>
          </w:p>
        </w:tc>
        <w:tc>
          <w:tcPr>
            <w:tcW w:w="2030" w:type="dxa"/>
            <w:tcMar>
              <w:top w:w="0" w:type="dxa"/>
              <w:left w:w="60" w:type="dxa"/>
              <w:bottom w:w="0" w:type="dxa"/>
              <w:right w:w="0" w:type="dxa"/>
            </w:tcMar>
          </w:tcPr>
          <w:p w:rsidR="008B7236" w:rsidRDefault="008B7236" w:rsidP="008B7236">
            <w:pPr>
              <w:pStyle w:val="DOC-TabellaTestoCx"/>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QPR-RIS-12</w:t>
            </w:r>
          </w:p>
        </w:tc>
        <w:tc>
          <w:tcPr>
            <w:tcW w:w="6574" w:type="dxa"/>
            <w:gridSpan w:val="2"/>
            <w:tcMar>
              <w:top w:w="0" w:type="dxa"/>
              <w:left w:w="100" w:type="dxa"/>
              <w:bottom w:w="0" w:type="dxa"/>
              <w:right w:w="0" w:type="dxa"/>
            </w:tcMar>
          </w:tcPr>
          <w:p w:rsidR="008B7236" w:rsidRDefault="008B7236" w:rsidP="00F5696D">
            <w:pPr>
              <w:pStyle w:val="DOC-TabellaTesto"/>
            </w:pPr>
            <w:r>
              <w:t>PREPARAZIONE DI BEVANDE E COPPE GELATO</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Completo</w:t>
            </w:r>
          </w:p>
        </w:tc>
        <w:tc>
          <w:tcPr>
            <w:tcW w:w="2030" w:type="dxa"/>
            <w:tcMar>
              <w:top w:w="0" w:type="dxa"/>
              <w:left w:w="60" w:type="dxa"/>
              <w:bottom w:w="0" w:type="dxa"/>
              <w:right w:w="0" w:type="dxa"/>
            </w:tcMar>
          </w:tcPr>
          <w:p w:rsidR="008B7236" w:rsidRDefault="008B7236" w:rsidP="008B7236">
            <w:pPr>
              <w:pStyle w:val="DOC-TabellaTestoCx"/>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QPR-RIS-13</w:t>
            </w:r>
          </w:p>
        </w:tc>
        <w:tc>
          <w:tcPr>
            <w:tcW w:w="6574" w:type="dxa"/>
            <w:gridSpan w:val="2"/>
            <w:tcMar>
              <w:top w:w="0" w:type="dxa"/>
              <w:left w:w="100" w:type="dxa"/>
              <w:bottom w:w="0" w:type="dxa"/>
              <w:right w:w="0" w:type="dxa"/>
            </w:tcMar>
          </w:tcPr>
          <w:p w:rsidR="008B7236" w:rsidRDefault="008B7236" w:rsidP="00F5696D">
            <w:pPr>
              <w:pStyle w:val="DOC-TabellaTesto"/>
            </w:pPr>
            <w:r>
              <w:t>PREPARAZIONE DI SNACK E PIATTI VELOCI</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Completo</w:t>
            </w:r>
          </w:p>
        </w:tc>
        <w:tc>
          <w:tcPr>
            <w:tcW w:w="2030" w:type="dxa"/>
            <w:tcMar>
              <w:top w:w="0" w:type="dxa"/>
              <w:left w:w="60" w:type="dxa"/>
              <w:bottom w:w="0" w:type="dxa"/>
              <w:right w:w="0" w:type="dxa"/>
            </w:tcMar>
          </w:tcPr>
          <w:p w:rsidR="008B7236" w:rsidRDefault="008B7236" w:rsidP="008B7236">
            <w:pPr>
              <w:pStyle w:val="DOC-TabellaTestoCx"/>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80"/>
        </w:trPr>
        <w:tc>
          <w:tcPr>
            <w:tcW w:w="1644" w:type="dxa"/>
            <w:gridSpan w:val="2"/>
            <w:tcMar>
              <w:top w:w="0" w:type="dxa"/>
              <w:left w:w="100" w:type="dxa"/>
              <w:bottom w:w="0" w:type="dxa"/>
              <w:right w:w="0" w:type="dxa"/>
            </w:tcMar>
          </w:tcPr>
          <w:p w:rsidR="008B7236" w:rsidRDefault="008B7236" w:rsidP="008B7236">
            <w:pPr>
              <w:pStyle w:val="DOC-TabellaGrassetto"/>
            </w:pPr>
            <w:r>
              <w:t>QPR-RIS-14</w:t>
            </w:r>
          </w:p>
        </w:tc>
        <w:tc>
          <w:tcPr>
            <w:tcW w:w="6574" w:type="dxa"/>
            <w:gridSpan w:val="2"/>
            <w:tcMar>
              <w:top w:w="0" w:type="dxa"/>
              <w:left w:w="100" w:type="dxa"/>
              <w:bottom w:w="0" w:type="dxa"/>
              <w:right w:w="0" w:type="dxa"/>
            </w:tcMar>
          </w:tcPr>
          <w:p w:rsidR="008B7236" w:rsidRDefault="008B7236" w:rsidP="00F5696D">
            <w:pPr>
              <w:pStyle w:val="DOC-TabellaTesto"/>
            </w:pPr>
            <w:r>
              <w:t>SERVIZIO DI CIBI E BEVANDE</w:t>
            </w:r>
          </w:p>
        </w:tc>
        <w:tc>
          <w:tcPr>
            <w:tcW w:w="998" w:type="dxa"/>
            <w:tcMar>
              <w:top w:w="0" w:type="dxa"/>
              <w:left w:w="60" w:type="dxa"/>
              <w:bottom w:w="0" w:type="dxa"/>
              <w:right w:w="0" w:type="dxa"/>
            </w:tcMar>
          </w:tcPr>
          <w:p w:rsidR="008B7236" w:rsidRDefault="008B7236" w:rsidP="008B7236">
            <w:pPr>
              <w:pStyle w:val="DOC-TabellaTestoCx"/>
            </w:pPr>
            <w:r>
              <w:t>3</w:t>
            </w:r>
          </w:p>
        </w:tc>
        <w:tc>
          <w:tcPr>
            <w:tcW w:w="3100" w:type="dxa"/>
          </w:tcPr>
          <w:p w:rsidR="008B7236" w:rsidRDefault="008B7236" w:rsidP="008B7236">
            <w:pPr>
              <w:pStyle w:val="DOC-TabellaTestoCx"/>
            </w:pPr>
            <w:r>
              <w:t>Completo</w:t>
            </w:r>
          </w:p>
        </w:tc>
        <w:tc>
          <w:tcPr>
            <w:tcW w:w="2030" w:type="dxa"/>
            <w:tcMar>
              <w:top w:w="0" w:type="dxa"/>
              <w:left w:w="60" w:type="dxa"/>
              <w:bottom w:w="0" w:type="dxa"/>
              <w:right w:w="0" w:type="dxa"/>
            </w:tcMar>
          </w:tcPr>
          <w:p w:rsidR="008B7236" w:rsidRDefault="008B7236" w:rsidP="008B7236">
            <w:pPr>
              <w:pStyle w:val="DOC-TabellaTestoCx"/>
            </w:pPr>
          </w:p>
        </w:tc>
      </w:tr>
      <w:tr w:rsidR="008B7236" w:rsidTr="008B7236">
        <w:trPr>
          <w:trHeight w:hRule="exact" w:val="20"/>
        </w:trPr>
        <w:tc>
          <w:tcPr>
            <w:tcW w:w="862" w:type="dxa"/>
          </w:tcPr>
          <w:p w:rsidR="008B7236" w:rsidRDefault="008B7236" w:rsidP="008B7236">
            <w:pPr>
              <w:pStyle w:val="EMPTYCELLSTYLE"/>
            </w:pPr>
          </w:p>
        </w:tc>
        <w:tc>
          <w:tcPr>
            <w:tcW w:w="782" w:type="dxa"/>
          </w:tcPr>
          <w:p w:rsidR="008B7236" w:rsidRDefault="008B7236" w:rsidP="008B7236">
            <w:pPr>
              <w:pStyle w:val="EMPTYCELLSTYLE"/>
            </w:pPr>
          </w:p>
        </w:tc>
        <w:tc>
          <w:tcPr>
            <w:tcW w:w="4223" w:type="dxa"/>
          </w:tcPr>
          <w:p w:rsidR="008B7236" w:rsidRDefault="008B7236" w:rsidP="008B7236">
            <w:pPr>
              <w:pStyle w:val="EMPTYCELLSTYLE"/>
            </w:pPr>
          </w:p>
        </w:tc>
        <w:tc>
          <w:tcPr>
            <w:tcW w:w="2351" w:type="dxa"/>
          </w:tcPr>
          <w:p w:rsidR="008B7236" w:rsidRDefault="008B7236" w:rsidP="008B7236">
            <w:pPr>
              <w:pStyle w:val="EMPTYCELLSTYLE"/>
            </w:pPr>
          </w:p>
        </w:tc>
        <w:tc>
          <w:tcPr>
            <w:tcW w:w="998" w:type="dxa"/>
          </w:tcPr>
          <w:p w:rsidR="008B7236" w:rsidRDefault="008B7236" w:rsidP="008B7236">
            <w:pPr>
              <w:pStyle w:val="EMPTYCELLSTYLE"/>
            </w:pPr>
          </w:p>
        </w:tc>
        <w:tc>
          <w:tcPr>
            <w:tcW w:w="3100" w:type="dxa"/>
          </w:tcPr>
          <w:p w:rsidR="008B7236" w:rsidRDefault="008B7236" w:rsidP="008B7236">
            <w:pPr>
              <w:pStyle w:val="EMPTYCELLSTYLE"/>
            </w:pPr>
          </w:p>
        </w:tc>
        <w:tc>
          <w:tcPr>
            <w:tcW w:w="2030" w:type="dxa"/>
          </w:tcPr>
          <w:p w:rsidR="008B7236" w:rsidRDefault="008B7236" w:rsidP="008B7236">
            <w:pPr>
              <w:pStyle w:val="EMPTYCELLSTYLE"/>
            </w:pPr>
          </w:p>
        </w:tc>
      </w:tr>
      <w:tr w:rsidR="008B7236" w:rsidTr="008B7236">
        <w:trPr>
          <w:trHeight w:hRule="exact" w:val="23"/>
        </w:trPr>
        <w:tc>
          <w:tcPr>
            <w:tcW w:w="1644" w:type="dxa"/>
            <w:gridSpan w:val="2"/>
            <w:tcBorders>
              <w:top w:val="single" w:sz="2" w:space="0" w:color="auto"/>
            </w:tcBorders>
            <w:shd w:val="clear" w:color="auto" w:fill="FFFFFF"/>
          </w:tcPr>
          <w:p w:rsidR="008B7236" w:rsidRDefault="008B7236" w:rsidP="008B723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8B7236" w:rsidRDefault="008B7236" w:rsidP="008B7236">
            <w:pPr>
              <w:pStyle w:val="EMPTYCELLSTYLE"/>
            </w:pPr>
          </w:p>
        </w:tc>
      </w:tr>
    </w:tbl>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E5605D" w:rsidRPr="00493351" w:rsidRDefault="00BF6F55" w:rsidP="00BF6F55">
      <w:pPr>
        <w:pStyle w:val="DOC-TestoBase"/>
        <w:jc w:val="center"/>
      </w:pPr>
      <w:r w:rsidRPr="00BF6F55">
        <w:rPr>
          <w:noProof/>
          <w:lang w:eastAsia="it-IT"/>
        </w:rPr>
        <w:drawing>
          <wp:inline distT="0" distB="0" distL="0" distR="0">
            <wp:extent cx="8640000" cy="6220800"/>
            <wp:effectExtent l="0" t="0" r="8890" b="0"/>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F6F55">
        <w:t xml:space="preserve"> </w:t>
      </w:r>
      <w:r w:rsidRPr="00BF6F55">
        <w:rPr>
          <w:noProof/>
          <w:lang w:eastAsia="it-IT"/>
        </w:rPr>
        <w:drawing>
          <wp:inline distT="0" distB="0" distL="0" distR="0">
            <wp:extent cx="8640000" cy="6213600"/>
            <wp:effectExtent l="0" t="0" r="8890" b="0"/>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BF6F55">
        <w:t xml:space="preserve"> </w:t>
      </w:r>
      <w:r w:rsidRPr="00BF6F55">
        <w:rPr>
          <w:noProof/>
          <w:lang w:eastAsia="it-IT"/>
        </w:rPr>
        <w:drawing>
          <wp:inline distT="0" distB="0" distL="0" distR="0">
            <wp:extent cx="8640000" cy="6213600"/>
            <wp:effectExtent l="0" t="0" r="889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BF6F55">
        <w:t xml:space="preserve"> </w:t>
      </w:r>
      <w:r w:rsidRPr="00BF6F55">
        <w:rPr>
          <w:noProof/>
          <w:lang w:eastAsia="it-IT"/>
        </w:rPr>
        <w:drawing>
          <wp:inline distT="0" distB="0" distL="0" distR="0" wp14:anchorId="740C77A7" wp14:editId="1D5735CF">
            <wp:extent cx="8640000" cy="6220800"/>
            <wp:effectExtent l="0" t="0" r="8890" b="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F6F55">
        <w:rPr>
          <w:noProof/>
          <w:lang w:eastAsia="it-IT"/>
        </w:rPr>
        <w:drawing>
          <wp:inline distT="0" distB="0" distL="0" distR="0" wp14:anchorId="5B3707C8" wp14:editId="693262D0">
            <wp:extent cx="8640000" cy="6220800"/>
            <wp:effectExtent l="0" t="0" r="8890" b="0"/>
            <wp:docPr id="196" name="Im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3B3F64" w:rsidP="0035687C">
      <w:pPr>
        <w:pStyle w:val="DOC-TestoBase"/>
        <w:sectPr w:rsidR="003B3F64" w:rsidRPr="00493351" w:rsidSect="001522F9">
          <w:pgSz w:w="16840" w:h="11907" w:orient="landscape" w:code="9"/>
          <w:pgMar w:top="1134" w:right="1134" w:bottom="1134" w:left="1134" w:header="567" w:footer="567" w:gutter="0"/>
          <w:cols w:space="708"/>
          <w:docGrid w:linePitch="360"/>
        </w:sectPr>
      </w:pPr>
    </w:p>
    <w:p w:rsidR="00DE5A53" w:rsidRPr="00493351" w:rsidRDefault="00DE5A53" w:rsidP="002B13DD">
      <w:pPr>
        <w:pStyle w:val="LG-Sezione"/>
      </w:pPr>
      <w:r w:rsidRPr="00493351">
        <w:t>Profilo professionale</w:t>
      </w:r>
    </w:p>
    <w:p w:rsidR="00DE5A53" w:rsidRPr="00493351" w:rsidRDefault="008A70D1" w:rsidP="0002043D">
      <w:pPr>
        <w:pStyle w:val="LG-CodiceProfilo"/>
      </w:pPr>
      <w:r w:rsidRPr="00493351">
        <w:t>PROF</w:t>
      </w:r>
      <w:r w:rsidR="00DE5A53" w:rsidRPr="00493351">
        <w:t>-RIS-07</w:t>
      </w:r>
    </w:p>
    <w:p w:rsidR="00DE5A53" w:rsidRPr="00493351" w:rsidRDefault="00DE5A53" w:rsidP="0002043D">
      <w:pPr>
        <w:pStyle w:val="LG-TitoloProfilo"/>
      </w:pPr>
      <w:bookmarkStart w:id="53" w:name="_Toc10793535"/>
      <w:r w:rsidRPr="00493351">
        <w:t>Tecnico dei servizi di sala e bar</w:t>
      </w:r>
      <w:bookmarkEnd w:id="5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REFERENZIAZIONI</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Pr>
          <w:p w:rsidR="008B7236" w:rsidRDefault="008B7236" w:rsidP="008B7236">
            <w:pPr>
              <w:pStyle w:val="EMPTYCELLSTYLE"/>
            </w:pPr>
          </w:p>
        </w:tc>
        <w:tc>
          <w:tcPr>
            <w:tcW w:w="7900" w:type="dxa"/>
            <w:gridSpan w:val="3"/>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DOC-TestoBase"/>
            </w:pPr>
            <w:r>
              <w:t>Professioni NUP/ISTAT correlate: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5.2.2.3.2</w:t>
            </w:r>
          </w:p>
        </w:tc>
        <w:tc>
          <w:tcPr>
            <w:tcW w:w="7900" w:type="dxa"/>
            <w:gridSpan w:val="3"/>
            <w:tcMar>
              <w:top w:w="0" w:type="dxa"/>
              <w:left w:w="60" w:type="dxa"/>
              <w:bottom w:w="0" w:type="dxa"/>
              <w:right w:w="0" w:type="dxa"/>
            </w:tcMar>
          </w:tcPr>
          <w:p w:rsidR="008B7236" w:rsidRDefault="008B7236" w:rsidP="008B7236">
            <w:pPr>
              <w:pStyle w:val="LG-ElencoConTabulazione"/>
            </w:pPr>
            <w:r>
              <w:t>Camerieri di ristorante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5.2.2.4.0</w:t>
            </w:r>
          </w:p>
        </w:tc>
        <w:tc>
          <w:tcPr>
            <w:tcW w:w="7900" w:type="dxa"/>
            <w:gridSpan w:val="3"/>
            <w:tcMar>
              <w:top w:w="0" w:type="dxa"/>
              <w:left w:w="60" w:type="dxa"/>
              <w:bottom w:w="0" w:type="dxa"/>
              <w:right w:w="0" w:type="dxa"/>
            </w:tcMar>
          </w:tcPr>
          <w:p w:rsidR="008B7236" w:rsidRDefault="008B7236" w:rsidP="008B7236">
            <w:pPr>
              <w:pStyle w:val="LG-ElencoConTabulazione"/>
            </w:pPr>
            <w:r>
              <w:t>Baristi e e professioni assimilate</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Pr>
          <w:p w:rsidR="008B7236" w:rsidRDefault="008B7236" w:rsidP="008B7236">
            <w:pPr>
              <w:pStyle w:val="EMPTYCELLSTYLE"/>
            </w:pPr>
          </w:p>
        </w:tc>
        <w:tc>
          <w:tcPr>
            <w:tcW w:w="7900" w:type="dxa"/>
            <w:gridSpan w:val="3"/>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DOC-TestoBase"/>
            </w:pPr>
            <w:r>
              <w:t xml:space="preserve">Attività economiche di riferimento (ATECO 2007/ISTAT): </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55.10.00</w:t>
            </w:r>
          </w:p>
        </w:tc>
        <w:tc>
          <w:tcPr>
            <w:tcW w:w="7900" w:type="dxa"/>
            <w:gridSpan w:val="3"/>
            <w:tcMar>
              <w:top w:w="0" w:type="dxa"/>
              <w:left w:w="60" w:type="dxa"/>
              <w:bottom w:w="0" w:type="dxa"/>
              <w:right w:w="0" w:type="dxa"/>
            </w:tcMar>
          </w:tcPr>
          <w:p w:rsidR="008B7236" w:rsidRDefault="008B7236" w:rsidP="008B7236">
            <w:pPr>
              <w:pStyle w:val="LG-ElencoConTabulazione"/>
            </w:pPr>
            <w:r>
              <w:t>Alberghi</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55.20.10</w:t>
            </w:r>
          </w:p>
        </w:tc>
        <w:tc>
          <w:tcPr>
            <w:tcW w:w="7900" w:type="dxa"/>
            <w:gridSpan w:val="3"/>
            <w:tcMar>
              <w:top w:w="0" w:type="dxa"/>
              <w:left w:w="60" w:type="dxa"/>
              <w:bottom w:w="0" w:type="dxa"/>
              <w:right w:w="0" w:type="dxa"/>
            </w:tcMar>
          </w:tcPr>
          <w:p w:rsidR="008B7236" w:rsidRDefault="008B7236" w:rsidP="008B7236">
            <w:pPr>
              <w:pStyle w:val="LG-ElencoConTabulazione"/>
            </w:pPr>
            <w:r>
              <w:t>Villaggi turistici</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56.10.11</w:t>
            </w:r>
          </w:p>
        </w:tc>
        <w:tc>
          <w:tcPr>
            <w:tcW w:w="7900" w:type="dxa"/>
            <w:gridSpan w:val="3"/>
            <w:tcMar>
              <w:top w:w="0" w:type="dxa"/>
              <w:left w:w="60" w:type="dxa"/>
              <w:bottom w:w="0" w:type="dxa"/>
              <w:right w:w="0" w:type="dxa"/>
            </w:tcMar>
          </w:tcPr>
          <w:p w:rsidR="008B7236" w:rsidRDefault="008B7236" w:rsidP="008B7236">
            <w:pPr>
              <w:pStyle w:val="LG-ElencoConTabulazione"/>
            </w:pPr>
            <w:r>
              <w:t>Ristorazione con somministrazione</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r>
              <w:t>56.30.00</w:t>
            </w:r>
          </w:p>
        </w:tc>
        <w:tc>
          <w:tcPr>
            <w:tcW w:w="7900" w:type="dxa"/>
            <w:gridSpan w:val="3"/>
            <w:tcMar>
              <w:top w:w="0" w:type="dxa"/>
              <w:left w:w="60" w:type="dxa"/>
              <w:bottom w:w="0" w:type="dxa"/>
              <w:right w:w="0" w:type="dxa"/>
            </w:tcMar>
          </w:tcPr>
          <w:p w:rsidR="008B7236" w:rsidRDefault="008B7236" w:rsidP="008B7236">
            <w:pPr>
              <w:pStyle w:val="LG-ElencoConTabulazione"/>
            </w:pPr>
            <w:r>
              <w:t>Bar e altri esercizi simili senza cucina</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200" w:type="dxa"/>
          </w:tcPr>
          <w:p w:rsidR="008B7236" w:rsidRDefault="008B7236" w:rsidP="008B7236">
            <w:pPr>
              <w:pStyle w:val="EMPTYCELLSTYLE"/>
            </w:pPr>
          </w:p>
        </w:tc>
        <w:tc>
          <w:tcPr>
            <w:tcW w:w="1600" w:type="dxa"/>
            <w:gridSpan w:val="2"/>
            <w:tcMar>
              <w:top w:w="0" w:type="dxa"/>
              <w:left w:w="60" w:type="dxa"/>
              <w:bottom w:w="0" w:type="dxa"/>
              <w:right w:w="0" w:type="dxa"/>
            </w:tcMar>
          </w:tcPr>
          <w:p w:rsidR="008B7236" w:rsidRDefault="008B7236" w:rsidP="008B7236">
            <w:pPr>
              <w:pStyle w:val="LG-ElencoConTabulazione"/>
            </w:pPr>
          </w:p>
        </w:tc>
        <w:tc>
          <w:tcPr>
            <w:tcW w:w="7900" w:type="dxa"/>
            <w:gridSpan w:val="3"/>
            <w:tcMar>
              <w:top w:w="0" w:type="dxa"/>
              <w:left w:w="60" w:type="dxa"/>
              <w:bottom w:w="0" w:type="dxa"/>
              <w:right w:w="0" w:type="dxa"/>
            </w:tcMar>
          </w:tcPr>
          <w:p w:rsidR="008B7236" w:rsidRDefault="008B7236" w:rsidP="008B7236">
            <w:pPr>
              <w:pStyle w:val="LG-ElencoConTabulazione"/>
            </w:pPr>
          </w:p>
        </w:tc>
        <w:tc>
          <w:tcPr>
            <w:tcW w:w="40" w:type="dxa"/>
          </w:tcPr>
          <w:p w:rsidR="008B7236" w:rsidRDefault="008B7236" w:rsidP="008B7236">
            <w:pPr>
              <w:pStyle w:val="EMPTYCELLSTYLE"/>
            </w:pPr>
          </w:p>
        </w:tc>
      </w:tr>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DESCRIZIONE SINTETICA DEL PROFILO</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val="1939"/>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estoBase"/>
            </w:pPr>
            <w:r>
              <w:t>Il TECNICO DEI SERVIZI DI SALA E BAR interviene con autonomia, nel quadro di azione stabilito e delle specifiche assegnate, contribuendo al presidio del processo della ristorazione attraverso la partecipazione all’individuazione delle risorse materiali e tecnologiche, la predisposizione delle condizioni 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 servizio di sala e bar, con competenze funzionali alla programmazione e organizzazione dell’attività di sala e di bar, alla cura ed erogazione di un servizio avanzato.</w:t>
            </w:r>
          </w:p>
        </w:tc>
        <w:tc>
          <w:tcPr>
            <w:tcW w:w="40" w:type="dxa"/>
          </w:tcPr>
          <w:p w:rsidR="008B7236" w:rsidRDefault="008B7236" w:rsidP="008B7236">
            <w:pPr>
              <w:pStyle w:val="EMPTYCELLSTYLE"/>
            </w:pPr>
          </w:p>
        </w:tc>
      </w:tr>
      <w:tr w:rsidR="008B7236" w:rsidTr="008B7236">
        <w:trPr>
          <w:trHeight w:hRule="exact" w:val="283"/>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REQUISITI FORMALI DI ACCESSO</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val="1219"/>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A50926">
            <w:pPr>
              <w:pStyle w:val="LG-TestoBase"/>
            </w:pPr>
            <w:r>
              <w:t>Qualificazioni professionali di livello EQF 3 correlate:</w:t>
            </w:r>
            <w:r>
              <w:br/>
              <w:t>•</w:t>
            </w:r>
            <w:r w:rsidR="00A50926">
              <w:t xml:space="preserve"> </w:t>
            </w:r>
            <w:r>
              <w:t>Cameriere di sala e bar</w:t>
            </w:r>
            <w:r>
              <w:br/>
              <w:t>Oppure, diplomi di scuola secondaria di secondo grado. Sono considerati diplomi preferenziali:</w:t>
            </w:r>
            <w:r>
              <w:br/>
              <w:t>•</w:t>
            </w:r>
            <w:r w:rsidR="00A50926">
              <w:t xml:space="preserve"> </w:t>
            </w:r>
            <w:r>
              <w:t>Titolo di Istituto professionale - settore Servizi – indirizzo Servizi per l’enogastronomia e l’ospitalità alberghiera - articolazione Servizi di sala e di vendita</w:t>
            </w:r>
          </w:p>
        </w:tc>
        <w:tc>
          <w:tcPr>
            <w:tcW w:w="40" w:type="dxa"/>
          </w:tcPr>
          <w:p w:rsidR="008B7236" w:rsidRDefault="008B7236" w:rsidP="008B7236">
            <w:pPr>
              <w:pStyle w:val="EMPTYCELLSTYLE"/>
            </w:pPr>
          </w:p>
        </w:tc>
      </w:tr>
      <w:tr w:rsidR="008B7236" w:rsidTr="008B7236">
        <w:trPr>
          <w:trHeight w:hRule="exact" w:val="283"/>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34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r>
              <w:t xml:space="preserve">COMPETENZE PROFESSIONALI CARATTERIZZANTI IL PROFILO REGIONALE </w:t>
            </w:r>
          </w:p>
        </w:tc>
        <w:tc>
          <w:tcPr>
            <w:tcW w:w="40" w:type="dxa"/>
          </w:tcPr>
          <w:p w:rsidR="008B7236" w:rsidRDefault="008B7236" w:rsidP="008B7236">
            <w:pPr>
              <w:pStyle w:val="EMPTYCELLSTYLE"/>
            </w:pPr>
          </w:p>
        </w:tc>
      </w:tr>
      <w:tr w:rsidR="008B7236" w:rsidTr="008B7236">
        <w:trPr>
          <w:trHeight w:hRule="exact" w:val="170"/>
        </w:trPr>
        <w:tc>
          <w:tcPr>
            <w:tcW w:w="40" w:type="dxa"/>
          </w:tcPr>
          <w:p w:rsidR="008B7236" w:rsidRDefault="008B7236" w:rsidP="008B7236">
            <w:pPr>
              <w:pStyle w:val="EMPTYCELLSTYLE"/>
            </w:pPr>
          </w:p>
        </w:tc>
        <w:tc>
          <w:tcPr>
            <w:tcW w:w="9700" w:type="dxa"/>
            <w:gridSpan w:val="6"/>
            <w:tcMar>
              <w:top w:w="0" w:type="dxa"/>
              <w:left w:w="60" w:type="dxa"/>
              <w:bottom w:w="0" w:type="dxa"/>
              <w:right w:w="0" w:type="dxa"/>
            </w:tcMar>
          </w:tcPr>
          <w:p w:rsidR="008B7236" w:rsidRDefault="008B7236" w:rsidP="008B7236">
            <w:pPr>
              <w:pStyle w:val="LG-Titoletto"/>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B7236" w:rsidRDefault="008B7236" w:rsidP="008B723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EQF</w:t>
            </w:r>
          </w:p>
        </w:tc>
        <w:tc>
          <w:tcPr>
            <w:tcW w:w="1380" w:type="dxa"/>
            <w:tcBorders>
              <w:bottom w:val="single" w:sz="1" w:space="0" w:color="000000"/>
            </w:tcBorders>
            <w:tcMar>
              <w:top w:w="40" w:type="dxa"/>
              <w:left w:w="60" w:type="dxa"/>
              <w:bottom w:w="0" w:type="dxa"/>
              <w:right w:w="0" w:type="dxa"/>
            </w:tcMar>
          </w:tcPr>
          <w:p w:rsidR="008B7236" w:rsidRDefault="008B7236" w:rsidP="008B7236">
            <w:pPr>
              <w:pStyle w:val="DOC-TabellaIntestazioni"/>
            </w:pPr>
            <w:r>
              <w:t>Sviluppato in modo:</w:t>
            </w: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QPR-RIS-09</w:t>
            </w:r>
          </w:p>
        </w:tc>
        <w:tc>
          <w:tcPr>
            <w:tcW w:w="5960" w:type="dxa"/>
            <w:gridSpan w:val="2"/>
            <w:tcMar>
              <w:top w:w="0" w:type="dxa"/>
              <w:left w:w="100" w:type="dxa"/>
              <w:bottom w:w="0" w:type="dxa"/>
              <w:right w:w="0" w:type="dxa"/>
            </w:tcMar>
          </w:tcPr>
          <w:p w:rsidR="008B7236" w:rsidRDefault="008B7236" w:rsidP="00F5696D">
            <w:pPr>
              <w:pStyle w:val="DOC-TabellaTesto"/>
            </w:pPr>
            <w:r>
              <w:t>COORDINAMENTO DELLE ATTIVITÀ DI SALA</w:t>
            </w:r>
          </w:p>
        </w:tc>
        <w:tc>
          <w:tcPr>
            <w:tcW w:w="980" w:type="dxa"/>
            <w:tcMar>
              <w:top w:w="0" w:type="dxa"/>
              <w:left w:w="60" w:type="dxa"/>
              <w:bottom w:w="0" w:type="dxa"/>
              <w:right w:w="0" w:type="dxa"/>
            </w:tcMar>
          </w:tcPr>
          <w:p w:rsidR="008B7236" w:rsidRDefault="008B7236" w:rsidP="008B7236">
            <w:pPr>
              <w:pStyle w:val="DOC-TabellaTestoCx"/>
            </w:pPr>
            <w:r>
              <w:t>4</w:t>
            </w:r>
          </w:p>
        </w:tc>
        <w:tc>
          <w:tcPr>
            <w:tcW w:w="1380" w:type="dxa"/>
            <w:tcMar>
              <w:top w:w="0" w:type="dxa"/>
              <w:left w:w="60" w:type="dxa"/>
              <w:bottom w:w="0" w:type="dxa"/>
              <w:right w:w="0" w:type="dxa"/>
            </w:tcMar>
          </w:tcPr>
          <w:p w:rsidR="008B7236" w:rsidRDefault="008B7236" w:rsidP="008B7236">
            <w:pPr>
              <w:pStyle w:val="DOC-TabellaTestoCx"/>
            </w:pPr>
            <w:r>
              <w:t>Completo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QPR-RIS-10</w:t>
            </w:r>
          </w:p>
        </w:tc>
        <w:tc>
          <w:tcPr>
            <w:tcW w:w="5960" w:type="dxa"/>
            <w:gridSpan w:val="2"/>
            <w:tcMar>
              <w:top w:w="0" w:type="dxa"/>
              <w:left w:w="100" w:type="dxa"/>
              <w:bottom w:w="0" w:type="dxa"/>
              <w:right w:w="0" w:type="dxa"/>
            </w:tcMar>
          </w:tcPr>
          <w:p w:rsidR="008B7236" w:rsidRDefault="008B7236" w:rsidP="00F5696D">
            <w:pPr>
              <w:pStyle w:val="DOC-TabellaTesto"/>
            </w:pPr>
            <w:r>
              <w:t>ALLESTIMENTO DELLA SALA</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QPR-RIS-11</w:t>
            </w:r>
          </w:p>
        </w:tc>
        <w:tc>
          <w:tcPr>
            <w:tcW w:w="5960" w:type="dxa"/>
            <w:gridSpan w:val="2"/>
            <w:tcMar>
              <w:top w:w="0" w:type="dxa"/>
              <w:left w:w="100" w:type="dxa"/>
              <w:bottom w:w="0" w:type="dxa"/>
              <w:right w:w="0" w:type="dxa"/>
            </w:tcMar>
          </w:tcPr>
          <w:p w:rsidR="008B7236" w:rsidRDefault="008B7236" w:rsidP="00F5696D">
            <w:pPr>
              <w:pStyle w:val="DOC-TabellaTesto"/>
            </w:pPr>
            <w:r>
              <w:t>RAPPORTARSI CON IL CLIENTE NEI SERVIZI RISTORATIVI</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QPR-RIS-12</w:t>
            </w:r>
          </w:p>
        </w:tc>
        <w:tc>
          <w:tcPr>
            <w:tcW w:w="5960" w:type="dxa"/>
            <w:gridSpan w:val="2"/>
            <w:tcMar>
              <w:top w:w="0" w:type="dxa"/>
              <w:left w:w="100" w:type="dxa"/>
              <w:bottom w:w="0" w:type="dxa"/>
              <w:right w:w="0" w:type="dxa"/>
            </w:tcMar>
          </w:tcPr>
          <w:p w:rsidR="008B7236" w:rsidRDefault="008B7236" w:rsidP="00F5696D">
            <w:pPr>
              <w:pStyle w:val="DOC-TabellaTesto"/>
            </w:pPr>
            <w:r>
              <w:t>PREPARAZIONE DI BEVANDE E COPPE GELATO</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QPR-RIS-13</w:t>
            </w:r>
          </w:p>
        </w:tc>
        <w:tc>
          <w:tcPr>
            <w:tcW w:w="5960" w:type="dxa"/>
            <w:gridSpan w:val="2"/>
            <w:tcMar>
              <w:top w:w="0" w:type="dxa"/>
              <w:left w:w="100" w:type="dxa"/>
              <w:bottom w:w="0" w:type="dxa"/>
              <w:right w:w="0" w:type="dxa"/>
            </w:tcMar>
          </w:tcPr>
          <w:p w:rsidR="008B7236" w:rsidRDefault="008B7236" w:rsidP="00F5696D">
            <w:pPr>
              <w:pStyle w:val="DOC-TabellaTesto"/>
            </w:pPr>
            <w:r>
              <w:t>PREPARAZIONE DI SNACK E PIATTI VELOCI</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80"/>
        </w:trPr>
        <w:tc>
          <w:tcPr>
            <w:tcW w:w="40" w:type="dxa"/>
          </w:tcPr>
          <w:p w:rsidR="008B7236" w:rsidRDefault="008B7236" w:rsidP="008B7236">
            <w:pPr>
              <w:pStyle w:val="EMPTYCELLSTYLE"/>
            </w:pPr>
          </w:p>
        </w:tc>
        <w:tc>
          <w:tcPr>
            <w:tcW w:w="1380" w:type="dxa"/>
            <w:gridSpan w:val="2"/>
            <w:tcMar>
              <w:top w:w="0" w:type="dxa"/>
              <w:left w:w="100" w:type="dxa"/>
              <w:bottom w:w="0" w:type="dxa"/>
              <w:right w:w="0" w:type="dxa"/>
            </w:tcMar>
          </w:tcPr>
          <w:p w:rsidR="008B7236" w:rsidRDefault="008B7236" w:rsidP="008B7236">
            <w:pPr>
              <w:pStyle w:val="DOC-TabellaGrassetto"/>
            </w:pPr>
            <w:r>
              <w:t>QPR-RIS-14</w:t>
            </w:r>
          </w:p>
        </w:tc>
        <w:tc>
          <w:tcPr>
            <w:tcW w:w="5960" w:type="dxa"/>
            <w:gridSpan w:val="2"/>
            <w:tcMar>
              <w:top w:w="0" w:type="dxa"/>
              <w:left w:w="100" w:type="dxa"/>
              <w:bottom w:w="0" w:type="dxa"/>
              <w:right w:w="0" w:type="dxa"/>
            </w:tcMar>
          </w:tcPr>
          <w:p w:rsidR="008B7236" w:rsidRDefault="008B7236" w:rsidP="00F5696D">
            <w:pPr>
              <w:pStyle w:val="DOC-TabellaTesto"/>
            </w:pPr>
            <w:r>
              <w:t>SERVIZIO DI CIBI E BEVANDE</w:t>
            </w:r>
          </w:p>
        </w:tc>
        <w:tc>
          <w:tcPr>
            <w:tcW w:w="980" w:type="dxa"/>
            <w:tcMar>
              <w:top w:w="0" w:type="dxa"/>
              <w:left w:w="60" w:type="dxa"/>
              <w:bottom w:w="0" w:type="dxa"/>
              <w:right w:w="0" w:type="dxa"/>
            </w:tcMar>
          </w:tcPr>
          <w:p w:rsidR="008B7236" w:rsidRDefault="008B7236" w:rsidP="008B7236">
            <w:pPr>
              <w:pStyle w:val="DOC-TabellaTestoCx"/>
            </w:pPr>
            <w:r>
              <w:t>3</w:t>
            </w:r>
          </w:p>
        </w:tc>
        <w:tc>
          <w:tcPr>
            <w:tcW w:w="1380" w:type="dxa"/>
            <w:tcMar>
              <w:top w:w="0" w:type="dxa"/>
              <w:left w:w="60" w:type="dxa"/>
              <w:bottom w:w="0" w:type="dxa"/>
              <w:right w:w="0" w:type="dxa"/>
            </w:tcMar>
          </w:tcPr>
          <w:p w:rsidR="008B7236" w:rsidRDefault="008B7236" w:rsidP="008B7236">
            <w:pPr>
              <w:pStyle w:val="DOC-TabellaTestoCx"/>
            </w:pPr>
            <w:r>
              <w:t>Esteso</w:t>
            </w: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1380" w:type="dxa"/>
            <w:gridSpan w:val="2"/>
          </w:tcPr>
          <w:p w:rsidR="008B7236" w:rsidRDefault="008B7236" w:rsidP="008B7236">
            <w:pPr>
              <w:pStyle w:val="EMPTYCELLSTYLE"/>
            </w:pPr>
          </w:p>
        </w:tc>
        <w:tc>
          <w:tcPr>
            <w:tcW w:w="5960" w:type="dxa"/>
            <w:gridSpan w:val="2"/>
          </w:tcPr>
          <w:p w:rsidR="008B7236" w:rsidRDefault="008B7236" w:rsidP="008B7236">
            <w:pPr>
              <w:pStyle w:val="EMPTYCELLSTYLE"/>
            </w:pPr>
          </w:p>
        </w:tc>
        <w:tc>
          <w:tcPr>
            <w:tcW w:w="980" w:type="dxa"/>
          </w:tcPr>
          <w:p w:rsidR="008B7236" w:rsidRDefault="008B7236" w:rsidP="008B7236">
            <w:pPr>
              <w:pStyle w:val="EMPTYCELLSTYLE"/>
            </w:pPr>
          </w:p>
        </w:tc>
        <w:tc>
          <w:tcPr>
            <w:tcW w:w="1380" w:type="dxa"/>
          </w:tcPr>
          <w:p w:rsidR="008B7236" w:rsidRDefault="008B7236" w:rsidP="008B7236">
            <w:pPr>
              <w:pStyle w:val="EMPTYCELLSTYLE"/>
            </w:pPr>
          </w:p>
        </w:tc>
        <w:tc>
          <w:tcPr>
            <w:tcW w:w="40" w:type="dxa"/>
          </w:tcPr>
          <w:p w:rsidR="008B7236" w:rsidRDefault="008B7236" w:rsidP="008B7236">
            <w:pPr>
              <w:pStyle w:val="EMPTYCELLSTYLE"/>
            </w:pPr>
          </w:p>
        </w:tc>
      </w:tr>
      <w:tr w:rsidR="008B7236" w:rsidTr="008B7236">
        <w:trPr>
          <w:trHeight w:hRule="exact" w:val="20"/>
        </w:trPr>
        <w:tc>
          <w:tcPr>
            <w:tcW w:w="40" w:type="dxa"/>
          </w:tcPr>
          <w:p w:rsidR="008B7236" w:rsidRDefault="008B7236" w:rsidP="008B723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B7236" w:rsidRDefault="008B7236" w:rsidP="008B7236">
            <w:pPr>
              <w:pStyle w:val="EMPTYCELLSTYLE"/>
            </w:pPr>
          </w:p>
        </w:tc>
        <w:tc>
          <w:tcPr>
            <w:tcW w:w="40" w:type="dxa"/>
          </w:tcPr>
          <w:p w:rsidR="008B7236" w:rsidRDefault="008B7236" w:rsidP="008B7236">
            <w:pPr>
              <w:pStyle w:val="EMPTYCELLSTYLE"/>
            </w:pPr>
          </w:p>
        </w:tc>
      </w:tr>
    </w:tbl>
    <w:p w:rsidR="008B7236" w:rsidRDefault="008B7236" w:rsidP="008B7236"/>
    <w:p w:rsidR="00DE5A53" w:rsidRPr="00493351" w:rsidRDefault="00DE5A53" w:rsidP="0035687C">
      <w:pPr>
        <w:pStyle w:val="DOC-TestoBase"/>
      </w:pPr>
      <w:r w:rsidRPr="00493351">
        <w:br w:type="page"/>
      </w:r>
    </w:p>
    <w:p w:rsidR="00DE5A53" w:rsidRPr="00493351" w:rsidRDefault="00DE5A53" w:rsidP="002B13DD">
      <w:pPr>
        <w:pStyle w:val="LG-Titoletto"/>
      </w:pPr>
      <w:r w:rsidRPr="00493351">
        <w:t>Descrizione delle competenze caratterizzanti il profilo PROFESSIONALE regionale</w:t>
      </w:r>
    </w:p>
    <w:p w:rsidR="00DE5A53" w:rsidRPr="00493351" w:rsidRDefault="00DE5A53"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D1A8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BD1A86" w:rsidRPr="00174B50" w:rsidRDefault="00BD1A86" w:rsidP="00CB7D00">
            <w:pPr>
              <w:pStyle w:val="QPR-Titolo"/>
            </w:pPr>
            <w:r w:rsidRPr="003C5CB0">
              <w:t>COORDINAMENTO DELLE ATTIVITÀ DI SALA</w:t>
            </w:r>
          </w:p>
        </w:tc>
      </w:tr>
      <w:tr w:rsidR="00BD1A8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BD1A86" w:rsidRPr="00F80D72" w:rsidRDefault="00BD1A8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BD1A86" w:rsidRPr="00F80D72" w:rsidRDefault="00BD1A86" w:rsidP="00CB7D00">
            <w:pPr>
              <w:pStyle w:val="QPR-Codice"/>
            </w:pPr>
            <w:r w:rsidRPr="003C5CB0">
              <w:t>QPR-RIS-09</w:t>
            </w:r>
          </w:p>
        </w:tc>
        <w:tc>
          <w:tcPr>
            <w:tcW w:w="1625" w:type="dxa"/>
            <w:tcBorders>
              <w:left w:val="nil"/>
              <w:bottom w:val="single" w:sz="4" w:space="0" w:color="auto"/>
              <w:right w:val="nil"/>
            </w:tcBorders>
            <w:shd w:val="clear" w:color="auto" w:fill="CCECFF"/>
            <w:vAlign w:val="center"/>
          </w:tcPr>
          <w:p w:rsidR="00BD1A86" w:rsidRDefault="00BD1A8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D1A86" w:rsidRDefault="00BD1A86" w:rsidP="00CB7D00">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BD1A86" w:rsidRPr="00F80D72" w:rsidRDefault="00BD1A86" w:rsidP="00CB7D00">
            <w:pPr>
              <w:pStyle w:val="QPR-Versione"/>
            </w:pPr>
            <w:r w:rsidRPr="00F80D72">
              <w:t xml:space="preserve">Versione </w:t>
            </w:r>
            <w:r w:rsidRPr="003C5CB0">
              <w:t>1</w:t>
            </w:r>
            <w:r w:rsidRPr="00F80D72">
              <w:t xml:space="preserve"> del</w:t>
            </w:r>
            <w:r>
              <w:t xml:space="preserve"> 06/10/2017</w:t>
            </w:r>
          </w:p>
        </w:tc>
      </w:tr>
      <w:tr w:rsidR="00BD1A8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D1A86" w:rsidRPr="004503E8" w:rsidRDefault="00BD1A86" w:rsidP="00CB7D00">
            <w:pPr>
              <w:pStyle w:val="QPR-Titoletti"/>
            </w:pPr>
            <w:r w:rsidRPr="004503E8">
              <w:t>Descrizione del qualificatore professionale regionale</w:t>
            </w:r>
          </w:p>
        </w:tc>
      </w:tr>
      <w:tr w:rsidR="00BD1A8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D1A86" w:rsidRPr="006F0970" w:rsidRDefault="00BD1A86" w:rsidP="00CB7D00">
            <w:pPr>
              <w:pStyle w:val="QPR-TitoloDescrizione"/>
            </w:pPr>
            <w:r w:rsidRPr="003C5CB0">
              <w:rPr>
                <w:noProof/>
                <w:snapToGrid w:val="0"/>
              </w:rPr>
              <w:t>A seconda del contesto di riferimento, coordinare il lavoro del personale impiegato in sala organizzandone compiti e funzioni, monitorare approvvigionamenti e mise en place della sala, rapportarsi costantemente con il personale di cucina, il tutto mettendo in atto strategie per la soddisfazione e la fidelizzazione del cliente.</w:t>
            </w:r>
          </w:p>
        </w:tc>
      </w:tr>
      <w:tr w:rsidR="00BD1A86" w:rsidRPr="006F0970" w:rsidTr="00CB7D00">
        <w:trPr>
          <w:trHeight w:hRule="exact" w:val="340"/>
        </w:trPr>
        <w:tc>
          <w:tcPr>
            <w:tcW w:w="4874" w:type="dxa"/>
            <w:gridSpan w:val="3"/>
            <w:tcBorders>
              <w:bottom w:val="nil"/>
            </w:tcBorders>
            <w:shd w:val="clear" w:color="auto" w:fill="FFFFB9"/>
            <w:vAlign w:val="center"/>
          </w:tcPr>
          <w:p w:rsidR="00BD1A86" w:rsidRPr="006F0970" w:rsidRDefault="00BD1A86" w:rsidP="00CB7D00">
            <w:pPr>
              <w:pStyle w:val="QPR-Titoletti"/>
            </w:pPr>
            <w:r w:rsidRPr="006F0970">
              <w:t>Conoscenze</w:t>
            </w:r>
          </w:p>
        </w:tc>
        <w:tc>
          <w:tcPr>
            <w:tcW w:w="4875" w:type="dxa"/>
            <w:gridSpan w:val="2"/>
            <w:tcBorders>
              <w:bottom w:val="nil"/>
            </w:tcBorders>
            <w:shd w:val="clear" w:color="auto" w:fill="FFFFB9"/>
            <w:vAlign w:val="center"/>
          </w:tcPr>
          <w:p w:rsidR="00BD1A86" w:rsidRPr="006F0970" w:rsidRDefault="00BD1A86" w:rsidP="00CB7D00">
            <w:pPr>
              <w:pStyle w:val="QPR-Titoletti"/>
            </w:pPr>
            <w:r w:rsidRPr="006F0970">
              <w:t>Abilità</w:t>
            </w:r>
          </w:p>
        </w:tc>
      </w:tr>
      <w:tr w:rsidR="00BD1A8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D1A86" w:rsidRPr="00F1307A" w:rsidRDefault="00BD1A86" w:rsidP="00BD1A86">
            <w:pPr>
              <w:pStyle w:val="QPR-ConoscenzeAbilit"/>
              <w:suppressAutoHyphens w:val="0"/>
              <w:ind w:left="283" w:hanging="198"/>
            </w:pPr>
            <w:r>
              <w:rPr>
                <w:noProof/>
              </w:rPr>
              <w:t>Elementi di organizzazione aziendale e del lavoro</w:t>
            </w:r>
          </w:p>
          <w:p w:rsidR="00BD1A86" w:rsidRDefault="00BD1A86" w:rsidP="00BD1A86">
            <w:pPr>
              <w:pStyle w:val="QPR-ConoscenzeAbilit"/>
              <w:suppressAutoHyphens w:val="0"/>
              <w:ind w:left="283" w:hanging="198"/>
            </w:pPr>
            <w:r>
              <w:rPr>
                <w:noProof/>
              </w:rPr>
              <w:t>La qualità del servizio nelle imprese turistiche: comportamenti professionali, indicatori, ecc.</w:t>
            </w:r>
          </w:p>
          <w:p w:rsidR="00BD1A86" w:rsidRDefault="00BD1A86" w:rsidP="00BD1A86">
            <w:pPr>
              <w:pStyle w:val="QPR-ConoscenzeAbilit"/>
              <w:suppressAutoHyphens w:val="0"/>
              <w:ind w:left="283" w:hanging="198"/>
            </w:pPr>
            <w:r>
              <w:rPr>
                <w:noProof/>
              </w:rPr>
              <w:t>Ruoli e compiti del personale di sala-bar</w:t>
            </w:r>
          </w:p>
          <w:p w:rsidR="00BD1A86" w:rsidRDefault="00BD1A86" w:rsidP="00BD1A86">
            <w:pPr>
              <w:pStyle w:val="QPR-ConoscenzeAbilit"/>
              <w:suppressAutoHyphens w:val="0"/>
              <w:ind w:left="283" w:hanging="198"/>
            </w:pPr>
            <w:r>
              <w:rPr>
                <w:noProof/>
              </w:rPr>
              <w:t>Criteri e procedure per la gestione delle risorse umane</w:t>
            </w:r>
          </w:p>
          <w:p w:rsidR="00BD1A86" w:rsidRDefault="00BD1A86" w:rsidP="00BD1A86">
            <w:pPr>
              <w:pStyle w:val="QPR-ConoscenzeAbilit"/>
              <w:suppressAutoHyphens w:val="0"/>
              <w:ind w:left="283" w:hanging="198"/>
            </w:pPr>
            <w:r>
              <w:rPr>
                <w:noProof/>
              </w:rPr>
              <w:t>Tecniche di comunicazione e relazione con il cliente</w:t>
            </w:r>
          </w:p>
          <w:p w:rsidR="00BD1A86" w:rsidRDefault="00BD1A86" w:rsidP="00BD1A86">
            <w:pPr>
              <w:pStyle w:val="QPR-ConoscenzeAbilit"/>
              <w:suppressAutoHyphens w:val="0"/>
              <w:ind w:left="283" w:hanging="198"/>
            </w:pPr>
            <w:r>
              <w:rPr>
                <w:noProof/>
              </w:rPr>
              <w:t>Terminologia tecnica in almeno due lingue straniere</w:t>
            </w:r>
          </w:p>
          <w:p w:rsidR="00BD1A86" w:rsidRDefault="00BD1A86" w:rsidP="00BD1A86">
            <w:pPr>
              <w:pStyle w:val="QPR-ConoscenzeAbilit"/>
              <w:suppressAutoHyphens w:val="0"/>
              <w:ind w:left="283" w:hanging="198"/>
            </w:pPr>
            <w:r>
              <w:rPr>
                <w:noProof/>
              </w:rPr>
              <w:t>La mise en place di sala-bar</w:t>
            </w:r>
          </w:p>
          <w:p w:rsidR="00BD1A86" w:rsidRDefault="00BD1A86" w:rsidP="00BD1A86">
            <w:pPr>
              <w:pStyle w:val="QPR-ConoscenzeAbilit"/>
              <w:suppressAutoHyphens w:val="0"/>
              <w:ind w:left="283" w:hanging="198"/>
            </w:pPr>
            <w:r>
              <w:rPr>
                <w:noProof/>
              </w:rPr>
              <w:t>Criteri per la gestione delle prenotazioni</w:t>
            </w:r>
          </w:p>
          <w:p w:rsidR="00BD1A86" w:rsidRDefault="00BD1A86" w:rsidP="00BD1A86">
            <w:pPr>
              <w:pStyle w:val="QPR-ConoscenzeAbilit"/>
              <w:suppressAutoHyphens w:val="0"/>
              <w:ind w:left="283" w:hanging="198"/>
            </w:pPr>
            <w:r>
              <w:rPr>
                <w:noProof/>
              </w:rPr>
              <w:t>Criteri per illustrazione dell'offerta gastronomica</w:t>
            </w:r>
          </w:p>
          <w:p w:rsidR="00BD1A86" w:rsidRDefault="00BD1A86" w:rsidP="00BD1A86">
            <w:pPr>
              <w:pStyle w:val="QPR-ConoscenzeAbilit"/>
              <w:suppressAutoHyphens w:val="0"/>
              <w:ind w:left="283" w:hanging="198"/>
            </w:pPr>
            <w:r>
              <w:rPr>
                <w:noProof/>
              </w:rPr>
              <w:t>Tecniche di approvvigionamento e gestione fornitori</w:t>
            </w:r>
          </w:p>
          <w:p w:rsidR="00BD1A86" w:rsidRPr="00174B50" w:rsidRDefault="00BD1A8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D1A86" w:rsidRDefault="00BD1A86" w:rsidP="00BD1A86">
            <w:pPr>
              <w:pStyle w:val="QPR-ConoscenzeAbilit"/>
              <w:suppressAutoHyphens w:val="0"/>
              <w:ind w:left="283" w:hanging="198"/>
            </w:pPr>
            <w:r>
              <w:rPr>
                <w:noProof/>
              </w:rPr>
              <w:t>Applicare modalità di coordinamento del lavoro dei ruoli operativi di sala e bar</w:t>
            </w:r>
          </w:p>
          <w:p w:rsidR="00BD1A86" w:rsidRDefault="00BD1A86" w:rsidP="00BD1A86">
            <w:pPr>
              <w:pStyle w:val="QPR-ConoscenzeAbilit"/>
              <w:suppressAutoHyphens w:val="0"/>
              <w:ind w:left="283" w:hanging="198"/>
            </w:pPr>
            <w:r>
              <w:rPr>
                <w:noProof/>
              </w:rPr>
              <w:t>Applicare criteri di assegnazione di compiti, modalità operative, sequenze e tempi di svolgimento delle attività</w:t>
            </w:r>
          </w:p>
          <w:p w:rsidR="00BD1A86" w:rsidRDefault="00BD1A86" w:rsidP="00BD1A86">
            <w:pPr>
              <w:pStyle w:val="QPR-ConoscenzeAbilit"/>
              <w:suppressAutoHyphens w:val="0"/>
              <w:ind w:left="283" w:hanging="198"/>
            </w:pPr>
            <w:r>
              <w:rPr>
                <w:noProof/>
              </w:rPr>
              <w:t>Individuare anomalie/problematiche e segnalare non conformità di servizio</w:t>
            </w:r>
          </w:p>
          <w:p w:rsidR="00BD1A86" w:rsidRDefault="00BD1A86" w:rsidP="00BD1A86">
            <w:pPr>
              <w:pStyle w:val="QPR-ConoscenzeAbilit"/>
              <w:suppressAutoHyphens w:val="0"/>
              <w:ind w:left="283" w:hanging="198"/>
            </w:pPr>
            <w:r>
              <w:rPr>
                <w:noProof/>
              </w:rPr>
              <w:t>Formulare proposte di miglioramento degli standard di servizio</w:t>
            </w:r>
          </w:p>
          <w:p w:rsidR="00BD1A86" w:rsidRDefault="00BD1A86" w:rsidP="00BD1A86">
            <w:pPr>
              <w:pStyle w:val="QPR-ConoscenzeAbilit"/>
              <w:suppressAutoHyphens w:val="0"/>
              <w:ind w:left="283" w:hanging="198"/>
            </w:pPr>
            <w:r>
              <w:rPr>
                <w:noProof/>
              </w:rPr>
              <w:t>Scegliere le mise en place di tavoli e banchetti diversificate per tipologia di servizio ed evento</w:t>
            </w:r>
          </w:p>
          <w:p w:rsidR="00BD1A86" w:rsidRDefault="00BD1A86" w:rsidP="00BD1A86">
            <w:pPr>
              <w:pStyle w:val="QPR-ConoscenzeAbilit"/>
              <w:suppressAutoHyphens w:val="0"/>
              <w:ind w:left="283" w:hanging="198"/>
            </w:pPr>
            <w:r>
              <w:rPr>
                <w:noProof/>
              </w:rPr>
              <w:t>Gestire le prenotazioni</w:t>
            </w:r>
          </w:p>
          <w:p w:rsidR="00BD1A86" w:rsidRDefault="00BD1A86" w:rsidP="00BD1A86">
            <w:pPr>
              <w:pStyle w:val="QPR-ConoscenzeAbilit"/>
              <w:suppressAutoHyphens w:val="0"/>
              <w:ind w:left="283" w:hanging="198"/>
            </w:pPr>
            <w:r>
              <w:rPr>
                <w:noProof/>
              </w:rPr>
              <w:t>Illustrare l'offerta del giorno applicando tecniche di vendita</w:t>
            </w:r>
          </w:p>
          <w:p w:rsidR="00BD1A86" w:rsidRDefault="00BD1A86" w:rsidP="00BD1A86">
            <w:pPr>
              <w:pStyle w:val="QPR-ConoscenzeAbilit"/>
              <w:suppressAutoHyphens w:val="0"/>
              <w:ind w:left="283" w:hanging="198"/>
            </w:pPr>
            <w:r>
              <w:rPr>
                <w:noProof/>
              </w:rPr>
              <w:t>Selezionare e gestire i fornitori</w:t>
            </w:r>
          </w:p>
          <w:p w:rsidR="00BD1A86" w:rsidRDefault="00BD1A86" w:rsidP="00BD1A86">
            <w:pPr>
              <w:pStyle w:val="QPR-ConoscenzeAbilit"/>
              <w:suppressAutoHyphens w:val="0"/>
              <w:ind w:left="283" w:hanging="198"/>
            </w:pPr>
            <w:r>
              <w:rPr>
                <w:noProof/>
              </w:rPr>
              <w:t>Valutare le esigenze di servizio verificando giacenze e scadenze</w:t>
            </w:r>
          </w:p>
          <w:p w:rsidR="00BD1A86" w:rsidRPr="006F0970" w:rsidRDefault="00BD1A86" w:rsidP="00CB7D00">
            <w:pPr>
              <w:pStyle w:val="QPR-ChiusuraConAbi"/>
            </w:pPr>
          </w:p>
        </w:tc>
      </w:tr>
    </w:tbl>
    <w:p w:rsidR="00BD1A86" w:rsidRDefault="00BD1A86" w:rsidP="00BD1A86">
      <w:pPr>
        <w:pStyle w:val="DOC-Spaziatura"/>
      </w:pPr>
    </w:p>
    <w:p w:rsidR="00BD1A86" w:rsidRDefault="00BD1A86" w:rsidP="00BD1A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D1A8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BD1A86" w:rsidRPr="00174B50" w:rsidRDefault="00BD1A86" w:rsidP="00CB7D00">
            <w:pPr>
              <w:pStyle w:val="QPR-Titolo"/>
            </w:pPr>
            <w:r w:rsidRPr="003C5CB0">
              <w:t>ALLESTIMENTO DELLA SALA</w:t>
            </w:r>
          </w:p>
        </w:tc>
      </w:tr>
      <w:tr w:rsidR="00BD1A8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BD1A86" w:rsidRPr="00F80D72" w:rsidRDefault="00BD1A8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BD1A86" w:rsidRPr="00F80D72" w:rsidRDefault="00BD1A86" w:rsidP="00CB7D00">
            <w:pPr>
              <w:pStyle w:val="QPR-Codice"/>
            </w:pPr>
            <w:r w:rsidRPr="003C5CB0">
              <w:t>QPR-RIS-10</w:t>
            </w:r>
          </w:p>
        </w:tc>
        <w:tc>
          <w:tcPr>
            <w:tcW w:w="1625" w:type="dxa"/>
            <w:tcBorders>
              <w:left w:val="nil"/>
              <w:bottom w:val="single" w:sz="4" w:space="0" w:color="auto"/>
              <w:right w:val="nil"/>
            </w:tcBorders>
            <w:shd w:val="clear" w:color="auto" w:fill="CCECFF"/>
            <w:vAlign w:val="center"/>
          </w:tcPr>
          <w:p w:rsidR="00BD1A86" w:rsidRDefault="00BD1A8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D1A86" w:rsidRDefault="00BD1A8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D1A86" w:rsidRPr="00F80D72" w:rsidRDefault="00BD1A86" w:rsidP="00CB7D00">
            <w:pPr>
              <w:pStyle w:val="QPR-Versione"/>
            </w:pPr>
            <w:r w:rsidRPr="00F80D72">
              <w:t xml:space="preserve">Versione </w:t>
            </w:r>
            <w:r w:rsidRPr="003C5CB0">
              <w:t>1</w:t>
            </w:r>
            <w:r w:rsidRPr="00F80D72">
              <w:t xml:space="preserve"> del</w:t>
            </w:r>
            <w:r>
              <w:t xml:space="preserve"> 06/10/2017</w:t>
            </w:r>
          </w:p>
        </w:tc>
      </w:tr>
      <w:tr w:rsidR="00BD1A8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D1A86" w:rsidRPr="004503E8" w:rsidRDefault="00BD1A86" w:rsidP="00CB7D00">
            <w:pPr>
              <w:pStyle w:val="QPR-Titoletti"/>
            </w:pPr>
            <w:r w:rsidRPr="004503E8">
              <w:t>Descrizione del qualificatore professionale regionale</w:t>
            </w:r>
          </w:p>
        </w:tc>
      </w:tr>
      <w:tr w:rsidR="00BD1A8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D1A86" w:rsidRPr="006F0970" w:rsidRDefault="00BD1A86" w:rsidP="00CB7D00">
            <w:pPr>
              <w:pStyle w:val="QPR-TitoloDescrizione"/>
            </w:pPr>
            <w:r w:rsidRPr="003C5CB0">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BD1A86" w:rsidRPr="006F0970" w:rsidTr="00CB7D00">
        <w:trPr>
          <w:trHeight w:hRule="exact" w:val="340"/>
        </w:trPr>
        <w:tc>
          <w:tcPr>
            <w:tcW w:w="4874" w:type="dxa"/>
            <w:gridSpan w:val="3"/>
            <w:tcBorders>
              <w:bottom w:val="nil"/>
            </w:tcBorders>
            <w:shd w:val="clear" w:color="auto" w:fill="FFFFB9"/>
            <w:vAlign w:val="center"/>
          </w:tcPr>
          <w:p w:rsidR="00BD1A86" w:rsidRPr="006F0970" w:rsidRDefault="00BD1A86" w:rsidP="00CB7D00">
            <w:pPr>
              <w:pStyle w:val="QPR-Titoletti"/>
            </w:pPr>
            <w:r w:rsidRPr="006F0970">
              <w:t>Conoscenze</w:t>
            </w:r>
          </w:p>
        </w:tc>
        <w:tc>
          <w:tcPr>
            <w:tcW w:w="4875" w:type="dxa"/>
            <w:gridSpan w:val="2"/>
            <w:tcBorders>
              <w:bottom w:val="nil"/>
            </w:tcBorders>
            <w:shd w:val="clear" w:color="auto" w:fill="FFFFB9"/>
            <w:vAlign w:val="center"/>
          </w:tcPr>
          <w:p w:rsidR="00BD1A86" w:rsidRPr="006F0970" w:rsidRDefault="00BD1A86" w:rsidP="00CB7D00">
            <w:pPr>
              <w:pStyle w:val="QPR-Titoletti"/>
            </w:pPr>
            <w:r w:rsidRPr="006F0970">
              <w:t>Abilità</w:t>
            </w:r>
          </w:p>
        </w:tc>
      </w:tr>
      <w:tr w:rsidR="00BD1A8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D1A86" w:rsidRPr="00F1307A" w:rsidRDefault="00BD1A86" w:rsidP="00BD1A86">
            <w:pPr>
              <w:pStyle w:val="QPR-ConoscenzeAbilit"/>
              <w:suppressAutoHyphens w:val="0"/>
              <w:ind w:left="283" w:hanging="198"/>
            </w:pPr>
            <w:r>
              <w:rPr>
                <w:noProof/>
              </w:rPr>
              <w:t>Caratteristiche e classificazione delle principali attrezzature di sala</w:t>
            </w:r>
          </w:p>
          <w:p w:rsidR="00BD1A86" w:rsidRDefault="00BD1A86" w:rsidP="00BD1A86">
            <w:pPr>
              <w:pStyle w:val="QPR-ConoscenzeAbilit"/>
              <w:suppressAutoHyphens w:val="0"/>
              <w:ind w:left="283" w:hanging="198"/>
            </w:pPr>
            <w:r>
              <w:rPr>
                <w:noProof/>
              </w:rPr>
              <w:t>Norme di igiene e sanificazione di spazi e attrezzature</w:t>
            </w:r>
          </w:p>
          <w:p w:rsidR="00BD1A86" w:rsidRDefault="00BD1A86" w:rsidP="00BD1A86">
            <w:pPr>
              <w:pStyle w:val="QPR-ConoscenzeAbilit"/>
              <w:suppressAutoHyphens w:val="0"/>
              <w:ind w:left="283" w:hanging="198"/>
            </w:pPr>
            <w:r>
              <w:rPr>
                <w:noProof/>
              </w:rPr>
              <w:t>Tecniche e tipologie di mise en place di sala</w:t>
            </w:r>
          </w:p>
          <w:p w:rsidR="00BD1A86" w:rsidRDefault="00BD1A86" w:rsidP="00BD1A86">
            <w:pPr>
              <w:pStyle w:val="QPR-ConoscenzeAbilit"/>
              <w:suppressAutoHyphens w:val="0"/>
              <w:ind w:left="283" w:hanging="198"/>
            </w:pPr>
            <w:r>
              <w:rPr>
                <w:noProof/>
              </w:rPr>
              <w:t>Criteri e regole di allestimento di buffet</w:t>
            </w:r>
          </w:p>
          <w:p w:rsidR="00BD1A86" w:rsidRDefault="00BD1A86" w:rsidP="00BD1A86">
            <w:pPr>
              <w:pStyle w:val="QPR-ConoscenzeAbilit"/>
              <w:suppressAutoHyphens w:val="0"/>
              <w:ind w:left="283" w:hanging="198"/>
            </w:pPr>
            <w:r>
              <w:rPr>
                <w:noProof/>
              </w:rPr>
              <w:t>Tecniche di allestimento del buffet</w:t>
            </w:r>
          </w:p>
          <w:p w:rsidR="00BD1A86" w:rsidRDefault="00BD1A86" w:rsidP="00BD1A86">
            <w:pPr>
              <w:pStyle w:val="QPR-ConoscenzeAbilit"/>
              <w:suppressAutoHyphens w:val="0"/>
              <w:ind w:left="283" w:hanging="198"/>
            </w:pPr>
            <w:r>
              <w:rPr>
                <w:noProof/>
              </w:rPr>
              <w:t>Tecniche di intaglio per allestimento di centri tavola</w:t>
            </w:r>
          </w:p>
          <w:p w:rsidR="00BD1A86" w:rsidRDefault="00BD1A86" w:rsidP="00BD1A86">
            <w:pPr>
              <w:pStyle w:val="QPR-ConoscenzeAbilit"/>
              <w:suppressAutoHyphens w:val="0"/>
              <w:ind w:left="283" w:hanging="198"/>
            </w:pPr>
            <w:r>
              <w:rPr>
                <w:noProof/>
              </w:rPr>
              <w:t>Tecniche di decorazione sala e tavoli</w:t>
            </w:r>
          </w:p>
          <w:p w:rsidR="00BD1A86" w:rsidRPr="00174B50" w:rsidRDefault="00BD1A8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D1A86" w:rsidRDefault="00BD1A86" w:rsidP="00BD1A86">
            <w:pPr>
              <w:pStyle w:val="QPR-ConoscenzeAbilit"/>
              <w:suppressAutoHyphens w:val="0"/>
              <w:ind w:left="283" w:hanging="198"/>
            </w:pPr>
            <w:r>
              <w:rPr>
                <w:noProof/>
              </w:rPr>
              <w:t>Organizzare l’office in funzione del servizio</w:t>
            </w:r>
          </w:p>
          <w:p w:rsidR="00BD1A86" w:rsidRDefault="00BD1A86" w:rsidP="00BD1A86">
            <w:pPr>
              <w:pStyle w:val="QPR-ConoscenzeAbilit"/>
              <w:suppressAutoHyphens w:val="0"/>
              <w:ind w:left="283" w:hanging="198"/>
            </w:pPr>
            <w:r>
              <w:rPr>
                <w:noProof/>
              </w:rPr>
              <w:t>Disporre tavoli e sedie in funzione dell’evento</w:t>
            </w:r>
          </w:p>
          <w:p w:rsidR="00BD1A86" w:rsidRDefault="00BD1A86" w:rsidP="00BD1A86">
            <w:pPr>
              <w:pStyle w:val="QPR-ConoscenzeAbilit"/>
              <w:suppressAutoHyphens w:val="0"/>
              <w:ind w:left="283" w:hanging="198"/>
            </w:pPr>
            <w:r>
              <w:rPr>
                <w:noProof/>
              </w:rPr>
              <w:t>Scegliere e predisporre la mise en place di sala e banchetti in funzione del servizio o dell'evento</w:t>
            </w:r>
          </w:p>
          <w:p w:rsidR="00BD1A86" w:rsidRDefault="00BD1A86" w:rsidP="00BD1A86">
            <w:pPr>
              <w:pStyle w:val="QPR-ConoscenzeAbilit"/>
              <w:suppressAutoHyphens w:val="0"/>
              <w:ind w:left="283" w:hanging="198"/>
            </w:pPr>
            <w:r>
              <w:rPr>
                <w:noProof/>
              </w:rPr>
              <w:t>Allestire buffet a seconda del tipo di fruizione</w:t>
            </w:r>
          </w:p>
          <w:p w:rsidR="00BD1A86" w:rsidRDefault="00BD1A86" w:rsidP="00BD1A86">
            <w:pPr>
              <w:pStyle w:val="QPR-ConoscenzeAbilit"/>
              <w:suppressAutoHyphens w:val="0"/>
              <w:ind w:left="283" w:hanging="198"/>
            </w:pPr>
            <w:r>
              <w:rPr>
                <w:noProof/>
              </w:rPr>
              <w:t>Predisporre composizioni per decorazioni</w:t>
            </w:r>
          </w:p>
          <w:p w:rsidR="00BD1A86" w:rsidRDefault="00BD1A86" w:rsidP="00BD1A86">
            <w:pPr>
              <w:pStyle w:val="QPR-ConoscenzeAbilit"/>
              <w:suppressAutoHyphens w:val="0"/>
              <w:ind w:left="283" w:hanging="198"/>
            </w:pPr>
            <w:r>
              <w:rPr>
                <w:noProof/>
              </w:rPr>
              <w:t>Decorare tavoli e sala in relazione all’evento/tema</w:t>
            </w:r>
          </w:p>
          <w:p w:rsidR="00BD1A86" w:rsidRPr="006F0970" w:rsidRDefault="00BD1A86" w:rsidP="00CB7D00">
            <w:pPr>
              <w:pStyle w:val="QPR-ChiusuraConAbi"/>
            </w:pPr>
          </w:p>
        </w:tc>
      </w:tr>
    </w:tbl>
    <w:p w:rsidR="00BD1A86" w:rsidRDefault="00BD1A86" w:rsidP="00BD1A86">
      <w:pPr>
        <w:pStyle w:val="DOC-Spaziatura"/>
      </w:pPr>
    </w:p>
    <w:p w:rsidR="00BD1A86" w:rsidRDefault="00BD1A8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D1A8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BD1A86" w:rsidRPr="00174B50" w:rsidRDefault="00BD1A86" w:rsidP="00CB7D00">
            <w:pPr>
              <w:pStyle w:val="QPR-Titolo"/>
            </w:pPr>
            <w:r w:rsidRPr="003C5CB0">
              <w:t>RAPPORTARSI CON IL CLIENTE NEI SERVIZI RISTORATIVI</w:t>
            </w:r>
          </w:p>
        </w:tc>
      </w:tr>
      <w:tr w:rsidR="00BD1A8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BD1A86" w:rsidRPr="00F80D72" w:rsidRDefault="00BD1A8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BD1A86" w:rsidRPr="00F80D72" w:rsidRDefault="00BD1A86" w:rsidP="00CB7D00">
            <w:pPr>
              <w:pStyle w:val="QPR-Codice"/>
            </w:pPr>
            <w:r w:rsidRPr="003C5CB0">
              <w:t>QPR-RIS-11</w:t>
            </w:r>
          </w:p>
        </w:tc>
        <w:tc>
          <w:tcPr>
            <w:tcW w:w="1625" w:type="dxa"/>
            <w:tcBorders>
              <w:left w:val="nil"/>
              <w:bottom w:val="single" w:sz="4" w:space="0" w:color="auto"/>
              <w:right w:val="nil"/>
            </w:tcBorders>
            <w:shd w:val="clear" w:color="auto" w:fill="CCECFF"/>
            <w:vAlign w:val="center"/>
          </w:tcPr>
          <w:p w:rsidR="00BD1A86" w:rsidRDefault="00BD1A8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D1A86" w:rsidRDefault="00BD1A8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D1A86" w:rsidRPr="00F80D72" w:rsidRDefault="00BD1A86" w:rsidP="00CB7D00">
            <w:pPr>
              <w:pStyle w:val="QPR-Versione"/>
            </w:pPr>
            <w:r w:rsidRPr="00F80D72">
              <w:t xml:space="preserve">Versione </w:t>
            </w:r>
            <w:r w:rsidRPr="003C5CB0">
              <w:t>1</w:t>
            </w:r>
            <w:r w:rsidRPr="00F80D72">
              <w:t xml:space="preserve"> del</w:t>
            </w:r>
            <w:r>
              <w:t xml:space="preserve"> 06/10/2017</w:t>
            </w:r>
          </w:p>
        </w:tc>
      </w:tr>
      <w:tr w:rsidR="00BD1A8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D1A86" w:rsidRPr="004503E8" w:rsidRDefault="00BD1A86" w:rsidP="00CB7D00">
            <w:pPr>
              <w:pStyle w:val="QPR-Titoletti"/>
            </w:pPr>
            <w:r w:rsidRPr="004503E8">
              <w:t>Descrizione del qualificatore professionale regionale</w:t>
            </w:r>
          </w:p>
        </w:tc>
      </w:tr>
      <w:tr w:rsidR="00BD1A8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D1A86" w:rsidRPr="006F0970" w:rsidRDefault="00BD1A86" w:rsidP="00CB7D00">
            <w:pPr>
              <w:pStyle w:val="QPR-TitoloDescrizione"/>
            </w:pPr>
            <w:r w:rsidRPr="003C5CB0">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BD1A86" w:rsidRPr="006F0970" w:rsidTr="00CB7D00">
        <w:trPr>
          <w:trHeight w:hRule="exact" w:val="340"/>
        </w:trPr>
        <w:tc>
          <w:tcPr>
            <w:tcW w:w="4874" w:type="dxa"/>
            <w:gridSpan w:val="3"/>
            <w:tcBorders>
              <w:bottom w:val="nil"/>
            </w:tcBorders>
            <w:shd w:val="clear" w:color="auto" w:fill="FFFFB9"/>
            <w:vAlign w:val="center"/>
          </w:tcPr>
          <w:p w:rsidR="00BD1A86" w:rsidRPr="006F0970" w:rsidRDefault="00BD1A86" w:rsidP="00CB7D00">
            <w:pPr>
              <w:pStyle w:val="QPR-Titoletti"/>
            </w:pPr>
            <w:r w:rsidRPr="006F0970">
              <w:t>Conoscenze</w:t>
            </w:r>
          </w:p>
        </w:tc>
        <w:tc>
          <w:tcPr>
            <w:tcW w:w="4875" w:type="dxa"/>
            <w:gridSpan w:val="2"/>
            <w:tcBorders>
              <w:bottom w:val="nil"/>
            </w:tcBorders>
            <w:shd w:val="clear" w:color="auto" w:fill="FFFFB9"/>
            <w:vAlign w:val="center"/>
          </w:tcPr>
          <w:p w:rsidR="00BD1A86" w:rsidRPr="006F0970" w:rsidRDefault="00BD1A86" w:rsidP="00CB7D00">
            <w:pPr>
              <w:pStyle w:val="QPR-Titoletti"/>
            </w:pPr>
            <w:r w:rsidRPr="006F0970">
              <w:t>Abilità</w:t>
            </w:r>
          </w:p>
        </w:tc>
      </w:tr>
      <w:tr w:rsidR="00BD1A8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D1A86" w:rsidRPr="00F1307A" w:rsidRDefault="00BD1A86" w:rsidP="00BD1A86">
            <w:pPr>
              <w:pStyle w:val="QPR-ConoscenzeAbilit"/>
              <w:suppressAutoHyphens w:val="0"/>
              <w:ind w:left="283" w:hanging="198"/>
            </w:pPr>
            <w:r>
              <w:rPr>
                <w:noProof/>
              </w:rPr>
              <w:t>Norme e stili di comportamento con il cliente</w:t>
            </w:r>
          </w:p>
          <w:p w:rsidR="00BD1A86" w:rsidRDefault="00BD1A86" w:rsidP="00BD1A86">
            <w:pPr>
              <w:pStyle w:val="QPR-ConoscenzeAbilit"/>
              <w:suppressAutoHyphens w:val="0"/>
              <w:ind w:left="283" w:hanging="198"/>
            </w:pPr>
            <w:r>
              <w:rPr>
                <w:noProof/>
              </w:rPr>
              <w:t>Le tipologie di clientela</w:t>
            </w:r>
          </w:p>
          <w:p w:rsidR="00BD1A86" w:rsidRDefault="00BD1A86" w:rsidP="00BD1A86">
            <w:pPr>
              <w:pStyle w:val="QPR-ConoscenzeAbilit"/>
              <w:suppressAutoHyphens w:val="0"/>
              <w:ind w:left="283" w:hanging="198"/>
            </w:pPr>
            <w:r>
              <w:rPr>
                <w:noProof/>
              </w:rPr>
              <w:t>Il piano di prenotazione: formulazione ed utilizzo</w:t>
            </w:r>
          </w:p>
          <w:p w:rsidR="00BD1A86" w:rsidRDefault="00BD1A86" w:rsidP="00BD1A86">
            <w:pPr>
              <w:pStyle w:val="QPR-ConoscenzeAbilit"/>
              <w:suppressAutoHyphens w:val="0"/>
              <w:ind w:left="283" w:hanging="198"/>
            </w:pPr>
            <w:r>
              <w:rPr>
                <w:noProof/>
              </w:rPr>
              <w:t>L’accoglienza: situazioni e modalità operative</w:t>
            </w:r>
          </w:p>
          <w:p w:rsidR="00BD1A86" w:rsidRDefault="00BD1A86" w:rsidP="00BD1A86">
            <w:pPr>
              <w:pStyle w:val="QPR-ConoscenzeAbilit"/>
              <w:suppressAutoHyphens w:val="0"/>
              <w:ind w:left="283" w:hanging="198"/>
            </w:pPr>
            <w:r>
              <w:rPr>
                <w:noProof/>
              </w:rPr>
              <w:t>Presentazione prodotti e compilazione comanda</w:t>
            </w:r>
          </w:p>
          <w:p w:rsidR="00BD1A86" w:rsidRDefault="00BD1A86" w:rsidP="00BD1A86">
            <w:pPr>
              <w:pStyle w:val="QPR-ConoscenzeAbilit"/>
              <w:suppressAutoHyphens w:val="0"/>
              <w:ind w:left="283" w:hanging="198"/>
            </w:pPr>
            <w:r>
              <w:rPr>
                <w:noProof/>
              </w:rPr>
              <w:t>Regole di presentazione del conto</w:t>
            </w:r>
          </w:p>
          <w:p w:rsidR="00BD1A86" w:rsidRDefault="00BD1A86" w:rsidP="00BD1A86">
            <w:pPr>
              <w:pStyle w:val="QPR-ConoscenzeAbilit"/>
              <w:suppressAutoHyphens w:val="0"/>
              <w:ind w:left="283" w:hanging="198"/>
            </w:pPr>
            <w:r>
              <w:rPr>
                <w:noProof/>
              </w:rPr>
              <w:t>Le operazioni di incassi e pagamento</w:t>
            </w:r>
          </w:p>
          <w:p w:rsidR="00BD1A86" w:rsidRDefault="00BD1A86" w:rsidP="00BD1A86">
            <w:pPr>
              <w:pStyle w:val="QPR-ConoscenzeAbilit"/>
              <w:suppressAutoHyphens w:val="0"/>
              <w:ind w:left="283" w:hanging="198"/>
            </w:pPr>
            <w:r>
              <w:rPr>
                <w:noProof/>
              </w:rPr>
              <w:t>Tecniche di gestione dei reclami e degli imprevisti</w:t>
            </w:r>
          </w:p>
          <w:p w:rsidR="00BD1A86" w:rsidRPr="00174B50" w:rsidRDefault="00BD1A8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D1A86" w:rsidRDefault="00BD1A86" w:rsidP="00BD1A86">
            <w:pPr>
              <w:pStyle w:val="QPR-ConoscenzeAbilit"/>
              <w:suppressAutoHyphens w:val="0"/>
              <w:ind w:left="283" w:hanging="198"/>
            </w:pPr>
            <w:r>
              <w:rPr>
                <w:noProof/>
              </w:rPr>
              <w:t>Rapportarsi con i clienti con stile adeguato</w:t>
            </w:r>
          </w:p>
          <w:p w:rsidR="00BD1A86" w:rsidRDefault="00BD1A86" w:rsidP="00BD1A86">
            <w:pPr>
              <w:pStyle w:val="QPR-ConoscenzeAbilit"/>
              <w:suppressAutoHyphens w:val="0"/>
              <w:ind w:left="283" w:hanging="198"/>
            </w:pPr>
            <w:r>
              <w:rPr>
                <w:noProof/>
              </w:rPr>
              <w:t>Accogliere i clienti sistemandoli al tavolo assegnato</w:t>
            </w:r>
          </w:p>
          <w:p w:rsidR="00BD1A86" w:rsidRDefault="00BD1A86" w:rsidP="00BD1A86">
            <w:pPr>
              <w:pStyle w:val="QPR-ConoscenzeAbilit"/>
              <w:suppressAutoHyphens w:val="0"/>
              <w:ind w:left="283" w:hanging="198"/>
            </w:pPr>
            <w:r>
              <w:rPr>
                <w:noProof/>
              </w:rPr>
              <w:t>Presentare il menù illustrando le caratteristiche</w:t>
            </w:r>
          </w:p>
          <w:p w:rsidR="00BD1A86" w:rsidRDefault="00BD1A86" w:rsidP="00BD1A86">
            <w:pPr>
              <w:pStyle w:val="QPR-ConoscenzeAbilit"/>
              <w:suppressAutoHyphens w:val="0"/>
              <w:ind w:left="283" w:hanging="198"/>
            </w:pPr>
            <w:r>
              <w:rPr>
                <w:noProof/>
              </w:rPr>
              <w:t>Raccogliere la comanda in forma cartacea</w:t>
            </w:r>
          </w:p>
          <w:p w:rsidR="00BD1A86" w:rsidRDefault="00BD1A86" w:rsidP="00BD1A86">
            <w:pPr>
              <w:pStyle w:val="QPR-ConoscenzeAbilit"/>
              <w:suppressAutoHyphens w:val="0"/>
              <w:ind w:left="283" w:hanging="198"/>
            </w:pPr>
            <w:r>
              <w:rPr>
                <w:noProof/>
              </w:rPr>
              <w:t>Raccogliere la comanda in forma informatizzata</w:t>
            </w:r>
          </w:p>
          <w:p w:rsidR="00BD1A86" w:rsidRDefault="00BD1A86" w:rsidP="00BD1A86">
            <w:pPr>
              <w:pStyle w:val="QPR-ConoscenzeAbilit"/>
              <w:suppressAutoHyphens w:val="0"/>
              <w:ind w:left="283" w:hanging="198"/>
            </w:pPr>
            <w:r>
              <w:rPr>
                <w:noProof/>
              </w:rPr>
              <w:t>Presentare il conto fornendo spiegazioni</w:t>
            </w:r>
          </w:p>
          <w:p w:rsidR="00BD1A86" w:rsidRDefault="00BD1A86" w:rsidP="00BD1A86">
            <w:pPr>
              <w:pStyle w:val="QPR-ConoscenzeAbilit"/>
              <w:suppressAutoHyphens w:val="0"/>
              <w:ind w:left="283" w:hanging="198"/>
            </w:pPr>
            <w:r>
              <w:rPr>
                <w:noProof/>
              </w:rPr>
              <w:t>Gestire operazioni di incasso diretto e indiretto</w:t>
            </w:r>
          </w:p>
          <w:p w:rsidR="00BD1A86" w:rsidRDefault="00BD1A86" w:rsidP="00BD1A86">
            <w:pPr>
              <w:pStyle w:val="QPR-ConoscenzeAbilit"/>
              <w:suppressAutoHyphens w:val="0"/>
              <w:ind w:left="283" w:hanging="198"/>
            </w:pPr>
            <w:r>
              <w:rPr>
                <w:noProof/>
              </w:rPr>
              <w:t>Gestire imprevisti e reclami</w:t>
            </w:r>
          </w:p>
          <w:p w:rsidR="00BD1A86" w:rsidRPr="006F0970" w:rsidRDefault="00BD1A86" w:rsidP="00CB7D00">
            <w:pPr>
              <w:pStyle w:val="QPR-ChiusuraConAbi"/>
            </w:pPr>
          </w:p>
        </w:tc>
      </w:tr>
    </w:tbl>
    <w:p w:rsidR="00BD1A86" w:rsidRDefault="00BD1A86" w:rsidP="00BD1A86">
      <w:pPr>
        <w:pStyle w:val="DOC-Spaziatura"/>
      </w:pPr>
    </w:p>
    <w:p w:rsidR="00BD1A86" w:rsidRDefault="00BD1A86" w:rsidP="00BD1A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D1A8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BD1A86" w:rsidRPr="00174B50" w:rsidRDefault="00BD1A86" w:rsidP="00CB7D00">
            <w:pPr>
              <w:pStyle w:val="QPR-Titolo"/>
            </w:pPr>
            <w:r w:rsidRPr="003C5CB0">
              <w:t>PREPARAZIONE DI BEVANDE E COPPE GELATO</w:t>
            </w:r>
          </w:p>
        </w:tc>
      </w:tr>
      <w:tr w:rsidR="00BD1A8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BD1A86" w:rsidRPr="00F80D72" w:rsidRDefault="00BD1A8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BD1A86" w:rsidRPr="00F80D72" w:rsidRDefault="00BD1A86" w:rsidP="00CB7D00">
            <w:pPr>
              <w:pStyle w:val="QPR-Codice"/>
            </w:pPr>
            <w:r w:rsidRPr="003C5CB0">
              <w:t>QPR-RIS-12</w:t>
            </w:r>
          </w:p>
        </w:tc>
        <w:tc>
          <w:tcPr>
            <w:tcW w:w="1625" w:type="dxa"/>
            <w:tcBorders>
              <w:left w:val="nil"/>
              <w:bottom w:val="single" w:sz="4" w:space="0" w:color="auto"/>
              <w:right w:val="nil"/>
            </w:tcBorders>
            <w:shd w:val="clear" w:color="auto" w:fill="CCECFF"/>
            <w:vAlign w:val="center"/>
          </w:tcPr>
          <w:p w:rsidR="00BD1A86" w:rsidRDefault="00BD1A8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D1A86" w:rsidRDefault="00BD1A8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D1A86" w:rsidRPr="00F80D72" w:rsidRDefault="00BD1A86" w:rsidP="00CB7D00">
            <w:pPr>
              <w:pStyle w:val="QPR-Versione"/>
            </w:pPr>
            <w:r w:rsidRPr="00F80D72">
              <w:t xml:space="preserve">Versione </w:t>
            </w:r>
            <w:r w:rsidRPr="003C5CB0">
              <w:t>1</w:t>
            </w:r>
            <w:r w:rsidRPr="00F80D72">
              <w:t xml:space="preserve"> del</w:t>
            </w:r>
            <w:r>
              <w:t xml:space="preserve"> 06/10/2017</w:t>
            </w:r>
          </w:p>
        </w:tc>
      </w:tr>
      <w:tr w:rsidR="00BD1A8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D1A86" w:rsidRPr="004503E8" w:rsidRDefault="00BD1A86" w:rsidP="00CB7D00">
            <w:pPr>
              <w:pStyle w:val="QPR-Titoletti"/>
            </w:pPr>
            <w:r w:rsidRPr="004503E8">
              <w:t>Descrizione del qualificatore professionale regionale</w:t>
            </w:r>
          </w:p>
        </w:tc>
      </w:tr>
      <w:tr w:rsidR="00BD1A8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D1A86" w:rsidRPr="006F0970" w:rsidRDefault="00BD1A86" w:rsidP="00CB7D00">
            <w:pPr>
              <w:pStyle w:val="QPR-TitoloDescrizione"/>
            </w:pPr>
            <w:r w:rsidRPr="003C5CB0">
              <w:rPr>
                <w:noProof/>
                <w:snapToGrid w:val="0"/>
              </w:rPr>
              <w:t>A partire dall'ordinativo del cliente, preparare diverse tipologie di prodotti, diversificati anche in base al locale specifico (bar, gelateria, pub, birreria, ecc) seguendo con attenzione le ricette, la procedura di realizzazione e provvedendo, se necessario, al recupero di eventuali errori e difetti riscontrati.</w:t>
            </w:r>
          </w:p>
        </w:tc>
      </w:tr>
      <w:tr w:rsidR="00BD1A86" w:rsidRPr="006F0970" w:rsidTr="00CB7D00">
        <w:trPr>
          <w:trHeight w:hRule="exact" w:val="340"/>
        </w:trPr>
        <w:tc>
          <w:tcPr>
            <w:tcW w:w="4874" w:type="dxa"/>
            <w:gridSpan w:val="3"/>
            <w:tcBorders>
              <w:bottom w:val="nil"/>
            </w:tcBorders>
            <w:shd w:val="clear" w:color="auto" w:fill="FFFFB9"/>
            <w:vAlign w:val="center"/>
          </w:tcPr>
          <w:p w:rsidR="00BD1A86" w:rsidRPr="006F0970" w:rsidRDefault="00BD1A86" w:rsidP="00CB7D00">
            <w:pPr>
              <w:pStyle w:val="QPR-Titoletti"/>
            </w:pPr>
            <w:r w:rsidRPr="006F0970">
              <w:t>Conoscenze</w:t>
            </w:r>
          </w:p>
        </w:tc>
        <w:tc>
          <w:tcPr>
            <w:tcW w:w="4875" w:type="dxa"/>
            <w:gridSpan w:val="2"/>
            <w:tcBorders>
              <w:bottom w:val="nil"/>
            </w:tcBorders>
            <w:shd w:val="clear" w:color="auto" w:fill="FFFFB9"/>
            <w:vAlign w:val="center"/>
          </w:tcPr>
          <w:p w:rsidR="00BD1A86" w:rsidRPr="006F0970" w:rsidRDefault="00BD1A86" w:rsidP="00CB7D00">
            <w:pPr>
              <w:pStyle w:val="QPR-Titoletti"/>
            </w:pPr>
            <w:r w:rsidRPr="006F0970">
              <w:t>Abilità</w:t>
            </w:r>
          </w:p>
        </w:tc>
      </w:tr>
      <w:tr w:rsidR="00BD1A8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D1A86" w:rsidRPr="00F1307A" w:rsidRDefault="00BD1A86" w:rsidP="00BD1A86">
            <w:pPr>
              <w:pStyle w:val="QPR-ConoscenzeAbilit"/>
              <w:suppressAutoHyphens w:val="0"/>
              <w:ind w:left="283" w:hanging="198"/>
            </w:pPr>
            <w:r>
              <w:rPr>
                <w:noProof/>
              </w:rPr>
              <w:t>Classificazione merceologica delle bevande</w:t>
            </w:r>
          </w:p>
          <w:p w:rsidR="00BD1A86" w:rsidRDefault="00BD1A86" w:rsidP="00BD1A86">
            <w:pPr>
              <w:pStyle w:val="QPR-ConoscenzeAbilit"/>
              <w:suppressAutoHyphens w:val="0"/>
              <w:ind w:left="283" w:hanging="198"/>
            </w:pPr>
            <w:r>
              <w:rPr>
                <w:noProof/>
              </w:rPr>
              <w:t>Tipologie di locali e relative bevande</w:t>
            </w:r>
          </w:p>
          <w:p w:rsidR="00BD1A86" w:rsidRDefault="00BD1A86" w:rsidP="00BD1A86">
            <w:pPr>
              <w:pStyle w:val="QPR-ConoscenzeAbilit"/>
              <w:suppressAutoHyphens w:val="0"/>
              <w:ind w:left="283" w:hanging="198"/>
            </w:pPr>
            <w:r>
              <w:rPr>
                <w:noProof/>
              </w:rPr>
              <w:t>Normativa sulla somministrazione di alcolici</w:t>
            </w:r>
          </w:p>
          <w:p w:rsidR="00BD1A86" w:rsidRDefault="00BD1A86" w:rsidP="00BD1A86">
            <w:pPr>
              <w:pStyle w:val="QPR-ConoscenzeAbilit"/>
              <w:suppressAutoHyphens w:val="0"/>
              <w:ind w:left="283" w:hanging="198"/>
            </w:pPr>
            <w:r>
              <w:rPr>
                <w:noProof/>
              </w:rPr>
              <w:t>Caratteristiche del caffè e dei suoi derivati</w:t>
            </w:r>
          </w:p>
          <w:p w:rsidR="00BD1A86" w:rsidRDefault="00BD1A86" w:rsidP="00BD1A86">
            <w:pPr>
              <w:pStyle w:val="QPR-ConoscenzeAbilit"/>
              <w:suppressAutoHyphens w:val="0"/>
              <w:ind w:left="283" w:hanging="198"/>
            </w:pPr>
            <w:r>
              <w:rPr>
                <w:noProof/>
              </w:rPr>
              <w:t>Classificazione IBA dei cocktails</w:t>
            </w:r>
          </w:p>
          <w:p w:rsidR="00BD1A86" w:rsidRDefault="00BD1A86" w:rsidP="00BD1A86">
            <w:pPr>
              <w:pStyle w:val="QPR-ConoscenzeAbilit"/>
              <w:suppressAutoHyphens w:val="0"/>
              <w:ind w:left="283" w:hanging="198"/>
            </w:pPr>
            <w:r>
              <w:rPr>
                <w:noProof/>
              </w:rPr>
              <w:t>Tecniche di miscelazione delle bevande</w:t>
            </w:r>
          </w:p>
          <w:p w:rsidR="00BD1A86" w:rsidRDefault="00BD1A86" w:rsidP="00BD1A86">
            <w:pPr>
              <w:pStyle w:val="QPR-ConoscenzeAbilit"/>
              <w:suppressAutoHyphens w:val="0"/>
              <w:ind w:left="283" w:hanging="198"/>
            </w:pPr>
            <w:r>
              <w:rPr>
                <w:noProof/>
              </w:rPr>
              <w:t>Tecniche di spillatura della birra</w:t>
            </w:r>
          </w:p>
          <w:p w:rsidR="00BD1A86" w:rsidRDefault="00BD1A86" w:rsidP="00BD1A86">
            <w:pPr>
              <w:pStyle w:val="QPR-ConoscenzeAbilit"/>
              <w:suppressAutoHyphens w:val="0"/>
              <w:ind w:left="283" w:hanging="198"/>
            </w:pPr>
            <w:r>
              <w:rPr>
                <w:noProof/>
              </w:rPr>
              <w:t>Criteri di scelta dei bicchieri di servizio</w:t>
            </w:r>
          </w:p>
          <w:p w:rsidR="00BD1A86" w:rsidRDefault="00BD1A86" w:rsidP="00BD1A86">
            <w:pPr>
              <w:pStyle w:val="QPR-ConoscenzeAbilit"/>
              <w:suppressAutoHyphens w:val="0"/>
              <w:ind w:left="283" w:hanging="198"/>
            </w:pPr>
            <w:r>
              <w:rPr>
                <w:noProof/>
              </w:rPr>
              <w:t>Tecniche di guarnizione e decorazione</w:t>
            </w:r>
          </w:p>
          <w:p w:rsidR="00BD1A86" w:rsidRPr="00174B50" w:rsidRDefault="00BD1A8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D1A86" w:rsidRDefault="00BD1A86" w:rsidP="00BD1A86">
            <w:pPr>
              <w:pStyle w:val="QPR-ConoscenzeAbilit"/>
              <w:suppressAutoHyphens w:val="0"/>
              <w:ind w:left="283" w:hanging="198"/>
            </w:pPr>
            <w:r>
              <w:rPr>
                <w:noProof/>
              </w:rPr>
              <w:t>Predisporre la linea di preparazione delle bevande</w:t>
            </w:r>
          </w:p>
          <w:p w:rsidR="00BD1A86" w:rsidRDefault="00BD1A86" w:rsidP="00BD1A86">
            <w:pPr>
              <w:pStyle w:val="QPR-ConoscenzeAbilit"/>
              <w:suppressAutoHyphens w:val="0"/>
              <w:ind w:left="283" w:hanging="198"/>
            </w:pPr>
            <w:r>
              <w:rPr>
                <w:noProof/>
              </w:rPr>
              <w:t>Organizzare l'evasione degli ordinativi ricevuti</w:t>
            </w:r>
          </w:p>
          <w:p w:rsidR="00BD1A86" w:rsidRDefault="00BD1A86" w:rsidP="00BD1A86">
            <w:pPr>
              <w:pStyle w:val="QPR-ConoscenzeAbilit"/>
              <w:suppressAutoHyphens w:val="0"/>
              <w:ind w:left="283" w:hanging="198"/>
            </w:pPr>
            <w:r>
              <w:rPr>
                <w:noProof/>
              </w:rPr>
              <w:t>Preparare le bevande di caffetteria</w:t>
            </w:r>
          </w:p>
          <w:p w:rsidR="00BD1A86" w:rsidRDefault="00BD1A86" w:rsidP="00BD1A86">
            <w:pPr>
              <w:pStyle w:val="QPR-ConoscenzeAbilit"/>
              <w:suppressAutoHyphens w:val="0"/>
              <w:ind w:left="283" w:hanging="198"/>
            </w:pPr>
            <w:r>
              <w:rPr>
                <w:noProof/>
              </w:rPr>
              <w:t>Preparare le bevande semplici (non miscelate)</w:t>
            </w:r>
          </w:p>
          <w:p w:rsidR="00BD1A86" w:rsidRDefault="00BD1A86" w:rsidP="00BD1A86">
            <w:pPr>
              <w:pStyle w:val="QPR-ConoscenzeAbilit"/>
              <w:suppressAutoHyphens w:val="0"/>
              <w:ind w:left="283" w:hanging="198"/>
            </w:pPr>
            <w:r>
              <w:rPr>
                <w:noProof/>
              </w:rPr>
              <w:t>Preparare le bevande miscelate (cocktail)</w:t>
            </w:r>
          </w:p>
          <w:p w:rsidR="00BD1A86" w:rsidRDefault="00BD1A86" w:rsidP="00BD1A86">
            <w:pPr>
              <w:pStyle w:val="QPR-ConoscenzeAbilit"/>
              <w:suppressAutoHyphens w:val="0"/>
              <w:ind w:left="283" w:hanging="198"/>
            </w:pPr>
            <w:r>
              <w:rPr>
                <w:noProof/>
              </w:rPr>
              <w:t>Preparare le bevande energizzanti</w:t>
            </w:r>
          </w:p>
          <w:p w:rsidR="00BD1A86" w:rsidRDefault="00BD1A86" w:rsidP="00BD1A86">
            <w:pPr>
              <w:pStyle w:val="QPR-ConoscenzeAbilit"/>
              <w:suppressAutoHyphens w:val="0"/>
              <w:ind w:left="283" w:hanging="198"/>
            </w:pPr>
            <w:r>
              <w:rPr>
                <w:noProof/>
              </w:rPr>
              <w:t>Preparare le coppe gelato da servire al tavolo</w:t>
            </w:r>
          </w:p>
          <w:p w:rsidR="00BD1A86" w:rsidRDefault="00BD1A86" w:rsidP="00BD1A86">
            <w:pPr>
              <w:pStyle w:val="QPR-ConoscenzeAbilit"/>
              <w:suppressAutoHyphens w:val="0"/>
              <w:ind w:left="283" w:hanging="198"/>
            </w:pPr>
            <w:r>
              <w:rPr>
                <w:noProof/>
              </w:rPr>
              <w:t>Approntare il vassoio di servizio</w:t>
            </w:r>
          </w:p>
          <w:p w:rsidR="00BD1A86" w:rsidRPr="006F0970" w:rsidRDefault="00BD1A86" w:rsidP="00CB7D00">
            <w:pPr>
              <w:pStyle w:val="QPR-ChiusuraConAbi"/>
            </w:pPr>
          </w:p>
        </w:tc>
      </w:tr>
    </w:tbl>
    <w:p w:rsidR="00BD1A86" w:rsidRDefault="00BD1A86" w:rsidP="00BD1A86">
      <w:pPr>
        <w:pStyle w:val="DOC-Spaziatura"/>
      </w:pPr>
    </w:p>
    <w:p w:rsidR="00BD1A86" w:rsidRDefault="00BD1A8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D1A8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BD1A86" w:rsidRPr="00174B50" w:rsidRDefault="00BD1A86" w:rsidP="00CB7D00">
            <w:pPr>
              <w:pStyle w:val="QPR-Titolo"/>
            </w:pPr>
            <w:r w:rsidRPr="003C5CB0">
              <w:t>PREPARAZIONE DI SNACK E PIATTI VELOCI</w:t>
            </w:r>
          </w:p>
        </w:tc>
      </w:tr>
      <w:tr w:rsidR="00BD1A8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BD1A86" w:rsidRPr="00F80D72" w:rsidRDefault="00BD1A8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BD1A86" w:rsidRPr="00F80D72" w:rsidRDefault="00BD1A86" w:rsidP="00CB7D00">
            <w:pPr>
              <w:pStyle w:val="QPR-Codice"/>
            </w:pPr>
            <w:r w:rsidRPr="003C5CB0">
              <w:t>QPR-RIS-13</w:t>
            </w:r>
          </w:p>
        </w:tc>
        <w:tc>
          <w:tcPr>
            <w:tcW w:w="1625" w:type="dxa"/>
            <w:tcBorders>
              <w:left w:val="nil"/>
              <w:bottom w:val="single" w:sz="4" w:space="0" w:color="auto"/>
              <w:right w:val="nil"/>
            </w:tcBorders>
            <w:shd w:val="clear" w:color="auto" w:fill="CCECFF"/>
            <w:vAlign w:val="center"/>
          </w:tcPr>
          <w:p w:rsidR="00BD1A86" w:rsidRDefault="00BD1A8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D1A86" w:rsidRDefault="00BD1A8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D1A86" w:rsidRPr="00F80D72" w:rsidRDefault="00BD1A86" w:rsidP="00CB7D00">
            <w:pPr>
              <w:pStyle w:val="QPR-Versione"/>
            </w:pPr>
            <w:r w:rsidRPr="00F80D72">
              <w:t xml:space="preserve">Versione </w:t>
            </w:r>
            <w:r w:rsidRPr="003C5CB0">
              <w:t>1</w:t>
            </w:r>
            <w:r w:rsidRPr="00F80D72">
              <w:t xml:space="preserve"> del</w:t>
            </w:r>
            <w:r>
              <w:t xml:space="preserve"> 06/10/2017</w:t>
            </w:r>
          </w:p>
        </w:tc>
      </w:tr>
      <w:tr w:rsidR="00BD1A8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D1A86" w:rsidRPr="004503E8" w:rsidRDefault="00BD1A86" w:rsidP="00CB7D00">
            <w:pPr>
              <w:pStyle w:val="QPR-Titoletti"/>
            </w:pPr>
            <w:r w:rsidRPr="004503E8">
              <w:t>Descrizione del qualificatore professionale regionale</w:t>
            </w:r>
          </w:p>
        </w:tc>
      </w:tr>
      <w:tr w:rsidR="00BD1A8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D1A86" w:rsidRPr="006F0970" w:rsidRDefault="00BD1A86" w:rsidP="00CB7D00">
            <w:pPr>
              <w:pStyle w:val="QPR-TitoloDescrizione"/>
            </w:pPr>
            <w:r w:rsidRPr="003C5CB0">
              <w:rPr>
                <w:noProof/>
                <w:snapToGrid w:val="0"/>
              </w:rPr>
              <w:t>Sulla base delle specifiche ricette a disposizione, preparare diverse tipologie di snack e piatti veloci da servire al bar, predisponendo ed abbinando le materie prime coerentemente al gusto e al senso estetico finale e provvedendo, se necessario, al recupero di eventuali errori e difetti riscontrati.</w:t>
            </w:r>
          </w:p>
        </w:tc>
      </w:tr>
      <w:tr w:rsidR="00BD1A86" w:rsidRPr="006F0970" w:rsidTr="00CB7D00">
        <w:trPr>
          <w:trHeight w:hRule="exact" w:val="340"/>
        </w:trPr>
        <w:tc>
          <w:tcPr>
            <w:tcW w:w="4874" w:type="dxa"/>
            <w:gridSpan w:val="3"/>
            <w:tcBorders>
              <w:bottom w:val="nil"/>
            </w:tcBorders>
            <w:shd w:val="clear" w:color="auto" w:fill="FFFFB9"/>
            <w:vAlign w:val="center"/>
          </w:tcPr>
          <w:p w:rsidR="00BD1A86" w:rsidRPr="006F0970" w:rsidRDefault="00BD1A86" w:rsidP="00CB7D00">
            <w:pPr>
              <w:pStyle w:val="QPR-Titoletti"/>
            </w:pPr>
            <w:r w:rsidRPr="006F0970">
              <w:t>Conoscenze</w:t>
            </w:r>
          </w:p>
        </w:tc>
        <w:tc>
          <w:tcPr>
            <w:tcW w:w="4875" w:type="dxa"/>
            <w:gridSpan w:val="2"/>
            <w:tcBorders>
              <w:bottom w:val="nil"/>
            </w:tcBorders>
            <w:shd w:val="clear" w:color="auto" w:fill="FFFFB9"/>
            <w:vAlign w:val="center"/>
          </w:tcPr>
          <w:p w:rsidR="00BD1A86" w:rsidRPr="006F0970" w:rsidRDefault="00BD1A86" w:rsidP="00CB7D00">
            <w:pPr>
              <w:pStyle w:val="QPR-Titoletti"/>
            </w:pPr>
            <w:r w:rsidRPr="006F0970">
              <w:t>Abilità</w:t>
            </w:r>
          </w:p>
        </w:tc>
      </w:tr>
      <w:tr w:rsidR="00BD1A8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D1A86" w:rsidRPr="00F1307A" w:rsidRDefault="00BD1A86" w:rsidP="00BD1A86">
            <w:pPr>
              <w:pStyle w:val="QPR-ConoscenzeAbilit"/>
              <w:suppressAutoHyphens w:val="0"/>
              <w:ind w:left="283" w:hanging="198"/>
            </w:pPr>
            <w:r>
              <w:rPr>
                <w:noProof/>
              </w:rPr>
              <w:t>Classificazione merceologica delle materie prime</w:t>
            </w:r>
          </w:p>
          <w:p w:rsidR="00BD1A86" w:rsidRDefault="00BD1A86" w:rsidP="00BD1A86">
            <w:pPr>
              <w:pStyle w:val="QPR-ConoscenzeAbilit"/>
              <w:suppressAutoHyphens w:val="0"/>
              <w:ind w:left="283" w:hanging="198"/>
            </w:pPr>
            <w:r>
              <w:rPr>
                <w:noProof/>
              </w:rPr>
              <w:t>Tipologie e caratteristiche dei diversi prodotti</w:t>
            </w:r>
          </w:p>
          <w:p w:rsidR="00BD1A86" w:rsidRDefault="00BD1A86" w:rsidP="00BD1A86">
            <w:pPr>
              <w:pStyle w:val="QPR-ConoscenzeAbilit"/>
              <w:suppressAutoHyphens w:val="0"/>
              <w:ind w:left="283" w:hanging="198"/>
            </w:pPr>
            <w:r>
              <w:rPr>
                <w:noProof/>
              </w:rPr>
              <w:t>Criteri di scelta della tipologia di pane</w:t>
            </w:r>
          </w:p>
          <w:p w:rsidR="00BD1A86" w:rsidRDefault="00BD1A86" w:rsidP="00BD1A86">
            <w:pPr>
              <w:pStyle w:val="QPR-ConoscenzeAbilit"/>
              <w:suppressAutoHyphens w:val="0"/>
              <w:ind w:left="283" w:hanging="198"/>
            </w:pPr>
            <w:r>
              <w:rPr>
                <w:noProof/>
              </w:rPr>
              <w:t>Criteri di abbinamento materie prime</w:t>
            </w:r>
          </w:p>
          <w:p w:rsidR="00BD1A86" w:rsidRDefault="00BD1A86" w:rsidP="00BD1A86">
            <w:pPr>
              <w:pStyle w:val="QPR-ConoscenzeAbilit"/>
              <w:suppressAutoHyphens w:val="0"/>
              <w:ind w:left="283" w:hanging="198"/>
            </w:pPr>
            <w:r>
              <w:rPr>
                <w:noProof/>
              </w:rPr>
              <w:t>Norme igieniche di preparazione e conservazione</w:t>
            </w:r>
          </w:p>
          <w:p w:rsidR="00BD1A86" w:rsidRDefault="00BD1A86" w:rsidP="00BD1A86">
            <w:pPr>
              <w:pStyle w:val="QPR-ConoscenzeAbilit"/>
              <w:suppressAutoHyphens w:val="0"/>
              <w:ind w:left="283" w:hanging="198"/>
            </w:pPr>
            <w:r>
              <w:rPr>
                <w:noProof/>
              </w:rPr>
              <w:t>Tecniche di decorazione di piatti e vassoi</w:t>
            </w:r>
          </w:p>
          <w:p w:rsidR="00BD1A86" w:rsidRPr="00174B50" w:rsidRDefault="00BD1A8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D1A86" w:rsidRDefault="00BD1A86" w:rsidP="00BD1A86">
            <w:pPr>
              <w:pStyle w:val="QPR-ConoscenzeAbilit"/>
              <w:suppressAutoHyphens w:val="0"/>
              <w:ind w:left="283" w:hanging="198"/>
            </w:pPr>
            <w:r>
              <w:rPr>
                <w:noProof/>
              </w:rPr>
              <w:t>Preparare la linea di preparazione dei prodotti</w:t>
            </w:r>
          </w:p>
          <w:p w:rsidR="00BD1A86" w:rsidRDefault="00BD1A86" w:rsidP="00BD1A86">
            <w:pPr>
              <w:pStyle w:val="QPR-ConoscenzeAbilit"/>
              <w:suppressAutoHyphens w:val="0"/>
              <w:ind w:left="283" w:hanging="198"/>
            </w:pPr>
            <w:r>
              <w:rPr>
                <w:noProof/>
              </w:rPr>
              <w:t>Organizzare l’evasione degli ordinativi ricevuti</w:t>
            </w:r>
          </w:p>
          <w:p w:rsidR="00BD1A86" w:rsidRDefault="00BD1A86" w:rsidP="00BD1A86">
            <w:pPr>
              <w:pStyle w:val="QPR-ConoscenzeAbilit"/>
              <w:suppressAutoHyphens w:val="0"/>
              <w:ind w:left="283" w:hanging="198"/>
            </w:pPr>
            <w:r>
              <w:rPr>
                <w:noProof/>
              </w:rPr>
              <w:t>Preparare panini caldi e freddi</w:t>
            </w:r>
          </w:p>
          <w:p w:rsidR="00BD1A86" w:rsidRDefault="00BD1A86" w:rsidP="00BD1A86">
            <w:pPr>
              <w:pStyle w:val="QPR-ConoscenzeAbilit"/>
              <w:suppressAutoHyphens w:val="0"/>
              <w:ind w:left="283" w:hanging="198"/>
            </w:pPr>
            <w:r>
              <w:rPr>
                <w:noProof/>
              </w:rPr>
              <w:t>Preparare toast classici e club sandwich</w:t>
            </w:r>
          </w:p>
          <w:p w:rsidR="00BD1A86" w:rsidRDefault="00BD1A86" w:rsidP="00BD1A86">
            <w:pPr>
              <w:pStyle w:val="QPR-ConoscenzeAbilit"/>
              <w:suppressAutoHyphens w:val="0"/>
              <w:ind w:left="283" w:hanging="198"/>
            </w:pPr>
            <w:r>
              <w:rPr>
                <w:noProof/>
              </w:rPr>
              <w:t>Preparare tramezzini</w:t>
            </w:r>
          </w:p>
          <w:p w:rsidR="00BD1A86" w:rsidRDefault="00BD1A86" w:rsidP="00BD1A86">
            <w:pPr>
              <w:pStyle w:val="QPR-ConoscenzeAbilit"/>
              <w:suppressAutoHyphens w:val="0"/>
              <w:ind w:left="283" w:hanging="198"/>
            </w:pPr>
            <w:r>
              <w:rPr>
                <w:noProof/>
              </w:rPr>
              <w:t>Preparare piatti veloci caldi e freddi</w:t>
            </w:r>
          </w:p>
          <w:p w:rsidR="00BD1A86" w:rsidRDefault="00BD1A86" w:rsidP="00BD1A86">
            <w:pPr>
              <w:pStyle w:val="QPR-ConoscenzeAbilit"/>
              <w:suppressAutoHyphens w:val="0"/>
              <w:ind w:left="283" w:hanging="198"/>
            </w:pPr>
            <w:r>
              <w:rPr>
                <w:noProof/>
              </w:rPr>
              <w:t>Preparare crepes classiche e decorate</w:t>
            </w:r>
          </w:p>
          <w:p w:rsidR="00BD1A86" w:rsidRDefault="00BD1A86" w:rsidP="00BD1A86">
            <w:pPr>
              <w:pStyle w:val="QPR-ConoscenzeAbilit"/>
              <w:suppressAutoHyphens w:val="0"/>
              <w:ind w:left="283" w:hanging="198"/>
            </w:pPr>
            <w:r>
              <w:rPr>
                <w:noProof/>
              </w:rPr>
              <w:t>Curare l’abbinamento delle materie prime</w:t>
            </w:r>
          </w:p>
          <w:p w:rsidR="00BD1A86" w:rsidRDefault="00BD1A86" w:rsidP="00BD1A86">
            <w:pPr>
              <w:pStyle w:val="QPR-ConoscenzeAbilit"/>
              <w:suppressAutoHyphens w:val="0"/>
              <w:ind w:left="283" w:hanging="198"/>
            </w:pPr>
            <w:r>
              <w:rPr>
                <w:noProof/>
              </w:rPr>
              <w:t>Decorare il piatto e/o vassoio</w:t>
            </w:r>
          </w:p>
          <w:p w:rsidR="00BD1A86" w:rsidRPr="006F0970" w:rsidRDefault="00BD1A86" w:rsidP="00CB7D00">
            <w:pPr>
              <w:pStyle w:val="QPR-ChiusuraConAbi"/>
            </w:pPr>
          </w:p>
        </w:tc>
      </w:tr>
    </w:tbl>
    <w:p w:rsidR="00BD1A86" w:rsidRDefault="00BD1A86" w:rsidP="00BD1A86">
      <w:pPr>
        <w:pStyle w:val="DOC-Spaziatura"/>
      </w:pPr>
    </w:p>
    <w:p w:rsidR="00BD1A86" w:rsidRDefault="00BD1A86" w:rsidP="00BD1A8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D1A8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BD1A86" w:rsidRPr="00174B50" w:rsidRDefault="00BD1A86" w:rsidP="00CB7D00">
            <w:pPr>
              <w:pStyle w:val="QPR-Titolo"/>
            </w:pPr>
            <w:r w:rsidRPr="003C5CB0">
              <w:t>SERVIZIO DI CIBI E BEVANDE</w:t>
            </w:r>
          </w:p>
        </w:tc>
      </w:tr>
      <w:tr w:rsidR="00BD1A8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BD1A86" w:rsidRPr="00F80D72" w:rsidRDefault="00BD1A8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BD1A86" w:rsidRPr="00F80D72" w:rsidRDefault="00BD1A86" w:rsidP="00CB7D00">
            <w:pPr>
              <w:pStyle w:val="QPR-Codice"/>
            </w:pPr>
            <w:r w:rsidRPr="003C5CB0">
              <w:t>QPR-RIS-14</w:t>
            </w:r>
          </w:p>
        </w:tc>
        <w:tc>
          <w:tcPr>
            <w:tcW w:w="1625" w:type="dxa"/>
            <w:tcBorders>
              <w:left w:val="nil"/>
              <w:bottom w:val="single" w:sz="4" w:space="0" w:color="auto"/>
              <w:right w:val="nil"/>
            </w:tcBorders>
            <w:shd w:val="clear" w:color="auto" w:fill="CCECFF"/>
            <w:vAlign w:val="center"/>
          </w:tcPr>
          <w:p w:rsidR="00BD1A86" w:rsidRDefault="00BD1A8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D1A86" w:rsidRDefault="00BD1A8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BD1A86" w:rsidRPr="00F80D72" w:rsidRDefault="00BD1A86" w:rsidP="00CB7D00">
            <w:pPr>
              <w:pStyle w:val="QPR-Versione"/>
            </w:pPr>
            <w:r w:rsidRPr="00F80D72">
              <w:t xml:space="preserve">Versione </w:t>
            </w:r>
            <w:r w:rsidRPr="003C5CB0">
              <w:t>1</w:t>
            </w:r>
            <w:r w:rsidRPr="00F80D72">
              <w:t xml:space="preserve"> del</w:t>
            </w:r>
            <w:r>
              <w:t xml:space="preserve"> </w:t>
            </w:r>
            <w:r w:rsidRPr="003C5CB0">
              <w:t>42896</w:t>
            </w:r>
          </w:p>
        </w:tc>
      </w:tr>
      <w:tr w:rsidR="00BD1A8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D1A86" w:rsidRPr="004503E8" w:rsidRDefault="00BD1A86" w:rsidP="00CB7D00">
            <w:pPr>
              <w:pStyle w:val="QPR-Titoletti"/>
            </w:pPr>
            <w:r w:rsidRPr="004503E8">
              <w:t>Descrizione del qualificatore professionale regionale</w:t>
            </w:r>
          </w:p>
        </w:tc>
      </w:tr>
      <w:tr w:rsidR="00BD1A8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D1A86" w:rsidRPr="006F0970" w:rsidRDefault="00BD1A86" w:rsidP="00CB7D00">
            <w:pPr>
              <w:pStyle w:val="QPR-TitoloDescrizione"/>
            </w:pPr>
            <w:r w:rsidRPr="003C5CB0">
              <w:rPr>
                <w:noProof/>
                <w:snapToGrid w:val="0"/>
              </w:rPr>
              <w:t>A seconda delle richieste specifiche dei clienti, erogare il servizio di distribuzione piatti e bevande, in sala o bar, secondo le modalità organizzative e procedurali predisposte, in modo da conseguire un elevato grado di soddisfazione dei clienti.</w:t>
            </w:r>
          </w:p>
        </w:tc>
      </w:tr>
      <w:tr w:rsidR="00BD1A86" w:rsidRPr="006F0970" w:rsidTr="00CB7D00">
        <w:trPr>
          <w:trHeight w:hRule="exact" w:val="340"/>
        </w:trPr>
        <w:tc>
          <w:tcPr>
            <w:tcW w:w="4874" w:type="dxa"/>
            <w:gridSpan w:val="3"/>
            <w:tcBorders>
              <w:bottom w:val="nil"/>
            </w:tcBorders>
            <w:shd w:val="clear" w:color="auto" w:fill="FFFFB9"/>
            <w:vAlign w:val="center"/>
          </w:tcPr>
          <w:p w:rsidR="00BD1A86" w:rsidRPr="006F0970" w:rsidRDefault="00BD1A86" w:rsidP="00CB7D00">
            <w:pPr>
              <w:pStyle w:val="QPR-Titoletti"/>
            </w:pPr>
            <w:r w:rsidRPr="006F0970">
              <w:t>Conoscenze</w:t>
            </w:r>
          </w:p>
        </w:tc>
        <w:tc>
          <w:tcPr>
            <w:tcW w:w="4875" w:type="dxa"/>
            <w:gridSpan w:val="2"/>
            <w:tcBorders>
              <w:bottom w:val="nil"/>
            </w:tcBorders>
            <w:shd w:val="clear" w:color="auto" w:fill="FFFFB9"/>
            <w:vAlign w:val="center"/>
          </w:tcPr>
          <w:p w:rsidR="00BD1A86" w:rsidRPr="006F0970" w:rsidRDefault="00BD1A86" w:rsidP="00CB7D00">
            <w:pPr>
              <w:pStyle w:val="QPR-Titoletti"/>
            </w:pPr>
            <w:r w:rsidRPr="006F0970">
              <w:t>Abilità</w:t>
            </w:r>
          </w:p>
        </w:tc>
      </w:tr>
      <w:tr w:rsidR="00BD1A8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D1A86" w:rsidRPr="00F1307A" w:rsidRDefault="00BD1A86" w:rsidP="00BD1A86">
            <w:pPr>
              <w:pStyle w:val="QPR-ConoscenzeAbilit"/>
              <w:suppressAutoHyphens w:val="0"/>
              <w:ind w:left="283" w:hanging="198"/>
            </w:pPr>
            <w:r>
              <w:rPr>
                <w:noProof/>
              </w:rPr>
              <w:t>Strumenti per il servizio di sala e di bar</w:t>
            </w:r>
          </w:p>
          <w:p w:rsidR="00BD1A86" w:rsidRDefault="00BD1A86" w:rsidP="00BD1A86">
            <w:pPr>
              <w:pStyle w:val="QPR-ConoscenzeAbilit"/>
              <w:suppressAutoHyphens w:val="0"/>
              <w:ind w:left="283" w:hanging="198"/>
            </w:pPr>
            <w:r>
              <w:rPr>
                <w:noProof/>
              </w:rPr>
              <w:t>Stili e modalità di servizio delle vivande</w:t>
            </w:r>
          </w:p>
          <w:p w:rsidR="00BD1A86" w:rsidRDefault="00BD1A86" w:rsidP="00BD1A86">
            <w:pPr>
              <w:pStyle w:val="QPR-ConoscenzeAbilit"/>
              <w:suppressAutoHyphens w:val="0"/>
              <w:ind w:left="283" w:hanging="198"/>
            </w:pPr>
            <w:r>
              <w:rPr>
                <w:noProof/>
              </w:rPr>
              <w:t>Regole di servizio delle bevande</w:t>
            </w:r>
          </w:p>
          <w:p w:rsidR="00BD1A86" w:rsidRDefault="00BD1A86" w:rsidP="00BD1A86">
            <w:pPr>
              <w:pStyle w:val="QPR-ConoscenzeAbilit"/>
              <w:suppressAutoHyphens w:val="0"/>
              <w:ind w:left="283" w:hanging="198"/>
            </w:pPr>
            <w:r>
              <w:rPr>
                <w:noProof/>
              </w:rPr>
              <w:t>Normativa di somministrazione alcolici</w:t>
            </w:r>
          </w:p>
          <w:p w:rsidR="00BD1A86" w:rsidRDefault="00BD1A86" w:rsidP="00BD1A86">
            <w:pPr>
              <w:pStyle w:val="QPR-ConoscenzeAbilit"/>
              <w:suppressAutoHyphens w:val="0"/>
              <w:ind w:left="283" w:hanging="198"/>
            </w:pPr>
            <w:r>
              <w:rPr>
                <w:noProof/>
              </w:rPr>
              <w:t>Le lavorazioni davanti al cliente</w:t>
            </w:r>
          </w:p>
          <w:p w:rsidR="00BD1A86" w:rsidRDefault="00BD1A86" w:rsidP="00BD1A86">
            <w:pPr>
              <w:pStyle w:val="QPR-ConoscenzeAbilit"/>
              <w:suppressAutoHyphens w:val="0"/>
              <w:ind w:left="283" w:hanging="198"/>
            </w:pPr>
            <w:r>
              <w:rPr>
                <w:noProof/>
              </w:rPr>
              <w:t>Tecniche e atteggiamenti adeguati al servizio</w:t>
            </w:r>
          </w:p>
          <w:p w:rsidR="00BD1A86" w:rsidRDefault="00BD1A86" w:rsidP="00BD1A86">
            <w:pPr>
              <w:pStyle w:val="QPR-ConoscenzeAbilit"/>
              <w:suppressAutoHyphens w:val="0"/>
              <w:ind w:left="283" w:hanging="198"/>
            </w:pPr>
            <w:r>
              <w:rPr>
                <w:noProof/>
              </w:rPr>
              <w:t>Regole operative per lo sbarazzo e rimpiazzo</w:t>
            </w:r>
          </w:p>
          <w:p w:rsidR="00BD1A86" w:rsidRDefault="00BD1A86" w:rsidP="00BD1A86">
            <w:pPr>
              <w:pStyle w:val="QPR-ConoscenzeAbilit"/>
              <w:suppressAutoHyphens w:val="0"/>
              <w:ind w:left="283" w:hanging="198"/>
            </w:pPr>
            <w:r>
              <w:rPr>
                <w:noProof/>
              </w:rPr>
              <w:t>I servizi particolari e le modalità operative</w:t>
            </w:r>
          </w:p>
          <w:p w:rsidR="00BD1A86" w:rsidRPr="00174B50" w:rsidRDefault="00BD1A8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D1A86" w:rsidRDefault="00BD1A86" w:rsidP="00BD1A86">
            <w:pPr>
              <w:pStyle w:val="QPR-ConoscenzeAbilit"/>
              <w:suppressAutoHyphens w:val="0"/>
              <w:ind w:left="283" w:hanging="198"/>
            </w:pPr>
            <w:r>
              <w:rPr>
                <w:noProof/>
              </w:rPr>
              <w:t>Servire in sala utilizzando lo stile adeguato</w:t>
            </w:r>
          </w:p>
          <w:p w:rsidR="00BD1A86" w:rsidRDefault="00BD1A86" w:rsidP="00BD1A86">
            <w:pPr>
              <w:pStyle w:val="QPR-ConoscenzeAbilit"/>
              <w:suppressAutoHyphens w:val="0"/>
              <w:ind w:left="283" w:hanging="198"/>
            </w:pPr>
            <w:r>
              <w:rPr>
                <w:noProof/>
              </w:rPr>
              <w:t>Servire al bar utilizzando lo stile adeguato</w:t>
            </w:r>
          </w:p>
          <w:p w:rsidR="00BD1A86" w:rsidRDefault="00BD1A86" w:rsidP="00BD1A86">
            <w:pPr>
              <w:pStyle w:val="QPR-ConoscenzeAbilit"/>
              <w:suppressAutoHyphens w:val="0"/>
              <w:ind w:left="283" w:hanging="198"/>
            </w:pPr>
            <w:r>
              <w:rPr>
                <w:noProof/>
              </w:rPr>
              <w:t>Utilizzare correttamente gli strumenti in dotazione</w:t>
            </w:r>
          </w:p>
          <w:p w:rsidR="00BD1A86" w:rsidRDefault="00BD1A86" w:rsidP="00BD1A86">
            <w:pPr>
              <w:pStyle w:val="QPR-ConoscenzeAbilit"/>
              <w:suppressAutoHyphens w:val="0"/>
              <w:ind w:left="283" w:hanging="198"/>
            </w:pPr>
            <w:r>
              <w:rPr>
                <w:noProof/>
              </w:rPr>
              <w:t>Utilizzare adeguati stili comportamentali</w:t>
            </w:r>
          </w:p>
          <w:p w:rsidR="00BD1A86" w:rsidRDefault="00BD1A86" w:rsidP="00BD1A86">
            <w:pPr>
              <w:pStyle w:val="QPR-ConoscenzeAbilit"/>
              <w:suppressAutoHyphens w:val="0"/>
              <w:ind w:left="283" w:hanging="198"/>
            </w:pPr>
            <w:r>
              <w:rPr>
                <w:noProof/>
              </w:rPr>
              <w:t>Sbarazzare correttamente i coperti o carrelli</w:t>
            </w:r>
          </w:p>
          <w:p w:rsidR="00BD1A86" w:rsidRDefault="00BD1A86" w:rsidP="00BD1A86">
            <w:pPr>
              <w:pStyle w:val="QPR-ConoscenzeAbilit"/>
              <w:suppressAutoHyphens w:val="0"/>
              <w:ind w:left="283" w:hanging="198"/>
            </w:pPr>
            <w:r>
              <w:rPr>
                <w:noProof/>
              </w:rPr>
              <w:t>Eseguire correttamente il rimpiazzo dei coperti</w:t>
            </w:r>
          </w:p>
          <w:p w:rsidR="00BD1A86" w:rsidRDefault="00BD1A86" w:rsidP="00BD1A86">
            <w:pPr>
              <w:pStyle w:val="QPR-ConoscenzeAbilit"/>
              <w:suppressAutoHyphens w:val="0"/>
              <w:ind w:left="283" w:hanging="198"/>
            </w:pPr>
            <w:r>
              <w:rPr>
                <w:noProof/>
              </w:rPr>
              <w:t>Effettuare lavorazioni davanti al cliente in sala</w:t>
            </w:r>
          </w:p>
          <w:p w:rsidR="00BD1A86" w:rsidRDefault="00BD1A86" w:rsidP="00BD1A86">
            <w:pPr>
              <w:pStyle w:val="QPR-ConoscenzeAbilit"/>
              <w:suppressAutoHyphens w:val="0"/>
              <w:ind w:left="283" w:hanging="198"/>
            </w:pPr>
            <w:r>
              <w:rPr>
                <w:noProof/>
              </w:rPr>
              <w:t>Eseguire servizi particolari in sala</w:t>
            </w:r>
          </w:p>
          <w:p w:rsidR="00BD1A86" w:rsidRPr="006F0970" w:rsidRDefault="00BD1A86" w:rsidP="00CB7D00">
            <w:pPr>
              <w:pStyle w:val="QPR-ChiusuraConAbi"/>
            </w:pPr>
          </w:p>
        </w:tc>
      </w:tr>
    </w:tbl>
    <w:p w:rsidR="00DE5A53" w:rsidRPr="00493351" w:rsidRDefault="00DE5A53" w:rsidP="0035687C">
      <w:pPr>
        <w:pStyle w:val="DOC-TestoBase"/>
      </w:pPr>
    </w:p>
    <w:p w:rsidR="00DE5A53" w:rsidRPr="00493351" w:rsidRDefault="00DE5A53" w:rsidP="0035687C">
      <w:pPr>
        <w:pStyle w:val="DOC-TestoBase"/>
      </w:pPr>
    </w:p>
    <w:p w:rsidR="00DE5A53" w:rsidRPr="00493351" w:rsidRDefault="00DE5A53" w:rsidP="0035687C">
      <w:pPr>
        <w:pStyle w:val="DOC-TestoBase"/>
      </w:pPr>
    </w:p>
    <w:p w:rsidR="00DE5A53" w:rsidRPr="00493351" w:rsidRDefault="00DE5A53" w:rsidP="0035687C">
      <w:pPr>
        <w:pStyle w:val="DOC-TestoBase"/>
        <w:sectPr w:rsidR="00DE5A53" w:rsidRPr="00493351" w:rsidSect="0045696F">
          <w:headerReference w:type="first" r:id="rId115"/>
          <w:pgSz w:w="11907" w:h="16840" w:code="9"/>
          <w:pgMar w:top="1134" w:right="1134" w:bottom="1134" w:left="1134" w:header="567" w:footer="567" w:gutter="0"/>
          <w:cols w:space="708"/>
          <w:docGrid w:linePitch="360"/>
        </w:sectPr>
      </w:pPr>
    </w:p>
    <w:p w:rsidR="00DE5A53" w:rsidRPr="00493351" w:rsidRDefault="00DE5A53" w:rsidP="002B13DD">
      <w:pPr>
        <w:pStyle w:val="LG-Titoletto"/>
      </w:pPr>
      <w:r w:rsidRPr="00493351">
        <w:t>Descrizione degli standard professionali caratterizzanti il profilo regionale</w:t>
      </w:r>
    </w:p>
    <w:p w:rsidR="00DE5A53" w:rsidRPr="00493351" w:rsidRDefault="00DE5A53" w:rsidP="0002043D">
      <w:pPr>
        <w:pStyle w:val="LG-TitoloProfiloRichiamo"/>
      </w:pPr>
      <w:r w:rsidRPr="00493351">
        <w:t>Tecnico dei servizi di sala e bar</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8F199E" w:rsidTr="008F199E">
        <w:trPr>
          <w:trHeight w:hRule="exact" w:val="280"/>
        </w:trPr>
        <w:tc>
          <w:tcPr>
            <w:tcW w:w="1644"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EQF</w:t>
            </w:r>
          </w:p>
        </w:tc>
        <w:tc>
          <w:tcPr>
            <w:tcW w:w="3100" w:type="dxa"/>
            <w:tcBorders>
              <w:bottom w:val="single" w:sz="1" w:space="0" w:color="000000"/>
            </w:tcBorders>
          </w:tcPr>
          <w:p w:rsidR="008F199E" w:rsidRDefault="008F199E" w:rsidP="008F199E">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Note sulla SST correlata</w:t>
            </w:r>
          </w:p>
        </w:tc>
      </w:tr>
      <w:tr w:rsidR="008F199E" w:rsidTr="008F199E">
        <w:trPr>
          <w:trHeight w:hRule="exact" w:val="23"/>
        </w:trPr>
        <w:tc>
          <w:tcPr>
            <w:tcW w:w="1644" w:type="dxa"/>
            <w:gridSpan w:val="2"/>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6574" w:type="dxa"/>
            <w:gridSpan w:val="2"/>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998" w:type="dxa"/>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3100" w:type="dxa"/>
            <w:tcBorders>
              <w:bottom w:val="single" w:sz="1" w:space="0" w:color="000000"/>
            </w:tcBorders>
          </w:tcPr>
          <w:p w:rsidR="008F199E" w:rsidRDefault="008F199E" w:rsidP="008F199E">
            <w:pPr>
              <w:pStyle w:val="EMPTYCELLSTYLE"/>
            </w:pPr>
          </w:p>
        </w:tc>
        <w:tc>
          <w:tcPr>
            <w:tcW w:w="2030" w:type="dxa"/>
            <w:tcBorders>
              <w:bottom w:val="single" w:sz="1" w:space="0" w:color="000000"/>
            </w:tcBorders>
            <w:tcMar>
              <w:top w:w="40" w:type="dxa"/>
              <w:left w:w="60" w:type="dxa"/>
              <w:bottom w:w="0" w:type="dxa"/>
              <w:right w:w="0" w:type="dxa"/>
            </w:tcMar>
          </w:tcPr>
          <w:p w:rsidR="008F199E" w:rsidRDefault="008F199E" w:rsidP="008F199E">
            <w:pPr>
              <w:pStyle w:val="EMPTYCELLSTYLE"/>
            </w:pPr>
          </w:p>
        </w:tc>
      </w:tr>
      <w:tr w:rsidR="008F199E" w:rsidTr="008F199E">
        <w:trPr>
          <w:trHeight w:hRule="exact" w:val="280"/>
        </w:trPr>
        <w:tc>
          <w:tcPr>
            <w:tcW w:w="1644" w:type="dxa"/>
            <w:gridSpan w:val="2"/>
            <w:tcMar>
              <w:top w:w="0" w:type="dxa"/>
              <w:left w:w="100" w:type="dxa"/>
              <w:bottom w:w="0" w:type="dxa"/>
              <w:right w:w="0" w:type="dxa"/>
            </w:tcMar>
          </w:tcPr>
          <w:p w:rsidR="008F199E" w:rsidRDefault="008F199E" w:rsidP="008F199E">
            <w:pPr>
              <w:pStyle w:val="DOC-TabellaGrassetto"/>
            </w:pPr>
            <w:r>
              <w:t>QPR-RIS-09</w:t>
            </w:r>
          </w:p>
        </w:tc>
        <w:tc>
          <w:tcPr>
            <w:tcW w:w="6574" w:type="dxa"/>
            <w:gridSpan w:val="2"/>
            <w:tcMar>
              <w:top w:w="0" w:type="dxa"/>
              <w:left w:w="100" w:type="dxa"/>
              <w:bottom w:w="0" w:type="dxa"/>
              <w:right w:w="0" w:type="dxa"/>
            </w:tcMar>
          </w:tcPr>
          <w:p w:rsidR="008F199E" w:rsidRDefault="008F199E" w:rsidP="00F5696D">
            <w:pPr>
              <w:pStyle w:val="DOC-TabellaTesto"/>
            </w:pPr>
            <w:r>
              <w:t>COORDINAMENTO DELLE ATTIVITÀ DI SALA</w:t>
            </w:r>
          </w:p>
        </w:tc>
        <w:tc>
          <w:tcPr>
            <w:tcW w:w="998" w:type="dxa"/>
            <w:tcMar>
              <w:top w:w="0" w:type="dxa"/>
              <w:left w:w="60" w:type="dxa"/>
              <w:bottom w:w="0" w:type="dxa"/>
              <w:right w:w="0" w:type="dxa"/>
            </w:tcMar>
          </w:tcPr>
          <w:p w:rsidR="008F199E" w:rsidRDefault="008F199E" w:rsidP="008F199E">
            <w:pPr>
              <w:pStyle w:val="DOC-TabellaTestoCx"/>
            </w:pPr>
            <w:r>
              <w:t>4</w:t>
            </w:r>
          </w:p>
        </w:tc>
        <w:tc>
          <w:tcPr>
            <w:tcW w:w="3100" w:type="dxa"/>
          </w:tcPr>
          <w:p w:rsidR="008F199E" w:rsidRDefault="008F199E" w:rsidP="008F199E">
            <w:pPr>
              <w:pStyle w:val="DOC-TabellaTestoCx"/>
            </w:pPr>
            <w:r>
              <w:t>Completo</w:t>
            </w:r>
          </w:p>
        </w:tc>
        <w:tc>
          <w:tcPr>
            <w:tcW w:w="2030" w:type="dxa"/>
            <w:tcMar>
              <w:top w:w="0" w:type="dxa"/>
              <w:left w:w="60" w:type="dxa"/>
              <w:bottom w:w="0" w:type="dxa"/>
              <w:right w:w="0" w:type="dxa"/>
            </w:tcMar>
          </w:tcPr>
          <w:p w:rsidR="008F199E" w:rsidRDefault="008F199E" w:rsidP="008F199E">
            <w:pPr>
              <w:pStyle w:val="EMPTYCELLSTYLE"/>
            </w:pPr>
          </w:p>
        </w:tc>
      </w:tr>
      <w:tr w:rsidR="008F199E" w:rsidTr="008F199E">
        <w:trPr>
          <w:trHeight w:hRule="exact" w:val="20"/>
        </w:trPr>
        <w:tc>
          <w:tcPr>
            <w:tcW w:w="862" w:type="dxa"/>
          </w:tcPr>
          <w:p w:rsidR="008F199E" w:rsidRDefault="008F199E" w:rsidP="008F199E">
            <w:pPr>
              <w:pStyle w:val="EMPTYCELLSTYLE"/>
            </w:pPr>
          </w:p>
        </w:tc>
        <w:tc>
          <w:tcPr>
            <w:tcW w:w="782" w:type="dxa"/>
          </w:tcPr>
          <w:p w:rsidR="008F199E" w:rsidRDefault="008F199E" w:rsidP="008F199E">
            <w:pPr>
              <w:pStyle w:val="EMPTYCELLSTYLE"/>
            </w:pPr>
          </w:p>
        </w:tc>
        <w:tc>
          <w:tcPr>
            <w:tcW w:w="4223" w:type="dxa"/>
          </w:tcPr>
          <w:p w:rsidR="008F199E" w:rsidRDefault="008F199E" w:rsidP="008F199E">
            <w:pPr>
              <w:pStyle w:val="EMPTYCELLSTYLE"/>
            </w:pPr>
          </w:p>
        </w:tc>
        <w:tc>
          <w:tcPr>
            <w:tcW w:w="2351" w:type="dxa"/>
          </w:tcPr>
          <w:p w:rsidR="008F199E" w:rsidRDefault="008F199E" w:rsidP="008F199E">
            <w:pPr>
              <w:pStyle w:val="EMPTYCELLSTYLE"/>
            </w:pPr>
          </w:p>
        </w:tc>
        <w:tc>
          <w:tcPr>
            <w:tcW w:w="998" w:type="dxa"/>
          </w:tcPr>
          <w:p w:rsidR="008F199E" w:rsidRDefault="008F199E" w:rsidP="008F199E">
            <w:pPr>
              <w:pStyle w:val="EMPTYCELLSTYLE"/>
            </w:pPr>
          </w:p>
        </w:tc>
        <w:tc>
          <w:tcPr>
            <w:tcW w:w="3100" w:type="dxa"/>
          </w:tcPr>
          <w:p w:rsidR="008F199E" w:rsidRDefault="008F199E" w:rsidP="008F199E">
            <w:pPr>
              <w:pStyle w:val="EMPTYCELLSTYLE"/>
            </w:pPr>
          </w:p>
        </w:tc>
        <w:tc>
          <w:tcPr>
            <w:tcW w:w="2030" w:type="dxa"/>
          </w:tcPr>
          <w:p w:rsidR="008F199E" w:rsidRDefault="008F199E" w:rsidP="008F199E">
            <w:pPr>
              <w:pStyle w:val="EMPTYCELLSTYLE"/>
            </w:pPr>
          </w:p>
        </w:tc>
      </w:tr>
      <w:tr w:rsidR="008F199E" w:rsidTr="008F199E">
        <w:trPr>
          <w:trHeight w:hRule="exact" w:val="280"/>
        </w:trPr>
        <w:tc>
          <w:tcPr>
            <w:tcW w:w="1644" w:type="dxa"/>
            <w:gridSpan w:val="2"/>
            <w:tcMar>
              <w:top w:w="0" w:type="dxa"/>
              <w:left w:w="100" w:type="dxa"/>
              <w:bottom w:w="0" w:type="dxa"/>
              <w:right w:w="0" w:type="dxa"/>
            </w:tcMar>
          </w:tcPr>
          <w:p w:rsidR="008F199E" w:rsidRDefault="008F199E" w:rsidP="008F199E">
            <w:pPr>
              <w:pStyle w:val="DOC-TabellaGrassetto"/>
            </w:pPr>
            <w:r>
              <w:t>QPR-RIS-10</w:t>
            </w:r>
          </w:p>
        </w:tc>
        <w:tc>
          <w:tcPr>
            <w:tcW w:w="6574" w:type="dxa"/>
            <w:gridSpan w:val="2"/>
            <w:tcMar>
              <w:top w:w="0" w:type="dxa"/>
              <w:left w:w="100" w:type="dxa"/>
              <w:bottom w:w="0" w:type="dxa"/>
              <w:right w:w="0" w:type="dxa"/>
            </w:tcMar>
          </w:tcPr>
          <w:p w:rsidR="008F199E" w:rsidRDefault="008F199E" w:rsidP="00F5696D">
            <w:pPr>
              <w:pStyle w:val="DOC-TabellaTesto"/>
            </w:pPr>
            <w:r>
              <w:t>ALLESTIMENTO DELLA SALA</w:t>
            </w:r>
          </w:p>
        </w:tc>
        <w:tc>
          <w:tcPr>
            <w:tcW w:w="998" w:type="dxa"/>
            <w:tcMar>
              <w:top w:w="0" w:type="dxa"/>
              <w:left w:w="60" w:type="dxa"/>
              <w:bottom w:w="0" w:type="dxa"/>
              <w:right w:w="0" w:type="dxa"/>
            </w:tcMar>
          </w:tcPr>
          <w:p w:rsidR="008F199E" w:rsidRDefault="008F199E" w:rsidP="008F199E">
            <w:pPr>
              <w:pStyle w:val="DOC-TabellaTestoCx"/>
            </w:pPr>
            <w:r>
              <w:t>3</w:t>
            </w:r>
          </w:p>
        </w:tc>
        <w:tc>
          <w:tcPr>
            <w:tcW w:w="3100" w:type="dxa"/>
          </w:tcPr>
          <w:p w:rsidR="008F199E" w:rsidRDefault="008F199E" w:rsidP="008F199E">
            <w:pPr>
              <w:pStyle w:val="DOC-TabellaTestoCx"/>
            </w:pPr>
            <w:r>
              <w:t>Esteso</w:t>
            </w:r>
          </w:p>
        </w:tc>
        <w:tc>
          <w:tcPr>
            <w:tcW w:w="2030" w:type="dxa"/>
            <w:tcMar>
              <w:top w:w="0" w:type="dxa"/>
              <w:left w:w="60" w:type="dxa"/>
              <w:bottom w:w="0" w:type="dxa"/>
              <w:right w:w="0" w:type="dxa"/>
            </w:tcMar>
          </w:tcPr>
          <w:p w:rsidR="008F199E" w:rsidRDefault="008F199E" w:rsidP="008F199E">
            <w:pPr>
              <w:pStyle w:val="DOC-TabellaTestoCx"/>
            </w:pPr>
          </w:p>
        </w:tc>
      </w:tr>
      <w:tr w:rsidR="008F199E" w:rsidTr="008F199E">
        <w:trPr>
          <w:trHeight w:hRule="exact" w:val="20"/>
        </w:trPr>
        <w:tc>
          <w:tcPr>
            <w:tcW w:w="862" w:type="dxa"/>
          </w:tcPr>
          <w:p w:rsidR="008F199E" w:rsidRDefault="008F199E" w:rsidP="008F199E">
            <w:pPr>
              <w:pStyle w:val="EMPTYCELLSTYLE"/>
            </w:pPr>
          </w:p>
        </w:tc>
        <w:tc>
          <w:tcPr>
            <w:tcW w:w="782" w:type="dxa"/>
          </w:tcPr>
          <w:p w:rsidR="008F199E" w:rsidRDefault="008F199E" w:rsidP="008F199E">
            <w:pPr>
              <w:pStyle w:val="EMPTYCELLSTYLE"/>
            </w:pPr>
          </w:p>
        </w:tc>
        <w:tc>
          <w:tcPr>
            <w:tcW w:w="4223" w:type="dxa"/>
          </w:tcPr>
          <w:p w:rsidR="008F199E" w:rsidRDefault="008F199E" w:rsidP="008F199E">
            <w:pPr>
              <w:pStyle w:val="EMPTYCELLSTYLE"/>
            </w:pPr>
          </w:p>
        </w:tc>
        <w:tc>
          <w:tcPr>
            <w:tcW w:w="2351" w:type="dxa"/>
          </w:tcPr>
          <w:p w:rsidR="008F199E" w:rsidRDefault="008F199E" w:rsidP="008F199E">
            <w:pPr>
              <w:pStyle w:val="EMPTYCELLSTYLE"/>
            </w:pPr>
          </w:p>
        </w:tc>
        <w:tc>
          <w:tcPr>
            <w:tcW w:w="998" w:type="dxa"/>
          </w:tcPr>
          <w:p w:rsidR="008F199E" w:rsidRDefault="008F199E" w:rsidP="008F199E">
            <w:pPr>
              <w:pStyle w:val="EMPTYCELLSTYLE"/>
            </w:pPr>
          </w:p>
        </w:tc>
        <w:tc>
          <w:tcPr>
            <w:tcW w:w="3100" w:type="dxa"/>
          </w:tcPr>
          <w:p w:rsidR="008F199E" w:rsidRDefault="008F199E" w:rsidP="008F199E">
            <w:pPr>
              <w:pStyle w:val="EMPTYCELLSTYLE"/>
            </w:pPr>
          </w:p>
        </w:tc>
        <w:tc>
          <w:tcPr>
            <w:tcW w:w="2030" w:type="dxa"/>
          </w:tcPr>
          <w:p w:rsidR="008F199E" w:rsidRDefault="008F199E" w:rsidP="008F199E">
            <w:pPr>
              <w:pStyle w:val="EMPTYCELLSTYLE"/>
            </w:pPr>
          </w:p>
        </w:tc>
      </w:tr>
      <w:tr w:rsidR="008F199E" w:rsidTr="008F199E">
        <w:trPr>
          <w:trHeight w:hRule="exact" w:val="280"/>
        </w:trPr>
        <w:tc>
          <w:tcPr>
            <w:tcW w:w="1644" w:type="dxa"/>
            <w:gridSpan w:val="2"/>
            <w:tcMar>
              <w:top w:w="0" w:type="dxa"/>
              <w:left w:w="100" w:type="dxa"/>
              <w:bottom w:w="0" w:type="dxa"/>
              <w:right w:w="0" w:type="dxa"/>
            </w:tcMar>
          </w:tcPr>
          <w:p w:rsidR="008F199E" w:rsidRDefault="008F199E" w:rsidP="008F199E">
            <w:pPr>
              <w:pStyle w:val="DOC-TabellaGrassetto"/>
            </w:pPr>
            <w:r>
              <w:t>QPR-RIS-11</w:t>
            </w:r>
          </w:p>
        </w:tc>
        <w:tc>
          <w:tcPr>
            <w:tcW w:w="6574" w:type="dxa"/>
            <w:gridSpan w:val="2"/>
            <w:tcMar>
              <w:top w:w="0" w:type="dxa"/>
              <w:left w:w="100" w:type="dxa"/>
              <w:bottom w:w="0" w:type="dxa"/>
              <w:right w:w="0" w:type="dxa"/>
            </w:tcMar>
          </w:tcPr>
          <w:p w:rsidR="008F199E" w:rsidRDefault="008F199E" w:rsidP="00F5696D">
            <w:pPr>
              <w:pStyle w:val="DOC-TabellaTesto"/>
            </w:pPr>
            <w:r>
              <w:t>RAPPORTARSI CON IL CLIENTE NEI SERVIZI RISTORATIVI</w:t>
            </w:r>
          </w:p>
        </w:tc>
        <w:tc>
          <w:tcPr>
            <w:tcW w:w="998" w:type="dxa"/>
            <w:tcMar>
              <w:top w:w="0" w:type="dxa"/>
              <w:left w:w="60" w:type="dxa"/>
              <w:bottom w:w="0" w:type="dxa"/>
              <w:right w:w="0" w:type="dxa"/>
            </w:tcMar>
          </w:tcPr>
          <w:p w:rsidR="008F199E" w:rsidRDefault="008F199E" w:rsidP="008F199E">
            <w:pPr>
              <w:pStyle w:val="DOC-TabellaTestoCx"/>
            </w:pPr>
            <w:r>
              <w:t>3</w:t>
            </w:r>
          </w:p>
        </w:tc>
        <w:tc>
          <w:tcPr>
            <w:tcW w:w="3100" w:type="dxa"/>
          </w:tcPr>
          <w:p w:rsidR="008F199E" w:rsidRDefault="008F199E" w:rsidP="008F199E">
            <w:pPr>
              <w:pStyle w:val="DOC-TabellaTestoCx"/>
            </w:pPr>
            <w:r>
              <w:t>Esteso</w:t>
            </w:r>
          </w:p>
        </w:tc>
        <w:tc>
          <w:tcPr>
            <w:tcW w:w="2030" w:type="dxa"/>
            <w:tcMar>
              <w:top w:w="0" w:type="dxa"/>
              <w:left w:w="60" w:type="dxa"/>
              <w:bottom w:w="0" w:type="dxa"/>
              <w:right w:w="0" w:type="dxa"/>
            </w:tcMar>
          </w:tcPr>
          <w:p w:rsidR="008F199E" w:rsidRDefault="008F199E" w:rsidP="008F199E">
            <w:pPr>
              <w:pStyle w:val="DOC-TabellaTestoCx"/>
            </w:pPr>
          </w:p>
        </w:tc>
      </w:tr>
      <w:tr w:rsidR="008F199E" w:rsidTr="008F199E">
        <w:trPr>
          <w:trHeight w:hRule="exact" w:val="20"/>
        </w:trPr>
        <w:tc>
          <w:tcPr>
            <w:tcW w:w="862" w:type="dxa"/>
          </w:tcPr>
          <w:p w:rsidR="008F199E" w:rsidRDefault="008F199E" w:rsidP="008F199E">
            <w:pPr>
              <w:pStyle w:val="EMPTYCELLSTYLE"/>
            </w:pPr>
          </w:p>
        </w:tc>
        <w:tc>
          <w:tcPr>
            <w:tcW w:w="782" w:type="dxa"/>
          </w:tcPr>
          <w:p w:rsidR="008F199E" w:rsidRDefault="008F199E" w:rsidP="008F199E">
            <w:pPr>
              <w:pStyle w:val="EMPTYCELLSTYLE"/>
            </w:pPr>
          </w:p>
        </w:tc>
        <w:tc>
          <w:tcPr>
            <w:tcW w:w="4223" w:type="dxa"/>
          </w:tcPr>
          <w:p w:rsidR="008F199E" w:rsidRDefault="008F199E" w:rsidP="008F199E">
            <w:pPr>
              <w:pStyle w:val="EMPTYCELLSTYLE"/>
            </w:pPr>
          </w:p>
        </w:tc>
        <w:tc>
          <w:tcPr>
            <w:tcW w:w="2351" w:type="dxa"/>
          </w:tcPr>
          <w:p w:rsidR="008F199E" w:rsidRDefault="008F199E" w:rsidP="008F199E">
            <w:pPr>
              <w:pStyle w:val="EMPTYCELLSTYLE"/>
            </w:pPr>
          </w:p>
        </w:tc>
        <w:tc>
          <w:tcPr>
            <w:tcW w:w="998" w:type="dxa"/>
          </w:tcPr>
          <w:p w:rsidR="008F199E" w:rsidRDefault="008F199E" w:rsidP="008F199E">
            <w:pPr>
              <w:pStyle w:val="EMPTYCELLSTYLE"/>
            </w:pPr>
          </w:p>
        </w:tc>
        <w:tc>
          <w:tcPr>
            <w:tcW w:w="3100" w:type="dxa"/>
          </w:tcPr>
          <w:p w:rsidR="008F199E" w:rsidRDefault="008F199E" w:rsidP="008F199E">
            <w:pPr>
              <w:pStyle w:val="EMPTYCELLSTYLE"/>
            </w:pPr>
          </w:p>
        </w:tc>
        <w:tc>
          <w:tcPr>
            <w:tcW w:w="2030" w:type="dxa"/>
          </w:tcPr>
          <w:p w:rsidR="008F199E" w:rsidRDefault="008F199E" w:rsidP="008F199E">
            <w:pPr>
              <w:pStyle w:val="EMPTYCELLSTYLE"/>
            </w:pPr>
          </w:p>
        </w:tc>
      </w:tr>
      <w:tr w:rsidR="008F199E" w:rsidTr="008F199E">
        <w:trPr>
          <w:trHeight w:hRule="exact" w:val="280"/>
        </w:trPr>
        <w:tc>
          <w:tcPr>
            <w:tcW w:w="1644" w:type="dxa"/>
            <w:gridSpan w:val="2"/>
            <w:tcMar>
              <w:top w:w="0" w:type="dxa"/>
              <w:left w:w="100" w:type="dxa"/>
              <w:bottom w:w="0" w:type="dxa"/>
              <w:right w:w="0" w:type="dxa"/>
            </w:tcMar>
          </w:tcPr>
          <w:p w:rsidR="008F199E" w:rsidRDefault="008F199E" w:rsidP="008F199E">
            <w:pPr>
              <w:pStyle w:val="DOC-TabellaGrassetto"/>
            </w:pPr>
            <w:r>
              <w:t>QPR-RIS-12</w:t>
            </w:r>
          </w:p>
        </w:tc>
        <w:tc>
          <w:tcPr>
            <w:tcW w:w="6574" w:type="dxa"/>
            <w:gridSpan w:val="2"/>
            <w:tcMar>
              <w:top w:w="0" w:type="dxa"/>
              <w:left w:w="100" w:type="dxa"/>
              <w:bottom w:w="0" w:type="dxa"/>
              <w:right w:w="0" w:type="dxa"/>
            </w:tcMar>
          </w:tcPr>
          <w:p w:rsidR="008F199E" w:rsidRDefault="008F199E" w:rsidP="00F5696D">
            <w:pPr>
              <w:pStyle w:val="DOC-TabellaTesto"/>
            </w:pPr>
            <w:r>
              <w:t>PREPARAZIONE DI BEVANDE E COPPE GELATO</w:t>
            </w:r>
          </w:p>
        </w:tc>
        <w:tc>
          <w:tcPr>
            <w:tcW w:w="998" w:type="dxa"/>
            <w:tcMar>
              <w:top w:w="0" w:type="dxa"/>
              <w:left w:w="60" w:type="dxa"/>
              <w:bottom w:w="0" w:type="dxa"/>
              <w:right w:w="0" w:type="dxa"/>
            </w:tcMar>
          </w:tcPr>
          <w:p w:rsidR="008F199E" w:rsidRDefault="008F199E" w:rsidP="008F199E">
            <w:pPr>
              <w:pStyle w:val="DOC-TabellaTestoCx"/>
            </w:pPr>
            <w:r>
              <w:t>3</w:t>
            </w:r>
          </w:p>
        </w:tc>
        <w:tc>
          <w:tcPr>
            <w:tcW w:w="3100" w:type="dxa"/>
          </w:tcPr>
          <w:p w:rsidR="008F199E" w:rsidRDefault="008F199E" w:rsidP="008F199E">
            <w:pPr>
              <w:pStyle w:val="DOC-TabellaTestoCx"/>
            </w:pPr>
            <w:r>
              <w:t>Esteso</w:t>
            </w:r>
          </w:p>
        </w:tc>
        <w:tc>
          <w:tcPr>
            <w:tcW w:w="2030" w:type="dxa"/>
            <w:tcMar>
              <w:top w:w="0" w:type="dxa"/>
              <w:left w:w="60" w:type="dxa"/>
              <w:bottom w:w="0" w:type="dxa"/>
              <w:right w:w="0" w:type="dxa"/>
            </w:tcMar>
          </w:tcPr>
          <w:p w:rsidR="008F199E" w:rsidRDefault="008F199E" w:rsidP="008F199E">
            <w:pPr>
              <w:pStyle w:val="DOC-TabellaTestoCx"/>
            </w:pPr>
          </w:p>
        </w:tc>
      </w:tr>
      <w:tr w:rsidR="008F199E" w:rsidTr="008F199E">
        <w:trPr>
          <w:trHeight w:hRule="exact" w:val="20"/>
        </w:trPr>
        <w:tc>
          <w:tcPr>
            <w:tcW w:w="862" w:type="dxa"/>
          </w:tcPr>
          <w:p w:rsidR="008F199E" w:rsidRDefault="008F199E" w:rsidP="008F199E">
            <w:pPr>
              <w:pStyle w:val="EMPTYCELLSTYLE"/>
            </w:pPr>
          </w:p>
        </w:tc>
        <w:tc>
          <w:tcPr>
            <w:tcW w:w="782" w:type="dxa"/>
          </w:tcPr>
          <w:p w:rsidR="008F199E" w:rsidRDefault="008F199E" w:rsidP="008F199E">
            <w:pPr>
              <w:pStyle w:val="EMPTYCELLSTYLE"/>
            </w:pPr>
          </w:p>
        </w:tc>
        <w:tc>
          <w:tcPr>
            <w:tcW w:w="4223" w:type="dxa"/>
          </w:tcPr>
          <w:p w:rsidR="008F199E" w:rsidRDefault="008F199E" w:rsidP="008F199E">
            <w:pPr>
              <w:pStyle w:val="EMPTYCELLSTYLE"/>
            </w:pPr>
          </w:p>
        </w:tc>
        <w:tc>
          <w:tcPr>
            <w:tcW w:w="2351" w:type="dxa"/>
          </w:tcPr>
          <w:p w:rsidR="008F199E" w:rsidRDefault="008F199E" w:rsidP="008F199E">
            <w:pPr>
              <w:pStyle w:val="EMPTYCELLSTYLE"/>
            </w:pPr>
          </w:p>
        </w:tc>
        <w:tc>
          <w:tcPr>
            <w:tcW w:w="998" w:type="dxa"/>
          </w:tcPr>
          <w:p w:rsidR="008F199E" w:rsidRDefault="008F199E" w:rsidP="008F199E">
            <w:pPr>
              <w:pStyle w:val="EMPTYCELLSTYLE"/>
            </w:pPr>
          </w:p>
        </w:tc>
        <w:tc>
          <w:tcPr>
            <w:tcW w:w="3100" w:type="dxa"/>
          </w:tcPr>
          <w:p w:rsidR="008F199E" w:rsidRDefault="008F199E" w:rsidP="008F199E">
            <w:pPr>
              <w:pStyle w:val="EMPTYCELLSTYLE"/>
            </w:pPr>
          </w:p>
        </w:tc>
        <w:tc>
          <w:tcPr>
            <w:tcW w:w="2030" w:type="dxa"/>
          </w:tcPr>
          <w:p w:rsidR="008F199E" w:rsidRDefault="008F199E" w:rsidP="008F199E">
            <w:pPr>
              <w:pStyle w:val="EMPTYCELLSTYLE"/>
            </w:pPr>
          </w:p>
        </w:tc>
      </w:tr>
      <w:tr w:rsidR="008F199E" w:rsidTr="008F199E">
        <w:trPr>
          <w:trHeight w:hRule="exact" w:val="280"/>
        </w:trPr>
        <w:tc>
          <w:tcPr>
            <w:tcW w:w="1644" w:type="dxa"/>
            <w:gridSpan w:val="2"/>
            <w:tcMar>
              <w:top w:w="0" w:type="dxa"/>
              <w:left w:w="100" w:type="dxa"/>
              <w:bottom w:w="0" w:type="dxa"/>
              <w:right w:w="0" w:type="dxa"/>
            </w:tcMar>
          </w:tcPr>
          <w:p w:rsidR="008F199E" w:rsidRDefault="008F199E" w:rsidP="008F199E">
            <w:pPr>
              <w:pStyle w:val="DOC-TabellaGrassetto"/>
            </w:pPr>
            <w:r>
              <w:t>QPR-RIS-13</w:t>
            </w:r>
          </w:p>
        </w:tc>
        <w:tc>
          <w:tcPr>
            <w:tcW w:w="6574" w:type="dxa"/>
            <w:gridSpan w:val="2"/>
            <w:tcMar>
              <w:top w:w="0" w:type="dxa"/>
              <w:left w:w="100" w:type="dxa"/>
              <w:bottom w:w="0" w:type="dxa"/>
              <w:right w:w="0" w:type="dxa"/>
            </w:tcMar>
          </w:tcPr>
          <w:p w:rsidR="008F199E" w:rsidRDefault="008F199E" w:rsidP="00F5696D">
            <w:pPr>
              <w:pStyle w:val="DOC-TabellaTesto"/>
            </w:pPr>
            <w:r>
              <w:t>PREPARAZIONE DI SNACK E PIATTI VELOCI</w:t>
            </w:r>
          </w:p>
        </w:tc>
        <w:tc>
          <w:tcPr>
            <w:tcW w:w="998" w:type="dxa"/>
            <w:tcMar>
              <w:top w:w="0" w:type="dxa"/>
              <w:left w:w="60" w:type="dxa"/>
              <w:bottom w:w="0" w:type="dxa"/>
              <w:right w:w="0" w:type="dxa"/>
            </w:tcMar>
          </w:tcPr>
          <w:p w:rsidR="008F199E" w:rsidRDefault="008F199E" w:rsidP="008F199E">
            <w:pPr>
              <w:pStyle w:val="DOC-TabellaTestoCx"/>
            </w:pPr>
            <w:r>
              <w:t>3</w:t>
            </w:r>
          </w:p>
        </w:tc>
        <w:tc>
          <w:tcPr>
            <w:tcW w:w="3100" w:type="dxa"/>
          </w:tcPr>
          <w:p w:rsidR="008F199E" w:rsidRDefault="008F199E" w:rsidP="008F199E">
            <w:pPr>
              <w:pStyle w:val="DOC-TabellaTestoCx"/>
            </w:pPr>
            <w:r>
              <w:t>Esteso</w:t>
            </w:r>
          </w:p>
        </w:tc>
        <w:tc>
          <w:tcPr>
            <w:tcW w:w="2030" w:type="dxa"/>
            <w:tcMar>
              <w:top w:w="0" w:type="dxa"/>
              <w:left w:w="60" w:type="dxa"/>
              <w:bottom w:w="0" w:type="dxa"/>
              <w:right w:w="0" w:type="dxa"/>
            </w:tcMar>
          </w:tcPr>
          <w:p w:rsidR="008F199E" w:rsidRDefault="008F199E" w:rsidP="008F199E">
            <w:pPr>
              <w:pStyle w:val="DOC-TabellaTestoCx"/>
            </w:pPr>
          </w:p>
        </w:tc>
      </w:tr>
      <w:tr w:rsidR="008F199E" w:rsidTr="008F199E">
        <w:trPr>
          <w:trHeight w:hRule="exact" w:val="20"/>
        </w:trPr>
        <w:tc>
          <w:tcPr>
            <w:tcW w:w="862" w:type="dxa"/>
          </w:tcPr>
          <w:p w:rsidR="008F199E" w:rsidRDefault="008F199E" w:rsidP="008F199E">
            <w:pPr>
              <w:pStyle w:val="EMPTYCELLSTYLE"/>
            </w:pPr>
          </w:p>
        </w:tc>
        <w:tc>
          <w:tcPr>
            <w:tcW w:w="782" w:type="dxa"/>
          </w:tcPr>
          <w:p w:rsidR="008F199E" w:rsidRDefault="008F199E" w:rsidP="008F199E">
            <w:pPr>
              <w:pStyle w:val="EMPTYCELLSTYLE"/>
            </w:pPr>
          </w:p>
        </w:tc>
        <w:tc>
          <w:tcPr>
            <w:tcW w:w="4223" w:type="dxa"/>
          </w:tcPr>
          <w:p w:rsidR="008F199E" w:rsidRDefault="008F199E" w:rsidP="008F199E">
            <w:pPr>
              <w:pStyle w:val="EMPTYCELLSTYLE"/>
            </w:pPr>
          </w:p>
        </w:tc>
        <w:tc>
          <w:tcPr>
            <w:tcW w:w="2351" w:type="dxa"/>
          </w:tcPr>
          <w:p w:rsidR="008F199E" w:rsidRDefault="008F199E" w:rsidP="008F199E">
            <w:pPr>
              <w:pStyle w:val="EMPTYCELLSTYLE"/>
            </w:pPr>
          </w:p>
        </w:tc>
        <w:tc>
          <w:tcPr>
            <w:tcW w:w="998" w:type="dxa"/>
          </w:tcPr>
          <w:p w:rsidR="008F199E" w:rsidRDefault="008F199E" w:rsidP="008F199E">
            <w:pPr>
              <w:pStyle w:val="EMPTYCELLSTYLE"/>
            </w:pPr>
          </w:p>
        </w:tc>
        <w:tc>
          <w:tcPr>
            <w:tcW w:w="3100" w:type="dxa"/>
          </w:tcPr>
          <w:p w:rsidR="008F199E" w:rsidRDefault="008F199E" w:rsidP="008F199E">
            <w:pPr>
              <w:pStyle w:val="EMPTYCELLSTYLE"/>
            </w:pPr>
          </w:p>
        </w:tc>
        <w:tc>
          <w:tcPr>
            <w:tcW w:w="2030" w:type="dxa"/>
          </w:tcPr>
          <w:p w:rsidR="008F199E" w:rsidRDefault="008F199E" w:rsidP="008F199E">
            <w:pPr>
              <w:pStyle w:val="EMPTYCELLSTYLE"/>
            </w:pPr>
          </w:p>
        </w:tc>
      </w:tr>
      <w:tr w:rsidR="008F199E" w:rsidTr="008F199E">
        <w:trPr>
          <w:trHeight w:hRule="exact" w:val="280"/>
        </w:trPr>
        <w:tc>
          <w:tcPr>
            <w:tcW w:w="1644" w:type="dxa"/>
            <w:gridSpan w:val="2"/>
            <w:tcMar>
              <w:top w:w="0" w:type="dxa"/>
              <w:left w:w="100" w:type="dxa"/>
              <w:bottom w:w="0" w:type="dxa"/>
              <w:right w:w="0" w:type="dxa"/>
            </w:tcMar>
          </w:tcPr>
          <w:p w:rsidR="008F199E" w:rsidRDefault="008F199E" w:rsidP="008F199E">
            <w:pPr>
              <w:pStyle w:val="DOC-TabellaGrassetto"/>
            </w:pPr>
            <w:r>
              <w:t>QPR-RIS-14</w:t>
            </w:r>
          </w:p>
        </w:tc>
        <w:tc>
          <w:tcPr>
            <w:tcW w:w="6574" w:type="dxa"/>
            <w:gridSpan w:val="2"/>
            <w:tcMar>
              <w:top w:w="0" w:type="dxa"/>
              <w:left w:w="100" w:type="dxa"/>
              <w:bottom w:w="0" w:type="dxa"/>
              <w:right w:w="0" w:type="dxa"/>
            </w:tcMar>
          </w:tcPr>
          <w:p w:rsidR="008F199E" w:rsidRDefault="008F199E" w:rsidP="00F5696D">
            <w:pPr>
              <w:pStyle w:val="DOC-TabellaTesto"/>
            </w:pPr>
            <w:r>
              <w:t>SERVIZIO DI CIBI E BEVANDE</w:t>
            </w:r>
          </w:p>
        </w:tc>
        <w:tc>
          <w:tcPr>
            <w:tcW w:w="998" w:type="dxa"/>
            <w:tcMar>
              <w:top w:w="0" w:type="dxa"/>
              <w:left w:w="60" w:type="dxa"/>
              <w:bottom w:w="0" w:type="dxa"/>
              <w:right w:w="0" w:type="dxa"/>
            </w:tcMar>
          </w:tcPr>
          <w:p w:rsidR="008F199E" w:rsidRDefault="008F199E" w:rsidP="008F199E">
            <w:pPr>
              <w:pStyle w:val="DOC-TabellaTestoCx"/>
            </w:pPr>
            <w:r>
              <w:t>3</w:t>
            </w:r>
          </w:p>
        </w:tc>
        <w:tc>
          <w:tcPr>
            <w:tcW w:w="3100" w:type="dxa"/>
          </w:tcPr>
          <w:p w:rsidR="008F199E" w:rsidRDefault="008F199E" w:rsidP="008F199E">
            <w:pPr>
              <w:pStyle w:val="DOC-TabellaTestoCx"/>
            </w:pPr>
            <w:r>
              <w:t>Esteso</w:t>
            </w:r>
          </w:p>
        </w:tc>
        <w:tc>
          <w:tcPr>
            <w:tcW w:w="2030" w:type="dxa"/>
            <w:tcMar>
              <w:top w:w="0" w:type="dxa"/>
              <w:left w:w="60" w:type="dxa"/>
              <w:bottom w:w="0" w:type="dxa"/>
              <w:right w:w="0" w:type="dxa"/>
            </w:tcMar>
          </w:tcPr>
          <w:p w:rsidR="008F199E" w:rsidRDefault="008F199E" w:rsidP="008F199E">
            <w:pPr>
              <w:pStyle w:val="DOC-TabellaTestoCx"/>
            </w:pPr>
          </w:p>
        </w:tc>
      </w:tr>
      <w:tr w:rsidR="008F199E" w:rsidTr="008F199E">
        <w:trPr>
          <w:trHeight w:hRule="exact" w:val="20"/>
        </w:trPr>
        <w:tc>
          <w:tcPr>
            <w:tcW w:w="862" w:type="dxa"/>
          </w:tcPr>
          <w:p w:rsidR="008F199E" w:rsidRDefault="008F199E" w:rsidP="008F199E">
            <w:pPr>
              <w:pStyle w:val="EMPTYCELLSTYLE"/>
            </w:pPr>
          </w:p>
        </w:tc>
        <w:tc>
          <w:tcPr>
            <w:tcW w:w="782" w:type="dxa"/>
          </w:tcPr>
          <w:p w:rsidR="008F199E" w:rsidRDefault="008F199E" w:rsidP="008F199E">
            <w:pPr>
              <w:pStyle w:val="EMPTYCELLSTYLE"/>
            </w:pPr>
          </w:p>
        </w:tc>
        <w:tc>
          <w:tcPr>
            <w:tcW w:w="4223" w:type="dxa"/>
          </w:tcPr>
          <w:p w:rsidR="008F199E" w:rsidRDefault="008F199E" w:rsidP="008F199E">
            <w:pPr>
              <w:pStyle w:val="EMPTYCELLSTYLE"/>
            </w:pPr>
          </w:p>
        </w:tc>
        <w:tc>
          <w:tcPr>
            <w:tcW w:w="2351" w:type="dxa"/>
          </w:tcPr>
          <w:p w:rsidR="008F199E" w:rsidRDefault="008F199E" w:rsidP="008F199E">
            <w:pPr>
              <w:pStyle w:val="EMPTYCELLSTYLE"/>
            </w:pPr>
          </w:p>
        </w:tc>
        <w:tc>
          <w:tcPr>
            <w:tcW w:w="998" w:type="dxa"/>
          </w:tcPr>
          <w:p w:rsidR="008F199E" w:rsidRDefault="008F199E" w:rsidP="008F199E">
            <w:pPr>
              <w:pStyle w:val="EMPTYCELLSTYLE"/>
            </w:pPr>
          </w:p>
        </w:tc>
        <w:tc>
          <w:tcPr>
            <w:tcW w:w="3100" w:type="dxa"/>
          </w:tcPr>
          <w:p w:rsidR="008F199E" w:rsidRDefault="008F199E" w:rsidP="008F199E">
            <w:pPr>
              <w:pStyle w:val="EMPTYCELLSTYLE"/>
            </w:pPr>
          </w:p>
        </w:tc>
        <w:tc>
          <w:tcPr>
            <w:tcW w:w="2030" w:type="dxa"/>
          </w:tcPr>
          <w:p w:rsidR="008F199E" w:rsidRDefault="008F199E" w:rsidP="008F199E">
            <w:pPr>
              <w:pStyle w:val="EMPTYCELLSTYLE"/>
            </w:pPr>
          </w:p>
        </w:tc>
      </w:tr>
      <w:tr w:rsidR="008F199E" w:rsidTr="008F199E">
        <w:trPr>
          <w:trHeight w:hRule="exact" w:val="23"/>
        </w:trPr>
        <w:tc>
          <w:tcPr>
            <w:tcW w:w="1644" w:type="dxa"/>
            <w:gridSpan w:val="2"/>
            <w:tcBorders>
              <w:top w:val="single" w:sz="2" w:space="0" w:color="auto"/>
            </w:tcBorders>
            <w:shd w:val="clear" w:color="auto" w:fill="FFFFFF"/>
          </w:tcPr>
          <w:p w:rsidR="008F199E" w:rsidRDefault="008F199E" w:rsidP="008F199E">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8F199E" w:rsidRDefault="008F199E" w:rsidP="008F199E">
            <w:pPr>
              <w:pStyle w:val="EMPTYCELLSTYLE"/>
            </w:pPr>
          </w:p>
        </w:tc>
      </w:tr>
    </w:tbl>
    <w:p w:rsidR="00DE5A53" w:rsidRPr="00493351" w:rsidRDefault="00DE5A53" w:rsidP="0035687C">
      <w:pPr>
        <w:pStyle w:val="DOC-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E5A53" w:rsidRPr="00493351" w:rsidRDefault="00DE5A53" w:rsidP="0035687C">
      <w:pPr>
        <w:pStyle w:val="DOC-TestoBase"/>
      </w:pPr>
      <w:r w:rsidRPr="00493351">
        <w:br w:type="page"/>
      </w:r>
    </w:p>
    <w:p w:rsidR="00DE5A53" w:rsidRPr="00493351" w:rsidRDefault="00BD1A86" w:rsidP="00BD1A86">
      <w:pPr>
        <w:pStyle w:val="LG-TestoBase"/>
        <w:jc w:val="center"/>
      </w:pPr>
      <w:r w:rsidRPr="00BD1A86">
        <w:rPr>
          <w:noProof/>
          <w:lang w:eastAsia="it-IT"/>
        </w:rPr>
        <w:drawing>
          <wp:inline distT="0" distB="0" distL="0" distR="0">
            <wp:extent cx="8640000" cy="6220800"/>
            <wp:effectExtent l="0" t="0" r="8890" b="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D1A86">
        <w:t xml:space="preserve"> </w:t>
      </w:r>
      <w:r w:rsidRPr="00BD1A86">
        <w:rPr>
          <w:noProof/>
          <w:lang w:eastAsia="it-IT"/>
        </w:rPr>
        <w:drawing>
          <wp:inline distT="0" distB="0" distL="0" distR="0">
            <wp:extent cx="8640000" cy="6220800"/>
            <wp:effectExtent l="0" t="0" r="8890"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BD1A86">
        <w:t xml:space="preserve"> </w:t>
      </w:r>
      <w:r w:rsidR="005E4E39" w:rsidRPr="005E4E39">
        <w:rPr>
          <w:noProof/>
          <w:lang w:eastAsia="it-IT"/>
        </w:rPr>
        <w:drawing>
          <wp:inline distT="0" distB="0" distL="0" distR="0">
            <wp:extent cx="8640000" cy="6213600"/>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BD1A86">
        <w:t xml:space="preserve">   </w:t>
      </w:r>
      <w:r w:rsidR="005E4E39" w:rsidRPr="005E4E39">
        <w:rPr>
          <w:noProof/>
          <w:lang w:eastAsia="it-IT"/>
        </w:rPr>
        <w:drawing>
          <wp:inline distT="0" distB="0" distL="0" distR="0">
            <wp:extent cx="8640000" cy="621360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005E4E39" w:rsidRPr="005E4E39">
        <w:t xml:space="preserve"> </w:t>
      </w:r>
      <w:r w:rsidR="005E4E39" w:rsidRPr="005E4E39">
        <w:rPr>
          <w:noProof/>
          <w:lang w:eastAsia="it-IT"/>
        </w:rPr>
        <w:drawing>
          <wp:inline distT="0" distB="0" distL="0" distR="0">
            <wp:extent cx="8640000" cy="622080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E5A53" w:rsidRPr="00493351" w:rsidRDefault="005E4E39" w:rsidP="005E4E39">
      <w:pPr>
        <w:pStyle w:val="DOC-TestoBase"/>
        <w:jc w:val="center"/>
        <w:sectPr w:rsidR="00DE5A53" w:rsidRPr="00493351" w:rsidSect="001522F9">
          <w:pgSz w:w="16840" w:h="11907" w:orient="landscape" w:code="9"/>
          <w:pgMar w:top="1134" w:right="1134" w:bottom="1134" w:left="1134" w:header="567" w:footer="567" w:gutter="0"/>
          <w:cols w:space="708"/>
          <w:docGrid w:linePitch="360"/>
        </w:sectPr>
      </w:pPr>
      <w:r w:rsidRPr="005E4E39">
        <w:rPr>
          <w:noProof/>
          <w:lang w:eastAsia="it-IT"/>
        </w:rPr>
        <w:drawing>
          <wp:inline distT="0" distB="0" distL="0" distR="0">
            <wp:extent cx="8640000" cy="622080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54" w:name="_Toc316292491"/>
      <w:bookmarkStart w:id="55" w:name="_Toc426017055"/>
      <w:r w:rsidRPr="00493351">
        <w:t>PROF</w:t>
      </w:r>
      <w:r w:rsidR="000048CF" w:rsidRPr="00493351">
        <w:t>-RIC-01</w:t>
      </w:r>
    </w:p>
    <w:p w:rsidR="003B3F64" w:rsidRPr="00493351" w:rsidRDefault="00E5605D" w:rsidP="0002043D">
      <w:pPr>
        <w:pStyle w:val="LG-TitoloProfilo"/>
      </w:pPr>
      <w:bookmarkStart w:id="56" w:name="_Toc10793536"/>
      <w:r w:rsidRPr="00493351">
        <w:t>Addetto alla promozione e accoglienza turistica</w:t>
      </w:r>
      <w:bookmarkEnd w:id="54"/>
      <w:bookmarkEnd w:id="55"/>
      <w:bookmarkEnd w:id="56"/>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663"/>
        <w:gridCol w:w="857"/>
        <w:gridCol w:w="1380"/>
        <w:gridCol w:w="40"/>
      </w:tblGrid>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REFERENZIAZIONI</w:t>
            </w:r>
          </w:p>
        </w:tc>
        <w:tc>
          <w:tcPr>
            <w:tcW w:w="40" w:type="dxa"/>
          </w:tcPr>
          <w:p w:rsidR="008F199E" w:rsidRDefault="008F199E" w:rsidP="008F199E">
            <w:pPr>
              <w:pStyle w:val="EMPTYCELLSTYLE"/>
            </w:pPr>
          </w:p>
        </w:tc>
      </w:tr>
      <w:tr w:rsidR="008F199E" w:rsidTr="00A50926">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DOC-TestoBase"/>
            </w:pPr>
            <w:r>
              <w:t>Professioni NUP/ISTAT correlate: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4.2.2.1.0</w:t>
            </w:r>
          </w:p>
        </w:tc>
        <w:tc>
          <w:tcPr>
            <w:tcW w:w="7900" w:type="dxa"/>
            <w:gridSpan w:val="3"/>
            <w:tcMar>
              <w:top w:w="0" w:type="dxa"/>
              <w:left w:w="60" w:type="dxa"/>
              <w:bottom w:w="0" w:type="dxa"/>
              <w:right w:w="0" w:type="dxa"/>
            </w:tcMar>
          </w:tcPr>
          <w:p w:rsidR="008F199E" w:rsidRDefault="008F199E" w:rsidP="008F199E">
            <w:pPr>
              <w:pStyle w:val="LG-ElencoConTabulazione"/>
            </w:pPr>
            <w:r>
              <w:t>Addetti all'accoglienza e all'informazione nelle imprese e negli enti pubblici</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4.2.2.2.0</w:t>
            </w:r>
          </w:p>
        </w:tc>
        <w:tc>
          <w:tcPr>
            <w:tcW w:w="7900" w:type="dxa"/>
            <w:gridSpan w:val="3"/>
            <w:tcMar>
              <w:top w:w="0" w:type="dxa"/>
              <w:left w:w="60" w:type="dxa"/>
              <w:bottom w:w="0" w:type="dxa"/>
              <w:right w:w="0" w:type="dxa"/>
            </w:tcMar>
          </w:tcPr>
          <w:p w:rsidR="008F199E" w:rsidRDefault="008F199E" w:rsidP="008F199E">
            <w:pPr>
              <w:pStyle w:val="LG-ElencoConTabulazione"/>
            </w:pPr>
            <w:r>
              <w:t>Addetti all'accoglienza nei servizi di alloggio e ristorazione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5.2.2.4.0</w:t>
            </w:r>
          </w:p>
        </w:tc>
        <w:tc>
          <w:tcPr>
            <w:tcW w:w="7900" w:type="dxa"/>
            <w:gridSpan w:val="3"/>
            <w:tcMar>
              <w:top w:w="0" w:type="dxa"/>
              <w:left w:w="60" w:type="dxa"/>
              <w:bottom w:w="0" w:type="dxa"/>
              <w:right w:w="0" w:type="dxa"/>
            </w:tcMar>
          </w:tcPr>
          <w:p w:rsidR="008F199E" w:rsidRDefault="008F199E" w:rsidP="008F199E">
            <w:pPr>
              <w:pStyle w:val="LG-ElencoConTabulazione"/>
            </w:pPr>
            <w:r>
              <w:t>Baristi e e professioni assimilate</w:t>
            </w:r>
          </w:p>
        </w:tc>
        <w:tc>
          <w:tcPr>
            <w:tcW w:w="40" w:type="dxa"/>
          </w:tcPr>
          <w:p w:rsidR="008F199E" w:rsidRDefault="008F199E" w:rsidP="008F199E">
            <w:pPr>
              <w:pStyle w:val="EMPTYCELLSTYLE"/>
            </w:pPr>
          </w:p>
        </w:tc>
      </w:tr>
      <w:tr w:rsidR="008F199E" w:rsidTr="00A50926">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DOC-TestoBase"/>
            </w:pPr>
            <w:r>
              <w:t xml:space="preserve">Attività economiche di riferimento (ATECO 2007/ISTAT): </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55.10.00</w:t>
            </w:r>
          </w:p>
        </w:tc>
        <w:tc>
          <w:tcPr>
            <w:tcW w:w="7900" w:type="dxa"/>
            <w:gridSpan w:val="3"/>
            <w:tcMar>
              <w:top w:w="0" w:type="dxa"/>
              <w:left w:w="60" w:type="dxa"/>
              <w:bottom w:w="0" w:type="dxa"/>
              <w:right w:w="0" w:type="dxa"/>
            </w:tcMar>
          </w:tcPr>
          <w:p w:rsidR="008F199E" w:rsidRDefault="008F199E" w:rsidP="008F199E">
            <w:pPr>
              <w:pStyle w:val="LG-ElencoConTabulazione"/>
            </w:pPr>
            <w:r>
              <w:t>Alberghi</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55.20.10</w:t>
            </w:r>
          </w:p>
        </w:tc>
        <w:tc>
          <w:tcPr>
            <w:tcW w:w="7900" w:type="dxa"/>
            <w:gridSpan w:val="3"/>
            <w:tcMar>
              <w:top w:w="0" w:type="dxa"/>
              <w:left w:w="60" w:type="dxa"/>
              <w:bottom w:w="0" w:type="dxa"/>
              <w:right w:w="0" w:type="dxa"/>
            </w:tcMar>
          </w:tcPr>
          <w:p w:rsidR="008F199E" w:rsidRDefault="008F199E" w:rsidP="008F199E">
            <w:pPr>
              <w:pStyle w:val="LG-ElencoConTabulazione"/>
            </w:pPr>
            <w:r>
              <w:t>Villaggi turistici</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55.20.40</w:t>
            </w:r>
          </w:p>
        </w:tc>
        <w:tc>
          <w:tcPr>
            <w:tcW w:w="7900" w:type="dxa"/>
            <w:gridSpan w:val="3"/>
            <w:tcMar>
              <w:top w:w="0" w:type="dxa"/>
              <w:left w:w="60" w:type="dxa"/>
              <w:bottom w:w="0" w:type="dxa"/>
              <w:right w:w="0" w:type="dxa"/>
            </w:tcMar>
          </w:tcPr>
          <w:p w:rsidR="008F199E" w:rsidRDefault="008F199E" w:rsidP="008F199E">
            <w:pPr>
              <w:pStyle w:val="LG-ElencoConTabulazione"/>
            </w:pPr>
            <w:r>
              <w:t>Colonie marine e montane</w:t>
            </w:r>
          </w:p>
        </w:tc>
        <w:tc>
          <w:tcPr>
            <w:tcW w:w="40" w:type="dxa"/>
          </w:tcPr>
          <w:p w:rsidR="008F199E" w:rsidRDefault="008F199E" w:rsidP="008F199E">
            <w:pPr>
              <w:pStyle w:val="EMPTYCELLSTYLE"/>
            </w:pPr>
          </w:p>
        </w:tc>
      </w:tr>
      <w:tr w:rsidR="008F199E" w:rsidTr="00A50926">
        <w:trPr>
          <w:trHeight w:hRule="exact" w:val="283"/>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DESCRIZIONE SINTETICA DEL PROFILO</w:t>
            </w:r>
          </w:p>
        </w:tc>
        <w:tc>
          <w:tcPr>
            <w:tcW w:w="40" w:type="dxa"/>
          </w:tcPr>
          <w:p w:rsidR="008F199E" w:rsidRDefault="008F199E" w:rsidP="008F199E">
            <w:pPr>
              <w:pStyle w:val="EMPTYCELLSTYLE"/>
            </w:pPr>
          </w:p>
        </w:tc>
      </w:tr>
      <w:tr w:rsidR="008F199E" w:rsidTr="00A50926">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val="2177"/>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estoBase"/>
            </w:pPr>
            <w:r>
              <w:t>L’ADDETTO ALLA PROMOZIONE E ACCOGLIENZA TURISTICA accoglie il cliente al suo arrivo nella struttura ricettiva assistendolo nella fase di prenotazione delle camere, verificandone la disponibilità e procedendo alla loro assegnazione all’arrivo. Ha inoltre il compito di gestire le comunicazioni per il cliente e le informazioni su richiesta dell’ospite con diversi media. Insieme alle attività di accoglienza e reception, di tipo organizzativo-gestionale, egli svolge anche funzioni amministrativo-contabili e di tenuta della cassa, nonché funzioni di servizio nel bar dell’albergo e di supporto nella fase di servizio ai tavoli, in particolare per la prima colazione, e di servizio ai piani. Opera principalmente nelle strutture turistico-ricettive (alberghi, centri vacanze, campeggi) e in secondo ordine nelle imprese che prevedono il servizio di reception (centri commerciali, centri congressuali e fieristici, imprese commerciali, centri fitness, centri SPA e benessere).</w:t>
            </w:r>
          </w:p>
        </w:tc>
        <w:tc>
          <w:tcPr>
            <w:tcW w:w="40" w:type="dxa"/>
          </w:tcPr>
          <w:p w:rsidR="008F199E" w:rsidRDefault="008F199E" w:rsidP="008F199E">
            <w:pPr>
              <w:pStyle w:val="EMPTYCELLSTYLE"/>
            </w:pPr>
          </w:p>
        </w:tc>
      </w:tr>
      <w:tr w:rsidR="008F199E" w:rsidTr="00A50926">
        <w:trPr>
          <w:trHeight w:hRule="exact" w:val="283"/>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r>
              <w:rPr>
                <w:color w:val="7030A0"/>
                <w:sz w:val="24"/>
              </w:rPr>
              <w:t xml:space="preserve">COMPETENZE PROFESSIONALI CARATTERIZZANTI IL PROFILO REGIONALE </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rPr>
                <w:color w:val="7030A0"/>
                <w:sz w:val="24"/>
              </w:rPr>
            </w:pPr>
          </w:p>
        </w:tc>
        <w:tc>
          <w:tcPr>
            <w:tcW w:w="40" w:type="dxa"/>
          </w:tcPr>
          <w:p w:rsidR="008F199E" w:rsidRDefault="008F199E" w:rsidP="008F199E">
            <w:pPr>
              <w:pStyle w:val="EMPTYCELLSTYLE"/>
            </w:pPr>
          </w:p>
        </w:tc>
      </w:tr>
      <w:tr w:rsidR="008F199E" w:rsidTr="00A50926">
        <w:trPr>
          <w:trHeight w:hRule="exact" w:val="280"/>
        </w:trPr>
        <w:tc>
          <w:tcPr>
            <w:tcW w:w="40" w:type="dxa"/>
          </w:tcPr>
          <w:p w:rsidR="008F199E" w:rsidRDefault="008F199E" w:rsidP="008F199E">
            <w:pPr>
              <w:pStyle w:val="EMPTYCELLSTYLE"/>
            </w:pPr>
          </w:p>
        </w:tc>
        <w:tc>
          <w:tcPr>
            <w:tcW w:w="1380"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Codice</w:t>
            </w:r>
          </w:p>
        </w:tc>
        <w:tc>
          <w:tcPr>
            <w:tcW w:w="6083"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Titolo del QPR</w:t>
            </w:r>
          </w:p>
        </w:tc>
        <w:tc>
          <w:tcPr>
            <w:tcW w:w="857"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EQF</w:t>
            </w:r>
          </w:p>
        </w:tc>
        <w:tc>
          <w:tcPr>
            <w:tcW w:w="1380"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Sviluppato in modo:</w:t>
            </w:r>
          </w:p>
        </w:tc>
        <w:tc>
          <w:tcPr>
            <w:tcW w:w="40" w:type="dxa"/>
          </w:tcPr>
          <w:p w:rsidR="008F199E" w:rsidRDefault="008F199E" w:rsidP="008F199E">
            <w:pPr>
              <w:pStyle w:val="EMPTYCELLSTYLE"/>
            </w:pPr>
          </w:p>
        </w:tc>
      </w:tr>
      <w:tr w:rsidR="008F199E" w:rsidTr="00A50926">
        <w:trPr>
          <w:trHeight w:hRule="exact" w:val="4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QPR-RIC-03</w:t>
            </w:r>
          </w:p>
        </w:tc>
        <w:tc>
          <w:tcPr>
            <w:tcW w:w="6083" w:type="dxa"/>
            <w:gridSpan w:val="2"/>
            <w:tcMar>
              <w:top w:w="0" w:type="dxa"/>
              <w:left w:w="100" w:type="dxa"/>
              <w:bottom w:w="0" w:type="dxa"/>
              <w:right w:w="0" w:type="dxa"/>
            </w:tcMar>
          </w:tcPr>
          <w:p w:rsidR="008F199E" w:rsidRDefault="008F199E" w:rsidP="00F5696D">
            <w:pPr>
              <w:pStyle w:val="DOC-TabellaTesto"/>
            </w:pPr>
            <w:r>
              <w:t>IMPLEMENTAZIONE DEL PIANO DI OTTIMIZZAZIONE DEI SERVIZI E DELLE VENDITE</w:t>
            </w:r>
          </w:p>
        </w:tc>
        <w:tc>
          <w:tcPr>
            <w:tcW w:w="857"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A50926">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A50926">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QPR-RIC-04</w:t>
            </w:r>
          </w:p>
        </w:tc>
        <w:tc>
          <w:tcPr>
            <w:tcW w:w="6083" w:type="dxa"/>
            <w:gridSpan w:val="2"/>
            <w:tcMar>
              <w:top w:w="0" w:type="dxa"/>
              <w:left w:w="100" w:type="dxa"/>
              <w:bottom w:w="0" w:type="dxa"/>
              <w:right w:w="0" w:type="dxa"/>
            </w:tcMar>
          </w:tcPr>
          <w:p w:rsidR="008F199E" w:rsidRDefault="008F199E" w:rsidP="00F5696D">
            <w:pPr>
              <w:pStyle w:val="DOC-TabellaTesto"/>
            </w:pPr>
            <w:r>
              <w:t>PIANIFICAZIONE DELLE ATTIVITÀ DI RICEVIMENTO</w:t>
            </w:r>
          </w:p>
        </w:tc>
        <w:tc>
          <w:tcPr>
            <w:tcW w:w="857"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A50926">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A50926">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QPR-RIC-05</w:t>
            </w:r>
          </w:p>
        </w:tc>
        <w:tc>
          <w:tcPr>
            <w:tcW w:w="6083" w:type="dxa"/>
            <w:gridSpan w:val="2"/>
            <w:tcMar>
              <w:top w:w="0" w:type="dxa"/>
              <w:left w:w="100" w:type="dxa"/>
              <w:bottom w:w="0" w:type="dxa"/>
              <w:right w:w="0" w:type="dxa"/>
            </w:tcMar>
          </w:tcPr>
          <w:p w:rsidR="008F199E" w:rsidRDefault="008F199E" w:rsidP="00F5696D">
            <w:pPr>
              <w:pStyle w:val="DOC-TabellaTesto"/>
            </w:pPr>
            <w:r>
              <w:t>RAPPORTARSI CON IL CLIENTE NELLE STRUTTURE ALBERGHIERE</w:t>
            </w:r>
          </w:p>
        </w:tc>
        <w:tc>
          <w:tcPr>
            <w:tcW w:w="857"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Completo</w:t>
            </w:r>
          </w:p>
        </w:tc>
        <w:tc>
          <w:tcPr>
            <w:tcW w:w="40" w:type="dxa"/>
          </w:tcPr>
          <w:p w:rsidR="008F199E" w:rsidRDefault="008F199E" w:rsidP="008F199E">
            <w:pPr>
              <w:pStyle w:val="EMPTYCELLSTYLE"/>
            </w:pPr>
          </w:p>
        </w:tc>
      </w:tr>
      <w:tr w:rsidR="008F199E" w:rsidTr="00A50926">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A50926">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QPR-RIS-10</w:t>
            </w:r>
          </w:p>
        </w:tc>
        <w:tc>
          <w:tcPr>
            <w:tcW w:w="6083" w:type="dxa"/>
            <w:gridSpan w:val="2"/>
            <w:tcMar>
              <w:top w:w="0" w:type="dxa"/>
              <w:left w:w="100" w:type="dxa"/>
              <w:bottom w:w="0" w:type="dxa"/>
              <w:right w:w="0" w:type="dxa"/>
            </w:tcMar>
          </w:tcPr>
          <w:p w:rsidR="008F199E" w:rsidRDefault="008F199E" w:rsidP="00F5696D">
            <w:pPr>
              <w:pStyle w:val="DOC-TabellaTesto"/>
            </w:pPr>
            <w:r>
              <w:t>ALLESTIMENTO DELLA SALA</w:t>
            </w:r>
          </w:p>
        </w:tc>
        <w:tc>
          <w:tcPr>
            <w:tcW w:w="857"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A50926">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A50926">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QPR-RIS-11</w:t>
            </w:r>
          </w:p>
        </w:tc>
        <w:tc>
          <w:tcPr>
            <w:tcW w:w="6083" w:type="dxa"/>
            <w:gridSpan w:val="2"/>
            <w:tcMar>
              <w:top w:w="0" w:type="dxa"/>
              <w:left w:w="100" w:type="dxa"/>
              <w:bottom w:w="0" w:type="dxa"/>
              <w:right w:w="0" w:type="dxa"/>
            </w:tcMar>
          </w:tcPr>
          <w:p w:rsidR="008F199E" w:rsidRDefault="008F199E" w:rsidP="00F5696D">
            <w:pPr>
              <w:pStyle w:val="DOC-TabellaTesto"/>
            </w:pPr>
            <w:r>
              <w:t>RAPPORTARSI CON IL CLIENTE NEI SERVIZI RISTORATIVI</w:t>
            </w:r>
          </w:p>
        </w:tc>
        <w:tc>
          <w:tcPr>
            <w:tcW w:w="857"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A50926">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A50926">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QPR-RIS-12</w:t>
            </w:r>
          </w:p>
        </w:tc>
        <w:tc>
          <w:tcPr>
            <w:tcW w:w="6083" w:type="dxa"/>
            <w:gridSpan w:val="2"/>
            <w:tcMar>
              <w:top w:w="0" w:type="dxa"/>
              <w:left w:w="100" w:type="dxa"/>
              <w:bottom w:w="0" w:type="dxa"/>
              <w:right w:w="0" w:type="dxa"/>
            </w:tcMar>
          </w:tcPr>
          <w:p w:rsidR="008F199E" w:rsidRDefault="008F199E" w:rsidP="00F5696D">
            <w:pPr>
              <w:pStyle w:val="DOC-TabellaTesto"/>
            </w:pPr>
            <w:r>
              <w:t>PREPARAZIONE DI BEVANDE E COPPE GELATO</w:t>
            </w:r>
          </w:p>
        </w:tc>
        <w:tc>
          <w:tcPr>
            <w:tcW w:w="857"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A50926">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A50926">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QPR-RIS-13</w:t>
            </w:r>
          </w:p>
        </w:tc>
        <w:tc>
          <w:tcPr>
            <w:tcW w:w="6083" w:type="dxa"/>
            <w:gridSpan w:val="2"/>
            <w:tcMar>
              <w:top w:w="0" w:type="dxa"/>
              <w:left w:w="100" w:type="dxa"/>
              <w:bottom w:w="0" w:type="dxa"/>
              <w:right w:w="0" w:type="dxa"/>
            </w:tcMar>
          </w:tcPr>
          <w:p w:rsidR="008F199E" w:rsidRDefault="008F199E" w:rsidP="00F5696D">
            <w:pPr>
              <w:pStyle w:val="DOC-TabellaTesto"/>
            </w:pPr>
            <w:r>
              <w:t>PREPARAZIONE DI SNACK E PIATTI VELOCI</w:t>
            </w:r>
          </w:p>
        </w:tc>
        <w:tc>
          <w:tcPr>
            <w:tcW w:w="857"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A50926">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A50926">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QPR-RIS-14</w:t>
            </w:r>
          </w:p>
        </w:tc>
        <w:tc>
          <w:tcPr>
            <w:tcW w:w="6083" w:type="dxa"/>
            <w:gridSpan w:val="2"/>
            <w:tcMar>
              <w:top w:w="0" w:type="dxa"/>
              <w:left w:w="100" w:type="dxa"/>
              <w:bottom w:w="0" w:type="dxa"/>
              <w:right w:w="0" w:type="dxa"/>
            </w:tcMar>
          </w:tcPr>
          <w:p w:rsidR="008F199E" w:rsidRDefault="008F199E" w:rsidP="00F5696D">
            <w:pPr>
              <w:pStyle w:val="DOC-TabellaTesto"/>
            </w:pPr>
            <w:r>
              <w:t>SERVIZIO DI CIBI E BEVANDE</w:t>
            </w:r>
          </w:p>
        </w:tc>
        <w:tc>
          <w:tcPr>
            <w:tcW w:w="857"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A50926">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663" w:type="dxa"/>
          </w:tcPr>
          <w:p w:rsidR="008F199E" w:rsidRDefault="008F199E" w:rsidP="008F199E">
            <w:pPr>
              <w:pStyle w:val="EMPTYCELLSTYLE"/>
            </w:pPr>
          </w:p>
        </w:tc>
        <w:tc>
          <w:tcPr>
            <w:tcW w:w="857"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bl>
    <w:p w:rsidR="008F199E" w:rsidRDefault="008F199E" w:rsidP="008F199E"/>
    <w:p w:rsidR="00CA3F44" w:rsidRPr="00493351" w:rsidRDefault="00CA3F44" w:rsidP="0035687C">
      <w:pPr>
        <w:pStyle w:val="DOC-TestoBase"/>
      </w:pPr>
    </w:p>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E5605D" w:rsidRDefault="00E5605D"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1F7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2A1F76" w:rsidRPr="00174B50" w:rsidRDefault="002A1F76" w:rsidP="00CB7D00">
            <w:pPr>
              <w:pStyle w:val="QPR-Titolo"/>
            </w:pPr>
            <w:r w:rsidRPr="003C5CB0">
              <w:t>IMPLEMENTAZIONE DEL PIANO DI OTTIMIZZAZIONE DEI SERVIZI E DELLE VENDITE</w:t>
            </w:r>
          </w:p>
        </w:tc>
      </w:tr>
      <w:tr w:rsidR="002A1F7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2A1F76" w:rsidRPr="00F80D72" w:rsidRDefault="002A1F7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1F76" w:rsidRPr="00F80D72" w:rsidRDefault="002A1F76" w:rsidP="00CB7D00">
            <w:pPr>
              <w:pStyle w:val="QPR-Codice"/>
            </w:pPr>
            <w:r w:rsidRPr="003C5CB0">
              <w:t>QPR-RIC-03</w:t>
            </w:r>
          </w:p>
        </w:tc>
        <w:tc>
          <w:tcPr>
            <w:tcW w:w="1625" w:type="dxa"/>
            <w:tcBorders>
              <w:left w:val="nil"/>
              <w:bottom w:val="single" w:sz="4" w:space="0" w:color="auto"/>
              <w:right w:val="nil"/>
            </w:tcBorders>
            <w:shd w:val="clear" w:color="auto" w:fill="CCECFF"/>
            <w:vAlign w:val="center"/>
          </w:tcPr>
          <w:p w:rsidR="002A1F76" w:rsidRDefault="002A1F7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1F76" w:rsidRDefault="002A1F76" w:rsidP="00CB7D00">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2A1F76" w:rsidRPr="00F80D72" w:rsidRDefault="002A1F76" w:rsidP="00CB7D00">
            <w:pPr>
              <w:pStyle w:val="QPR-Versione"/>
            </w:pPr>
            <w:r w:rsidRPr="00F80D72">
              <w:t xml:space="preserve">Versione </w:t>
            </w:r>
            <w:r w:rsidRPr="003C5CB0">
              <w:t>1</w:t>
            </w:r>
            <w:r w:rsidRPr="00F80D72">
              <w:t xml:space="preserve"> del</w:t>
            </w:r>
            <w:r>
              <w:t xml:space="preserve"> 06/10/2017</w:t>
            </w:r>
          </w:p>
        </w:tc>
      </w:tr>
      <w:tr w:rsidR="002A1F7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1F76" w:rsidRPr="004503E8" w:rsidRDefault="002A1F76" w:rsidP="00CB7D00">
            <w:pPr>
              <w:pStyle w:val="QPR-Titoletti"/>
            </w:pPr>
            <w:r w:rsidRPr="004503E8">
              <w:t>Descrizione del qualificatore professionale regionale</w:t>
            </w:r>
          </w:p>
        </w:tc>
      </w:tr>
      <w:tr w:rsidR="002A1F7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1F76" w:rsidRPr="006F0970" w:rsidRDefault="002A1F76" w:rsidP="00CB7D00">
            <w:pPr>
              <w:pStyle w:val="QPR-TitoloDescrizione"/>
            </w:pPr>
            <w:r w:rsidRPr="003C5CB0">
              <w:rPr>
                <w:noProof/>
                <w:snapToGrid w:val="0"/>
              </w:rPr>
              <w:t>Sulla base delle strategie di ottimizzazione dei servizi e delle vendite condiviso con la Direzione, mettere in atto e coordinare lo staff di F.O. affinché realizzi azioni integrate di promozione e vendita in linea con la strategia aziendale.</w:t>
            </w:r>
          </w:p>
        </w:tc>
      </w:tr>
      <w:tr w:rsidR="002A1F76" w:rsidRPr="006F0970" w:rsidTr="00CB7D00">
        <w:trPr>
          <w:trHeight w:hRule="exact" w:val="340"/>
        </w:trPr>
        <w:tc>
          <w:tcPr>
            <w:tcW w:w="4874" w:type="dxa"/>
            <w:gridSpan w:val="3"/>
            <w:tcBorders>
              <w:bottom w:val="nil"/>
            </w:tcBorders>
            <w:shd w:val="clear" w:color="auto" w:fill="FFFFB9"/>
            <w:vAlign w:val="center"/>
          </w:tcPr>
          <w:p w:rsidR="002A1F76" w:rsidRPr="006F0970" w:rsidRDefault="002A1F76" w:rsidP="00CB7D00">
            <w:pPr>
              <w:pStyle w:val="QPR-Titoletti"/>
            </w:pPr>
            <w:r w:rsidRPr="006F0970">
              <w:t>Conoscenze</w:t>
            </w:r>
          </w:p>
        </w:tc>
        <w:tc>
          <w:tcPr>
            <w:tcW w:w="4875" w:type="dxa"/>
            <w:gridSpan w:val="2"/>
            <w:tcBorders>
              <w:bottom w:val="nil"/>
            </w:tcBorders>
            <w:shd w:val="clear" w:color="auto" w:fill="FFFFB9"/>
            <w:vAlign w:val="center"/>
          </w:tcPr>
          <w:p w:rsidR="002A1F76" w:rsidRPr="006F0970" w:rsidRDefault="002A1F76" w:rsidP="00CB7D00">
            <w:pPr>
              <w:pStyle w:val="QPR-Titoletti"/>
            </w:pPr>
            <w:r w:rsidRPr="006F0970">
              <w:t>Abilità</w:t>
            </w:r>
          </w:p>
        </w:tc>
      </w:tr>
      <w:tr w:rsidR="002A1F7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1F76" w:rsidRPr="00F1307A" w:rsidRDefault="002A1F76" w:rsidP="002A1F76">
            <w:pPr>
              <w:pStyle w:val="QPR-ConoscenzeAbilit"/>
              <w:suppressAutoHyphens w:val="0"/>
              <w:ind w:left="283" w:hanging="198"/>
            </w:pPr>
            <w:r>
              <w:rPr>
                <w:noProof/>
              </w:rPr>
              <w:t>Elementi di marketing dei servizi turistici</w:t>
            </w:r>
          </w:p>
          <w:p w:rsidR="002A1F76" w:rsidRDefault="002A1F76" w:rsidP="002A1F76">
            <w:pPr>
              <w:pStyle w:val="QPR-ConoscenzeAbilit"/>
              <w:suppressAutoHyphens w:val="0"/>
              <w:ind w:left="283" w:hanging="198"/>
            </w:pPr>
            <w:r>
              <w:rPr>
                <w:noProof/>
              </w:rPr>
              <w:t>Tecniche e strumenti di yield management</w:t>
            </w:r>
          </w:p>
          <w:p w:rsidR="002A1F76" w:rsidRDefault="002A1F76" w:rsidP="002A1F76">
            <w:pPr>
              <w:pStyle w:val="QPR-ConoscenzeAbilit"/>
              <w:suppressAutoHyphens w:val="0"/>
              <w:ind w:left="283" w:hanging="198"/>
            </w:pPr>
            <w:r>
              <w:rPr>
                <w:noProof/>
              </w:rPr>
              <w:t>Strumenti e software a supporto della gestione dell'impresa alberghiera</w:t>
            </w:r>
          </w:p>
          <w:p w:rsidR="002A1F76" w:rsidRDefault="002A1F76" w:rsidP="002A1F76">
            <w:pPr>
              <w:pStyle w:val="QPR-ConoscenzeAbilit"/>
              <w:suppressAutoHyphens w:val="0"/>
              <w:ind w:left="283" w:hanging="198"/>
            </w:pPr>
            <w:r>
              <w:rPr>
                <w:noProof/>
              </w:rPr>
              <w:t>Normativa del settore turistico</w:t>
            </w:r>
          </w:p>
          <w:p w:rsidR="002A1F76" w:rsidRPr="00174B50" w:rsidRDefault="002A1F7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1F76" w:rsidRDefault="002A1F76" w:rsidP="002A1F76">
            <w:pPr>
              <w:pStyle w:val="QPR-ConoscenzeAbilit"/>
              <w:suppressAutoHyphens w:val="0"/>
              <w:ind w:left="283" w:hanging="198"/>
            </w:pPr>
            <w:r>
              <w:rPr>
                <w:noProof/>
              </w:rPr>
              <w:t>Promuovere l’immagine della struttura ricettiva</w:t>
            </w:r>
          </w:p>
          <w:p w:rsidR="002A1F76" w:rsidRDefault="002A1F76" w:rsidP="002A1F76">
            <w:pPr>
              <w:pStyle w:val="QPR-ConoscenzeAbilit"/>
              <w:suppressAutoHyphens w:val="0"/>
              <w:ind w:left="283" w:hanging="198"/>
            </w:pPr>
            <w:r>
              <w:rPr>
                <w:noProof/>
              </w:rPr>
              <w:t>Definire tariffe, listini prezzi ed eventuali promozioni, adeguati al raggiungimento degli obiettivi strategico -commerciali</w:t>
            </w:r>
          </w:p>
          <w:p w:rsidR="002A1F76" w:rsidRDefault="002A1F76" w:rsidP="002A1F76">
            <w:pPr>
              <w:pStyle w:val="QPR-ConoscenzeAbilit"/>
              <w:suppressAutoHyphens w:val="0"/>
              <w:ind w:left="283" w:hanging="198"/>
            </w:pPr>
            <w:r>
              <w:rPr>
                <w:noProof/>
              </w:rPr>
              <w:t>Negoziare e stipulare i contratti di approvvigionamento</w:t>
            </w:r>
          </w:p>
          <w:p w:rsidR="002A1F76" w:rsidRDefault="002A1F76" w:rsidP="002A1F76">
            <w:pPr>
              <w:pStyle w:val="QPR-ConoscenzeAbilit"/>
              <w:suppressAutoHyphens w:val="0"/>
              <w:ind w:left="283" w:hanging="198"/>
            </w:pPr>
            <w:r>
              <w:rPr>
                <w:noProof/>
              </w:rPr>
              <w:t>Redigere report periodici dei risultati intermedi e finali della struttura</w:t>
            </w:r>
          </w:p>
          <w:p w:rsidR="002A1F76" w:rsidRDefault="002A1F76" w:rsidP="002A1F76">
            <w:pPr>
              <w:pStyle w:val="QPR-ConoscenzeAbilit"/>
              <w:suppressAutoHyphens w:val="0"/>
              <w:ind w:left="283" w:hanging="198"/>
            </w:pPr>
            <w:r>
              <w:rPr>
                <w:noProof/>
              </w:rPr>
              <w:t>Contribuire alla definizione della strategia aziendale</w:t>
            </w:r>
          </w:p>
          <w:p w:rsidR="002A1F76" w:rsidRPr="006F0970" w:rsidRDefault="002A1F76" w:rsidP="00CB7D00">
            <w:pPr>
              <w:pStyle w:val="QPR-ChiusuraConAbi"/>
            </w:pPr>
          </w:p>
        </w:tc>
      </w:tr>
    </w:tbl>
    <w:p w:rsidR="002A1F76" w:rsidRDefault="002A1F76" w:rsidP="002A1F76">
      <w:pPr>
        <w:pStyle w:val="DOC-Spaziatura"/>
      </w:pPr>
    </w:p>
    <w:p w:rsidR="002A1F76" w:rsidRDefault="002A1F76" w:rsidP="002A1F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1F7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2A1F76" w:rsidRPr="00174B50" w:rsidRDefault="002A1F76" w:rsidP="00CB7D00">
            <w:pPr>
              <w:pStyle w:val="QPR-Titolo"/>
            </w:pPr>
            <w:r w:rsidRPr="003C5CB0">
              <w:t>PIANIFICAZIONE DELLE ATTIVITÀ DI RICEVIMENTO</w:t>
            </w:r>
          </w:p>
        </w:tc>
      </w:tr>
      <w:tr w:rsidR="002A1F7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2A1F76" w:rsidRPr="00F80D72" w:rsidRDefault="002A1F7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1F76" w:rsidRPr="00F80D72" w:rsidRDefault="002A1F76" w:rsidP="00CB7D00">
            <w:pPr>
              <w:pStyle w:val="QPR-Codice"/>
            </w:pPr>
            <w:r w:rsidRPr="003C5CB0">
              <w:t>QPR-RIC-04</w:t>
            </w:r>
          </w:p>
        </w:tc>
        <w:tc>
          <w:tcPr>
            <w:tcW w:w="1625" w:type="dxa"/>
            <w:tcBorders>
              <w:left w:val="nil"/>
              <w:bottom w:val="single" w:sz="4" w:space="0" w:color="auto"/>
              <w:right w:val="nil"/>
            </w:tcBorders>
            <w:shd w:val="clear" w:color="auto" w:fill="CCECFF"/>
            <w:vAlign w:val="center"/>
          </w:tcPr>
          <w:p w:rsidR="002A1F76" w:rsidRDefault="002A1F7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1F76" w:rsidRDefault="002A1F76" w:rsidP="00CB7D00">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2A1F76" w:rsidRPr="00F80D72" w:rsidRDefault="002A1F76" w:rsidP="00CB7D00">
            <w:pPr>
              <w:pStyle w:val="QPR-Versione"/>
            </w:pPr>
            <w:r w:rsidRPr="00F80D72">
              <w:t xml:space="preserve">Versione </w:t>
            </w:r>
            <w:r w:rsidRPr="003C5CB0">
              <w:t>1</w:t>
            </w:r>
            <w:r w:rsidRPr="00F80D72">
              <w:t xml:space="preserve"> del</w:t>
            </w:r>
            <w:r>
              <w:t xml:space="preserve"> 06/10/2017</w:t>
            </w:r>
          </w:p>
        </w:tc>
      </w:tr>
      <w:tr w:rsidR="002A1F7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1F76" w:rsidRPr="004503E8" w:rsidRDefault="002A1F76" w:rsidP="00CB7D00">
            <w:pPr>
              <w:pStyle w:val="QPR-Titoletti"/>
            </w:pPr>
            <w:r w:rsidRPr="004503E8">
              <w:t>Descrizione del qualificatore professionale regionale</w:t>
            </w:r>
          </w:p>
        </w:tc>
      </w:tr>
      <w:tr w:rsidR="002A1F7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1F76" w:rsidRPr="006F0970" w:rsidRDefault="002A1F76" w:rsidP="00CB7D00">
            <w:pPr>
              <w:pStyle w:val="QPR-TitoloDescrizione"/>
            </w:pPr>
            <w:r w:rsidRPr="003C5CB0">
              <w:rPr>
                <w:noProof/>
                <w:snapToGrid w:val="0"/>
              </w:rPr>
              <w:t>Sulla base delle strategie di ottimizzazione dei servizi e delle vendite condiviso con la Direzione e della situazione ricettiva contingente, pianificare le attività di ricevimento, relazionandosi di volta in volta con la clientela, lo staff F.O e direzionale, affinché i servizi erogati soddisfino pienamente le necessità degli ospiti.</w:t>
            </w:r>
          </w:p>
        </w:tc>
      </w:tr>
      <w:tr w:rsidR="002A1F76" w:rsidRPr="006F0970" w:rsidTr="00CB7D00">
        <w:trPr>
          <w:trHeight w:hRule="exact" w:val="340"/>
        </w:trPr>
        <w:tc>
          <w:tcPr>
            <w:tcW w:w="4874" w:type="dxa"/>
            <w:gridSpan w:val="3"/>
            <w:tcBorders>
              <w:bottom w:val="nil"/>
            </w:tcBorders>
            <w:shd w:val="clear" w:color="auto" w:fill="FFFFB9"/>
            <w:vAlign w:val="center"/>
          </w:tcPr>
          <w:p w:rsidR="002A1F76" w:rsidRPr="006F0970" w:rsidRDefault="002A1F76" w:rsidP="00CB7D00">
            <w:pPr>
              <w:pStyle w:val="QPR-Titoletti"/>
            </w:pPr>
            <w:r w:rsidRPr="006F0970">
              <w:t>Conoscenze</w:t>
            </w:r>
          </w:p>
        </w:tc>
        <w:tc>
          <w:tcPr>
            <w:tcW w:w="4875" w:type="dxa"/>
            <w:gridSpan w:val="2"/>
            <w:tcBorders>
              <w:bottom w:val="nil"/>
            </w:tcBorders>
            <w:shd w:val="clear" w:color="auto" w:fill="FFFFB9"/>
            <w:vAlign w:val="center"/>
          </w:tcPr>
          <w:p w:rsidR="002A1F76" w:rsidRPr="006F0970" w:rsidRDefault="002A1F76" w:rsidP="00CB7D00">
            <w:pPr>
              <w:pStyle w:val="QPR-Titoletti"/>
            </w:pPr>
            <w:r w:rsidRPr="006F0970">
              <w:t>Abilità</w:t>
            </w:r>
          </w:p>
        </w:tc>
      </w:tr>
      <w:tr w:rsidR="002A1F7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1F76" w:rsidRPr="00F1307A" w:rsidRDefault="002A1F76" w:rsidP="002A1F76">
            <w:pPr>
              <w:pStyle w:val="QPR-ConoscenzeAbilit"/>
              <w:suppressAutoHyphens w:val="0"/>
              <w:ind w:left="283" w:hanging="198"/>
            </w:pPr>
            <w:r>
              <w:rPr>
                <w:noProof/>
              </w:rPr>
              <w:t>Principi di psicologia della comunicazione e della vendita</w:t>
            </w:r>
          </w:p>
          <w:p w:rsidR="002A1F76" w:rsidRDefault="002A1F76" w:rsidP="002A1F76">
            <w:pPr>
              <w:pStyle w:val="QPR-ConoscenzeAbilit"/>
              <w:suppressAutoHyphens w:val="0"/>
              <w:ind w:left="283" w:hanging="198"/>
            </w:pPr>
            <w:r>
              <w:rPr>
                <w:noProof/>
              </w:rPr>
              <w:t>Principi di organizzazione del lavoro</w:t>
            </w:r>
          </w:p>
          <w:p w:rsidR="002A1F76" w:rsidRDefault="002A1F76" w:rsidP="002A1F76">
            <w:pPr>
              <w:pStyle w:val="QPR-ConoscenzeAbilit"/>
              <w:suppressAutoHyphens w:val="0"/>
              <w:ind w:left="283" w:hanging="198"/>
            </w:pPr>
            <w:r>
              <w:rPr>
                <w:noProof/>
              </w:rPr>
              <w:t>Strumenti e software a supporto della gestione dell'impresa alberghiera</w:t>
            </w:r>
          </w:p>
          <w:p w:rsidR="002A1F76" w:rsidRDefault="002A1F76" w:rsidP="002A1F76">
            <w:pPr>
              <w:pStyle w:val="QPR-ConoscenzeAbilit"/>
              <w:suppressAutoHyphens w:val="0"/>
              <w:ind w:left="283" w:hanging="198"/>
            </w:pPr>
            <w:r>
              <w:rPr>
                <w:noProof/>
              </w:rPr>
              <w:t>Normativa del settore turistico</w:t>
            </w:r>
          </w:p>
          <w:p w:rsidR="002A1F76" w:rsidRPr="00174B50" w:rsidRDefault="002A1F7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1F76" w:rsidRDefault="002A1F76" w:rsidP="002A1F76">
            <w:pPr>
              <w:pStyle w:val="QPR-ConoscenzeAbilit"/>
              <w:suppressAutoHyphens w:val="0"/>
              <w:ind w:left="283" w:hanging="198"/>
            </w:pPr>
            <w:r>
              <w:rPr>
                <w:noProof/>
              </w:rPr>
              <w:t>Relazionarsi con clienti abituali e problematici</w:t>
            </w:r>
          </w:p>
          <w:p w:rsidR="002A1F76" w:rsidRDefault="002A1F76" w:rsidP="002A1F76">
            <w:pPr>
              <w:pStyle w:val="QPR-ConoscenzeAbilit"/>
              <w:suppressAutoHyphens w:val="0"/>
              <w:ind w:left="283" w:hanging="198"/>
            </w:pPr>
            <w:r>
              <w:rPr>
                <w:noProof/>
              </w:rPr>
              <w:t>Coordinare gli operatori del F.O. dettando tempio e metodi del servizio</w:t>
            </w:r>
          </w:p>
          <w:p w:rsidR="002A1F76" w:rsidRPr="006F0970" w:rsidRDefault="002A1F76" w:rsidP="00CB7D00">
            <w:pPr>
              <w:pStyle w:val="QPR-ChiusuraConAbi"/>
            </w:pPr>
          </w:p>
        </w:tc>
      </w:tr>
    </w:tbl>
    <w:p w:rsidR="002A1F76" w:rsidRDefault="002A1F76" w:rsidP="002A1F76">
      <w:pPr>
        <w:pStyle w:val="DOC-Spaziatura"/>
      </w:pPr>
    </w:p>
    <w:p w:rsidR="002A1F76" w:rsidRDefault="002A1F7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1F7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2A1F76" w:rsidRPr="00174B50" w:rsidRDefault="002A1F76" w:rsidP="00CB7D00">
            <w:pPr>
              <w:pStyle w:val="QPR-Titolo"/>
            </w:pPr>
            <w:r w:rsidRPr="003C5CB0">
              <w:t>RAPPORTARSI CON IL CLIENTE NELLE STRUTTURE ALBERGHIERE</w:t>
            </w:r>
          </w:p>
        </w:tc>
      </w:tr>
      <w:tr w:rsidR="002A1F7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2A1F76" w:rsidRPr="00F80D72" w:rsidRDefault="002A1F7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1F76" w:rsidRPr="00F80D72" w:rsidRDefault="002A1F76" w:rsidP="00CB7D00">
            <w:pPr>
              <w:pStyle w:val="QPR-Codice"/>
            </w:pPr>
            <w:r w:rsidRPr="003C5CB0">
              <w:t>QPR-RIC-05</w:t>
            </w:r>
          </w:p>
        </w:tc>
        <w:tc>
          <w:tcPr>
            <w:tcW w:w="1625" w:type="dxa"/>
            <w:tcBorders>
              <w:left w:val="nil"/>
              <w:bottom w:val="single" w:sz="4" w:space="0" w:color="auto"/>
              <w:right w:val="nil"/>
            </w:tcBorders>
            <w:shd w:val="clear" w:color="auto" w:fill="CCECFF"/>
            <w:vAlign w:val="center"/>
          </w:tcPr>
          <w:p w:rsidR="002A1F76" w:rsidRDefault="002A1F7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1F76" w:rsidRDefault="002A1F7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2A1F76" w:rsidRPr="00F80D72" w:rsidRDefault="002A1F76" w:rsidP="00CB7D00">
            <w:pPr>
              <w:pStyle w:val="QPR-Versione"/>
            </w:pPr>
            <w:r w:rsidRPr="00F80D72">
              <w:t xml:space="preserve">Versione </w:t>
            </w:r>
            <w:r w:rsidRPr="003C5CB0">
              <w:t>1</w:t>
            </w:r>
            <w:r w:rsidRPr="00F80D72">
              <w:t xml:space="preserve"> del</w:t>
            </w:r>
            <w:r>
              <w:t xml:space="preserve"> 06/10/2017</w:t>
            </w:r>
          </w:p>
        </w:tc>
      </w:tr>
      <w:tr w:rsidR="002A1F7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1F76" w:rsidRPr="004503E8" w:rsidRDefault="002A1F76" w:rsidP="00CB7D00">
            <w:pPr>
              <w:pStyle w:val="QPR-Titoletti"/>
            </w:pPr>
            <w:r w:rsidRPr="004503E8">
              <w:t>Descrizione del qualificatore professionale regionale</w:t>
            </w:r>
          </w:p>
        </w:tc>
      </w:tr>
      <w:tr w:rsidR="002A1F7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1F76" w:rsidRPr="006F0970" w:rsidRDefault="002A1F76" w:rsidP="00CB7D00">
            <w:pPr>
              <w:pStyle w:val="QPR-TitoloDescrizione"/>
            </w:pPr>
            <w:r w:rsidRPr="003C5CB0">
              <w:rPr>
                <w:noProof/>
                <w:snapToGrid w:val="0"/>
              </w:rPr>
              <w:t>A seconda delle specifiche necessità, mettere in atto in tutte le fasi del servizio (fase ante, check-in, live in, check-out), comportamenti, strategie e azioni atti ad assicurare la piena soddisfazione del cliente in struttura, intervenendo affinché le opportunità offerte dal servizio corrispondano alle richieste, ai bisogni e alle aspettative del cliente.</w:t>
            </w:r>
          </w:p>
        </w:tc>
      </w:tr>
      <w:tr w:rsidR="002A1F76" w:rsidRPr="006F0970" w:rsidTr="00CB7D00">
        <w:trPr>
          <w:trHeight w:hRule="exact" w:val="340"/>
        </w:trPr>
        <w:tc>
          <w:tcPr>
            <w:tcW w:w="4874" w:type="dxa"/>
            <w:gridSpan w:val="3"/>
            <w:tcBorders>
              <w:bottom w:val="nil"/>
            </w:tcBorders>
            <w:shd w:val="clear" w:color="auto" w:fill="FFFFB9"/>
            <w:vAlign w:val="center"/>
          </w:tcPr>
          <w:p w:rsidR="002A1F76" w:rsidRPr="006F0970" w:rsidRDefault="002A1F76" w:rsidP="00CB7D00">
            <w:pPr>
              <w:pStyle w:val="QPR-Titoletti"/>
            </w:pPr>
            <w:r w:rsidRPr="006F0970">
              <w:t>Conoscenze</w:t>
            </w:r>
          </w:p>
        </w:tc>
        <w:tc>
          <w:tcPr>
            <w:tcW w:w="4875" w:type="dxa"/>
            <w:gridSpan w:val="2"/>
            <w:tcBorders>
              <w:bottom w:val="nil"/>
            </w:tcBorders>
            <w:shd w:val="clear" w:color="auto" w:fill="FFFFB9"/>
            <w:vAlign w:val="center"/>
          </w:tcPr>
          <w:p w:rsidR="002A1F76" w:rsidRPr="006F0970" w:rsidRDefault="002A1F76" w:rsidP="00CB7D00">
            <w:pPr>
              <w:pStyle w:val="QPR-Titoletti"/>
            </w:pPr>
            <w:r w:rsidRPr="006F0970">
              <w:t>Abilità</w:t>
            </w:r>
          </w:p>
        </w:tc>
      </w:tr>
      <w:tr w:rsidR="002A1F7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1F76" w:rsidRPr="00F1307A" w:rsidRDefault="002A1F76" w:rsidP="002A1F76">
            <w:pPr>
              <w:pStyle w:val="QPR-ConoscenzeAbilit"/>
              <w:suppressAutoHyphens w:val="0"/>
              <w:ind w:left="283" w:hanging="198"/>
            </w:pPr>
            <w:r>
              <w:rPr>
                <w:noProof/>
              </w:rPr>
              <w:t>Tecniche di comunicazione e relazione interpersonale</w:t>
            </w:r>
          </w:p>
          <w:p w:rsidR="002A1F76" w:rsidRDefault="002A1F76" w:rsidP="002A1F76">
            <w:pPr>
              <w:pStyle w:val="QPR-ConoscenzeAbilit"/>
              <w:suppressAutoHyphens w:val="0"/>
              <w:ind w:left="283" w:hanging="198"/>
            </w:pPr>
            <w:r>
              <w:rPr>
                <w:noProof/>
              </w:rPr>
              <w:t>Tecniche di promozione e vendita</w:t>
            </w:r>
          </w:p>
          <w:p w:rsidR="002A1F76" w:rsidRDefault="002A1F76" w:rsidP="002A1F76">
            <w:pPr>
              <w:pStyle w:val="QPR-ConoscenzeAbilit"/>
              <w:suppressAutoHyphens w:val="0"/>
              <w:ind w:left="283" w:hanging="198"/>
            </w:pPr>
            <w:r>
              <w:rPr>
                <w:noProof/>
              </w:rPr>
              <w:t>Procedure standard di check-in e check-out</w:t>
            </w:r>
          </w:p>
          <w:p w:rsidR="002A1F76" w:rsidRDefault="002A1F76" w:rsidP="002A1F76">
            <w:pPr>
              <w:pStyle w:val="QPR-ConoscenzeAbilit"/>
              <w:suppressAutoHyphens w:val="0"/>
              <w:ind w:left="283" w:hanging="198"/>
            </w:pPr>
            <w:r>
              <w:rPr>
                <w:noProof/>
              </w:rPr>
              <w:t>Software CRS - Central Reservation System per la gestione delle attività della struttura ricettiva</w:t>
            </w:r>
          </w:p>
          <w:p w:rsidR="002A1F76" w:rsidRDefault="002A1F76" w:rsidP="002A1F76">
            <w:pPr>
              <w:pStyle w:val="QPR-ConoscenzeAbilit"/>
              <w:suppressAutoHyphens w:val="0"/>
              <w:ind w:left="283" w:hanging="198"/>
            </w:pPr>
            <w:r>
              <w:rPr>
                <w:noProof/>
              </w:rPr>
              <w:t>Tecniche di gestione dei reclami e degli imprevisti</w:t>
            </w:r>
          </w:p>
          <w:p w:rsidR="002A1F76" w:rsidRDefault="002A1F76" w:rsidP="002A1F76">
            <w:pPr>
              <w:pStyle w:val="QPR-ConoscenzeAbilit"/>
              <w:suppressAutoHyphens w:val="0"/>
              <w:ind w:left="283" w:hanging="198"/>
            </w:pPr>
            <w:r>
              <w:rPr>
                <w:noProof/>
              </w:rPr>
              <w:t>Normativa del settore turistico</w:t>
            </w:r>
          </w:p>
          <w:p w:rsidR="002A1F76" w:rsidRPr="00174B50" w:rsidRDefault="002A1F7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1F76" w:rsidRDefault="002A1F76" w:rsidP="002A1F76">
            <w:pPr>
              <w:pStyle w:val="QPR-ConoscenzeAbilit"/>
              <w:suppressAutoHyphens w:val="0"/>
              <w:ind w:left="283" w:hanging="198"/>
            </w:pPr>
            <w:r>
              <w:rPr>
                <w:noProof/>
              </w:rPr>
              <w:t>Interagire con il cliente in lingua inglese a livello B1</w:t>
            </w:r>
          </w:p>
          <w:p w:rsidR="002A1F76" w:rsidRDefault="002A1F76" w:rsidP="002A1F76">
            <w:pPr>
              <w:pStyle w:val="QPR-ConoscenzeAbilit"/>
              <w:suppressAutoHyphens w:val="0"/>
              <w:ind w:left="283" w:hanging="198"/>
            </w:pPr>
            <w:r>
              <w:rPr>
                <w:noProof/>
              </w:rPr>
              <w:t>Gestire le attività di vendita dei servizi nel rispetto del piano di ottimizzazione della vendita definito dalla strategia aziendale</w:t>
            </w:r>
          </w:p>
          <w:p w:rsidR="002A1F76" w:rsidRDefault="002A1F76" w:rsidP="002A1F76">
            <w:pPr>
              <w:pStyle w:val="QPR-ConoscenzeAbilit"/>
              <w:suppressAutoHyphens w:val="0"/>
              <w:ind w:left="283" w:hanging="198"/>
            </w:pPr>
            <w:r>
              <w:rPr>
                <w:noProof/>
              </w:rPr>
              <w:t>Stabilire la tipologia di arrangiamento, il prezzo relativo e la garanzia della prenotazione</w:t>
            </w:r>
          </w:p>
          <w:p w:rsidR="002A1F76" w:rsidRDefault="002A1F76" w:rsidP="002A1F76">
            <w:pPr>
              <w:pStyle w:val="QPR-ConoscenzeAbilit"/>
              <w:suppressAutoHyphens w:val="0"/>
              <w:ind w:left="283" w:hanging="198"/>
            </w:pPr>
            <w:r>
              <w:rPr>
                <w:noProof/>
              </w:rPr>
              <w:t>Trasmettere le informazioni e gli ordini di servizio ai diversi reparti della struttura</w:t>
            </w:r>
          </w:p>
          <w:p w:rsidR="002A1F76" w:rsidRDefault="002A1F76" w:rsidP="002A1F76">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2A1F76" w:rsidRDefault="002A1F76" w:rsidP="002A1F76">
            <w:pPr>
              <w:pStyle w:val="QPR-ConoscenzeAbilit"/>
              <w:suppressAutoHyphens w:val="0"/>
              <w:ind w:left="283" w:hanging="198"/>
            </w:pPr>
            <w:r>
              <w:rPr>
                <w:noProof/>
              </w:rPr>
              <w:t>Assistere il cliente nell’utilizzo dei servizi alberghieri interni e registrarne la fruizione</w:t>
            </w:r>
          </w:p>
          <w:p w:rsidR="002A1F76" w:rsidRDefault="002A1F76" w:rsidP="002A1F76">
            <w:pPr>
              <w:pStyle w:val="QPR-ConoscenzeAbilit"/>
              <w:suppressAutoHyphens w:val="0"/>
              <w:ind w:left="283" w:hanging="198"/>
            </w:pPr>
            <w:r>
              <w:rPr>
                <w:noProof/>
              </w:rPr>
              <w:t>Assistere il cliente nell’identificazione e fruizione delle attività e dei servizi esterni alla struttura alberghiera</w:t>
            </w:r>
          </w:p>
          <w:p w:rsidR="002A1F76" w:rsidRDefault="002A1F76" w:rsidP="002A1F76">
            <w:pPr>
              <w:pStyle w:val="QPR-ConoscenzeAbilit"/>
              <w:suppressAutoHyphens w:val="0"/>
              <w:ind w:left="283" w:hanging="198"/>
            </w:pPr>
            <w:r>
              <w:rPr>
                <w:noProof/>
              </w:rPr>
              <w:t>Chiudere il conto</w:t>
            </w:r>
          </w:p>
          <w:p w:rsidR="002A1F76" w:rsidRDefault="002A1F76" w:rsidP="002A1F76">
            <w:pPr>
              <w:pStyle w:val="QPR-ConoscenzeAbilit"/>
              <w:suppressAutoHyphens w:val="0"/>
              <w:ind w:left="283" w:hanging="198"/>
            </w:pPr>
            <w:r>
              <w:rPr>
                <w:noProof/>
              </w:rPr>
              <w:t>Gestire criticità e imprevisti</w:t>
            </w:r>
          </w:p>
          <w:p w:rsidR="002A1F76" w:rsidRPr="006F0970" w:rsidRDefault="002A1F76" w:rsidP="00CB7D00">
            <w:pPr>
              <w:pStyle w:val="QPR-ChiusuraConAbi"/>
            </w:pPr>
          </w:p>
        </w:tc>
      </w:tr>
    </w:tbl>
    <w:p w:rsidR="002A1F76" w:rsidRDefault="002A1F76" w:rsidP="002A1F76">
      <w:pPr>
        <w:pStyle w:val="DOC-Spaziatura"/>
      </w:pPr>
    </w:p>
    <w:p w:rsidR="002A1F76" w:rsidRDefault="002A1F76" w:rsidP="002A1F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1F7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2A1F76" w:rsidRPr="00174B50" w:rsidRDefault="002A1F76" w:rsidP="00CB7D00">
            <w:pPr>
              <w:pStyle w:val="QPR-Titolo"/>
            </w:pPr>
            <w:r w:rsidRPr="003C5CB0">
              <w:t>ALLESTIMENTO DELLA SALA</w:t>
            </w:r>
          </w:p>
        </w:tc>
      </w:tr>
      <w:tr w:rsidR="002A1F7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2A1F76" w:rsidRPr="00F80D72" w:rsidRDefault="002A1F7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1F76" w:rsidRPr="00F80D72" w:rsidRDefault="002A1F76" w:rsidP="00CB7D00">
            <w:pPr>
              <w:pStyle w:val="QPR-Codice"/>
            </w:pPr>
            <w:r w:rsidRPr="003C5CB0">
              <w:t>QPR-RIS-10</w:t>
            </w:r>
          </w:p>
        </w:tc>
        <w:tc>
          <w:tcPr>
            <w:tcW w:w="1625" w:type="dxa"/>
            <w:tcBorders>
              <w:left w:val="nil"/>
              <w:bottom w:val="single" w:sz="4" w:space="0" w:color="auto"/>
              <w:right w:val="nil"/>
            </w:tcBorders>
            <w:shd w:val="clear" w:color="auto" w:fill="CCECFF"/>
            <w:vAlign w:val="center"/>
          </w:tcPr>
          <w:p w:rsidR="002A1F76" w:rsidRDefault="002A1F7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1F76" w:rsidRDefault="002A1F7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2A1F76" w:rsidRPr="00F80D72" w:rsidRDefault="002A1F76" w:rsidP="00CB7D00">
            <w:pPr>
              <w:pStyle w:val="QPR-Versione"/>
            </w:pPr>
            <w:r w:rsidRPr="00F80D72">
              <w:t xml:space="preserve">Versione </w:t>
            </w:r>
            <w:r w:rsidRPr="003C5CB0">
              <w:t>1</w:t>
            </w:r>
            <w:r w:rsidRPr="00F80D72">
              <w:t xml:space="preserve"> del</w:t>
            </w:r>
            <w:r>
              <w:t xml:space="preserve"> 06/10/2017</w:t>
            </w:r>
          </w:p>
        </w:tc>
      </w:tr>
      <w:tr w:rsidR="002A1F7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1F76" w:rsidRPr="004503E8" w:rsidRDefault="002A1F76" w:rsidP="00CB7D00">
            <w:pPr>
              <w:pStyle w:val="QPR-Titoletti"/>
            </w:pPr>
            <w:r w:rsidRPr="004503E8">
              <w:t>Descrizione del qualificatore professionale regionale</w:t>
            </w:r>
          </w:p>
        </w:tc>
      </w:tr>
      <w:tr w:rsidR="002A1F7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1F76" w:rsidRPr="006F0970" w:rsidRDefault="002A1F76" w:rsidP="00CB7D00">
            <w:pPr>
              <w:pStyle w:val="QPR-TitoloDescrizione"/>
            </w:pPr>
            <w:r w:rsidRPr="003C5CB0">
              <w:rPr>
                <w:noProof/>
                <w:snapToGrid w:val="0"/>
              </w:rPr>
              <w:t>A seconda della tipologia di locale, evento e/o del servizio specifico da realizzare, predisporre la sala e la mise en place, secondo criteri di funzionalità e senso estetico, intervenendo sulla pulizia e sanificazione di spazi e attrezzature e coordinando tutti gli interventi in funzione della soddisfazione finale del cliente.</w:t>
            </w:r>
          </w:p>
        </w:tc>
      </w:tr>
      <w:tr w:rsidR="002A1F76" w:rsidRPr="006F0970" w:rsidTr="00CB7D00">
        <w:trPr>
          <w:trHeight w:hRule="exact" w:val="340"/>
        </w:trPr>
        <w:tc>
          <w:tcPr>
            <w:tcW w:w="4874" w:type="dxa"/>
            <w:gridSpan w:val="3"/>
            <w:tcBorders>
              <w:bottom w:val="nil"/>
            </w:tcBorders>
            <w:shd w:val="clear" w:color="auto" w:fill="FFFFB9"/>
            <w:vAlign w:val="center"/>
          </w:tcPr>
          <w:p w:rsidR="002A1F76" w:rsidRPr="006F0970" w:rsidRDefault="002A1F76" w:rsidP="00CB7D00">
            <w:pPr>
              <w:pStyle w:val="QPR-Titoletti"/>
            </w:pPr>
            <w:r w:rsidRPr="006F0970">
              <w:t>Conoscenze</w:t>
            </w:r>
          </w:p>
        </w:tc>
        <w:tc>
          <w:tcPr>
            <w:tcW w:w="4875" w:type="dxa"/>
            <w:gridSpan w:val="2"/>
            <w:tcBorders>
              <w:bottom w:val="nil"/>
            </w:tcBorders>
            <w:shd w:val="clear" w:color="auto" w:fill="FFFFB9"/>
            <w:vAlign w:val="center"/>
          </w:tcPr>
          <w:p w:rsidR="002A1F76" w:rsidRPr="006F0970" w:rsidRDefault="002A1F76" w:rsidP="00CB7D00">
            <w:pPr>
              <w:pStyle w:val="QPR-Titoletti"/>
            </w:pPr>
            <w:r w:rsidRPr="006F0970">
              <w:t>Abilità</w:t>
            </w:r>
          </w:p>
        </w:tc>
      </w:tr>
      <w:tr w:rsidR="002A1F7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1F76" w:rsidRPr="00F1307A" w:rsidRDefault="002A1F76" w:rsidP="002A1F76">
            <w:pPr>
              <w:pStyle w:val="QPR-ConoscenzeAbilit"/>
              <w:suppressAutoHyphens w:val="0"/>
              <w:ind w:left="283" w:hanging="198"/>
            </w:pPr>
            <w:r>
              <w:rPr>
                <w:noProof/>
              </w:rPr>
              <w:t>Caratteristiche e classificazione delle principali attrezzature di sala</w:t>
            </w:r>
          </w:p>
          <w:p w:rsidR="002A1F76" w:rsidRDefault="002A1F76" w:rsidP="002A1F76">
            <w:pPr>
              <w:pStyle w:val="QPR-ConoscenzeAbilit"/>
              <w:suppressAutoHyphens w:val="0"/>
              <w:ind w:left="283" w:hanging="198"/>
            </w:pPr>
            <w:r>
              <w:rPr>
                <w:noProof/>
              </w:rPr>
              <w:t>Norme di igiene e sanificazione di spazi e attrezzature</w:t>
            </w:r>
          </w:p>
          <w:p w:rsidR="002A1F76" w:rsidRDefault="002A1F76" w:rsidP="002A1F76">
            <w:pPr>
              <w:pStyle w:val="QPR-ConoscenzeAbilit"/>
              <w:suppressAutoHyphens w:val="0"/>
              <w:ind w:left="283" w:hanging="198"/>
            </w:pPr>
            <w:r>
              <w:rPr>
                <w:noProof/>
              </w:rPr>
              <w:t>Tecniche e tipologie di mise en place di sala</w:t>
            </w:r>
          </w:p>
          <w:p w:rsidR="002A1F76" w:rsidRDefault="002A1F76" w:rsidP="002A1F76">
            <w:pPr>
              <w:pStyle w:val="QPR-ConoscenzeAbilit"/>
              <w:suppressAutoHyphens w:val="0"/>
              <w:ind w:left="283" w:hanging="198"/>
            </w:pPr>
            <w:r>
              <w:rPr>
                <w:noProof/>
              </w:rPr>
              <w:t>Criteri e regole di allestimento di buffet</w:t>
            </w:r>
          </w:p>
          <w:p w:rsidR="002A1F76" w:rsidRDefault="002A1F76" w:rsidP="002A1F76">
            <w:pPr>
              <w:pStyle w:val="QPR-ConoscenzeAbilit"/>
              <w:suppressAutoHyphens w:val="0"/>
              <w:ind w:left="283" w:hanging="198"/>
            </w:pPr>
            <w:r>
              <w:rPr>
                <w:noProof/>
              </w:rPr>
              <w:t>Tecniche di allestimento del buffet</w:t>
            </w:r>
          </w:p>
          <w:p w:rsidR="002A1F76" w:rsidRDefault="002A1F76" w:rsidP="002A1F76">
            <w:pPr>
              <w:pStyle w:val="QPR-ConoscenzeAbilit"/>
              <w:suppressAutoHyphens w:val="0"/>
              <w:ind w:left="283" w:hanging="198"/>
            </w:pPr>
            <w:r>
              <w:rPr>
                <w:noProof/>
              </w:rPr>
              <w:t>Tecniche di intaglio per allestimento di centri tavola</w:t>
            </w:r>
          </w:p>
          <w:p w:rsidR="002A1F76" w:rsidRDefault="002A1F76" w:rsidP="002A1F76">
            <w:pPr>
              <w:pStyle w:val="QPR-ConoscenzeAbilit"/>
              <w:suppressAutoHyphens w:val="0"/>
              <w:ind w:left="283" w:hanging="198"/>
            </w:pPr>
            <w:r>
              <w:rPr>
                <w:noProof/>
              </w:rPr>
              <w:t>Tecniche di decorazione sala e tavoli</w:t>
            </w:r>
          </w:p>
          <w:p w:rsidR="002A1F76" w:rsidRPr="00174B50" w:rsidRDefault="002A1F7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1F76" w:rsidRDefault="002A1F76" w:rsidP="002A1F76">
            <w:pPr>
              <w:pStyle w:val="QPR-ConoscenzeAbilit"/>
              <w:suppressAutoHyphens w:val="0"/>
              <w:ind w:left="283" w:hanging="198"/>
            </w:pPr>
            <w:r>
              <w:rPr>
                <w:noProof/>
              </w:rPr>
              <w:t>Organizzare l’office in funzione del servizio</w:t>
            </w:r>
          </w:p>
          <w:p w:rsidR="002A1F76" w:rsidRDefault="002A1F76" w:rsidP="002A1F76">
            <w:pPr>
              <w:pStyle w:val="QPR-ConoscenzeAbilit"/>
              <w:suppressAutoHyphens w:val="0"/>
              <w:ind w:left="283" w:hanging="198"/>
            </w:pPr>
            <w:r>
              <w:rPr>
                <w:noProof/>
              </w:rPr>
              <w:t>Disporre tavoli e sedie in funzione dell’evento</w:t>
            </w:r>
          </w:p>
          <w:p w:rsidR="002A1F76" w:rsidRDefault="002A1F76" w:rsidP="002A1F76">
            <w:pPr>
              <w:pStyle w:val="QPR-ConoscenzeAbilit"/>
              <w:suppressAutoHyphens w:val="0"/>
              <w:ind w:left="283" w:hanging="198"/>
            </w:pPr>
            <w:r>
              <w:rPr>
                <w:noProof/>
              </w:rPr>
              <w:t>Scegliere e predisporre la mise en place di sala e banchetti in funzione del servizio o dell'evento</w:t>
            </w:r>
          </w:p>
          <w:p w:rsidR="002A1F76" w:rsidRDefault="002A1F76" w:rsidP="002A1F76">
            <w:pPr>
              <w:pStyle w:val="QPR-ConoscenzeAbilit"/>
              <w:suppressAutoHyphens w:val="0"/>
              <w:ind w:left="283" w:hanging="198"/>
            </w:pPr>
            <w:r>
              <w:rPr>
                <w:noProof/>
              </w:rPr>
              <w:t>Allestire buffet a seconda del tipo di fruizione</w:t>
            </w:r>
          </w:p>
          <w:p w:rsidR="002A1F76" w:rsidRDefault="002A1F76" w:rsidP="002A1F76">
            <w:pPr>
              <w:pStyle w:val="QPR-ConoscenzeAbilit"/>
              <w:suppressAutoHyphens w:val="0"/>
              <w:ind w:left="283" w:hanging="198"/>
            </w:pPr>
            <w:r>
              <w:rPr>
                <w:noProof/>
              </w:rPr>
              <w:t>Predisporre composizioni per decorazioni</w:t>
            </w:r>
          </w:p>
          <w:p w:rsidR="002A1F76" w:rsidRDefault="002A1F76" w:rsidP="002A1F76">
            <w:pPr>
              <w:pStyle w:val="QPR-ConoscenzeAbilit"/>
              <w:suppressAutoHyphens w:val="0"/>
              <w:ind w:left="283" w:hanging="198"/>
            </w:pPr>
            <w:r>
              <w:rPr>
                <w:noProof/>
              </w:rPr>
              <w:t>Decorare tavoli e sala in relazione all’evento/tema</w:t>
            </w:r>
          </w:p>
          <w:p w:rsidR="002A1F76" w:rsidRPr="006F0970" w:rsidRDefault="002A1F76" w:rsidP="00CB7D00">
            <w:pPr>
              <w:pStyle w:val="QPR-ChiusuraConAbi"/>
            </w:pPr>
          </w:p>
        </w:tc>
      </w:tr>
    </w:tbl>
    <w:p w:rsidR="002A1F76" w:rsidRDefault="002A1F76" w:rsidP="002A1F76">
      <w:pPr>
        <w:pStyle w:val="DOC-Spaziatura"/>
      </w:pPr>
    </w:p>
    <w:p w:rsidR="002A1F76" w:rsidRDefault="002A1F7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1F7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2A1F76" w:rsidRPr="00174B50" w:rsidRDefault="002A1F76" w:rsidP="00CB7D00">
            <w:pPr>
              <w:pStyle w:val="QPR-Titolo"/>
            </w:pPr>
            <w:r w:rsidRPr="003C5CB0">
              <w:t>RAPPORTARSI CON IL CLIENTE NEI SERVIZI RISTORATIVI</w:t>
            </w:r>
          </w:p>
        </w:tc>
      </w:tr>
      <w:tr w:rsidR="002A1F7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2A1F76" w:rsidRPr="00F80D72" w:rsidRDefault="002A1F7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1F76" w:rsidRPr="00F80D72" w:rsidRDefault="002A1F76" w:rsidP="00CB7D00">
            <w:pPr>
              <w:pStyle w:val="QPR-Codice"/>
            </w:pPr>
            <w:r w:rsidRPr="003C5CB0">
              <w:t>QPR-RIS-11</w:t>
            </w:r>
          </w:p>
        </w:tc>
        <w:tc>
          <w:tcPr>
            <w:tcW w:w="1625" w:type="dxa"/>
            <w:tcBorders>
              <w:left w:val="nil"/>
              <w:bottom w:val="single" w:sz="4" w:space="0" w:color="auto"/>
              <w:right w:val="nil"/>
            </w:tcBorders>
            <w:shd w:val="clear" w:color="auto" w:fill="CCECFF"/>
            <w:vAlign w:val="center"/>
          </w:tcPr>
          <w:p w:rsidR="002A1F76" w:rsidRDefault="002A1F7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1F76" w:rsidRDefault="002A1F7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2A1F76" w:rsidRPr="00F80D72" w:rsidRDefault="002A1F76" w:rsidP="00CB7D00">
            <w:pPr>
              <w:pStyle w:val="QPR-Versione"/>
            </w:pPr>
            <w:r w:rsidRPr="00F80D72">
              <w:t xml:space="preserve">Versione </w:t>
            </w:r>
            <w:r w:rsidRPr="003C5CB0">
              <w:t>1</w:t>
            </w:r>
            <w:r w:rsidRPr="00F80D72">
              <w:t xml:space="preserve"> del</w:t>
            </w:r>
            <w:r>
              <w:t xml:space="preserve"> 06/10/2017</w:t>
            </w:r>
          </w:p>
        </w:tc>
      </w:tr>
      <w:tr w:rsidR="002A1F7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1F76" w:rsidRPr="004503E8" w:rsidRDefault="002A1F76" w:rsidP="00CB7D00">
            <w:pPr>
              <w:pStyle w:val="QPR-Titoletti"/>
            </w:pPr>
            <w:r w:rsidRPr="004503E8">
              <w:t>Descrizione del qualificatore professionale regionale</w:t>
            </w:r>
          </w:p>
        </w:tc>
      </w:tr>
      <w:tr w:rsidR="002A1F7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1F76" w:rsidRPr="006F0970" w:rsidRDefault="002A1F76" w:rsidP="00CB7D00">
            <w:pPr>
              <w:pStyle w:val="QPR-TitoloDescrizione"/>
            </w:pPr>
            <w:r w:rsidRPr="003C5CB0">
              <w:rPr>
                <w:noProof/>
                <w:snapToGrid w:val="0"/>
              </w:rPr>
              <w:t>A seconda delle specifiche richieste e necessità, mettere in atto comportamenti, strategie e azioni atti ad assicurare la piena soddisfazione del cliente in struttura, intervenendo affinché le opportunità offerte dal servizio effettuato dal cameriere corrispondano alle richieste, ai bisogni e alle aspettative del cliente.</w:t>
            </w:r>
          </w:p>
        </w:tc>
      </w:tr>
      <w:tr w:rsidR="002A1F76" w:rsidRPr="006F0970" w:rsidTr="00CB7D00">
        <w:trPr>
          <w:trHeight w:hRule="exact" w:val="340"/>
        </w:trPr>
        <w:tc>
          <w:tcPr>
            <w:tcW w:w="4874" w:type="dxa"/>
            <w:gridSpan w:val="3"/>
            <w:tcBorders>
              <w:bottom w:val="nil"/>
            </w:tcBorders>
            <w:shd w:val="clear" w:color="auto" w:fill="FFFFB9"/>
            <w:vAlign w:val="center"/>
          </w:tcPr>
          <w:p w:rsidR="002A1F76" w:rsidRPr="006F0970" w:rsidRDefault="002A1F76" w:rsidP="00CB7D00">
            <w:pPr>
              <w:pStyle w:val="QPR-Titoletti"/>
            </w:pPr>
            <w:r w:rsidRPr="006F0970">
              <w:t>Conoscenze</w:t>
            </w:r>
          </w:p>
        </w:tc>
        <w:tc>
          <w:tcPr>
            <w:tcW w:w="4875" w:type="dxa"/>
            <w:gridSpan w:val="2"/>
            <w:tcBorders>
              <w:bottom w:val="nil"/>
            </w:tcBorders>
            <w:shd w:val="clear" w:color="auto" w:fill="FFFFB9"/>
            <w:vAlign w:val="center"/>
          </w:tcPr>
          <w:p w:rsidR="002A1F76" w:rsidRPr="006F0970" w:rsidRDefault="002A1F76" w:rsidP="00CB7D00">
            <w:pPr>
              <w:pStyle w:val="QPR-Titoletti"/>
            </w:pPr>
            <w:r w:rsidRPr="006F0970">
              <w:t>Abilità</w:t>
            </w:r>
          </w:p>
        </w:tc>
      </w:tr>
      <w:tr w:rsidR="002A1F7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1F76" w:rsidRPr="00F1307A" w:rsidRDefault="002A1F76" w:rsidP="002A1F76">
            <w:pPr>
              <w:pStyle w:val="QPR-ConoscenzeAbilit"/>
              <w:suppressAutoHyphens w:val="0"/>
              <w:ind w:left="283" w:hanging="198"/>
            </w:pPr>
            <w:r>
              <w:rPr>
                <w:noProof/>
              </w:rPr>
              <w:t>Norme e stili di comportamento con il cliente</w:t>
            </w:r>
          </w:p>
          <w:p w:rsidR="002A1F76" w:rsidRDefault="002A1F76" w:rsidP="002A1F76">
            <w:pPr>
              <w:pStyle w:val="QPR-ConoscenzeAbilit"/>
              <w:suppressAutoHyphens w:val="0"/>
              <w:ind w:left="283" w:hanging="198"/>
            </w:pPr>
            <w:r>
              <w:rPr>
                <w:noProof/>
              </w:rPr>
              <w:t>Le tipologie di clientela</w:t>
            </w:r>
          </w:p>
          <w:p w:rsidR="002A1F76" w:rsidRDefault="002A1F76" w:rsidP="002A1F76">
            <w:pPr>
              <w:pStyle w:val="QPR-ConoscenzeAbilit"/>
              <w:suppressAutoHyphens w:val="0"/>
              <w:ind w:left="283" w:hanging="198"/>
            </w:pPr>
            <w:r>
              <w:rPr>
                <w:noProof/>
              </w:rPr>
              <w:t>Il piano di prenotazione: formulazione ed utilizzo</w:t>
            </w:r>
          </w:p>
          <w:p w:rsidR="002A1F76" w:rsidRDefault="002A1F76" w:rsidP="002A1F76">
            <w:pPr>
              <w:pStyle w:val="QPR-ConoscenzeAbilit"/>
              <w:suppressAutoHyphens w:val="0"/>
              <w:ind w:left="283" w:hanging="198"/>
            </w:pPr>
            <w:r>
              <w:rPr>
                <w:noProof/>
              </w:rPr>
              <w:t>L’accoglienza: situazioni e modalità operative</w:t>
            </w:r>
          </w:p>
          <w:p w:rsidR="002A1F76" w:rsidRDefault="002A1F76" w:rsidP="002A1F76">
            <w:pPr>
              <w:pStyle w:val="QPR-ConoscenzeAbilit"/>
              <w:suppressAutoHyphens w:val="0"/>
              <w:ind w:left="283" w:hanging="198"/>
            </w:pPr>
            <w:r>
              <w:rPr>
                <w:noProof/>
              </w:rPr>
              <w:t>Presentazione prodotti e compilazione comanda</w:t>
            </w:r>
          </w:p>
          <w:p w:rsidR="002A1F76" w:rsidRDefault="002A1F76" w:rsidP="002A1F76">
            <w:pPr>
              <w:pStyle w:val="QPR-ConoscenzeAbilit"/>
              <w:suppressAutoHyphens w:val="0"/>
              <w:ind w:left="283" w:hanging="198"/>
            </w:pPr>
            <w:r>
              <w:rPr>
                <w:noProof/>
              </w:rPr>
              <w:t>Regole di presentazione del conto</w:t>
            </w:r>
          </w:p>
          <w:p w:rsidR="002A1F76" w:rsidRDefault="002A1F76" w:rsidP="002A1F76">
            <w:pPr>
              <w:pStyle w:val="QPR-ConoscenzeAbilit"/>
              <w:suppressAutoHyphens w:val="0"/>
              <w:ind w:left="283" w:hanging="198"/>
            </w:pPr>
            <w:r>
              <w:rPr>
                <w:noProof/>
              </w:rPr>
              <w:t>Le operazioni di incassi e pagamento</w:t>
            </w:r>
          </w:p>
          <w:p w:rsidR="002A1F76" w:rsidRDefault="002A1F76" w:rsidP="002A1F76">
            <w:pPr>
              <w:pStyle w:val="QPR-ConoscenzeAbilit"/>
              <w:suppressAutoHyphens w:val="0"/>
              <w:ind w:left="283" w:hanging="198"/>
            </w:pPr>
            <w:r>
              <w:rPr>
                <w:noProof/>
              </w:rPr>
              <w:t>Tecniche di gestione dei reclami e degli imprevisti</w:t>
            </w:r>
          </w:p>
          <w:p w:rsidR="002A1F76" w:rsidRPr="00174B50" w:rsidRDefault="002A1F7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1F76" w:rsidRDefault="002A1F76" w:rsidP="002A1F76">
            <w:pPr>
              <w:pStyle w:val="QPR-ConoscenzeAbilit"/>
              <w:suppressAutoHyphens w:val="0"/>
              <w:ind w:left="283" w:hanging="198"/>
            </w:pPr>
            <w:r>
              <w:rPr>
                <w:noProof/>
              </w:rPr>
              <w:t>Rapportarsi con i clienti con stile adeguato</w:t>
            </w:r>
          </w:p>
          <w:p w:rsidR="002A1F76" w:rsidRDefault="002A1F76" w:rsidP="002A1F76">
            <w:pPr>
              <w:pStyle w:val="QPR-ConoscenzeAbilit"/>
              <w:suppressAutoHyphens w:val="0"/>
              <w:ind w:left="283" w:hanging="198"/>
            </w:pPr>
            <w:r>
              <w:rPr>
                <w:noProof/>
              </w:rPr>
              <w:t>Accogliere i clienti sistemandoli al tavolo assegnato</w:t>
            </w:r>
          </w:p>
          <w:p w:rsidR="002A1F76" w:rsidRDefault="002A1F76" w:rsidP="002A1F76">
            <w:pPr>
              <w:pStyle w:val="QPR-ConoscenzeAbilit"/>
              <w:suppressAutoHyphens w:val="0"/>
              <w:ind w:left="283" w:hanging="198"/>
            </w:pPr>
            <w:r>
              <w:rPr>
                <w:noProof/>
              </w:rPr>
              <w:t>Presentare il menù illustrando le caratteristiche</w:t>
            </w:r>
          </w:p>
          <w:p w:rsidR="002A1F76" w:rsidRDefault="002A1F76" w:rsidP="002A1F76">
            <w:pPr>
              <w:pStyle w:val="QPR-ConoscenzeAbilit"/>
              <w:suppressAutoHyphens w:val="0"/>
              <w:ind w:left="283" w:hanging="198"/>
            </w:pPr>
            <w:r>
              <w:rPr>
                <w:noProof/>
              </w:rPr>
              <w:t>Raccogliere la comanda in forma cartacea</w:t>
            </w:r>
          </w:p>
          <w:p w:rsidR="002A1F76" w:rsidRDefault="002A1F76" w:rsidP="002A1F76">
            <w:pPr>
              <w:pStyle w:val="QPR-ConoscenzeAbilit"/>
              <w:suppressAutoHyphens w:val="0"/>
              <w:ind w:left="283" w:hanging="198"/>
            </w:pPr>
            <w:r>
              <w:rPr>
                <w:noProof/>
              </w:rPr>
              <w:t>Raccogliere la comanda in forma informatizzata</w:t>
            </w:r>
          </w:p>
          <w:p w:rsidR="002A1F76" w:rsidRDefault="002A1F76" w:rsidP="002A1F76">
            <w:pPr>
              <w:pStyle w:val="QPR-ConoscenzeAbilit"/>
              <w:suppressAutoHyphens w:val="0"/>
              <w:ind w:left="283" w:hanging="198"/>
            </w:pPr>
            <w:r>
              <w:rPr>
                <w:noProof/>
              </w:rPr>
              <w:t>Presentare il conto fornendo spiegazioni</w:t>
            </w:r>
          </w:p>
          <w:p w:rsidR="002A1F76" w:rsidRDefault="002A1F76" w:rsidP="002A1F76">
            <w:pPr>
              <w:pStyle w:val="QPR-ConoscenzeAbilit"/>
              <w:suppressAutoHyphens w:val="0"/>
              <w:ind w:left="283" w:hanging="198"/>
            </w:pPr>
            <w:r>
              <w:rPr>
                <w:noProof/>
              </w:rPr>
              <w:t>Gestire operazioni di incasso diretto e indiretto</w:t>
            </w:r>
          </w:p>
          <w:p w:rsidR="002A1F76" w:rsidRDefault="002A1F76" w:rsidP="002A1F76">
            <w:pPr>
              <w:pStyle w:val="QPR-ConoscenzeAbilit"/>
              <w:suppressAutoHyphens w:val="0"/>
              <w:ind w:left="283" w:hanging="198"/>
            </w:pPr>
            <w:r>
              <w:rPr>
                <w:noProof/>
              </w:rPr>
              <w:t>Gestire imprevisti e reclami</w:t>
            </w:r>
          </w:p>
          <w:p w:rsidR="002A1F76" w:rsidRPr="006F0970" w:rsidRDefault="002A1F76" w:rsidP="00CB7D00">
            <w:pPr>
              <w:pStyle w:val="QPR-ChiusuraConAbi"/>
            </w:pPr>
          </w:p>
        </w:tc>
      </w:tr>
    </w:tbl>
    <w:p w:rsidR="002A1F76" w:rsidRDefault="002A1F76" w:rsidP="002A1F76">
      <w:pPr>
        <w:pStyle w:val="DOC-Spaziatura"/>
      </w:pPr>
    </w:p>
    <w:p w:rsidR="002A1F76" w:rsidRDefault="002A1F76" w:rsidP="002A1F7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1F7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2A1F76" w:rsidRPr="00174B50" w:rsidRDefault="002A1F76" w:rsidP="00CB7D00">
            <w:pPr>
              <w:pStyle w:val="QPR-Titolo"/>
            </w:pPr>
            <w:r w:rsidRPr="003C5CB0">
              <w:t>PREPARAZIONE DI BEVANDE E COPPE GELATO</w:t>
            </w:r>
          </w:p>
        </w:tc>
      </w:tr>
      <w:tr w:rsidR="002A1F7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2A1F76" w:rsidRPr="00F80D72" w:rsidRDefault="002A1F7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1F76" w:rsidRPr="00F80D72" w:rsidRDefault="002A1F76" w:rsidP="00CB7D00">
            <w:pPr>
              <w:pStyle w:val="QPR-Codice"/>
            </w:pPr>
            <w:r w:rsidRPr="003C5CB0">
              <w:t>QPR-RIS-12</w:t>
            </w:r>
          </w:p>
        </w:tc>
        <w:tc>
          <w:tcPr>
            <w:tcW w:w="1625" w:type="dxa"/>
            <w:tcBorders>
              <w:left w:val="nil"/>
              <w:bottom w:val="single" w:sz="4" w:space="0" w:color="auto"/>
              <w:right w:val="nil"/>
            </w:tcBorders>
            <w:shd w:val="clear" w:color="auto" w:fill="CCECFF"/>
            <w:vAlign w:val="center"/>
          </w:tcPr>
          <w:p w:rsidR="002A1F76" w:rsidRDefault="002A1F7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1F76" w:rsidRDefault="002A1F7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2A1F76" w:rsidRPr="00F80D72" w:rsidRDefault="002A1F76" w:rsidP="00CB7D00">
            <w:pPr>
              <w:pStyle w:val="QPR-Versione"/>
            </w:pPr>
            <w:r w:rsidRPr="00F80D72">
              <w:t xml:space="preserve">Versione </w:t>
            </w:r>
            <w:r w:rsidRPr="003C5CB0">
              <w:t>1</w:t>
            </w:r>
            <w:r w:rsidRPr="00F80D72">
              <w:t xml:space="preserve"> del</w:t>
            </w:r>
            <w:r>
              <w:t xml:space="preserve"> </w:t>
            </w:r>
            <w:r w:rsidRPr="003C5CB0">
              <w:t>42896</w:t>
            </w:r>
          </w:p>
        </w:tc>
      </w:tr>
      <w:tr w:rsidR="002A1F7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1F76" w:rsidRPr="004503E8" w:rsidRDefault="002A1F76" w:rsidP="00CB7D00">
            <w:pPr>
              <w:pStyle w:val="QPR-Titoletti"/>
            </w:pPr>
            <w:r w:rsidRPr="004503E8">
              <w:t>Descrizione del qualificatore professionale regionale</w:t>
            </w:r>
          </w:p>
        </w:tc>
      </w:tr>
      <w:tr w:rsidR="002A1F7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1F76" w:rsidRPr="006F0970" w:rsidRDefault="002A1F76" w:rsidP="00CB7D00">
            <w:pPr>
              <w:pStyle w:val="QPR-TitoloDescrizione"/>
            </w:pPr>
            <w:r w:rsidRPr="003C5CB0">
              <w:rPr>
                <w:noProof/>
                <w:snapToGrid w:val="0"/>
              </w:rPr>
              <w:t>A partire dall'ordinativo del cliente, preparare diverse tipologie di prodotti, diversificati anche in base al locale specifico (bar, gelateria, pub, birreria, ecc) seguendo con attenzione le ricette, la procedura di realizzazione e provvedendo, se necessario, al recupero di eventuali errori e difetti riscontrati.</w:t>
            </w:r>
          </w:p>
        </w:tc>
      </w:tr>
      <w:tr w:rsidR="002A1F76" w:rsidRPr="006F0970" w:rsidTr="00CB7D00">
        <w:trPr>
          <w:trHeight w:hRule="exact" w:val="340"/>
        </w:trPr>
        <w:tc>
          <w:tcPr>
            <w:tcW w:w="4874" w:type="dxa"/>
            <w:gridSpan w:val="3"/>
            <w:tcBorders>
              <w:bottom w:val="nil"/>
            </w:tcBorders>
            <w:shd w:val="clear" w:color="auto" w:fill="FFFFB9"/>
            <w:vAlign w:val="center"/>
          </w:tcPr>
          <w:p w:rsidR="002A1F76" w:rsidRPr="006F0970" w:rsidRDefault="002A1F76" w:rsidP="00CB7D00">
            <w:pPr>
              <w:pStyle w:val="QPR-Titoletti"/>
            </w:pPr>
            <w:r w:rsidRPr="006F0970">
              <w:t>Conoscenze</w:t>
            </w:r>
          </w:p>
        </w:tc>
        <w:tc>
          <w:tcPr>
            <w:tcW w:w="4875" w:type="dxa"/>
            <w:gridSpan w:val="2"/>
            <w:tcBorders>
              <w:bottom w:val="nil"/>
            </w:tcBorders>
            <w:shd w:val="clear" w:color="auto" w:fill="FFFFB9"/>
            <w:vAlign w:val="center"/>
          </w:tcPr>
          <w:p w:rsidR="002A1F76" w:rsidRPr="006F0970" w:rsidRDefault="002A1F76" w:rsidP="00CB7D00">
            <w:pPr>
              <w:pStyle w:val="QPR-Titoletti"/>
            </w:pPr>
            <w:r w:rsidRPr="006F0970">
              <w:t>Abilità</w:t>
            </w:r>
          </w:p>
        </w:tc>
      </w:tr>
      <w:tr w:rsidR="002A1F7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1F76" w:rsidRPr="00F1307A" w:rsidRDefault="002A1F76" w:rsidP="002A1F76">
            <w:pPr>
              <w:pStyle w:val="QPR-ConoscenzeAbilit"/>
              <w:suppressAutoHyphens w:val="0"/>
              <w:ind w:left="283" w:hanging="198"/>
            </w:pPr>
            <w:r>
              <w:rPr>
                <w:noProof/>
              </w:rPr>
              <w:t>Classificazione merceologica delle bevande</w:t>
            </w:r>
          </w:p>
          <w:p w:rsidR="002A1F76" w:rsidRDefault="002A1F76" w:rsidP="002A1F76">
            <w:pPr>
              <w:pStyle w:val="QPR-ConoscenzeAbilit"/>
              <w:suppressAutoHyphens w:val="0"/>
              <w:ind w:left="283" w:hanging="198"/>
            </w:pPr>
            <w:r>
              <w:rPr>
                <w:noProof/>
              </w:rPr>
              <w:t>Tipologie di locali e relative bevande</w:t>
            </w:r>
          </w:p>
          <w:p w:rsidR="002A1F76" w:rsidRDefault="002A1F76" w:rsidP="002A1F76">
            <w:pPr>
              <w:pStyle w:val="QPR-ConoscenzeAbilit"/>
              <w:suppressAutoHyphens w:val="0"/>
              <w:ind w:left="283" w:hanging="198"/>
            </w:pPr>
            <w:r>
              <w:rPr>
                <w:noProof/>
              </w:rPr>
              <w:t>Normativa sulla somministrazione di alcolici</w:t>
            </w:r>
          </w:p>
          <w:p w:rsidR="002A1F76" w:rsidRDefault="002A1F76" w:rsidP="002A1F76">
            <w:pPr>
              <w:pStyle w:val="QPR-ConoscenzeAbilit"/>
              <w:suppressAutoHyphens w:val="0"/>
              <w:ind w:left="283" w:hanging="198"/>
            </w:pPr>
            <w:r>
              <w:rPr>
                <w:noProof/>
              </w:rPr>
              <w:t>Caratteristiche del caffè e dei suoi derivati</w:t>
            </w:r>
          </w:p>
          <w:p w:rsidR="002A1F76" w:rsidRDefault="002A1F76" w:rsidP="002A1F76">
            <w:pPr>
              <w:pStyle w:val="QPR-ConoscenzeAbilit"/>
              <w:suppressAutoHyphens w:val="0"/>
              <w:ind w:left="283" w:hanging="198"/>
            </w:pPr>
            <w:r>
              <w:rPr>
                <w:noProof/>
              </w:rPr>
              <w:t>Classificazione IBA dei cocktails</w:t>
            </w:r>
          </w:p>
          <w:p w:rsidR="002A1F76" w:rsidRDefault="002A1F76" w:rsidP="002A1F76">
            <w:pPr>
              <w:pStyle w:val="QPR-ConoscenzeAbilit"/>
              <w:suppressAutoHyphens w:val="0"/>
              <w:ind w:left="283" w:hanging="198"/>
            </w:pPr>
            <w:r>
              <w:rPr>
                <w:noProof/>
              </w:rPr>
              <w:t>Tecniche di miscelazione delle bevande</w:t>
            </w:r>
          </w:p>
          <w:p w:rsidR="002A1F76" w:rsidRDefault="002A1F76" w:rsidP="002A1F76">
            <w:pPr>
              <w:pStyle w:val="QPR-ConoscenzeAbilit"/>
              <w:suppressAutoHyphens w:val="0"/>
              <w:ind w:left="283" w:hanging="198"/>
            </w:pPr>
            <w:r>
              <w:rPr>
                <w:noProof/>
              </w:rPr>
              <w:t>Tecniche di spillatura della birra</w:t>
            </w:r>
          </w:p>
          <w:p w:rsidR="002A1F76" w:rsidRDefault="002A1F76" w:rsidP="002A1F76">
            <w:pPr>
              <w:pStyle w:val="QPR-ConoscenzeAbilit"/>
              <w:suppressAutoHyphens w:val="0"/>
              <w:ind w:left="283" w:hanging="198"/>
            </w:pPr>
            <w:r>
              <w:rPr>
                <w:noProof/>
              </w:rPr>
              <w:t>Criteri di scelta dei bicchieri di servizio</w:t>
            </w:r>
          </w:p>
          <w:p w:rsidR="002A1F76" w:rsidRDefault="002A1F76" w:rsidP="002A1F76">
            <w:pPr>
              <w:pStyle w:val="QPR-ConoscenzeAbilit"/>
              <w:suppressAutoHyphens w:val="0"/>
              <w:ind w:left="283" w:hanging="198"/>
            </w:pPr>
            <w:r>
              <w:rPr>
                <w:noProof/>
              </w:rPr>
              <w:t>Tecniche di guarnizione e decorazione</w:t>
            </w:r>
          </w:p>
          <w:p w:rsidR="002A1F76" w:rsidRPr="00174B50" w:rsidRDefault="002A1F7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1F76" w:rsidRDefault="002A1F76" w:rsidP="002A1F76">
            <w:pPr>
              <w:pStyle w:val="QPR-ConoscenzeAbilit"/>
              <w:suppressAutoHyphens w:val="0"/>
              <w:ind w:left="283" w:hanging="198"/>
            </w:pPr>
            <w:r>
              <w:rPr>
                <w:noProof/>
              </w:rPr>
              <w:t>Predisporre la linea di preparazione delle bevande</w:t>
            </w:r>
          </w:p>
          <w:p w:rsidR="002A1F76" w:rsidRDefault="002A1F76" w:rsidP="002A1F76">
            <w:pPr>
              <w:pStyle w:val="QPR-ConoscenzeAbilit"/>
              <w:suppressAutoHyphens w:val="0"/>
              <w:ind w:left="283" w:hanging="198"/>
            </w:pPr>
            <w:r>
              <w:rPr>
                <w:noProof/>
              </w:rPr>
              <w:t>Organizzare l'evasione degli ordinativi ricevuti</w:t>
            </w:r>
          </w:p>
          <w:p w:rsidR="002A1F76" w:rsidRDefault="002A1F76" w:rsidP="002A1F76">
            <w:pPr>
              <w:pStyle w:val="QPR-ConoscenzeAbilit"/>
              <w:suppressAutoHyphens w:val="0"/>
              <w:ind w:left="283" w:hanging="198"/>
            </w:pPr>
            <w:r>
              <w:rPr>
                <w:noProof/>
              </w:rPr>
              <w:t>Preparare le bevande di caffetteria</w:t>
            </w:r>
          </w:p>
          <w:p w:rsidR="002A1F76" w:rsidRDefault="002A1F76" w:rsidP="002A1F76">
            <w:pPr>
              <w:pStyle w:val="QPR-ConoscenzeAbilit"/>
              <w:suppressAutoHyphens w:val="0"/>
              <w:ind w:left="283" w:hanging="198"/>
            </w:pPr>
            <w:r>
              <w:rPr>
                <w:noProof/>
              </w:rPr>
              <w:t>Preparare le bevande semplici (non miscelate)</w:t>
            </w:r>
          </w:p>
          <w:p w:rsidR="002A1F76" w:rsidRDefault="002A1F76" w:rsidP="002A1F76">
            <w:pPr>
              <w:pStyle w:val="QPR-ConoscenzeAbilit"/>
              <w:suppressAutoHyphens w:val="0"/>
              <w:ind w:left="283" w:hanging="198"/>
            </w:pPr>
            <w:r>
              <w:rPr>
                <w:noProof/>
              </w:rPr>
              <w:t>Preparare le bevande miscelate (cocktail)</w:t>
            </w:r>
          </w:p>
          <w:p w:rsidR="002A1F76" w:rsidRDefault="002A1F76" w:rsidP="002A1F76">
            <w:pPr>
              <w:pStyle w:val="QPR-ConoscenzeAbilit"/>
              <w:suppressAutoHyphens w:val="0"/>
              <w:ind w:left="283" w:hanging="198"/>
            </w:pPr>
            <w:r>
              <w:rPr>
                <w:noProof/>
              </w:rPr>
              <w:t>Preparare le bevande energizzanti</w:t>
            </w:r>
          </w:p>
          <w:p w:rsidR="002A1F76" w:rsidRDefault="002A1F76" w:rsidP="002A1F76">
            <w:pPr>
              <w:pStyle w:val="QPR-ConoscenzeAbilit"/>
              <w:suppressAutoHyphens w:val="0"/>
              <w:ind w:left="283" w:hanging="198"/>
            </w:pPr>
            <w:r>
              <w:rPr>
                <w:noProof/>
              </w:rPr>
              <w:t>Preparare le coppe gelato da servire al tavolo</w:t>
            </w:r>
          </w:p>
          <w:p w:rsidR="002A1F76" w:rsidRDefault="002A1F76" w:rsidP="002A1F76">
            <w:pPr>
              <w:pStyle w:val="QPR-ConoscenzeAbilit"/>
              <w:suppressAutoHyphens w:val="0"/>
              <w:ind w:left="283" w:hanging="198"/>
            </w:pPr>
            <w:r>
              <w:rPr>
                <w:noProof/>
              </w:rPr>
              <w:t>Approntare il vassoio di servizio</w:t>
            </w:r>
          </w:p>
          <w:p w:rsidR="002A1F76" w:rsidRPr="006F0970" w:rsidRDefault="002A1F76" w:rsidP="00CB7D00">
            <w:pPr>
              <w:pStyle w:val="QPR-ChiusuraConAbi"/>
            </w:pPr>
          </w:p>
        </w:tc>
      </w:tr>
    </w:tbl>
    <w:p w:rsidR="002A1F76" w:rsidRDefault="002A1F76" w:rsidP="002A1F76">
      <w:pPr>
        <w:pStyle w:val="DOC-Spaziatura"/>
      </w:pPr>
    </w:p>
    <w:p w:rsidR="002A1F76" w:rsidRDefault="002A1F7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1F76"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2A1F76" w:rsidRPr="00174B50" w:rsidRDefault="002A1F76" w:rsidP="00CB7D00">
            <w:pPr>
              <w:pStyle w:val="QPR-Titolo"/>
            </w:pPr>
            <w:r w:rsidRPr="003C5CB0">
              <w:t>PREPARAZIONE DI SNACK E PIATTI VELOCI</w:t>
            </w:r>
          </w:p>
        </w:tc>
      </w:tr>
      <w:tr w:rsidR="002A1F76"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2A1F76" w:rsidRPr="00F80D72" w:rsidRDefault="002A1F76"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1F76" w:rsidRPr="00F80D72" w:rsidRDefault="002A1F76" w:rsidP="00CB7D00">
            <w:pPr>
              <w:pStyle w:val="QPR-Codice"/>
            </w:pPr>
            <w:r w:rsidRPr="003C5CB0">
              <w:t>QPR-RIS-13</w:t>
            </w:r>
          </w:p>
        </w:tc>
        <w:tc>
          <w:tcPr>
            <w:tcW w:w="1625" w:type="dxa"/>
            <w:tcBorders>
              <w:left w:val="nil"/>
              <w:bottom w:val="single" w:sz="4" w:space="0" w:color="auto"/>
              <w:right w:val="nil"/>
            </w:tcBorders>
            <w:shd w:val="clear" w:color="auto" w:fill="CCECFF"/>
            <w:vAlign w:val="center"/>
          </w:tcPr>
          <w:p w:rsidR="002A1F76" w:rsidRDefault="002A1F76"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1F76" w:rsidRDefault="002A1F76"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2A1F76" w:rsidRPr="00F80D72" w:rsidRDefault="002A1F76" w:rsidP="00CB7D00">
            <w:pPr>
              <w:pStyle w:val="QPR-Versione"/>
            </w:pPr>
            <w:r w:rsidRPr="00F80D72">
              <w:t xml:space="preserve">Versione </w:t>
            </w:r>
            <w:r w:rsidRPr="003C5CB0">
              <w:t>1</w:t>
            </w:r>
            <w:r w:rsidRPr="00F80D72">
              <w:t xml:space="preserve"> del</w:t>
            </w:r>
            <w:r>
              <w:t xml:space="preserve"> </w:t>
            </w:r>
            <w:r w:rsidRPr="003C5CB0">
              <w:t>42896</w:t>
            </w:r>
          </w:p>
        </w:tc>
      </w:tr>
      <w:tr w:rsidR="002A1F76"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1F76" w:rsidRPr="004503E8" w:rsidRDefault="002A1F76" w:rsidP="00CB7D00">
            <w:pPr>
              <w:pStyle w:val="QPR-Titoletti"/>
            </w:pPr>
            <w:r w:rsidRPr="004503E8">
              <w:t>Descrizione del qualificatore professionale regionale</w:t>
            </w:r>
          </w:p>
        </w:tc>
      </w:tr>
      <w:tr w:rsidR="002A1F76"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1F76" w:rsidRPr="006F0970" w:rsidRDefault="002A1F76" w:rsidP="00CB7D00">
            <w:pPr>
              <w:pStyle w:val="QPR-TitoloDescrizione"/>
            </w:pPr>
            <w:r w:rsidRPr="003C5CB0">
              <w:rPr>
                <w:noProof/>
                <w:snapToGrid w:val="0"/>
              </w:rPr>
              <w:t>Sulla base delle specifiche ricette a disposizione, preparare diverse tipologie di snack e piatti veloci da servire al bar, predisponendo ed abbinando le materie prime coerentemente al gusto e al senso estetico finale e provvedendo, se necessario, al recupero di eventuali errori e difetti riscontrati.</w:t>
            </w:r>
          </w:p>
        </w:tc>
      </w:tr>
      <w:tr w:rsidR="002A1F76" w:rsidRPr="006F0970" w:rsidTr="00CB7D00">
        <w:trPr>
          <w:trHeight w:hRule="exact" w:val="340"/>
        </w:trPr>
        <w:tc>
          <w:tcPr>
            <w:tcW w:w="4874" w:type="dxa"/>
            <w:gridSpan w:val="3"/>
            <w:tcBorders>
              <w:bottom w:val="nil"/>
            </w:tcBorders>
            <w:shd w:val="clear" w:color="auto" w:fill="FFFFB9"/>
            <w:vAlign w:val="center"/>
          </w:tcPr>
          <w:p w:rsidR="002A1F76" w:rsidRPr="006F0970" w:rsidRDefault="002A1F76" w:rsidP="00CB7D00">
            <w:pPr>
              <w:pStyle w:val="QPR-Titoletti"/>
            </w:pPr>
            <w:r w:rsidRPr="006F0970">
              <w:t>Conoscenze</w:t>
            </w:r>
          </w:p>
        </w:tc>
        <w:tc>
          <w:tcPr>
            <w:tcW w:w="4875" w:type="dxa"/>
            <w:gridSpan w:val="2"/>
            <w:tcBorders>
              <w:bottom w:val="nil"/>
            </w:tcBorders>
            <w:shd w:val="clear" w:color="auto" w:fill="FFFFB9"/>
            <w:vAlign w:val="center"/>
          </w:tcPr>
          <w:p w:rsidR="002A1F76" w:rsidRPr="006F0970" w:rsidRDefault="002A1F76" w:rsidP="00CB7D00">
            <w:pPr>
              <w:pStyle w:val="QPR-Titoletti"/>
            </w:pPr>
            <w:r w:rsidRPr="006F0970">
              <w:t>Abilità</w:t>
            </w:r>
          </w:p>
        </w:tc>
      </w:tr>
      <w:tr w:rsidR="002A1F76"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1F76" w:rsidRPr="00F1307A" w:rsidRDefault="002A1F76" w:rsidP="002A1F76">
            <w:pPr>
              <w:pStyle w:val="QPR-ConoscenzeAbilit"/>
              <w:suppressAutoHyphens w:val="0"/>
              <w:ind w:left="283" w:hanging="198"/>
            </w:pPr>
            <w:r>
              <w:rPr>
                <w:noProof/>
              </w:rPr>
              <w:t>Classificazione merceologica delle materie prime</w:t>
            </w:r>
          </w:p>
          <w:p w:rsidR="002A1F76" w:rsidRDefault="002A1F76" w:rsidP="002A1F76">
            <w:pPr>
              <w:pStyle w:val="QPR-ConoscenzeAbilit"/>
              <w:suppressAutoHyphens w:val="0"/>
              <w:ind w:left="283" w:hanging="198"/>
            </w:pPr>
            <w:r>
              <w:rPr>
                <w:noProof/>
              </w:rPr>
              <w:t>Tipologie e caratteristiche dei diversi prodotti</w:t>
            </w:r>
          </w:p>
          <w:p w:rsidR="002A1F76" w:rsidRDefault="002A1F76" w:rsidP="002A1F76">
            <w:pPr>
              <w:pStyle w:val="QPR-ConoscenzeAbilit"/>
              <w:suppressAutoHyphens w:val="0"/>
              <w:ind w:left="283" w:hanging="198"/>
            </w:pPr>
            <w:r>
              <w:rPr>
                <w:noProof/>
              </w:rPr>
              <w:t>Criteri di scelta della tipologia di pane</w:t>
            </w:r>
          </w:p>
          <w:p w:rsidR="002A1F76" w:rsidRDefault="002A1F76" w:rsidP="002A1F76">
            <w:pPr>
              <w:pStyle w:val="QPR-ConoscenzeAbilit"/>
              <w:suppressAutoHyphens w:val="0"/>
              <w:ind w:left="283" w:hanging="198"/>
            </w:pPr>
            <w:r>
              <w:rPr>
                <w:noProof/>
              </w:rPr>
              <w:t>Criteri di abbinamento materie prime</w:t>
            </w:r>
          </w:p>
          <w:p w:rsidR="002A1F76" w:rsidRDefault="002A1F76" w:rsidP="002A1F76">
            <w:pPr>
              <w:pStyle w:val="QPR-ConoscenzeAbilit"/>
              <w:suppressAutoHyphens w:val="0"/>
              <w:ind w:left="283" w:hanging="198"/>
            </w:pPr>
            <w:r>
              <w:rPr>
                <w:noProof/>
              </w:rPr>
              <w:t>Norme igieniche di preparazione e conservazione</w:t>
            </w:r>
          </w:p>
          <w:p w:rsidR="002A1F76" w:rsidRDefault="002A1F76" w:rsidP="002A1F76">
            <w:pPr>
              <w:pStyle w:val="QPR-ConoscenzeAbilit"/>
              <w:suppressAutoHyphens w:val="0"/>
              <w:ind w:left="283" w:hanging="198"/>
            </w:pPr>
            <w:r>
              <w:rPr>
                <w:noProof/>
              </w:rPr>
              <w:t>Tecniche di decorazione di piatti e vassoi</w:t>
            </w:r>
          </w:p>
          <w:p w:rsidR="002A1F76" w:rsidRPr="00174B50" w:rsidRDefault="002A1F76"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1F76" w:rsidRDefault="002A1F76" w:rsidP="002A1F76">
            <w:pPr>
              <w:pStyle w:val="QPR-ConoscenzeAbilit"/>
              <w:suppressAutoHyphens w:val="0"/>
              <w:ind w:left="283" w:hanging="198"/>
            </w:pPr>
            <w:r>
              <w:rPr>
                <w:noProof/>
              </w:rPr>
              <w:t>Preparare la linea di preparazione dei prodotti</w:t>
            </w:r>
          </w:p>
          <w:p w:rsidR="002A1F76" w:rsidRDefault="002A1F76" w:rsidP="002A1F76">
            <w:pPr>
              <w:pStyle w:val="QPR-ConoscenzeAbilit"/>
              <w:suppressAutoHyphens w:val="0"/>
              <w:ind w:left="283" w:hanging="198"/>
            </w:pPr>
            <w:r>
              <w:rPr>
                <w:noProof/>
              </w:rPr>
              <w:t>Organizzare l’evasione degli ordinativi ricevuti</w:t>
            </w:r>
          </w:p>
          <w:p w:rsidR="002A1F76" w:rsidRDefault="002A1F76" w:rsidP="002A1F76">
            <w:pPr>
              <w:pStyle w:val="QPR-ConoscenzeAbilit"/>
              <w:suppressAutoHyphens w:val="0"/>
              <w:ind w:left="283" w:hanging="198"/>
            </w:pPr>
            <w:r>
              <w:rPr>
                <w:noProof/>
              </w:rPr>
              <w:t>Preparare panini caldi e freddi</w:t>
            </w:r>
          </w:p>
          <w:p w:rsidR="002A1F76" w:rsidRDefault="002A1F76" w:rsidP="002A1F76">
            <w:pPr>
              <w:pStyle w:val="QPR-ConoscenzeAbilit"/>
              <w:suppressAutoHyphens w:val="0"/>
              <w:ind w:left="283" w:hanging="198"/>
            </w:pPr>
            <w:r>
              <w:rPr>
                <w:noProof/>
              </w:rPr>
              <w:t>Preparare toast classici e club sandwich</w:t>
            </w:r>
          </w:p>
          <w:p w:rsidR="002A1F76" w:rsidRDefault="002A1F76" w:rsidP="002A1F76">
            <w:pPr>
              <w:pStyle w:val="QPR-ConoscenzeAbilit"/>
              <w:suppressAutoHyphens w:val="0"/>
              <w:ind w:left="283" w:hanging="198"/>
            </w:pPr>
            <w:r>
              <w:rPr>
                <w:noProof/>
              </w:rPr>
              <w:t>Preparare tramezzini</w:t>
            </w:r>
          </w:p>
          <w:p w:rsidR="002A1F76" w:rsidRDefault="002A1F76" w:rsidP="002A1F76">
            <w:pPr>
              <w:pStyle w:val="QPR-ConoscenzeAbilit"/>
              <w:suppressAutoHyphens w:val="0"/>
              <w:ind w:left="283" w:hanging="198"/>
            </w:pPr>
            <w:r>
              <w:rPr>
                <w:noProof/>
              </w:rPr>
              <w:t>Preparare piatti veloci caldi e freddi</w:t>
            </w:r>
          </w:p>
          <w:p w:rsidR="002A1F76" w:rsidRDefault="002A1F76" w:rsidP="002A1F76">
            <w:pPr>
              <w:pStyle w:val="QPR-ConoscenzeAbilit"/>
              <w:suppressAutoHyphens w:val="0"/>
              <w:ind w:left="283" w:hanging="198"/>
            </w:pPr>
            <w:r>
              <w:rPr>
                <w:noProof/>
              </w:rPr>
              <w:t>Preparare crepes classiche e decorate</w:t>
            </w:r>
          </w:p>
          <w:p w:rsidR="002A1F76" w:rsidRDefault="002A1F76" w:rsidP="002A1F76">
            <w:pPr>
              <w:pStyle w:val="QPR-ConoscenzeAbilit"/>
              <w:suppressAutoHyphens w:val="0"/>
              <w:ind w:left="283" w:hanging="198"/>
            </w:pPr>
            <w:r>
              <w:rPr>
                <w:noProof/>
              </w:rPr>
              <w:t>Curare l’abbinamento delle materie prime</w:t>
            </w:r>
          </w:p>
          <w:p w:rsidR="002A1F76" w:rsidRDefault="002A1F76" w:rsidP="002A1F76">
            <w:pPr>
              <w:pStyle w:val="QPR-ConoscenzeAbilit"/>
              <w:suppressAutoHyphens w:val="0"/>
              <w:ind w:left="283" w:hanging="198"/>
            </w:pPr>
            <w:r>
              <w:rPr>
                <w:noProof/>
              </w:rPr>
              <w:t>Decorare il piatto e/o vassoio</w:t>
            </w:r>
          </w:p>
          <w:p w:rsidR="002A1F76" w:rsidRPr="006F0970" w:rsidRDefault="002A1F76" w:rsidP="00CB7D00">
            <w:pPr>
              <w:pStyle w:val="QPR-ChiusuraConAbi"/>
            </w:pPr>
          </w:p>
        </w:tc>
      </w:tr>
    </w:tbl>
    <w:p w:rsidR="00CA3F44" w:rsidRPr="00493351" w:rsidRDefault="00CA3F44" w:rsidP="0035687C">
      <w:pPr>
        <w:pStyle w:val="DOC-TestoBase"/>
      </w:pPr>
    </w:p>
    <w:p w:rsidR="003B3F64" w:rsidRDefault="003B3F64" w:rsidP="0035687C">
      <w:pPr>
        <w:pStyle w:val="DOC-TestoBase"/>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625"/>
        <w:gridCol w:w="846"/>
        <w:gridCol w:w="779"/>
        <w:gridCol w:w="4123"/>
      </w:tblGrid>
      <w:tr w:rsidR="002A1F76" w:rsidRPr="00174B50" w:rsidTr="002A1F76">
        <w:trPr>
          <w:trHeight w:val="397"/>
        </w:trPr>
        <w:tc>
          <w:tcPr>
            <w:tcW w:w="9776" w:type="dxa"/>
            <w:gridSpan w:val="5"/>
            <w:tcBorders>
              <w:bottom w:val="single" w:sz="4" w:space="0" w:color="auto"/>
            </w:tcBorders>
            <w:shd w:val="clear" w:color="auto" w:fill="CCECFF"/>
            <w:tcMar>
              <w:left w:w="57" w:type="dxa"/>
              <w:right w:w="57" w:type="dxa"/>
            </w:tcMar>
            <w:vAlign w:val="center"/>
          </w:tcPr>
          <w:p w:rsidR="002A1F76" w:rsidRPr="00174B50" w:rsidRDefault="002A1F76" w:rsidP="00CB7D00">
            <w:pPr>
              <w:pStyle w:val="QPR-Titolo"/>
            </w:pPr>
            <w:r w:rsidRPr="003C5CB0">
              <w:t>SERVIZIO DI CIBI E BEVANDE</w:t>
            </w:r>
          </w:p>
        </w:tc>
      </w:tr>
      <w:tr w:rsidR="002A1F76" w:rsidRPr="00F80D72" w:rsidTr="002A1F76">
        <w:trPr>
          <w:trHeight w:val="340"/>
        </w:trPr>
        <w:tc>
          <w:tcPr>
            <w:tcW w:w="2403" w:type="dxa"/>
            <w:tcBorders>
              <w:left w:val="single" w:sz="4" w:space="0" w:color="auto"/>
              <w:bottom w:val="single" w:sz="4" w:space="0" w:color="auto"/>
              <w:right w:val="nil"/>
            </w:tcBorders>
            <w:shd w:val="clear" w:color="auto" w:fill="CCECFF"/>
            <w:vAlign w:val="center"/>
          </w:tcPr>
          <w:p w:rsidR="002A1F76" w:rsidRPr="00F80D72" w:rsidRDefault="002A1F76" w:rsidP="00CB7D00">
            <w:pPr>
              <w:pStyle w:val="QPR-Codice"/>
            </w:pPr>
            <w:r w:rsidRPr="003C5CB0">
              <w:t>QPR-RIS-14</w:t>
            </w:r>
          </w:p>
        </w:tc>
        <w:tc>
          <w:tcPr>
            <w:tcW w:w="1625" w:type="dxa"/>
            <w:tcBorders>
              <w:left w:val="nil"/>
              <w:bottom w:val="single" w:sz="4" w:space="0" w:color="auto"/>
              <w:right w:val="nil"/>
            </w:tcBorders>
            <w:shd w:val="clear" w:color="auto" w:fill="CCECFF"/>
            <w:vAlign w:val="center"/>
          </w:tcPr>
          <w:p w:rsidR="002A1F76" w:rsidRDefault="002A1F76" w:rsidP="00CB7D00">
            <w:pPr>
              <w:pStyle w:val="QPR-Descrittori"/>
            </w:pPr>
            <w:r>
              <w:t xml:space="preserve">Livello: </w:t>
            </w:r>
          </w:p>
        </w:tc>
        <w:tc>
          <w:tcPr>
            <w:tcW w:w="1625" w:type="dxa"/>
            <w:gridSpan w:val="2"/>
            <w:tcBorders>
              <w:left w:val="nil"/>
              <w:bottom w:val="single" w:sz="4" w:space="0" w:color="auto"/>
              <w:right w:val="nil"/>
            </w:tcBorders>
            <w:shd w:val="clear" w:color="auto" w:fill="CCECFF"/>
            <w:vAlign w:val="center"/>
          </w:tcPr>
          <w:p w:rsidR="002A1F76" w:rsidRDefault="002A1F76" w:rsidP="00CB7D00">
            <w:pPr>
              <w:pStyle w:val="QPR-LivelloEQF"/>
            </w:pPr>
            <w:r>
              <w:t>EQF-</w:t>
            </w:r>
            <w:r w:rsidRPr="003C5CB0">
              <w:rPr>
                <w:noProof/>
              </w:rPr>
              <w:t>3</w:t>
            </w:r>
          </w:p>
        </w:tc>
        <w:tc>
          <w:tcPr>
            <w:tcW w:w="4123" w:type="dxa"/>
            <w:tcBorders>
              <w:left w:val="nil"/>
              <w:bottom w:val="single" w:sz="4" w:space="0" w:color="auto"/>
            </w:tcBorders>
            <w:shd w:val="clear" w:color="auto" w:fill="CCECFF"/>
            <w:vAlign w:val="center"/>
          </w:tcPr>
          <w:p w:rsidR="002A1F76" w:rsidRPr="00F80D72" w:rsidRDefault="002A1F76" w:rsidP="00CB7D00">
            <w:pPr>
              <w:pStyle w:val="QPR-Versione"/>
            </w:pPr>
            <w:r w:rsidRPr="00F80D72">
              <w:t xml:space="preserve">Versione </w:t>
            </w:r>
            <w:r w:rsidRPr="003C5CB0">
              <w:t>1</w:t>
            </w:r>
            <w:r w:rsidRPr="00F80D72">
              <w:t xml:space="preserve"> del</w:t>
            </w:r>
            <w:r>
              <w:t xml:space="preserve"> 06/10/2017</w:t>
            </w:r>
          </w:p>
        </w:tc>
      </w:tr>
      <w:tr w:rsidR="002A1F76" w:rsidRPr="004503E8" w:rsidTr="002A1F76">
        <w:trPr>
          <w:trHeight w:hRule="exact" w:val="340"/>
        </w:trPr>
        <w:tc>
          <w:tcPr>
            <w:tcW w:w="9776" w:type="dxa"/>
            <w:gridSpan w:val="5"/>
            <w:tcBorders>
              <w:bottom w:val="nil"/>
            </w:tcBorders>
            <w:shd w:val="clear" w:color="auto" w:fill="FFFFB9"/>
            <w:tcMar>
              <w:top w:w="0" w:type="dxa"/>
              <w:left w:w="0" w:type="dxa"/>
              <w:bottom w:w="0" w:type="dxa"/>
              <w:right w:w="0" w:type="dxa"/>
            </w:tcMar>
            <w:vAlign w:val="center"/>
          </w:tcPr>
          <w:p w:rsidR="002A1F76" w:rsidRPr="004503E8" w:rsidRDefault="002A1F76" w:rsidP="00CB7D00">
            <w:pPr>
              <w:pStyle w:val="QPR-Titoletti"/>
            </w:pPr>
            <w:r w:rsidRPr="004503E8">
              <w:t>Descrizione del qualificatore professionale regionale</w:t>
            </w:r>
          </w:p>
        </w:tc>
      </w:tr>
      <w:tr w:rsidR="002A1F76" w:rsidRPr="006F0970" w:rsidTr="002A1F76">
        <w:trPr>
          <w:trHeight w:val="680"/>
        </w:trPr>
        <w:tc>
          <w:tcPr>
            <w:tcW w:w="9776" w:type="dxa"/>
            <w:gridSpan w:val="5"/>
            <w:tcBorders>
              <w:top w:val="nil"/>
              <w:bottom w:val="nil"/>
            </w:tcBorders>
            <w:shd w:val="clear" w:color="auto" w:fill="auto"/>
            <w:tcMar>
              <w:top w:w="85" w:type="dxa"/>
              <w:left w:w="113" w:type="dxa"/>
              <w:bottom w:w="113" w:type="dxa"/>
              <w:right w:w="113" w:type="dxa"/>
            </w:tcMar>
          </w:tcPr>
          <w:p w:rsidR="002A1F76" w:rsidRPr="006F0970" w:rsidRDefault="002A1F76" w:rsidP="00CB7D00">
            <w:pPr>
              <w:pStyle w:val="QPR-TitoloDescrizione"/>
            </w:pPr>
            <w:r w:rsidRPr="003C5CB0">
              <w:rPr>
                <w:noProof/>
                <w:snapToGrid w:val="0"/>
              </w:rPr>
              <w:t>A seconda delle richieste specifiche dei clienti, erogare il servizio di distribuzione piatti e bevande, in sala o bar, secondo le modalità organizzative e procedurali predisposte, in modo da conseguire un elevato grado di soddisfazione dei clienti.</w:t>
            </w:r>
          </w:p>
        </w:tc>
      </w:tr>
      <w:tr w:rsidR="002A1F76" w:rsidRPr="006F0970" w:rsidTr="002A1F76">
        <w:trPr>
          <w:trHeight w:hRule="exact" w:val="340"/>
        </w:trPr>
        <w:tc>
          <w:tcPr>
            <w:tcW w:w="4874" w:type="dxa"/>
            <w:gridSpan w:val="3"/>
            <w:tcBorders>
              <w:bottom w:val="nil"/>
            </w:tcBorders>
            <w:shd w:val="clear" w:color="auto" w:fill="FFFFB9"/>
            <w:vAlign w:val="center"/>
          </w:tcPr>
          <w:p w:rsidR="002A1F76" w:rsidRPr="006F0970" w:rsidRDefault="002A1F76" w:rsidP="00CB7D00">
            <w:pPr>
              <w:pStyle w:val="QPR-Titoletti"/>
            </w:pPr>
            <w:r w:rsidRPr="006F0970">
              <w:t>Conoscenze</w:t>
            </w:r>
          </w:p>
        </w:tc>
        <w:tc>
          <w:tcPr>
            <w:tcW w:w="4902" w:type="dxa"/>
            <w:gridSpan w:val="2"/>
            <w:tcBorders>
              <w:bottom w:val="nil"/>
            </w:tcBorders>
            <w:shd w:val="clear" w:color="auto" w:fill="FFFFB9"/>
            <w:vAlign w:val="center"/>
          </w:tcPr>
          <w:p w:rsidR="002A1F76" w:rsidRPr="006F0970" w:rsidRDefault="002A1F76" w:rsidP="00CB7D00">
            <w:pPr>
              <w:pStyle w:val="QPR-Titoletti"/>
            </w:pPr>
            <w:r w:rsidRPr="006F0970">
              <w:t>Abilità</w:t>
            </w:r>
          </w:p>
        </w:tc>
      </w:tr>
      <w:tr w:rsidR="002A1F76" w:rsidRPr="006F0970" w:rsidTr="002A1F7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1F76" w:rsidRPr="00F1307A" w:rsidRDefault="002A1F76" w:rsidP="002A1F76">
            <w:pPr>
              <w:pStyle w:val="QPR-ConoscenzeAbilit"/>
              <w:suppressAutoHyphens w:val="0"/>
              <w:ind w:left="283" w:hanging="198"/>
            </w:pPr>
            <w:r>
              <w:rPr>
                <w:noProof/>
              </w:rPr>
              <w:t>Strumenti per il servizio di sala e di bar</w:t>
            </w:r>
          </w:p>
          <w:p w:rsidR="002A1F76" w:rsidRDefault="002A1F76" w:rsidP="002A1F76">
            <w:pPr>
              <w:pStyle w:val="QPR-ConoscenzeAbilit"/>
              <w:suppressAutoHyphens w:val="0"/>
              <w:ind w:left="283" w:hanging="198"/>
            </w:pPr>
            <w:r>
              <w:rPr>
                <w:noProof/>
              </w:rPr>
              <w:t>Stili e modalità di servizio delle vivande</w:t>
            </w:r>
          </w:p>
          <w:p w:rsidR="002A1F76" w:rsidRDefault="002A1F76" w:rsidP="002A1F76">
            <w:pPr>
              <w:pStyle w:val="QPR-ConoscenzeAbilit"/>
              <w:suppressAutoHyphens w:val="0"/>
              <w:ind w:left="283" w:hanging="198"/>
            </w:pPr>
            <w:r>
              <w:rPr>
                <w:noProof/>
              </w:rPr>
              <w:t>Regole di servizio delle bevande</w:t>
            </w:r>
          </w:p>
          <w:p w:rsidR="002A1F76" w:rsidRDefault="002A1F76" w:rsidP="002A1F76">
            <w:pPr>
              <w:pStyle w:val="QPR-ConoscenzeAbilit"/>
              <w:suppressAutoHyphens w:val="0"/>
              <w:ind w:left="283" w:hanging="198"/>
            </w:pPr>
            <w:r>
              <w:rPr>
                <w:noProof/>
              </w:rPr>
              <w:t>Normativa di somministrazione alcolici</w:t>
            </w:r>
          </w:p>
          <w:p w:rsidR="002A1F76" w:rsidRDefault="002A1F76" w:rsidP="002A1F76">
            <w:pPr>
              <w:pStyle w:val="QPR-ConoscenzeAbilit"/>
              <w:suppressAutoHyphens w:val="0"/>
              <w:ind w:left="283" w:hanging="198"/>
            </w:pPr>
            <w:r>
              <w:rPr>
                <w:noProof/>
              </w:rPr>
              <w:t>Le lavorazioni davanti al cliente</w:t>
            </w:r>
          </w:p>
          <w:p w:rsidR="002A1F76" w:rsidRDefault="002A1F76" w:rsidP="002A1F76">
            <w:pPr>
              <w:pStyle w:val="QPR-ConoscenzeAbilit"/>
              <w:suppressAutoHyphens w:val="0"/>
              <w:ind w:left="283" w:hanging="198"/>
            </w:pPr>
            <w:r>
              <w:rPr>
                <w:noProof/>
              </w:rPr>
              <w:t>Tecniche e atteggiamenti adeguati al servizio</w:t>
            </w:r>
          </w:p>
          <w:p w:rsidR="002A1F76" w:rsidRDefault="002A1F76" w:rsidP="002A1F76">
            <w:pPr>
              <w:pStyle w:val="QPR-ConoscenzeAbilit"/>
              <w:suppressAutoHyphens w:val="0"/>
              <w:ind w:left="283" w:hanging="198"/>
            </w:pPr>
            <w:r>
              <w:rPr>
                <w:noProof/>
              </w:rPr>
              <w:t>Regole operative per lo sbarazzo e rimpiazzo</w:t>
            </w:r>
          </w:p>
          <w:p w:rsidR="002A1F76" w:rsidRDefault="002A1F76" w:rsidP="002A1F76">
            <w:pPr>
              <w:pStyle w:val="QPR-ConoscenzeAbilit"/>
              <w:suppressAutoHyphens w:val="0"/>
              <w:ind w:left="283" w:hanging="198"/>
            </w:pPr>
            <w:r>
              <w:rPr>
                <w:noProof/>
              </w:rPr>
              <w:t>I servizi particolari e le modalità operative</w:t>
            </w:r>
          </w:p>
          <w:p w:rsidR="002A1F76" w:rsidRPr="00174B50" w:rsidRDefault="002A1F76" w:rsidP="00CB7D00">
            <w:pPr>
              <w:pStyle w:val="QPR-ChiusuraConAbi"/>
            </w:pPr>
          </w:p>
        </w:tc>
        <w:tc>
          <w:tcPr>
            <w:tcW w:w="4902" w:type="dxa"/>
            <w:gridSpan w:val="2"/>
            <w:tcBorders>
              <w:top w:val="nil"/>
              <w:bottom w:val="single" w:sz="4" w:space="0" w:color="auto"/>
            </w:tcBorders>
            <w:shd w:val="clear" w:color="auto" w:fill="auto"/>
            <w:tcMar>
              <w:top w:w="57" w:type="dxa"/>
              <w:left w:w="57" w:type="dxa"/>
              <w:bottom w:w="57" w:type="dxa"/>
              <w:right w:w="57" w:type="dxa"/>
            </w:tcMar>
          </w:tcPr>
          <w:p w:rsidR="002A1F76" w:rsidRDefault="002A1F76" w:rsidP="002A1F76">
            <w:pPr>
              <w:pStyle w:val="QPR-ConoscenzeAbilit"/>
              <w:suppressAutoHyphens w:val="0"/>
              <w:ind w:left="283" w:hanging="198"/>
            </w:pPr>
            <w:r>
              <w:rPr>
                <w:noProof/>
              </w:rPr>
              <w:t>Servire in sala utilizzando lo stile adeguato</w:t>
            </w:r>
          </w:p>
          <w:p w:rsidR="002A1F76" w:rsidRDefault="002A1F76" w:rsidP="002A1F76">
            <w:pPr>
              <w:pStyle w:val="QPR-ConoscenzeAbilit"/>
              <w:suppressAutoHyphens w:val="0"/>
              <w:ind w:left="283" w:hanging="198"/>
            </w:pPr>
            <w:r>
              <w:rPr>
                <w:noProof/>
              </w:rPr>
              <w:t>Servire al bar utilizzando lo stile adeguato</w:t>
            </w:r>
          </w:p>
          <w:p w:rsidR="002A1F76" w:rsidRDefault="002A1F76" w:rsidP="002A1F76">
            <w:pPr>
              <w:pStyle w:val="QPR-ConoscenzeAbilit"/>
              <w:suppressAutoHyphens w:val="0"/>
              <w:ind w:left="283" w:hanging="198"/>
            </w:pPr>
            <w:r>
              <w:rPr>
                <w:noProof/>
              </w:rPr>
              <w:t>Utilizzare correttamente gli strumenti in dotazione</w:t>
            </w:r>
          </w:p>
          <w:p w:rsidR="002A1F76" w:rsidRDefault="002A1F76" w:rsidP="002A1F76">
            <w:pPr>
              <w:pStyle w:val="QPR-ConoscenzeAbilit"/>
              <w:suppressAutoHyphens w:val="0"/>
              <w:ind w:left="283" w:hanging="198"/>
            </w:pPr>
            <w:r>
              <w:rPr>
                <w:noProof/>
              </w:rPr>
              <w:t>Utilizzare adeguati stili comportamentali</w:t>
            </w:r>
          </w:p>
          <w:p w:rsidR="002A1F76" w:rsidRDefault="002A1F76" w:rsidP="002A1F76">
            <w:pPr>
              <w:pStyle w:val="QPR-ConoscenzeAbilit"/>
              <w:suppressAutoHyphens w:val="0"/>
              <w:ind w:left="283" w:hanging="198"/>
            </w:pPr>
            <w:r>
              <w:rPr>
                <w:noProof/>
              </w:rPr>
              <w:t>Sbarazzare correttamente i coperti o carrelli</w:t>
            </w:r>
          </w:p>
          <w:p w:rsidR="002A1F76" w:rsidRDefault="002A1F76" w:rsidP="002A1F76">
            <w:pPr>
              <w:pStyle w:val="QPR-ConoscenzeAbilit"/>
              <w:suppressAutoHyphens w:val="0"/>
              <w:ind w:left="283" w:hanging="198"/>
            </w:pPr>
            <w:r>
              <w:rPr>
                <w:noProof/>
              </w:rPr>
              <w:t>Eseguire correttamente il rimpiazzo dei coperti</w:t>
            </w:r>
          </w:p>
          <w:p w:rsidR="002A1F76" w:rsidRDefault="002A1F76" w:rsidP="002A1F76">
            <w:pPr>
              <w:pStyle w:val="QPR-ConoscenzeAbilit"/>
              <w:suppressAutoHyphens w:val="0"/>
              <w:ind w:left="283" w:hanging="198"/>
            </w:pPr>
            <w:r>
              <w:rPr>
                <w:noProof/>
              </w:rPr>
              <w:t>Effettuare lavorazioni davanti al cliente in sala</w:t>
            </w:r>
          </w:p>
          <w:p w:rsidR="002A1F76" w:rsidRDefault="002A1F76" w:rsidP="002A1F76">
            <w:pPr>
              <w:pStyle w:val="QPR-ConoscenzeAbilit"/>
              <w:suppressAutoHyphens w:val="0"/>
              <w:ind w:left="283" w:hanging="198"/>
            </w:pPr>
            <w:r>
              <w:rPr>
                <w:noProof/>
              </w:rPr>
              <w:t>Eseguire servizi particolari in sala</w:t>
            </w:r>
          </w:p>
          <w:p w:rsidR="002A1F76" w:rsidRPr="006F0970" w:rsidRDefault="002A1F76" w:rsidP="00CB7D00">
            <w:pPr>
              <w:pStyle w:val="QPR-ChiusuraConAbi"/>
            </w:pPr>
          </w:p>
        </w:tc>
      </w:tr>
    </w:tbl>
    <w:p w:rsidR="002A1F76" w:rsidRPr="00493351" w:rsidRDefault="002A1F76"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22"/>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E5605D" w:rsidRPr="00493351" w:rsidRDefault="00E5605D" w:rsidP="0002043D">
      <w:pPr>
        <w:pStyle w:val="LG-TitoloProfiloRichiamo"/>
      </w:pPr>
      <w:bookmarkStart w:id="57" w:name="_Toc426017772"/>
      <w:r w:rsidRPr="00493351">
        <w:t>Addetto alla promozione e accoglienza turistica</w:t>
      </w:r>
      <w:bookmarkEnd w:id="57"/>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8F199E" w:rsidTr="008F199E">
        <w:trPr>
          <w:trHeight w:hRule="exact" w:val="280"/>
        </w:trPr>
        <w:tc>
          <w:tcPr>
            <w:tcW w:w="40" w:type="dxa"/>
          </w:tcPr>
          <w:p w:rsidR="008F199E" w:rsidRDefault="008F199E" w:rsidP="008F199E">
            <w:pPr>
              <w:pStyle w:val="EMPTYCELLSTYLE"/>
            </w:pPr>
          </w:p>
        </w:tc>
        <w:tc>
          <w:tcPr>
            <w:tcW w:w="1635"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EQF</w:t>
            </w:r>
          </w:p>
        </w:tc>
        <w:tc>
          <w:tcPr>
            <w:tcW w:w="3083" w:type="dxa"/>
            <w:tcBorders>
              <w:bottom w:val="single" w:sz="1" w:space="0" w:color="000000"/>
            </w:tcBorders>
          </w:tcPr>
          <w:p w:rsidR="008F199E" w:rsidRDefault="008F199E" w:rsidP="008F199E">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Note sulla SST correlata</w:t>
            </w:r>
          </w:p>
        </w:tc>
        <w:tc>
          <w:tcPr>
            <w:tcW w:w="40" w:type="dxa"/>
          </w:tcPr>
          <w:p w:rsidR="008F199E" w:rsidRDefault="008F199E" w:rsidP="008F199E">
            <w:pPr>
              <w:pStyle w:val="EMPTYCELLSTYLE"/>
            </w:pPr>
          </w:p>
        </w:tc>
      </w:tr>
      <w:tr w:rsidR="008F199E" w:rsidTr="008F199E">
        <w:trPr>
          <w:trHeight w:hRule="exact" w:val="23"/>
        </w:trPr>
        <w:tc>
          <w:tcPr>
            <w:tcW w:w="40" w:type="dxa"/>
          </w:tcPr>
          <w:p w:rsidR="008F199E" w:rsidRDefault="008F199E" w:rsidP="008F199E">
            <w:pPr>
              <w:pStyle w:val="EMPTYCELLSTYLE"/>
            </w:pPr>
          </w:p>
        </w:tc>
        <w:tc>
          <w:tcPr>
            <w:tcW w:w="1635" w:type="dxa"/>
            <w:gridSpan w:val="2"/>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6537" w:type="dxa"/>
            <w:gridSpan w:val="2"/>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992" w:type="dxa"/>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3083" w:type="dxa"/>
            <w:tcBorders>
              <w:bottom w:val="single" w:sz="1" w:space="0" w:color="000000"/>
            </w:tcBorders>
          </w:tcPr>
          <w:p w:rsidR="008F199E" w:rsidRDefault="008F199E" w:rsidP="008F199E">
            <w:pPr>
              <w:pStyle w:val="EMPTYCELLSTYLE"/>
            </w:pPr>
          </w:p>
        </w:tc>
        <w:tc>
          <w:tcPr>
            <w:tcW w:w="2019" w:type="dxa"/>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QPR-RIC-03</w:t>
            </w:r>
          </w:p>
        </w:tc>
        <w:tc>
          <w:tcPr>
            <w:tcW w:w="6537" w:type="dxa"/>
            <w:gridSpan w:val="2"/>
            <w:tcMar>
              <w:top w:w="0" w:type="dxa"/>
              <w:left w:w="100" w:type="dxa"/>
              <w:bottom w:w="0" w:type="dxa"/>
              <w:right w:w="0" w:type="dxa"/>
            </w:tcMar>
          </w:tcPr>
          <w:p w:rsidR="008F199E" w:rsidRDefault="008F199E" w:rsidP="00F5696D">
            <w:pPr>
              <w:pStyle w:val="DOC-TabellaTesto"/>
            </w:pPr>
            <w:r>
              <w:t>IMPLEMENTAZIONE DEL PIANO DI OTTIMIZZAZIONE DEI SERVIZI E DELLE VENDITE</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QPR-RIC-04</w:t>
            </w:r>
          </w:p>
        </w:tc>
        <w:tc>
          <w:tcPr>
            <w:tcW w:w="6537" w:type="dxa"/>
            <w:gridSpan w:val="2"/>
            <w:tcMar>
              <w:top w:w="0" w:type="dxa"/>
              <w:left w:w="100" w:type="dxa"/>
              <w:bottom w:w="0" w:type="dxa"/>
              <w:right w:w="0" w:type="dxa"/>
            </w:tcMar>
          </w:tcPr>
          <w:p w:rsidR="008F199E" w:rsidRDefault="008F199E" w:rsidP="00F5696D">
            <w:pPr>
              <w:pStyle w:val="DOC-TabellaTesto"/>
            </w:pPr>
            <w:r>
              <w:t>PIANIFICAZIONE DELLE ATTIVITÀ DI RICEVIMENTO</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QPR-RIC-05</w:t>
            </w:r>
          </w:p>
        </w:tc>
        <w:tc>
          <w:tcPr>
            <w:tcW w:w="6537" w:type="dxa"/>
            <w:gridSpan w:val="2"/>
            <w:tcMar>
              <w:top w:w="0" w:type="dxa"/>
              <w:left w:w="100" w:type="dxa"/>
              <w:bottom w:w="0" w:type="dxa"/>
              <w:right w:w="0" w:type="dxa"/>
            </w:tcMar>
          </w:tcPr>
          <w:p w:rsidR="008F199E" w:rsidRDefault="008F199E" w:rsidP="00F5696D">
            <w:pPr>
              <w:pStyle w:val="DOC-TabellaTesto"/>
            </w:pPr>
            <w:r>
              <w:t>RAPPORTARSI CON IL CLIENTE NELLE STRUTTURE ALBERGHIERE</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Completo</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QPR-RIS-10</w:t>
            </w:r>
          </w:p>
        </w:tc>
        <w:tc>
          <w:tcPr>
            <w:tcW w:w="6537" w:type="dxa"/>
            <w:gridSpan w:val="2"/>
            <w:tcMar>
              <w:top w:w="0" w:type="dxa"/>
              <w:left w:w="100" w:type="dxa"/>
              <w:bottom w:w="0" w:type="dxa"/>
              <w:right w:w="0" w:type="dxa"/>
            </w:tcMar>
          </w:tcPr>
          <w:p w:rsidR="008F199E" w:rsidRDefault="008F199E" w:rsidP="00F5696D">
            <w:pPr>
              <w:pStyle w:val="DOC-TabellaTesto"/>
            </w:pPr>
            <w:r>
              <w:t>ALLESTIMENTO DELLA SALA</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QPR-RIS-11</w:t>
            </w:r>
          </w:p>
        </w:tc>
        <w:tc>
          <w:tcPr>
            <w:tcW w:w="6537" w:type="dxa"/>
            <w:gridSpan w:val="2"/>
            <w:tcMar>
              <w:top w:w="0" w:type="dxa"/>
              <w:left w:w="100" w:type="dxa"/>
              <w:bottom w:w="0" w:type="dxa"/>
              <w:right w:w="0" w:type="dxa"/>
            </w:tcMar>
          </w:tcPr>
          <w:p w:rsidR="008F199E" w:rsidRDefault="008F199E" w:rsidP="00F5696D">
            <w:pPr>
              <w:pStyle w:val="DOC-TabellaTesto"/>
            </w:pPr>
            <w:r>
              <w:t>RAPPORTARSI CON IL CLIENTE NEI SERVIZI RISTORATIVI</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QPR-RIS-12</w:t>
            </w:r>
          </w:p>
        </w:tc>
        <w:tc>
          <w:tcPr>
            <w:tcW w:w="6537" w:type="dxa"/>
            <w:gridSpan w:val="2"/>
            <w:tcMar>
              <w:top w:w="0" w:type="dxa"/>
              <w:left w:w="100" w:type="dxa"/>
              <w:bottom w:w="0" w:type="dxa"/>
              <w:right w:w="0" w:type="dxa"/>
            </w:tcMar>
          </w:tcPr>
          <w:p w:rsidR="008F199E" w:rsidRDefault="008F199E" w:rsidP="00F5696D">
            <w:pPr>
              <w:pStyle w:val="DOC-TabellaTesto"/>
            </w:pPr>
            <w:r>
              <w:t>PREPARAZIONE DI BEVANDE E COPPE GELATO</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QPR-RIS-13</w:t>
            </w:r>
          </w:p>
        </w:tc>
        <w:tc>
          <w:tcPr>
            <w:tcW w:w="6537" w:type="dxa"/>
            <w:gridSpan w:val="2"/>
            <w:tcMar>
              <w:top w:w="0" w:type="dxa"/>
              <w:left w:w="100" w:type="dxa"/>
              <w:bottom w:w="0" w:type="dxa"/>
              <w:right w:w="0" w:type="dxa"/>
            </w:tcMar>
          </w:tcPr>
          <w:p w:rsidR="008F199E" w:rsidRDefault="008F199E" w:rsidP="00F5696D">
            <w:pPr>
              <w:pStyle w:val="DOC-TabellaTesto"/>
            </w:pPr>
            <w:r>
              <w:t>PREPARAZIONE DI SNACK E PIATTI VELOCI</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QPR-RIS-14</w:t>
            </w:r>
          </w:p>
        </w:tc>
        <w:tc>
          <w:tcPr>
            <w:tcW w:w="6537" w:type="dxa"/>
            <w:gridSpan w:val="2"/>
            <w:tcMar>
              <w:top w:w="0" w:type="dxa"/>
              <w:left w:w="100" w:type="dxa"/>
              <w:bottom w:w="0" w:type="dxa"/>
              <w:right w:w="0" w:type="dxa"/>
            </w:tcMar>
          </w:tcPr>
          <w:p w:rsidR="008F199E" w:rsidRDefault="008F199E" w:rsidP="00F5696D">
            <w:pPr>
              <w:pStyle w:val="DOC-TabellaTesto"/>
            </w:pPr>
            <w:r>
              <w:t>SERVIZIO DI CIBI E BEVANDE</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3"/>
        </w:trPr>
        <w:tc>
          <w:tcPr>
            <w:tcW w:w="40" w:type="dxa"/>
          </w:tcPr>
          <w:p w:rsidR="008F199E" w:rsidRDefault="008F199E" w:rsidP="008F199E">
            <w:pPr>
              <w:pStyle w:val="EMPTYCELLSTYLE"/>
            </w:pPr>
          </w:p>
        </w:tc>
        <w:tc>
          <w:tcPr>
            <w:tcW w:w="1635" w:type="dxa"/>
            <w:gridSpan w:val="2"/>
            <w:tcBorders>
              <w:top w:val="single" w:sz="2" w:space="0" w:color="auto"/>
            </w:tcBorders>
            <w:shd w:val="clear" w:color="auto" w:fill="FFFFFF"/>
          </w:tcPr>
          <w:p w:rsidR="008F199E" w:rsidRDefault="008F199E" w:rsidP="008F199E">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bl>
    <w:p w:rsidR="008F199E" w:rsidRDefault="008F199E" w:rsidP="008F199E"/>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F924B6" w:rsidRPr="00493351" w:rsidRDefault="00E5038F" w:rsidP="00AB56C6">
      <w:pPr>
        <w:pStyle w:val="DOC-TestoBase"/>
        <w:jc w:val="center"/>
        <w:rPr>
          <w:noProof/>
          <w:lang w:eastAsia="it-IT"/>
        </w:rPr>
      </w:pPr>
      <w:r w:rsidRPr="00E5038F">
        <w:rPr>
          <w:noProof/>
          <w:lang w:eastAsia="it-IT"/>
        </w:rPr>
        <w:drawing>
          <wp:inline distT="0" distB="0" distL="0" distR="0">
            <wp:extent cx="8640000" cy="6220800"/>
            <wp:effectExtent l="0" t="0" r="8890" b="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E5038F" w:rsidP="00E5038F">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E5038F">
        <w:rPr>
          <w:noProof/>
          <w:lang w:eastAsia="it-IT"/>
        </w:rPr>
        <w:drawing>
          <wp:inline distT="0" distB="0" distL="0" distR="0">
            <wp:extent cx="8640000" cy="6220800"/>
            <wp:effectExtent l="0" t="0" r="8890" b="0"/>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E5038F">
        <w:t xml:space="preserve"> </w:t>
      </w:r>
      <w:r w:rsidRPr="00E5038F">
        <w:rPr>
          <w:noProof/>
          <w:lang w:eastAsia="it-IT"/>
        </w:rPr>
        <w:drawing>
          <wp:inline distT="0" distB="0" distL="0" distR="0">
            <wp:extent cx="8640000" cy="6220800"/>
            <wp:effectExtent l="0" t="0" r="8890" b="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E5038F">
        <w:t xml:space="preserve"> </w:t>
      </w:r>
      <w:r w:rsidRPr="00E5038F">
        <w:rPr>
          <w:noProof/>
          <w:lang w:eastAsia="it-IT"/>
        </w:rPr>
        <w:drawing>
          <wp:inline distT="0" distB="0" distL="0" distR="0">
            <wp:extent cx="8640000" cy="6220800"/>
            <wp:effectExtent l="0" t="0" r="8890" b="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E5038F">
        <w:t xml:space="preserve"> </w:t>
      </w:r>
      <w:r w:rsidRPr="00E5038F">
        <w:rPr>
          <w:noProof/>
          <w:lang w:eastAsia="it-IT"/>
        </w:rPr>
        <w:drawing>
          <wp:inline distT="0" distB="0" distL="0" distR="0">
            <wp:extent cx="8640000" cy="6213600"/>
            <wp:effectExtent l="0" t="0" r="8890"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E5038F">
        <w:t xml:space="preserve"> </w:t>
      </w:r>
      <w:r w:rsidRPr="00E5038F">
        <w:rPr>
          <w:noProof/>
          <w:lang w:eastAsia="it-IT"/>
        </w:rPr>
        <w:drawing>
          <wp:inline distT="0" distB="0" distL="0" distR="0">
            <wp:extent cx="8640000" cy="6213600"/>
            <wp:effectExtent l="0" t="0" r="889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E5038F">
        <w:t xml:space="preserve"> </w:t>
      </w:r>
      <w:r w:rsidRPr="00E5038F">
        <w:rPr>
          <w:noProof/>
          <w:lang w:eastAsia="it-IT"/>
        </w:rPr>
        <w:drawing>
          <wp:inline distT="0" distB="0" distL="0" distR="0">
            <wp:extent cx="8640000" cy="6220800"/>
            <wp:effectExtent l="0" t="0" r="8890" b="0"/>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E5038F">
        <w:t xml:space="preserve"> </w:t>
      </w:r>
      <w:r w:rsidRPr="00E5038F">
        <w:rPr>
          <w:noProof/>
          <w:lang w:eastAsia="it-IT"/>
        </w:rPr>
        <w:drawing>
          <wp:inline distT="0" distB="0" distL="0" distR="0">
            <wp:extent cx="8640000" cy="6220800"/>
            <wp:effectExtent l="0" t="0" r="889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58" w:name="_Toc316292492"/>
      <w:bookmarkStart w:id="59" w:name="_Toc426017056"/>
      <w:r w:rsidRPr="00493351">
        <w:t>PROF</w:t>
      </w:r>
      <w:r w:rsidR="000048CF" w:rsidRPr="00493351">
        <w:t>-RIC-02</w:t>
      </w:r>
    </w:p>
    <w:p w:rsidR="003B3F64" w:rsidRPr="00493351" w:rsidRDefault="00E5605D" w:rsidP="0002043D">
      <w:pPr>
        <w:pStyle w:val="LG-TitoloProfilo"/>
      </w:pPr>
      <w:bookmarkStart w:id="60" w:name="_Toc10793537"/>
      <w:r w:rsidRPr="00493351">
        <w:t>Addetto ai servizi turistici</w:t>
      </w:r>
      <w:bookmarkEnd w:id="58"/>
      <w:bookmarkEnd w:id="59"/>
      <w:bookmarkEnd w:id="60"/>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REFERENZIAZIONI</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DOC-TestoBase"/>
            </w:pPr>
            <w:r>
              <w:t>Professioni NUP/ISTAT correlate: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3.4.1.3.0</w:t>
            </w:r>
          </w:p>
        </w:tc>
        <w:tc>
          <w:tcPr>
            <w:tcW w:w="7900" w:type="dxa"/>
            <w:gridSpan w:val="3"/>
            <w:tcMar>
              <w:top w:w="0" w:type="dxa"/>
              <w:left w:w="60" w:type="dxa"/>
              <w:bottom w:w="0" w:type="dxa"/>
              <w:right w:w="0" w:type="dxa"/>
            </w:tcMar>
          </w:tcPr>
          <w:p w:rsidR="008F199E" w:rsidRDefault="008F199E" w:rsidP="008F199E">
            <w:pPr>
              <w:pStyle w:val="LG-ElencoConTabulazione"/>
            </w:pPr>
            <w:r>
              <w:t>Animatori turistici e professioni assimilate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3.4.1.4.0</w:t>
            </w:r>
          </w:p>
        </w:tc>
        <w:tc>
          <w:tcPr>
            <w:tcW w:w="7900" w:type="dxa"/>
            <w:gridSpan w:val="3"/>
            <w:tcMar>
              <w:top w:w="0" w:type="dxa"/>
              <w:left w:w="60" w:type="dxa"/>
              <w:bottom w:w="0" w:type="dxa"/>
              <w:right w:w="0" w:type="dxa"/>
            </w:tcMar>
          </w:tcPr>
          <w:p w:rsidR="008F199E" w:rsidRDefault="008F199E" w:rsidP="008F199E">
            <w:pPr>
              <w:pStyle w:val="LG-ElencoConTabulazione"/>
            </w:pPr>
            <w:r>
              <w:t>Agenti di viaggio</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3.4.1.5.1</w:t>
            </w:r>
          </w:p>
        </w:tc>
        <w:tc>
          <w:tcPr>
            <w:tcW w:w="7900" w:type="dxa"/>
            <w:gridSpan w:val="3"/>
            <w:tcMar>
              <w:top w:w="0" w:type="dxa"/>
              <w:left w:w="60" w:type="dxa"/>
              <w:bottom w:w="0" w:type="dxa"/>
              <w:right w:w="0" w:type="dxa"/>
            </w:tcMar>
          </w:tcPr>
          <w:p w:rsidR="008F199E" w:rsidRDefault="008F199E" w:rsidP="008F199E">
            <w:pPr>
              <w:pStyle w:val="LG-ElencoConTabulazione"/>
            </w:pPr>
            <w:r>
              <w:t>Guide ed accompagnatori naturalistici e sportivi</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DOC-TestoBase"/>
            </w:pPr>
            <w:r>
              <w:t xml:space="preserve">Attività economiche di riferimento (ATECO 2007/ISTAT): </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55.20.40</w:t>
            </w:r>
          </w:p>
        </w:tc>
        <w:tc>
          <w:tcPr>
            <w:tcW w:w="7900" w:type="dxa"/>
            <w:gridSpan w:val="3"/>
            <w:tcMar>
              <w:top w:w="0" w:type="dxa"/>
              <w:left w:w="60" w:type="dxa"/>
              <w:bottom w:w="0" w:type="dxa"/>
              <w:right w:w="0" w:type="dxa"/>
            </w:tcMar>
          </w:tcPr>
          <w:p w:rsidR="008F199E" w:rsidRDefault="008F199E" w:rsidP="008F199E">
            <w:pPr>
              <w:pStyle w:val="LG-ElencoConTabulazione"/>
            </w:pPr>
            <w:r>
              <w:t>Colonie marine e montane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79.11.00</w:t>
            </w:r>
          </w:p>
        </w:tc>
        <w:tc>
          <w:tcPr>
            <w:tcW w:w="7900" w:type="dxa"/>
            <w:gridSpan w:val="3"/>
            <w:tcMar>
              <w:top w:w="0" w:type="dxa"/>
              <w:left w:w="60" w:type="dxa"/>
              <w:bottom w:w="0" w:type="dxa"/>
              <w:right w:w="0" w:type="dxa"/>
            </w:tcMar>
          </w:tcPr>
          <w:p w:rsidR="008F199E" w:rsidRDefault="008F199E" w:rsidP="008F199E">
            <w:pPr>
              <w:pStyle w:val="LG-ElencoConTabulazione"/>
            </w:pPr>
            <w:r>
              <w:t>Attività delle agenzie di viaggio</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79.12.00</w:t>
            </w:r>
          </w:p>
        </w:tc>
        <w:tc>
          <w:tcPr>
            <w:tcW w:w="7900" w:type="dxa"/>
            <w:gridSpan w:val="3"/>
            <w:tcMar>
              <w:top w:w="0" w:type="dxa"/>
              <w:left w:w="60" w:type="dxa"/>
              <w:bottom w:w="0" w:type="dxa"/>
              <w:right w:w="0" w:type="dxa"/>
            </w:tcMar>
          </w:tcPr>
          <w:p w:rsidR="008F199E" w:rsidRDefault="008F199E" w:rsidP="008F199E">
            <w:pPr>
              <w:pStyle w:val="LG-ElencoConTabulazione"/>
            </w:pPr>
            <w:r>
              <w:t>Attività dei tour operator</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93.21.00</w:t>
            </w:r>
          </w:p>
        </w:tc>
        <w:tc>
          <w:tcPr>
            <w:tcW w:w="7900" w:type="dxa"/>
            <w:gridSpan w:val="3"/>
            <w:tcMar>
              <w:top w:w="0" w:type="dxa"/>
              <w:left w:w="60" w:type="dxa"/>
              <w:bottom w:w="0" w:type="dxa"/>
              <w:right w:w="0" w:type="dxa"/>
            </w:tcMar>
          </w:tcPr>
          <w:p w:rsidR="008F199E" w:rsidRDefault="008F199E" w:rsidP="008F199E">
            <w:pPr>
              <w:pStyle w:val="LG-ElencoConTabulazione"/>
            </w:pPr>
            <w:r>
              <w:t>Parchi di divertimento e parchi tematici</w:t>
            </w:r>
          </w:p>
        </w:tc>
        <w:tc>
          <w:tcPr>
            <w:tcW w:w="40" w:type="dxa"/>
          </w:tcPr>
          <w:p w:rsidR="008F199E" w:rsidRDefault="008F199E" w:rsidP="008F199E">
            <w:pPr>
              <w:pStyle w:val="EMPTYCELLSTYLE"/>
            </w:pPr>
          </w:p>
        </w:tc>
      </w:tr>
      <w:tr w:rsidR="008F199E" w:rsidTr="008F199E">
        <w:trPr>
          <w:trHeight w:hRule="exact" w:val="283"/>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DESCRIZIONE SINTETICA DEL PROFILO</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val="1457"/>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estoBase"/>
            </w:pPr>
            <w:r>
              <w:t>L’ADDETTO AI SERVIZI TURISTICI si occupa di assistere i viaggiatori, organizzare viaggi ed eventi e promuovere il turismo locale. Effettua proposte di viaggio rispondenti ai bisogni del cliente, elabora i preventivi e ne predisporne la documentazione. Gestisce la corrispondenza anche in lingua straniera e cura l’organizzazione di meeting e convegni. Opera utilizzando abitualmente attrezzature informatiche, utilizza software specifici e la rete internet, svolge attività amministrativo-contabili per l’emissione dei documenti di vendita e si relaziona con continuità sia con colleghi che con clienti e fornitori.</w:t>
            </w:r>
          </w:p>
        </w:tc>
        <w:tc>
          <w:tcPr>
            <w:tcW w:w="40" w:type="dxa"/>
          </w:tcPr>
          <w:p w:rsidR="008F199E" w:rsidRDefault="008F199E" w:rsidP="008F199E">
            <w:pPr>
              <w:pStyle w:val="EMPTYCELLSTYLE"/>
            </w:pPr>
          </w:p>
        </w:tc>
      </w:tr>
      <w:tr w:rsidR="008F199E" w:rsidTr="008F199E">
        <w:trPr>
          <w:trHeight w:hRule="exact" w:val="283"/>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r>
              <w:rPr>
                <w:color w:val="7030A0"/>
                <w:sz w:val="24"/>
              </w:rPr>
              <w:t xml:space="preserve">COMPETENZE PROFESSIONALI CARATTERIZZANTI IL PROFILO REGIONALE </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rPr>
                <w:color w:val="7030A0"/>
                <w:sz w:val="24"/>
              </w:rPr>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EQF</w:t>
            </w:r>
          </w:p>
        </w:tc>
        <w:tc>
          <w:tcPr>
            <w:tcW w:w="1380"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Sviluppato in modo:</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QPR-RIC-05</w:t>
            </w:r>
          </w:p>
        </w:tc>
        <w:tc>
          <w:tcPr>
            <w:tcW w:w="5960" w:type="dxa"/>
            <w:gridSpan w:val="2"/>
            <w:tcMar>
              <w:top w:w="0" w:type="dxa"/>
              <w:left w:w="100" w:type="dxa"/>
              <w:bottom w:w="0" w:type="dxa"/>
              <w:right w:w="0" w:type="dxa"/>
            </w:tcMar>
          </w:tcPr>
          <w:p w:rsidR="008F199E" w:rsidRDefault="008F199E" w:rsidP="00F5696D">
            <w:pPr>
              <w:pStyle w:val="DOC-TabellaTesto"/>
            </w:pPr>
            <w:r>
              <w:t>RAPPORTARSI CON IL CLIENTE NELLE STRUTTURE ALBERGHIERE</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QPR-SVA-02</w:t>
            </w:r>
          </w:p>
        </w:tc>
        <w:tc>
          <w:tcPr>
            <w:tcW w:w="5960" w:type="dxa"/>
            <w:gridSpan w:val="2"/>
            <w:tcMar>
              <w:top w:w="0" w:type="dxa"/>
              <w:left w:w="100" w:type="dxa"/>
              <w:bottom w:w="0" w:type="dxa"/>
              <w:right w:w="0" w:type="dxa"/>
            </w:tcMar>
          </w:tcPr>
          <w:p w:rsidR="008F199E" w:rsidRDefault="008F199E" w:rsidP="00F5696D">
            <w:pPr>
              <w:pStyle w:val="DOC-TabellaTesto"/>
            </w:pPr>
            <w:r>
              <w:t>PREDISPOSIZIONE DELL’OFFERTA DI UN PACCHETTO TURISTICO</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QPR-SVA-03</w:t>
            </w:r>
          </w:p>
        </w:tc>
        <w:tc>
          <w:tcPr>
            <w:tcW w:w="5960" w:type="dxa"/>
            <w:gridSpan w:val="2"/>
            <w:tcMar>
              <w:top w:w="0" w:type="dxa"/>
              <w:left w:w="100" w:type="dxa"/>
              <w:bottom w:w="0" w:type="dxa"/>
              <w:right w:w="0" w:type="dxa"/>
            </w:tcMar>
          </w:tcPr>
          <w:p w:rsidR="008F199E" w:rsidRDefault="008F199E" w:rsidP="00F5696D">
            <w:pPr>
              <w:pStyle w:val="DOC-TabellaTesto"/>
            </w:pPr>
            <w:r>
              <w:t>ASSISTENZA AL CLIENTE NELL’ACQUISTO DI UN SERVIZIO TURISTICO</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Completo</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4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QPR-SVA-04</w:t>
            </w:r>
          </w:p>
        </w:tc>
        <w:tc>
          <w:tcPr>
            <w:tcW w:w="5960" w:type="dxa"/>
            <w:gridSpan w:val="2"/>
            <w:tcMar>
              <w:top w:w="0" w:type="dxa"/>
              <w:left w:w="100" w:type="dxa"/>
              <w:bottom w:w="0" w:type="dxa"/>
              <w:right w:w="0" w:type="dxa"/>
            </w:tcMar>
          </w:tcPr>
          <w:p w:rsidR="008F199E" w:rsidRDefault="008F199E" w:rsidP="00F5696D">
            <w:pPr>
              <w:pStyle w:val="DOC-TabellaTesto"/>
            </w:pPr>
            <w:r>
              <w:t>REALIZZAZIONE DI SERVIZI DI ACCOGLIENZA E ACCOMPAGNAMENTO TURISTICO</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QPR-SVA-05</w:t>
            </w:r>
          </w:p>
        </w:tc>
        <w:tc>
          <w:tcPr>
            <w:tcW w:w="5960" w:type="dxa"/>
            <w:gridSpan w:val="2"/>
            <w:tcMar>
              <w:top w:w="0" w:type="dxa"/>
              <w:left w:w="100" w:type="dxa"/>
              <w:bottom w:w="0" w:type="dxa"/>
              <w:right w:w="0" w:type="dxa"/>
            </w:tcMar>
          </w:tcPr>
          <w:p w:rsidR="008F199E" w:rsidRDefault="008F199E" w:rsidP="00F5696D">
            <w:pPr>
              <w:pStyle w:val="DOC-TabellaTesto"/>
            </w:pPr>
            <w:r>
              <w:t>REALIZZAZIONE DI SERVIZI DI ANIMAZIONE TURISTICA</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QPR-SVA-06</w:t>
            </w:r>
          </w:p>
        </w:tc>
        <w:tc>
          <w:tcPr>
            <w:tcW w:w="5960" w:type="dxa"/>
            <w:gridSpan w:val="2"/>
            <w:tcMar>
              <w:top w:w="0" w:type="dxa"/>
              <w:left w:w="100" w:type="dxa"/>
              <w:bottom w:w="0" w:type="dxa"/>
              <w:right w:w="0" w:type="dxa"/>
            </w:tcMar>
          </w:tcPr>
          <w:p w:rsidR="008F199E" w:rsidRDefault="008F199E" w:rsidP="00F5696D">
            <w:pPr>
              <w:pStyle w:val="DOC-TabellaTesto"/>
            </w:pPr>
            <w:r>
              <w:t>ORGANIZZAZIONE DI ATTIVITÀ DI ANIMAZIONE TURISTICA</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4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QPR-SGR-02</w:t>
            </w:r>
          </w:p>
        </w:tc>
        <w:tc>
          <w:tcPr>
            <w:tcW w:w="5960" w:type="dxa"/>
            <w:gridSpan w:val="2"/>
            <w:tcMar>
              <w:top w:w="0" w:type="dxa"/>
              <w:left w:w="100" w:type="dxa"/>
              <w:bottom w:w="0" w:type="dxa"/>
              <w:right w:w="0" w:type="dxa"/>
            </w:tcMar>
          </w:tcPr>
          <w:p w:rsidR="008F199E" w:rsidRDefault="008F199E" w:rsidP="00F5696D">
            <w:pPr>
              <w:pStyle w:val="DOC-TabellaTesto"/>
            </w:pPr>
            <w:r>
              <w:t>GESTIONE DEL PROTOCOLLO E DELL’ARCHIVIAZIONE DELLA CORRISPONDENZA</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bl>
    <w:p w:rsidR="008F199E" w:rsidRDefault="008F199E" w:rsidP="008F199E"/>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E5605D" w:rsidRPr="00493351" w:rsidRDefault="00E5605D"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7D00"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CB7D00" w:rsidRPr="00174B50" w:rsidRDefault="00CB7D00" w:rsidP="00CB7D00">
            <w:pPr>
              <w:pStyle w:val="QPR-Titolo"/>
            </w:pPr>
            <w:r w:rsidRPr="003C5CB0">
              <w:t>RAPPORTARSI CON IL CLIENTE NELLE STRUTTURE ALBERGHIERE</w:t>
            </w:r>
          </w:p>
        </w:tc>
      </w:tr>
      <w:tr w:rsidR="00CB7D00"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CB7D00" w:rsidRPr="00F80D72" w:rsidRDefault="00CB7D00"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7D00" w:rsidRPr="00F80D72" w:rsidRDefault="00CB7D00" w:rsidP="00CB7D00">
            <w:pPr>
              <w:pStyle w:val="QPR-Codice"/>
            </w:pPr>
            <w:r w:rsidRPr="003C5CB0">
              <w:t>QPR-RIC-05</w:t>
            </w:r>
          </w:p>
        </w:tc>
        <w:tc>
          <w:tcPr>
            <w:tcW w:w="1625" w:type="dxa"/>
            <w:tcBorders>
              <w:left w:val="nil"/>
              <w:bottom w:val="single" w:sz="4" w:space="0" w:color="auto"/>
              <w:right w:val="nil"/>
            </w:tcBorders>
            <w:shd w:val="clear" w:color="auto" w:fill="CCECFF"/>
            <w:vAlign w:val="center"/>
          </w:tcPr>
          <w:p w:rsidR="00CB7D00" w:rsidRDefault="00CB7D00"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7D00" w:rsidRDefault="00CB7D00"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B7D00" w:rsidRPr="00F80D72" w:rsidRDefault="00CB7D00" w:rsidP="00CB7D00">
            <w:pPr>
              <w:pStyle w:val="QPR-Versione"/>
            </w:pPr>
            <w:r w:rsidRPr="00F80D72">
              <w:t xml:space="preserve">Versione </w:t>
            </w:r>
            <w:r w:rsidRPr="003C5CB0">
              <w:t>1</w:t>
            </w:r>
            <w:r w:rsidRPr="00F80D72">
              <w:t xml:space="preserve"> del</w:t>
            </w:r>
            <w:r>
              <w:t xml:space="preserve"> 06/10/2017</w:t>
            </w:r>
          </w:p>
        </w:tc>
      </w:tr>
      <w:tr w:rsidR="00CB7D00"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7D00" w:rsidRPr="004503E8" w:rsidRDefault="00CB7D00" w:rsidP="00CB7D00">
            <w:pPr>
              <w:pStyle w:val="QPR-Titoletti"/>
            </w:pPr>
            <w:r w:rsidRPr="004503E8">
              <w:t>Descrizione del qualificatore professionale regionale</w:t>
            </w:r>
          </w:p>
        </w:tc>
      </w:tr>
      <w:tr w:rsidR="00CB7D00"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7D00" w:rsidRPr="006F0970" w:rsidRDefault="00CB7D00" w:rsidP="00CB7D00">
            <w:pPr>
              <w:pStyle w:val="QPR-TitoloDescrizione"/>
            </w:pPr>
            <w:r w:rsidRPr="003C5CB0">
              <w:rPr>
                <w:noProof/>
                <w:snapToGrid w:val="0"/>
              </w:rPr>
              <w:t>A seconda delle specifiche necessità, mettere in atto in tutte le fasi del servizio (fase ante, check-in, live in, check-out), comportamenti, strategie e azioni atti ad assicurare la piena soddisfazione del cliente in struttura, intervenendo affinché le opportunità offerte dal servizio corrispondano alle richieste, ai bisogni e alle aspettative del cliente.</w:t>
            </w:r>
          </w:p>
        </w:tc>
      </w:tr>
      <w:tr w:rsidR="00CB7D00" w:rsidRPr="006F0970" w:rsidTr="00CB7D00">
        <w:trPr>
          <w:trHeight w:hRule="exact" w:val="340"/>
        </w:trPr>
        <w:tc>
          <w:tcPr>
            <w:tcW w:w="4874" w:type="dxa"/>
            <w:gridSpan w:val="3"/>
            <w:tcBorders>
              <w:bottom w:val="nil"/>
            </w:tcBorders>
            <w:shd w:val="clear" w:color="auto" w:fill="FFFFB9"/>
            <w:vAlign w:val="center"/>
          </w:tcPr>
          <w:p w:rsidR="00CB7D00" w:rsidRPr="006F0970" w:rsidRDefault="00CB7D00" w:rsidP="00CB7D00">
            <w:pPr>
              <w:pStyle w:val="QPR-Titoletti"/>
            </w:pPr>
            <w:r w:rsidRPr="006F0970">
              <w:t>Conoscenze</w:t>
            </w:r>
          </w:p>
        </w:tc>
        <w:tc>
          <w:tcPr>
            <w:tcW w:w="4875" w:type="dxa"/>
            <w:gridSpan w:val="2"/>
            <w:tcBorders>
              <w:bottom w:val="nil"/>
            </w:tcBorders>
            <w:shd w:val="clear" w:color="auto" w:fill="FFFFB9"/>
            <w:vAlign w:val="center"/>
          </w:tcPr>
          <w:p w:rsidR="00CB7D00" w:rsidRPr="006F0970" w:rsidRDefault="00CB7D00" w:rsidP="00CB7D00">
            <w:pPr>
              <w:pStyle w:val="QPR-Titoletti"/>
            </w:pPr>
            <w:r w:rsidRPr="006F0970">
              <w:t>Abilità</w:t>
            </w:r>
          </w:p>
        </w:tc>
      </w:tr>
      <w:tr w:rsidR="00CB7D00"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7D00" w:rsidRPr="00F1307A" w:rsidRDefault="00CB7D00" w:rsidP="00CB7D00">
            <w:pPr>
              <w:pStyle w:val="QPR-ConoscenzeAbilit"/>
              <w:suppressAutoHyphens w:val="0"/>
              <w:ind w:left="283" w:hanging="198"/>
            </w:pPr>
            <w:r>
              <w:rPr>
                <w:noProof/>
              </w:rPr>
              <w:t>Tecniche di comunicazione e relazione interpersonale</w:t>
            </w:r>
          </w:p>
          <w:p w:rsidR="00CB7D00" w:rsidRDefault="00CB7D00" w:rsidP="00CB7D00">
            <w:pPr>
              <w:pStyle w:val="QPR-ConoscenzeAbilit"/>
              <w:suppressAutoHyphens w:val="0"/>
              <w:ind w:left="283" w:hanging="198"/>
            </w:pPr>
            <w:r>
              <w:rPr>
                <w:noProof/>
              </w:rPr>
              <w:t>Tecniche di promozione e vendita</w:t>
            </w:r>
          </w:p>
          <w:p w:rsidR="00CB7D00" w:rsidRDefault="00CB7D00" w:rsidP="00CB7D00">
            <w:pPr>
              <w:pStyle w:val="QPR-ConoscenzeAbilit"/>
              <w:suppressAutoHyphens w:val="0"/>
              <w:ind w:left="283" w:hanging="198"/>
            </w:pPr>
            <w:r>
              <w:rPr>
                <w:noProof/>
              </w:rPr>
              <w:t>Procedure standard di check-in e check-out</w:t>
            </w:r>
          </w:p>
          <w:p w:rsidR="00CB7D00" w:rsidRDefault="00CB7D00" w:rsidP="00CB7D00">
            <w:pPr>
              <w:pStyle w:val="QPR-ConoscenzeAbilit"/>
              <w:suppressAutoHyphens w:val="0"/>
              <w:ind w:left="283" w:hanging="198"/>
            </w:pPr>
            <w:r>
              <w:rPr>
                <w:noProof/>
              </w:rPr>
              <w:t>Software CRS - Central Reservation System per la gestione delle attività della struttura ricettiva</w:t>
            </w:r>
          </w:p>
          <w:p w:rsidR="00CB7D00" w:rsidRDefault="00CB7D00" w:rsidP="00CB7D00">
            <w:pPr>
              <w:pStyle w:val="QPR-ConoscenzeAbilit"/>
              <w:suppressAutoHyphens w:val="0"/>
              <w:ind w:left="283" w:hanging="198"/>
            </w:pPr>
            <w:r>
              <w:rPr>
                <w:noProof/>
              </w:rPr>
              <w:t>Tecniche di gestione dei reclami e degli imprevisti</w:t>
            </w:r>
          </w:p>
          <w:p w:rsidR="00CB7D00" w:rsidRDefault="00CB7D00" w:rsidP="00CB7D00">
            <w:pPr>
              <w:pStyle w:val="QPR-ConoscenzeAbilit"/>
              <w:suppressAutoHyphens w:val="0"/>
              <w:ind w:left="283" w:hanging="198"/>
            </w:pPr>
            <w:r>
              <w:rPr>
                <w:noProof/>
              </w:rPr>
              <w:t>Normativa del settore turistico</w:t>
            </w:r>
          </w:p>
          <w:p w:rsidR="00CB7D00" w:rsidRPr="00174B50" w:rsidRDefault="00CB7D00"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7D00" w:rsidRDefault="00CB7D00" w:rsidP="00CB7D00">
            <w:pPr>
              <w:pStyle w:val="QPR-ConoscenzeAbilit"/>
              <w:suppressAutoHyphens w:val="0"/>
              <w:ind w:left="283" w:hanging="198"/>
            </w:pPr>
            <w:r>
              <w:rPr>
                <w:noProof/>
              </w:rPr>
              <w:t>Interagire con il cliente in lingua inglese a livello B1</w:t>
            </w:r>
          </w:p>
          <w:p w:rsidR="00CB7D00" w:rsidRDefault="00CB7D00" w:rsidP="00CB7D00">
            <w:pPr>
              <w:pStyle w:val="QPR-ConoscenzeAbilit"/>
              <w:suppressAutoHyphens w:val="0"/>
              <w:ind w:left="283" w:hanging="198"/>
            </w:pPr>
            <w:r>
              <w:rPr>
                <w:noProof/>
              </w:rPr>
              <w:t>Gestire le attività di vendita dei servizi nel rispetto del piano di ottimizzazione della vendita definito dalla strategia aziendale</w:t>
            </w:r>
          </w:p>
          <w:p w:rsidR="00CB7D00" w:rsidRDefault="00CB7D00" w:rsidP="00CB7D00">
            <w:pPr>
              <w:pStyle w:val="QPR-ConoscenzeAbilit"/>
              <w:suppressAutoHyphens w:val="0"/>
              <w:ind w:left="283" w:hanging="198"/>
            </w:pPr>
            <w:r>
              <w:rPr>
                <w:noProof/>
              </w:rPr>
              <w:t>Stabilire la tipologia di arrangiamento, il prezzo relativo e la garanzia della prenotazione</w:t>
            </w:r>
          </w:p>
          <w:p w:rsidR="00CB7D00" w:rsidRDefault="00CB7D00" w:rsidP="00CB7D00">
            <w:pPr>
              <w:pStyle w:val="QPR-ConoscenzeAbilit"/>
              <w:suppressAutoHyphens w:val="0"/>
              <w:ind w:left="283" w:hanging="198"/>
            </w:pPr>
            <w:r>
              <w:rPr>
                <w:noProof/>
              </w:rPr>
              <w:t>Trasmettere le informazioni e gli ordini di servizio ai diversi reparti della struttura</w:t>
            </w:r>
          </w:p>
          <w:p w:rsidR="00CB7D00" w:rsidRDefault="00CB7D00" w:rsidP="00CB7D00">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CB7D00" w:rsidRDefault="00CB7D00" w:rsidP="00CB7D00">
            <w:pPr>
              <w:pStyle w:val="QPR-ConoscenzeAbilit"/>
              <w:suppressAutoHyphens w:val="0"/>
              <w:ind w:left="283" w:hanging="198"/>
            </w:pPr>
            <w:r>
              <w:rPr>
                <w:noProof/>
              </w:rPr>
              <w:t>Assistere il cliente nell’utilizzo dei servizi alberghieri interni e registrarne la fruizione</w:t>
            </w:r>
          </w:p>
          <w:p w:rsidR="00CB7D00" w:rsidRDefault="00CB7D00" w:rsidP="00CB7D00">
            <w:pPr>
              <w:pStyle w:val="QPR-ConoscenzeAbilit"/>
              <w:suppressAutoHyphens w:val="0"/>
              <w:ind w:left="283" w:hanging="198"/>
            </w:pPr>
            <w:r>
              <w:rPr>
                <w:noProof/>
              </w:rPr>
              <w:t>Assistere il cliente nell’identificazione e fruizione delle attività e dei servizi esterni alla struttura alberghiera</w:t>
            </w:r>
          </w:p>
          <w:p w:rsidR="00CB7D00" w:rsidRDefault="00CB7D00" w:rsidP="00CB7D00">
            <w:pPr>
              <w:pStyle w:val="QPR-ConoscenzeAbilit"/>
              <w:suppressAutoHyphens w:val="0"/>
              <w:ind w:left="283" w:hanging="198"/>
            </w:pPr>
            <w:r>
              <w:rPr>
                <w:noProof/>
              </w:rPr>
              <w:t>Chiudere il conto</w:t>
            </w:r>
          </w:p>
          <w:p w:rsidR="00CB7D00" w:rsidRDefault="00CB7D00" w:rsidP="00CB7D00">
            <w:pPr>
              <w:pStyle w:val="QPR-ConoscenzeAbilit"/>
              <w:suppressAutoHyphens w:val="0"/>
              <w:ind w:left="283" w:hanging="198"/>
            </w:pPr>
            <w:r>
              <w:rPr>
                <w:noProof/>
              </w:rPr>
              <w:t>Gestire criticità e imprevisti</w:t>
            </w:r>
          </w:p>
          <w:p w:rsidR="00CB7D00" w:rsidRPr="006F0970" w:rsidRDefault="00CB7D00" w:rsidP="00CB7D00">
            <w:pPr>
              <w:pStyle w:val="QPR-ChiusuraConAbi"/>
            </w:pPr>
          </w:p>
        </w:tc>
      </w:tr>
    </w:tbl>
    <w:p w:rsidR="00CB7D00" w:rsidRDefault="00CB7D00" w:rsidP="00CB7D00">
      <w:pPr>
        <w:pStyle w:val="DOC-Spaziatura"/>
      </w:pPr>
    </w:p>
    <w:p w:rsidR="00CB7D00" w:rsidRDefault="00CB7D00" w:rsidP="00CB7D0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7D00"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CB7D00" w:rsidRPr="00174B50" w:rsidRDefault="00CB7D00" w:rsidP="00CB7D00">
            <w:pPr>
              <w:pStyle w:val="QPR-Titolo"/>
            </w:pPr>
            <w:r w:rsidRPr="003C5CB0">
              <w:t>PREDISPOSIZIONE DELL’OFFERTA DI UN PACCHETTO TURISTICO</w:t>
            </w:r>
          </w:p>
        </w:tc>
      </w:tr>
      <w:tr w:rsidR="00CB7D00"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CB7D00" w:rsidRPr="00F80D72" w:rsidRDefault="00CB7D00"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7D00" w:rsidRPr="00F80D72" w:rsidRDefault="00CB7D00" w:rsidP="00CB7D00">
            <w:pPr>
              <w:pStyle w:val="QPR-Codice"/>
            </w:pPr>
            <w:r w:rsidRPr="003C5CB0">
              <w:t>QPR-SVA-02</w:t>
            </w:r>
          </w:p>
        </w:tc>
        <w:tc>
          <w:tcPr>
            <w:tcW w:w="1625" w:type="dxa"/>
            <w:tcBorders>
              <w:left w:val="nil"/>
              <w:bottom w:val="single" w:sz="4" w:space="0" w:color="auto"/>
              <w:right w:val="nil"/>
            </w:tcBorders>
            <w:shd w:val="clear" w:color="auto" w:fill="CCECFF"/>
            <w:vAlign w:val="center"/>
          </w:tcPr>
          <w:p w:rsidR="00CB7D00" w:rsidRDefault="00CB7D00"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7D00" w:rsidRDefault="00CB7D00" w:rsidP="00CB7D00">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CB7D00" w:rsidRPr="00F80D72" w:rsidRDefault="00CB7D00" w:rsidP="00CB7D00">
            <w:pPr>
              <w:pStyle w:val="QPR-Versione"/>
            </w:pPr>
            <w:r w:rsidRPr="00F80D72">
              <w:t xml:space="preserve">Versione </w:t>
            </w:r>
            <w:r w:rsidRPr="003C5CB0">
              <w:t>1</w:t>
            </w:r>
            <w:r w:rsidRPr="00F80D72">
              <w:t xml:space="preserve"> del</w:t>
            </w:r>
            <w:r>
              <w:t xml:space="preserve"> 06/10/2017</w:t>
            </w:r>
          </w:p>
        </w:tc>
      </w:tr>
      <w:tr w:rsidR="00CB7D00"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7D00" w:rsidRPr="004503E8" w:rsidRDefault="00CB7D00" w:rsidP="00CB7D00">
            <w:pPr>
              <w:pStyle w:val="QPR-Titoletti"/>
            </w:pPr>
            <w:r w:rsidRPr="004503E8">
              <w:t>Descrizione del qualificatore professionale regionale</w:t>
            </w:r>
          </w:p>
        </w:tc>
      </w:tr>
      <w:tr w:rsidR="00CB7D00"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7D00" w:rsidRPr="006F0970" w:rsidRDefault="00CB7D00" w:rsidP="00CB7D00">
            <w:pPr>
              <w:pStyle w:val="QPR-TitoloDescrizione"/>
            </w:pPr>
            <w:r w:rsidRPr="003C5CB0">
              <w:rPr>
                <w:noProof/>
                <w:snapToGrid w:val="0"/>
              </w:rPr>
              <w:t>Sulla base della richiesta del committente, predisporre un pacchetto turistico, tenendo conto dei vincoli imposti dal committente (destinazione, tipologia di viaggio, budget ecc.) e della gamma di prodotti turistici disponibili.</w:t>
            </w:r>
          </w:p>
        </w:tc>
      </w:tr>
      <w:tr w:rsidR="00CB7D00" w:rsidRPr="006F0970" w:rsidTr="00CB7D00">
        <w:trPr>
          <w:trHeight w:hRule="exact" w:val="340"/>
        </w:trPr>
        <w:tc>
          <w:tcPr>
            <w:tcW w:w="4874" w:type="dxa"/>
            <w:gridSpan w:val="3"/>
            <w:tcBorders>
              <w:bottom w:val="nil"/>
            </w:tcBorders>
            <w:shd w:val="clear" w:color="auto" w:fill="FFFFB9"/>
            <w:vAlign w:val="center"/>
          </w:tcPr>
          <w:p w:rsidR="00CB7D00" w:rsidRPr="006F0970" w:rsidRDefault="00CB7D00" w:rsidP="00CB7D00">
            <w:pPr>
              <w:pStyle w:val="QPR-Titoletti"/>
            </w:pPr>
            <w:r w:rsidRPr="006F0970">
              <w:t>Conoscenze</w:t>
            </w:r>
          </w:p>
        </w:tc>
        <w:tc>
          <w:tcPr>
            <w:tcW w:w="4875" w:type="dxa"/>
            <w:gridSpan w:val="2"/>
            <w:tcBorders>
              <w:bottom w:val="nil"/>
            </w:tcBorders>
            <w:shd w:val="clear" w:color="auto" w:fill="FFFFB9"/>
            <w:vAlign w:val="center"/>
          </w:tcPr>
          <w:p w:rsidR="00CB7D00" w:rsidRPr="006F0970" w:rsidRDefault="00CB7D00" w:rsidP="00CB7D00">
            <w:pPr>
              <w:pStyle w:val="QPR-Titoletti"/>
            </w:pPr>
            <w:r w:rsidRPr="006F0970">
              <w:t>Abilità</w:t>
            </w:r>
          </w:p>
        </w:tc>
      </w:tr>
      <w:tr w:rsidR="00CB7D00"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7D00" w:rsidRPr="00F1307A" w:rsidRDefault="00CB7D00" w:rsidP="00CB7D00">
            <w:pPr>
              <w:pStyle w:val="QPR-ConoscenzeAbilit"/>
              <w:suppressAutoHyphens w:val="0"/>
              <w:ind w:left="283" w:hanging="198"/>
            </w:pPr>
            <w:r>
              <w:rPr>
                <w:noProof/>
              </w:rPr>
              <w:t>Tipologie di strutture ricettive</w:t>
            </w:r>
          </w:p>
          <w:p w:rsidR="00CB7D00" w:rsidRDefault="00CB7D00" w:rsidP="00CB7D00">
            <w:pPr>
              <w:pStyle w:val="QPR-ConoscenzeAbilit"/>
              <w:suppressAutoHyphens w:val="0"/>
              <w:ind w:left="283" w:hanging="198"/>
            </w:pPr>
            <w:r>
              <w:rPr>
                <w:noProof/>
              </w:rPr>
              <w:t>Tipologie dei mezzi di trasporto</w:t>
            </w:r>
          </w:p>
          <w:p w:rsidR="00CB7D00" w:rsidRDefault="00CB7D00" w:rsidP="00CB7D00">
            <w:pPr>
              <w:pStyle w:val="QPR-ConoscenzeAbilit"/>
              <w:suppressAutoHyphens w:val="0"/>
              <w:ind w:left="283" w:hanging="198"/>
            </w:pPr>
            <w:r>
              <w:rPr>
                <w:noProof/>
              </w:rPr>
              <w:t>Tecniche di strutturazione dei pacchetti turistici</w:t>
            </w:r>
          </w:p>
          <w:p w:rsidR="00CB7D00" w:rsidRDefault="00CB7D00" w:rsidP="00CB7D00">
            <w:pPr>
              <w:pStyle w:val="QPR-ConoscenzeAbilit"/>
              <w:suppressAutoHyphens w:val="0"/>
              <w:ind w:left="283" w:hanging="198"/>
            </w:pPr>
            <w:r>
              <w:rPr>
                <w:noProof/>
              </w:rPr>
              <w:t>Elementi di storia, arte, geografia e cultura del territorio di riferimento</w:t>
            </w:r>
          </w:p>
          <w:p w:rsidR="00CB7D00" w:rsidRDefault="00CB7D00" w:rsidP="00CB7D00">
            <w:pPr>
              <w:pStyle w:val="QPR-ConoscenzeAbilit"/>
              <w:suppressAutoHyphens w:val="0"/>
              <w:ind w:left="283" w:hanging="198"/>
            </w:pPr>
            <w:r>
              <w:rPr>
                <w:noProof/>
              </w:rPr>
              <w:t>Legislazione turistica</w:t>
            </w:r>
          </w:p>
          <w:p w:rsidR="00CB7D00" w:rsidRDefault="00CB7D00" w:rsidP="00CB7D00">
            <w:pPr>
              <w:pStyle w:val="QPR-ConoscenzeAbilit"/>
              <w:suppressAutoHyphens w:val="0"/>
              <w:ind w:left="283" w:hanging="198"/>
            </w:pPr>
            <w:r>
              <w:rPr>
                <w:noProof/>
              </w:rPr>
              <w:t>Normativa relativa ai documenti di ingresso nei paesi europei ed extraeuropei</w:t>
            </w:r>
          </w:p>
          <w:p w:rsidR="00CB7D00" w:rsidRDefault="00CB7D00" w:rsidP="00CB7D00">
            <w:pPr>
              <w:pStyle w:val="QPR-ConoscenzeAbilit"/>
              <w:suppressAutoHyphens w:val="0"/>
              <w:ind w:left="283" w:hanging="198"/>
            </w:pPr>
            <w:r>
              <w:rPr>
                <w:noProof/>
              </w:rPr>
              <w:t>Lingua inglese a livello B2</w:t>
            </w:r>
          </w:p>
          <w:p w:rsidR="00CB7D00" w:rsidRPr="00174B50" w:rsidRDefault="00CB7D00"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7D00" w:rsidRDefault="00CB7D00" w:rsidP="00CB7D00">
            <w:pPr>
              <w:pStyle w:val="QPR-ConoscenzeAbilit"/>
              <w:suppressAutoHyphens w:val="0"/>
              <w:ind w:left="283" w:hanging="198"/>
            </w:pPr>
            <w:r>
              <w:rPr>
                <w:noProof/>
              </w:rPr>
              <w:t>Analizzare le esigenze del committente</w:t>
            </w:r>
          </w:p>
          <w:p w:rsidR="00CB7D00" w:rsidRDefault="00CB7D00" w:rsidP="00CB7D00">
            <w:pPr>
              <w:pStyle w:val="QPR-ConoscenzeAbilit"/>
              <w:suppressAutoHyphens w:val="0"/>
              <w:ind w:left="283" w:hanging="198"/>
            </w:pPr>
            <w:r>
              <w:rPr>
                <w:noProof/>
              </w:rPr>
              <w:t>Individuare soluzioni e proposte di prodotto/servizio corrispondenti alle richieste</w:t>
            </w:r>
          </w:p>
          <w:p w:rsidR="00CB7D00" w:rsidRDefault="00CB7D00" w:rsidP="00CB7D00">
            <w:pPr>
              <w:pStyle w:val="QPR-ConoscenzeAbilit"/>
              <w:suppressAutoHyphens w:val="0"/>
              <w:ind w:left="283" w:hanging="198"/>
            </w:pPr>
            <w:r>
              <w:rPr>
                <w:noProof/>
              </w:rPr>
              <w:t>Contattare servizi ed istituti pubblici e privati</w:t>
            </w:r>
          </w:p>
          <w:p w:rsidR="00CB7D00" w:rsidRDefault="00CB7D00" w:rsidP="00CB7D00">
            <w:pPr>
              <w:pStyle w:val="QPR-ConoscenzeAbilit"/>
              <w:suppressAutoHyphens w:val="0"/>
              <w:ind w:left="283" w:hanging="198"/>
            </w:pPr>
            <w:r>
              <w:rPr>
                <w:noProof/>
              </w:rPr>
              <w:t>Definire i contratti con i fornitori</w:t>
            </w:r>
          </w:p>
          <w:p w:rsidR="00CB7D00" w:rsidRDefault="00CB7D00" w:rsidP="00CB7D00">
            <w:pPr>
              <w:pStyle w:val="QPR-ConoscenzeAbilit"/>
              <w:suppressAutoHyphens w:val="0"/>
              <w:ind w:left="283" w:hanging="198"/>
            </w:pPr>
            <w:r>
              <w:rPr>
                <w:noProof/>
              </w:rPr>
              <w:t>Negoziare i costi dei servizi</w:t>
            </w:r>
          </w:p>
          <w:p w:rsidR="00CB7D00" w:rsidRDefault="00CB7D00" w:rsidP="00CB7D00">
            <w:pPr>
              <w:pStyle w:val="QPR-ConoscenzeAbilit"/>
              <w:suppressAutoHyphens w:val="0"/>
              <w:ind w:left="283" w:hanging="198"/>
            </w:pPr>
            <w:r>
              <w:rPr>
                <w:noProof/>
              </w:rPr>
              <w:t>Preparare servizi di trasporto, pernottamento, assicurazioni di viaggio per viaggi organizzati</w:t>
            </w:r>
          </w:p>
          <w:p w:rsidR="00CB7D00" w:rsidRDefault="00CB7D00" w:rsidP="00CB7D00">
            <w:pPr>
              <w:pStyle w:val="QPR-ConoscenzeAbilit"/>
              <w:suppressAutoHyphens w:val="0"/>
              <w:ind w:left="283" w:hanging="198"/>
            </w:pPr>
            <w:r>
              <w:rPr>
                <w:noProof/>
              </w:rPr>
              <w:t>Realizzare pacchetti turistici (all inclusive, viaggi su misura, viaggi tematici)</w:t>
            </w:r>
          </w:p>
          <w:p w:rsidR="00CB7D00" w:rsidRDefault="00CB7D00" w:rsidP="00CB7D00">
            <w:pPr>
              <w:pStyle w:val="QPR-ConoscenzeAbilit"/>
              <w:suppressAutoHyphens w:val="0"/>
              <w:ind w:left="283" w:hanging="198"/>
            </w:pPr>
            <w:r>
              <w:rPr>
                <w:noProof/>
              </w:rPr>
              <w:t>Preparare un preventivo</w:t>
            </w:r>
          </w:p>
          <w:p w:rsidR="00CB7D00" w:rsidRDefault="00CB7D00" w:rsidP="00CB7D00">
            <w:pPr>
              <w:pStyle w:val="QPR-ConoscenzeAbilit"/>
              <w:suppressAutoHyphens w:val="0"/>
              <w:ind w:left="283" w:hanging="198"/>
            </w:pPr>
            <w:r>
              <w:rPr>
                <w:noProof/>
              </w:rPr>
              <w:t>Formulare l’offerta e concludere la vendita</w:t>
            </w:r>
          </w:p>
          <w:p w:rsidR="00CB7D00" w:rsidRDefault="00CB7D00" w:rsidP="00CB7D00">
            <w:pPr>
              <w:pStyle w:val="QPR-ConoscenzeAbilit"/>
              <w:suppressAutoHyphens w:val="0"/>
              <w:ind w:left="283" w:hanging="198"/>
            </w:pPr>
            <w:r>
              <w:rPr>
                <w:noProof/>
              </w:rPr>
              <w:t>Interagire con clienti e fornitori in lingua inglese a livello B2</w:t>
            </w:r>
          </w:p>
          <w:p w:rsidR="00CB7D00" w:rsidRPr="006F0970" w:rsidRDefault="00CB7D00" w:rsidP="00CB7D00">
            <w:pPr>
              <w:pStyle w:val="QPR-ChiusuraConAbi"/>
            </w:pPr>
          </w:p>
        </w:tc>
      </w:tr>
    </w:tbl>
    <w:p w:rsidR="00CB7D00" w:rsidRDefault="00CB7D00" w:rsidP="00CB7D00">
      <w:pPr>
        <w:pStyle w:val="DOC-Spaziatura"/>
      </w:pPr>
    </w:p>
    <w:p w:rsidR="00CB7D00" w:rsidRDefault="00CB7D00" w:rsidP="00CB7D0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7D00"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CB7D00" w:rsidRPr="00174B50" w:rsidRDefault="00CB7D00" w:rsidP="00CB7D00">
            <w:pPr>
              <w:pStyle w:val="QPR-Titolo"/>
            </w:pPr>
            <w:r w:rsidRPr="003C5CB0">
              <w:t>ASSISTENZA AL CLIENTE NELL’ACQUISTO DI UN SERVIZIO TURISTICO</w:t>
            </w:r>
          </w:p>
        </w:tc>
      </w:tr>
      <w:tr w:rsidR="00CB7D00"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CB7D00" w:rsidRPr="00F80D72" w:rsidRDefault="00CB7D00"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7D00" w:rsidRPr="00F80D72" w:rsidRDefault="00CB7D00" w:rsidP="00CB7D00">
            <w:pPr>
              <w:pStyle w:val="QPR-Codice"/>
            </w:pPr>
            <w:r w:rsidRPr="003C5CB0">
              <w:t>QPR-SVA-03</w:t>
            </w:r>
          </w:p>
        </w:tc>
        <w:tc>
          <w:tcPr>
            <w:tcW w:w="1625" w:type="dxa"/>
            <w:tcBorders>
              <w:left w:val="nil"/>
              <w:bottom w:val="single" w:sz="4" w:space="0" w:color="auto"/>
              <w:right w:val="nil"/>
            </w:tcBorders>
            <w:shd w:val="clear" w:color="auto" w:fill="CCECFF"/>
            <w:vAlign w:val="center"/>
          </w:tcPr>
          <w:p w:rsidR="00CB7D00" w:rsidRDefault="00CB7D00"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7D00" w:rsidRDefault="00CB7D00"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B7D00" w:rsidRPr="00F80D72" w:rsidRDefault="00CB7D00" w:rsidP="00CB7D00">
            <w:pPr>
              <w:pStyle w:val="QPR-Versione"/>
            </w:pPr>
            <w:r w:rsidRPr="00F80D72">
              <w:t xml:space="preserve">Versione </w:t>
            </w:r>
            <w:r w:rsidRPr="003C5CB0">
              <w:t>1</w:t>
            </w:r>
            <w:r w:rsidRPr="00F80D72">
              <w:t xml:space="preserve"> del</w:t>
            </w:r>
            <w:r>
              <w:t xml:space="preserve"> 06/10/2017</w:t>
            </w:r>
          </w:p>
        </w:tc>
      </w:tr>
      <w:tr w:rsidR="00CB7D00"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7D00" w:rsidRPr="004503E8" w:rsidRDefault="00CB7D00" w:rsidP="00CB7D00">
            <w:pPr>
              <w:pStyle w:val="QPR-Titoletti"/>
            </w:pPr>
            <w:r w:rsidRPr="004503E8">
              <w:t>Descrizione del qualificatore professionale regionale</w:t>
            </w:r>
          </w:p>
        </w:tc>
      </w:tr>
      <w:tr w:rsidR="00CB7D00"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7D00" w:rsidRPr="006F0970" w:rsidRDefault="00CB7D00" w:rsidP="00CB7D00">
            <w:pPr>
              <w:pStyle w:val="QPR-TitoloDescrizione"/>
            </w:pPr>
            <w:r w:rsidRPr="003C5CB0">
              <w:rPr>
                <w:noProof/>
                <w:snapToGrid w:val="0"/>
              </w:rPr>
              <w:t>Sulla base della richiesta del singolo cliente, identificare il servizio corrispondente alle esigenze e gestire le pratiche amministrative adeguate, predisponendo i documenti e i titoli di viaggio opportuni e gestendo le fasi di consegna e pagamento.</w:t>
            </w:r>
          </w:p>
        </w:tc>
      </w:tr>
      <w:tr w:rsidR="00CB7D00" w:rsidRPr="006F0970" w:rsidTr="00CB7D00">
        <w:trPr>
          <w:trHeight w:hRule="exact" w:val="340"/>
        </w:trPr>
        <w:tc>
          <w:tcPr>
            <w:tcW w:w="4874" w:type="dxa"/>
            <w:gridSpan w:val="3"/>
            <w:tcBorders>
              <w:bottom w:val="nil"/>
            </w:tcBorders>
            <w:shd w:val="clear" w:color="auto" w:fill="FFFFB9"/>
            <w:vAlign w:val="center"/>
          </w:tcPr>
          <w:p w:rsidR="00CB7D00" w:rsidRPr="006F0970" w:rsidRDefault="00CB7D00" w:rsidP="00CB7D00">
            <w:pPr>
              <w:pStyle w:val="QPR-Titoletti"/>
            </w:pPr>
            <w:r w:rsidRPr="006F0970">
              <w:t>Conoscenze</w:t>
            </w:r>
          </w:p>
        </w:tc>
        <w:tc>
          <w:tcPr>
            <w:tcW w:w="4875" w:type="dxa"/>
            <w:gridSpan w:val="2"/>
            <w:tcBorders>
              <w:bottom w:val="nil"/>
            </w:tcBorders>
            <w:shd w:val="clear" w:color="auto" w:fill="FFFFB9"/>
            <w:vAlign w:val="center"/>
          </w:tcPr>
          <w:p w:rsidR="00CB7D00" w:rsidRPr="006F0970" w:rsidRDefault="00CB7D00" w:rsidP="00CB7D00">
            <w:pPr>
              <w:pStyle w:val="QPR-Titoletti"/>
            </w:pPr>
            <w:r w:rsidRPr="006F0970">
              <w:t>Abilità</w:t>
            </w:r>
          </w:p>
        </w:tc>
      </w:tr>
      <w:tr w:rsidR="00CB7D00"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7D00" w:rsidRPr="00F1307A" w:rsidRDefault="00CB7D00" w:rsidP="00CB7D00">
            <w:pPr>
              <w:pStyle w:val="QPR-ConoscenzeAbilit"/>
              <w:suppressAutoHyphens w:val="0"/>
              <w:ind w:left="283" w:hanging="198"/>
            </w:pPr>
            <w:r>
              <w:rPr>
                <w:noProof/>
              </w:rPr>
              <w:t>Tecniche di comunicazione</w:t>
            </w:r>
          </w:p>
          <w:p w:rsidR="00CB7D00" w:rsidRDefault="00CB7D00" w:rsidP="00CB7D00">
            <w:pPr>
              <w:pStyle w:val="QPR-ConoscenzeAbilit"/>
              <w:suppressAutoHyphens w:val="0"/>
              <w:ind w:left="283" w:hanging="198"/>
            </w:pPr>
            <w:r>
              <w:rPr>
                <w:noProof/>
              </w:rPr>
              <w:t>Strumenti e software a supporto della vendita di un servizio turistico</w:t>
            </w:r>
          </w:p>
          <w:p w:rsidR="00CB7D00" w:rsidRDefault="00CB7D00" w:rsidP="00CB7D00">
            <w:pPr>
              <w:pStyle w:val="QPR-ConoscenzeAbilit"/>
              <w:suppressAutoHyphens w:val="0"/>
              <w:ind w:left="283" w:hanging="198"/>
            </w:pPr>
            <w:r>
              <w:rPr>
                <w:noProof/>
              </w:rPr>
              <w:t>Elementi di geografia turistica europea ed extraeuropea</w:t>
            </w:r>
          </w:p>
          <w:p w:rsidR="00CB7D00" w:rsidRDefault="00CB7D00" w:rsidP="00CB7D00">
            <w:pPr>
              <w:pStyle w:val="QPR-ConoscenzeAbilit"/>
              <w:suppressAutoHyphens w:val="0"/>
              <w:ind w:left="283" w:hanging="198"/>
            </w:pPr>
            <w:r>
              <w:rPr>
                <w:noProof/>
              </w:rPr>
              <w:t>Cenni sulle disposizioni sanitarie internazionali</w:t>
            </w:r>
          </w:p>
          <w:p w:rsidR="00CB7D00" w:rsidRDefault="00CB7D00" w:rsidP="00CB7D00">
            <w:pPr>
              <w:pStyle w:val="QPR-ConoscenzeAbilit"/>
              <w:suppressAutoHyphens w:val="0"/>
              <w:ind w:left="283" w:hanging="198"/>
            </w:pPr>
            <w:r>
              <w:rPr>
                <w:noProof/>
              </w:rPr>
              <w:t>Tipologie e funzionamento degli operatori turistici</w:t>
            </w:r>
          </w:p>
          <w:p w:rsidR="00CB7D00" w:rsidRDefault="00CB7D00" w:rsidP="00CB7D00">
            <w:pPr>
              <w:pStyle w:val="QPR-ConoscenzeAbilit"/>
              <w:suppressAutoHyphens w:val="0"/>
              <w:ind w:left="283" w:hanging="198"/>
            </w:pPr>
            <w:r>
              <w:rPr>
                <w:noProof/>
              </w:rPr>
              <w:t>Tecniche di prenotazione</w:t>
            </w:r>
          </w:p>
          <w:p w:rsidR="00CB7D00" w:rsidRDefault="00CB7D00" w:rsidP="00CB7D00">
            <w:pPr>
              <w:pStyle w:val="QPR-ConoscenzeAbilit"/>
              <w:suppressAutoHyphens w:val="0"/>
              <w:ind w:left="283" w:hanging="198"/>
            </w:pPr>
            <w:r>
              <w:rPr>
                <w:noProof/>
              </w:rPr>
              <w:t>Funzionalità dei principali software applicativi di biglietteria aerea (GDS)</w:t>
            </w:r>
          </w:p>
          <w:p w:rsidR="00CB7D00" w:rsidRDefault="00CB7D00" w:rsidP="00CB7D00">
            <w:pPr>
              <w:pStyle w:val="QPR-ConoscenzeAbilit"/>
              <w:suppressAutoHyphens w:val="0"/>
              <w:ind w:left="283" w:hanging="198"/>
            </w:pPr>
            <w:r>
              <w:rPr>
                <w:noProof/>
              </w:rPr>
              <w:t>Cenni di art. 74/ter</w:t>
            </w:r>
          </w:p>
          <w:p w:rsidR="00CB7D00" w:rsidRDefault="00CB7D00" w:rsidP="00CB7D00">
            <w:pPr>
              <w:pStyle w:val="QPR-ConoscenzeAbilit"/>
              <w:suppressAutoHyphens w:val="0"/>
              <w:ind w:left="283" w:hanging="198"/>
            </w:pPr>
            <w:r>
              <w:rPr>
                <w:noProof/>
              </w:rPr>
              <w:t>Cenni di legislazione turistica</w:t>
            </w:r>
          </w:p>
          <w:p w:rsidR="00CB7D00" w:rsidRDefault="00CB7D00" w:rsidP="00CB7D00">
            <w:pPr>
              <w:pStyle w:val="QPR-ConoscenzeAbilit"/>
              <w:suppressAutoHyphens w:val="0"/>
              <w:ind w:left="283" w:hanging="198"/>
            </w:pPr>
            <w:r>
              <w:rPr>
                <w:noProof/>
              </w:rPr>
              <w:t>Lingua inglese a livello B1</w:t>
            </w:r>
          </w:p>
          <w:p w:rsidR="00CB7D00" w:rsidRPr="00174B50" w:rsidRDefault="00CB7D00"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7D00" w:rsidRDefault="00CB7D00" w:rsidP="00CB7D00">
            <w:pPr>
              <w:pStyle w:val="QPR-ConoscenzeAbilit"/>
              <w:suppressAutoHyphens w:val="0"/>
              <w:ind w:left="283" w:hanging="198"/>
            </w:pPr>
            <w:r>
              <w:rPr>
                <w:noProof/>
              </w:rPr>
              <w:t>Applicare tecniche di accoglienza della clientela</w:t>
            </w:r>
          </w:p>
          <w:p w:rsidR="00CB7D00" w:rsidRDefault="00CB7D00" w:rsidP="00CB7D00">
            <w:pPr>
              <w:pStyle w:val="QPR-ConoscenzeAbilit"/>
              <w:suppressAutoHyphens w:val="0"/>
              <w:ind w:left="283" w:hanging="198"/>
            </w:pPr>
            <w:r>
              <w:rPr>
                <w:noProof/>
              </w:rPr>
              <w:t>Individuare soluzioni e proposte di prodotto/servizio corrispondenti alle richieste</w:t>
            </w:r>
          </w:p>
          <w:p w:rsidR="00CB7D00" w:rsidRDefault="00CB7D00" w:rsidP="00CB7D00">
            <w:pPr>
              <w:pStyle w:val="QPR-ConoscenzeAbilit"/>
              <w:suppressAutoHyphens w:val="0"/>
              <w:ind w:left="283" w:hanging="198"/>
            </w:pPr>
            <w:r>
              <w:rPr>
                <w:noProof/>
              </w:rPr>
              <w:t>Utilizzare strumenti a supporto delle attività di prenotazione</w:t>
            </w:r>
          </w:p>
          <w:p w:rsidR="00CB7D00" w:rsidRDefault="00CB7D00" w:rsidP="00CB7D00">
            <w:pPr>
              <w:pStyle w:val="QPR-ConoscenzeAbilit"/>
              <w:suppressAutoHyphens w:val="0"/>
              <w:ind w:left="283" w:hanging="198"/>
            </w:pPr>
            <w:r>
              <w:rPr>
                <w:noProof/>
              </w:rPr>
              <w:t>Preparare un preventivo</w:t>
            </w:r>
          </w:p>
          <w:p w:rsidR="00CB7D00" w:rsidRDefault="00CB7D00" w:rsidP="00CB7D00">
            <w:pPr>
              <w:pStyle w:val="QPR-ConoscenzeAbilit"/>
              <w:suppressAutoHyphens w:val="0"/>
              <w:ind w:left="283" w:hanging="198"/>
            </w:pPr>
            <w:r>
              <w:rPr>
                <w:noProof/>
              </w:rPr>
              <w:t>Preparare viaggi su misura</w:t>
            </w:r>
          </w:p>
          <w:p w:rsidR="00CB7D00" w:rsidRDefault="00CB7D00" w:rsidP="00CB7D00">
            <w:pPr>
              <w:pStyle w:val="QPR-ConoscenzeAbilit"/>
              <w:suppressAutoHyphens w:val="0"/>
              <w:ind w:left="283" w:hanging="198"/>
            </w:pPr>
            <w:r>
              <w:rPr>
                <w:noProof/>
              </w:rPr>
              <w:t>Predisporre la documentazione di viaggio</w:t>
            </w:r>
          </w:p>
          <w:p w:rsidR="00CB7D00" w:rsidRDefault="00CB7D00" w:rsidP="00CB7D00">
            <w:pPr>
              <w:pStyle w:val="QPR-ConoscenzeAbilit"/>
              <w:suppressAutoHyphens w:val="0"/>
              <w:ind w:left="283" w:hanging="198"/>
            </w:pPr>
            <w:r>
              <w:rPr>
                <w:noProof/>
              </w:rPr>
              <w:t>Utilizzare i servizi di prenotazione online di vettori commerciali e low cost</w:t>
            </w:r>
          </w:p>
          <w:p w:rsidR="00CB7D00" w:rsidRDefault="00CB7D00" w:rsidP="00CB7D00">
            <w:pPr>
              <w:pStyle w:val="QPR-ConoscenzeAbilit"/>
              <w:suppressAutoHyphens w:val="0"/>
              <w:ind w:left="283" w:hanging="198"/>
            </w:pPr>
            <w:r>
              <w:rPr>
                <w:noProof/>
              </w:rPr>
              <w:t>Applicare tecniche di prenotazione</w:t>
            </w:r>
          </w:p>
          <w:p w:rsidR="00CB7D00" w:rsidRDefault="00CB7D00" w:rsidP="00CB7D00">
            <w:pPr>
              <w:pStyle w:val="QPR-ConoscenzeAbilit"/>
              <w:suppressAutoHyphens w:val="0"/>
              <w:ind w:left="283" w:hanging="198"/>
            </w:pPr>
            <w:r>
              <w:rPr>
                <w:noProof/>
              </w:rPr>
              <w:t>Elaborare documenti contabili di vendita</w:t>
            </w:r>
          </w:p>
          <w:p w:rsidR="00CB7D00" w:rsidRDefault="00CB7D00" w:rsidP="00CB7D00">
            <w:pPr>
              <w:pStyle w:val="QPR-ConoscenzeAbilit"/>
              <w:suppressAutoHyphens w:val="0"/>
              <w:ind w:left="283" w:hanging="198"/>
            </w:pPr>
            <w:r>
              <w:rPr>
                <w:noProof/>
              </w:rPr>
              <w:t>Interagire con clienti e fornitori in lingua inglese a livello B1</w:t>
            </w:r>
          </w:p>
          <w:p w:rsidR="00CB7D00" w:rsidRPr="006F0970" w:rsidRDefault="00CB7D00" w:rsidP="00CB7D00">
            <w:pPr>
              <w:pStyle w:val="QPR-ChiusuraConAbi"/>
            </w:pPr>
          </w:p>
        </w:tc>
      </w:tr>
    </w:tbl>
    <w:p w:rsidR="00CB7D00" w:rsidRDefault="00CB7D00" w:rsidP="00CB7D00">
      <w:pPr>
        <w:pStyle w:val="DOC-Spaziatura"/>
      </w:pPr>
    </w:p>
    <w:p w:rsidR="00CB7D00" w:rsidRDefault="00CB7D00" w:rsidP="00CB7D0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7D00"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CB7D00" w:rsidRPr="00174B50" w:rsidRDefault="00CB7D00" w:rsidP="00CB7D00">
            <w:pPr>
              <w:pStyle w:val="QPR-Titolo"/>
            </w:pPr>
            <w:r w:rsidRPr="003C5CB0">
              <w:t>REALIZZAZIONE DI SERVIZI DI ACCOGLIENZA E ACCOMPAGNAMENTO TURISTICO</w:t>
            </w:r>
          </w:p>
        </w:tc>
      </w:tr>
      <w:tr w:rsidR="00CB7D00"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CB7D00" w:rsidRPr="00F80D72" w:rsidRDefault="00CB7D00"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7D00" w:rsidRPr="00F80D72" w:rsidRDefault="00CB7D00" w:rsidP="00CB7D00">
            <w:pPr>
              <w:pStyle w:val="QPR-Codice"/>
            </w:pPr>
            <w:r w:rsidRPr="003C5CB0">
              <w:t>QPR-SVA-04</w:t>
            </w:r>
          </w:p>
        </w:tc>
        <w:tc>
          <w:tcPr>
            <w:tcW w:w="1625" w:type="dxa"/>
            <w:tcBorders>
              <w:left w:val="nil"/>
              <w:bottom w:val="single" w:sz="4" w:space="0" w:color="auto"/>
              <w:right w:val="nil"/>
            </w:tcBorders>
            <w:shd w:val="clear" w:color="auto" w:fill="CCECFF"/>
            <w:vAlign w:val="center"/>
          </w:tcPr>
          <w:p w:rsidR="00CB7D00" w:rsidRDefault="00CB7D00"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7D00" w:rsidRDefault="00CB7D00"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B7D00" w:rsidRPr="00F80D72" w:rsidRDefault="00CB7D00" w:rsidP="00CB7D00">
            <w:pPr>
              <w:pStyle w:val="QPR-Versione"/>
            </w:pPr>
            <w:r w:rsidRPr="00F80D72">
              <w:t xml:space="preserve">Versione </w:t>
            </w:r>
            <w:r w:rsidRPr="003C5CB0">
              <w:t>1</w:t>
            </w:r>
            <w:r w:rsidRPr="00F80D72">
              <w:t xml:space="preserve"> del</w:t>
            </w:r>
            <w:r>
              <w:t xml:space="preserve"> 06/10/2017</w:t>
            </w:r>
          </w:p>
        </w:tc>
      </w:tr>
      <w:tr w:rsidR="00CB7D00"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7D00" w:rsidRPr="004503E8" w:rsidRDefault="00CB7D00" w:rsidP="00CB7D00">
            <w:pPr>
              <w:pStyle w:val="QPR-Titoletti"/>
            </w:pPr>
            <w:r w:rsidRPr="004503E8">
              <w:t>Descrizione del qualificatore professionale regionale</w:t>
            </w:r>
          </w:p>
        </w:tc>
      </w:tr>
      <w:tr w:rsidR="00CB7D00"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7D00" w:rsidRPr="006F0970" w:rsidRDefault="00CB7D00" w:rsidP="00CB7D00">
            <w:pPr>
              <w:pStyle w:val="QPR-TitoloDescrizione"/>
            </w:pPr>
            <w:r w:rsidRPr="003C5CB0">
              <w:rPr>
                <w:noProof/>
                <w:snapToGrid w:val="0"/>
              </w:rPr>
              <w:t>Sulla base del contesto operativo in cui si è inseriti (strutture ricettive, servizi di trasporto, viaggi organizzati), realizzare servizi di accoglienza e accompagnamento turistico, tenendo conto delle specificità di tale contesto.</w:t>
            </w:r>
          </w:p>
        </w:tc>
      </w:tr>
      <w:tr w:rsidR="00CB7D00" w:rsidRPr="006F0970" w:rsidTr="00CB7D00">
        <w:trPr>
          <w:trHeight w:hRule="exact" w:val="340"/>
        </w:trPr>
        <w:tc>
          <w:tcPr>
            <w:tcW w:w="4874" w:type="dxa"/>
            <w:gridSpan w:val="3"/>
            <w:tcBorders>
              <w:bottom w:val="nil"/>
            </w:tcBorders>
            <w:shd w:val="clear" w:color="auto" w:fill="FFFFB9"/>
            <w:vAlign w:val="center"/>
          </w:tcPr>
          <w:p w:rsidR="00CB7D00" w:rsidRPr="006F0970" w:rsidRDefault="00CB7D00" w:rsidP="00CB7D00">
            <w:pPr>
              <w:pStyle w:val="QPR-Titoletti"/>
            </w:pPr>
            <w:r w:rsidRPr="006F0970">
              <w:t>Conoscenze</w:t>
            </w:r>
          </w:p>
        </w:tc>
        <w:tc>
          <w:tcPr>
            <w:tcW w:w="4875" w:type="dxa"/>
            <w:gridSpan w:val="2"/>
            <w:tcBorders>
              <w:bottom w:val="nil"/>
            </w:tcBorders>
            <w:shd w:val="clear" w:color="auto" w:fill="FFFFB9"/>
            <w:vAlign w:val="center"/>
          </w:tcPr>
          <w:p w:rsidR="00CB7D00" w:rsidRPr="006F0970" w:rsidRDefault="00CB7D00" w:rsidP="00CB7D00">
            <w:pPr>
              <w:pStyle w:val="QPR-Titoletti"/>
            </w:pPr>
            <w:r w:rsidRPr="006F0970">
              <w:t>Abilità</w:t>
            </w:r>
          </w:p>
        </w:tc>
      </w:tr>
      <w:tr w:rsidR="00CB7D00"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7D00" w:rsidRPr="00F1307A" w:rsidRDefault="00CB7D00" w:rsidP="00CB7D00">
            <w:pPr>
              <w:pStyle w:val="QPR-ConoscenzeAbilit"/>
              <w:suppressAutoHyphens w:val="0"/>
              <w:ind w:left="283" w:hanging="198"/>
            </w:pPr>
            <w:r>
              <w:rPr>
                <w:noProof/>
              </w:rPr>
              <w:t>Tecniche di assistenza e accoglienza dei clienti</w:t>
            </w:r>
          </w:p>
          <w:p w:rsidR="00CB7D00" w:rsidRDefault="00CB7D00" w:rsidP="00CB7D00">
            <w:pPr>
              <w:pStyle w:val="QPR-ConoscenzeAbilit"/>
              <w:suppressAutoHyphens w:val="0"/>
              <w:ind w:left="283" w:hanging="198"/>
            </w:pPr>
            <w:r>
              <w:rPr>
                <w:noProof/>
              </w:rPr>
              <w:t>Funzionamento dei servizi di accoglienza/accompagnamento/assistenza del turista nei diversi contesti lavorativi</w:t>
            </w:r>
          </w:p>
          <w:p w:rsidR="00CB7D00" w:rsidRDefault="00CB7D00" w:rsidP="00CB7D00">
            <w:pPr>
              <w:pStyle w:val="QPR-ConoscenzeAbilit"/>
              <w:suppressAutoHyphens w:val="0"/>
              <w:ind w:left="283" w:hanging="198"/>
            </w:pPr>
            <w:r>
              <w:rPr>
                <w:noProof/>
              </w:rPr>
              <w:t>Cenni di psicologia di gruppo</w:t>
            </w:r>
          </w:p>
          <w:p w:rsidR="00CB7D00" w:rsidRDefault="00CB7D00" w:rsidP="00CB7D00">
            <w:pPr>
              <w:pStyle w:val="QPR-ConoscenzeAbilit"/>
              <w:suppressAutoHyphens w:val="0"/>
              <w:ind w:left="283" w:hanging="198"/>
            </w:pPr>
            <w:r>
              <w:rPr>
                <w:noProof/>
              </w:rPr>
              <w:t>Elementi di geografia turistica</w:t>
            </w:r>
          </w:p>
          <w:p w:rsidR="00CB7D00" w:rsidRDefault="00CB7D00" w:rsidP="00CB7D00">
            <w:pPr>
              <w:pStyle w:val="QPR-ConoscenzeAbilit"/>
              <w:suppressAutoHyphens w:val="0"/>
              <w:ind w:left="283" w:hanging="198"/>
            </w:pPr>
            <w:r>
              <w:rPr>
                <w:noProof/>
              </w:rPr>
              <w:t>Funzionamento dei mezzi di trasporto</w:t>
            </w:r>
          </w:p>
          <w:p w:rsidR="00CB7D00" w:rsidRDefault="00CB7D00" w:rsidP="00CB7D00">
            <w:pPr>
              <w:pStyle w:val="QPR-ConoscenzeAbilit"/>
              <w:suppressAutoHyphens w:val="0"/>
              <w:ind w:left="283" w:hanging="198"/>
            </w:pPr>
            <w:r>
              <w:rPr>
                <w:noProof/>
              </w:rPr>
              <w:t>Normativa relativa ai documenti di viaggio</w:t>
            </w:r>
          </w:p>
          <w:p w:rsidR="00CB7D00" w:rsidRDefault="00CB7D00" w:rsidP="00CB7D00">
            <w:pPr>
              <w:pStyle w:val="QPR-ConoscenzeAbilit"/>
              <w:suppressAutoHyphens w:val="0"/>
              <w:ind w:left="283" w:hanging="198"/>
            </w:pPr>
            <w:r>
              <w:rPr>
                <w:noProof/>
              </w:rPr>
              <w:t>Normativa relativa a disposizioni sanitarie internazionali</w:t>
            </w:r>
          </w:p>
          <w:p w:rsidR="00CB7D00" w:rsidRDefault="00CB7D00" w:rsidP="00CB7D00">
            <w:pPr>
              <w:pStyle w:val="QPR-ConoscenzeAbilit"/>
              <w:suppressAutoHyphens w:val="0"/>
              <w:ind w:left="283" w:hanging="198"/>
            </w:pPr>
            <w:r>
              <w:rPr>
                <w:noProof/>
              </w:rPr>
              <w:t>Tipologie di assicurazione di viaggio</w:t>
            </w:r>
          </w:p>
          <w:p w:rsidR="00CB7D00" w:rsidRDefault="00CB7D00" w:rsidP="00CB7D00">
            <w:pPr>
              <w:pStyle w:val="QPR-ConoscenzeAbilit"/>
              <w:suppressAutoHyphens w:val="0"/>
              <w:ind w:left="283" w:hanging="198"/>
            </w:pPr>
            <w:r>
              <w:rPr>
                <w:noProof/>
              </w:rPr>
              <w:t>Elementi di base del primo soccorso</w:t>
            </w:r>
          </w:p>
          <w:p w:rsidR="00CB7D00" w:rsidRDefault="00CB7D00" w:rsidP="00CB7D00">
            <w:pPr>
              <w:pStyle w:val="QPR-ConoscenzeAbilit"/>
              <w:suppressAutoHyphens w:val="0"/>
              <w:ind w:left="283" w:hanging="198"/>
            </w:pPr>
            <w:r>
              <w:rPr>
                <w:noProof/>
              </w:rPr>
              <w:t>Lingua inglese a livello B1</w:t>
            </w:r>
          </w:p>
          <w:p w:rsidR="00CB7D00" w:rsidRPr="00174B50" w:rsidRDefault="00CB7D00"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7D00" w:rsidRDefault="00CB7D00" w:rsidP="00CB7D00">
            <w:pPr>
              <w:pStyle w:val="QPR-ConoscenzeAbilit"/>
              <w:suppressAutoHyphens w:val="0"/>
              <w:ind w:left="283" w:hanging="198"/>
            </w:pPr>
            <w:r>
              <w:rPr>
                <w:noProof/>
              </w:rPr>
              <w:t>Gestire l’accoglienza aeroportuale, portuale, congressuale</w:t>
            </w:r>
          </w:p>
          <w:p w:rsidR="00CB7D00" w:rsidRDefault="00CB7D00" w:rsidP="00CB7D00">
            <w:pPr>
              <w:pStyle w:val="QPR-ConoscenzeAbilit"/>
              <w:suppressAutoHyphens w:val="0"/>
              <w:ind w:left="283" w:hanging="198"/>
            </w:pPr>
            <w:r>
              <w:rPr>
                <w:noProof/>
              </w:rPr>
              <w:t>Gestire i transfer</w:t>
            </w:r>
          </w:p>
          <w:p w:rsidR="00CB7D00" w:rsidRDefault="00CB7D00" w:rsidP="00CB7D00">
            <w:pPr>
              <w:pStyle w:val="QPR-ConoscenzeAbilit"/>
              <w:suppressAutoHyphens w:val="0"/>
              <w:ind w:left="283" w:hanging="198"/>
            </w:pPr>
            <w:r>
              <w:rPr>
                <w:noProof/>
              </w:rPr>
              <w:t>Gestire il gruppo turistico</w:t>
            </w:r>
          </w:p>
          <w:p w:rsidR="00CB7D00" w:rsidRDefault="00CB7D00" w:rsidP="00CB7D00">
            <w:pPr>
              <w:pStyle w:val="QPR-ConoscenzeAbilit"/>
              <w:suppressAutoHyphens w:val="0"/>
              <w:ind w:left="283" w:hanging="198"/>
            </w:pPr>
            <w:r>
              <w:rPr>
                <w:noProof/>
              </w:rPr>
              <w:t>Controllare documentazione e pratiche nelle diverse fasi del viaggio organizzato</w:t>
            </w:r>
          </w:p>
          <w:p w:rsidR="00CB7D00" w:rsidRDefault="00CB7D00" w:rsidP="00CB7D00">
            <w:pPr>
              <w:pStyle w:val="QPR-ConoscenzeAbilit"/>
              <w:suppressAutoHyphens w:val="0"/>
              <w:ind w:left="283" w:hanging="198"/>
            </w:pPr>
            <w:r>
              <w:rPr>
                <w:noProof/>
              </w:rPr>
              <w:t>Recuperare la documentazione di viaggio</w:t>
            </w:r>
          </w:p>
          <w:p w:rsidR="00CB7D00" w:rsidRDefault="00CB7D00" w:rsidP="00CB7D00">
            <w:pPr>
              <w:pStyle w:val="QPR-ConoscenzeAbilit"/>
              <w:suppressAutoHyphens w:val="0"/>
              <w:ind w:left="283" w:hanging="198"/>
            </w:pPr>
            <w:r>
              <w:rPr>
                <w:noProof/>
              </w:rPr>
              <w:t>Gestire eventuali imprevisti (scioperi, overbooking, riprotezioni, etc) durante un viaggio organizzato</w:t>
            </w:r>
          </w:p>
          <w:p w:rsidR="00CB7D00" w:rsidRDefault="00CB7D00" w:rsidP="00CB7D00">
            <w:pPr>
              <w:pStyle w:val="QPR-ConoscenzeAbilit"/>
              <w:suppressAutoHyphens w:val="0"/>
              <w:ind w:left="283" w:hanging="198"/>
            </w:pPr>
            <w:r>
              <w:rPr>
                <w:noProof/>
              </w:rPr>
              <w:t>Interagire con clienti e fornitori in lingua inglese a livello B1</w:t>
            </w:r>
          </w:p>
          <w:p w:rsidR="00CB7D00" w:rsidRPr="006F0970" w:rsidRDefault="00CB7D00" w:rsidP="00CB7D00">
            <w:pPr>
              <w:pStyle w:val="QPR-ChiusuraConAbi"/>
            </w:pPr>
          </w:p>
        </w:tc>
      </w:tr>
    </w:tbl>
    <w:p w:rsidR="00CB7D00" w:rsidRDefault="00CB7D00" w:rsidP="00CB7D00">
      <w:pPr>
        <w:pStyle w:val="DOC-Spaziatura"/>
      </w:pPr>
    </w:p>
    <w:p w:rsidR="00CB7D00" w:rsidRDefault="00CB7D00">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7D00"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CB7D00" w:rsidRPr="00174B50" w:rsidRDefault="00CB7D00" w:rsidP="00CB7D00">
            <w:pPr>
              <w:pStyle w:val="QPR-Titolo"/>
            </w:pPr>
            <w:r w:rsidRPr="003C5CB0">
              <w:t>REALIZZAZIONE DI SERVIZI DI ANIMAZIONE TURISTICA</w:t>
            </w:r>
          </w:p>
        </w:tc>
      </w:tr>
      <w:tr w:rsidR="00CB7D00"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CB7D00" w:rsidRPr="00F80D72" w:rsidRDefault="00CB7D00"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7D00" w:rsidRPr="00F80D72" w:rsidRDefault="00CB7D00" w:rsidP="00CB7D00">
            <w:pPr>
              <w:pStyle w:val="QPR-Codice"/>
            </w:pPr>
            <w:r w:rsidRPr="003C5CB0">
              <w:t>QPR-SVA-05</w:t>
            </w:r>
          </w:p>
        </w:tc>
        <w:tc>
          <w:tcPr>
            <w:tcW w:w="1625" w:type="dxa"/>
            <w:tcBorders>
              <w:left w:val="nil"/>
              <w:bottom w:val="single" w:sz="4" w:space="0" w:color="auto"/>
              <w:right w:val="nil"/>
            </w:tcBorders>
            <w:shd w:val="clear" w:color="auto" w:fill="CCECFF"/>
            <w:vAlign w:val="center"/>
          </w:tcPr>
          <w:p w:rsidR="00CB7D00" w:rsidRDefault="00CB7D00"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7D00" w:rsidRDefault="00CB7D00" w:rsidP="00CB7D00">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CB7D00" w:rsidRPr="00F80D72" w:rsidRDefault="00CB7D00" w:rsidP="00CB7D00">
            <w:pPr>
              <w:pStyle w:val="QPR-Versione"/>
            </w:pPr>
            <w:r w:rsidRPr="00F80D72">
              <w:t xml:space="preserve">Versione </w:t>
            </w:r>
            <w:r w:rsidRPr="003C5CB0">
              <w:t>2</w:t>
            </w:r>
            <w:r w:rsidRPr="00F80D72">
              <w:t xml:space="preserve"> del</w:t>
            </w:r>
            <w:r>
              <w:t xml:space="preserve"> 31/03/2018</w:t>
            </w:r>
          </w:p>
        </w:tc>
      </w:tr>
      <w:tr w:rsidR="00CB7D00"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7D00" w:rsidRPr="004503E8" w:rsidRDefault="00CB7D00" w:rsidP="00CB7D00">
            <w:pPr>
              <w:pStyle w:val="QPR-Titoletti"/>
            </w:pPr>
            <w:r w:rsidRPr="004503E8">
              <w:t>Descrizione del qualificatore professionale regionale</w:t>
            </w:r>
          </w:p>
        </w:tc>
      </w:tr>
      <w:tr w:rsidR="00CB7D00"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7D00" w:rsidRPr="006F0970" w:rsidRDefault="00CB7D00" w:rsidP="00CB7D00">
            <w:pPr>
              <w:pStyle w:val="QPR-TitoloDescrizione"/>
            </w:pPr>
            <w:r w:rsidRPr="003C5CB0">
              <w:rPr>
                <w:noProof/>
                <w:snapToGrid w:val="0"/>
              </w:rPr>
              <w:t>Sulla base del contesto operativo in cui si è inseriti (strutture ricettive, navi da crociera, centri balneari, centri di aggregazione), realizzare servizi di animazione turistica, tenendo conto del tipo di utenza e della specificità del contesto.</w:t>
            </w:r>
          </w:p>
        </w:tc>
      </w:tr>
      <w:tr w:rsidR="00CB7D00" w:rsidRPr="006F0970" w:rsidTr="00CB7D00">
        <w:trPr>
          <w:trHeight w:hRule="exact" w:val="340"/>
        </w:trPr>
        <w:tc>
          <w:tcPr>
            <w:tcW w:w="4874" w:type="dxa"/>
            <w:gridSpan w:val="3"/>
            <w:tcBorders>
              <w:bottom w:val="nil"/>
            </w:tcBorders>
            <w:shd w:val="clear" w:color="auto" w:fill="FFFFB9"/>
            <w:vAlign w:val="center"/>
          </w:tcPr>
          <w:p w:rsidR="00CB7D00" w:rsidRPr="006F0970" w:rsidRDefault="00CB7D00" w:rsidP="00CB7D00">
            <w:pPr>
              <w:pStyle w:val="QPR-Titoletti"/>
            </w:pPr>
            <w:r w:rsidRPr="006F0970">
              <w:t>Conoscenze</w:t>
            </w:r>
          </w:p>
        </w:tc>
        <w:tc>
          <w:tcPr>
            <w:tcW w:w="4875" w:type="dxa"/>
            <w:gridSpan w:val="2"/>
            <w:tcBorders>
              <w:bottom w:val="nil"/>
            </w:tcBorders>
            <w:shd w:val="clear" w:color="auto" w:fill="FFFFB9"/>
            <w:vAlign w:val="center"/>
          </w:tcPr>
          <w:p w:rsidR="00CB7D00" w:rsidRPr="006F0970" w:rsidRDefault="00CB7D00" w:rsidP="00CB7D00">
            <w:pPr>
              <w:pStyle w:val="QPR-Titoletti"/>
            </w:pPr>
            <w:r w:rsidRPr="006F0970">
              <w:t>Abilità</w:t>
            </w:r>
          </w:p>
        </w:tc>
      </w:tr>
      <w:tr w:rsidR="00CB7D00"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7D00" w:rsidRPr="00F1307A" w:rsidRDefault="00CB7D00" w:rsidP="00CB7D00">
            <w:pPr>
              <w:pStyle w:val="QPR-ConoscenzeAbilit"/>
              <w:suppressAutoHyphens w:val="0"/>
              <w:ind w:left="283" w:hanging="198"/>
            </w:pPr>
            <w:r>
              <w:rPr>
                <w:noProof/>
              </w:rPr>
              <w:t>Tecniche di animazione ludico-sportiva</w:t>
            </w:r>
          </w:p>
          <w:p w:rsidR="00CB7D00" w:rsidRDefault="00CB7D00" w:rsidP="00CB7D00">
            <w:pPr>
              <w:pStyle w:val="QPR-ConoscenzeAbilit"/>
              <w:suppressAutoHyphens w:val="0"/>
              <w:ind w:left="283" w:hanging="198"/>
            </w:pPr>
            <w:r>
              <w:rPr>
                <w:noProof/>
              </w:rPr>
              <w:t>Tecniche di comunicazione efficace</w:t>
            </w:r>
          </w:p>
          <w:p w:rsidR="00CB7D00" w:rsidRDefault="00CB7D00" w:rsidP="00CB7D00">
            <w:pPr>
              <w:pStyle w:val="QPR-ConoscenzeAbilit"/>
              <w:suppressAutoHyphens w:val="0"/>
              <w:ind w:left="283" w:hanging="198"/>
            </w:pPr>
            <w:r>
              <w:rPr>
                <w:noProof/>
              </w:rPr>
              <w:t>Tecniche di lavoro in gruppo</w:t>
            </w:r>
          </w:p>
          <w:p w:rsidR="00CB7D00" w:rsidRDefault="00CB7D00" w:rsidP="00CB7D00">
            <w:pPr>
              <w:pStyle w:val="QPR-ConoscenzeAbilit"/>
              <w:suppressAutoHyphens w:val="0"/>
              <w:ind w:left="283" w:hanging="198"/>
            </w:pPr>
            <w:r>
              <w:rPr>
                <w:noProof/>
              </w:rPr>
              <w:t>Tipologie di intrattenimento: giochi di animazione e socializzazione, attività musicali e artistiche, attività motorie</w:t>
            </w:r>
          </w:p>
          <w:p w:rsidR="00CB7D00" w:rsidRDefault="00CB7D00" w:rsidP="00CB7D00">
            <w:pPr>
              <w:pStyle w:val="QPR-ConoscenzeAbilit"/>
              <w:suppressAutoHyphens w:val="0"/>
              <w:ind w:left="283" w:hanging="198"/>
            </w:pPr>
            <w:r>
              <w:rPr>
                <w:noProof/>
              </w:rPr>
              <w:t>Cenni di psicologia di gruppo</w:t>
            </w:r>
          </w:p>
          <w:p w:rsidR="00CB7D00" w:rsidRDefault="00CB7D00" w:rsidP="00CB7D00">
            <w:pPr>
              <w:pStyle w:val="QPR-ConoscenzeAbilit"/>
              <w:suppressAutoHyphens w:val="0"/>
              <w:ind w:left="283" w:hanging="198"/>
            </w:pPr>
            <w:r>
              <w:rPr>
                <w:noProof/>
              </w:rPr>
              <w:t>Cenni di psicologia del turismo</w:t>
            </w:r>
          </w:p>
          <w:p w:rsidR="00CB7D00" w:rsidRDefault="00CB7D00" w:rsidP="00CB7D00">
            <w:pPr>
              <w:pStyle w:val="QPR-ConoscenzeAbilit"/>
              <w:suppressAutoHyphens w:val="0"/>
              <w:ind w:left="283" w:hanging="198"/>
            </w:pPr>
            <w:r>
              <w:rPr>
                <w:noProof/>
              </w:rPr>
              <w:t>Elementi di base del primo soccorso</w:t>
            </w:r>
          </w:p>
          <w:p w:rsidR="00CB7D00" w:rsidRDefault="00CB7D00" w:rsidP="00CB7D00">
            <w:pPr>
              <w:pStyle w:val="QPR-ConoscenzeAbilit"/>
              <w:suppressAutoHyphens w:val="0"/>
              <w:ind w:left="283" w:hanging="198"/>
            </w:pPr>
            <w:r>
              <w:rPr>
                <w:noProof/>
              </w:rPr>
              <w:t>Lingua inglese a livello B1</w:t>
            </w:r>
          </w:p>
          <w:p w:rsidR="00CB7D00" w:rsidRPr="00174B50" w:rsidRDefault="00CB7D00"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7D00" w:rsidRDefault="00CB7D00" w:rsidP="00CB7D00">
            <w:pPr>
              <w:pStyle w:val="QPR-ConoscenzeAbilit"/>
              <w:suppressAutoHyphens w:val="0"/>
              <w:ind w:left="283" w:hanging="198"/>
            </w:pPr>
            <w:r>
              <w:rPr>
                <w:noProof/>
              </w:rPr>
              <w:t>Interpretare le esigenze dei turisti</w:t>
            </w:r>
          </w:p>
          <w:p w:rsidR="00CB7D00" w:rsidRDefault="00CB7D00" w:rsidP="00CB7D00">
            <w:pPr>
              <w:pStyle w:val="QPR-ConoscenzeAbilit"/>
              <w:suppressAutoHyphens w:val="0"/>
              <w:ind w:left="283" w:hanging="198"/>
            </w:pPr>
            <w:r>
              <w:rPr>
                <w:noProof/>
              </w:rPr>
              <w:t>Adattare le proprie tecnicità al prodotto turistico</w:t>
            </w:r>
          </w:p>
          <w:p w:rsidR="00CB7D00" w:rsidRDefault="00CB7D00" w:rsidP="00CB7D00">
            <w:pPr>
              <w:pStyle w:val="QPR-ConoscenzeAbilit"/>
              <w:suppressAutoHyphens w:val="0"/>
              <w:ind w:left="283" w:hanging="198"/>
            </w:pPr>
            <w:r>
              <w:rPr>
                <w:noProof/>
              </w:rPr>
              <w:t>Adattare le proprie tecnicità al target del gruppo</w:t>
            </w:r>
          </w:p>
          <w:p w:rsidR="00CB7D00" w:rsidRDefault="00CB7D00" w:rsidP="00CB7D00">
            <w:pPr>
              <w:pStyle w:val="QPR-ConoscenzeAbilit"/>
              <w:suppressAutoHyphens w:val="0"/>
              <w:ind w:left="283" w:hanging="198"/>
            </w:pPr>
            <w:r>
              <w:rPr>
                <w:noProof/>
              </w:rPr>
              <w:t>Gestire gruppi durante l’attività di animazione</w:t>
            </w:r>
          </w:p>
          <w:p w:rsidR="00CB7D00" w:rsidRDefault="00CB7D00" w:rsidP="00CB7D00">
            <w:pPr>
              <w:pStyle w:val="QPR-ConoscenzeAbilit"/>
              <w:suppressAutoHyphens w:val="0"/>
              <w:ind w:left="283" w:hanging="198"/>
            </w:pPr>
            <w:r>
              <w:rPr>
                <w:noProof/>
              </w:rPr>
              <w:t>Coinvolgere e creare empatia con gli ospiti della struttura</w:t>
            </w:r>
          </w:p>
          <w:p w:rsidR="00CB7D00" w:rsidRDefault="00CB7D00" w:rsidP="00CB7D00">
            <w:pPr>
              <w:pStyle w:val="QPR-ConoscenzeAbilit"/>
              <w:suppressAutoHyphens w:val="0"/>
              <w:ind w:left="283" w:hanging="198"/>
            </w:pPr>
            <w:r>
              <w:rPr>
                <w:noProof/>
              </w:rPr>
              <w:t>Condurre attività di intrattenimento ludico sportive</w:t>
            </w:r>
          </w:p>
          <w:p w:rsidR="00CB7D00" w:rsidRDefault="00CB7D00" w:rsidP="00CB7D00">
            <w:pPr>
              <w:pStyle w:val="QPR-ConoscenzeAbilit"/>
              <w:suppressAutoHyphens w:val="0"/>
              <w:ind w:left="283" w:hanging="198"/>
            </w:pPr>
            <w:r>
              <w:rPr>
                <w:noProof/>
              </w:rPr>
              <w:t>Interagire con i turisti in lingua inglese a livello B1</w:t>
            </w:r>
          </w:p>
          <w:p w:rsidR="00CB7D00" w:rsidRPr="006F0970" w:rsidRDefault="00CB7D00" w:rsidP="00CB7D00">
            <w:pPr>
              <w:pStyle w:val="QPR-ChiusuraConAbi"/>
            </w:pPr>
          </w:p>
        </w:tc>
      </w:tr>
    </w:tbl>
    <w:p w:rsidR="00CB7D00" w:rsidRDefault="00CB7D00" w:rsidP="00CB7D00">
      <w:pPr>
        <w:pStyle w:val="DOC-Spaziatura"/>
      </w:pPr>
    </w:p>
    <w:p w:rsidR="00CB7D00" w:rsidRDefault="00CB7D00" w:rsidP="00CB7D0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7D00"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CB7D00" w:rsidRPr="00174B50" w:rsidRDefault="00CB7D00" w:rsidP="00CB7D00">
            <w:pPr>
              <w:pStyle w:val="QPR-Titolo"/>
            </w:pPr>
            <w:r w:rsidRPr="003C5CB0">
              <w:t>ORGANIZZAZIONE DI ATTIVITÀ DI ANIMAZIONE TURISTICA</w:t>
            </w:r>
          </w:p>
        </w:tc>
      </w:tr>
      <w:tr w:rsidR="00CB7D00"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CB7D00" w:rsidRPr="00F80D72" w:rsidRDefault="00CB7D00"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7D00" w:rsidRPr="00F80D72" w:rsidRDefault="00CB7D00" w:rsidP="00CB7D00">
            <w:pPr>
              <w:pStyle w:val="QPR-Codice"/>
            </w:pPr>
            <w:r w:rsidRPr="003C5CB0">
              <w:t>QPR-SVA-06</w:t>
            </w:r>
          </w:p>
        </w:tc>
        <w:tc>
          <w:tcPr>
            <w:tcW w:w="1625" w:type="dxa"/>
            <w:tcBorders>
              <w:left w:val="nil"/>
              <w:bottom w:val="single" w:sz="4" w:space="0" w:color="auto"/>
              <w:right w:val="nil"/>
            </w:tcBorders>
            <w:shd w:val="clear" w:color="auto" w:fill="CCECFF"/>
            <w:vAlign w:val="center"/>
          </w:tcPr>
          <w:p w:rsidR="00CB7D00" w:rsidRDefault="00CB7D00"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7D00" w:rsidRDefault="00CB7D00" w:rsidP="00CB7D00">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CB7D00" w:rsidRPr="00F80D72" w:rsidRDefault="00CB7D00" w:rsidP="00CB7D00">
            <w:pPr>
              <w:pStyle w:val="QPR-Versione"/>
            </w:pPr>
            <w:r w:rsidRPr="00F80D72">
              <w:t xml:space="preserve">Versione </w:t>
            </w:r>
            <w:r w:rsidRPr="003C5CB0">
              <w:t>1</w:t>
            </w:r>
            <w:r w:rsidRPr="00F80D72">
              <w:t xml:space="preserve"> del</w:t>
            </w:r>
            <w:r>
              <w:t xml:space="preserve"> </w:t>
            </w:r>
            <w:r w:rsidRPr="003C5CB0">
              <w:t>43190</w:t>
            </w:r>
          </w:p>
        </w:tc>
      </w:tr>
      <w:tr w:rsidR="00CB7D00"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7D00" w:rsidRPr="004503E8" w:rsidRDefault="00CB7D00" w:rsidP="00CB7D00">
            <w:pPr>
              <w:pStyle w:val="QPR-Titoletti"/>
            </w:pPr>
            <w:r w:rsidRPr="004503E8">
              <w:t>Descrizione del qualificatore professionale regionale</w:t>
            </w:r>
          </w:p>
        </w:tc>
      </w:tr>
      <w:tr w:rsidR="00CB7D00"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7D00" w:rsidRPr="006F0970" w:rsidRDefault="00CB7D00" w:rsidP="00CB7D00">
            <w:pPr>
              <w:pStyle w:val="QPR-TitoloDescrizione"/>
            </w:pPr>
            <w:r w:rsidRPr="003C5CB0">
              <w:rPr>
                <w:noProof/>
                <w:snapToGrid w:val="0"/>
              </w:rPr>
              <w:t>Sulla base del contesto operativo in cui si è inseriti (strutture ricettive, navi da crociera, centri balneari) e delle ri-chieste dell’utenza, organizzare attività di animazione e intrattenimento turistico, curando gli allestimenti e la predisposizione di materiali per l’attività.</w:t>
            </w:r>
          </w:p>
        </w:tc>
      </w:tr>
      <w:tr w:rsidR="00CB7D00" w:rsidRPr="006F0970" w:rsidTr="00CB7D00">
        <w:trPr>
          <w:trHeight w:hRule="exact" w:val="340"/>
        </w:trPr>
        <w:tc>
          <w:tcPr>
            <w:tcW w:w="4874" w:type="dxa"/>
            <w:gridSpan w:val="3"/>
            <w:tcBorders>
              <w:bottom w:val="nil"/>
            </w:tcBorders>
            <w:shd w:val="clear" w:color="auto" w:fill="FFFFB9"/>
            <w:vAlign w:val="center"/>
          </w:tcPr>
          <w:p w:rsidR="00CB7D00" w:rsidRPr="006F0970" w:rsidRDefault="00CB7D00" w:rsidP="00CB7D00">
            <w:pPr>
              <w:pStyle w:val="QPR-Titoletti"/>
            </w:pPr>
            <w:r w:rsidRPr="006F0970">
              <w:t>Conoscenze</w:t>
            </w:r>
          </w:p>
        </w:tc>
        <w:tc>
          <w:tcPr>
            <w:tcW w:w="4875" w:type="dxa"/>
            <w:gridSpan w:val="2"/>
            <w:tcBorders>
              <w:bottom w:val="nil"/>
            </w:tcBorders>
            <w:shd w:val="clear" w:color="auto" w:fill="FFFFB9"/>
            <w:vAlign w:val="center"/>
          </w:tcPr>
          <w:p w:rsidR="00CB7D00" w:rsidRPr="006F0970" w:rsidRDefault="00CB7D00" w:rsidP="00CB7D00">
            <w:pPr>
              <w:pStyle w:val="QPR-Titoletti"/>
            </w:pPr>
            <w:r w:rsidRPr="006F0970">
              <w:t>Abilità</w:t>
            </w:r>
          </w:p>
        </w:tc>
      </w:tr>
      <w:tr w:rsidR="00CB7D00"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7D00" w:rsidRPr="00F1307A" w:rsidRDefault="00CB7D00" w:rsidP="00CB7D00">
            <w:pPr>
              <w:pStyle w:val="QPR-ConoscenzeAbilit"/>
              <w:suppressAutoHyphens w:val="0"/>
              <w:ind w:left="283" w:hanging="198"/>
            </w:pPr>
            <w:r>
              <w:rPr>
                <w:noProof/>
              </w:rPr>
              <w:t>Tecniche di pianificazione di attività</w:t>
            </w:r>
          </w:p>
          <w:p w:rsidR="00CB7D00" w:rsidRDefault="00CB7D00" w:rsidP="00CB7D00">
            <w:pPr>
              <w:pStyle w:val="QPR-ConoscenzeAbilit"/>
              <w:suppressAutoHyphens w:val="0"/>
              <w:ind w:left="283" w:hanging="198"/>
            </w:pPr>
            <w:r>
              <w:rPr>
                <w:noProof/>
              </w:rPr>
              <w:t>Tecniche di comunicazione</w:t>
            </w:r>
          </w:p>
          <w:p w:rsidR="00CB7D00" w:rsidRDefault="00CB7D00" w:rsidP="00CB7D00">
            <w:pPr>
              <w:pStyle w:val="QPR-ConoscenzeAbilit"/>
              <w:suppressAutoHyphens w:val="0"/>
              <w:ind w:left="283" w:hanging="198"/>
            </w:pPr>
            <w:r>
              <w:rPr>
                <w:noProof/>
              </w:rPr>
              <w:t>Tecniche di lavoro in gruppo</w:t>
            </w:r>
          </w:p>
          <w:p w:rsidR="00CB7D00" w:rsidRDefault="00CB7D00" w:rsidP="00CB7D00">
            <w:pPr>
              <w:pStyle w:val="QPR-ConoscenzeAbilit"/>
              <w:suppressAutoHyphens w:val="0"/>
              <w:ind w:left="283" w:hanging="198"/>
            </w:pPr>
            <w:r>
              <w:rPr>
                <w:noProof/>
              </w:rPr>
              <w:t>Normativa specifica del settore turistico</w:t>
            </w:r>
          </w:p>
          <w:p w:rsidR="00CB7D00" w:rsidRDefault="00CB7D00" w:rsidP="00CB7D00">
            <w:pPr>
              <w:pStyle w:val="QPR-ConoscenzeAbilit"/>
              <w:suppressAutoHyphens w:val="0"/>
              <w:ind w:left="283" w:hanging="198"/>
            </w:pPr>
            <w:r>
              <w:rPr>
                <w:noProof/>
              </w:rPr>
              <w:t>Tipologie di attività di intrattenimento: caratteristiche, vincoli, opportunità</w:t>
            </w:r>
          </w:p>
          <w:p w:rsidR="00CB7D00" w:rsidRDefault="00CB7D00" w:rsidP="00CB7D00">
            <w:pPr>
              <w:pStyle w:val="QPR-ConoscenzeAbilit"/>
              <w:suppressAutoHyphens w:val="0"/>
              <w:ind w:left="283" w:hanging="198"/>
            </w:pPr>
            <w:r>
              <w:rPr>
                <w:noProof/>
              </w:rPr>
              <w:t>Cenni di customer care</w:t>
            </w:r>
          </w:p>
          <w:p w:rsidR="00CB7D00" w:rsidRDefault="00CB7D00" w:rsidP="00CB7D00">
            <w:pPr>
              <w:pStyle w:val="QPR-ConoscenzeAbilit"/>
              <w:suppressAutoHyphens w:val="0"/>
              <w:ind w:left="283" w:hanging="198"/>
            </w:pPr>
            <w:r>
              <w:rPr>
                <w:noProof/>
              </w:rPr>
              <w:t>Cenni di psicologia del turismo</w:t>
            </w:r>
          </w:p>
          <w:p w:rsidR="00CB7D00" w:rsidRDefault="00CB7D00" w:rsidP="00CB7D00">
            <w:pPr>
              <w:pStyle w:val="QPR-ConoscenzeAbilit"/>
              <w:suppressAutoHyphens w:val="0"/>
              <w:ind w:left="283" w:hanging="198"/>
            </w:pPr>
            <w:r>
              <w:rPr>
                <w:noProof/>
              </w:rPr>
              <w:t>Elementi di base riguardanti la normativa sulla Sicurezza ed il Primo Soccorso</w:t>
            </w:r>
          </w:p>
          <w:p w:rsidR="00CB7D00" w:rsidRPr="00174B50" w:rsidRDefault="00CB7D00"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7D00" w:rsidRDefault="00CB7D00" w:rsidP="00CB7D00">
            <w:pPr>
              <w:pStyle w:val="QPR-ConoscenzeAbilit"/>
              <w:suppressAutoHyphens w:val="0"/>
              <w:ind w:left="283" w:hanging="198"/>
            </w:pPr>
            <w:r>
              <w:rPr>
                <w:noProof/>
              </w:rPr>
              <w:t>Analizzare le richieste del cliente</w:t>
            </w:r>
          </w:p>
          <w:p w:rsidR="00CB7D00" w:rsidRDefault="00CB7D00" w:rsidP="00CB7D00">
            <w:pPr>
              <w:pStyle w:val="QPR-ConoscenzeAbilit"/>
              <w:suppressAutoHyphens w:val="0"/>
              <w:ind w:left="283" w:hanging="198"/>
            </w:pPr>
            <w:r>
              <w:rPr>
                <w:noProof/>
              </w:rPr>
              <w:t>Analizzare le richieste del contesto operativo</w:t>
            </w:r>
          </w:p>
          <w:p w:rsidR="00CB7D00" w:rsidRDefault="00CB7D00" w:rsidP="00CB7D00">
            <w:pPr>
              <w:pStyle w:val="QPR-ConoscenzeAbilit"/>
              <w:suppressAutoHyphens w:val="0"/>
              <w:ind w:left="283" w:hanging="198"/>
            </w:pPr>
            <w:r>
              <w:rPr>
                <w:noProof/>
              </w:rPr>
              <w:t>Pianificare attività di animazione</w:t>
            </w:r>
          </w:p>
          <w:p w:rsidR="00CB7D00" w:rsidRDefault="00CB7D00" w:rsidP="00CB7D00">
            <w:pPr>
              <w:pStyle w:val="QPR-ConoscenzeAbilit"/>
              <w:suppressAutoHyphens w:val="0"/>
              <w:ind w:left="283" w:hanging="198"/>
            </w:pPr>
            <w:r>
              <w:rPr>
                <w:noProof/>
              </w:rPr>
              <w:t>Allestire gli spazi di animazione</w:t>
            </w:r>
          </w:p>
          <w:p w:rsidR="00CB7D00" w:rsidRDefault="00CB7D00" w:rsidP="00CB7D00">
            <w:pPr>
              <w:pStyle w:val="QPR-ConoscenzeAbilit"/>
              <w:suppressAutoHyphens w:val="0"/>
              <w:ind w:left="283" w:hanging="198"/>
            </w:pPr>
            <w:r>
              <w:rPr>
                <w:noProof/>
              </w:rPr>
              <w:t>Predisporre materiali divulgativi e promozionali</w:t>
            </w:r>
          </w:p>
          <w:p w:rsidR="00CB7D00" w:rsidRDefault="00CB7D00" w:rsidP="00CB7D00">
            <w:pPr>
              <w:pStyle w:val="QPR-ConoscenzeAbilit"/>
              <w:suppressAutoHyphens w:val="0"/>
              <w:ind w:left="283" w:hanging="198"/>
            </w:pPr>
            <w:r>
              <w:rPr>
                <w:noProof/>
              </w:rPr>
              <w:t>Predisporre ed elaborare materiali specifici per l’attività</w:t>
            </w:r>
          </w:p>
          <w:p w:rsidR="00CB7D00" w:rsidRDefault="00CB7D00" w:rsidP="00CB7D00">
            <w:pPr>
              <w:pStyle w:val="QPR-ConoscenzeAbilit"/>
              <w:suppressAutoHyphens w:val="0"/>
              <w:ind w:left="283" w:hanging="198"/>
            </w:pPr>
            <w:r>
              <w:rPr>
                <w:noProof/>
              </w:rPr>
              <w:t>Valutare l’andamento delle attività e il gradimento dei clienti</w:t>
            </w:r>
          </w:p>
          <w:p w:rsidR="00CB7D00" w:rsidRPr="006F0970" w:rsidRDefault="00CB7D00" w:rsidP="00CB7D00">
            <w:pPr>
              <w:pStyle w:val="QPR-ChiusuraConAbi"/>
            </w:pPr>
          </w:p>
        </w:tc>
      </w:tr>
    </w:tbl>
    <w:p w:rsidR="00CB7D00" w:rsidRDefault="00CB7D00" w:rsidP="00CB7D00">
      <w:pPr>
        <w:pStyle w:val="DOC-Spaziatura"/>
      </w:pPr>
    </w:p>
    <w:p w:rsidR="00CB7D00" w:rsidRDefault="00CB7D00">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B7D00" w:rsidRPr="00174B50" w:rsidTr="00CB7D00">
        <w:trPr>
          <w:trHeight w:val="397"/>
        </w:trPr>
        <w:tc>
          <w:tcPr>
            <w:tcW w:w="9749" w:type="dxa"/>
            <w:gridSpan w:val="5"/>
            <w:tcBorders>
              <w:bottom w:val="single" w:sz="4" w:space="0" w:color="auto"/>
            </w:tcBorders>
            <w:shd w:val="clear" w:color="auto" w:fill="CCECFF"/>
            <w:tcMar>
              <w:left w:w="57" w:type="dxa"/>
              <w:right w:w="57" w:type="dxa"/>
            </w:tcMar>
            <w:vAlign w:val="center"/>
          </w:tcPr>
          <w:p w:rsidR="00CB7D00" w:rsidRPr="00174B50" w:rsidRDefault="00CB7D00" w:rsidP="00CB7D00">
            <w:pPr>
              <w:pStyle w:val="QPR-Titolo"/>
            </w:pPr>
            <w:r w:rsidRPr="003C5CB0">
              <w:t>GESTIONE DEL PROTOCOLLO E DELL’ARCHIVIAZIONE DELLA CORRISPONDENZA</w:t>
            </w:r>
          </w:p>
        </w:tc>
      </w:tr>
      <w:tr w:rsidR="00CB7D00" w:rsidRPr="006F0970" w:rsidTr="00CB7D00">
        <w:trPr>
          <w:trHeight w:val="340"/>
        </w:trPr>
        <w:tc>
          <w:tcPr>
            <w:tcW w:w="846" w:type="dxa"/>
            <w:tcBorders>
              <w:bottom w:val="single" w:sz="4" w:space="0" w:color="auto"/>
              <w:right w:val="nil"/>
            </w:tcBorders>
            <w:shd w:val="clear" w:color="auto" w:fill="CCECFF"/>
            <w:tcMar>
              <w:left w:w="57" w:type="dxa"/>
              <w:right w:w="57" w:type="dxa"/>
            </w:tcMar>
            <w:vAlign w:val="center"/>
          </w:tcPr>
          <w:p w:rsidR="00CB7D00" w:rsidRPr="00F80D72" w:rsidRDefault="00CB7D00" w:rsidP="00CB7D00">
            <w:pPr>
              <w:pStyle w:val="QPR-Descrittori"/>
            </w:pPr>
            <w:r w:rsidRPr="00F80D72">
              <w:t>Codice:</w:t>
            </w:r>
          </w:p>
        </w:tc>
        <w:tc>
          <w:tcPr>
            <w:tcW w:w="2403" w:type="dxa"/>
            <w:tcBorders>
              <w:left w:val="nil"/>
              <w:bottom w:val="single" w:sz="4" w:space="0" w:color="auto"/>
              <w:right w:val="nil"/>
            </w:tcBorders>
            <w:shd w:val="clear" w:color="auto" w:fill="CCECFF"/>
            <w:vAlign w:val="center"/>
          </w:tcPr>
          <w:p w:rsidR="00CB7D00" w:rsidRPr="00F80D72" w:rsidRDefault="00CB7D00" w:rsidP="00CB7D00">
            <w:pPr>
              <w:pStyle w:val="QPR-Codice"/>
            </w:pPr>
            <w:r w:rsidRPr="003C5CB0">
              <w:t>QPR-SGR-02</w:t>
            </w:r>
          </w:p>
        </w:tc>
        <w:tc>
          <w:tcPr>
            <w:tcW w:w="1625" w:type="dxa"/>
            <w:tcBorders>
              <w:left w:val="nil"/>
              <w:bottom w:val="single" w:sz="4" w:space="0" w:color="auto"/>
              <w:right w:val="nil"/>
            </w:tcBorders>
            <w:shd w:val="clear" w:color="auto" w:fill="CCECFF"/>
            <w:vAlign w:val="center"/>
          </w:tcPr>
          <w:p w:rsidR="00CB7D00" w:rsidRDefault="00CB7D00" w:rsidP="00CB7D0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B7D00" w:rsidRDefault="00CB7D00" w:rsidP="00CB7D00">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B7D00" w:rsidRPr="00F80D72" w:rsidRDefault="00CB7D00" w:rsidP="00CB7D00">
            <w:pPr>
              <w:pStyle w:val="QPR-Versione"/>
            </w:pPr>
            <w:r w:rsidRPr="00F80D72">
              <w:t xml:space="preserve">Versione </w:t>
            </w:r>
            <w:r w:rsidRPr="003C5CB0">
              <w:t>1</w:t>
            </w:r>
            <w:r w:rsidRPr="00F80D72">
              <w:t xml:space="preserve"> del</w:t>
            </w:r>
            <w:r>
              <w:t xml:space="preserve"> </w:t>
            </w:r>
            <w:r w:rsidRPr="003C5CB0">
              <w:t>42896</w:t>
            </w:r>
          </w:p>
        </w:tc>
      </w:tr>
      <w:tr w:rsidR="00CB7D00" w:rsidRPr="006F0970" w:rsidTr="00CB7D0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B7D00" w:rsidRPr="004503E8" w:rsidRDefault="00CB7D00" w:rsidP="00CB7D00">
            <w:pPr>
              <w:pStyle w:val="QPR-Titoletti"/>
            </w:pPr>
            <w:r w:rsidRPr="004503E8">
              <w:t>Descrizione del qualificatore professionale regionale</w:t>
            </w:r>
          </w:p>
        </w:tc>
      </w:tr>
      <w:tr w:rsidR="00CB7D00" w:rsidRPr="006F0970" w:rsidTr="00CB7D0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B7D00" w:rsidRPr="006F0970" w:rsidRDefault="00CB7D00" w:rsidP="00CB7D00">
            <w:pPr>
              <w:pStyle w:val="QPR-TitoloDescrizione"/>
            </w:pPr>
            <w:r w:rsidRPr="003C5CB0">
              <w:rPr>
                <w:noProof/>
                <w:snapToGrid w:val="0"/>
              </w:rPr>
              <w:t>Sulla base delle procedure aziendali previste, gestire il protocollo e l’archiviazione della corrispondenza cartacea e/o elettronica, utilizzando le tecniche più appropriate e rispettando le norme sulla tutela della privacy.</w:t>
            </w:r>
          </w:p>
        </w:tc>
      </w:tr>
      <w:tr w:rsidR="00CB7D00" w:rsidRPr="006F0970" w:rsidTr="00CB7D00">
        <w:trPr>
          <w:trHeight w:hRule="exact" w:val="340"/>
        </w:trPr>
        <w:tc>
          <w:tcPr>
            <w:tcW w:w="4874" w:type="dxa"/>
            <w:gridSpan w:val="3"/>
            <w:tcBorders>
              <w:bottom w:val="nil"/>
            </w:tcBorders>
            <w:shd w:val="clear" w:color="auto" w:fill="FFFFB9"/>
            <w:vAlign w:val="center"/>
          </w:tcPr>
          <w:p w:rsidR="00CB7D00" w:rsidRPr="006F0970" w:rsidRDefault="00CB7D00" w:rsidP="00CB7D00">
            <w:pPr>
              <w:pStyle w:val="QPR-Titoletti"/>
            </w:pPr>
            <w:r w:rsidRPr="006F0970">
              <w:t>Conoscenze</w:t>
            </w:r>
          </w:p>
        </w:tc>
        <w:tc>
          <w:tcPr>
            <w:tcW w:w="4875" w:type="dxa"/>
            <w:gridSpan w:val="2"/>
            <w:tcBorders>
              <w:bottom w:val="nil"/>
            </w:tcBorders>
            <w:shd w:val="clear" w:color="auto" w:fill="FFFFB9"/>
            <w:vAlign w:val="center"/>
          </w:tcPr>
          <w:p w:rsidR="00CB7D00" w:rsidRPr="006F0970" w:rsidRDefault="00CB7D00" w:rsidP="00CB7D00">
            <w:pPr>
              <w:pStyle w:val="QPR-Titoletti"/>
            </w:pPr>
            <w:r w:rsidRPr="006F0970">
              <w:t>Abilità</w:t>
            </w:r>
          </w:p>
        </w:tc>
      </w:tr>
      <w:tr w:rsidR="00CB7D00" w:rsidRPr="006F0970" w:rsidTr="00CB7D0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B7D00" w:rsidRPr="00F1307A" w:rsidRDefault="00CB7D00" w:rsidP="00CB7D00">
            <w:pPr>
              <w:pStyle w:val="QPR-ConoscenzeAbilit"/>
              <w:suppressAutoHyphens w:val="0"/>
              <w:ind w:left="283" w:hanging="198"/>
            </w:pPr>
            <w:r>
              <w:rPr>
                <w:noProof/>
              </w:rPr>
              <w:t>Tecniche di protocollo</w:t>
            </w:r>
          </w:p>
          <w:p w:rsidR="00CB7D00" w:rsidRDefault="00CB7D00" w:rsidP="00CB7D00">
            <w:pPr>
              <w:pStyle w:val="QPR-ConoscenzeAbilit"/>
              <w:suppressAutoHyphens w:val="0"/>
              <w:ind w:left="283" w:hanging="198"/>
            </w:pPr>
            <w:r>
              <w:rPr>
                <w:noProof/>
              </w:rPr>
              <w:t>Tecniche di archiviazione e classificazione di documenti e dati</w:t>
            </w:r>
          </w:p>
          <w:p w:rsidR="00CB7D00" w:rsidRDefault="00CB7D00" w:rsidP="00CB7D00">
            <w:pPr>
              <w:pStyle w:val="QPR-ConoscenzeAbilit"/>
              <w:suppressAutoHyphens w:val="0"/>
              <w:ind w:left="283" w:hanging="198"/>
            </w:pPr>
            <w:r>
              <w:rPr>
                <w:noProof/>
              </w:rPr>
              <w:t>Elementi di organizzazione aziendale</w:t>
            </w:r>
          </w:p>
          <w:p w:rsidR="00CB7D00" w:rsidRDefault="00CB7D00" w:rsidP="00CB7D00">
            <w:pPr>
              <w:pStyle w:val="QPR-ConoscenzeAbilit"/>
              <w:suppressAutoHyphens w:val="0"/>
              <w:ind w:left="283" w:hanging="198"/>
            </w:pPr>
            <w:r>
              <w:rPr>
                <w:noProof/>
              </w:rPr>
              <w:t>Procedure di gestione aziendale della corrispondenza e dell’archiviazione</w:t>
            </w:r>
          </w:p>
          <w:p w:rsidR="00CB7D00" w:rsidRDefault="00CB7D00" w:rsidP="00CB7D00">
            <w:pPr>
              <w:pStyle w:val="QPR-ConoscenzeAbilit"/>
              <w:suppressAutoHyphens w:val="0"/>
              <w:ind w:left="283" w:hanging="198"/>
            </w:pPr>
            <w:r>
              <w:rPr>
                <w:noProof/>
              </w:rPr>
              <w:t>Modalità di archiviazione delle email ricevute e degli allegati</w:t>
            </w:r>
          </w:p>
          <w:p w:rsidR="00CB7D00" w:rsidRDefault="00CB7D00" w:rsidP="00CB7D00">
            <w:pPr>
              <w:pStyle w:val="QPR-ConoscenzeAbilit"/>
              <w:suppressAutoHyphens w:val="0"/>
              <w:ind w:left="283" w:hanging="198"/>
            </w:pPr>
            <w:r>
              <w:rPr>
                <w:noProof/>
              </w:rPr>
              <w:t>Cenni sulle norme sulla tutela della privacy e sulla sicurezza dati negli archivi elettronici</w:t>
            </w:r>
          </w:p>
          <w:p w:rsidR="00CB7D00" w:rsidRDefault="00CB7D00" w:rsidP="00CB7D00">
            <w:pPr>
              <w:pStyle w:val="QPR-ConoscenzeAbilit"/>
              <w:suppressAutoHyphens w:val="0"/>
              <w:ind w:left="283" w:hanging="198"/>
            </w:pPr>
            <w:r>
              <w:rPr>
                <w:noProof/>
              </w:rPr>
              <w:t>Caratteristiche e funzioni dei database per l’archiviazione</w:t>
            </w:r>
          </w:p>
          <w:p w:rsidR="00CB7D00" w:rsidRPr="00174B50" w:rsidRDefault="00CB7D00" w:rsidP="00CB7D0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B7D00" w:rsidRDefault="00CB7D00" w:rsidP="00CB7D00">
            <w:pPr>
              <w:pStyle w:val="QPR-ConoscenzeAbilit"/>
              <w:suppressAutoHyphens w:val="0"/>
              <w:ind w:left="283" w:hanging="198"/>
            </w:pPr>
            <w:r>
              <w:rPr>
                <w:noProof/>
              </w:rPr>
              <w:t>Identificare gli elementi costitutivi di un documento per le operazioni di archiviazione</w:t>
            </w:r>
          </w:p>
          <w:p w:rsidR="00CB7D00" w:rsidRDefault="00CB7D00" w:rsidP="00CB7D00">
            <w:pPr>
              <w:pStyle w:val="QPR-ConoscenzeAbilit"/>
              <w:suppressAutoHyphens w:val="0"/>
              <w:ind w:left="283" w:hanging="198"/>
            </w:pPr>
            <w:r>
              <w:rPr>
                <w:noProof/>
              </w:rPr>
              <w:t>Protocollare e smistare la corrispondenza in entrata ed in uscita</w:t>
            </w:r>
          </w:p>
          <w:p w:rsidR="00CB7D00" w:rsidRDefault="00CB7D00" w:rsidP="00CB7D00">
            <w:pPr>
              <w:pStyle w:val="QPR-ConoscenzeAbilit"/>
              <w:suppressAutoHyphens w:val="0"/>
              <w:ind w:left="283" w:hanging="198"/>
            </w:pPr>
            <w:r>
              <w:rPr>
                <w:noProof/>
              </w:rPr>
              <w:t>Organizzare un archivio cartaceo o su altro supporto non elettronico</w:t>
            </w:r>
          </w:p>
          <w:p w:rsidR="00CB7D00" w:rsidRDefault="00CB7D00" w:rsidP="00CB7D00">
            <w:pPr>
              <w:pStyle w:val="QPR-ConoscenzeAbilit"/>
              <w:suppressAutoHyphens w:val="0"/>
              <w:ind w:left="283" w:hanging="198"/>
            </w:pPr>
            <w:r>
              <w:rPr>
                <w:noProof/>
              </w:rPr>
              <w:t>Archiviare e-mail e loro file allegati</w:t>
            </w:r>
          </w:p>
          <w:p w:rsidR="00CB7D00" w:rsidRDefault="00CB7D00" w:rsidP="00CB7D00">
            <w:pPr>
              <w:pStyle w:val="QPR-ConoscenzeAbilit"/>
              <w:suppressAutoHyphens w:val="0"/>
              <w:ind w:left="283" w:hanging="198"/>
            </w:pPr>
            <w:r>
              <w:rPr>
                <w:noProof/>
              </w:rPr>
              <w:t>Utilizzare le principali funzioni dei database per l’archiviazione</w:t>
            </w:r>
          </w:p>
          <w:p w:rsidR="00CB7D00" w:rsidRDefault="00CB7D00" w:rsidP="00CB7D00">
            <w:pPr>
              <w:pStyle w:val="QPR-ConoscenzeAbilit"/>
              <w:suppressAutoHyphens w:val="0"/>
              <w:ind w:left="283" w:hanging="198"/>
            </w:pPr>
            <w:r>
              <w:rPr>
                <w:noProof/>
              </w:rPr>
              <w:t>Applicare le procedure relative alle norme sulla tutela della privacy e sulla sicurezza dei dati</w:t>
            </w:r>
          </w:p>
          <w:p w:rsidR="00CB7D00" w:rsidRPr="006F0970" w:rsidRDefault="00CB7D00" w:rsidP="00CB7D00">
            <w:pPr>
              <w:pStyle w:val="QPR-ChiusuraConAbi"/>
            </w:pPr>
          </w:p>
        </w:tc>
      </w:tr>
    </w:tbl>
    <w:p w:rsidR="003B3F64" w:rsidRPr="00493351" w:rsidRDefault="003B3F64" w:rsidP="003B3F64">
      <w:pPr>
        <w:pStyle w:val="DOC-TestoBase"/>
      </w:pPr>
    </w:p>
    <w:p w:rsidR="003B3F64" w:rsidRPr="00493351" w:rsidRDefault="003B3F64"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31"/>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E5605D" w:rsidRPr="00493351" w:rsidRDefault="00E5605D" w:rsidP="0002043D">
      <w:pPr>
        <w:pStyle w:val="LG-TitoloProfiloRichiamo"/>
      </w:pPr>
      <w:bookmarkStart w:id="61" w:name="_Toc426017773"/>
      <w:r w:rsidRPr="00493351">
        <w:t>Addetto ai servizi turistici</w:t>
      </w:r>
      <w:bookmarkEnd w:id="61"/>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8F199E" w:rsidTr="008F199E">
        <w:trPr>
          <w:trHeight w:hRule="exact" w:val="280"/>
        </w:trPr>
        <w:tc>
          <w:tcPr>
            <w:tcW w:w="40" w:type="dxa"/>
          </w:tcPr>
          <w:p w:rsidR="008F199E" w:rsidRDefault="008F199E" w:rsidP="008F199E">
            <w:pPr>
              <w:pStyle w:val="EMPTYCELLSTYLE"/>
            </w:pPr>
          </w:p>
        </w:tc>
        <w:tc>
          <w:tcPr>
            <w:tcW w:w="1635"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EQF</w:t>
            </w:r>
          </w:p>
        </w:tc>
        <w:tc>
          <w:tcPr>
            <w:tcW w:w="3083" w:type="dxa"/>
            <w:tcBorders>
              <w:bottom w:val="single" w:sz="1" w:space="0" w:color="000000"/>
            </w:tcBorders>
          </w:tcPr>
          <w:p w:rsidR="008F199E" w:rsidRDefault="008F199E" w:rsidP="008F199E">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Note sulla SST correlata</w:t>
            </w:r>
          </w:p>
        </w:tc>
        <w:tc>
          <w:tcPr>
            <w:tcW w:w="40" w:type="dxa"/>
          </w:tcPr>
          <w:p w:rsidR="008F199E" w:rsidRDefault="008F199E" w:rsidP="008F199E">
            <w:pPr>
              <w:pStyle w:val="EMPTYCELLSTYLE"/>
            </w:pPr>
          </w:p>
        </w:tc>
      </w:tr>
      <w:tr w:rsidR="008F199E" w:rsidTr="008F199E">
        <w:trPr>
          <w:trHeight w:hRule="exact" w:val="23"/>
        </w:trPr>
        <w:tc>
          <w:tcPr>
            <w:tcW w:w="40" w:type="dxa"/>
          </w:tcPr>
          <w:p w:rsidR="008F199E" w:rsidRDefault="008F199E" w:rsidP="008F199E">
            <w:pPr>
              <w:pStyle w:val="EMPTYCELLSTYLE"/>
            </w:pPr>
          </w:p>
        </w:tc>
        <w:tc>
          <w:tcPr>
            <w:tcW w:w="1635" w:type="dxa"/>
            <w:gridSpan w:val="2"/>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6537" w:type="dxa"/>
            <w:gridSpan w:val="2"/>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992" w:type="dxa"/>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3083" w:type="dxa"/>
            <w:tcBorders>
              <w:bottom w:val="single" w:sz="1" w:space="0" w:color="000000"/>
            </w:tcBorders>
          </w:tcPr>
          <w:p w:rsidR="008F199E" w:rsidRDefault="008F199E" w:rsidP="008F199E">
            <w:pPr>
              <w:pStyle w:val="EMPTYCELLSTYLE"/>
            </w:pPr>
          </w:p>
        </w:tc>
        <w:tc>
          <w:tcPr>
            <w:tcW w:w="2019" w:type="dxa"/>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QPR-RIC-05</w:t>
            </w:r>
          </w:p>
        </w:tc>
        <w:tc>
          <w:tcPr>
            <w:tcW w:w="6537" w:type="dxa"/>
            <w:gridSpan w:val="2"/>
            <w:tcMar>
              <w:top w:w="0" w:type="dxa"/>
              <w:left w:w="100" w:type="dxa"/>
              <w:bottom w:w="0" w:type="dxa"/>
              <w:right w:w="0" w:type="dxa"/>
            </w:tcMar>
          </w:tcPr>
          <w:p w:rsidR="008F199E" w:rsidRDefault="008F199E" w:rsidP="00F5696D">
            <w:pPr>
              <w:pStyle w:val="DOC-TabellaTesto"/>
            </w:pPr>
            <w:r>
              <w:t>RAPPORTARSI CON IL CLIENTE NELLE STRUTTURE ALBERGHIERE</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QPR-SVA-02</w:t>
            </w:r>
          </w:p>
        </w:tc>
        <w:tc>
          <w:tcPr>
            <w:tcW w:w="6537" w:type="dxa"/>
            <w:gridSpan w:val="2"/>
            <w:tcMar>
              <w:top w:w="0" w:type="dxa"/>
              <w:left w:w="100" w:type="dxa"/>
              <w:bottom w:w="0" w:type="dxa"/>
              <w:right w:w="0" w:type="dxa"/>
            </w:tcMar>
          </w:tcPr>
          <w:p w:rsidR="008F199E" w:rsidRDefault="008F199E" w:rsidP="00F5696D">
            <w:pPr>
              <w:pStyle w:val="DOC-TabellaTesto"/>
            </w:pPr>
            <w:r>
              <w:t>PREDISPOSIZIONE DELL’OFFERTA DI UN PACCHETTO TURISTICO</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QPR-SVA-03</w:t>
            </w:r>
          </w:p>
        </w:tc>
        <w:tc>
          <w:tcPr>
            <w:tcW w:w="6537" w:type="dxa"/>
            <w:gridSpan w:val="2"/>
            <w:tcMar>
              <w:top w:w="0" w:type="dxa"/>
              <w:left w:w="100" w:type="dxa"/>
              <w:bottom w:w="0" w:type="dxa"/>
              <w:right w:w="0" w:type="dxa"/>
            </w:tcMar>
          </w:tcPr>
          <w:p w:rsidR="008F199E" w:rsidRDefault="008F199E" w:rsidP="00F5696D">
            <w:pPr>
              <w:pStyle w:val="DOC-TabellaTesto"/>
            </w:pPr>
            <w:r>
              <w:t>ASSISTENZA AL CLIENTE NELL’ACQUISTO DI UN SERVIZIO TURISTICO</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Completo</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QPR-SVA-04</w:t>
            </w:r>
          </w:p>
        </w:tc>
        <w:tc>
          <w:tcPr>
            <w:tcW w:w="6537" w:type="dxa"/>
            <w:gridSpan w:val="2"/>
            <w:tcMar>
              <w:top w:w="0" w:type="dxa"/>
              <w:left w:w="100" w:type="dxa"/>
              <w:bottom w:w="0" w:type="dxa"/>
              <w:right w:w="0" w:type="dxa"/>
            </w:tcMar>
          </w:tcPr>
          <w:p w:rsidR="008F199E" w:rsidRDefault="008F199E" w:rsidP="00F5696D">
            <w:pPr>
              <w:pStyle w:val="DOC-TabellaTesto"/>
            </w:pPr>
            <w:r>
              <w:t>REALIZZAZIONE DI SERVIZI DI ACCOGLIENZA E ACCOMPAGNAMENTO TURISTICO</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QPR-SVA-05</w:t>
            </w:r>
          </w:p>
        </w:tc>
        <w:tc>
          <w:tcPr>
            <w:tcW w:w="6537" w:type="dxa"/>
            <w:gridSpan w:val="2"/>
            <w:tcMar>
              <w:top w:w="0" w:type="dxa"/>
              <w:left w:w="100" w:type="dxa"/>
              <w:bottom w:w="0" w:type="dxa"/>
              <w:right w:w="0" w:type="dxa"/>
            </w:tcMar>
          </w:tcPr>
          <w:p w:rsidR="008F199E" w:rsidRDefault="008F199E" w:rsidP="00F5696D">
            <w:pPr>
              <w:pStyle w:val="DOC-TabellaTesto"/>
            </w:pPr>
            <w:r>
              <w:t>REALIZZAZIONE DI SERVIZI DI ANIMAZIONE TURISTICA</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QPR-SVA-06</w:t>
            </w:r>
          </w:p>
        </w:tc>
        <w:tc>
          <w:tcPr>
            <w:tcW w:w="6537" w:type="dxa"/>
            <w:gridSpan w:val="2"/>
            <w:tcMar>
              <w:top w:w="0" w:type="dxa"/>
              <w:left w:w="100" w:type="dxa"/>
              <w:bottom w:w="0" w:type="dxa"/>
              <w:right w:w="0" w:type="dxa"/>
            </w:tcMar>
          </w:tcPr>
          <w:p w:rsidR="008F199E" w:rsidRDefault="008F199E" w:rsidP="00F5696D">
            <w:pPr>
              <w:pStyle w:val="DOC-TabellaTesto"/>
            </w:pPr>
            <w:r>
              <w:t>ORGANIZZAZIONE DI ATTIVITÀ DI ANIMAZIONE TURISTICA</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QPR-SGR-02</w:t>
            </w:r>
          </w:p>
        </w:tc>
        <w:tc>
          <w:tcPr>
            <w:tcW w:w="6537" w:type="dxa"/>
            <w:gridSpan w:val="2"/>
            <w:tcMar>
              <w:top w:w="0" w:type="dxa"/>
              <w:left w:w="100" w:type="dxa"/>
              <w:bottom w:w="0" w:type="dxa"/>
              <w:right w:w="0" w:type="dxa"/>
            </w:tcMar>
          </w:tcPr>
          <w:p w:rsidR="008F199E" w:rsidRDefault="008F199E" w:rsidP="00F5696D">
            <w:pPr>
              <w:pStyle w:val="DOC-TabellaTesto"/>
            </w:pPr>
            <w:r>
              <w:t>GESTIONE DEL PROTOCOLLO E DELL’ARCHIVIAZIONE DELLA CORRISPONDENZA</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3"/>
        </w:trPr>
        <w:tc>
          <w:tcPr>
            <w:tcW w:w="40" w:type="dxa"/>
          </w:tcPr>
          <w:p w:rsidR="008F199E" w:rsidRDefault="008F199E" w:rsidP="008F199E">
            <w:pPr>
              <w:pStyle w:val="EMPTYCELLSTYLE"/>
            </w:pPr>
          </w:p>
        </w:tc>
        <w:tc>
          <w:tcPr>
            <w:tcW w:w="1635" w:type="dxa"/>
            <w:gridSpan w:val="2"/>
            <w:tcBorders>
              <w:top w:val="single" w:sz="2" w:space="0" w:color="auto"/>
            </w:tcBorders>
            <w:shd w:val="clear" w:color="auto" w:fill="FFFFFF"/>
          </w:tcPr>
          <w:p w:rsidR="008F199E" w:rsidRDefault="008F199E" w:rsidP="008F199E">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bl>
    <w:p w:rsidR="008F199E" w:rsidRDefault="008F199E" w:rsidP="008F199E"/>
    <w:p w:rsidR="00E5605D" w:rsidRPr="00493351" w:rsidRDefault="00E5605D" w:rsidP="0002043D">
      <w:pPr>
        <w:pStyle w:val="LG-TestoBase"/>
      </w:pPr>
    </w:p>
    <w:p w:rsidR="005D50CA" w:rsidRPr="00493351" w:rsidRDefault="005D50CA" w:rsidP="005D50C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E5605D" w:rsidRPr="00493351" w:rsidRDefault="00CB7D00" w:rsidP="00CB7D00">
      <w:pPr>
        <w:pStyle w:val="DOC-TestoBase"/>
        <w:jc w:val="center"/>
      </w:pPr>
      <w:r w:rsidRPr="00CB7D00">
        <w:rPr>
          <w:noProof/>
          <w:lang w:eastAsia="it-IT"/>
        </w:rPr>
        <w:drawing>
          <wp:inline distT="0" distB="0" distL="0" distR="0">
            <wp:extent cx="8640000" cy="6220800"/>
            <wp:effectExtent l="0" t="0" r="8890" b="0"/>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CB7D00" w:rsidP="00CB7D00">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CB7D00">
        <w:rPr>
          <w:noProof/>
          <w:lang w:eastAsia="it-IT"/>
        </w:rPr>
        <w:drawing>
          <wp:inline distT="0" distB="0" distL="0" distR="0">
            <wp:extent cx="8640000" cy="6220800"/>
            <wp:effectExtent l="0" t="0" r="8890" b="0"/>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1057D8" w:rsidRPr="001057D8">
        <w:t xml:space="preserve"> </w:t>
      </w:r>
      <w:r w:rsidR="001057D8" w:rsidRPr="001057D8">
        <w:rPr>
          <w:noProof/>
          <w:lang w:eastAsia="it-IT"/>
        </w:rPr>
        <w:drawing>
          <wp:inline distT="0" distB="0" distL="0" distR="0">
            <wp:extent cx="8640000" cy="6220800"/>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1057D8" w:rsidRPr="001057D8">
        <w:t xml:space="preserve"> </w:t>
      </w:r>
      <w:r w:rsidR="001057D8" w:rsidRPr="001057D8">
        <w:rPr>
          <w:noProof/>
          <w:lang w:eastAsia="it-IT"/>
        </w:rPr>
        <w:drawing>
          <wp:inline distT="0" distB="0" distL="0" distR="0">
            <wp:extent cx="8640000" cy="6220800"/>
            <wp:effectExtent l="0" t="0" r="8890" b="0"/>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1057D8" w:rsidRPr="001057D8">
        <w:t xml:space="preserve"> </w:t>
      </w:r>
      <w:r w:rsidR="001057D8" w:rsidRPr="001057D8">
        <w:rPr>
          <w:noProof/>
          <w:lang w:eastAsia="it-IT"/>
        </w:rPr>
        <w:drawing>
          <wp:inline distT="0" distB="0" distL="0" distR="0">
            <wp:extent cx="8640000" cy="6220800"/>
            <wp:effectExtent l="0" t="0" r="8890" b="0"/>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1057D8" w:rsidRPr="001057D8">
        <w:t xml:space="preserve"> </w:t>
      </w:r>
      <w:r w:rsidR="001057D8" w:rsidRPr="001057D8">
        <w:rPr>
          <w:noProof/>
          <w:lang w:eastAsia="it-IT"/>
        </w:rPr>
        <w:drawing>
          <wp:inline distT="0" distB="0" distL="0" distR="0">
            <wp:extent cx="8640000" cy="6220800"/>
            <wp:effectExtent l="0" t="0" r="8890" b="0"/>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1057D8" w:rsidRPr="001057D8">
        <w:t xml:space="preserve"> </w:t>
      </w:r>
      <w:r w:rsidR="001057D8" w:rsidRPr="001057D8">
        <w:rPr>
          <w:noProof/>
          <w:lang w:eastAsia="it-IT"/>
        </w:rPr>
        <w:drawing>
          <wp:inline distT="0" distB="0" distL="0" distR="0">
            <wp:extent cx="8640000" cy="6220800"/>
            <wp:effectExtent l="0" t="0" r="8890" b="0"/>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4C2429" w:rsidRPr="002B13DD" w:rsidRDefault="004C2429" w:rsidP="002B13DD">
      <w:pPr>
        <w:pStyle w:val="LG-Sezione"/>
      </w:pPr>
      <w:r w:rsidRPr="002B13DD">
        <w:t>Profilo professionale</w:t>
      </w:r>
    </w:p>
    <w:p w:rsidR="004C2429" w:rsidRPr="00493351" w:rsidRDefault="004C2429" w:rsidP="004C2429">
      <w:pPr>
        <w:pStyle w:val="LG-CodiceProfilo"/>
      </w:pPr>
      <w:r w:rsidRPr="00493351">
        <w:t>PROF</w:t>
      </w:r>
      <w:r w:rsidR="00B53047">
        <w:t>-RIC-03</w:t>
      </w:r>
    </w:p>
    <w:p w:rsidR="004C2429" w:rsidRPr="00493351" w:rsidRDefault="004C2429" w:rsidP="004C2429">
      <w:pPr>
        <w:pStyle w:val="LG-TitoloProfilo"/>
      </w:pPr>
      <w:bookmarkStart w:id="62" w:name="_Toc473638762"/>
      <w:bookmarkStart w:id="63" w:name="_Toc10793538"/>
      <w:r>
        <w:t>Addetto all’accoglienza in strutture ricettive e centri benessere</w:t>
      </w:r>
      <w:bookmarkEnd w:id="62"/>
      <w:bookmarkEnd w:id="6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REFERENZIAZIONI</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DOC-TestoBase"/>
            </w:pPr>
            <w:r>
              <w:t>Professioni NUP/ISTAT correlate: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4.2.2.2.0</w:t>
            </w:r>
          </w:p>
        </w:tc>
        <w:tc>
          <w:tcPr>
            <w:tcW w:w="7900" w:type="dxa"/>
            <w:gridSpan w:val="3"/>
            <w:tcMar>
              <w:top w:w="0" w:type="dxa"/>
              <w:left w:w="60" w:type="dxa"/>
              <w:bottom w:w="0" w:type="dxa"/>
              <w:right w:w="0" w:type="dxa"/>
            </w:tcMar>
          </w:tcPr>
          <w:p w:rsidR="008F199E" w:rsidRDefault="008F199E" w:rsidP="008F199E">
            <w:pPr>
              <w:pStyle w:val="LG-ElencoConTabulazione"/>
            </w:pPr>
            <w:r>
              <w:t>Addetti all'accoglienza nei servizi di alloggio e ristorazione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4.2.2.2.0.2</w:t>
            </w:r>
          </w:p>
        </w:tc>
        <w:tc>
          <w:tcPr>
            <w:tcW w:w="7900" w:type="dxa"/>
            <w:gridSpan w:val="3"/>
            <w:tcMar>
              <w:top w:w="0" w:type="dxa"/>
              <w:left w:w="60" w:type="dxa"/>
              <w:bottom w:w="0" w:type="dxa"/>
              <w:right w:w="0" w:type="dxa"/>
            </w:tcMar>
          </w:tcPr>
          <w:p w:rsidR="008F199E" w:rsidRDefault="008F199E" w:rsidP="008F199E">
            <w:pPr>
              <w:pStyle w:val="LG-ElencoConTabulazione"/>
            </w:pPr>
            <w:r>
              <w:t>addetto al ricevimento negli alberghi</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DOC-TestoBase"/>
            </w:pPr>
            <w:r>
              <w:t xml:space="preserve">Attività economiche di riferimento (ATECO 2007/ISTAT): </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55.10.00</w:t>
            </w:r>
          </w:p>
        </w:tc>
        <w:tc>
          <w:tcPr>
            <w:tcW w:w="7900" w:type="dxa"/>
            <w:gridSpan w:val="3"/>
            <w:tcMar>
              <w:top w:w="0" w:type="dxa"/>
              <w:left w:w="60" w:type="dxa"/>
              <w:bottom w:w="0" w:type="dxa"/>
              <w:right w:w="0" w:type="dxa"/>
            </w:tcMar>
          </w:tcPr>
          <w:p w:rsidR="008F199E" w:rsidRDefault="008F199E" w:rsidP="008F199E">
            <w:pPr>
              <w:pStyle w:val="LG-ElencoConTabulazione"/>
            </w:pPr>
            <w:r>
              <w:t>Alberghi</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55.20.10</w:t>
            </w:r>
          </w:p>
        </w:tc>
        <w:tc>
          <w:tcPr>
            <w:tcW w:w="7900" w:type="dxa"/>
            <w:gridSpan w:val="3"/>
            <w:tcMar>
              <w:top w:w="0" w:type="dxa"/>
              <w:left w:w="60" w:type="dxa"/>
              <w:bottom w:w="0" w:type="dxa"/>
              <w:right w:w="0" w:type="dxa"/>
            </w:tcMar>
          </w:tcPr>
          <w:p w:rsidR="008F199E" w:rsidRDefault="008F199E" w:rsidP="008F199E">
            <w:pPr>
              <w:pStyle w:val="LG-ElencoConTabulazione"/>
            </w:pPr>
            <w:r>
              <w:t>Villaggi turistici</w:t>
            </w:r>
          </w:p>
        </w:tc>
        <w:tc>
          <w:tcPr>
            <w:tcW w:w="40" w:type="dxa"/>
          </w:tcPr>
          <w:p w:rsidR="008F199E" w:rsidRDefault="008F199E" w:rsidP="008F199E">
            <w:pPr>
              <w:pStyle w:val="EMPTYCELLSTYLE"/>
            </w:pPr>
          </w:p>
        </w:tc>
      </w:tr>
      <w:tr w:rsidR="008F199E" w:rsidTr="008F199E">
        <w:trPr>
          <w:trHeight w:hRule="exact" w:val="283"/>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DESCRIZIONE SINTETICA DEL PROFILO</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514"/>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estoBase"/>
            </w:pPr>
            <w:r>
              <w:t>L’ADDETTO ALL'ACCOGLIENZA IN STRUTTURE RICETTIVE E CENTRI BENESSERE accoglie il cliente al suo arrivo nella struttura ricettiva assistendolo nella fase di prenotazione delle camere, verificandone la disponibilità e procedendo alla loro assegnazione all'arrivo. Ha inoltre il compito di gestire le comunicazioni con il cliente e le sue richieste interagendo con diversi media. Insieme alle attività di accoglienza e reception di tipo organizzativo-gestionale, in strutture ricettive dotate di centro benessere (SPA e Wellness) assiste il cliente nella fruizione dei vari percorsi gestendo direttamente dei servizi a lui rivolti (es. servizio make-up, ricostruzione unghie, tisaneria e acquisto prodotti) e predisponendo gli ambienti per la fruizione del servizio. Opera principalmente nelle strutture turistico-ricettive (alberghi, centri vacanze e campeggi, SPA) e in secondo ordine nelle imprese che prevedono il servizio di reception (centri congressuali e fieristici, centri fitness).</w:t>
            </w:r>
          </w:p>
        </w:tc>
        <w:tc>
          <w:tcPr>
            <w:tcW w:w="40" w:type="dxa"/>
          </w:tcPr>
          <w:p w:rsidR="008F199E" w:rsidRDefault="008F199E" w:rsidP="008F199E">
            <w:pPr>
              <w:pStyle w:val="EMPTYCELLSTYLE"/>
            </w:pPr>
          </w:p>
        </w:tc>
      </w:tr>
      <w:tr w:rsidR="008F199E" w:rsidTr="008F199E">
        <w:trPr>
          <w:trHeight w:hRule="exact" w:val="24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r>
              <w:rPr>
                <w:color w:val="7030A0"/>
                <w:sz w:val="24"/>
              </w:rPr>
              <w:t xml:space="preserve">COMPETENZE PROFESSIONALI CARATTERIZZANTI IL PROFILO REGIONALE </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rPr>
                <w:color w:val="7030A0"/>
                <w:sz w:val="24"/>
              </w:rPr>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EQF</w:t>
            </w:r>
          </w:p>
        </w:tc>
        <w:tc>
          <w:tcPr>
            <w:tcW w:w="1380"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Sviluppato in modo:</w:t>
            </w:r>
          </w:p>
        </w:tc>
        <w:tc>
          <w:tcPr>
            <w:tcW w:w="40" w:type="dxa"/>
          </w:tcPr>
          <w:p w:rsidR="008F199E" w:rsidRDefault="008F199E" w:rsidP="008F199E">
            <w:pPr>
              <w:pStyle w:val="EMPTYCELLSTYLE"/>
            </w:pPr>
          </w:p>
        </w:tc>
      </w:tr>
      <w:tr w:rsidR="008F199E" w:rsidTr="008F199E">
        <w:trPr>
          <w:trHeight w:hRule="exact" w:val="4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QPR-RIC-03</w:t>
            </w:r>
          </w:p>
        </w:tc>
        <w:tc>
          <w:tcPr>
            <w:tcW w:w="5960" w:type="dxa"/>
            <w:gridSpan w:val="2"/>
            <w:tcMar>
              <w:top w:w="0" w:type="dxa"/>
              <w:left w:w="100" w:type="dxa"/>
              <w:bottom w:w="0" w:type="dxa"/>
              <w:right w:w="0" w:type="dxa"/>
            </w:tcMar>
          </w:tcPr>
          <w:p w:rsidR="008F199E" w:rsidRDefault="008F199E" w:rsidP="00F5696D">
            <w:pPr>
              <w:pStyle w:val="DOC-TabellaTesto"/>
            </w:pPr>
            <w:r>
              <w:t>IMPLEMENTAZIONE DEL PIANO DI OTTIMIZZAZIONE DEI SERVIZI E DELLE VENDITE</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QPR-RIC-04</w:t>
            </w:r>
          </w:p>
        </w:tc>
        <w:tc>
          <w:tcPr>
            <w:tcW w:w="5960" w:type="dxa"/>
            <w:gridSpan w:val="2"/>
            <w:tcMar>
              <w:top w:w="0" w:type="dxa"/>
              <w:left w:w="100" w:type="dxa"/>
              <w:bottom w:w="0" w:type="dxa"/>
              <w:right w:w="0" w:type="dxa"/>
            </w:tcMar>
          </w:tcPr>
          <w:p w:rsidR="008F199E" w:rsidRDefault="008F199E" w:rsidP="00F5696D">
            <w:pPr>
              <w:pStyle w:val="DOC-TabellaTesto"/>
            </w:pPr>
            <w:r>
              <w:t>PIANIFICAZIONE DELLE ATTIVITÀ DI RICEVIMENTO</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QPR-RIC-05</w:t>
            </w:r>
          </w:p>
        </w:tc>
        <w:tc>
          <w:tcPr>
            <w:tcW w:w="5960" w:type="dxa"/>
            <w:gridSpan w:val="2"/>
            <w:tcMar>
              <w:top w:w="0" w:type="dxa"/>
              <w:left w:w="100" w:type="dxa"/>
              <w:bottom w:w="0" w:type="dxa"/>
              <w:right w:w="0" w:type="dxa"/>
            </w:tcMar>
          </w:tcPr>
          <w:p w:rsidR="008F199E" w:rsidRDefault="008F199E" w:rsidP="00F5696D">
            <w:pPr>
              <w:pStyle w:val="DOC-TabellaTesto"/>
            </w:pPr>
            <w:r>
              <w:t>RAPPORTARSI CON IL CLIENTE NELLE STRUTTURE ALBERGHIERE</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QPR-SVA-02</w:t>
            </w:r>
          </w:p>
        </w:tc>
        <w:tc>
          <w:tcPr>
            <w:tcW w:w="5960" w:type="dxa"/>
            <w:gridSpan w:val="2"/>
            <w:tcMar>
              <w:top w:w="0" w:type="dxa"/>
              <w:left w:w="100" w:type="dxa"/>
              <w:bottom w:w="0" w:type="dxa"/>
              <w:right w:w="0" w:type="dxa"/>
            </w:tcMar>
          </w:tcPr>
          <w:p w:rsidR="008F199E" w:rsidRDefault="008F199E" w:rsidP="00F5696D">
            <w:pPr>
              <w:pStyle w:val="DOC-TabellaTesto"/>
            </w:pPr>
            <w:r>
              <w:t>PREDISPOSIZIONE DELL’OFFERTA DI UN PACCHETTO TURISTICO</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QPR-SVA-03</w:t>
            </w:r>
          </w:p>
        </w:tc>
        <w:tc>
          <w:tcPr>
            <w:tcW w:w="5960" w:type="dxa"/>
            <w:gridSpan w:val="2"/>
            <w:tcMar>
              <w:top w:w="0" w:type="dxa"/>
              <w:left w:w="100" w:type="dxa"/>
              <w:bottom w:w="0" w:type="dxa"/>
              <w:right w:w="0" w:type="dxa"/>
            </w:tcMar>
          </w:tcPr>
          <w:p w:rsidR="008F199E" w:rsidRDefault="008F199E" w:rsidP="00F5696D">
            <w:pPr>
              <w:pStyle w:val="DOC-TabellaTesto"/>
            </w:pPr>
            <w:r>
              <w:t>ASSISTENZA AL CLIENTE NELL’ACQUISTO DI UN SERVIZIO TURISTICO</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4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QPR-SVA-04</w:t>
            </w:r>
          </w:p>
        </w:tc>
        <w:tc>
          <w:tcPr>
            <w:tcW w:w="5960" w:type="dxa"/>
            <w:gridSpan w:val="2"/>
            <w:tcMar>
              <w:top w:w="0" w:type="dxa"/>
              <w:left w:w="100" w:type="dxa"/>
              <w:bottom w:w="0" w:type="dxa"/>
              <w:right w:w="0" w:type="dxa"/>
            </w:tcMar>
          </w:tcPr>
          <w:p w:rsidR="008F199E" w:rsidRDefault="008F199E" w:rsidP="00F5696D">
            <w:pPr>
              <w:pStyle w:val="DOC-TabellaTesto"/>
            </w:pPr>
            <w:r>
              <w:t>REALIZZAZIONE DI SERVIZI DI ACCOGLIENZA E ACCOMPAGNAMENTO TURISTICO</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QPR-SDC-01</w:t>
            </w:r>
          </w:p>
        </w:tc>
        <w:tc>
          <w:tcPr>
            <w:tcW w:w="5960" w:type="dxa"/>
            <w:gridSpan w:val="2"/>
            <w:tcMar>
              <w:top w:w="0" w:type="dxa"/>
              <w:left w:w="100" w:type="dxa"/>
              <w:bottom w:w="0" w:type="dxa"/>
              <w:right w:w="0" w:type="dxa"/>
            </w:tcMar>
          </w:tcPr>
          <w:p w:rsidR="008F199E" w:rsidRDefault="008F199E" w:rsidP="00F5696D">
            <w:pPr>
              <w:pStyle w:val="DOC-TabellaTesto"/>
            </w:pPr>
            <w:r>
              <w:t>GESTIONI DEGLI ACQUISTI</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QPR-BEN-18</w:t>
            </w:r>
          </w:p>
        </w:tc>
        <w:tc>
          <w:tcPr>
            <w:tcW w:w="5960" w:type="dxa"/>
            <w:gridSpan w:val="2"/>
            <w:tcMar>
              <w:top w:w="0" w:type="dxa"/>
              <w:left w:w="100" w:type="dxa"/>
              <w:bottom w:w="0" w:type="dxa"/>
              <w:right w:w="0" w:type="dxa"/>
            </w:tcMar>
          </w:tcPr>
          <w:p w:rsidR="008F199E" w:rsidRDefault="008F199E" w:rsidP="00F5696D">
            <w:pPr>
              <w:pStyle w:val="DOC-TabellaTesto"/>
            </w:pPr>
            <w:r>
              <w:t>ESECUZIONE DEL MAKE-UP</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QPR-BEN-19</w:t>
            </w:r>
          </w:p>
        </w:tc>
        <w:tc>
          <w:tcPr>
            <w:tcW w:w="5960" w:type="dxa"/>
            <w:gridSpan w:val="2"/>
            <w:tcMar>
              <w:top w:w="0" w:type="dxa"/>
              <w:left w:w="100" w:type="dxa"/>
              <w:bottom w:w="0" w:type="dxa"/>
              <w:right w:w="0" w:type="dxa"/>
            </w:tcMar>
          </w:tcPr>
          <w:p w:rsidR="008F199E" w:rsidRDefault="008F199E" w:rsidP="00F5696D">
            <w:pPr>
              <w:pStyle w:val="DOC-TabellaTesto"/>
            </w:pPr>
            <w:r>
              <w:t>ESECUZIONE DELLA RICOSTRUZIONE UNGHIE</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Completo</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QPR-BEN-22</w:t>
            </w:r>
          </w:p>
        </w:tc>
        <w:tc>
          <w:tcPr>
            <w:tcW w:w="5960" w:type="dxa"/>
            <w:gridSpan w:val="2"/>
            <w:tcMar>
              <w:top w:w="0" w:type="dxa"/>
              <w:left w:w="100" w:type="dxa"/>
              <w:bottom w:w="0" w:type="dxa"/>
              <w:right w:w="0" w:type="dxa"/>
            </w:tcMar>
          </w:tcPr>
          <w:p w:rsidR="008F199E" w:rsidRDefault="008F199E" w:rsidP="00F5696D">
            <w:pPr>
              <w:pStyle w:val="DOC-TabellaTesto"/>
            </w:pPr>
            <w:r>
              <w:t>GESTIONE DEI PERCORSI BENESSERE</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bl>
    <w:p w:rsidR="008F199E" w:rsidRDefault="008F199E" w:rsidP="008F199E"/>
    <w:p w:rsidR="00B20FFC" w:rsidRDefault="00B20FFC">
      <w:pPr>
        <w:rPr>
          <w:rFonts w:eastAsiaTheme="minorHAnsi" w:cstheme="minorBidi"/>
          <w:caps/>
          <w:color w:val="7030A0"/>
          <w:sz w:val="24"/>
          <w:szCs w:val="22"/>
        </w:rPr>
      </w:pPr>
      <w:r>
        <w:br w:type="page"/>
      </w:r>
    </w:p>
    <w:p w:rsidR="004C2429" w:rsidRPr="00493351" w:rsidRDefault="004C2429" w:rsidP="002B13DD">
      <w:pPr>
        <w:pStyle w:val="LG-Titoletto"/>
      </w:pPr>
      <w:r w:rsidRPr="00493351">
        <w:t>Descrizione delle competenze caratterizzanti il profilo PROFESSIONALE regionale</w:t>
      </w:r>
    </w:p>
    <w:p w:rsidR="004C2429" w:rsidRPr="00493351" w:rsidRDefault="004C2429"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IMPLEMENTAZIONE DEL PIANO DI OTTIMIZZAZIONE DEI SERVIZI E DELLE VENDITE</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QPR-RIC-03</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06/10/2017</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Sulla base delle strategie di ottimizzazione dei servizi e delle vendite condiviso con la Direzione, mettere in atto e coordinare lo staff di F.O. affinché realizzi azioni integrate di promozione e vendita in linea con la strategia aziendale.</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Elementi di marketing dei servizi turistici</w:t>
            </w:r>
          </w:p>
          <w:p w:rsidR="00AB6E53" w:rsidRDefault="00AB6E53" w:rsidP="00AB6E53">
            <w:pPr>
              <w:pStyle w:val="QPR-ConoscenzeAbilit"/>
              <w:suppressAutoHyphens w:val="0"/>
              <w:ind w:left="283" w:hanging="198"/>
            </w:pPr>
            <w:r>
              <w:rPr>
                <w:noProof/>
              </w:rPr>
              <w:t>Tecniche e strumenti di yield management</w:t>
            </w:r>
          </w:p>
          <w:p w:rsidR="00AB6E53" w:rsidRDefault="00AB6E53" w:rsidP="00AB6E53">
            <w:pPr>
              <w:pStyle w:val="QPR-ConoscenzeAbilit"/>
              <w:suppressAutoHyphens w:val="0"/>
              <w:ind w:left="283" w:hanging="198"/>
            </w:pPr>
            <w:r>
              <w:rPr>
                <w:noProof/>
              </w:rPr>
              <w:t>Strumenti e software a supporto della gestione dell'impresa alberghiera</w:t>
            </w:r>
          </w:p>
          <w:p w:rsidR="00AB6E53" w:rsidRDefault="00AB6E53" w:rsidP="00AB6E53">
            <w:pPr>
              <w:pStyle w:val="QPR-ConoscenzeAbilit"/>
              <w:suppressAutoHyphens w:val="0"/>
              <w:ind w:left="283" w:hanging="198"/>
            </w:pPr>
            <w:r>
              <w:rPr>
                <w:noProof/>
              </w:rPr>
              <w:t>Normativa del settore turistico</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Promuovere l’immagine della struttura ricettiva</w:t>
            </w:r>
          </w:p>
          <w:p w:rsidR="00AB6E53" w:rsidRDefault="00AB6E53" w:rsidP="00AB6E53">
            <w:pPr>
              <w:pStyle w:val="QPR-ConoscenzeAbilit"/>
              <w:suppressAutoHyphens w:val="0"/>
              <w:ind w:left="283" w:hanging="198"/>
            </w:pPr>
            <w:r>
              <w:rPr>
                <w:noProof/>
              </w:rPr>
              <w:t>Definire tariffe, listini prezzi ed eventuali promozioni, adeguati al raggiungimento degli obiettivi strategico -commerciali</w:t>
            </w:r>
          </w:p>
          <w:p w:rsidR="00AB6E53" w:rsidRDefault="00AB6E53" w:rsidP="00AB6E53">
            <w:pPr>
              <w:pStyle w:val="QPR-ConoscenzeAbilit"/>
              <w:suppressAutoHyphens w:val="0"/>
              <w:ind w:left="283" w:hanging="198"/>
            </w:pPr>
            <w:r>
              <w:rPr>
                <w:noProof/>
              </w:rPr>
              <w:t>Negoziare e stipulare i contratti di approvvigionamento</w:t>
            </w:r>
          </w:p>
          <w:p w:rsidR="00AB6E53" w:rsidRDefault="00AB6E53" w:rsidP="00AB6E53">
            <w:pPr>
              <w:pStyle w:val="QPR-ConoscenzeAbilit"/>
              <w:suppressAutoHyphens w:val="0"/>
              <w:ind w:left="283" w:hanging="198"/>
            </w:pPr>
            <w:r>
              <w:rPr>
                <w:noProof/>
              </w:rPr>
              <w:t>Redigere report periodici dei risultati intermedi e finali della struttura</w:t>
            </w:r>
          </w:p>
          <w:p w:rsidR="00AB6E53" w:rsidRDefault="00AB6E53" w:rsidP="00AB6E53">
            <w:pPr>
              <w:pStyle w:val="QPR-ConoscenzeAbilit"/>
              <w:suppressAutoHyphens w:val="0"/>
              <w:ind w:left="283" w:hanging="198"/>
            </w:pPr>
            <w:r>
              <w:rPr>
                <w:noProof/>
              </w:rPr>
              <w:t>Contribuire alla definizione della strategia aziendale</w:t>
            </w:r>
          </w:p>
          <w:p w:rsidR="00AB6E53" w:rsidRPr="006F0970" w:rsidRDefault="00AB6E53" w:rsidP="000B3816">
            <w:pPr>
              <w:pStyle w:val="QPR-ChiusuraConAbi"/>
            </w:pPr>
          </w:p>
        </w:tc>
      </w:tr>
    </w:tbl>
    <w:p w:rsidR="00AB6E53" w:rsidRDefault="00AB6E53" w:rsidP="00AB6E53">
      <w:pPr>
        <w:pStyle w:val="DOC-Spaziatura"/>
      </w:pPr>
    </w:p>
    <w:p w:rsidR="00AB6E53" w:rsidRDefault="00AB6E53" w:rsidP="00AB6E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PIANIFICAZIONE DELLE ATTIVITÀ DI RICEVIMENTO</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QPR-RIC-04</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06/10/2017</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Sulla base delle strategie di ottimizzazione dei servizi e delle vendite condiviso con la Direzione e della situazione ricettiva contingente, pianificare le attività di ricevimento, relazionandosi di volta in volta con la clientela, lo staff F.O e direzionale, affinché i servizi erogati soddisfino pienamente le necessità degli ospiti.</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Principi di psicologia della comunicazione e della vendita</w:t>
            </w:r>
          </w:p>
          <w:p w:rsidR="00AB6E53" w:rsidRDefault="00AB6E53" w:rsidP="00AB6E53">
            <w:pPr>
              <w:pStyle w:val="QPR-ConoscenzeAbilit"/>
              <w:suppressAutoHyphens w:val="0"/>
              <w:ind w:left="283" w:hanging="198"/>
            </w:pPr>
            <w:r>
              <w:rPr>
                <w:noProof/>
              </w:rPr>
              <w:t>Principi di organizzazione del lavoro</w:t>
            </w:r>
          </w:p>
          <w:p w:rsidR="00AB6E53" w:rsidRDefault="00AB6E53" w:rsidP="00AB6E53">
            <w:pPr>
              <w:pStyle w:val="QPR-ConoscenzeAbilit"/>
              <w:suppressAutoHyphens w:val="0"/>
              <w:ind w:left="283" w:hanging="198"/>
            </w:pPr>
            <w:r>
              <w:rPr>
                <w:noProof/>
              </w:rPr>
              <w:t>Strumenti e software a supporto della gestione dell'impresa alberghiera</w:t>
            </w:r>
          </w:p>
          <w:p w:rsidR="00AB6E53" w:rsidRDefault="00AB6E53" w:rsidP="00AB6E53">
            <w:pPr>
              <w:pStyle w:val="QPR-ConoscenzeAbilit"/>
              <w:suppressAutoHyphens w:val="0"/>
              <w:ind w:left="283" w:hanging="198"/>
            </w:pPr>
            <w:r>
              <w:rPr>
                <w:noProof/>
              </w:rPr>
              <w:t>Normativa del settore turistico</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Relazionarsi con clienti abituali e problematici</w:t>
            </w:r>
          </w:p>
          <w:p w:rsidR="00AB6E53" w:rsidRDefault="00AB6E53" w:rsidP="00AB6E53">
            <w:pPr>
              <w:pStyle w:val="QPR-ConoscenzeAbilit"/>
              <w:suppressAutoHyphens w:val="0"/>
              <w:ind w:left="283" w:hanging="198"/>
            </w:pPr>
            <w:r>
              <w:rPr>
                <w:noProof/>
              </w:rPr>
              <w:t>Coordinare gli operatori del F.O. dettando tempio e metodi del servizio</w:t>
            </w:r>
          </w:p>
          <w:p w:rsidR="00AB6E53" w:rsidRPr="006F0970" w:rsidRDefault="00AB6E53" w:rsidP="000B3816">
            <w:pPr>
              <w:pStyle w:val="QPR-ChiusuraConAbi"/>
            </w:pPr>
          </w:p>
        </w:tc>
      </w:tr>
    </w:tbl>
    <w:p w:rsidR="00AB6E53" w:rsidRDefault="00AB6E53" w:rsidP="00AB6E53">
      <w:pPr>
        <w:pStyle w:val="DOC-Spaziatura"/>
      </w:pPr>
    </w:p>
    <w:p w:rsidR="00AB6E53" w:rsidRDefault="00AB6E5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RAPPORTARSI CON IL CLIENTE NELLE STRUTTURE ALBERGHIERE</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QPR-RIC-05</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06/10/2017</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A seconda delle specifiche necessità, mettere in atto in tutte le fasi del servizio (fase ante, check-in, live in, check-out), comportamenti, strategie e azioni atti ad assicurare la piena soddisfazione del cliente in struttura, intervenendo affinché le opportunità offerte dal servizio corrispondano alle richieste, ai bisogni e alle aspettative del cliente.</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Tecniche di comunicazione e relazione interpersonale</w:t>
            </w:r>
          </w:p>
          <w:p w:rsidR="00AB6E53" w:rsidRDefault="00AB6E53" w:rsidP="00AB6E53">
            <w:pPr>
              <w:pStyle w:val="QPR-ConoscenzeAbilit"/>
              <w:suppressAutoHyphens w:val="0"/>
              <w:ind w:left="283" w:hanging="198"/>
            </w:pPr>
            <w:r>
              <w:rPr>
                <w:noProof/>
              </w:rPr>
              <w:t>Tecniche di promozione e vendita</w:t>
            </w:r>
          </w:p>
          <w:p w:rsidR="00AB6E53" w:rsidRDefault="00AB6E53" w:rsidP="00AB6E53">
            <w:pPr>
              <w:pStyle w:val="QPR-ConoscenzeAbilit"/>
              <w:suppressAutoHyphens w:val="0"/>
              <w:ind w:left="283" w:hanging="198"/>
            </w:pPr>
            <w:r>
              <w:rPr>
                <w:noProof/>
              </w:rPr>
              <w:t>Procedure standard di check-in e check-out</w:t>
            </w:r>
          </w:p>
          <w:p w:rsidR="00AB6E53" w:rsidRDefault="00AB6E53" w:rsidP="00AB6E53">
            <w:pPr>
              <w:pStyle w:val="QPR-ConoscenzeAbilit"/>
              <w:suppressAutoHyphens w:val="0"/>
              <w:ind w:left="283" w:hanging="198"/>
            </w:pPr>
            <w:r>
              <w:rPr>
                <w:noProof/>
              </w:rPr>
              <w:t>Software CRS - Central Reservation System per la gestione delle attività della struttura ricettiva</w:t>
            </w:r>
          </w:p>
          <w:p w:rsidR="00AB6E53" w:rsidRDefault="00AB6E53" w:rsidP="00AB6E53">
            <w:pPr>
              <w:pStyle w:val="QPR-ConoscenzeAbilit"/>
              <w:suppressAutoHyphens w:val="0"/>
              <w:ind w:left="283" w:hanging="198"/>
            </w:pPr>
            <w:r>
              <w:rPr>
                <w:noProof/>
              </w:rPr>
              <w:t>Tecniche di gestione dei reclami e degli imprevisti</w:t>
            </w:r>
          </w:p>
          <w:p w:rsidR="00AB6E53" w:rsidRDefault="00AB6E53" w:rsidP="00AB6E53">
            <w:pPr>
              <w:pStyle w:val="QPR-ConoscenzeAbilit"/>
              <w:suppressAutoHyphens w:val="0"/>
              <w:ind w:left="283" w:hanging="198"/>
            </w:pPr>
            <w:r>
              <w:rPr>
                <w:noProof/>
              </w:rPr>
              <w:t>Normativa del settore turistico</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Interagire con il cliente in lingua inglese a livello B1</w:t>
            </w:r>
          </w:p>
          <w:p w:rsidR="00AB6E53" w:rsidRDefault="00AB6E53" w:rsidP="00AB6E53">
            <w:pPr>
              <w:pStyle w:val="QPR-ConoscenzeAbilit"/>
              <w:suppressAutoHyphens w:val="0"/>
              <w:ind w:left="283" w:hanging="198"/>
            </w:pPr>
            <w:r>
              <w:rPr>
                <w:noProof/>
              </w:rPr>
              <w:t>Gestire le attività di vendita dei servizi nel rispetto del piano di ottimizzazione della vendita definito dalla strategia aziendale</w:t>
            </w:r>
          </w:p>
          <w:p w:rsidR="00AB6E53" w:rsidRDefault="00AB6E53" w:rsidP="00AB6E53">
            <w:pPr>
              <w:pStyle w:val="QPR-ConoscenzeAbilit"/>
              <w:suppressAutoHyphens w:val="0"/>
              <w:ind w:left="283" w:hanging="198"/>
            </w:pPr>
            <w:r>
              <w:rPr>
                <w:noProof/>
              </w:rPr>
              <w:t>Stabilire la tipologia di arrangiamento, il prezzo relativo e la garanzia della prenotazione</w:t>
            </w:r>
          </w:p>
          <w:p w:rsidR="00AB6E53" w:rsidRDefault="00AB6E53" w:rsidP="00AB6E53">
            <w:pPr>
              <w:pStyle w:val="QPR-ConoscenzeAbilit"/>
              <w:suppressAutoHyphens w:val="0"/>
              <w:ind w:left="283" w:hanging="198"/>
            </w:pPr>
            <w:r>
              <w:rPr>
                <w:noProof/>
              </w:rPr>
              <w:t>Trasmettere le informazioni e gli ordini di servizio ai diversi reparti della struttura</w:t>
            </w:r>
          </w:p>
          <w:p w:rsidR="00AB6E53" w:rsidRDefault="00AB6E53" w:rsidP="00AB6E53">
            <w:pPr>
              <w:pStyle w:val="QPR-ConoscenzeAbilit"/>
              <w:suppressAutoHyphens w:val="0"/>
              <w:ind w:left="283" w:hanging="198"/>
            </w:pPr>
            <w:r>
              <w:rPr>
                <w:noProof/>
              </w:rPr>
              <w:t>Accogliere il cliente al ricevimento compiendo tutti i passaggi necessari e prestando particolare attenzione alle utenze con esigenze speciali</w:t>
            </w:r>
          </w:p>
          <w:p w:rsidR="00AB6E53" w:rsidRDefault="00AB6E53" w:rsidP="00AB6E53">
            <w:pPr>
              <w:pStyle w:val="QPR-ConoscenzeAbilit"/>
              <w:suppressAutoHyphens w:val="0"/>
              <w:ind w:left="283" w:hanging="198"/>
            </w:pPr>
            <w:r>
              <w:rPr>
                <w:noProof/>
              </w:rPr>
              <w:t>Assistere il cliente nell’utilizzo dei servizi alberghieri interni e registrarne la fruizione</w:t>
            </w:r>
          </w:p>
          <w:p w:rsidR="00AB6E53" w:rsidRDefault="00AB6E53" w:rsidP="00AB6E53">
            <w:pPr>
              <w:pStyle w:val="QPR-ConoscenzeAbilit"/>
              <w:suppressAutoHyphens w:val="0"/>
              <w:ind w:left="283" w:hanging="198"/>
            </w:pPr>
            <w:r>
              <w:rPr>
                <w:noProof/>
              </w:rPr>
              <w:t>Assistere il cliente nell’identificazione e fruizione delle attività e dei servizi esterni alla struttura alberghiera</w:t>
            </w:r>
          </w:p>
          <w:p w:rsidR="00AB6E53" w:rsidRDefault="00AB6E53" w:rsidP="00AB6E53">
            <w:pPr>
              <w:pStyle w:val="QPR-ConoscenzeAbilit"/>
              <w:suppressAutoHyphens w:val="0"/>
              <w:ind w:left="283" w:hanging="198"/>
            </w:pPr>
            <w:r>
              <w:rPr>
                <w:noProof/>
              </w:rPr>
              <w:t>Chiudere il conto</w:t>
            </w:r>
          </w:p>
          <w:p w:rsidR="00AB6E53" w:rsidRDefault="00AB6E53" w:rsidP="00AB6E53">
            <w:pPr>
              <w:pStyle w:val="QPR-ConoscenzeAbilit"/>
              <w:suppressAutoHyphens w:val="0"/>
              <w:ind w:left="283" w:hanging="198"/>
            </w:pPr>
            <w:r>
              <w:rPr>
                <w:noProof/>
              </w:rPr>
              <w:t>Gestire criticità e imprevisti</w:t>
            </w:r>
          </w:p>
          <w:p w:rsidR="00AB6E53" w:rsidRPr="006F0970" w:rsidRDefault="00AB6E53" w:rsidP="000B3816">
            <w:pPr>
              <w:pStyle w:val="QPR-ChiusuraConAbi"/>
            </w:pPr>
          </w:p>
        </w:tc>
      </w:tr>
    </w:tbl>
    <w:p w:rsidR="00AB6E53" w:rsidRDefault="00AB6E53" w:rsidP="00AB6E53">
      <w:pPr>
        <w:pStyle w:val="DOC-Spaziatura"/>
      </w:pPr>
    </w:p>
    <w:p w:rsidR="00AB6E53" w:rsidRDefault="00AB6E53" w:rsidP="00AB6E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PREDISPOSIZIONE DELL’OFFERTA DI UN PACCHETTO TURISTICO</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QPR-SVA-02</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06/10/2017</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Sulla base della richiesta del committente, predisporre un pacchetto turistico, tenendo conto dei vincoli imposti dal committente (destinazione, tipologia di viaggio, budget ecc.) e della gamma di prodotti turistici disponibili.</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Tipologie di strutture ricettive</w:t>
            </w:r>
          </w:p>
          <w:p w:rsidR="00AB6E53" w:rsidRDefault="00AB6E53" w:rsidP="00AB6E53">
            <w:pPr>
              <w:pStyle w:val="QPR-ConoscenzeAbilit"/>
              <w:suppressAutoHyphens w:val="0"/>
              <w:ind w:left="283" w:hanging="198"/>
            </w:pPr>
            <w:r>
              <w:rPr>
                <w:noProof/>
              </w:rPr>
              <w:t>Tipologie dei mezzi di trasporto</w:t>
            </w:r>
          </w:p>
          <w:p w:rsidR="00AB6E53" w:rsidRDefault="00AB6E53" w:rsidP="00AB6E53">
            <w:pPr>
              <w:pStyle w:val="QPR-ConoscenzeAbilit"/>
              <w:suppressAutoHyphens w:val="0"/>
              <w:ind w:left="283" w:hanging="198"/>
            </w:pPr>
            <w:r>
              <w:rPr>
                <w:noProof/>
              </w:rPr>
              <w:t>Tecniche di strutturazione dei pacchetti turistici</w:t>
            </w:r>
          </w:p>
          <w:p w:rsidR="00AB6E53" w:rsidRDefault="00AB6E53" w:rsidP="00AB6E53">
            <w:pPr>
              <w:pStyle w:val="QPR-ConoscenzeAbilit"/>
              <w:suppressAutoHyphens w:val="0"/>
              <w:ind w:left="283" w:hanging="198"/>
            </w:pPr>
            <w:r>
              <w:rPr>
                <w:noProof/>
              </w:rPr>
              <w:t>Elementi di storia, arte, geografia e cultura del territorio di riferimento</w:t>
            </w:r>
          </w:p>
          <w:p w:rsidR="00AB6E53" w:rsidRDefault="00AB6E53" w:rsidP="00AB6E53">
            <w:pPr>
              <w:pStyle w:val="QPR-ConoscenzeAbilit"/>
              <w:suppressAutoHyphens w:val="0"/>
              <w:ind w:left="283" w:hanging="198"/>
            </w:pPr>
            <w:r>
              <w:rPr>
                <w:noProof/>
              </w:rPr>
              <w:t>Legislazione turistica</w:t>
            </w:r>
          </w:p>
          <w:p w:rsidR="00AB6E53" w:rsidRDefault="00AB6E53" w:rsidP="00AB6E53">
            <w:pPr>
              <w:pStyle w:val="QPR-ConoscenzeAbilit"/>
              <w:suppressAutoHyphens w:val="0"/>
              <w:ind w:left="283" w:hanging="198"/>
            </w:pPr>
            <w:r>
              <w:rPr>
                <w:noProof/>
              </w:rPr>
              <w:t>Normativa relativa ai documenti di ingresso nei paesi europei ed extraeuropei</w:t>
            </w:r>
          </w:p>
          <w:p w:rsidR="00AB6E53" w:rsidRDefault="00AB6E53" w:rsidP="00AB6E53">
            <w:pPr>
              <w:pStyle w:val="QPR-ConoscenzeAbilit"/>
              <w:suppressAutoHyphens w:val="0"/>
              <w:ind w:left="283" w:hanging="198"/>
            </w:pPr>
            <w:r>
              <w:rPr>
                <w:noProof/>
              </w:rPr>
              <w:t>Lingua inglese a livello B2</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Analizzare le esigenze del committente</w:t>
            </w:r>
          </w:p>
          <w:p w:rsidR="00AB6E53" w:rsidRDefault="00AB6E53" w:rsidP="00AB6E53">
            <w:pPr>
              <w:pStyle w:val="QPR-ConoscenzeAbilit"/>
              <w:suppressAutoHyphens w:val="0"/>
              <w:ind w:left="283" w:hanging="198"/>
            </w:pPr>
            <w:r>
              <w:rPr>
                <w:noProof/>
              </w:rPr>
              <w:t>Individuare soluzioni e proposte di prodotto/servizio corrispondenti alle richieste</w:t>
            </w:r>
          </w:p>
          <w:p w:rsidR="00AB6E53" w:rsidRDefault="00AB6E53" w:rsidP="00AB6E53">
            <w:pPr>
              <w:pStyle w:val="QPR-ConoscenzeAbilit"/>
              <w:suppressAutoHyphens w:val="0"/>
              <w:ind w:left="283" w:hanging="198"/>
            </w:pPr>
            <w:r>
              <w:rPr>
                <w:noProof/>
              </w:rPr>
              <w:t>Contattare servizi ed istituti pubblici e privati</w:t>
            </w:r>
          </w:p>
          <w:p w:rsidR="00AB6E53" w:rsidRDefault="00AB6E53" w:rsidP="00AB6E53">
            <w:pPr>
              <w:pStyle w:val="QPR-ConoscenzeAbilit"/>
              <w:suppressAutoHyphens w:val="0"/>
              <w:ind w:left="283" w:hanging="198"/>
            </w:pPr>
            <w:r>
              <w:rPr>
                <w:noProof/>
              </w:rPr>
              <w:t>Definire i contratti con i fornitori</w:t>
            </w:r>
          </w:p>
          <w:p w:rsidR="00AB6E53" w:rsidRDefault="00AB6E53" w:rsidP="00AB6E53">
            <w:pPr>
              <w:pStyle w:val="QPR-ConoscenzeAbilit"/>
              <w:suppressAutoHyphens w:val="0"/>
              <w:ind w:left="283" w:hanging="198"/>
            </w:pPr>
            <w:r>
              <w:rPr>
                <w:noProof/>
              </w:rPr>
              <w:t>Negoziare i costi dei servizi</w:t>
            </w:r>
          </w:p>
          <w:p w:rsidR="00AB6E53" w:rsidRDefault="00AB6E53" w:rsidP="00AB6E53">
            <w:pPr>
              <w:pStyle w:val="QPR-ConoscenzeAbilit"/>
              <w:suppressAutoHyphens w:val="0"/>
              <w:ind w:left="283" w:hanging="198"/>
            </w:pPr>
            <w:r>
              <w:rPr>
                <w:noProof/>
              </w:rPr>
              <w:t>Preparare servizi di trasporto, pernottamento, assicurazioni di viaggio per viaggi organizzati</w:t>
            </w:r>
          </w:p>
          <w:p w:rsidR="00AB6E53" w:rsidRDefault="00AB6E53" w:rsidP="00AB6E53">
            <w:pPr>
              <w:pStyle w:val="QPR-ConoscenzeAbilit"/>
              <w:suppressAutoHyphens w:val="0"/>
              <w:ind w:left="283" w:hanging="198"/>
            </w:pPr>
            <w:r>
              <w:rPr>
                <w:noProof/>
              </w:rPr>
              <w:t>Realizzare pacchetti turistici (all inclusive, viaggi su misura, viaggi tematici)</w:t>
            </w:r>
          </w:p>
          <w:p w:rsidR="00AB6E53" w:rsidRDefault="00AB6E53" w:rsidP="00AB6E53">
            <w:pPr>
              <w:pStyle w:val="QPR-ConoscenzeAbilit"/>
              <w:suppressAutoHyphens w:val="0"/>
              <w:ind w:left="283" w:hanging="198"/>
            </w:pPr>
            <w:r>
              <w:rPr>
                <w:noProof/>
              </w:rPr>
              <w:t>Preparare un preventivo</w:t>
            </w:r>
          </w:p>
          <w:p w:rsidR="00AB6E53" w:rsidRDefault="00AB6E53" w:rsidP="00AB6E53">
            <w:pPr>
              <w:pStyle w:val="QPR-ConoscenzeAbilit"/>
              <w:suppressAutoHyphens w:val="0"/>
              <w:ind w:left="283" w:hanging="198"/>
            </w:pPr>
            <w:r>
              <w:rPr>
                <w:noProof/>
              </w:rPr>
              <w:t>Formulare l’offerta e concludere la vendita</w:t>
            </w:r>
          </w:p>
          <w:p w:rsidR="00AB6E53" w:rsidRDefault="00AB6E53" w:rsidP="00AB6E53">
            <w:pPr>
              <w:pStyle w:val="QPR-ConoscenzeAbilit"/>
              <w:suppressAutoHyphens w:val="0"/>
              <w:ind w:left="283" w:hanging="198"/>
            </w:pPr>
            <w:r>
              <w:rPr>
                <w:noProof/>
              </w:rPr>
              <w:t>Interagire con clienti e fornitori in lingua inglese a livello B2</w:t>
            </w:r>
          </w:p>
          <w:p w:rsidR="00AB6E53" w:rsidRPr="006F0970" w:rsidRDefault="00AB6E53" w:rsidP="000B3816">
            <w:pPr>
              <w:pStyle w:val="QPR-ChiusuraConAbi"/>
            </w:pPr>
          </w:p>
        </w:tc>
      </w:tr>
    </w:tbl>
    <w:p w:rsidR="00AB6E53" w:rsidRDefault="00AB6E53" w:rsidP="00AB6E53">
      <w:pPr>
        <w:pStyle w:val="DOC-Spaziatura"/>
      </w:pPr>
    </w:p>
    <w:p w:rsidR="00AB6E53" w:rsidRDefault="00AB6E5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ASSISTENZA AL CLIENTE NELL’ACQUISTO DI UN SERVIZIO TURISTICO</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QPR-SVA-03</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06/10/2017</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Sulla base della richiesta del singolo cliente, identificare il servizio corrispondente alle esigenze e gestire le pratiche amministrative adeguate, predisponendo i documenti e i titoli di viaggio opportuni e gestendo le fasi di consegna e pagamento.</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Tecniche di comunicazione</w:t>
            </w:r>
          </w:p>
          <w:p w:rsidR="00AB6E53" w:rsidRDefault="00AB6E53" w:rsidP="00AB6E53">
            <w:pPr>
              <w:pStyle w:val="QPR-ConoscenzeAbilit"/>
              <w:suppressAutoHyphens w:val="0"/>
              <w:ind w:left="283" w:hanging="198"/>
            </w:pPr>
            <w:r>
              <w:rPr>
                <w:noProof/>
              </w:rPr>
              <w:t>Strumenti e software a supporto della vendita di un servizio turistico</w:t>
            </w:r>
          </w:p>
          <w:p w:rsidR="00AB6E53" w:rsidRDefault="00AB6E53" w:rsidP="00AB6E53">
            <w:pPr>
              <w:pStyle w:val="QPR-ConoscenzeAbilit"/>
              <w:suppressAutoHyphens w:val="0"/>
              <w:ind w:left="283" w:hanging="198"/>
            </w:pPr>
            <w:r>
              <w:rPr>
                <w:noProof/>
              </w:rPr>
              <w:t>Elementi di geografia turistica europea ed extraeuropea</w:t>
            </w:r>
          </w:p>
          <w:p w:rsidR="00AB6E53" w:rsidRDefault="00AB6E53" w:rsidP="00AB6E53">
            <w:pPr>
              <w:pStyle w:val="QPR-ConoscenzeAbilit"/>
              <w:suppressAutoHyphens w:val="0"/>
              <w:ind w:left="283" w:hanging="198"/>
            </w:pPr>
            <w:r>
              <w:rPr>
                <w:noProof/>
              </w:rPr>
              <w:t>Cenni sulle disposizioni sanitarie internazionali</w:t>
            </w:r>
          </w:p>
          <w:p w:rsidR="00AB6E53" w:rsidRDefault="00AB6E53" w:rsidP="00AB6E53">
            <w:pPr>
              <w:pStyle w:val="QPR-ConoscenzeAbilit"/>
              <w:suppressAutoHyphens w:val="0"/>
              <w:ind w:left="283" w:hanging="198"/>
            </w:pPr>
            <w:r>
              <w:rPr>
                <w:noProof/>
              </w:rPr>
              <w:t>Tipologie e funzionamento degli operatori turistici</w:t>
            </w:r>
          </w:p>
          <w:p w:rsidR="00AB6E53" w:rsidRDefault="00AB6E53" w:rsidP="00AB6E53">
            <w:pPr>
              <w:pStyle w:val="QPR-ConoscenzeAbilit"/>
              <w:suppressAutoHyphens w:val="0"/>
              <w:ind w:left="283" w:hanging="198"/>
            </w:pPr>
            <w:r>
              <w:rPr>
                <w:noProof/>
              </w:rPr>
              <w:t>Tecniche di prenotazione</w:t>
            </w:r>
          </w:p>
          <w:p w:rsidR="00AB6E53" w:rsidRDefault="00AB6E53" w:rsidP="00AB6E53">
            <w:pPr>
              <w:pStyle w:val="QPR-ConoscenzeAbilit"/>
              <w:suppressAutoHyphens w:val="0"/>
              <w:ind w:left="283" w:hanging="198"/>
            </w:pPr>
            <w:r>
              <w:rPr>
                <w:noProof/>
              </w:rPr>
              <w:t>Funzionalità dei principali software applicativi di biglietteria aerea (GDS)</w:t>
            </w:r>
          </w:p>
          <w:p w:rsidR="00AB6E53" w:rsidRDefault="00AB6E53" w:rsidP="00AB6E53">
            <w:pPr>
              <w:pStyle w:val="QPR-ConoscenzeAbilit"/>
              <w:suppressAutoHyphens w:val="0"/>
              <w:ind w:left="283" w:hanging="198"/>
            </w:pPr>
            <w:r>
              <w:rPr>
                <w:noProof/>
              </w:rPr>
              <w:t>Cenni di art. 74/ter</w:t>
            </w:r>
          </w:p>
          <w:p w:rsidR="00AB6E53" w:rsidRDefault="00AB6E53" w:rsidP="00AB6E53">
            <w:pPr>
              <w:pStyle w:val="QPR-ConoscenzeAbilit"/>
              <w:suppressAutoHyphens w:val="0"/>
              <w:ind w:left="283" w:hanging="198"/>
            </w:pPr>
            <w:r>
              <w:rPr>
                <w:noProof/>
              </w:rPr>
              <w:t>Cenni di legislazione turistica</w:t>
            </w:r>
          </w:p>
          <w:p w:rsidR="00AB6E53" w:rsidRDefault="00AB6E53" w:rsidP="00AB6E53">
            <w:pPr>
              <w:pStyle w:val="QPR-ConoscenzeAbilit"/>
              <w:suppressAutoHyphens w:val="0"/>
              <w:ind w:left="283" w:hanging="198"/>
            </w:pPr>
            <w:r>
              <w:rPr>
                <w:noProof/>
              </w:rPr>
              <w:t>Lingua inglese a livello B1</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Applicare tecniche di accoglienza della clientela</w:t>
            </w:r>
          </w:p>
          <w:p w:rsidR="00AB6E53" w:rsidRDefault="00AB6E53" w:rsidP="00AB6E53">
            <w:pPr>
              <w:pStyle w:val="QPR-ConoscenzeAbilit"/>
              <w:suppressAutoHyphens w:val="0"/>
              <w:ind w:left="283" w:hanging="198"/>
            </w:pPr>
            <w:r>
              <w:rPr>
                <w:noProof/>
              </w:rPr>
              <w:t>Individuare soluzioni e proposte di prodotto/servizio corrispondenti alle richieste</w:t>
            </w:r>
          </w:p>
          <w:p w:rsidR="00AB6E53" w:rsidRDefault="00AB6E53" w:rsidP="00AB6E53">
            <w:pPr>
              <w:pStyle w:val="QPR-ConoscenzeAbilit"/>
              <w:suppressAutoHyphens w:val="0"/>
              <w:ind w:left="283" w:hanging="198"/>
            </w:pPr>
            <w:r>
              <w:rPr>
                <w:noProof/>
              </w:rPr>
              <w:t>Utilizzare strumenti a supporto delle attività di prenotazione</w:t>
            </w:r>
          </w:p>
          <w:p w:rsidR="00AB6E53" w:rsidRDefault="00AB6E53" w:rsidP="00AB6E53">
            <w:pPr>
              <w:pStyle w:val="QPR-ConoscenzeAbilit"/>
              <w:suppressAutoHyphens w:val="0"/>
              <w:ind w:left="283" w:hanging="198"/>
            </w:pPr>
            <w:r>
              <w:rPr>
                <w:noProof/>
              </w:rPr>
              <w:t>Preparare un preventivo</w:t>
            </w:r>
          </w:p>
          <w:p w:rsidR="00AB6E53" w:rsidRDefault="00AB6E53" w:rsidP="00AB6E53">
            <w:pPr>
              <w:pStyle w:val="QPR-ConoscenzeAbilit"/>
              <w:suppressAutoHyphens w:val="0"/>
              <w:ind w:left="283" w:hanging="198"/>
            </w:pPr>
            <w:r>
              <w:rPr>
                <w:noProof/>
              </w:rPr>
              <w:t>Preparare viaggi su misura</w:t>
            </w:r>
          </w:p>
          <w:p w:rsidR="00AB6E53" w:rsidRDefault="00AB6E53" w:rsidP="00AB6E53">
            <w:pPr>
              <w:pStyle w:val="QPR-ConoscenzeAbilit"/>
              <w:suppressAutoHyphens w:val="0"/>
              <w:ind w:left="283" w:hanging="198"/>
            </w:pPr>
            <w:r>
              <w:rPr>
                <w:noProof/>
              </w:rPr>
              <w:t>Predisporre la documentazione di viaggio</w:t>
            </w:r>
          </w:p>
          <w:p w:rsidR="00AB6E53" w:rsidRDefault="00AB6E53" w:rsidP="00AB6E53">
            <w:pPr>
              <w:pStyle w:val="QPR-ConoscenzeAbilit"/>
              <w:suppressAutoHyphens w:val="0"/>
              <w:ind w:left="283" w:hanging="198"/>
            </w:pPr>
            <w:r>
              <w:rPr>
                <w:noProof/>
              </w:rPr>
              <w:t>Utilizzare i servizi di prenotazione online di vettori commerciali e low cost</w:t>
            </w:r>
          </w:p>
          <w:p w:rsidR="00AB6E53" w:rsidRDefault="00AB6E53" w:rsidP="00AB6E53">
            <w:pPr>
              <w:pStyle w:val="QPR-ConoscenzeAbilit"/>
              <w:suppressAutoHyphens w:val="0"/>
              <w:ind w:left="283" w:hanging="198"/>
            </w:pPr>
            <w:r>
              <w:rPr>
                <w:noProof/>
              </w:rPr>
              <w:t>Applicare tecniche di prenotazione</w:t>
            </w:r>
          </w:p>
          <w:p w:rsidR="00AB6E53" w:rsidRDefault="00AB6E53" w:rsidP="00AB6E53">
            <w:pPr>
              <w:pStyle w:val="QPR-ConoscenzeAbilit"/>
              <w:suppressAutoHyphens w:val="0"/>
              <w:ind w:left="283" w:hanging="198"/>
            </w:pPr>
            <w:r>
              <w:rPr>
                <w:noProof/>
              </w:rPr>
              <w:t>Elaborare documenti contabili di vendita</w:t>
            </w:r>
          </w:p>
          <w:p w:rsidR="00AB6E53" w:rsidRDefault="00AB6E53" w:rsidP="00AB6E53">
            <w:pPr>
              <w:pStyle w:val="QPR-ConoscenzeAbilit"/>
              <w:suppressAutoHyphens w:val="0"/>
              <w:ind w:left="283" w:hanging="198"/>
            </w:pPr>
            <w:r>
              <w:rPr>
                <w:noProof/>
              </w:rPr>
              <w:t>Interagire con clienti e fornitori in lingua inglese a livello B1</w:t>
            </w:r>
          </w:p>
          <w:p w:rsidR="00AB6E53" w:rsidRPr="006F0970" w:rsidRDefault="00AB6E53" w:rsidP="000B3816">
            <w:pPr>
              <w:pStyle w:val="QPR-ChiusuraConAbi"/>
            </w:pPr>
          </w:p>
        </w:tc>
      </w:tr>
    </w:tbl>
    <w:p w:rsidR="00AB6E53" w:rsidRDefault="00AB6E53" w:rsidP="00AB6E53">
      <w:pPr>
        <w:pStyle w:val="DOC-Spaziatura"/>
      </w:pPr>
    </w:p>
    <w:p w:rsidR="00AB6E53" w:rsidRDefault="00AB6E53" w:rsidP="00AB6E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REALIZZAZIONE DI SERVIZI DI ACCOGLIENZA E ACCOMPAGNAMENTO TURISTICO</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QPR-SVA-04</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w:t>
            </w:r>
            <w:r w:rsidRPr="003C5CB0">
              <w:t>42896</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Sulla base del contesto operativo in cui si è inseriti (strutture ricettive, servizi di trasporto, viaggi organizzati), realizzare servizi di accoglienza e accompagnamento turistico, tenendo conto delle specificità di tale contesto.</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Tecniche di assistenza e accoglienza dei clienti</w:t>
            </w:r>
          </w:p>
          <w:p w:rsidR="00AB6E53" w:rsidRDefault="00AB6E53" w:rsidP="00AB6E53">
            <w:pPr>
              <w:pStyle w:val="QPR-ConoscenzeAbilit"/>
              <w:suppressAutoHyphens w:val="0"/>
              <w:ind w:left="283" w:hanging="198"/>
            </w:pPr>
            <w:r>
              <w:rPr>
                <w:noProof/>
              </w:rPr>
              <w:t>Funzionamento dei servizi di accoglienza/accompagnamento/assistenza del turista nei diversi contesti lavorativi</w:t>
            </w:r>
          </w:p>
          <w:p w:rsidR="00AB6E53" w:rsidRDefault="00AB6E53" w:rsidP="00AB6E53">
            <w:pPr>
              <w:pStyle w:val="QPR-ConoscenzeAbilit"/>
              <w:suppressAutoHyphens w:val="0"/>
              <w:ind w:left="283" w:hanging="198"/>
            </w:pPr>
            <w:r>
              <w:rPr>
                <w:noProof/>
              </w:rPr>
              <w:t>Cenni di psicologia di gruppo</w:t>
            </w:r>
          </w:p>
          <w:p w:rsidR="00AB6E53" w:rsidRDefault="00AB6E53" w:rsidP="00AB6E53">
            <w:pPr>
              <w:pStyle w:val="QPR-ConoscenzeAbilit"/>
              <w:suppressAutoHyphens w:val="0"/>
              <w:ind w:left="283" w:hanging="198"/>
            </w:pPr>
            <w:r>
              <w:rPr>
                <w:noProof/>
              </w:rPr>
              <w:t>Elementi di geografia turistica</w:t>
            </w:r>
          </w:p>
          <w:p w:rsidR="00AB6E53" w:rsidRDefault="00AB6E53" w:rsidP="00AB6E53">
            <w:pPr>
              <w:pStyle w:val="QPR-ConoscenzeAbilit"/>
              <w:suppressAutoHyphens w:val="0"/>
              <w:ind w:left="283" w:hanging="198"/>
            </w:pPr>
            <w:r>
              <w:rPr>
                <w:noProof/>
              </w:rPr>
              <w:t>Funzionamento dei mezzi di trasporto</w:t>
            </w:r>
          </w:p>
          <w:p w:rsidR="00AB6E53" w:rsidRDefault="00AB6E53" w:rsidP="00AB6E53">
            <w:pPr>
              <w:pStyle w:val="QPR-ConoscenzeAbilit"/>
              <w:suppressAutoHyphens w:val="0"/>
              <w:ind w:left="283" w:hanging="198"/>
            </w:pPr>
            <w:r>
              <w:rPr>
                <w:noProof/>
              </w:rPr>
              <w:t>Normativa relativa ai documenti di viaggio</w:t>
            </w:r>
          </w:p>
          <w:p w:rsidR="00AB6E53" w:rsidRDefault="00AB6E53" w:rsidP="00AB6E53">
            <w:pPr>
              <w:pStyle w:val="QPR-ConoscenzeAbilit"/>
              <w:suppressAutoHyphens w:val="0"/>
              <w:ind w:left="283" w:hanging="198"/>
            </w:pPr>
            <w:r>
              <w:rPr>
                <w:noProof/>
              </w:rPr>
              <w:t>Normativa relativa a disposizioni sanitarie internazionali</w:t>
            </w:r>
          </w:p>
          <w:p w:rsidR="00AB6E53" w:rsidRDefault="00AB6E53" w:rsidP="00AB6E53">
            <w:pPr>
              <w:pStyle w:val="QPR-ConoscenzeAbilit"/>
              <w:suppressAutoHyphens w:val="0"/>
              <w:ind w:left="283" w:hanging="198"/>
            </w:pPr>
            <w:r>
              <w:rPr>
                <w:noProof/>
              </w:rPr>
              <w:t>Tipologie di assicurazione di viaggio</w:t>
            </w:r>
          </w:p>
          <w:p w:rsidR="00AB6E53" w:rsidRDefault="00AB6E53" w:rsidP="00AB6E53">
            <w:pPr>
              <w:pStyle w:val="QPR-ConoscenzeAbilit"/>
              <w:suppressAutoHyphens w:val="0"/>
              <w:ind w:left="283" w:hanging="198"/>
            </w:pPr>
            <w:r>
              <w:rPr>
                <w:noProof/>
              </w:rPr>
              <w:t>Elementi di base del primo soccorso</w:t>
            </w:r>
          </w:p>
          <w:p w:rsidR="00AB6E53" w:rsidRDefault="00AB6E53" w:rsidP="00AB6E53">
            <w:pPr>
              <w:pStyle w:val="QPR-ConoscenzeAbilit"/>
              <w:suppressAutoHyphens w:val="0"/>
              <w:ind w:left="283" w:hanging="198"/>
            </w:pPr>
            <w:r>
              <w:rPr>
                <w:noProof/>
              </w:rPr>
              <w:t>Lingua inglese a livello B1</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Gestire l’accoglienza aeroportuale, portuale, congressuale</w:t>
            </w:r>
          </w:p>
          <w:p w:rsidR="00AB6E53" w:rsidRDefault="00AB6E53" w:rsidP="00AB6E53">
            <w:pPr>
              <w:pStyle w:val="QPR-ConoscenzeAbilit"/>
              <w:suppressAutoHyphens w:val="0"/>
              <w:ind w:left="283" w:hanging="198"/>
            </w:pPr>
            <w:r>
              <w:rPr>
                <w:noProof/>
              </w:rPr>
              <w:t>Gestire i transfer</w:t>
            </w:r>
          </w:p>
          <w:p w:rsidR="00AB6E53" w:rsidRDefault="00AB6E53" w:rsidP="00AB6E53">
            <w:pPr>
              <w:pStyle w:val="QPR-ConoscenzeAbilit"/>
              <w:suppressAutoHyphens w:val="0"/>
              <w:ind w:left="283" w:hanging="198"/>
            </w:pPr>
            <w:r>
              <w:rPr>
                <w:noProof/>
              </w:rPr>
              <w:t>Gestire il gruppo turistico</w:t>
            </w:r>
          </w:p>
          <w:p w:rsidR="00AB6E53" w:rsidRDefault="00AB6E53" w:rsidP="00AB6E53">
            <w:pPr>
              <w:pStyle w:val="QPR-ConoscenzeAbilit"/>
              <w:suppressAutoHyphens w:val="0"/>
              <w:ind w:left="283" w:hanging="198"/>
            </w:pPr>
            <w:r>
              <w:rPr>
                <w:noProof/>
              </w:rPr>
              <w:t>Controllare documentazione e pratiche nelle diverse fasi del viaggio organizzato</w:t>
            </w:r>
          </w:p>
          <w:p w:rsidR="00AB6E53" w:rsidRDefault="00AB6E53" w:rsidP="00AB6E53">
            <w:pPr>
              <w:pStyle w:val="QPR-ConoscenzeAbilit"/>
              <w:suppressAutoHyphens w:val="0"/>
              <w:ind w:left="283" w:hanging="198"/>
            </w:pPr>
            <w:r>
              <w:rPr>
                <w:noProof/>
              </w:rPr>
              <w:t>Recuperare la documentazione di viaggio</w:t>
            </w:r>
          </w:p>
          <w:p w:rsidR="00AB6E53" w:rsidRDefault="00AB6E53" w:rsidP="00AB6E53">
            <w:pPr>
              <w:pStyle w:val="QPR-ConoscenzeAbilit"/>
              <w:suppressAutoHyphens w:val="0"/>
              <w:ind w:left="283" w:hanging="198"/>
            </w:pPr>
            <w:r>
              <w:rPr>
                <w:noProof/>
              </w:rPr>
              <w:t>Gestire eventuali imprevisti (scioperi, overbooking, riprotezioni, etc) durante un viaggio organizzato</w:t>
            </w:r>
          </w:p>
          <w:p w:rsidR="00AB6E53" w:rsidRDefault="00AB6E53" w:rsidP="00AB6E53">
            <w:pPr>
              <w:pStyle w:val="QPR-ConoscenzeAbilit"/>
              <w:suppressAutoHyphens w:val="0"/>
              <w:ind w:left="283" w:hanging="198"/>
            </w:pPr>
            <w:r>
              <w:rPr>
                <w:noProof/>
              </w:rPr>
              <w:t>Interagire con clienti e fornitori in lingua inglese a livello B1</w:t>
            </w:r>
          </w:p>
          <w:p w:rsidR="00AB6E53" w:rsidRPr="006F0970" w:rsidRDefault="00AB6E53" w:rsidP="000B3816">
            <w:pPr>
              <w:pStyle w:val="QPR-ChiusuraConAbi"/>
            </w:pPr>
          </w:p>
        </w:tc>
      </w:tr>
    </w:tbl>
    <w:p w:rsidR="00AB6E53" w:rsidRDefault="00AB6E53" w:rsidP="00AB6E53">
      <w:pPr>
        <w:pStyle w:val="DOC-Spaziatura"/>
      </w:pPr>
    </w:p>
    <w:p w:rsidR="00AB6E53" w:rsidRDefault="00AB6E5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GESTIONI DEGLI ACQUISTI</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QPR-SDC-01</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w:t>
            </w:r>
            <w:r w:rsidRPr="003C5CB0">
              <w:t>42896</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Sulla base della pianificazione degli acquisti e della gestione delle scorte aziendali, gestire le diverse fasi dei processi di acquisto della merce, selezionando e controllando i fornitori e relazionandosi con le altre funzioni aziendali in vista dell’evasione degli ordini.</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Strumenti per il monitoraggio delle giacenze</w:t>
            </w:r>
          </w:p>
          <w:p w:rsidR="00AB6E53" w:rsidRDefault="00AB6E53" w:rsidP="00AB6E53">
            <w:pPr>
              <w:pStyle w:val="QPR-ConoscenzeAbilit"/>
              <w:suppressAutoHyphens w:val="0"/>
              <w:ind w:left="283" w:hanging="198"/>
            </w:pPr>
            <w:r>
              <w:rPr>
                <w:noProof/>
              </w:rPr>
              <w:t>Tecniche di programmazione degli ordini</w:t>
            </w:r>
          </w:p>
          <w:p w:rsidR="00AB6E53" w:rsidRDefault="00AB6E53" w:rsidP="00AB6E53">
            <w:pPr>
              <w:pStyle w:val="QPR-ConoscenzeAbilit"/>
              <w:suppressAutoHyphens w:val="0"/>
              <w:ind w:left="283" w:hanging="198"/>
            </w:pPr>
            <w:r>
              <w:rPr>
                <w:noProof/>
              </w:rPr>
              <w:t>Procedure aziendali per la gestione degli acquisti</w:t>
            </w:r>
          </w:p>
          <w:p w:rsidR="00AB6E53" w:rsidRDefault="00AB6E53" w:rsidP="00AB6E53">
            <w:pPr>
              <w:pStyle w:val="QPR-ConoscenzeAbilit"/>
              <w:suppressAutoHyphens w:val="0"/>
              <w:ind w:left="283" w:hanging="198"/>
            </w:pPr>
            <w:r>
              <w:rPr>
                <w:noProof/>
              </w:rPr>
              <w:t>Criteri di selezione dei fornitori</w:t>
            </w:r>
          </w:p>
          <w:p w:rsidR="00AB6E53" w:rsidRDefault="00AB6E53" w:rsidP="00AB6E53">
            <w:pPr>
              <w:pStyle w:val="QPR-ConoscenzeAbilit"/>
              <w:suppressAutoHyphens w:val="0"/>
              <w:ind w:left="283" w:hanging="198"/>
            </w:pPr>
            <w:r>
              <w:rPr>
                <w:noProof/>
              </w:rPr>
              <w:t>Elementi di comunicazione efficace</w:t>
            </w:r>
          </w:p>
          <w:p w:rsidR="00AB6E53" w:rsidRDefault="00AB6E53" w:rsidP="00AB6E53">
            <w:pPr>
              <w:pStyle w:val="QPR-ConoscenzeAbilit"/>
              <w:suppressAutoHyphens w:val="0"/>
              <w:ind w:left="283" w:hanging="198"/>
            </w:pPr>
            <w:r>
              <w:rPr>
                <w:noProof/>
              </w:rPr>
              <w:t>Tecniche di negoziazione</w:t>
            </w:r>
          </w:p>
          <w:p w:rsidR="00AB6E53" w:rsidRDefault="00AB6E53" w:rsidP="00AB6E53">
            <w:pPr>
              <w:pStyle w:val="QPR-ConoscenzeAbilit"/>
              <w:suppressAutoHyphens w:val="0"/>
              <w:ind w:left="283" w:hanging="198"/>
            </w:pPr>
            <w:r>
              <w:rPr>
                <w:noProof/>
              </w:rPr>
              <w:t>Normativa su contratti di compravendita</w:t>
            </w:r>
          </w:p>
          <w:p w:rsidR="00AB6E53" w:rsidRDefault="00AB6E53" w:rsidP="00AB6E53">
            <w:pPr>
              <w:pStyle w:val="QPR-ConoscenzeAbilit"/>
              <w:suppressAutoHyphens w:val="0"/>
              <w:ind w:left="283" w:hanging="198"/>
            </w:pPr>
            <w:r>
              <w:rPr>
                <w:noProof/>
              </w:rPr>
              <w:t>Tipologia di contratti di fornitura</w:t>
            </w:r>
          </w:p>
          <w:p w:rsidR="00AB6E53" w:rsidRDefault="00AB6E53" w:rsidP="00AB6E53">
            <w:pPr>
              <w:pStyle w:val="QPR-ConoscenzeAbilit"/>
              <w:suppressAutoHyphens w:val="0"/>
              <w:ind w:left="283" w:hanging="198"/>
            </w:pPr>
            <w:r>
              <w:rPr>
                <w:noProof/>
              </w:rPr>
              <w:t>Tipologie di non conformità e resi</w:t>
            </w:r>
          </w:p>
          <w:p w:rsidR="00AB6E53" w:rsidRDefault="00AB6E53" w:rsidP="00AB6E53">
            <w:pPr>
              <w:pStyle w:val="QPR-ConoscenzeAbilit"/>
              <w:suppressAutoHyphens w:val="0"/>
              <w:ind w:left="283" w:hanging="198"/>
            </w:pPr>
            <w:r>
              <w:rPr>
                <w:noProof/>
              </w:rPr>
              <w:t>Elementi di normativa fiscale e tributaria</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Elaborare modulistica e reports necessari per eseguire l’ordine</w:t>
            </w:r>
          </w:p>
          <w:p w:rsidR="00AB6E53" w:rsidRDefault="00AB6E53" w:rsidP="00AB6E53">
            <w:pPr>
              <w:pStyle w:val="QPR-ConoscenzeAbilit"/>
              <w:suppressAutoHyphens w:val="0"/>
              <w:ind w:left="283" w:hanging="198"/>
            </w:pPr>
            <w:r>
              <w:rPr>
                <w:noProof/>
              </w:rPr>
              <w:t>Verificare l’iter dell’ordine</w:t>
            </w:r>
          </w:p>
          <w:p w:rsidR="00AB6E53" w:rsidRDefault="00AB6E53" w:rsidP="00AB6E53">
            <w:pPr>
              <w:pStyle w:val="QPR-ConoscenzeAbilit"/>
              <w:suppressAutoHyphens w:val="0"/>
              <w:ind w:left="283" w:hanging="198"/>
            </w:pPr>
            <w:r>
              <w:rPr>
                <w:noProof/>
              </w:rPr>
              <w:t>Monitorare la rotazione delle scorte</w:t>
            </w:r>
          </w:p>
          <w:p w:rsidR="00AB6E53" w:rsidRDefault="00AB6E53" w:rsidP="00AB6E53">
            <w:pPr>
              <w:pStyle w:val="QPR-ConoscenzeAbilit"/>
              <w:suppressAutoHyphens w:val="0"/>
              <w:ind w:left="283" w:hanging="198"/>
            </w:pPr>
            <w:r>
              <w:rPr>
                <w:noProof/>
              </w:rPr>
              <w:t>Predisporre gli ordini</w:t>
            </w:r>
          </w:p>
          <w:p w:rsidR="00AB6E53" w:rsidRDefault="00AB6E53" w:rsidP="00AB6E53">
            <w:pPr>
              <w:pStyle w:val="QPR-ConoscenzeAbilit"/>
              <w:suppressAutoHyphens w:val="0"/>
              <w:ind w:left="283" w:hanging="198"/>
            </w:pPr>
            <w:r>
              <w:rPr>
                <w:noProof/>
              </w:rPr>
              <w:t>Gestire la trattativa con i fornitori</w:t>
            </w:r>
          </w:p>
          <w:p w:rsidR="00AB6E53" w:rsidRDefault="00AB6E53" w:rsidP="00AB6E53">
            <w:pPr>
              <w:pStyle w:val="QPR-ConoscenzeAbilit"/>
              <w:suppressAutoHyphens w:val="0"/>
              <w:ind w:left="283" w:hanging="198"/>
            </w:pPr>
            <w:r>
              <w:rPr>
                <w:noProof/>
              </w:rPr>
              <w:t>Stipulare un contratto di fornitura</w:t>
            </w:r>
          </w:p>
          <w:p w:rsidR="00AB6E53" w:rsidRDefault="00AB6E53" w:rsidP="00AB6E53">
            <w:pPr>
              <w:pStyle w:val="QPR-ConoscenzeAbilit"/>
              <w:suppressAutoHyphens w:val="0"/>
              <w:ind w:left="283" w:hanging="198"/>
            </w:pPr>
            <w:r>
              <w:rPr>
                <w:noProof/>
              </w:rPr>
              <w:t>Realizzare reclami sulla merce non conforme</w:t>
            </w:r>
          </w:p>
          <w:p w:rsidR="00AB6E53" w:rsidRDefault="00AB6E53" w:rsidP="00AB6E53">
            <w:pPr>
              <w:pStyle w:val="QPR-ConoscenzeAbilit"/>
              <w:suppressAutoHyphens w:val="0"/>
              <w:ind w:left="283" w:hanging="198"/>
            </w:pPr>
            <w:r>
              <w:rPr>
                <w:noProof/>
              </w:rPr>
              <w:t>Gestire resi di merci</w:t>
            </w:r>
          </w:p>
          <w:p w:rsidR="00AB6E53" w:rsidRDefault="00AB6E53" w:rsidP="00AB6E53">
            <w:pPr>
              <w:pStyle w:val="QPR-ConoscenzeAbilit"/>
              <w:suppressAutoHyphens w:val="0"/>
              <w:ind w:left="283" w:hanging="198"/>
            </w:pPr>
            <w:r>
              <w:rPr>
                <w:noProof/>
              </w:rPr>
              <w:t>Gestire l’archiviazione della documentazione di acquisto</w:t>
            </w:r>
          </w:p>
          <w:p w:rsidR="00AB6E53" w:rsidRPr="006F0970" w:rsidRDefault="00AB6E53" w:rsidP="000B3816">
            <w:pPr>
              <w:pStyle w:val="QPR-ChiusuraConAbi"/>
            </w:pPr>
          </w:p>
        </w:tc>
      </w:tr>
    </w:tbl>
    <w:p w:rsidR="00AB6E53" w:rsidRDefault="00AB6E53" w:rsidP="00AB6E53">
      <w:pPr>
        <w:pStyle w:val="DOC-Spaziatura"/>
      </w:pPr>
    </w:p>
    <w:p w:rsidR="00AB6E53" w:rsidRDefault="00AB6E53" w:rsidP="00AB6E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ESECUZIONE DEL MAKE-UP</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QPR-BEN-18</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06/10/2017</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Sulla base delle indicazioni ricevute e dell'occasione per il quale viene realizzato (trucco da giorno, cena di gala, cerimonia, ...), eseguire un maquillage in parte o sulla totalità del viso osservando le norme igienico-sanitarie, i tempi di esecuzione e mantenendo un atteggiamento gentile, di ascolto e di rassicurazione nei confronti del cliente stesso.</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Tipologie, caratteristiche e modalità di utilizzo dei prodotti cosmetici per il maquillage bocca, occhi e viso</w:t>
            </w:r>
          </w:p>
          <w:p w:rsidR="00AB6E53" w:rsidRDefault="00AB6E53" w:rsidP="00AB6E53">
            <w:pPr>
              <w:pStyle w:val="QPR-ConoscenzeAbilit"/>
              <w:suppressAutoHyphens w:val="0"/>
              <w:ind w:left="283" w:hanging="198"/>
            </w:pPr>
            <w:r>
              <w:rPr>
                <w:noProof/>
              </w:rPr>
              <w:t>Tipologie, caratteristiche e modalità di utilizzo degli strumenti utilizzati</w:t>
            </w:r>
          </w:p>
          <w:p w:rsidR="00AB6E53" w:rsidRDefault="00AB6E53" w:rsidP="00AB6E53">
            <w:pPr>
              <w:pStyle w:val="QPR-ConoscenzeAbilit"/>
              <w:suppressAutoHyphens w:val="0"/>
              <w:ind w:left="283" w:hanging="198"/>
            </w:pPr>
            <w:r>
              <w:rPr>
                <w:noProof/>
              </w:rPr>
              <w:t>Tecniche di accostamento cromatico</w:t>
            </w:r>
          </w:p>
          <w:p w:rsidR="00AB6E53" w:rsidRDefault="00AB6E53" w:rsidP="00AB6E53">
            <w:pPr>
              <w:pStyle w:val="QPR-ConoscenzeAbilit"/>
              <w:suppressAutoHyphens w:val="0"/>
              <w:ind w:left="283" w:hanging="198"/>
            </w:pPr>
            <w:r>
              <w:rPr>
                <w:noProof/>
              </w:rPr>
              <w:t>Tecniche di trucco bocca, occhi, viso in relazione alla forma, espressione e tratti somatici del viso</w:t>
            </w:r>
          </w:p>
          <w:p w:rsidR="00AB6E53" w:rsidRDefault="00AB6E53" w:rsidP="00AB6E53">
            <w:pPr>
              <w:pStyle w:val="QPR-ConoscenzeAbilit"/>
              <w:suppressAutoHyphens w:val="0"/>
              <w:ind w:left="283" w:hanging="198"/>
            </w:pPr>
            <w:r>
              <w:rPr>
                <w:noProof/>
              </w:rPr>
              <w:t>Tendenze del trucco correttivo e del trucco moda in relazione alle diverse circostanza</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Selezionare tonalità di colori e prodotti/strumenti dermocosmetici in linea con le tendenze più innovative</w:t>
            </w:r>
          </w:p>
          <w:p w:rsidR="00AB6E53" w:rsidRDefault="00AB6E53" w:rsidP="00AB6E53">
            <w:pPr>
              <w:pStyle w:val="QPR-ConoscenzeAbilit"/>
              <w:suppressAutoHyphens w:val="0"/>
              <w:ind w:left="283" w:hanging="198"/>
            </w:pPr>
            <w:r>
              <w:rPr>
                <w:noProof/>
              </w:rPr>
              <w:t>Applicare tecniche e sequenze per il trucco parziale o totale del viso</w:t>
            </w:r>
          </w:p>
          <w:p w:rsidR="00AB6E53" w:rsidRDefault="00AB6E53" w:rsidP="00AB6E53">
            <w:pPr>
              <w:pStyle w:val="QPR-ConoscenzeAbilit"/>
              <w:suppressAutoHyphens w:val="0"/>
              <w:ind w:left="283" w:hanging="198"/>
            </w:pPr>
            <w:r>
              <w:rPr>
                <w:noProof/>
              </w:rPr>
              <w:t>Applicare tecniche e sequenze per il trucco da giorno, sera e per cerimonie anche secondo le tendenze moda</w:t>
            </w:r>
          </w:p>
          <w:p w:rsidR="00AB6E53" w:rsidRDefault="00AB6E53" w:rsidP="00AB6E53">
            <w:pPr>
              <w:pStyle w:val="QPR-ConoscenzeAbilit"/>
              <w:suppressAutoHyphens w:val="0"/>
              <w:ind w:left="283" w:hanging="198"/>
            </w:pPr>
            <w:r>
              <w:rPr>
                <w:noProof/>
              </w:rPr>
              <w:t>Valutare l'esito complessivo in termini di luminosità ed armonia al volto</w:t>
            </w:r>
          </w:p>
          <w:p w:rsidR="00AB6E53" w:rsidRPr="006F0970" w:rsidRDefault="00AB6E53" w:rsidP="000B3816">
            <w:pPr>
              <w:pStyle w:val="QPR-ChiusuraConAbi"/>
            </w:pPr>
          </w:p>
        </w:tc>
      </w:tr>
    </w:tbl>
    <w:p w:rsidR="00AB6E53" w:rsidRDefault="00AB6E53" w:rsidP="00AB6E53">
      <w:pPr>
        <w:pStyle w:val="DOC-Spaziatura"/>
      </w:pPr>
    </w:p>
    <w:p w:rsidR="00AB6E53" w:rsidRDefault="00AB6E5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ESECUZIONE DELLA RICOSTRUZIONE UNGHIE</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QPR-BEN-19</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06/10/2017</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Sulla base delle indicazioni ricevute, il soggetto è in grado di eseguire un servizio di ricostruzione unghie osservando le norme igienico-sanitarie, i tempi di esecuzione e mantenendo un atteggiamento gentile, di ascolto e di rassicura-zione nei confronti del cliente stesso.</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Stili e mode nella ricostruzione delle unghie</w:t>
            </w:r>
          </w:p>
          <w:p w:rsidR="00AB6E53" w:rsidRDefault="00AB6E53" w:rsidP="00AB6E53">
            <w:pPr>
              <w:pStyle w:val="QPR-ConoscenzeAbilit"/>
              <w:suppressAutoHyphens w:val="0"/>
              <w:ind w:left="283" w:hanging="198"/>
            </w:pPr>
            <w:r>
              <w:rPr>
                <w:noProof/>
              </w:rPr>
              <w:t>Tipologie, caratteristiche e componenti dei materiali utilizzati per la ricostruzione</w:t>
            </w:r>
          </w:p>
          <w:p w:rsidR="00AB6E53" w:rsidRDefault="00AB6E53" w:rsidP="00AB6E53">
            <w:pPr>
              <w:pStyle w:val="QPR-ConoscenzeAbilit"/>
              <w:suppressAutoHyphens w:val="0"/>
              <w:ind w:left="283" w:hanging="198"/>
            </w:pPr>
            <w:r>
              <w:rPr>
                <w:noProof/>
              </w:rPr>
              <w:t>Tecniche e sequenze operative per la ricostruzione</w:t>
            </w:r>
          </w:p>
          <w:p w:rsidR="00AB6E53" w:rsidRDefault="00AB6E53" w:rsidP="00AB6E53">
            <w:pPr>
              <w:pStyle w:val="QPR-ConoscenzeAbilit"/>
              <w:suppressAutoHyphens w:val="0"/>
              <w:ind w:left="283" w:hanging="198"/>
            </w:pPr>
            <w:r>
              <w:rPr>
                <w:noProof/>
              </w:rPr>
              <w:t>Controindicazioni e rischi della ricostruzione</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Individuare stile, materiale e decorazione più adatti in base alla tipologia del cliente</w:t>
            </w:r>
          </w:p>
          <w:p w:rsidR="00AB6E53" w:rsidRDefault="00AB6E53" w:rsidP="00AB6E53">
            <w:pPr>
              <w:pStyle w:val="QPR-ConoscenzeAbilit"/>
              <w:suppressAutoHyphens w:val="0"/>
              <w:ind w:left="283" w:hanging="198"/>
            </w:pPr>
            <w:r>
              <w:rPr>
                <w:noProof/>
              </w:rPr>
              <w:t>Utilizzare tecniche e sequenze in base alla scelta stilistica effettuata</w:t>
            </w:r>
          </w:p>
          <w:p w:rsidR="00AB6E53" w:rsidRPr="006F0970" w:rsidRDefault="00AB6E53" w:rsidP="000B3816">
            <w:pPr>
              <w:pStyle w:val="QPR-ChiusuraConAbi"/>
            </w:pPr>
          </w:p>
        </w:tc>
      </w:tr>
    </w:tbl>
    <w:p w:rsidR="00AB6E53" w:rsidRDefault="00AB6E53" w:rsidP="00AB6E53">
      <w:pPr>
        <w:pStyle w:val="DOC-Spaziatura"/>
      </w:pPr>
    </w:p>
    <w:p w:rsidR="00AB6E53" w:rsidRDefault="00AB6E53" w:rsidP="00AB6E5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B6E53"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AB6E53" w:rsidRPr="00174B50" w:rsidRDefault="00AB6E53" w:rsidP="000B3816">
            <w:pPr>
              <w:pStyle w:val="QPR-Titolo"/>
            </w:pPr>
            <w:r w:rsidRPr="003C5CB0">
              <w:t>GESTIONE DEI PERCORSI BENESSERE</w:t>
            </w:r>
          </w:p>
        </w:tc>
      </w:tr>
      <w:tr w:rsidR="00AB6E53"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AB6E53" w:rsidRPr="00F80D72" w:rsidRDefault="00AB6E53"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AB6E53" w:rsidRPr="00F80D72" w:rsidRDefault="00AB6E53" w:rsidP="000B3816">
            <w:pPr>
              <w:pStyle w:val="QPR-Codice"/>
            </w:pPr>
            <w:r w:rsidRPr="003C5CB0">
              <w:t>QPR-BEN-22</w:t>
            </w:r>
          </w:p>
        </w:tc>
        <w:tc>
          <w:tcPr>
            <w:tcW w:w="1625" w:type="dxa"/>
            <w:tcBorders>
              <w:left w:val="nil"/>
              <w:bottom w:val="single" w:sz="4" w:space="0" w:color="auto"/>
              <w:right w:val="nil"/>
            </w:tcBorders>
            <w:shd w:val="clear" w:color="auto" w:fill="CCECFF"/>
            <w:vAlign w:val="center"/>
          </w:tcPr>
          <w:p w:rsidR="00AB6E53" w:rsidRDefault="00AB6E53"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B6E53" w:rsidRDefault="00AB6E53" w:rsidP="000B3816">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AB6E53" w:rsidRPr="00F80D72" w:rsidRDefault="00AB6E53" w:rsidP="000B3816">
            <w:pPr>
              <w:pStyle w:val="QPR-Versione"/>
            </w:pPr>
            <w:r w:rsidRPr="00F80D72">
              <w:t xml:space="preserve">Versione </w:t>
            </w:r>
            <w:r w:rsidRPr="003C5CB0">
              <w:t>1</w:t>
            </w:r>
            <w:r w:rsidRPr="00F80D72">
              <w:t xml:space="preserve"> del</w:t>
            </w:r>
            <w:r>
              <w:t xml:space="preserve"> 06/10/2017</w:t>
            </w:r>
          </w:p>
        </w:tc>
      </w:tr>
      <w:tr w:rsidR="00AB6E53"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B6E53" w:rsidRPr="004503E8" w:rsidRDefault="00AB6E53" w:rsidP="000B3816">
            <w:pPr>
              <w:pStyle w:val="QPR-Titoletti"/>
            </w:pPr>
            <w:r w:rsidRPr="004503E8">
              <w:t>Descrizione del qualificatore professionale regionale</w:t>
            </w:r>
          </w:p>
        </w:tc>
      </w:tr>
      <w:tr w:rsidR="00AB6E53"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B6E53" w:rsidRPr="006F0970" w:rsidRDefault="00AB6E53" w:rsidP="000B3816">
            <w:pPr>
              <w:pStyle w:val="QPR-TitoloDescrizione"/>
            </w:pPr>
            <w:r w:rsidRPr="003C5CB0">
              <w:rPr>
                <w:noProof/>
                <w:snapToGrid w:val="0"/>
              </w:rPr>
              <w:t>Partendo dai servizi disponibili, assistere il cliente, anche in lingua straniera, nella fruizione del percorso benessere (in strutture SPA e Wellness) illustrandogli i principali benefici dei diversi percorsi (caldi, freddi, d’acqua, solari, in grotta), organizzando il necessario (cabine, strumenti, asciugamani) e controllandone la corretta effettuazione.</w:t>
            </w:r>
          </w:p>
        </w:tc>
      </w:tr>
      <w:tr w:rsidR="00AB6E53" w:rsidRPr="006F0970" w:rsidTr="000B3816">
        <w:trPr>
          <w:trHeight w:hRule="exact" w:val="340"/>
        </w:trPr>
        <w:tc>
          <w:tcPr>
            <w:tcW w:w="4874" w:type="dxa"/>
            <w:gridSpan w:val="3"/>
            <w:tcBorders>
              <w:bottom w:val="nil"/>
            </w:tcBorders>
            <w:shd w:val="clear" w:color="auto" w:fill="FFFFB9"/>
            <w:vAlign w:val="center"/>
          </w:tcPr>
          <w:p w:rsidR="00AB6E53" w:rsidRPr="006F0970" w:rsidRDefault="00AB6E53" w:rsidP="000B3816">
            <w:pPr>
              <w:pStyle w:val="QPR-Titoletti"/>
            </w:pPr>
            <w:r w:rsidRPr="006F0970">
              <w:t>Conoscenze</w:t>
            </w:r>
          </w:p>
        </w:tc>
        <w:tc>
          <w:tcPr>
            <w:tcW w:w="4875" w:type="dxa"/>
            <w:gridSpan w:val="2"/>
            <w:tcBorders>
              <w:bottom w:val="nil"/>
            </w:tcBorders>
            <w:shd w:val="clear" w:color="auto" w:fill="FFFFB9"/>
            <w:vAlign w:val="center"/>
          </w:tcPr>
          <w:p w:rsidR="00AB6E53" w:rsidRPr="006F0970" w:rsidRDefault="00AB6E53" w:rsidP="000B3816">
            <w:pPr>
              <w:pStyle w:val="QPR-Titoletti"/>
            </w:pPr>
            <w:r w:rsidRPr="006F0970">
              <w:t>Abilità</w:t>
            </w:r>
          </w:p>
        </w:tc>
      </w:tr>
      <w:tr w:rsidR="00AB6E53"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B6E53" w:rsidRPr="00F1307A" w:rsidRDefault="00AB6E53" w:rsidP="00AB6E53">
            <w:pPr>
              <w:pStyle w:val="QPR-ConoscenzeAbilit"/>
              <w:suppressAutoHyphens w:val="0"/>
              <w:ind w:left="283" w:hanging="198"/>
            </w:pPr>
            <w:r>
              <w:rPr>
                <w:noProof/>
              </w:rPr>
              <w:t>Elementi di organizzazione del settore benessere</w:t>
            </w:r>
          </w:p>
          <w:p w:rsidR="00AB6E53" w:rsidRDefault="00AB6E53" w:rsidP="00AB6E53">
            <w:pPr>
              <w:pStyle w:val="QPR-ConoscenzeAbilit"/>
              <w:suppressAutoHyphens w:val="0"/>
              <w:ind w:left="283" w:hanging="198"/>
            </w:pPr>
            <w:r>
              <w:rPr>
                <w:noProof/>
              </w:rPr>
              <w:t>Tecniche di counselling e di intervista</w:t>
            </w:r>
          </w:p>
          <w:p w:rsidR="00AB6E53" w:rsidRDefault="00AB6E53" w:rsidP="00AB6E53">
            <w:pPr>
              <w:pStyle w:val="QPR-ConoscenzeAbilit"/>
              <w:suppressAutoHyphens w:val="0"/>
              <w:ind w:left="283" w:hanging="198"/>
            </w:pPr>
            <w:r>
              <w:rPr>
                <w:noProof/>
              </w:rPr>
              <w:t>Procedure di utilizzo della scheda tecnica</w:t>
            </w:r>
          </w:p>
          <w:p w:rsidR="00AB6E53" w:rsidRDefault="00AB6E53" w:rsidP="00AB6E53">
            <w:pPr>
              <w:pStyle w:val="QPR-ConoscenzeAbilit"/>
              <w:suppressAutoHyphens w:val="0"/>
              <w:ind w:left="283" w:hanging="198"/>
            </w:pPr>
            <w:r>
              <w:rPr>
                <w:noProof/>
              </w:rPr>
              <w:t>Caratteristiche dei diversi percorsi (caldi, freddi, d’acqua, solari, in grotta) e modalità di effettuazione</w:t>
            </w:r>
          </w:p>
          <w:p w:rsidR="00AB6E53" w:rsidRDefault="00AB6E53" w:rsidP="00AB6E53">
            <w:pPr>
              <w:pStyle w:val="QPR-ConoscenzeAbilit"/>
              <w:suppressAutoHyphens w:val="0"/>
              <w:ind w:left="283" w:hanging="198"/>
            </w:pPr>
            <w:r>
              <w:rPr>
                <w:noProof/>
              </w:rPr>
              <w:t>Elementi di anatomia correlati ai tipi di percorso</w:t>
            </w:r>
          </w:p>
          <w:p w:rsidR="00AB6E53" w:rsidRDefault="00AB6E53" w:rsidP="00AB6E53">
            <w:pPr>
              <w:pStyle w:val="QPR-ConoscenzeAbilit"/>
              <w:suppressAutoHyphens w:val="0"/>
              <w:ind w:left="283" w:hanging="198"/>
            </w:pPr>
            <w:r>
              <w:rPr>
                <w:noProof/>
              </w:rPr>
              <w:t>Benefici e controindicazioni</w:t>
            </w:r>
          </w:p>
          <w:p w:rsidR="00AB6E53" w:rsidRDefault="00AB6E53" w:rsidP="00AB6E53">
            <w:pPr>
              <w:pStyle w:val="QPR-ConoscenzeAbilit"/>
              <w:suppressAutoHyphens w:val="0"/>
              <w:ind w:left="283" w:hanging="198"/>
            </w:pPr>
            <w:r>
              <w:rPr>
                <w:noProof/>
              </w:rPr>
              <w:t>Principi olistici alla base dei percorsi</w:t>
            </w:r>
          </w:p>
          <w:p w:rsidR="00AB6E53" w:rsidRDefault="00AB6E53" w:rsidP="00AB6E53">
            <w:pPr>
              <w:pStyle w:val="QPR-ConoscenzeAbilit"/>
              <w:suppressAutoHyphens w:val="0"/>
              <w:ind w:left="283" w:hanging="198"/>
            </w:pPr>
            <w:r>
              <w:rPr>
                <w:noProof/>
              </w:rPr>
              <w:t>Tecniche multisensoriali (es. aroma, cromo, musica)</w:t>
            </w:r>
          </w:p>
          <w:p w:rsidR="00AB6E53" w:rsidRDefault="00AB6E53" w:rsidP="00AB6E53">
            <w:pPr>
              <w:pStyle w:val="QPR-ConoscenzeAbilit"/>
              <w:suppressAutoHyphens w:val="0"/>
              <w:ind w:left="283" w:hanging="198"/>
            </w:pPr>
            <w:r>
              <w:rPr>
                <w:noProof/>
              </w:rPr>
              <w:t>I rituali (es. aufguss, meditazione, in coppia)</w:t>
            </w:r>
          </w:p>
          <w:p w:rsidR="00AB6E53" w:rsidRDefault="00AB6E53" w:rsidP="00AB6E53">
            <w:pPr>
              <w:pStyle w:val="QPR-ConoscenzeAbilit"/>
              <w:suppressAutoHyphens w:val="0"/>
              <w:ind w:left="283" w:hanging="198"/>
            </w:pPr>
            <w:r>
              <w:rPr>
                <w:noProof/>
              </w:rPr>
              <w:t>Tecniche di promozione e di vendita</w:t>
            </w:r>
          </w:p>
          <w:p w:rsidR="00AB6E53" w:rsidRDefault="00AB6E53" w:rsidP="00AB6E53">
            <w:pPr>
              <w:pStyle w:val="QPR-ConoscenzeAbilit"/>
              <w:suppressAutoHyphens w:val="0"/>
              <w:ind w:left="283" w:hanging="198"/>
            </w:pPr>
            <w:r>
              <w:rPr>
                <w:noProof/>
              </w:rPr>
              <w:t>Terminologia di settore anche in lingua straniera</w:t>
            </w:r>
          </w:p>
          <w:p w:rsidR="00AB6E53" w:rsidRPr="00174B50" w:rsidRDefault="00AB6E53"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B6E53" w:rsidRDefault="00AB6E53" w:rsidP="00AB6E53">
            <w:pPr>
              <w:pStyle w:val="QPR-ConoscenzeAbilit"/>
              <w:suppressAutoHyphens w:val="0"/>
              <w:ind w:left="283" w:hanging="198"/>
            </w:pPr>
            <w:r>
              <w:rPr>
                <w:noProof/>
              </w:rPr>
              <w:t>Utilizzare modalità comunicative verbali e non verbali per rilevare desideri/bisogni del cliente</w:t>
            </w:r>
          </w:p>
          <w:p w:rsidR="00AB6E53" w:rsidRDefault="00AB6E53" w:rsidP="00AB6E53">
            <w:pPr>
              <w:pStyle w:val="QPR-ConoscenzeAbilit"/>
              <w:suppressAutoHyphens w:val="0"/>
              <w:ind w:left="283" w:hanging="198"/>
            </w:pPr>
            <w:r>
              <w:rPr>
                <w:noProof/>
              </w:rPr>
              <w:t>Applicare le normative di settore di carattere gestionale e organizzativo</w:t>
            </w:r>
          </w:p>
          <w:p w:rsidR="00AB6E53" w:rsidRDefault="00AB6E53" w:rsidP="00AB6E53">
            <w:pPr>
              <w:pStyle w:val="QPR-ConoscenzeAbilit"/>
              <w:suppressAutoHyphens w:val="0"/>
              <w:ind w:left="283" w:hanging="198"/>
            </w:pPr>
            <w:r>
              <w:rPr>
                <w:noProof/>
              </w:rPr>
              <w:t>Spiegare al cliente benefici e controindicazioni dei percorsi</w:t>
            </w:r>
          </w:p>
          <w:p w:rsidR="00AB6E53" w:rsidRDefault="00AB6E53" w:rsidP="00AB6E53">
            <w:pPr>
              <w:pStyle w:val="QPR-ConoscenzeAbilit"/>
              <w:suppressAutoHyphens w:val="0"/>
              <w:ind w:left="283" w:hanging="198"/>
            </w:pPr>
            <w:r>
              <w:rPr>
                <w:noProof/>
              </w:rPr>
              <w:t>Gestire il cliente durante i percorsi caldi (saune e bagni di vapore) e successivi step (raffreddamento, relax, idratazione)</w:t>
            </w:r>
          </w:p>
          <w:p w:rsidR="00AB6E53" w:rsidRDefault="00AB6E53" w:rsidP="00AB6E53">
            <w:pPr>
              <w:pStyle w:val="QPR-ConoscenzeAbilit"/>
              <w:suppressAutoHyphens w:val="0"/>
              <w:ind w:left="283" w:hanging="198"/>
            </w:pPr>
            <w:r>
              <w:rPr>
                <w:noProof/>
              </w:rPr>
              <w:t>Gestire il cliente nei percorsi d’acqua, solari e in grotta</w:t>
            </w:r>
          </w:p>
          <w:p w:rsidR="00AB6E53" w:rsidRDefault="00AB6E53" w:rsidP="00AB6E53">
            <w:pPr>
              <w:pStyle w:val="QPR-ConoscenzeAbilit"/>
              <w:suppressAutoHyphens w:val="0"/>
              <w:ind w:left="283" w:hanging="198"/>
            </w:pPr>
            <w:r>
              <w:rPr>
                <w:noProof/>
              </w:rPr>
              <w:t>Applicare modalità di promozione e vendita</w:t>
            </w:r>
          </w:p>
          <w:p w:rsidR="00AB6E53" w:rsidRPr="006F0970" w:rsidRDefault="00AB6E53" w:rsidP="000B3816">
            <w:pPr>
              <w:pStyle w:val="QPR-ChiusuraConAbi"/>
            </w:pPr>
          </w:p>
        </w:tc>
      </w:tr>
    </w:tbl>
    <w:p w:rsidR="004C2429" w:rsidRDefault="004C2429" w:rsidP="0035687C">
      <w:pPr>
        <w:pStyle w:val="DOC-TestoBase"/>
      </w:pPr>
    </w:p>
    <w:p w:rsidR="00AB6E53" w:rsidRPr="00493351" w:rsidRDefault="00AB6E53" w:rsidP="0035687C">
      <w:pPr>
        <w:pStyle w:val="DOC-TestoBase"/>
        <w:sectPr w:rsidR="00AB6E53" w:rsidRPr="00493351" w:rsidSect="0045696F">
          <w:headerReference w:type="first" r:id="rId139"/>
          <w:pgSz w:w="11907" w:h="16840" w:code="9"/>
          <w:pgMar w:top="1134" w:right="1134" w:bottom="1134" w:left="1134" w:header="567" w:footer="567" w:gutter="0"/>
          <w:cols w:space="708"/>
          <w:docGrid w:linePitch="360"/>
        </w:sectPr>
      </w:pPr>
    </w:p>
    <w:p w:rsidR="004C2429" w:rsidRPr="002B13DD" w:rsidRDefault="004C2429" w:rsidP="002B13DD">
      <w:pPr>
        <w:pStyle w:val="LG-Titoletto"/>
      </w:pPr>
      <w:r w:rsidRPr="002B13DD">
        <w:t>Descrizione degli standard professionali caratterizzanti il profilo regionale</w:t>
      </w:r>
    </w:p>
    <w:p w:rsidR="004C2429" w:rsidRPr="00493351" w:rsidRDefault="004C2429" w:rsidP="002B13DD">
      <w:pPr>
        <w:pStyle w:val="LG-TitoloProfiloRichiamo"/>
      </w:pPr>
      <w:r w:rsidRPr="00F84715">
        <w:t>ADDETTO ALL’ACCOGLIENZA IN STRUTTURE RICETTIVE E CENTRI BENESSERE</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8F199E" w:rsidTr="008F199E">
        <w:trPr>
          <w:trHeight w:hRule="exact" w:val="280"/>
        </w:trPr>
        <w:tc>
          <w:tcPr>
            <w:tcW w:w="40" w:type="dxa"/>
          </w:tcPr>
          <w:p w:rsidR="008F199E" w:rsidRDefault="008F199E" w:rsidP="008F199E">
            <w:pPr>
              <w:pStyle w:val="EMPTYCELLSTYLE"/>
            </w:pPr>
          </w:p>
        </w:tc>
        <w:tc>
          <w:tcPr>
            <w:tcW w:w="1635"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EQF</w:t>
            </w:r>
          </w:p>
        </w:tc>
        <w:tc>
          <w:tcPr>
            <w:tcW w:w="3083" w:type="dxa"/>
            <w:tcBorders>
              <w:bottom w:val="single" w:sz="1" w:space="0" w:color="000000"/>
            </w:tcBorders>
          </w:tcPr>
          <w:p w:rsidR="008F199E" w:rsidRDefault="008F199E" w:rsidP="008F199E">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Note sulla SST correlata</w:t>
            </w:r>
          </w:p>
        </w:tc>
        <w:tc>
          <w:tcPr>
            <w:tcW w:w="40" w:type="dxa"/>
          </w:tcPr>
          <w:p w:rsidR="008F199E" w:rsidRDefault="008F199E" w:rsidP="008F199E">
            <w:pPr>
              <w:pStyle w:val="EMPTYCELLSTYLE"/>
            </w:pPr>
          </w:p>
        </w:tc>
      </w:tr>
      <w:tr w:rsidR="008F199E" w:rsidTr="008F199E">
        <w:trPr>
          <w:trHeight w:hRule="exact" w:val="23"/>
        </w:trPr>
        <w:tc>
          <w:tcPr>
            <w:tcW w:w="40" w:type="dxa"/>
          </w:tcPr>
          <w:p w:rsidR="008F199E" w:rsidRDefault="008F199E" w:rsidP="008F199E">
            <w:pPr>
              <w:pStyle w:val="EMPTYCELLSTYLE"/>
            </w:pPr>
          </w:p>
        </w:tc>
        <w:tc>
          <w:tcPr>
            <w:tcW w:w="1635" w:type="dxa"/>
            <w:gridSpan w:val="2"/>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6537" w:type="dxa"/>
            <w:gridSpan w:val="2"/>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992" w:type="dxa"/>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3083" w:type="dxa"/>
            <w:tcBorders>
              <w:bottom w:val="single" w:sz="1" w:space="0" w:color="000000"/>
            </w:tcBorders>
          </w:tcPr>
          <w:p w:rsidR="008F199E" w:rsidRDefault="008F199E" w:rsidP="008F199E">
            <w:pPr>
              <w:pStyle w:val="EMPTYCELLSTYLE"/>
            </w:pPr>
          </w:p>
        </w:tc>
        <w:tc>
          <w:tcPr>
            <w:tcW w:w="2019" w:type="dxa"/>
            <w:tcBorders>
              <w:bottom w:val="single" w:sz="1" w:space="0" w:color="000000"/>
            </w:tcBorders>
            <w:tcMar>
              <w:top w:w="40" w:type="dxa"/>
              <w:left w:w="6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QPR-RIC-03</w:t>
            </w:r>
          </w:p>
        </w:tc>
        <w:tc>
          <w:tcPr>
            <w:tcW w:w="6537" w:type="dxa"/>
            <w:gridSpan w:val="2"/>
            <w:tcMar>
              <w:top w:w="0" w:type="dxa"/>
              <w:left w:w="100" w:type="dxa"/>
              <w:bottom w:w="0" w:type="dxa"/>
              <w:right w:w="0" w:type="dxa"/>
            </w:tcMar>
          </w:tcPr>
          <w:p w:rsidR="008F199E" w:rsidRDefault="008F199E" w:rsidP="00F5696D">
            <w:pPr>
              <w:pStyle w:val="DOC-TabellaTesto"/>
            </w:pPr>
            <w:r>
              <w:t>IMPLEMENTAZIONE DEL PIANO DI OTTIMIZZAZIONE DEI SERVIZI E DELLE VENDITE</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QPR-RIC-04</w:t>
            </w:r>
          </w:p>
        </w:tc>
        <w:tc>
          <w:tcPr>
            <w:tcW w:w="6537" w:type="dxa"/>
            <w:gridSpan w:val="2"/>
            <w:tcMar>
              <w:top w:w="0" w:type="dxa"/>
              <w:left w:w="100" w:type="dxa"/>
              <w:bottom w:w="0" w:type="dxa"/>
              <w:right w:w="0" w:type="dxa"/>
            </w:tcMar>
          </w:tcPr>
          <w:p w:rsidR="008F199E" w:rsidRDefault="008F199E" w:rsidP="00F5696D">
            <w:pPr>
              <w:pStyle w:val="DOC-TabellaTesto"/>
            </w:pPr>
            <w:r>
              <w:t>PIANIFICAZIONE DELLE ATTIVITÀ DI RICEVIMENTO</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QPR-RIC-05</w:t>
            </w:r>
          </w:p>
        </w:tc>
        <w:tc>
          <w:tcPr>
            <w:tcW w:w="6537" w:type="dxa"/>
            <w:gridSpan w:val="2"/>
            <w:tcMar>
              <w:top w:w="0" w:type="dxa"/>
              <w:left w:w="100" w:type="dxa"/>
              <w:bottom w:w="0" w:type="dxa"/>
              <w:right w:w="0" w:type="dxa"/>
            </w:tcMar>
          </w:tcPr>
          <w:p w:rsidR="008F199E" w:rsidRDefault="008F199E" w:rsidP="00F5696D">
            <w:pPr>
              <w:pStyle w:val="DOC-TabellaTesto"/>
            </w:pPr>
            <w:r>
              <w:t>RAPPORTARSI CON IL CLIENTE NELLE STRUTTURE ALBERGHIERE</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QPR-SVA-02</w:t>
            </w:r>
          </w:p>
        </w:tc>
        <w:tc>
          <w:tcPr>
            <w:tcW w:w="6537" w:type="dxa"/>
            <w:gridSpan w:val="2"/>
            <w:tcMar>
              <w:top w:w="0" w:type="dxa"/>
              <w:left w:w="100" w:type="dxa"/>
              <w:bottom w:w="0" w:type="dxa"/>
              <w:right w:w="0" w:type="dxa"/>
            </w:tcMar>
          </w:tcPr>
          <w:p w:rsidR="008F199E" w:rsidRDefault="008F199E" w:rsidP="00F5696D">
            <w:pPr>
              <w:pStyle w:val="DOC-TabellaTesto"/>
            </w:pPr>
            <w:r>
              <w:t>PREDISPOSIZIONE DELL’OFFERTA DI UN PACCHETTO TURISTICO</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QPR-SVA-03</w:t>
            </w:r>
          </w:p>
        </w:tc>
        <w:tc>
          <w:tcPr>
            <w:tcW w:w="6537" w:type="dxa"/>
            <w:gridSpan w:val="2"/>
            <w:tcMar>
              <w:top w:w="0" w:type="dxa"/>
              <w:left w:w="100" w:type="dxa"/>
              <w:bottom w:w="0" w:type="dxa"/>
              <w:right w:w="0" w:type="dxa"/>
            </w:tcMar>
          </w:tcPr>
          <w:p w:rsidR="008F199E" w:rsidRDefault="008F199E" w:rsidP="00F5696D">
            <w:pPr>
              <w:pStyle w:val="DOC-TabellaTesto"/>
            </w:pPr>
            <w:r>
              <w:t>ASSISTENZA AL CLIENTE NELL’ACQUISTO DI UN SERVIZIO TURISTICO</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QPR-SVA-04</w:t>
            </w:r>
          </w:p>
        </w:tc>
        <w:tc>
          <w:tcPr>
            <w:tcW w:w="6537" w:type="dxa"/>
            <w:gridSpan w:val="2"/>
            <w:tcMar>
              <w:top w:w="0" w:type="dxa"/>
              <w:left w:w="100" w:type="dxa"/>
              <w:bottom w:w="0" w:type="dxa"/>
              <w:right w:w="0" w:type="dxa"/>
            </w:tcMar>
          </w:tcPr>
          <w:p w:rsidR="008F199E" w:rsidRDefault="008F199E" w:rsidP="00F5696D">
            <w:pPr>
              <w:pStyle w:val="DOC-TabellaTesto"/>
            </w:pPr>
            <w:r>
              <w:t>REALIZZAZIONE DI SERVIZI DI ACCOGLIENZA E ACCOMPAGNAMENTO TURISTICO</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QPR-SDC-01</w:t>
            </w:r>
          </w:p>
        </w:tc>
        <w:tc>
          <w:tcPr>
            <w:tcW w:w="6537" w:type="dxa"/>
            <w:gridSpan w:val="2"/>
            <w:tcMar>
              <w:top w:w="0" w:type="dxa"/>
              <w:left w:w="100" w:type="dxa"/>
              <w:bottom w:w="0" w:type="dxa"/>
              <w:right w:w="0" w:type="dxa"/>
            </w:tcMar>
          </w:tcPr>
          <w:p w:rsidR="008F199E" w:rsidRDefault="008F199E" w:rsidP="00F5696D">
            <w:pPr>
              <w:pStyle w:val="DOC-TabellaTesto"/>
            </w:pPr>
            <w:r>
              <w:t>GESTIONI DEGLI ACQUISTI</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QPR-BEN-18</w:t>
            </w:r>
          </w:p>
        </w:tc>
        <w:tc>
          <w:tcPr>
            <w:tcW w:w="6537" w:type="dxa"/>
            <w:gridSpan w:val="2"/>
            <w:tcMar>
              <w:top w:w="0" w:type="dxa"/>
              <w:left w:w="100" w:type="dxa"/>
              <w:bottom w:w="0" w:type="dxa"/>
              <w:right w:w="0" w:type="dxa"/>
            </w:tcMar>
          </w:tcPr>
          <w:p w:rsidR="008F199E" w:rsidRDefault="008F199E" w:rsidP="00F5696D">
            <w:pPr>
              <w:pStyle w:val="DOC-TabellaTesto"/>
            </w:pPr>
            <w:r>
              <w:t>ESECUZIONE DEL MAKE-UP</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QPR-BEN-19</w:t>
            </w:r>
          </w:p>
        </w:tc>
        <w:tc>
          <w:tcPr>
            <w:tcW w:w="6537" w:type="dxa"/>
            <w:gridSpan w:val="2"/>
            <w:tcMar>
              <w:top w:w="0" w:type="dxa"/>
              <w:left w:w="100" w:type="dxa"/>
              <w:bottom w:w="0" w:type="dxa"/>
              <w:right w:w="0" w:type="dxa"/>
            </w:tcMar>
          </w:tcPr>
          <w:p w:rsidR="008F199E" w:rsidRDefault="008F199E" w:rsidP="00F5696D">
            <w:pPr>
              <w:pStyle w:val="DOC-TabellaTesto"/>
            </w:pPr>
            <w:r>
              <w:t>ESECUZIONE DELLA RICOSTRUZIONE UNGHIE</w:t>
            </w:r>
          </w:p>
        </w:tc>
        <w:tc>
          <w:tcPr>
            <w:tcW w:w="992" w:type="dxa"/>
            <w:tcMar>
              <w:top w:w="0" w:type="dxa"/>
              <w:left w:w="60" w:type="dxa"/>
              <w:bottom w:w="0" w:type="dxa"/>
              <w:right w:w="0" w:type="dxa"/>
            </w:tcMar>
          </w:tcPr>
          <w:p w:rsidR="008F199E" w:rsidRDefault="008F199E" w:rsidP="008F199E">
            <w:pPr>
              <w:pStyle w:val="DOC-TabellaTestoCx"/>
            </w:pPr>
            <w:r>
              <w:t>3</w:t>
            </w:r>
          </w:p>
        </w:tc>
        <w:tc>
          <w:tcPr>
            <w:tcW w:w="3083" w:type="dxa"/>
          </w:tcPr>
          <w:p w:rsidR="008F199E" w:rsidRDefault="008F199E" w:rsidP="008F199E">
            <w:pPr>
              <w:pStyle w:val="DOC-TabellaTestoCx"/>
            </w:pPr>
            <w:r>
              <w:t>Completo</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635" w:type="dxa"/>
            <w:gridSpan w:val="2"/>
            <w:tcMar>
              <w:top w:w="0" w:type="dxa"/>
              <w:left w:w="100" w:type="dxa"/>
              <w:bottom w:w="0" w:type="dxa"/>
              <w:right w:w="0" w:type="dxa"/>
            </w:tcMar>
          </w:tcPr>
          <w:p w:rsidR="008F199E" w:rsidRDefault="008F199E" w:rsidP="008F199E">
            <w:pPr>
              <w:pStyle w:val="DOC-TabellaGrassetto"/>
            </w:pPr>
            <w:r>
              <w:t>QPR-BEN-22</w:t>
            </w:r>
          </w:p>
        </w:tc>
        <w:tc>
          <w:tcPr>
            <w:tcW w:w="6537" w:type="dxa"/>
            <w:gridSpan w:val="2"/>
            <w:tcMar>
              <w:top w:w="0" w:type="dxa"/>
              <w:left w:w="100" w:type="dxa"/>
              <w:bottom w:w="0" w:type="dxa"/>
              <w:right w:w="0" w:type="dxa"/>
            </w:tcMar>
          </w:tcPr>
          <w:p w:rsidR="008F199E" w:rsidRDefault="008F199E" w:rsidP="00F5696D">
            <w:pPr>
              <w:pStyle w:val="DOC-TabellaTesto"/>
            </w:pPr>
            <w:r>
              <w:t>GESTIONE DEI PERCORSI BENESSERE</w:t>
            </w:r>
          </w:p>
        </w:tc>
        <w:tc>
          <w:tcPr>
            <w:tcW w:w="992" w:type="dxa"/>
            <w:tcMar>
              <w:top w:w="0" w:type="dxa"/>
              <w:left w:w="60" w:type="dxa"/>
              <w:bottom w:w="0" w:type="dxa"/>
              <w:right w:w="0" w:type="dxa"/>
            </w:tcMar>
          </w:tcPr>
          <w:p w:rsidR="008F199E" w:rsidRDefault="008F199E" w:rsidP="008F199E">
            <w:pPr>
              <w:pStyle w:val="DOC-TabellaTestoCx"/>
            </w:pPr>
            <w:r>
              <w:t>4</w:t>
            </w:r>
          </w:p>
        </w:tc>
        <w:tc>
          <w:tcPr>
            <w:tcW w:w="3083" w:type="dxa"/>
          </w:tcPr>
          <w:p w:rsidR="008F199E" w:rsidRDefault="008F199E" w:rsidP="008F199E">
            <w:pPr>
              <w:pStyle w:val="DOC-TabellaTestoCx"/>
            </w:pPr>
            <w:r>
              <w:t>Parziale</w:t>
            </w:r>
          </w:p>
        </w:tc>
        <w:tc>
          <w:tcPr>
            <w:tcW w:w="2019" w:type="dxa"/>
            <w:tcMar>
              <w:top w:w="0" w:type="dxa"/>
              <w:left w:w="60" w:type="dxa"/>
              <w:bottom w:w="0" w:type="dxa"/>
              <w:right w:w="0" w:type="dxa"/>
            </w:tcMar>
          </w:tcPr>
          <w:p w:rsidR="008F199E" w:rsidRDefault="008F199E" w:rsidP="008F199E">
            <w:pPr>
              <w:pStyle w:val="DOC-TabellaTestoCx"/>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857" w:type="dxa"/>
          </w:tcPr>
          <w:p w:rsidR="008F199E" w:rsidRDefault="008F199E" w:rsidP="008F199E">
            <w:pPr>
              <w:pStyle w:val="EMPTYCELLSTYLE"/>
            </w:pPr>
          </w:p>
        </w:tc>
        <w:tc>
          <w:tcPr>
            <w:tcW w:w="778" w:type="dxa"/>
          </w:tcPr>
          <w:p w:rsidR="008F199E" w:rsidRDefault="008F199E" w:rsidP="008F199E">
            <w:pPr>
              <w:pStyle w:val="EMPTYCELLSTYLE"/>
            </w:pPr>
          </w:p>
        </w:tc>
        <w:tc>
          <w:tcPr>
            <w:tcW w:w="4199" w:type="dxa"/>
          </w:tcPr>
          <w:p w:rsidR="008F199E" w:rsidRDefault="008F199E" w:rsidP="008F199E">
            <w:pPr>
              <w:pStyle w:val="EMPTYCELLSTYLE"/>
            </w:pPr>
          </w:p>
        </w:tc>
        <w:tc>
          <w:tcPr>
            <w:tcW w:w="2338" w:type="dxa"/>
          </w:tcPr>
          <w:p w:rsidR="008F199E" w:rsidRDefault="008F199E" w:rsidP="008F199E">
            <w:pPr>
              <w:pStyle w:val="EMPTYCELLSTYLE"/>
            </w:pPr>
          </w:p>
        </w:tc>
        <w:tc>
          <w:tcPr>
            <w:tcW w:w="992" w:type="dxa"/>
          </w:tcPr>
          <w:p w:rsidR="008F199E" w:rsidRDefault="008F199E" w:rsidP="008F199E">
            <w:pPr>
              <w:pStyle w:val="EMPTYCELLSTYLE"/>
            </w:pPr>
          </w:p>
        </w:tc>
        <w:tc>
          <w:tcPr>
            <w:tcW w:w="3083" w:type="dxa"/>
          </w:tcPr>
          <w:p w:rsidR="008F199E" w:rsidRDefault="008F199E" w:rsidP="008F199E">
            <w:pPr>
              <w:pStyle w:val="EMPTYCELLSTYLE"/>
            </w:pPr>
          </w:p>
        </w:tc>
        <w:tc>
          <w:tcPr>
            <w:tcW w:w="2019"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3"/>
        </w:trPr>
        <w:tc>
          <w:tcPr>
            <w:tcW w:w="40" w:type="dxa"/>
          </w:tcPr>
          <w:p w:rsidR="008F199E" w:rsidRDefault="008F199E" w:rsidP="008F199E">
            <w:pPr>
              <w:pStyle w:val="EMPTYCELLSTYLE"/>
            </w:pPr>
          </w:p>
        </w:tc>
        <w:tc>
          <w:tcPr>
            <w:tcW w:w="1635" w:type="dxa"/>
            <w:gridSpan w:val="2"/>
            <w:tcBorders>
              <w:top w:val="single" w:sz="2" w:space="0" w:color="auto"/>
            </w:tcBorders>
            <w:shd w:val="clear" w:color="auto" w:fill="FFFFFF"/>
          </w:tcPr>
          <w:p w:rsidR="008F199E" w:rsidRDefault="008F199E" w:rsidP="008F199E">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bl>
    <w:p w:rsidR="008F199E" w:rsidRDefault="008F199E" w:rsidP="008F199E"/>
    <w:p w:rsidR="004C2429" w:rsidRPr="00493351" w:rsidRDefault="004C2429" w:rsidP="002B13DD">
      <w:pPr>
        <w:pStyle w:val="DOC-TestoBase"/>
      </w:pPr>
    </w:p>
    <w:p w:rsidR="009B605A" w:rsidRPr="00493351" w:rsidRDefault="009B605A" w:rsidP="009B605A">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C2429" w:rsidRPr="00493351" w:rsidRDefault="004C2429" w:rsidP="0035687C">
      <w:pPr>
        <w:pStyle w:val="DOC-TestoBase"/>
      </w:pPr>
      <w:r w:rsidRPr="00493351">
        <w:br w:type="page"/>
      </w:r>
    </w:p>
    <w:p w:rsidR="004C2429" w:rsidRPr="002B13DD" w:rsidRDefault="00AB6E53" w:rsidP="009E2BD8">
      <w:pPr>
        <w:pStyle w:val="DOC-TestoCentrato"/>
      </w:pPr>
      <w:r w:rsidRPr="00AB6E53">
        <w:drawing>
          <wp:inline distT="0" distB="0" distL="0" distR="0">
            <wp:extent cx="8640000" cy="6220800"/>
            <wp:effectExtent l="0" t="0" r="8890" b="0"/>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20800"/>
            <wp:effectExtent l="0" t="0" r="889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20800"/>
            <wp:effectExtent l="0" t="0" r="8890" b="0"/>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20800"/>
            <wp:effectExtent l="0" t="0" r="8890" b="0"/>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20800"/>
            <wp:effectExtent l="0" t="0" r="8890" b="0"/>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20800"/>
            <wp:effectExtent l="0" t="0" r="8890" b="0"/>
            <wp:docPr id="277" name="Im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20800"/>
            <wp:effectExtent l="0" t="0" r="8890" b="0"/>
            <wp:docPr id="278" name="Im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20800"/>
            <wp:effectExtent l="0" t="0" r="8890" b="0"/>
            <wp:docPr id="279" name="Immagin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20800"/>
            <wp:effectExtent l="0" t="0" r="8890" b="0"/>
            <wp:docPr id="281" name="Im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AB6E53">
        <w:t xml:space="preserve"> </w:t>
      </w:r>
      <w:r w:rsidRPr="00AB6E53">
        <w:drawing>
          <wp:inline distT="0" distB="0" distL="0" distR="0">
            <wp:extent cx="8640000" cy="6213600"/>
            <wp:effectExtent l="0" t="0" r="8890" b="0"/>
            <wp:docPr id="282" name="Im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4C2429" w:rsidRPr="002B13DD" w:rsidRDefault="004C2429" w:rsidP="002B13DD">
      <w:pPr>
        <w:pStyle w:val="DOC-TestoCentrato"/>
        <w:sectPr w:rsidR="004C2429" w:rsidRPr="002B13DD" w:rsidSect="001522F9">
          <w:pgSz w:w="16840" w:h="11907" w:orient="landscape" w:code="9"/>
          <w:pgMar w:top="1134" w:right="1134" w:bottom="1134" w:left="1134" w:header="567" w:footer="567" w:gutter="0"/>
          <w:cols w:space="708"/>
          <w:docGrid w:linePitch="360"/>
        </w:sectPr>
      </w:pPr>
    </w:p>
    <w:p w:rsidR="00844678" w:rsidRPr="002B13DD" w:rsidRDefault="00844678" w:rsidP="00844678">
      <w:pPr>
        <w:pStyle w:val="LG-Sezione"/>
      </w:pPr>
      <w:r w:rsidRPr="002B13DD">
        <w:t>Profilo professionale</w:t>
      </w:r>
    </w:p>
    <w:p w:rsidR="00844678" w:rsidRPr="00493351" w:rsidRDefault="00844678" w:rsidP="00844678">
      <w:pPr>
        <w:pStyle w:val="LG-CodiceProfilo"/>
      </w:pPr>
      <w:r w:rsidRPr="00493351">
        <w:t>PROF</w:t>
      </w:r>
      <w:r>
        <w:t>-RIC-04</w:t>
      </w:r>
    </w:p>
    <w:p w:rsidR="00844678" w:rsidRPr="00493351" w:rsidRDefault="00844678" w:rsidP="00844678">
      <w:pPr>
        <w:pStyle w:val="LG-TitoloProfilo"/>
      </w:pPr>
      <w:bookmarkStart w:id="64" w:name="_Toc10793539"/>
      <w:r w:rsidRPr="004C2C83">
        <w:t>T</w:t>
      </w:r>
      <w:r w:rsidR="00B93E1E">
        <w:t>ecnico dei servizi di promozione e accoglienza</w:t>
      </w:r>
      <w:bookmarkEnd w:id="64"/>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REFERENZIAZIONI</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DOC-TestoBase"/>
            </w:pPr>
            <w:r>
              <w:t>Professioni NUP/ISTAT correlate: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3.4.1.1.0</w:t>
            </w:r>
          </w:p>
        </w:tc>
        <w:tc>
          <w:tcPr>
            <w:tcW w:w="7900" w:type="dxa"/>
            <w:gridSpan w:val="3"/>
            <w:tcMar>
              <w:top w:w="0" w:type="dxa"/>
              <w:left w:w="60" w:type="dxa"/>
              <w:bottom w:w="0" w:type="dxa"/>
              <w:right w:w="0" w:type="dxa"/>
            </w:tcMar>
          </w:tcPr>
          <w:p w:rsidR="008F199E" w:rsidRDefault="008F199E" w:rsidP="008F199E">
            <w:pPr>
              <w:pStyle w:val="LG-ElencoConTabulazione"/>
            </w:pPr>
            <w:r>
              <w:t>Tecnici delle attività ricettive e professioni assimilate</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DOC-TestoBase"/>
            </w:pPr>
            <w:r>
              <w:t xml:space="preserve">Attività economiche di riferimento (ATECO 2007/ISTAT): </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55.10.00</w:t>
            </w:r>
          </w:p>
        </w:tc>
        <w:tc>
          <w:tcPr>
            <w:tcW w:w="7900" w:type="dxa"/>
            <w:gridSpan w:val="3"/>
            <w:tcMar>
              <w:top w:w="0" w:type="dxa"/>
              <w:left w:w="60" w:type="dxa"/>
              <w:bottom w:w="0" w:type="dxa"/>
              <w:right w:w="0" w:type="dxa"/>
            </w:tcMar>
          </w:tcPr>
          <w:p w:rsidR="008F199E" w:rsidRDefault="008F199E" w:rsidP="008F199E">
            <w:pPr>
              <w:pStyle w:val="LG-ElencoConTabulazione"/>
            </w:pPr>
            <w:r>
              <w:t>Alberghi</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55.20.10</w:t>
            </w:r>
          </w:p>
        </w:tc>
        <w:tc>
          <w:tcPr>
            <w:tcW w:w="7900" w:type="dxa"/>
            <w:gridSpan w:val="3"/>
            <w:tcMar>
              <w:top w:w="0" w:type="dxa"/>
              <w:left w:w="60" w:type="dxa"/>
              <w:bottom w:w="0" w:type="dxa"/>
              <w:right w:w="0" w:type="dxa"/>
            </w:tcMar>
          </w:tcPr>
          <w:p w:rsidR="008F199E" w:rsidRDefault="008F199E" w:rsidP="008F199E">
            <w:pPr>
              <w:pStyle w:val="LG-ElencoConTabulazione"/>
            </w:pPr>
            <w:r>
              <w:t>Villaggi turistici</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55.20.20</w:t>
            </w:r>
          </w:p>
        </w:tc>
        <w:tc>
          <w:tcPr>
            <w:tcW w:w="7900" w:type="dxa"/>
            <w:gridSpan w:val="3"/>
            <w:tcMar>
              <w:top w:w="0" w:type="dxa"/>
              <w:left w:w="60" w:type="dxa"/>
              <w:bottom w:w="0" w:type="dxa"/>
              <w:right w:w="0" w:type="dxa"/>
            </w:tcMar>
          </w:tcPr>
          <w:p w:rsidR="008F199E" w:rsidRDefault="008F199E" w:rsidP="008F199E">
            <w:pPr>
              <w:pStyle w:val="LG-ElencoConTabulazione"/>
            </w:pPr>
            <w:r>
              <w:t>Ostelli della gioventù</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55.20.30</w:t>
            </w:r>
          </w:p>
        </w:tc>
        <w:tc>
          <w:tcPr>
            <w:tcW w:w="7900" w:type="dxa"/>
            <w:gridSpan w:val="3"/>
            <w:tcMar>
              <w:top w:w="0" w:type="dxa"/>
              <w:left w:w="60" w:type="dxa"/>
              <w:bottom w:w="0" w:type="dxa"/>
              <w:right w:w="0" w:type="dxa"/>
            </w:tcMar>
          </w:tcPr>
          <w:p w:rsidR="008F199E" w:rsidRDefault="008F199E" w:rsidP="008F199E">
            <w:pPr>
              <w:pStyle w:val="LG-ElencoConTabulazione"/>
            </w:pPr>
            <w:r>
              <w:t>Rifugi di montagna</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55.20.40</w:t>
            </w:r>
          </w:p>
        </w:tc>
        <w:tc>
          <w:tcPr>
            <w:tcW w:w="7900" w:type="dxa"/>
            <w:gridSpan w:val="3"/>
            <w:tcMar>
              <w:top w:w="0" w:type="dxa"/>
              <w:left w:w="60" w:type="dxa"/>
              <w:bottom w:w="0" w:type="dxa"/>
              <w:right w:w="0" w:type="dxa"/>
            </w:tcMar>
          </w:tcPr>
          <w:p w:rsidR="008F199E" w:rsidRDefault="008F199E" w:rsidP="008F199E">
            <w:pPr>
              <w:pStyle w:val="LG-ElencoConTabulazione"/>
            </w:pPr>
            <w:r>
              <w:t>Colonie marine e montane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55.30.00</w:t>
            </w:r>
          </w:p>
        </w:tc>
        <w:tc>
          <w:tcPr>
            <w:tcW w:w="7900" w:type="dxa"/>
            <w:gridSpan w:val="3"/>
            <w:tcMar>
              <w:top w:w="0" w:type="dxa"/>
              <w:left w:w="60" w:type="dxa"/>
              <w:bottom w:w="0" w:type="dxa"/>
              <w:right w:w="0" w:type="dxa"/>
            </w:tcMar>
          </w:tcPr>
          <w:p w:rsidR="008F199E" w:rsidRDefault="008F199E" w:rsidP="008F199E">
            <w:pPr>
              <w:pStyle w:val="LG-ElencoConTabulazione"/>
            </w:pPr>
            <w:r>
              <w:t>Aree di campeggio e aree attrezzate per camper e roulotte</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79.11.00</w:t>
            </w:r>
          </w:p>
        </w:tc>
        <w:tc>
          <w:tcPr>
            <w:tcW w:w="7900" w:type="dxa"/>
            <w:gridSpan w:val="3"/>
            <w:tcMar>
              <w:top w:w="0" w:type="dxa"/>
              <w:left w:w="60" w:type="dxa"/>
              <w:bottom w:w="0" w:type="dxa"/>
              <w:right w:w="0" w:type="dxa"/>
            </w:tcMar>
          </w:tcPr>
          <w:p w:rsidR="008F199E" w:rsidRDefault="008F199E" w:rsidP="008F199E">
            <w:pPr>
              <w:pStyle w:val="LG-ElencoConTabulazione"/>
            </w:pPr>
            <w:r>
              <w:t>Attività delle agenzie di viaggio</w:t>
            </w: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600" w:type="dxa"/>
            <w:gridSpan w:val="2"/>
            <w:tcMar>
              <w:top w:w="0" w:type="dxa"/>
              <w:left w:w="60" w:type="dxa"/>
              <w:bottom w:w="0" w:type="dxa"/>
              <w:right w:w="0" w:type="dxa"/>
            </w:tcMar>
          </w:tcPr>
          <w:p w:rsidR="008F199E" w:rsidRDefault="008F199E" w:rsidP="008F199E">
            <w:pPr>
              <w:pStyle w:val="LG-ElencoConTabulazione"/>
            </w:pPr>
            <w:r>
              <w:t>79.12.00</w:t>
            </w:r>
          </w:p>
        </w:tc>
        <w:tc>
          <w:tcPr>
            <w:tcW w:w="7900" w:type="dxa"/>
            <w:gridSpan w:val="3"/>
            <w:tcMar>
              <w:top w:w="0" w:type="dxa"/>
              <w:left w:w="60" w:type="dxa"/>
              <w:bottom w:w="0" w:type="dxa"/>
              <w:right w:w="0" w:type="dxa"/>
            </w:tcMar>
          </w:tcPr>
          <w:p w:rsidR="008F199E" w:rsidRDefault="008F199E" w:rsidP="008F199E">
            <w:pPr>
              <w:pStyle w:val="LG-ElencoConTabulazione"/>
            </w:pPr>
            <w:r>
              <w:t>Attività dei tour operator</w:t>
            </w:r>
          </w:p>
        </w:tc>
        <w:tc>
          <w:tcPr>
            <w:tcW w:w="40" w:type="dxa"/>
          </w:tcPr>
          <w:p w:rsidR="008F199E" w:rsidRDefault="008F199E" w:rsidP="008F199E">
            <w:pPr>
              <w:pStyle w:val="EMPTYCELLSTYLE"/>
            </w:pPr>
          </w:p>
        </w:tc>
      </w:tr>
      <w:tr w:rsidR="008F199E" w:rsidTr="008F199E">
        <w:trPr>
          <w:trHeight w:hRule="exact" w:val="283"/>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DESCRIZIONE SINTETICA DEL PROFILO</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C21D77">
        <w:trPr>
          <w:trHeight w:hRule="exact" w:val="2172"/>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estoBase"/>
            </w:pPr>
            <w:r>
              <w:t>Il Tecnico dei servizi di promozione e accoglienza interviene con autonomia, nel quadro di azione stabilito e delle specifiche assegnate, contribuendo al presidio del processo di erogazione dei servizi di promozione e accoglienza attraverso la partecipazione all’individuazione delle risorse, all’organizzazione operativa, al monitoraggio e alla valutazione del risultato, all’implementazione di procedure di miglioramento continuo, con assunzione di responsabilità relative alla sorveglianza di attività esecutive svolte da altri. La formazione tecnica nell’utilizzo di metodologie, strumenti e informazioni specializzate gli consente di svolgere attività relative alla definizione e promozione di servizi / prodotti e di organizzazione di spazi, strutture ed eventi, con competenze nella predisposizione del piano promozionale e nella cura dei rapporti con il cliente ed i fornitori.</w:t>
            </w: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itoletto"/>
            </w:pPr>
            <w:r>
              <w:t>REQUISITI FORMALI DI ACCESSO</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18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pStyle w:val="LG-TestoBase"/>
            </w:pPr>
            <w:r>
              <w:t>Qualificazioni professionali di livello EQF 3 correlate:</w:t>
            </w:r>
            <w:r>
              <w:br/>
              <w:t>• Addetto alla promozione e accoglienza turistica</w:t>
            </w:r>
            <w:r>
              <w:br/>
              <w:t>• Addetto ai servizi turistici</w:t>
            </w:r>
            <w:r>
              <w:br/>
              <w:t>• Addetto all’accoglienza in strutture ricettive e centri benessere</w:t>
            </w:r>
            <w:r>
              <w:br/>
              <w:t>Oppure, diplomi di scuola secondaria di secondo grado. Sono considerati diplomi preferenziali:</w:t>
            </w:r>
            <w:r>
              <w:br/>
              <w:t>• Titolo di Istituto tecnico - settore Economico – indirizzo Turismo</w:t>
            </w:r>
            <w:r>
              <w:br/>
              <w:t>• Titolo di Istituto professionale - settore Servizi – indirizzo Servizi per l’enogastronomia e l’ospitalità alberghiera - articolazione Accoglienza turistica</w:t>
            </w:r>
            <w:r>
              <w:br/>
              <w:t>• Titolo di Liceo linguistico</w:t>
            </w:r>
          </w:p>
        </w:tc>
        <w:tc>
          <w:tcPr>
            <w:tcW w:w="40" w:type="dxa"/>
          </w:tcPr>
          <w:p w:rsidR="008F199E" w:rsidRDefault="008F199E" w:rsidP="008F199E">
            <w:pPr>
              <w:pStyle w:val="EMPTYCELLSTYLE"/>
            </w:pPr>
          </w:p>
        </w:tc>
      </w:tr>
      <w:tr w:rsidR="008F199E" w:rsidTr="008F199E">
        <w:trPr>
          <w:trHeight w:hRule="exact" w:val="283"/>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bl>
    <w:p w:rsidR="008F199E" w:rsidRDefault="008F199E"/>
    <w:p w:rsidR="008F199E" w:rsidRDefault="008F199E">
      <w:r>
        <w:br w:type="page"/>
      </w:r>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8F199E" w:rsidTr="008F199E">
        <w:trPr>
          <w:trHeight w:hRule="exact" w:val="34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r>
              <w:rPr>
                <w:color w:val="7030A0"/>
                <w:sz w:val="24"/>
              </w:rPr>
              <w:t xml:space="preserve">COMPETENZE PROFESSIONALI CARATTERIZZANTI IL PROFILO REGIONALE </w:t>
            </w:r>
          </w:p>
        </w:tc>
        <w:tc>
          <w:tcPr>
            <w:tcW w:w="40" w:type="dxa"/>
          </w:tcPr>
          <w:p w:rsidR="008F199E" w:rsidRDefault="008F199E" w:rsidP="008F199E">
            <w:pPr>
              <w:pStyle w:val="EMPTYCELLSTYLE"/>
            </w:pPr>
          </w:p>
        </w:tc>
      </w:tr>
      <w:tr w:rsidR="008F199E" w:rsidTr="008F199E">
        <w:trPr>
          <w:trHeight w:hRule="exact" w:val="170"/>
        </w:trPr>
        <w:tc>
          <w:tcPr>
            <w:tcW w:w="40" w:type="dxa"/>
          </w:tcPr>
          <w:p w:rsidR="008F199E" w:rsidRDefault="008F199E" w:rsidP="008F199E">
            <w:pPr>
              <w:pStyle w:val="EMPTYCELLSTYLE"/>
            </w:pPr>
          </w:p>
        </w:tc>
        <w:tc>
          <w:tcPr>
            <w:tcW w:w="9700" w:type="dxa"/>
            <w:gridSpan w:val="6"/>
            <w:tcMar>
              <w:top w:w="0" w:type="dxa"/>
              <w:left w:w="60" w:type="dxa"/>
              <w:bottom w:w="0" w:type="dxa"/>
              <w:right w:w="0" w:type="dxa"/>
            </w:tcMar>
          </w:tcPr>
          <w:p w:rsidR="008F199E" w:rsidRDefault="008F199E" w:rsidP="008F199E">
            <w:pPr>
              <w:rPr>
                <w:color w:val="7030A0"/>
                <w:sz w:val="24"/>
              </w:rPr>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F199E" w:rsidRDefault="008F199E" w:rsidP="008F199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EQF</w:t>
            </w:r>
          </w:p>
        </w:tc>
        <w:tc>
          <w:tcPr>
            <w:tcW w:w="1380" w:type="dxa"/>
            <w:tcBorders>
              <w:bottom w:val="single" w:sz="1" w:space="0" w:color="000000"/>
            </w:tcBorders>
            <w:tcMar>
              <w:top w:w="40" w:type="dxa"/>
              <w:left w:w="60" w:type="dxa"/>
              <w:bottom w:w="0" w:type="dxa"/>
              <w:right w:w="0" w:type="dxa"/>
            </w:tcMar>
          </w:tcPr>
          <w:p w:rsidR="008F199E" w:rsidRDefault="008F199E" w:rsidP="008F199E">
            <w:pPr>
              <w:pStyle w:val="DOC-TabellaIntestazioni"/>
            </w:pPr>
            <w:r>
              <w:t>Sviluppato in modo:</w:t>
            </w:r>
          </w:p>
        </w:tc>
        <w:tc>
          <w:tcPr>
            <w:tcW w:w="40" w:type="dxa"/>
          </w:tcPr>
          <w:p w:rsidR="008F199E" w:rsidRDefault="008F199E" w:rsidP="008F199E">
            <w:pPr>
              <w:pStyle w:val="EMPTYCELLSTYLE"/>
            </w:pPr>
          </w:p>
        </w:tc>
      </w:tr>
      <w:tr w:rsidR="008F199E" w:rsidTr="008F199E">
        <w:trPr>
          <w:trHeight w:hRule="exact" w:val="4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QPR-RIC-03</w:t>
            </w:r>
          </w:p>
        </w:tc>
        <w:tc>
          <w:tcPr>
            <w:tcW w:w="5960" w:type="dxa"/>
            <w:gridSpan w:val="2"/>
            <w:tcMar>
              <w:top w:w="0" w:type="dxa"/>
              <w:left w:w="100" w:type="dxa"/>
              <w:bottom w:w="0" w:type="dxa"/>
              <w:right w:w="0" w:type="dxa"/>
            </w:tcMar>
          </w:tcPr>
          <w:p w:rsidR="008F199E" w:rsidRDefault="008F199E" w:rsidP="00F5696D">
            <w:pPr>
              <w:pStyle w:val="DOC-TabellaTesto"/>
            </w:pPr>
            <w:r>
              <w:t>IMPLEMENTAZIONE DEL PIANO DI OTTIMIZZAZIONE DEI SERVIZI E DELLE VENDITE</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Completo</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QPR-RIC-04</w:t>
            </w:r>
          </w:p>
        </w:tc>
        <w:tc>
          <w:tcPr>
            <w:tcW w:w="5960" w:type="dxa"/>
            <w:gridSpan w:val="2"/>
            <w:tcMar>
              <w:top w:w="0" w:type="dxa"/>
              <w:left w:w="100" w:type="dxa"/>
              <w:bottom w:w="0" w:type="dxa"/>
              <w:right w:w="0" w:type="dxa"/>
            </w:tcMar>
          </w:tcPr>
          <w:p w:rsidR="008F199E" w:rsidRDefault="008F199E" w:rsidP="00F5696D">
            <w:pPr>
              <w:pStyle w:val="DOC-TabellaTesto"/>
            </w:pPr>
            <w:r>
              <w:t>PIANIFICAZIONE DELLE ATTIVITÀ DI RICEVIMENTO</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Completo</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QPR-SVA-02</w:t>
            </w:r>
          </w:p>
        </w:tc>
        <w:tc>
          <w:tcPr>
            <w:tcW w:w="5960" w:type="dxa"/>
            <w:gridSpan w:val="2"/>
            <w:tcMar>
              <w:top w:w="0" w:type="dxa"/>
              <w:left w:w="100" w:type="dxa"/>
              <w:bottom w:w="0" w:type="dxa"/>
              <w:right w:w="0" w:type="dxa"/>
            </w:tcMar>
          </w:tcPr>
          <w:p w:rsidR="008F199E" w:rsidRDefault="008F199E" w:rsidP="00F5696D">
            <w:pPr>
              <w:pStyle w:val="DOC-TabellaTesto"/>
            </w:pPr>
            <w:r>
              <w:t>PREDISPOSIZIONE DELL’OFFERTA DI UN PACCHETTO TURISTICO</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Completo</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4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QPR-SVA-04</w:t>
            </w:r>
          </w:p>
        </w:tc>
        <w:tc>
          <w:tcPr>
            <w:tcW w:w="5960" w:type="dxa"/>
            <w:gridSpan w:val="2"/>
            <w:tcMar>
              <w:top w:w="0" w:type="dxa"/>
              <w:left w:w="100" w:type="dxa"/>
              <w:bottom w:w="0" w:type="dxa"/>
              <w:right w:w="0" w:type="dxa"/>
            </w:tcMar>
          </w:tcPr>
          <w:p w:rsidR="008F199E" w:rsidRDefault="008F199E" w:rsidP="00F5696D">
            <w:pPr>
              <w:pStyle w:val="DOC-TabellaTesto"/>
            </w:pPr>
            <w:r>
              <w:t>REALIZZAZIONE DI SERVIZI DI ACCOGLIENZA E ACCOMPAGNAMENTO TURISTICO</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Completo</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QPR-SDC-01</w:t>
            </w:r>
          </w:p>
        </w:tc>
        <w:tc>
          <w:tcPr>
            <w:tcW w:w="5960" w:type="dxa"/>
            <w:gridSpan w:val="2"/>
            <w:tcMar>
              <w:top w:w="0" w:type="dxa"/>
              <w:left w:w="100" w:type="dxa"/>
              <w:bottom w:w="0" w:type="dxa"/>
              <w:right w:w="0" w:type="dxa"/>
            </w:tcMar>
          </w:tcPr>
          <w:p w:rsidR="008F199E" w:rsidRDefault="008F199E" w:rsidP="00F5696D">
            <w:pPr>
              <w:pStyle w:val="DOC-TabellaTesto"/>
            </w:pPr>
            <w:r>
              <w:t>GESTIONI DEGLI ACQUISTI</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Esteso</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QPR-MCP-17</w:t>
            </w:r>
          </w:p>
        </w:tc>
        <w:tc>
          <w:tcPr>
            <w:tcW w:w="5960" w:type="dxa"/>
            <w:gridSpan w:val="2"/>
            <w:tcMar>
              <w:top w:w="0" w:type="dxa"/>
              <w:left w:w="100" w:type="dxa"/>
              <w:bottom w:w="0" w:type="dxa"/>
              <w:right w:w="0" w:type="dxa"/>
            </w:tcMar>
          </w:tcPr>
          <w:p w:rsidR="008F199E" w:rsidRDefault="008F199E" w:rsidP="00F5696D">
            <w:pPr>
              <w:pStyle w:val="DOC-TabellaTesto"/>
            </w:pPr>
            <w:r>
              <w:t>ORGANIZZAZIONE DI EVENTI E CONGRESSI</w:t>
            </w:r>
          </w:p>
        </w:tc>
        <w:tc>
          <w:tcPr>
            <w:tcW w:w="980" w:type="dxa"/>
            <w:tcMar>
              <w:top w:w="0" w:type="dxa"/>
              <w:left w:w="60" w:type="dxa"/>
              <w:bottom w:w="0" w:type="dxa"/>
              <w:right w:w="0" w:type="dxa"/>
            </w:tcMar>
          </w:tcPr>
          <w:p w:rsidR="008F199E" w:rsidRDefault="008F199E" w:rsidP="008F199E">
            <w:pPr>
              <w:pStyle w:val="DOC-TabellaTestoCx"/>
            </w:pPr>
            <w:r>
              <w:t>4</w:t>
            </w:r>
          </w:p>
        </w:tc>
        <w:tc>
          <w:tcPr>
            <w:tcW w:w="1380" w:type="dxa"/>
            <w:tcMar>
              <w:top w:w="0" w:type="dxa"/>
              <w:left w:w="60" w:type="dxa"/>
              <w:bottom w:w="0" w:type="dxa"/>
              <w:right w:w="0" w:type="dxa"/>
            </w:tcMar>
          </w:tcPr>
          <w:p w:rsidR="008F199E" w:rsidRDefault="008F199E" w:rsidP="008F199E">
            <w:pPr>
              <w:pStyle w:val="DOC-TabellaTestoCx"/>
            </w:pPr>
            <w:r>
              <w:t>Parziale</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80"/>
        </w:trPr>
        <w:tc>
          <w:tcPr>
            <w:tcW w:w="40" w:type="dxa"/>
          </w:tcPr>
          <w:p w:rsidR="008F199E" w:rsidRDefault="008F199E" w:rsidP="008F199E">
            <w:pPr>
              <w:pStyle w:val="EMPTYCELLSTYLE"/>
            </w:pPr>
          </w:p>
        </w:tc>
        <w:tc>
          <w:tcPr>
            <w:tcW w:w="1380" w:type="dxa"/>
            <w:gridSpan w:val="2"/>
            <w:tcMar>
              <w:top w:w="0" w:type="dxa"/>
              <w:left w:w="100" w:type="dxa"/>
              <w:bottom w:w="0" w:type="dxa"/>
              <w:right w:w="0" w:type="dxa"/>
            </w:tcMar>
          </w:tcPr>
          <w:p w:rsidR="008F199E" w:rsidRDefault="008F199E" w:rsidP="008F199E">
            <w:pPr>
              <w:pStyle w:val="DOC-TabellaGrassetto"/>
            </w:pPr>
            <w:r>
              <w:t>QPR-MCP-18</w:t>
            </w:r>
          </w:p>
        </w:tc>
        <w:tc>
          <w:tcPr>
            <w:tcW w:w="5960" w:type="dxa"/>
            <w:gridSpan w:val="2"/>
            <w:tcMar>
              <w:top w:w="0" w:type="dxa"/>
              <w:left w:w="100" w:type="dxa"/>
              <w:bottom w:w="0" w:type="dxa"/>
              <w:right w:w="0" w:type="dxa"/>
            </w:tcMar>
          </w:tcPr>
          <w:p w:rsidR="008F199E" w:rsidRDefault="008F199E" w:rsidP="00F5696D">
            <w:pPr>
              <w:pStyle w:val="DOC-TabellaTesto"/>
            </w:pPr>
            <w:r>
              <w:t>ASSISTENZA IN ATTIVITÀ CONGRESSUALI</w:t>
            </w:r>
          </w:p>
        </w:tc>
        <w:tc>
          <w:tcPr>
            <w:tcW w:w="980" w:type="dxa"/>
            <w:tcMar>
              <w:top w:w="0" w:type="dxa"/>
              <w:left w:w="60" w:type="dxa"/>
              <w:bottom w:w="0" w:type="dxa"/>
              <w:right w:w="0" w:type="dxa"/>
            </w:tcMar>
          </w:tcPr>
          <w:p w:rsidR="008F199E" w:rsidRDefault="008F199E" w:rsidP="008F199E">
            <w:pPr>
              <w:pStyle w:val="DOC-TabellaTestoCx"/>
            </w:pPr>
            <w:r>
              <w:t>3</w:t>
            </w:r>
          </w:p>
        </w:tc>
        <w:tc>
          <w:tcPr>
            <w:tcW w:w="1380" w:type="dxa"/>
            <w:tcMar>
              <w:top w:w="0" w:type="dxa"/>
              <w:left w:w="60" w:type="dxa"/>
              <w:bottom w:w="0" w:type="dxa"/>
              <w:right w:w="0" w:type="dxa"/>
            </w:tcMar>
          </w:tcPr>
          <w:p w:rsidR="008F199E" w:rsidRDefault="008F199E" w:rsidP="008F199E">
            <w:pPr>
              <w:pStyle w:val="DOC-TabellaTestoCx"/>
            </w:pPr>
            <w:r>
              <w:t>Completo</w:t>
            </w: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200" w:type="dxa"/>
          </w:tcPr>
          <w:p w:rsidR="008F199E" w:rsidRDefault="008F199E" w:rsidP="008F199E">
            <w:pPr>
              <w:pStyle w:val="EMPTYCELLSTYLE"/>
            </w:pPr>
          </w:p>
        </w:tc>
        <w:tc>
          <w:tcPr>
            <w:tcW w:w="1180" w:type="dxa"/>
          </w:tcPr>
          <w:p w:rsidR="008F199E" w:rsidRDefault="008F199E" w:rsidP="008F199E">
            <w:pPr>
              <w:pStyle w:val="EMPTYCELLSTYLE"/>
            </w:pPr>
          </w:p>
        </w:tc>
        <w:tc>
          <w:tcPr>
            <w:tcW w:w="420" w:type="dxa"/>
          </w:tcPr>
          <w:p w:rsidR="008F199E" w:rsidRDefault="008F199E" w:rsidP="008F199E">
            <w:pPr>
              <w:pStyle w:val="EMPTYCELLSTYLE"/>
            </w:pPr>
          </w:p>
        </w:tc>
        <w:tc>
          <w:tcPr>
            <w:tcW w:w="5540" w:type="dxa"/>
          </w:tcPr>
          <w:p w:rsidR="008F199E" w:rsidRDefault="008F199E" w:rsidP="008F199E">
            <w:pPr>
              <w:pStyle w:val="EMPTYCELLSTYLE"/>
            </w:pPr>
          </w:p>
        </w:tc>
        <w:tc>
          <w:tcPr>
            <w:tcW w:w="980" w:type="dxa"/>
          </w:tcPr>
          <w:p w:rsidR="008F199E" w:rsidRDefault="008F199E" w:rsidP="008F199E">
            <w:pPr>
              <w:pStyle w:val="EMPTYCELLSTYLE"/>
            </w:pPr>
          </w:p>
        </w:tc>
        <w:tc>
          <w:tcPr>
            <w:tcW w:w="1380" w:type="dxa"/>
          </w:tcPr>
          <w:p w:rsidR="008F199E" w:rsidRDefault="008F199E" w:rsidP="008F199E">
            <w:pPr>
              <w:pStyle w:val="EMPTYCELLSTYLE"/>
            </w:pPr>
          </w:p>
        </w:tc>
        <w:tc>
          <w:tcPr>
            <w:tcW w:w="40" w:type="dxa"/>
          </w:tcPr>
          <w:p w:rsidR="008F199E" w:rsidRDefault="008F199E" w:rsidP="008F199E">
            <w:pPr>
              <w:pStyle w:val="EMPTYCELLSTYLE"/>
            </w:pPr>
          </w:p>
        </w:tc>
      </w:tr>
      <w:tr w:rsidR="008F199E" w:rsidTr="008F199E">
        <w:trPr>
          <w:trHeight w:hRule="exact" w:val="20"/>
        </w:trPr>
        <w:tc>
          <w:tcPr>
            <w:tcW w:w="40" w:type="dxa"/>
          </w:tcPr>
          <w:p w:rsidR="008F199E" w:rsidRDefault="008F199E" w:rsidP="008F199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F199E" w:rsidRDefault="008F199E" w:rsidP="008F199E">
            <w:pPr>
              <w:pStyle w:val="EMPTYCELLSTYLE"/>
            </w:pPr>
          </w:p>
        </w:tc>
        <w:tc>
          <w:tcPr>
            <w:tcW w:w="40" w:type="dxa"/>
          </w:tcPr>
          <w:p w:rsidR="008F199E" w:rsidRDefault="008F199E" w:rsidP="008F199E">
            <w:pPr>
              <w:pStyle w:val="EMPTYCELLSTYLE"/>
            </w:pPr>
          </w:p>
        </w:tc>
      </w:tr>
    </w:tbl>
    <w:p w:rsidR="008F199E" w:rsidRDefault="008F199E" w:rsidP="008F199E"/>
    <w:p w:rsidR="00844678" w:rsidRPr="00493351" w:rsidRDefault="00844678" w:rsidP="00844678">
      <w:pPr>
        <w:pStyle w:val="DOC-TestoBase"/>
      </w:pPr>
      <w:r w:rsidRPr="00493351">
        <w:br w:type="page"/>
      </w:r>
    </w:p>
    <w:p w:rsidR="00844678" w:rsidRPr="00493351" w:rsidRDefault="00844678" w:rsidP="00844678">
      <w:pPr>
        <w:pStyle w:val="LG-Titoletto"/>
      </w:pPr>
      <w:r w:rsidRPr="00493351">
        <w:t>Descrizione delle competenze caratterizzanti il profilo PROFESSIONALE regionale</w:t>
      </w:r>
    </w:p>
    <w:p w:rsidR="00844678" w:rsidRPr="00493351" w:rsidRDefault="00844678" w:rsidP="00844678">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3816"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0B3816" w:rsidRPr="00174B50" w:rsidRDefault="000B3816" w:rsidP="000B3816">
            <w:pPr>
              <w:pStyle w:val="QPR-Titolo"/>
            </w:pPr>
            <w:r w:rsidRPr="003C5CB0">
              <w:t>IMPLEMENTAZIONE DEL PIANO DI OTTIMIZZAZIONE DEI SERVIZI E DELLE VENDITE</w:t>
            </w:r>
          </w:p>
        </w:tc>
      </w:tr>
      <w:tr w:rsidR="000B3816"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0B3816" w:rsidRPr="00F80D72" w:rsidRDefault="000B3816"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3816" w:rsidRPr="00F80D72" w:rsidRDefault="000B3816" w:rsidP="000B3816">
            <w:pPr>
              <w:pStyle w:val="QPR-Codice"/>
            </w:pPr>
            <w:r w:rsidRPr="003C5CB0">
              <w:t>QPR-RIC-03</w:t>
            </w:r>
          </w:p>
        </w:tc>
        <w:tc>
          <w:tcPr>
            <w:tcW w:w="1625" w:type="dxa"/>
            <w:tcBorders>
              <w:left w:val="nil"/>
              <w:bottom w:val="single" w:sz="4" w:space="0" w:color="auto"/>
              <w:right w:val="nil"/>
            </w:tcBorders>
            <w:shd w:val="clear" w:color="auto" w:fill="CCECFF"/>
            <w:vAlign w:val="center"/>
          </w:tcPr>
          <w:p w:rsidR="000B3816" w:rsidRDefault="000B3816"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3816" w:rsidRDefault="000B3816" w:rsidP="000B3816">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0B3816" w:rsidRPr="00F80D72" w:rsidRDefault="000B3816" w:rsidP="000B3816">
            <w:pPr>
              <w:pStyle w:val="QPR-Versione"/>
            </w:pPr>
            <w:r w:rsidRPr="00F80D72">
              <w:t xml:space="preserve">Versione </w:t>
            </w:r>
            <w:r w:rsidRPr="003C5CB0">
              <w:t>1</w:t>
            </w:r>
            <w:r w:rsidRPr="00F80D72">
              <w:t xml:space="preserve"> del</w:t>
            </w:r>
            <w:r>
              <w:t xml:space="preserve"> 06/10/2017</w:t>
            </w:r>
          </w:p>
        </w:tc>
      </w:tr>
      <w:tr w:rsidR="000B3816"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3816" w:rsidRPr="004503E8" w:rsidRDefault="000B3816" w:rsidP="000B3816">
            <w:pPr>
              <w:pStyle w:val="QPR-Titoletti"/>
            </w:pPr>
            <w:r w:rsidRPr="004503E8">
              <w:t>Descrizione del qualificatore professionale regionale</w:t>
            </w:r>
          </w:p>
        </w:tc>
      </w:tr>
      <w:tr w:rsidR="000B3816"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3816" w:rsidRPr="006F0970" w:rsidRDefault="000B3816" w:rsidP="000B3816">
            <w:pPr>
              <w:pStyle w:val="QPR-TitoloDescrizione"/>
            </w:pPr>
            <w:r w:rsidRPr="003C5CB0">
              <w:rPr>
                <w:noProof/>
                <w:snapToGrid w:val="0"/>
              </w:rPr>
              <w:t>Sulla base delle strategie di ottimizzazione dei servizi e delle vendite condiviso con la Direzione, mettere in atto e coordinare lo staff di F.O. affinché realizzi azioni integrate di promozione e vendita in linea con la strategia aziendale.</w:t>
            </w:r>
          </w:p>
        </w:tc>
      </w:tr>
      <w:tr w:rsidR="000B3816" w:rsidRPr="006F0970" w:rsidTr="000B3816">
        <w:trPr>
          <w:trHeight w:hRule="exact" w:val="340"/>
        </w:trPr>
        <w:tc>
          <w:tcPr>
            <w:tcW w:w="4874" w:type="dxa"/>
            <w:gridSpan w:val="3"/>
            <w:tcBorders>
              <w:bottom w:val="nil"/>
            </w:tcBorders>
            <w:shd w:val="clear" w:color="auto" w:fill="FFFFB9"/>
            <w:vAlign w:val="center"/>
          </w:tcPr>
          <w:p w:rsidR="000B3816" w:rsidRPr="006F0970" w:rsidRDefault="000B3816" w:rsidP="000B3816">
            <w:pPr>
              <w:pStyle w:val="QPR-Titoletti"/>
            </w:pPr>
            <w:r w:rsidRPr="006F0970">
              <w:t>Conoscenze</w:t>
            </w:r>
          </w:p>
        </w:tc>
        <w:tc>
          <w:tcPr>
            <w:tcW w:w="4875" w:type="dxa"/>
            <w:gridSpan w:val="2"/>
            <w:tcBorders>
              <w:bottom w:val="nil"/>
            </w:tcBorders>
            <w:shd w:val="clear" w:color="auto" w:fill="FFFFB9"/>
            <w:vAlign w:val="center"/>
          </w:tcPr>
          <w:p w:rsidR="000B3816" w:rsidRPr="006F0970" w:rsidRDefault="000B3816" w:rsidP="000B3816">
            <w:pPr>
              <w:pStyle w:val="QPR-Titoletti"/>
            </w:pPr>
            <w:r w:rsidRPr="006F0970">
              <w:t>Abilità</w:t>
            </w:r>
          </w:p>
        </w:tc>
      </w:tr>
      <w:tr w:rsidR="000B3816"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3816" w:rsidRPr="00F1307A" w:rsidRDefault="000B3816" w:rsidP="000B3816">
            <w:pPr>
              <w:pStyle w:val="QPR-ConoscenzeAbilit"/>
              <w:suppressAutoHyphens w:val="0"/>
              <w:ind w:left="283" w:hanging="198"/>
            </w:pPr>
            <w:r>
              <w:rPr>
                <w:noProof/>
              </w:rPr>
              <w:t>Elementi di marketing dei servizi turistici</w:t>
            </w:r>
          </w:p>
          <w:p w:rsidR="000B3816" w:rsidRDefault="000B3816" w:rsidP="000B3816">
            <w:pPr>
              <w:pStyle w:val="QPR-ConoscenzeAbilit"/>
              <w:suppressAutoHyphens w:val="0"/>
              <w:ind w:left="283" w:hanging="198"/>
            </w:pPr>
            <w:r>
              <w:rPr>
                <w:noProof/>
              </w:rPr>
              <w:t>Tecniche e strumenti di yield management</w:t>
            </w:r>
          </w:p>
          <w:p w:rsidR="000B3816" w:rsidRDefault="000B3816" w:rsidP="000B3816">
            <w:pPr>
              <w:pStyle w:val="QPR-ConoscenzeAbilit"/>
              <w:suppressAutoHyphens w:val="0"/>
              <w:ind w:left="283" w:hanging="198"/>
            </w:pPr>
            <w:r>
              <w:rPr>
                <w:noProof/>
              </w:rPr>
              <w:t>Strumenti e software a supporto della gestione dell'impresa alberghiera</w:t>
            </w:r>
          </w:p>
          <w:p w:rsidR="000B3816" w:rsidRDefault="000B3816" w:rsidP="000B3816">
            <w:pPr>
              <w:pStyle w:val="QPR-ConoscenzeAbilit"/>
              <w:suppressAutoHyphens w:val="0"/>
              <w:ind w:left="283" w:hanging="198"/>
            </w:pPr>
            <w:r>
              <w:rPr>
                <w:noProof/>
              </w:rPr>
              <w:t>Normativa del settore turistico</w:t>
            </w:r>
          </w:p>
          <w:p w:rsidR="000B3816" w:rsidRPr="00174B50" w:rsidRDefault="000B3816"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3816" w:rsidRDefault="000B3816" w:rsidP="000B3816">
            <w:pPr>
              <w:pStyle w:val="QPR-ConoscenzeAbilit"/>
              <w:suppressAutoHyphens w:val="0"/>
              <w:ind w:left="283" w:hanging="198"/>
            </w:pPr>
            <w:r>
              <w:rPr>
                <w:noProof/>
              </w:rPr>
              <w:t>Promuovere l’immagine della struttura ricettiva</w:t>
            </w:r>
          </w:p>
          <w:p w:rsidR="000B3816" w:rsidRDefault="000B3816" w:rsidP="000B3816">
            <w:pPr>
              <w:pStyle w:val="QPR-ConoscenzeAbilit"/>
              <w:suppressAutoHyphens w:val="0"/>
              <w:ind w:left="283" w:hanging="198"/>
            </w:pPr>
            <w:r>
              <w:rPr>
                <w:noProof/>
              </w:rPr>
              <w:t>Definire tariffe, listini prezzi ed eventuali promozioni, adeguati al raggiungimento degli obiettivi strategico -commerciali</w:t>
            </w:r>
          </w:p>
          <w:p w:rsidR="000B3816" w:rsidRDefault="000B3816" w:rsidP="000B3816">
            <w:pPr>
              <w:pStyle w:val="QPR-ConoscenzeAbilit"/>
              <w:suppressAutoHyphens w:val="0"/>
              <w:ind w:left="283" w:hanging="198"/>
            </w:pPr>
            <w:r>
              <w:rPr>
                <w:noProof/>
              </w:rPr>
              <w:t>Negoziare e stipulare i contratti di approvvigionamento</w:t>
            </w:r>
          </w:p>
          <w:p w:rsidR="000B3816" w:rsidRDefault="000B3816" w:rsidP="000B3816">
            <w:pPr>
              <w:pStyle w:val="QPR-ConoscenzeAbilit"/>
              <w:suppressAutoHyphens w:val="0"/>
              <w:ind w:left="283" w:hanging="198"/>
            </w:pPr>
            <w:r>
              <w:rPr>
                <w:noProof/>
              </w:rPr>
              <w:t>Redigere report periodici dei risultati intermedi e finali della struttura</w:t>
            </w:r>
          </w:p>
          <w:p w:rsidR="000B3816" w:rsidRDefault="000B3816" w:rsidP="000B3816">
            <w:pPr>
              <w:pStyle w:val="QPR-ConoscenzeAbilit"/>
              <w:suppressAutoHyphens w:val="0"/>
              <w:ind w:left="283" w:hanging="198"/>
            </w:pPr>
            <w:r>
              <w:rPr>
                <w:noProof/>
              </w:rPr>
              <w:t>Contribuire alla definizione della strategia aziendale</w:t>
            </w:r>
          </w:p>
          <w:p w:rsidR="000B3816" w:rsidRPr="006F0970" w:rsidRDefault="000B3816" w:rsidP="000B3816">
            <w:pPr>
              <w:pStyle w:val="QPR-ChiusuraConAbi"/>
            </w:pPr>
          </w:p>
        </w:tc>
      </w:tr>
    </w:tbl>
    <w:p w:rsidR="000B3816" w:rsidRDefault="000B3816" w:rsidP="000B3816">
      <w:pPr>
        <w:pStyle w:val="DOC-Spaziatura"/>
      </w:pPr>
    </w:p>
    <w:p w:rsidR="000B3816" w:rsidRDefault="000B3816" w:rsidP="000B38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3816"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0B3816" w:rsidRPr="00174B50" w:rsidRDefault="000B3816" w:rsidP="000B3816">
            <w:pPr>
              <w:pStyle w:val="QPR-Titolo"/>
            </w:pPr>
            <w:r w:rsidRPr="003C5CB0">
              <w:t>PIANIFICAZIONE DELLE ATTIVITÀ DI RICEVIMENTO</w:t>
            </w:r>
          </w:p>
        </w:tc>
      </w:tr>
      <w:tr w:rsidR="000B3816"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0B3816" w:rsidRPr="00F80D72" w:rsidRDefault="000B3816"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3816" w:rsidRPr="00F80D72" w:rsidRDefault="000B3816" w:rsidP="000B3816">
            <w:pPr>
              <w:pStyle w:val="QPR-Codice"/>
            </w:pPr>
            <w:r w:rsidRPr="003C5CB0">
              <w:t>QPR-RIC-04</w:t>
            </w:r>
          </w:p>
        </w:tc>
        <w:tc>
          <w:tcPr>
            <w:tcW w:w="1625" w:type="dxa"/>
            <w:tcBorders>
              <w:left w:val="nil"/>
              <w:bottom w:val="single" w:sz="4" w:space="0" w:color="auto"/>
              <w:right w:val="nil"/>
            </w:tcBorders>
            <w:shd w:val="clear" w:color="auto" w:fill="CCECFF"/>
            <w:vAlign w:val="center"/>
          </w:tcPr>
          <w:p w:rsidR="000B3816" w:rsidRDefault="000B3816"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3816" w:rsidRDefault="000B3816" w:rsidP="000B3816">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0B3816" w:rsidRPr="00F80D72" w:rsidRDefault="000B3816" w:rsidP="000B3816">
            <w:pPr>
              <w:pStyle w:val="QPR-Versione"/>
            </w:pPr>
            <w:r w:rsidRPr="00F80D72">
              <w:t xml:space="preserve">Versione </w:t>
            </w:r>
            <w:r w:rsidRPr="003C5CB0">
              <w:t>1</w:t>
            </w:r>
            <w:r w:rsidRPr="00F80D72">
              <w:t xml:space="preserve"> del</w:t>
            </w:r>
            <w:r>
              <w:t xml:space="preserve"> 06/10/2017</w:t>
            </w:r>
          </w:p>
        </w:tc>
      </w:tr>
      <w:tr w:rsidR="000B3816"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3816" w:rsidRPr="004503E8" w:rsidRDefault="000B3816" w:rsidP="000B3816">
            <w:pPr>
              <w:pStyle w:val="QPR-Titoletti"/>
            </w:pPr>
            <w:r w:rsidRPr="004503E8">
              <w:t>Descrizione del qualificatore professionale regionale</w:t>
            </w:r>
          </w:p>
        </w:tc>
      </w:tr>
      <w:tr w:rsidR="000B3816"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3816" w:rsidRPr="006F0970" w:rsidRDefault="000B3816" w:rsidP="000B3816">
            <w:pPr>
              <w:pStyle w:val="QPR-TitoloDescrizione"/>
            </w:pPr>
            <w:r w:rsidRPr="003C5CB0">
              <w:rPr>
                <w:noProof/>
                <w:snapToGrid w:val="0"/>
              </w:rPr>
              <w:t>Sulla base delle strategie di ottimizzazione dei servizi e delle vendite condiviso con la Direzione e della situazione ricettiva contingente, pianificare le attività di ricevimento, relazionandosi di volta in volta con la clientela, lo staff F.O e direzionale, affinché i servizi erogati soddisfino pienamente le necessità degli ospiti.</w:t>
            </w:r>
          </w:p>
        </w:tc>
      </w:tr>
      <w:tr w:rsidR="000B3816" w:rsidRPr="006F0970" w:rsidTr="000B3816">
        <w:trPr>
          <w:trHeight w:hRule="exact" w:val="340"/>
        </w:trPr>
        <w:tc>
          <w:tcPr>
            <w:tcW w:w="4874" w:type="dxa"/>
            <w:gridSpan w:val="3"/>
            <w:tcBorders>
              <w:bottom w:val="nil"/>
            </w:tcBorders>
            <w:shd w:val="clear" w:color="auto" w:fill="FFFFB9"/>
            <w:vAlign w:val="center"/>
          </w:tcPr>
          <w:p w:rsidR="000B3816" w:rsidRPr="006F0970" w:rsidRDefault="000B3816" w:rsidP="000B3816">
            <w:pPr>
              <w:pStyle w:val="QPR-Titoletti"/>
            </w:pPr>
            <w:r w:rsidRPr="006F0970">
              <w:t>Conoscenze</w:t>
            </w:r>
          </w:p>
        </w:tc>
        <w:tc>
          <w:tcPr>
            <w:tcW w:w="4875" w:type="dxa"/>
            <w:gridSpan w:val="2"/>
            <w:tcBorders>
              <w:bottom w:val="nil"/>
            </w:tcBorders>
            <w:shd w:val="clear" w:color="auto" w:fill="FFFFB9"/>
            <w:vAlign w:val="center"/>
          </w:tcPr>
          <w:p w:rsidR="000B3816" w:rsidRPr="006F0970" w:rsidRDefault="000B3816" w:rsidP="000B3816">
            <w:pPr>
              <w:pStyle w:val="QPR-Titoletti"/>
            </w:pPr>
            <w:r w:rsidRPr="006F0970">
              <w:t>Abilità</w:t>
            </w:r>
          </w:p>
        </w:tc>
      </w:tr>
      <w:tr w:rsidR="000B3816"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3816" w:rsidRPr="00F1307A" w:rsidRDefault="000B3816" w:rsidP="000B3816">
            <w:pPr>
              <w:pStyle w:val="QPR-ConoscenzeAbilit"/>
              <w:suppressAutoHyphens w:val="0"/>
              <w:ind w:left="283" w:hanging="198"/>
            </w:pPr>
            <w:r>
              <w:rPr>
                <w:noProof/>
              </w:rPr>
              <w:t>Principi di psicologia della comunicazione e della vendita</w:t>
            </w:r>
          </w:p>
          <w:p w:rsidR="000B3816" w:rsidRDefault="000B3816" w:rsidP="000B3816">
            <w:pPr>
              <w:pStyle w:val="QPR-ConoscenzeAbilit"/>
              <w:suppressAutoHyphens w:val="0"/>
              <w:ind w:left="283" w:hanging="198"/>
            </w:pPr>
            <w:r>
              <w:rPr>
                <w:noProof/>
              </w:rPr>
              <w:t>Principi di organizzazione del lavoro</w:t>
            </w:r>
          </w:p>
          <w:p w:rsidR="000B3816" w:rsidRDefault="000B3816" w:rsidP="000B3816">
            <w:pPr>
              <w:pStyle w:val="QPR-ConoscenzeAbilit"/>
              <w:suppressAutoHyphens w:val="0"/>
              <w:ind w:left="283" w:hanging="198"/>
            </w:pPr>
            <w:r>
              <w:rPr>
                <w:noProof/>
              </w:rPr>
              <w:t>Strumenti e software a supporto della gestione dell'impresa alberghiera</w:t>
            </w:r>
          </w:p>
          <w:p w:rsidR="000B3816" w:rsidRDefault="000B3816" w:rsidP="000B3816">
            <w:pPr>
              <w:pStyle w:val="QPR-ConoscenzeAbilit"/>
              <w:suppressAutoHyphens w:val="0"/>
              <w:ind w:left="283" w:hanging="198"/>
            </w:pPr>
            <w:r>
              <w:rPr>
                <w:noProof/>
              </w:rPr>
              <w:t>Normativa del settore turistico</w:t>
            </w:r>
          </w:p>
          <w:p w:rsidR="000B3816" w:rsidRPr="00174B50" w:rsidRDefault="000B3816"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3816" w:rsidRDefault="000B3816" w:rsidP="000B3816">
            <w:pPr>
              <w:pStyle w:val="QPR-ConoscenzeAbilit"/>
              <w:suppressAutoHyphens w:val="0"/>
              <w:ind w:left="283" w:hanging="198"/>
            </w:pPr>
            <w:r>
              <w:rPr>
                <w:noProof/>
              </w:rPr>
              <w:t>Relazionarsi con clienti abituali e problematici</w:t>
            </w:r>
          </w:p>
          <w:p w:rsidR="000B3816" w:rsidRDefault="000B3816" w:rsidP="000B3816">
            <w:pPr>
              <w:pStyle w:val="QPR-ConoscenzeAbilit"/>
              <w:suppressAutoHyphens w:val="0"/>
              <w:ind w:left="283" w:hanging="198"/>
            </w:pPr>
            <w:r>
              <w:rPr>
                <w:noProof/>
              </w:rPr>
              <w:t>Coordinare gli operatori del F.O. dettando tempio e metodi del servizio</w:t>
            </w:r>
          </w:p>
          <w:p w:rsidR="000B3816" w:rsidRPr="006F0970" w:rsidRDefault="000B3816" w:rsidP="000B3816">
            <w:pPr>
              <w:pStyle w:val="QPR-ChiusuraConAbi"/>
            </w:pPr>
          </w:p>
        </w:tc>
      </w:tr>
    </w:tbl>
    <w:p w:rsidR="000B3816" w:rsidRDefault="000B3816" w:rsidP="000B3816">
      <w:pPr>
        <w:pStyle w:val="DOC-Spaziatura"/>
      </w:pPr>
    </w:p>
    <w:p w:rsidR="000B3816" w:rsidRDefault="000B381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3816"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0B3816" w:rsidRPr="00174B50" w:rsidRDefault="000B3816" w:rsidP="000B3816">
            <w:pPr>
              <w:pStyle w:val="QPR-Titolo"/>
            </w:pPr>
            <w:r w:rsidRPr="003C5CB0">
              <w:t>PREDISPOSIZIONE DELL’OFFERTA DI UN PACCHETTO TURISTICO</w:t>
            </w:r>
          </w:p>
        </w:tc>
      </w:tr>
      <w:tr w:rsidR="000B3816"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0B3816" w:rsidRPr="00F80D72" w:rsidRDefault="000B3816"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3816" w:rsidRPr="00F80D72" w:rsidRDefault="000B3816" w:rsidP="000B3816">
            <w:pPr>
              <w:pStyle w:val="QPR-Codice"/>
            </w:pPr>
            <w:r w:rsidRPr="003C5CB0">
              <w:t>QPR-SVA-02</w:t>
            </w:r>
          </w:p>
        </w:tc>
        <w:tc>
          <w:tcPr>
            <w:tcW w:w="1625" w:type="dxa"/>
            <w:tcBorders>
              <w:left w:val="nil"/>
              <w:bottom w:val="single" w:sz="4" w:space="0" w:color="auto"/>
              <w:right w:val="nil"/>
            </w:tcBorders>
            <w:shd w:val="clear" w:color="auto" w:fill="CCECFF"/>
            <w:vAlign w:val="center"/>
          </w:tcPr>
          <w:p w:rsidR="000B3816" w:rsidRDefault="000B3816"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3816" w:rsidRDefault="000B3816" w:rsidP="000B3816">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0B3816" w:rsidRPr="00F80D72" w:rsidRDefault="000B3816" w:rsidP="000B3816">
            <w:pPr>
              <w:pStyle w:val="QPR-Versione"/>
            </w:pPr>
            <w:r w:rsidRPr="00F80D72">
              <w:t xml:space="preserve">Versione </w:t>
            </w:r>
            <w:r w:rsidRPr="003C5CB0">
              <w:t>1</w:t>
            </w:r>
            <w:r w:rsidRPr="00F80D72">
              <w:t xml:space="preserve"> del</w:t>
            </w:r>
            <w:r>
              <w:t xml:space="preserve"> 06/10/2017</w:t>
            </w:r>
          </w:p>
        </w:tc>
      </w:tr>
      <w:tr w:rsidR="000B3816"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3816" w:rsidRPr="004503E8" w:rsidRDefault="000B3816" w:rsidP="000B3816">
            <w:pPr>
              <w:pStyle w:val="QPR-Titoletti"/>
            </w:pPr>
            <w:r w:rsidRPr="004503E8">
              <w:t>Descrizione del qualificatore professionale regionale</w:t>
            </w:r>
          </w:p>
        </w:tc>
      </w:tr>
      <w:tr w:rsidR="000B3816"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3816" w:rsidRPr="006F0970" w:rsidRDefault="000B3816" w:rsidP="000B3816">
            <w:pPr>
              <w:pStyle w:val="QPR-TitoloDescrizione"/>
            </w:pPr>
            <w:r w:rsidRPr="003C5CB0">
              <w:rPr>
                <w:noProof/>
                <w:snapToGrid w:val="0"/>
              </w:rPr>
              <w:t>Sulla base della richiesta del committente, predisporre un pacchetto turistico, tenendo conto dei vincoli imposti dal committente (destinazione, tipologia di viaggio, budget ecc.) e della gamma di prodotti turistici disponibili.</w:t>
            </w:r>
          </w:p>
        </w:tc>
      </w:tr>
      <w:tr w:rsidR="000B3816" w:rsidRPr="006F0970" w:rsidTr="000B3816">
        <w:trPr>
          <w:trHeight w:hRule="exact" w:val="340"/>
        </w:trPr>
        <w:tc>
          <w:tcPr>
            <w:tcW w:w="4874" w:type="dxa"/>
            <w:gridSpan w:val="3"/>
            <w:tcBorders>
              <w:bottom w:val="nil"/>
            </w:tcBorders>
            <w:shd w:val="clear" w:color="auto" w:fill="FFFFB9"/>
            <w:vAlign w:val="center"/>
          </w:tcPr>
          <w:p w:rsidR="000B3816" w:rsidRPr="006F0970" w:rsidRDefault="000B3816" w:rsidP="000B3816">
            <w:pPr>
              <w:pStyle w:val="QPR-Titoletti"/>
            </w:pPr>
            <w:r w:rsidRPr="006F0970">
              <w:t>Conoscenze</w:t>
            </w:r>
          </w:p>
        </w:tc>
        <w:tc>
          <w:tcPr>
            <w:tcW w:w="4875" w:type="dxa"/>
            <w:gridSpan w:val="2"/>
            <w:tcBorders>
              <w:bottom w:val="nil"/>
            </w:tcBorders>
            <w:shd w:val="clear" w:color="auto" w:fill="FFFFB9"/>
            <w:vAlign w:val="center"/>
          </w:tcPr>
          <w:p w:rsidR="000B3816" w:rsidRPr="006F0970" w:rsidRDefault="000B3816" w:rsidP="000B3816">
            <w:pPr>
              <w:pStyle w:val="QPR-Titoletti"/>
            </w:pPr>
            <w:r w:rsidRPr="006F0970">
              <w:t>Abilità</w:t>
            </w:r>
          </w:p>
        </w:tc>
      </w:tr>
      <w:tr w:rsidR="000B3816"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3816" w:rsidRPr="00F1307A" w:rsidRDefault="000B3816" w:rsidP="000B3816">
            <w:pPr>
              <w:pStyle w:val="QPR-ConoscenzeAbilit"/>
              <w:suppressAutoHyphens w:val="0"/>
              <w:ind w:left="283" w:hanging="198"/>
            </w:pPr>
            <w:r>
              <w:rPr>
                <w:noProof/>
              </w:rPr>
              <w:t>Tipologie di strutture ricettive</w:t>
            </w:r>
          </w:p>
          <w:p w:rsidR="000B3816" w:rsidRDefault="000B3816" w:rsidP="000B3816">
            <w:pPr>
              <w:pStyle w:val="QPR-ConoscenzeAbilit"/>
              <w:suppressAutoHyphens w:val="0"/>
              <w:ind w:left="283" w:hanging="198"/>
            </w:pPr>
            <w:r>
              <w:rPr>
                <w:noProof/>
              </w:rPr>
              <w:t>Tipologie dei mezzi di trasporto</w:t>
            </w:r>
          </w:p>
          <w:p w:rsidR="000B3816" w:rsidRDefault="000B3816" w:rsidP="000B3816">
            <w:pPr>
              <w:pStyle w:val="QPR-ConoscenzeAbilit"/>
              <w:suppressAutoHyphens w:val="0"/>
              <w:ind w:left="283" w:hanging="198"/>
            </w:pPr>
            <w:r>
              <w:rPr>
                <w:noProof/>
              </w:rPr>
              <w:t>Tecniche di strutturazione dei pacchetti turistici</w:t>
            </w:r>
          </w:p>
          <w:p w:rsidR="000B3816" w:rsidRDefault="000B3816" w:rsidP="000B3816">
            <w:pPr>
              <w:pStyle w:val="QPR-ConoscenzeAbilit"/>
              <w:suppressAutoHyphens w:val="0"/>
              <w:ind w:left="283" w:hanging="198"/>
            </w:pPr>
            <w:r>
              <w:rPr>
                <w:noProof/>
              </w:rPr>
              <w:t>Elementi di storia, arte, geografia e cultura del territorio di riferimento</w:t>
            </w:r>
          </w:p>
          <w:p w:rsidR="000B3816" w:rsidRDefault="000B3816" w:rsidP="000B3816">
            <w:pPr>
              <w:pStyle w:val="QPR-ConoscenzeAbilit"/>
              <w:suppressAutoHyphens w:val="0"/>
              <w:ind w:left="283" w:hanging="198"/>
            </w:pPr>
            <w:r>
              <w:rPr>
                <w:noProof/>
              </w:rPr>
              <w:t>Legislazione turistica</w:t>
            </w:r>
          </w:p>
          <w:p w:rsidR="000B3816" w:rsidRDefault="000B3816" w:rsidP="000B3816">
            <w:pPr>
              <w:pStyle w:val="QPR-ConoscenzeAbilit"/>
              <w:suppressAutoHyphens w:val="0"/>
              <w:ind w:left="283" w:hanging="198"/>
            </w:pPr>
            <w:r>
              <w:rPr>
                <w:noProof/>
              </w:rPr>
              <w:t>Normativa relativa ai documenti di ingresso nei paesi europei ed extraeuropei</w:t>
            </w:r>
          </w:p>
          <w:p w:rsidR="000B3816" w:rsidRDefault="000B3816" w:rsidP="000B3816">
            <w:pPr>
              <w:pStyle w:val="QPR-ConoscenzeAbilit"/>
              <w:suppressAutoHyphens w:val="0"/>
              <w:ind w:left="283" w:hanging="198"/>
            </w:pPr>
            <w:r>
              <w:rPr>
                <w:noProof/>
              </w:rPr>
              <w:t>Lingua inglese a livello B2</w:t>
            </w:r>
          </w:p>
          <w:p w:rsidR="000B3816" w:rsidRPr="00174B50" w:rsidRDefault="000B3816"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3816" w:rsidRDefault="000B3816" w:rsidP="000B3816">
            <w:pPr>
              <w:pStyle w:val="QPR-ConoscenzeAbilit"/>
              <w:suppressAutoHyphens w:val="0"/>
              <w:ind w:left="283" w:hanging="198"/>
            </w:pPr>
            <w:r>
              <w:rPr>
                <w:noProof/>
              </w:rPr>
              <w:t>Analizzare le esigenze del committente</w:t>
            </w:r>
          </w:p>
          <w:p w:rsidR="000B3816" w:rsidRDefault="000B3816" w:rsidP="000B3816">
            <w:pPr>
              <w:pStyle w:val="QPR-ConoscenzeAbilit"/>
              <w:suppressAutoHyphens w:val="0"/>
              <w:ind w:left="283" w:hanging="198"/>
            </w:pPr>
            <w:r>
              <w:rPr>
                <w:noProof/>
              </w:rPr>
              <w:t>Individuare soluzioni e proposte di prodotto/servizio corrispondenti alle richieste</w:t>
            </w:r>
          </w:p>
          <w:p w:rsidR="000B3816" w:rsidRDefault="000B3816" w:rsidP="000B3816">
            <w:pPr>
              <w:pStyle w:val="QPR-ConoscenzeAbilit"/>
              <w:suppressAutoHyphens w:val="0"/>
              <w:ind w:left="283" w:hanging="198"/>
            </w:pPr>
            <w:r>
              <w:rPr>
                <w:noProof/>
              </w:rPr>
              <w:t>Contattare servizi ed istituti pubblici e privati</w:t>
            </w:r>
          </w:p>
          <w:p w:rsidR="000B3816" w:rsidRDefault="000B3816" w:rsidP="000B3816">
            <w:pPr>
              <w:pStyle w:val="QPR-ConoscenzeAbilit"/>
              <w:suppressAutoHyphens w:val="0"/>
              <w:ind w:left="283" w:hanging="198"/>
            </w:pPr>
            <w:r>
              <w:rPr>
                <w:noProof/>
              </w:rPr>
              <w:t>Definire i contratti con i fornitori</w:t>
            </w:r>
          </w:p>
          <w:p w:rsidR="000B3816" w:rsidRDefault="000B3816" w:rsidP="000B3816">
            <w:pPr>
              <w:pStyle w:val="QPR-ConoscenzeAbilit"/>
              <w:suppressAutoHyphens w:val="0"/>
              <w:ind w:left="283" w:hanging="198"/>
            </w:pPr>
            <w:r>
              <w:rPr>
                <w:noProof/>
              </w:rPr>
              <w:t>Negoziare i costi dei servizi</w:t>
            </w:r>
          </w:p>
          <w:p w:rsidR="000B3816" w:rsidRDefault="000B3816" w:rsidP="000B3816">
            <w:pPr>
              <w:pStyle w:val="QPR-ConoscenzeAbilit"/>
              <w:suppressAutoHyphens w:val="0"/>
              <w:ind w:left="283" w:hanging="198"/>
            </w:pPr>
            <w:r>
              <w:rPr>
                <w:noProof/>
              </w:rPr>
              <w:t>Preparare servizi di trasporto, pernottamento, assicurazioni di viaggio per viaggi organizzati</w:t>
            </w:r>
          </w:p>
          <w:p w:rsidR="000B3816" w:rsidRDefault="000B3816" w:rsidP="000B3816">
            <w:pPr>
              <w:pStyle w:val="QPR-ConoscenzeAbilit"/>
              <w:suppressAutoHyphens w:val="0"/>
              <w:ind w:left="283" w:hanging="198"/>
            </w:pPr>
            <w:r>
              <w:rPr>
                <w:noProof/>
              </w:rPr>
              <w:t>Realizzare pacchetti turistici (all inclusive, viaggi su misura, viaggi tematici)</w:t>
            </w:r>
          </w:p>
          <w:p w:rsidR="000B3816" w:rsidRDefault="000B3816" w:rsidP="000B3816">
            <w:pPr>
              <w:pStyle w:val="QPR-ConoscenzeAbilit"/>
              <w:suppressAutoHyphens w:val="0"/>
              <w:ind w:left="283" w:hanging="198"/>
            </w:pPr>
            <w:r>
              <w:rPr>
                <w:noProof/>
              </w:rPr>
              <w:t>Preparare un preventivo</w:t>
            </w:r>
          </w:p>
          <w:p w:rsidR="000B3816" w:rsidRDefault="000B3816" w:rsidP="000B3816">
            <w:pPr>
              <w:pStyle w:val="QPR-ConoscenzeAbilit"/>
              <w:suppressAutoHyphens w:val="0"/>
              <w:ind w:left="283" w:hanging="198"/>
            </w:pPr>
            <w:r>
              <w:rPr>
                <w:noProof/>
              </w:rPr>
              <w:t>Formulare l’offerta e concludere la vendita</w:t>
            </w:r>
          </w:p>
          <w:p w:rsidR="000B3816" w:rsidRDefault="000B3816" w:rsidP="000B3816">
            <w:pPr>
              <w:pStyle w:val="QPR-ConoscenzeAbilit"/>
              <w:suppressAutoHyphens w:val="0"/>
              <w:ind w:left="283" w:hanging="198"/>
            </w:pPr>
            <w:r>
              <w:rPr>
                <w:noProof/>
              </w:rPr>
              <w:t>Interagire con clienti e fornitori in lingua inglese a livello B2</w:t>
            </w:r>
          </w:p>
          <w:p w:rsidR="000B3816" w:rsidRPr="006F0970" w:rsidRDefault="000B3816" w:rsidP="000B3816">
            <w:pPr>
              <w:pStyle w:val="QPR-ChiusuraConAbi"/>
            </w:pPr>
          </w:p>
        </w:tc>
      </w:tr>
    </w:tbl>
    <w:p w:rsidR="000B3816" w:rsidRDefault="000B3816" w:rsidP="000B3816">
      <w:pPr>
        <w:pStyle w:val="DOC-Spaziatura"/>
      </w:pPr>
    </w:p>
    <w:p w:rsidR="000B3816" w:rsidRDefault="000B3816" w:rsidP="000B38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3816"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0B3816" w:rsidRPr="00174B50" w:rsidRDefault="000B3816" w:rsidP="000B3816">
            <w:pPr>
              <w:pStyle w:val="QPR-Titolo"/>
            </w:pPr>
            <w:r w:rsidRPr="003C5CB0">
              <w:t>REALIZZAZIONE DI SERVIZI DI ACCOGLIENZA E ACCOMPAGNAMENTO TURISTICO</w:t>
            </w:r>
          </w:p>
        </w:tc>
      </w:tr>
      <w:tr w:rsidR="000B3816"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0B3816" w:rsidRPr="00F80D72" w:rsidRDefault="000B3816"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3816" w:rsidRPr="00F80D72" w:rsidRDefault="000B3816" w:rsidP="000B3816">
            <w:pPr>
              <w:pStyle w:val="QPR-Codice"/>
            </w:pPr>
            <w:r w:rsidRPr="003C5CB0">
              <w:t>QPR-SVA-04</w:t>
            </w:r>
          </w:p>
        </w:tc>
        <w:tc>
          <w:tcPr>
            <w:tcW w:w="1625" w:type="dxa"/>
            <w:tcBorders>
              <w:left w:val="nil"/>
              <w:bottom w:val="single" w:sz="4" w:space="0" w:color="auto"/>
              <w:right w:val="nil"/>
            </w:tcBorders>
            <w:shd w:val="clear" w:color="auto" w:fill="CCECFF"/>
            <w:vAlign w:val="center"/>
          </w:tcPr>
          <w:p w:rsidR="000B3816" w:rsidRDefault="000B3816"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3816" w:rsidRDefault="000B3816"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0B3816" w:rsidRPr="00F80D72" w:rsidRDefault="000B3816" w:rsidP="000B3816">
            <w:pPr>
              <w:pStyle w:val="QPR-Versione"/>
            </w:pPr>
            <w:r w:rsidRPr="00F80D72">
              <w:t xml:space="preserve">Versione </w:t>
            </w:r>
            <w:r w:rsidRPr="003C5CB0">
              <w:t>1</w:t>
            </w:r>
            <w:r w:rsidRPr="00F80D72">
              <w:t xml:space="preserve"> del</w:t>
            </w:r>
            <w:r>
              <w:t xml:space="preserve"> 06/10/2017</w:t>
            </w:r>
          </w:p>
        </w:tc>
      </w:tr>
      <w:tr w:rsidR="000B3816"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3816" w:rsidRPr="004503E8" w:rsidRDefault="000B3816" w:rsidP="000B3816">
            <w:pPr>
              <w:pStyle w:val="QPR-Titoletti"/>
            </w:pPr>
            <w:r w:rsidRPr="004503E8">
              <w:t>Descrizione del qualificatore professionale regionale</w:t>
            </w:r>
          </w:p>
        </w:tc>
      </w:tr>
      <w:tr w:rsidR="000B3816"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3816" w:rsidRPr="006F0970" w:rsidRDefault="000B3816" w:rsidP="000B3816">
            <w:pPr>
              <w:pStyle w:val="QPR-TitoloDescrizione"/>
            </w:pPr>
            <w:r w:rsidRPr="003C5CB0">
              <w:rPr>
                <w:noProof/>
                <w:snapToGrid w:val="0"/>
              </w:rPr>
              <w:t>Sulla base del contesto operativo in cui si è inseriti (strutture ricettive, servizi di trasporto, viaggi organizzati), realizzare servizi di accoglienza e accompagnamento turistico, tenendo conto delle specificità di tale contesto.</w:t>
            </w:r>
          </w:p>
        </w:tc>
      </w:tr>
      <w:tr w:rsidR="000B3816" w:rsidRPr="006F0970" w:rsidTr="000B3816">
        <w:trPr>
          <w:trHeight w:hRule="exact" w:val="340"/>
        </w:trPr>
        <w:tc>
          <w:tcPr>
            <w:tcW w:w="4874" w:type="dxa"/>
            <w:gridSpan w:val="3"/>
            <w:tcBorders>
              <w:bottom w:val="nil"/>
            </w:tcBorders>
            <w:shd w:val="clear" w:color="auto" w:fill="FFFFB9"/>
            <w:vAlign w:val="center"/>
          </w:tcPr>
          <w:p w:rsidR="000B3816" w:rsidRPr="006F0970" w:rsidRDefault="000B3816" w:rsidP="000B3816">
            <w:pPr>
              <w:pStyle w:val="QPR-Titoletti"/>
            </w:pPr>
            <w:r w:rsidRPr="006F0970">
              <w:t>Conoscenze</w:t>
            </w:r>
          </w:p>
        </w:tc>
        <w:tc>
          <w:tcPr>
            <w:tcW w:w="4875" w:type="dxa"/>
            <w:gridSpan w:val="2"/>
            <w:tcBorders>
              <w:bottom w:val="nil"/>
            </w:tcBorders>
            <w:shd w:val="clear" w:color="auto" w:fill="FFFFB9"/>
            <w:vAlign w:val="center"/>
          </w:tcPr>
          <w:p w:rsidR="000B3816" w:rsidRPr="006F0970" w:rsidRDefault="000B3816" w:rsidP="000B3816">
            <w:pPr>
              <w:pStyle w:val="QPR-Titoletti"/>
            </w:pPr>
            <w:r w:rsidRPr="006F0970">
              <w:t>Abilità</w:t>
            </w:r>
          </w:p>
        </w:tc>
      </w:tr>
      <w:tr w:rsidR="000B3816"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3816" w:rsidRPr="00F1307A" w:rsidRDefault="000B3816" w:rsidP="000B3816">
            <w:pPr>
              <w:pStyle w:val="QPR-ConoscenzeAbilit"/>
              <w:suppressAutoHyphens w:val="0"/>
              <w:ind w:left="283" w:hanging="198"/>
            </w:pPr>
            <w:r>
              <w:rPr>
                <w:noProof/>
              </w:rPr>
              <w:t>Tecniche di assistenza e accoglienza dei clienti</w:t>
            </w:r>
          </w:p>
          <w:p w:rsidR="000B3816" w:rsidRDefault="000B3816" w:rsidP="000B3816">
            <w:pPr>
              <w:pStyle w:val="QPR-ConoscenzeAbilit"/>
              <w:suppressAutoHyphens w:val="0"/>
              <w:ind w:left="283" w:hanging="198"/>
            </w:pPr>
            <w:r>
              <w:rPr>
                <w:noProof/>
              </w:rPr>
              <w:t>Funzionamento dei servizi di accoglienza/accompagnamento/assistenza del turista nei diversi contesti lavorativi</w:t>
            </w:r>
          </w:p>
          <w:p w:rsidR="000B3816" w:rsidRDefault="000B3816" w:rsidP="000B3816">
            <w:pPr>
              <w:pStyle w:val="QPR-ConoscenzeAbilit"/>
              <w:suppressAutoHyphens w:val="0"/>
              <w:ind w:left="283" w:hanging="198"/>
            </w:pPr>
            <w:r>
              <w:rPr>
                <w:noProof/>
              </w:rPr>
              <w:t>Cenni di psicologia di gruppo</w:t>
            </w:r>
          </w:p>
          <w:p w:rsidR="000B3816" w:rsidRDefault="000B3816" w:rsidP="000B3816">
            <w:pPr>
              <w:pStyle w:val="QPR-ConoscenzeAbilit"/>
              <w:suppressAutoHyphens w:val="0"/>
              <w:ind w:left="283" w:hanging="198"/>
            </w:pPr>
            <w:r>
              <w:rPr>
                <w:noProof/>
              </w:rPr>
              <w:t>Elementi di geografia turistica</w:t>
            </w:r>
          </w:p>
          <w:p w:rsidR="000B3816" w:rsidRDefault="000B3816" w:rsidP="000B3816">
            <w:pPr>
              <w:pStyle w:val="QPR-ConoscenzeAbilit"/>
              <w:suppressAutoHyphens w:val="0"/>
              <w:ind w:left="283" w:hanging="198"/>
            </w:pPr>
            <w:r>
              <w:rPr>
                <w:noProof/>
              </w:rPr>
              <w:t>Funzionamento dei mezzi di trasporto</w:t>
            </w:r>
          </w:p>
          <w:p w:rsidR="000B3816" w:rsidRDefault="000B3816" w:rsidP="000B3816">
            <w:pPr>
              <w:pStyle w:val="QPR-ConoscenzeAbilit"/>
              <w:suppressAutoHyphens w:val="0"/>
              <w:ind w:left="283" w:hanging="198"/>
            </w:pPr>
            <w:r>
              <w:rPr>
                <w:noProof/>
              </w:rPr>
              <w:t>Normativa relativa ai documenti di viaggio</w:t>
            </w:r>
          </w:p>
          <w:p w:rsidR="000B3816" w:rsidRDefault="000B3816" w:rsidP="000B3816">
            <w:pPr>
              <w:pStyle w:val="QPR-ConoscenzeAbilit"/>
              <w:suppressAutoHyphens w:val="0"/>
              <w:ind w:left="283" w:hanging="198"/>
            </w:pPr>
            <w:r>
              <w:rPr>
                <w:noProof/>
              </w:rPr>
              <w:t>Normativa relativa a disposizioni sanitarie internazionali</w:t>
            </w:r>
          </w:p>
          <w:p w:rsidR="000B3816" w:rsidRDefault="000B3816" w:rsidP="000B3816">
            <w:pPr>
              <w:pStyle w:val="QPR-ConoscenzeAbilit"/>
              <w:suppressAutoHyphens w:val="0"/>
              <w:ind w:left="283" w:hanging="198"/>
            </w:pPr>
            <w:r>
              <w:rPr>
                <w:noProof/>
              </w:rPr>
              <w:t>Tipologie di assicurazione di viaggio</w:t>
            </w:r>
          </w:p>
          <w:p w:rsidR="000B3816" w:rsidRDefault="000B3816" w:rsidP="000B3816">
            <w:pPr>
              <w:pStyle w:val="QPR-ConoscenzeAbilit"/>
              <w:suppressAutoHyphens w:val="0"/>
              <w:ind w:left="283" w:hanging="198"/>
            </w:pPr>
            <w:r>
              <w:rPr>
                <w:noProof/>
              </w:rPr>
              <w:t>Elementi di base del primo soccorso</w:t>
            </w:r>
          </w:p>
          <w:p w:rsidR="000B3816" w:rsidRDefault="000B3816" w:rsidP="000B3816">
            <w:pPr>
              <w:pStyle w:val="QPR-ConoscenzeAbilit"/>
              <w:suppressAutoHyphens w:val="0"/>
              <w:ind w:left="283" w:hanging="198"/>
            </w:pPr>
            <w:r>
              <w:rPr>
                <w:noProof/>
              </w:rPr>
              <w:t>Lingua inglese a livello B1</w:t>
            </w:r>
          </w:p>
          <w:p w:rsidR="000B3816" w:rsidRPr="00174B50" w:rsidRDefault="000B3816"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3816" w:rsidRDefault="000B3816" w:rsidP="000B3816">
            <w:pPr>
              <w:pStyle w:val="QPR-ConoscenzeAbilit"/>
              <w:suppressAutoHyphens w:val="0"/>
              <w:ind w:left="283" w:hanging="198"/>
            </w:pPr>
            <w:r>
              <w:rPr>
                <w:noProof/>
              </w:rPr>
              <w:t>Gestire l’accoglienza aeroportuale, portuale, congressuale</w:t>
            </w:r>
          </w:p>
          <w:p w:rsidR="000B3816" w:rsidRDefault="000B3816" w:rsidP="000B3816">
            <w:pPr>
              <w:pStyle w:val="QPR-ConoscenzeAbilit"/>
              <w:suppressAutoHyphens w:val="0"/>
              <w:ind w:left="283" w:hanging="198"/>
            </w:pPr>
            <w:r>
              <w:rPr>
                <w:noProof/>
              </w:rPr>
              <w:t>Gestire i transfer</w:t>
            </w:r>
          </w:p>
          <w:p w:rsidR="000B3816" w:rsidRDefault="000B3816" w:rsidP="000B3816">
            <w:pPr>
              <w:pStyle w:val="QPR-ConoscenzeAbilit"/>
              <w:suppressAutoHyphens w:val="0"/>
              <w:ind w:left="283" w:hanging="198"/>
            </w:pPr>
            <w:r>
              <w:rPr>
                <w:noProof/>
              </w:rPr>
              <w:t>Gestire il gruppo turistico</w:t>
            </w:r>
          </w:p>
          <w:p w:rsidR="000B3816" w:rsidRDefault="000B3816" w:rsidP="000B3816">
            <w:pPr>
              <w:pStyle w:val="QPR-ConoscenzeAbilit"/>
              <w:suppressAutoHyphens w:val="0"/>
              <w:ind w:left="283" w:hanging="198"/>
            </w:pPr>
            <w:r>
              <w:rPr>
                <w:noProof/>
              </w:rPr>
              <w:t>Controllare documentazione e pratiche nelle diverse fasi del viaggio organizzato</w:t>
            </w:r>
          </w:p>
          <w:p w:rsidR="000B3816" w:rsidRDefault="000B3816" w:rsidP="000B3816">
            <w:pPr>
              <w:pStyle w:val="QPR-ConoscenzeAbilit"/>
              <w:suppressAutoHyphens w:val="0"/>
              <w:ind w:left="283" w:hanging="198"/>
            </w:pPr>
            <w:r>
              <w:rPr>
                <w:noProof/>
              </w:rPr>
              <w:t>Recuperare la documentazione di viaggio</w:t>
            </w:r>
          </w:p>
          <w:p w:rsidR="000B3816" w:rsidRDefault="000B3816" w:rsidP="000B3816">
            <w:pPr>
              <w:pStyle w:val="QPR-ConoscenzeAbilit"/>
              <w:suppressAutoHyphens w:val="0"/>
              <w:ind w:left="283" w:hanging="198"/>
            </w:pPr>
            <w:r>
              <w:rPr>
                <w:noProof/>
              </w:rPr>
              <w:t>Gestire eventuali imprevisti (scioperi, overbooking, riprotezioni, etc) durante un viaggio organizzato</w:t>
            </w:r>
          </w:p>
          <w:p w:rsidR="000B3816" w:rsidRDefault="000B3816" w:rsidP="000B3816">
            <w:pPr>
              <w:pStyle w:val="QPR-ConoscenzeAbilit"/>
              <w:suppressAutoHyphens w:val="0"/>
              <w:ind w:left="283" w:hanging="198"/>
            </w:pPr>
            <w:r>
              <w:rPr>
                <w:noProof/>
              </w:rPr>
              <w:t>Interagire con clienti e fornitori in lingua inglese a livello B1</w:t>
            </w:r>
          </w:p>
          <w:p w:rsidR="000B3816" w:rsidRPr="006F0970" w:rsidRDefault="000B3816" w:rsidP="000B3816">
            <w:pPr>
              <w:pStyle w:val="QPR-ChiusuraConAbi"/>
            </w:pPr>
          </w:p>
        </w:tc>
      </w:tr>
    </w:tbl>
    <w:p w:rsidR="000B3816" w:rsidRDefault="000B3816" w:rsidP="000B3816">
      <w:pPr>
        <w:pStyle w:val="DOC-Spaziatura"/>
      </w:pPr>
    </w:p>
    <w:p w:rsidR="000B3816" w:rsidRDefault="000B381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3816"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0B3816" w:rsidRPr="00174B50" w:rsidRDefault="000B3816" w:rsidP="000B3816">
            <w:pPr>
              <w:pStyle w:val="QPR-Titolo"/>
            </w:pPr>
            <w:r w:rsidRPr="003C5CB0">
              <w:t>GESTIONI DEGLI ACQUISTI</w:t>
            </w:r>
          </w:p>
        </w:tc>
      </w:tr>
      <w:tr w:rsidR="000B3816"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0B3816" w:rsidRPr="00F80D72" w:rsidRDefault="000B3816"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3816" w:rsidRPr="00F80D72" w:rsidRDefault="000B3816" w:rsidP="000B3816">
            <w:pPr>
              <w:pStyle w:val="QPR-Codice"/>
            </w:pPr>
            <w:r w:rsidRPr="003C5CB0">
              <w:t>QPR-SDC-01</w:t>
            </w:r>
          </w:p>
        </w:tc>
        <w:tc>
          <w:tcPr>
            <w:tcW w:w="1625" w:type="dxa"/>
            <w:tcBorders>
              <w:left w:val="nil"/>
              <w:bottom w:val="single" w:sz="4" w:space="0" w:color="auto"/>
              <w:right w:val="nil"/>
            </w:tcBorders>
            <w:shd w:val="clear" w:color="auto" w:fill="CCECFF"/>
            <w:vAlign w:val="center"/>
          </w:tcPr>
          <w:p w:rsidR="000B3816" w:rsidRDefault="000B3816"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3816" w:rsidRDefault="000B3816"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0B3816" w:rsidRPr="00F80D72" w:rsidRDefault="000B3816" w:rsidP="000B3816">
            <w:pPr>
              <w:pStyle w:val="QPR-Versione"/>
            </w:pPr>
            <w:r w:rsidRPr="00F80D72">
              <w:t xml:space="preserve">Versione </w:t>
            </w:r>
            <w:r w:rsidRPr="003C5CB0">
              <w:t>1</w:t>
            </w:r>
            <w:r w:rsidRPr="00F80D72">
              <w:t xml:space="preserve"> del</w:t>
            </w:r>
            <w:r>
              <w:t xml:space="preserve"> 06/10/2017</w:t>
            </w:r>
          </w:p>
        </w:tc>
      </w:tr>
      <w:tr w:rsidR="000B3816"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3816" w:rsidRPr="004503E8" w:rsidRDefault="000B3816" w:rsidP="000B3816">
            <w:pPr>
              <w:pStyle w:val="QPR-Titoletti"/>
            </w:pPr>
            <w:r w:rsidRPr="004503E8">
              <w:t>Descrizione del qualificatore professionale regionale</w:t>
            </w:r>
          </w:p>
        </w:tc>
      </w:tr>
      <w:tr w:rsidR="000B3816"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3816" w:rsidRPr="006F0970" w:rsidRDefault="000B3816" w:rsidP="000B3816">
            <w:pPr>
              <w:pStyle w:val="QPR-TitoloDescrizione"/>
            </w:pPr>
            <w:r w:rsidRPr="003C5CB0">
              <w:rPr>
                <w:noProof/>
                <w:snapToGrid w:val="0"/>
              </w:rPr>
              <w:t>Sulla base della pianificazione degli acquisti e della gestione delle scorte aziendali, gestire le diverse fasi dei processi di acquisto della merce, selezionando e controllando i fornitori e relazionandosi con le altre funzioni aziendali in vista dell’evasione degli ordini.</w:t>
            </w:r>
          </w:p>
        </w:tc>
      </w:tr>
      <w:tr w:rsidR="000B3816" w:rsidRPr="006F0970" w:rsidTr="000B3816">
        <w:trPr>
          <w:trHeight w:hRule="exact" w:val="340"/>
        </w:trPr>
        <w:tc>
          <w:tcPr>
            <w:tcW w:w="4874" w:type="dxa"/>
            <w:gridSpan w:val="3"/>
            <w:tcBorders>
              <w:bottom w:val="nil"/>
            </w:tcBorders>
            <w:shd w:val="clear" w:color="auto" w:fill="FFFFB9"/>
            <w:vAlign w:val="center"/>
          </w:tcPr>
          <w:p w:rsidR="000B3816" w:rsidRPr="006F0970" w:rsidRDefault="000B3816" w:rsidP="000B3816">
            <w:pPr>
              <w:pStyle w:val="QPR-Titoletti"/>
            </w:pPr>
            <w:r w:rsidRPr="006F0970">
              <w:t>Conoscenze</w:t>
            </w:r>
          </w:p>
        </w:tc>
        <w:tc>
          <w:tcPr>
            <w:tcW w:w="4875" w:type="dxa"/>
            <w:gridSpan w:val="2"/>
            <w:tcBorders>
              <w:bottom w:val="nil"/>
            </w:tcBorders>
            <w:shd w:val="clear" w:color="auto" w:fill="FFFFB9"/>
            <w:vAlign w:val="center"/>
          </w:tcPr>
          <w:p w:rsidR="000B3816" w:rsidRPr="006F0970" w:rsidRDefault="000B3816" w:rsidP="000B3816">
            <w:pPr>
              <w:pStyle w:val="QPR-Titoletti"/>
            </w:pPr>
            <w:r w:rsidRPr="006F0970">
              <w:t>Abilità</w:t>
            </w:r>
          </w:p>
        </w:tc>
      </w:tr>
      <w:tr w:rsidR="000B3816"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3816" w:rsidRPr="00F1307A" w:rsidRDefault="000B3816" w:rsidP="000B3816">
            <w:pPr>
              <w:pStyle w:val="QPR-ConoscenzeAbilit"/>
              <w:suppressAutoHyphens w:val="0"/>
              <w:ind w:left="283" w:hanging="198"/>
            </w:pPr>
            <w:r>
              <w:rPr>
                <w:noProof/>
              </w:rPr>
              <w:t>Strumenti per il monitoraggio delle giacenze</w:t>
            </w:r>
          </w:p>
          <w:p w:rsidR="000B3816" w:rsidRDefault="000B3816" w:rsidP="000B3816">
            <w:pPr>
              <w:pStyle w:val="QPR-ConoscenzeAbilit"/>
              <w:suppressAutoHyphens w:val="0"/>
              <w:ind w:left="283" w:hanging="198"/>
            </w:pPr>
            <w:r>
              <w:rPr>
                <w:noProof/>
              </w:rPr>
              <w:t>Tecniche di programmazione degli ordini</w:t>
            </w:r>
          </w:p>
          <w:p w:rsidR="000B3816" w:rsidRDefault="000B3816" w:rsidP="000B3816">
            <w:pPr>
              <w:pStyle w:val="QPR-ConoscenzeAbilit"/>
              <w:suppressAutoHyphens w:val="0"/>
              <w:ind w:left="283" w:hanging="198"/>
            </w:pPr>
            <w:r>
              <w:rPr>
                <w:noProof/>
              </w:rPr>
              <w:t>Procedure aziendali per la gestione degli acquisti</w:t>
            </w:r>
          </w:p>
          <w:p w:rsidR="000B3816" w:rsidRDefault="000B3816" w:rsidP="000B3816">
            <w:pPr>
              <w:pStyle w:val="QPR-ConoscenzeAbilit"/>
              <w:suppressAutoHyphens w:val="0"/>
              <w:ind w:left="283" w:hanging="198"/>
            </w:pPr>
            <w:r>
              <w:rPr>
                <w:noProof/>
              </w:rPr>
              <w:t>Criteri di selezione dei fornitori</w:t>
            </w:r>
          </w:p>
          <w:p w:rsidR="000B3816" w:rsidRDefault="000B3816" w:rsidP="000B3816">
            <w:pPr>
              <w:pStyle w:val="QPR-ConoscenzeAbilit"/>
              <w:suppressAutoHyphens w:val="0"/>
              <w:ind w:left="283" w:hanging="198"/>
            </w:pPr>
            <w:r>
              <w:rPr>
                <w:noProof/>
              </w:rPr>
              <w:t>Elementi di comunicazione efficace</w:t>
            </w:r>
          </w:p>
          <w:p w:rsidR="000B3816" w:rsidRDefault="000B3816" w:rsidP="000B3816">
            <w:pPr>
              <w:pStyle w:val="QPR-ConoscenzeAbilit"/>
              <w:suppressAutoHyphens w:val="0"/>
              <w:ind w:left="283" w:hanging="198"/>
            </w:pPr>
            <w:r>
              <w:rPr>
                <w:noProof/>
              </w:rPr>
              <w:t>Tecniche di negoziazione</w:t>
            </w:r>
          </w:p>
          <w:p w:rsidR="000B3816" w:rsidRDefault="000B3816" w:rsidP="000B3816">
            <w:pPr>
              <w:pStyle w:val="QPR-ConoscenzeAbilit"/>
              <w:suppressAutoHyphens w:val="0"/>
              <w:ind w:left="283" w:hanging="198"/>
            </w:pPr>
            <w:r>
              <w:rPr>
                <w:noProof/>
              </w:rPr>
              <w:t>Normativa su contratti di compravendita</w:t>
            </w:r>
          </w:p>
          <w:p w:rsidR="000B3816" w:rsidRDefault="000B3816" w:rsidP="000B3816">
            <w:pPr>
              <w:pStyle w:val="QPR-ConoscenzeAbilit"/>
              <w:suppressAutoHyphens w:val="0"/>
              <w:ind w:left="283" w:hanging="198"/>
            </w:pPr>
            <w:r>
              <w:rPr>
                <w:noProof/>
              </w:rPr>
              <w:t>Tipologia di contratti di fornitura</w:t>
            </w:r>
          </w:p>
          <w:p w:rsidR="000B3816" w:rsidRDefault="000B3816" w:rsidP="000B3816">
            <w:pPr>
              <w:pStyle w:val="QPR-ConoscenzeAbilit"/>
              <w:suppressAutoHyphens w:val="0"/>
              <w:ind w:left="283" w:hanging="198"/>
            </w:pPr>
            <w:r>
              <w:rPr>
                <w:noProof/>
              </w:rPr>
              <w:t>Tipologie di non conformità e resi</w:t>
            </w:r>
          </w:p>
          <w:p w:rsidR="000B3816" w:rsidRDefault="000B3816" w:rsidP="000B3816">
            <w:pPr>
              <w:pStyle w:val="QPR-ConoscenzeAbilit"/>
              <w:suppressAutoHyphens w:val="0"/>
              <w:ind w:left="283" w:hanging="198"/>
            </w:pPr>
            <w:r>
              <w:rPr>
                <w:noProof/>
              </w:rPr>
              <w:t>Elementi di normativa fiscale e tributaria</w:t>
            </w:r>
          </w:p>
          <w:p w:rsidR="000B3816" w:rsidRPr="00174B50" w:rsidRDefault="000B3816"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3816" w:rsidRDefault="000B3816" w:rsidP="000B3816">
            <w:pPr>
              <w:pStyle w:val="QPR-ConoscenzeAbilit"/>
              <w:suppressAutoHyphens w:val="0"/>
              <w:ind w:left="283" w:hanging="198"/>
            </w:pPr>
            <w:r>
              <w:rPr>
                <w:noProof/>
              </w:rPr>
              <w:t>Elaborare modulistica e reports necessari per eseguire l’ordine</w:t>
            </w:r>
          </w:p>
          <w:p w:rsidR="000B3816" w:rsidRDefault="000B3816" w:rsidP="000B3816">
            <w:pPr>
              <w:pStyle w:val="QPR-ConoscenzeAbilit"/>
              <w:suppressAutoHyphens w:val="0"/>
              <w:ind w:left="283" w:hanging="198"/>
            </w:pPr>
            <w:r>
              <w:rPr>
                <w:noProof/>
              </w:rPr>
              <w:t>Verificare l’iter dell’ordine</w:t>
            </w:r>
          </w:p>
          <w:p w:rsidR="000B3816" w:rsidRDefault="000B3816" w:rsidP="000B3816">
            <w:pPr>
              <w:pStyle w:val="QPR-ConoscenzeAbilit"/>
              <w:suppressAutoHyphens w:val="0"/>
              <w:ind w:left="283" w:hanging="198"/>
            </w:pPr>
            <w:r>
              <w:rPr>
                <w:noProof/>
              </w:rPr>
              <w:t>Monitorare la rotazione delle scorte</w:t>
            </w:r>
          </w:p>
          <w:p w:rsidR="000B3816" w:rsidRDefault="000B3816" w:rsidP="000B3816">
            <w:pPr>
              <w:pStyle w:val="QPR-ConoscenzeAbilit"/>
              <w:suppressAutoHyphens w:val="0"/>
              <w:ind w:left="283" w:hanging="198"/>
            </w:pPr>
            <w:r>
              <w:rPr>
                <w:noProof/>
              </w:rPr>
              <w:t>Predisporre gli ordini</w:t>
            </w:r>
          </w:p>
          <w:p w:rsidR="000B3816" w:rsidRDefault="000B3816" w:rsidP="000B3816">
            <w:pPr>
              <w:pStyle w:val="QPR-ConoscenzeAbilit"/>
              <w:suppressAutoHyphens w:val="0"/>
              <w:ind w:left="283" w:hanging="198"/>
            </w:pPr>
            <w:r>
              <w:rPr>
                <w:noProof/>
              </w:rPr>
              <w:t>Gestire la trattativa con i fornitori</w:t>
            </w:r>
          </w:p>
          <w:p w:rsidR="000B3816" w:rsidRDefault="000B3816" w:rsidP="000B3816">
            <w:pPr>
              <w:pStyle w:val="QPR-ConoscenzeAbilit"/>
              <w:suppressAutoHyphens w:val="0"/>
              <w:ind w:left="283" w:hanging="198"/>
            </w:pPr>
            <w:r>
              <w:rPr>
                <w:noProof/>
              </w:rPr>
              <w:t>Stipulare un contratto di fornitura</w:t>
            </w:r>
          </w:p>
          <w:p w:rsidR="000B3816" w:rsidRDefault="000B3816" w:rsidP="000B3816">
            <w:pPr>
              <w:pStyle w:val="QPR-ConoscenzeAbilit"/>
              <w:suppressAutoHyphens w:val="0"/>
              <w:ind w:left="283" w:hanging="198"/>
            </w:pPr>
            <w:r>
              <w:rPr>
                <w:noProof/>
              </w:rPr>
              <w:t>Realizzare reclami sulla merce non conforme</w:t>
            </w:r>
          </w:p>
          <w:p w:rsidR="000B3816" w:rsidRDefault="000B3816" w:rsidP="000B3816">
            <w:pPr>
              <w:pStyle w:val="QPR-ConoscenzeAbilit"/>
              <w:suppressAutoHyphens w:val="0"/>
              <w:ind w:left="283" w:hanging="198"/>
            </w:pPr>
            <w:r>
              <w:rPr>
                <w:noProof/>
              </w:rPr>
              <w:t>Gestire resi di merci</w:t>
            </w:r>
          </w:p>
          <w:p w:rsidR="000B3816" w:rsidRDefault="000B3816" w:rsidP="000B3816">
            <w:pPr>
              <w:pStyle w:val="QPR-ConoscenzeAbilit"/>
              <w:suppressAutoHyphens w:val="0"/>
              <w:ind w:left="283" w:hanging="198"/>
            </w:pPr>
            <w:r>
              <w:rPr>
                <w:noProof/>
              </w:rPr>
              <w:t>Gestire l’archiviazione della documentazione di acquisto</w:t>
            </w:r>
          </w:p>
          <w:p w:rsidR="000B3816" w:rsidRPr="006F0970" w:rsidRDefault="000B3816" w:rsidP="000B3816">
            <w:pPr>
              <w:pStyle w:val="QPR-ChiusuraConAbi"/>
            </w:pPr>
          </w:p>
        </w:tc>
      </w:tr>
    </w:tbl>
    <w:p w:rsidR="000B3816" w:rsidRDefault="000B3816" w:rsidP="000B3816">
      <w:pPr>
        <w:pStyle w:val="DOC-Spaziatura"/>
      </w:pPr>
    </w:p>
    <w:p w:rsidR="000B3816" w:rsidRDefault="000B3816" w:rsidP="000B381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3816"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0B3816" w:rsidRPr="00174B50" w:rsidRDefault="000B3816" w:rsidP="000B3816">
            <w:pPr>
              <w:pStyle w:val="QPR-Titolo"/>
            </w:pPr>
            <w:r w:rsidRPr="003C5CB0">
              <w:t>ORGANIZZAZIONE DI EVENTI E CONGRESSI</w:t>
            </w:r>
          </w:p>
        </w:tc>
      </w:tr>
      <w:tr w:rsidR="000B3816"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0B3816" w:rsidRPr="00F80D72" w:rsidRDefault="000B3816"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3816" w:rsidRPr="00F80D72" w:rsidRDefault="000B3816" w:rsidP="000B3816">
            <w:pPr>
              <w:pStyle w:val="QPR-Codice"/>
            </w:pPr>
            <w:r w:rsidRPr="003C5CB0">
              <w:t>QPR-MCP-17</w:t>
            </w:r>
          </w:p>
        </w:tc>
        <w:tc>
          <w:tcPr>
            <w:tcW w:w="1625" w:type="dxa"/>
            <w:tcBorders>
              <w:left w:val="nil"/>
              <w:bottom w:val="single" w:sz="4" w:space="0" w:color="auto"/>
              <w:right w:val="nil"/>
            </w:tcBorders>
            <w:shd w:val="clear" w:color="auto" w:fill="CCECFF"/>
            <w:vAlign w:val="center"/>
          </w:tcPr>
          <w:p w:rsidR="000B3816" w:rsidRDefault="000B3816"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3816" w:rsidRDefault="000B3816" w:rsidP="000B3816">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0B3816" w:rsidRPr="00F80D72" w:rsidRDefault="000B3816" w:rsidP="000B3816">
            <w:pPr>
              <w:pStyle w:val="QPR-Versione"/>
            </w:pPr>
            <w:r w:rsidRPr="00F80D72">
              <w:t xml:space="preserve">Versione </w:t>
            </w:r>
            <w:r w:rsidRPr="003C5CB0">
              <w:t>1</w:t>
            </w:r>
            <w:r w:rsidRPr="00F80D72">
              <w:t xml:space="preserve"> del</w:t>
            </w:r>
            <w:r>
              <w:t xml:space="preserve"> </w:t>
            </w:r>
            <w:r w:rsidRPr="003C5CB0">
              <w:t>42896</w:t>
            </w:r>
          </w:p>
        </w:tc>
      </w:tr>
      <w:tr w:rsidR="000B3816"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3816" w:rsidRPr="004503E8" w:rsidRDefault="000B3816" w:rsidP="000B3816">
            <w:pPr>
              <w:pStyle w:val="QPR-Titoletti"/>
            </w:pPr>
            <w:r w:rsidRPr="004503E8">
              <w:t>Descrizione del qualificatore professionale regionale</w:t>
            </w:r>
          </w:p>
        </w:tc>
      </w:tr>
      <w:tr w:rsidR="000B3816"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3816" w:rsidRPr="006F0970" w:rsidRDefault="000B3816" w:rsidP="000B3816">
            <w:pPr>
              <w:pStyle w:val="QPR-TitoloDescrizione"/>
            </w:pPr>
            <w:r w:rsidRPr="003C5CB0">
              <w:rPr>
                <w:noProof/>
                <w:snapToGrid w:val="0"/>
              </w:rPr>
              <w:t>A partire dalle richieste del cliente, il soggetto è in grado di organizzare le risorse logistiche, strumentali e di personale disponibili internamente, o esternamente, per la realizzazione di eventi seminariali e congressuali, curando la gestione operativa dell’iniziativa e gli eventuali servizi abbinati.</w:t>
            </w:r>
          </w:p>
        </w:tc>
      </w:tr>
      <w:tr w:rsidR="000B3816" w:rsidRPr="006F0970" w:rsidTr="000B3816">
        <w:trPr>
          <w:trHeight w:hRule="exact" w:val="340"/>
        </w:trPr>
        <w:tc>
          <w:tcPr>
            <w:tcW w:w="4874" w:type="dxa"/>
            <w:gridSpan w:val="3"/>
            <w:tcBorders>
              <w:bottom w:val="nil"/>
            </w:tcBorders>
            <w:shd w:val="clear" w:color="auto" w:fill="FFFFB9"/>
            <w:vAlign w:val="center"/>
          </w:tcPr>
          <w:p w:rsidR="000B3816" w:rsidRPr="006F0970" w:rsidRDefault="000B3816" w:rsidP="000B3816">
            <w:pPr>
              <w:pStyle w:val="QPR-Titoletti"/>
            </w:pPr>
            <w:r w:rsidRPr="006F0970">
              <w:t>Conoscenze</w:t>
            </w:r>
          </w:p>
        </w:tc>
        <w:tc>
          <w:tcPr>
            <w:tcW w:w="4875" w:type="dxa"/>
            <w:gridSpan w:val="2"/>
            <w:tcBorders>
              <w:bottom w:val="nil"/>
            </w:tcBorders>
            <w:shd w:val="clear" w:color="auto" w:fill="FFFFB9"/>
            <w:vAlign w:val="center"/>
          </w:tcPr>
          <w:p w:rsidR="000B3816" w:rsidRPr="006F0970" w:rsidRDefault="000B3816" w:rsidP="000B3816">
            <w:pPr>
              <w:pStyle w:val="QPR-Titoletti"/>
            </w:pPr>
            <w:r w:rsidRPr="006F0970">
              <w:t>Abilità</w:t>
            </w:r>
          </w:p>
        </w:tc>
      </w:tr>
      <w:tr w:rsidR="000B3816"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3816" w:rsidRPr="00F1307A" w:rsidRDefault="000B3816" w:rsidP="000B3816">
            <w:pPr>
              <w:pStyle w:val="QPR-ConoscenzeAbilit"/>
              <w:suppressAutoHyphens w:val="0"/>
              <w:ind w:left="283" w:hanging="198"/>
            </w:pPr>
            <w:r>
              <w:rPr>
                <w:noProof/>
              </w:rPr>
              <w:t>Tecniche di comunicazione</w:t>
            </w:r>
          </w:p>
          <w:p w:rsidR="000B3816" w:rsidRDefault="000B3816" w:rsidP="000B3816">
            <w:pPr>
              <w:pStyle w:val="QPR-ConoscenzeAbilit"/>
              <w:suppressAutoHyphens w:val="0"/>
              <w:ind w:left="283" w:hanging="198"/>
            </w:pPr>
            <w:r>
              <w:rPr>
                <w:noProof/>
              </w:rPr>
              <w:t>Tecniche di gestione del cliente, anche in lingua straniera</w:t>
            </w:r>
          </w:p>
          <w:p w:rsidR="000B3816" w:rsidRDefault="000B3816" w:rsidP="000B3816">
            <w:pPr>
              <w:pStyle w:val="QPR-ConoscenzeAbilit"/>
              <w:suppressAutoHyphens w:val="0"/>
              <w:ind w:left="283" w:hanging="198"/>
            </w:pPr>
            <w:r>
              <w:rPr>
                <w:noProof/>
              </w:rPr>
              <w:t>Tecniche di gestione dei conflitti</w:t>
            </w:r>
          </w:p>
          <w:p w:rsidR="000B3816" w:rsidRDefault="000B3816" w:rsidP="000B3816">
            <w:pPr>
              <w:pStyle w:val="QPR-ConoscenzeAbilit"/>
              <w:suppressAutoHyphens w:val="0"/>
              <w:ind w:left="283" w:hanging="198"/>
            </w:pPr>
            <w:r>
              <w:rPr>
                <w:noProof/>
              </w:rPr>
              <w:t>Principi di marketing e comunicazione</w:t>
            </w:r>
          </w:p>
          <w:p w:rsidR="000B3816" w:rsidRDefault="000B3816" w:rsidP="000B3816">
            <w:pPr>
              <w:pStyle w:val="QPR-ConoscenzeAbilit"/>
              <w:suppressAutoHyphens w:val="0"/>
              <w:ind w:left="283" w:hanging="198"/>
            </w:pPr>
            <w:r>
              <w:rPr>
                <w:noProof/>
              </w:rPr>
              <w:t>Tecniche di promozione dell’immagine</w:t>
            </w:r>
          </w:p>
          <w:p w:rsidR="000B3816" w:rsidRDefault="000B3816" w:rsidP="000B3816">
            <w:pPr>
              <w:pStyle w:val="QPR-ConoscenzeAbilit"/>
              <w:suppressAutoHyphens w:val="0"/>
              <w:ind w:left="283" w:hanging="198"/>
            </w:pPr>
            <w:r>
              <w:rPr>
                <w:noProof/>
              </w:rPr>
              <w:t>Tecniche di organizzazione e allestimento di eventi e congressi</w:t>
            </w:r>
          </w:p>
          <w:p w:rsidR="000B3816" w:rsidRDefault="000B3816" w:rsidP="000B3816">
            <w:pPr>
              <w:pStyle w:val="QPR-ConoscenzeAbilit"/>
              <w:suppressAutoHyphens w:val="0"/>
              <w:ind w:left="283" w:hanging="198"/>
            </w:pPr>
            <w:r>
              <w:rPr>
                <w:noProof/>
              </w:rPr>
              <w:t>Tecniche di stesura budget</w:t>
            </w:r>
          </w:p>
          <w:p w:rsidR="000B3816" w:rsidRDefault="000B3816" w:rsidP="000B3816">
            <w:pPr>
              <w:pStyle w:val="QPR-ConoscenzeAbilit"/>
              <w:suppressAutoHyphens w:val="0"/>
              <w:ind w:left="283" w:hanging="198"/>
            </w:pPr>
            <w:r>
              <w:rPr>
                <w:noProof/>
              </w:rPr>
              <w:t>Adempimenti obbligatori e normativa sicurezza nell’organizzazione degli eventi</w:t>
            </w:r>
          </w:p>
          <w:p w:rsidR="000B3816" w:rsidRDefault="000B3816" w:rsidP="000B3816">
            <w:pPr>
              <w:pStyle w:val="QPR-ConoscenzeAbilit"/>
              <w:suppressAutoHyphens w:val="0"/>
              <w:ind w:left="283" w:hanging="198"/>
            </w:pPr>
            <w:r>
              <w:rPr>
                <w:noProof/>
              </w:rPr>
              <w:t>Principi di funzionamento di attrezzature di videoproiezione e di amplificazione</w:t>
            </w:r>
          </w:p>
          <w:p w:rsidR="000B3816" w:rsidRDefault="000B3816" w:rsidP="000B3816">
            <w:pPr>
              <w:pStyle w:val="QPR-ConoscenzeAbilit"/>
              <w:suppressAutoHyphens w:val="0"/>
              <w:ind w:left="283" w:hanging="198"/>
            </w:pPr>
            <w:r>
              <w:rPr>
                <w:noProof/>
              </w:rPr>
              <w:t>Strumenti e attrezzature per la traduzione</w:t>
            </w:r>
          </w:p>
          <w:p w:rsidR="000B3816" w:rsidRPr="00174B50" w:rsidRDefault="000B3816"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3816" w:rsidRDefault="000B3816" w:rsidP="000B3816">
            <w:pPr>
              <w:pStyle w:val="QPR-ConoscenzeAbilit"/>
              <w:suppressAutoHyphens w:val="0"/>
              <w:ind w:left="283" w:hanging="198"/>
            </w:pPr>
            <w:r>
              <w:rPr>
                <w:noProof/>
              </w:rPr>
              <w:t>Gestire e aggiornare il listino di prezzi e fornitori, verificando costi e qualità dei servizi</w:t>
            </w:r>
          </w:p>
          <w:p w:rsidR="000B3816" w:rsidRDefault="000B3816" w:rsidP="000B3816">
            <w:pPr>
              <w:pStyle w:val="QPR-ConoscenzeAbilit"/>
              <w:suppressAutoHyphens w:val="0"/>
              <w:ind w:left="283" w:hanging="198"/>
            </w:pPr>
            <w:r>
              <w:rPr>
                <w:noProof/>
              </w:rPr>
              <w:t>Predisporre preventivi e offerte commerciali</w:t>
            </w:r>
          </w:p>
          <w:p w:rsidR="000B3816" w:rsidRDefault="000B3816" w:rsidP="000B3816">
            <w:pPr>
              <w:pStyle w:val="QPR-ConoscenzeAbilit"/>
              <w:suppressAutoHyphens w:val="0"/>
              <w:ind w:left="283" w:hanging="198"/>
            </w:pPr>
            <w:r>
              <w:rPr>
                <w:noProof/>
              </w:rPr>
              <w:t>Individuare locali ed attrezzature necessarie</w:t>
            </w:r>
          </w:p>
          <w:p w:rsidR="000B3816" w:rsidRDefault="000B3816" w:rsidP="000B3816">
            <w:pPr>
              <w:pStyle w:val="QPR-ConoscenzeAbilit"/>
              <w:suppressAutoHyphens w:val="0"/>
              <w:ind w:left="283" w:hanging="198"/>
            </w:pPr>
            <w:r>
              <w:rPr>
                <w:noProof/>
              </w:rPr>
              <w:t>Coordinare attività grafiche e promozionali dell’evento</w:t>
            </w:r>
          </w:p>
          <w:p w:rsidR="000B3816" w:rsidRDefault="000B3816" w:rsidP="000B3816">
            <w:pPr>
              <w:pStyle w:val="QPR-ConoscenzeAbilit"/>
              <w:suppressAutoHyphens w:val="0"/>
              <w:ind w:left="283" w:hanging="198"/>
            </w:pPr>
            <w:r>
              <w:rPr>
                <w:noProof/>
              </w:rPr>
              <w:t>Organizzare la realizzazione di allestimenti e la stampa di materiali e di altri strumenti informativi (programma, banner, roll-up, ecc.)</w:t>
            </w:r>
          </w:p>
          <w:p w:rsidR="000B3816" w:rsidRDefault="000B3816" w:rsidP="000B3816">
            <w:pPr>
              <w:pStyle w:val="QPR-ConoscenzeAbilit"/>
              <w:suppressAutoHyphens w:val="0"/>
              <w:ind w:left="283" w:hanging="198"/>
            </w:pPr>
            <w:r>
              <w:rPr>
                <w:noProof/>
              </w:rPr>
              <w:t>Attivare i servizi richiesti (es. hostess, catering, traduzione)</w:t>
            </w:r>
          </w:p>
          <w:p w:rsidR="000B3816" w:rsidRDefault="000B3816" w:rsidP="000B3816">
            <w:pPr>
              <w:pStyle w:val="QPR-ConoscenzeAbilit"/>
              <w:suppressAutoHyphens w:val="0"/>
              <w:ind w:left="283" w:hanging="198"/>
            </w:pPr>
            <w:r>
              <w:rPr>
                <w:noProof/>
              </w:rPr>
              <w:t>Gestire, anche in lingua inglese, partecipanti e relatori dell’evento</w:t>
            </w:r>
          </w:p>
          <w:p w:rsidR="000B3816" w:rsidRDefault="000B3816" w:rsidP="000B3816">
            <w:pPr>
              <w:pStyle w:val="QPR-ConoscenzeAbilit"/>
              <w:suppressAutoHyphens w:val="0"/>
              <w:ind w:left="283" w:hanging="198"/>
            </w:pPr>
            <w:r>
              <w:rPr>
                <w:noProof/>
              </w:rPr>
              <w:t>Gestire i rapporti con i fornitori specializzati</w:t>
            </w:r>
          </w:p>
          <w:p w:rsidR="000B3816" w:rsidRDefault="000B3816" w:rsidP="000B3816">
            <w:pPr>
              <w:pStyle w:val="QPR-ConoscenzeAbilit"/>
              <w:suppressAutoHyphens w:val="0"/>
              <w:ind w:left="283" w:hanging="198"/>
            </w:pPr>
            <w:r>
              <w:rPr>
                <w:noProof/>
              </w:rPr>
              <w:t>Coordinare il personale utilizzato per la realizzazione dell’evento</w:t>
            </w:r>
          </w:p>
          <w:p w:rsidR="000B3816" w:rsidRDefault="000B3816" w:rsidP="000B3816">
            <w:pPr>
              <w:pStyle w:val="QPR-ConoscenzeAbilit"/>
              <w:suppressAutoHyphens w:val="0"/>
              <w:ind w:left="283" w:hanging="198"/>
            </w:pPr>
            <w:r>
              <w:rPr>
                <w:noProof/>
              </w:rPr>
              <w:t>Relazionarsi con la rete di attori pubblici e/o privati della promozione turistica locale</w:t>
            </w:r>
          </w:p>
          <w:p w:rsidR="000B3816" w:rsidRPr="006F0970" w:rsidRDefault="000B3816" w:rsidP="000B3816">
            <w:pPr>
              <w:pStyle w:val="QPR-ChiusuraConAbi"/>
            </w:pPr>
          </w:p>
        </w:tc>
      </w:tr>
    </w:tbl>
    <w:p w:rsidR="000B3816" w:rsidRDefault="000B3816" w:rsidP="000B3816">
      <w:pPr>
        <w:pStyle w:val="DOC-Spaziatura"/>
      </w:pPr>
    </w:p>
    <w:p w:rsidR="000B3816" w:rsidRDefault="000B381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B3816" w:rsidRPr="00174B50" w:rsidTr="000B3816">
        <w:trPr>
          <w:trHeight w:val="397"/>
        </w:trPr>
        <w:tc>
          <w:tcPr>
            <w:tcW w:w="9749" w:type="dxa"/>
            <w:gridSpan w:val="5"/>
            <w:tcBorders>
              <w:bottom w:val="single" w:sz="4" w:space="0" w:color="auto"/>
            </w:tcBorders>
            <w:shd w:val="clear" w:color="auto" w:fill="CCECFF"/>
            <w:tcMar>
              <w:left w:w="57" w:type="dxa"/>
              <w:right w:w="57" w:type="dxa"/>
            </w:tcMar>
            <w:vAlign w:val="center"/>
          </w:tcPr>
          <w:p w:rsidR="000B3816" w:rsidRPr="00174B50" w:rsidRDefault="000B3816" w:rsidP="000B3816">
            <w:pPr>
              <w:pStyle w:val="QPR-Titolo"/>
            </w:pPr>
            <w:r w:rsidRPr="003C5CB0">
              <w:t>ASSISTENZA IN ATTIVITÀ CONGRESSUALI</w:t>
            </w:r>
          </w:p>
        </w:tc>
      </w:tr>
      <w:tr w:rsidR="000B3816" w:rsidRPr="006F0970" w:rsidTr="000B3816">
        <w:trPr>
          <w:trHeight w:val="340"/>
        </w:trPr>
        <w:tc>
          <w:tcPr>
            <w:tcW w:w="846" w:type="dxa"/>
            <w:tcBorders>
              <w:bottom w:val="single" w:sz="4" w:space="0" w:color="auto"/>
              <w:right w:val="nil"/>
            </w:tcBorders>
            <w:shd w:val="clear" w:color="auto" w:fill="CCECFF"/>
            <w:tcMar>
              <w:left w:w="57" w:type="dxa"/>
              <w:right w:w="57" w:type="dxa"/>
            </w:tcMar>
            <w:vAlign w:val="center"/>
          </w:tcPr>
          <w:p w:rsidR="000B3816" w:rsidRPr="00F80D72" w:rsidRDefault="000B3816" w:rsidP="000B3816">
            <w:pPr>
              <w:pStyle w:val="QPR-Descrittori"/>
            </w:pPr>
            <w:r w:rsidRPr="00F80D72">
              <w:t>Codice:</w:t>
            </w:r>
          </w:p>
        </w:tc>
        <w:tc>
          <w:tcPr>
            <w:tcW w:w="2403" w:type="dxa"/>
            <w:tcBorders>
              <w:left w:val="nil"/>
              <w:bottom w:val="single" w:sz="4" w:space="0" w:color="auto"/>
              <w:right w:val="nil"/>
            </w:tcBorders>
            <w:shd w:val="clear" w:color="auto" w:fill="CCECFF"/>
            <w:vAlign w:val="center"/>
          </w:tcPr>
          <w:p w:rsidR="000B3816" w:rsidRPr="00F80D72" w:rsidRDefault="000B3816" w:rsidP="000B3816">
            <w:pPr>
              <w:pStyle w:val="QPR-Codice"/>
            </w:pPr>
            <w:r w:rsidRPr="003C5CB0">
              <w:t>QPR-MCP-18</w:t>
            </w:r>
          </w:p>
        </w:tc>
        <w:tc>
          <w:tcPr>
            <w:tcW w:w="1625" w:type="dxa"/>
            <w:tcBorders>
              <w:left w:val="nil"/>
              <w:bottom w:val="single" w:sz="4" w:space="0" w:color="auto"/>
              <w:right w:val="nil"/>
            </w:tcBorders>
            <w:shd w:val="clear" w:color="auto" w:fill="CCECFF"/>
            <w:vAlign w:val="center"/>
          </w:tcPr>
          <w:p w:rsidR="000B3816" w:rsidRDefault="000B3816" w:rsidP="000B381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B3816" w:rsidRDefault="000B3816" w:rsidP="000B3816">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0B3816" w:rsidRPr="00F80D72" w:rsidRDefault="000B3816" w:rsidP="000B3816">
            <w:pPr>
              <w:pStyle w:val="QPR-Versione"/>
            </w:pPr>
            <w:r w:rsidRPr="00F80D72">
              <w:t xml:space="preserve">Versione </w:t>
            </w:r>
            <w:r w:rsidRPr="003C5CB0">
              <w:t>1</w:t>
            </w:r>
            <w:r w:rsidRPr="00F80D72">
              <w:t xml:space="preserve"> del</w:t>
            </w:r>
            <w:r>
              <w:t xml:space="preserve"> </w:t>
            </w:r>
            <w:r w:rsidRPr="003C5CB0">
              <w:t>42896</w:t>
            </w:r>
          </w:p>
        </w:tc>
      </w:tr>
      <w:tr w:rsidR="000B3816" w:rsidRPr="006F0970" w:rsidTr="000B381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B3816" w:rsidRPr="004503E8" w:rsidRDefault="000B3816" w:rsidP="000B3816">
            <w:pPr>
              <w:pStyle w:val="QPR-Titoletti"/>
            </w:pPr>
            <w:r w:rsidRPr="004503E8">
              <w:t>Descrizione del qualificatore professionale regionale</w:t>
            </w:r>
          </w:p>
        </w:tc>
      </w:tr>
      <w:tr w:rsidR="000B3816" w:rsidRPr="006F0970" w:rsidTr="000B381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B3816" w:rsidRPr="006F0970" w:rsidRDefault="000B3816" w:rsidP="000B3816">
            <w:pPr>
              <w:pStyle w:val="QPR-TitoloDescrizione"/>
            </w:pPr>
            <w:r w:rsidRPr="003C5CB0">
              <w:rPr>
                <w:noProof/>
                <w:snapToGrid w:val="0"/>
              </w:rPr>
              <w:t>A partire dal supporto all’allestimento degli spazi, il soggetto è in grado di gestire l’accoglienza e la relazione con partecipanti e relatori attraverso la registrazione delle presenze, la distribuzione dei materiali e il supporto durante l’intera realizzazione dell’iniziativa.</w:t>
            </w:r>
          </w:p>
        </w:tc>
      </w:tr>
      <w:tr w:rsidR="000B3816" w:rsidRPr="006F0970" w:rsidTr="000B3816">
        <w:trPr>
          <w:trHeight w:hRule="exact" w:val="340"/>
        </w:trPr>
        <w:tc>
          <w:tcPr>
            <w:tcW w:w="4874" w:type="dxa"/>
            <w:gridSpan w:val="3"/>
            <w:tcBorders>
              <w:bottom w:val="nil"/>
            </w:tcBorders>
            <w:shd w:val="clear" w:color="auto" w:fill="FFFFB9"/>
            <w:vAlign w:val="center"/>
          </w:tcPr>
          <w:p w:rsidR="000B3816" w:rsidRPr="006F0970" w:rsidRDefault="000B3816" w:rsidP="000B3816">
            <w:pPr>
              <w:pStyle w:val="QPR-Titoletti"/>
            </w:pPr>
            <w:r w:rsidRPr="006F0970">
              <w:t>Conoscenze</w:t>
            </w:r>
          </w:p>
        </w:tc>
        <w:tc>
          <w:tcPr>
            <w:tcW w:w="4875" w:type="dxa"/>
            <w:gridSpan w:val="2"/>
            <w:tcBorders>
              <w:bottom w:val="nil"/>
            </w:tcBorders>
            <w:shd w:val="clear" w:color="auto" w:fill="FFFFB9"/>
            <w:vAlign w:val="center"/>
          </w:tcPr>
          <w:p w:rsidR="000B3816" w:rsidRPr="006F0970" w:rsidRDefault="000B3816" w:rsidP="000B3816">
            <w:pPr>
              <w:pStyle w:val="QPR-Titoletti"/>
            </w:pPr>
            <w:r w:rsidRPr="006F0970">
              <w:t>Abilità</w:t>
            </w:r>
          </w:p>
        </w:tc>
      </w:tr>
      <w:tr w:rsidR="000B3816" w:rsidRPr="006F0970" w:rsidTr="000B381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B3816" w:rsidRPr="00F1307A" w:rsidRDefault="000B3816" w:rsidP="000B3816">
            <w:pPr>
              <w:pStyle w:val="QPR-ConoscenzeAbilit"/>
              <w:suppressAutoHyphens w:val="0"/>
              <w:ind w:left="283" w:hanging="198"/>
            </w:pPr>
            <w:r>
              <w:rPr>
                <w:noProof/>
              </w:rPr>
              <w:t>Tecniche di comunicazione</w:t>
            </w:r>
          </w:p>
          <w:p w:rsidR="000B3816" w:rsidRDefault="000B3816" w:rsidP="000B3816">
            <w:pPr>
              <w:pStyle w:val="QPR-ConoscenzeAbilit"/>
              <w:suppressAutoHyphens w:val="0"/>
              <w:ind w:left="283" w:hanging="198"/>
            </w:pPr>
            <w:r>
              <w:rPr>
                <w:noProof/>
              </w:rPr>
              <w:t>Tecniche di gestione del cliente, anche in lingua straniera</w:t>
            </w:r>
          </w:p>
          <w:p w:rsidR="000B3816" w:rsidRDefault="000B3816" w:rsidP="000B3816">
            <w:pPr>
              <w:pStyle w:val="QPR-ConoscenzeAbilit"/>
              <w:suppressAutoHyphens w:val="0"/>
              <w:ind w:left="283" w:hanging="198"/>
            </w:pPr>
            <w:r>
              <w:rPr>
                <w:noProof/>
              </w:rPr>
              <w:t>Tecniche di gestione dei conflitti</w:t>
            </w:r>
          </w:p>
          <w:p w:rsidR="000B3816" w:rsidRDefault="000B3816" w:rsidP="000B3816">
            <w:pPr>
              <w:pStyle w:val="QPR-ConoscenzeAbilit"/>
              <w:suppressAutoHyphens w:val="0"/>
              <w:ind w:left="283" w:hanging="198"/>
            </w:pPr>
            <w:r>
              <w:rPr>
                <w:noProof/>
              </w:rPr>
              <w:t>Principi di marketing e comunicazione</w:t>
            </w:r>
          </w:p>
          <w:p w:rsidR="000B3816" w:rsidRDefault="000B3816" w:rsidP="000B3816">
            <w:pPr>
              <w:pStyle w:val="QPR-ConoscenzeAbilit"/>
              <w:suppressAutoHyphens w:val="0"/>
              <w:ind w:left="283" w:hanging="198"/>
            </w:pPr>
            <w:r>
              <w:rPr>
                <w:noProof/>
              </w:rPr>
              <w:t>Tecniche di presentazione delle informazioni, anche in lingua straniera</w:t>
            </w:r>
          </w:p>
          <w:p w:rsidR="000B3816" w:rsidRDefault="000B3816" w:rsidP="000B3816">
            <w:pPr>
              <w:pStyle w:val="QPR-ConoscenzeAbilit"/>
              <w:suppressAutoHyphens w:val="0"/>
              <w:ind w:left="283" w:hanging="198"/>
            </w:pPr>
            <w:r>
              <w:rPr>
                <w:noProof/>
              </w:rPr>
              <w:t>Tecniche di raccolta ed elaborazione dati</w:t>
            </w:r>
          </w:p>
          <w:p w:rsidR="000B3816" w:rsidRDefault="000B3816" w:rsidP="000B3816">
            <w:pPr>
              <w:pStyle w:val="QPR-ConoscenzeAbilit"/>
              <w:suppressAutoHyphens w:val="0"/>
              <w:ind w:left="283" w:hanging="198"/>
            </w:pPr>
            <w:r>
              <w:rPr>
                <w:noProof/>
              </w:rPr>
              <w:t>Adempimenti obbligatori e normativa sicurezza nell’organizzazione degli eventi</w:t>
            </w:r>
          </w:p>
          <w:p w:rsidR="000B3816" w:rsidRPr="00174B50" w:rsidRDefault="000B3816" w:rsidP="000B381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B3816" w:rsidRDefault="000B3816" w:rsidP="000B3816">
            <w:pPr>
              <w:pStyle w:val="QPR-ConoscenzeAbilit"/>
              <w:suppressAutoHyphens w:val="0"/>
              <w:ind w:left="283" w:hanging="198"/>
            </w:pPr>
            <w:r>
              <w:rPr>
                <w:noProof/>
              </w:rPr>
              <w:t>Gestire materiali e attrezzature per l’allestimento di locali e spazi espositivi nel rispetto delle normative sicurezza</w:t>
            </w:r>
          </w:p>
          <w:p w:rsidR="000B3816" w:rsidRDefault="000B3816" w:rsidP="000B3816">
            <w:pPr>
              <w:pStyle w:val="QPR-ConoscenzeAbilit"/>
              <w:suppressAutoHyphens w:val="0"/>
              <w:ind w:left="283" w:hanging="198"/>
            </w:pPr>
            <w:r>
              <w:rPr>
                <w:noProof/>
              </w:rPr>
              <w:t>Esporre e distribuire materiali informativi</w:t>
            </w:r>
          </w:p>
          <w:p w:rsidR="000B3816" w:rsidRDefault="000B3816" w:rsidP="000B3816">
            <w:pPr>
              <w:pStyle w:val="QPR-ConoscenzeAbilit"/>
              <w:suppressAutoHyphens w:val="0"/>
              <w:ind w:left="283" w:hanging="198"/>
            </w:pPr>
            <w:r>
              <w:rPr>
                <w:noProof/>
              </w:rPr>
              <w:t>Gestire liste ed elenchi</w:t>
            </w:r>
          </w:p>
          <w:p w:rsidR="000B3816" w:rsidRDefault="000B3816" w:rsidP="000B3816">
            <w:pPr>
              <w:pStyle w:val="QPR-ConoscenzeAbilit"/>
              <w:suppressAutoHyphens w:val="0"/>
              <w:ind w:left="283" w:hanging="198"/>
            </w:pPr>
            <w:r>
              <w:rPr>
                <w:noProof/>
              </w:rPr>
              <w:t>Relazionarsi con i partecipanti, anche in lingua straniera, fornendo informazioni esaustive</w:t>
            </w:r>
          </w:p>
          <w:p w:rsidR="000B3816" w:rsidRDefault="000B3816" w:rsidP="000B3816">
            <w:pPr>
              <w:pStyle w:val="QPR-ConoscenzeAbilit"/>
              <w:suppressAutoHyphens w:val="0"/>
              <w:ind w:left="283" w:hanging="198"/>
            </w:pPr>
            <w:r>
              <w:rPr>
                <w:noProof/>
              </w:rPr>
              <w:t>Gestire reclami e obiezioni</w:t>
            </w:r>
          </w:p>
          <w:p w:rsidR="000B3816" w:rsidRDefault="000B3816" w:rsidP="000B3816">
            <w:pPr>
              <w:pStyle w:val="QPR-ConoscenzeAbilit"/>
              <w:suppressAutoHyphens w:val="0"/>
              <w:ind w:left="283" w:hanging="198"/>
            </w:pPr>
            <w:r>
              <w:rPr>
                <w:noProof/>
              </w:rPr>
              <w:t>Rapportarsi correttamente con colleghi e personale tecnico</w:t>
            </w:r>
          </w:p>
          <w:p w:rsidR="000B3816" w:rsidRDefault="000B3816" w:rsidP="000B3816">
            <w:pPr>
              <w:pStyle w:val="QPR-ConoscenzeAbilit"/>
              <w:suppressAutoHyphens w:val="0"/>
              <w:ind w:left="283" w:hanging="198"/>
            </w:pPr>
            <w:r>
              <w:rPr>
                <w:noProof/>
              </w:rPr>
              <w:t>Gestire in sicurezza i partecipanti ad eventi e congressi</w:t>
            </w:r>
          </w:p>
          <w:p w:rsidR="000B3816" w:rsidRPr="006F0970" w:rsidRDefault="000B3816" w:rsidP="000B3816">
            <w:pPr>
              <w:pStyle w:val="QPR-ChiusuraConAbi"/>
            </w:pPr>
          </w:p>
        </w:tc>
      </w:tr>
    </w:tbl>
    <w:p w:rsidR="00844678" w:rsidRDefault="00844678" w:rsidP="00844678">
      <w:pPr>
        <w:pStyle w:val="DOC-Spaziatura"/>
      </w:pPr>
    </w:p>
    <w:p w:rsidR="00844678" w:rsidRPr="00DA5701" w:rsidRDefault="00844678" w:rsidP="00DA5701">
      <w:pPr>
        <w:rPr>
          <w:rFonts w:cs="Times New Roman"/>
        </w:rPr>
      </w:pPr>
      <w:r>
        <w:br w:type="page"/>
      </w:r>
    </w:p>
    <w:p w:rsidR="00844678" w:rsidRPr="00493351" w:rsidRDefault="00844678" w:rsidP="00844678">
      <w:pPr>
        <w:pStyle w:val="DOC-TestoBase"/>
        <w:sectPr w:rsidR="00844678" w:rsidRPr="00493351" w:rsidSect="0045696F">
          <w:headerReference w:type="first" r:id="rId150"/>
          <w:pgSz w:w="11907" w:h="16840" w:code="9"/>
          <w:pgMar w:top="1134" w:right="1134" w:bottom="1134" w:left="1134" w:header="567" w:footer="567" w:gutter="0"/>
          <w:cols w:space="708"/>
          <w:docGrid w:linePitch="360"/>
        </w:sectPr>
      </w:pPr>
    </w:p>
    <w:p w:rsidR="00844678" w:rsidRPr="002B13DD" w:rsidRDefault="00844678" w:rsidP="00844678">
      <w:pPr>
        <w:pStyle w:val="LG-Titoletto"/>
      </w:pPr>
      <w:r w:rsidRPr="002B13DD">
        <w:t>Descrizione degli standard professionali caratterizzanti il profilo regionale</w:t>
      </w:r>
    </w:p>
    <w:p w:rsidR="00844678" w:rsidRPr="00493351" w:rsidRDefault="00844678" w:rsidP="00844678">
      <w:pPr>
        <w:pStyle w:val="LG-TitoloProfiloRichiamo"/>
      </w:pPr>
      <w:r w:rsidRPr="00763B18">
        <w:t>TECNICO DEI SERVIZI DI PROMOZIONE E ACCOGLIENZA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85AB3" w:rsidTr="00585AB3">
        <w:trPr>
          <w:trHeight w:hRule="exact" w:val="280"/>
        </w:trPr>
        <w:tc>
          <w:tcPr>
            <w:tcW w:w="1644" w:type="dxa"/>
            <w:gridSpan w:val="2"/>
            <w:tcBorders>
              <w:bottom w:val="single" w:sz="1" w:space="0" w:color="000000"/>
            </w:tcBorders>
            <w:tcMar>
              <w:top w:w="40" w:type="dxa"/>
              <w:left w:w="60" w:type="dxa"/>
              <w:bottom w:w="0" w:type="dxa"/>
              <w:right w:w="0" w:type="dxa"/>
            </w:tcMar>
          </w:tcPr>
          <w:p w:rsidR="00585AB3" w:rsidRDefault="00585AB3" w:rsidP="00742693">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85AB3" w:rsidRDefault="00585AB3" w:rsidP="00742693">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85AB3" w:rsidRDefault="00585AB3" w:rsidP="00742693">
            <w:pPr>
              <w:pStyle w:val="DOC-TabellaIntestazioni"/>
            </w:pPr>
            <w:r>
              <w:t>EQF</w:t>
            </w:r>
          </w:p>
        </w:tc>
        <w:tc>
          <w:tcPr>
            <w:tcW w:w="3100" w:type="dxa"/>
            <w:tcBorders>
              <w:bottom w:val="single" w:sz="1" w:space="0" w:color="000000"/>
            </w:tcBorders>
          </w:tcPr>
          <w:p w:rsidR="00585AB3" w:rsidRDefault="00585AB3" w:rsidP="00742693">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85AB3" w:rsidRDefault="00585AB3" w:rsidP="00742693">
            <w:pPr>
              <w:pStyle w:val="DOC-TabellaIntestazioni"/>
            </w:pPr>
            <w:r>
              <w:t>Note sulla SST correlata</w:t>
            </w:r>
          </w:p>
        </w:tc>
      </w:tr>
      <w:tr w:rsidR="00585AB3" w:rsidTr="00585AB3">
        <w:trPr>
          <w:trHeight w:hRule="exact" w:val="23"/>
        </w:trPr>
        <w:tc>
          <w:tcPr>
            <w:tcW w:w="1644" w:type="dxa"/>
            <w:gridSpan w:val="2"/>
            <w:tcBorders>
              <w:bottom w:val="single" w:sz="1" w:space="0" w:color="000000"/>
            </w:tcBorders>
            <w:tcMar>
              <w:top w:w="40" w:type="dxa"/>
              <w:left w:w="60" w:type="dxa"/>
              <w:bottom w:w="0" w:type="dxa"/>
              <w:right w:w="0" w:type="dxa"/>
            </w:tcMar>
          </w:tcPr>
          <w:p w:rsidR="00585AB3" w:rsidRDefault="00585AB3" w:rsidP="00742693">
            <w:pPr>
              <w:pStyle w:val="EMPTYCELLSTYLE"/>
            </w:pPr>
          </w:p>
        </w:tc>
        <w:tc>
          <w:tcPr>
            <w:tcW w:w="6574" w:type="dxa"/>
            <w:gridSpan w:val="2"/>
            <w:tcBorders>
              <w:bottom w:val="single" w:sz="1" w:space="0" w:color="000000"/>
            </w:tcBorders>
            <w:tcMar>
              <w:top w:w="40" w:type="dxa"/>
              <w:left w:w="60" w:type="dxa"/>
              <w:bottom w:w="0" w:type="dxa"/>
              <w:right w:w="0" w:type="dxa"/>
            </w:tcMar>
          </w:tcPr>
          <w:p w:rsidR="00585AB3" w:rsidRDefault="00585AB3" w:rsidP="00742693">
            <w:pPr>
              <w:pStyle w:val="EMPTYCELLSTYLE"/>
            </w:pPr>
          </w:p>
        </w:tc>
        <w:tc>
          <w:tcPr>
            <w:tcW w:w="998" w:type="dxa"/>
            <w:tcBorders>
              <w:bottom w:val="single" w:sz="1" w:space="0" w:color="000000"/>
            </w:tcBorders>
            <w:tcMar>
              <w:top w:w="40" w:type="dxa"/>
              <w:left w:w="60" w:type="dxa"/>
              <w:bottom w:w="0" w:type="dxa"/>
              <w:right w:w="0" w:type="dxa"/>
            </w:tcMar>
          </w:tcPr>
          <w:p w:rsidR="00585AB3" w:rsidRDefault="00585AB3" w:rsidP="00742693">
            <w:pPr>
              <w:pStyle w:val="EMPTYCELLSTYLE"/>
            </w:pPr>
          </w:p>
        </w:tc>
        <w:tc>
          <w:tcPr>
            <w:tcW w:w="3100" w:type="dxa"/>
            <w:tcBorders>
              <w:bottom w:val="single" w:sz="1" w:space="0" w:color="000000"/>
            </w:tcBorders>
          </w:tcPr>
          <w:p w:rsidR="00585AB3" w:rsidRDefault="00585AB3" w:rsidP="00742693">
            <w:pPr>
              <w:pStyle w:val="EMPTYCELLSTYLE"/>
            </w:pPr>
          </w:p>
        </w:tc>
        <w:tc>
          <w:tcPr>
            <w:tcW w:w="2030" w:type="dxa"/>
            <w:tcBorders>
              <w:bottom w:val="single" w:sz="1" w:space="0" w:color="000000"/>
            </w:tcBorders>
            <w:tcMar>
              <w:top w:w="40" w:type="dxa"/>
              <w:left w:w="60" w:type="dxa"/>
              <w:bottom w:w="0" w:type="dxa"/>
              <w:right w:w="0" w:type="dxa"/>
            </w:tcMar>
          </w:tcPr>
          <w:p w:rsidR="00585AB3" w:rsidRDefault="00585AB3" w:rsidP="00742693">
            <w:pPr>
              <w:pStyle w:val="EMPTYCELLSTYLE"/>
            </w:pPr>
          </w:p>
        </w:tc>
      </w:tr>
      <w:tr w:rsidR="00585AB3" w:rsidTr="00585AB3">
        <w:trPr>
          <w:trHeight w:hRule="exact" w:val="280"/>
        </w:trPr>
        <w:tc>
          <w:tcPr>
            <w:tcW w:w="1644" w:type="dxa"/>
            <w:gridSpan w:val="2"/>
            <w:tcMar>
              <w:top w:w="0" w:type="dxa"/>
              <w:left w:w="100" w:type="dxa"/>
              <w:bottom w:w="0" w:type="dxa"/>
              <w:right w:w="0" w:type="dxa"/>
            </w:tcMar>
          </w:tcPr>
          <w:p w:rsidR="00585AB3" w:rsidRDefault="00585AB3" w:rsidP="00742693">
            <w:pPr>
              <w:pStyle w:val="DOC-TabellaGrassetto"/>
            </w:pPr>
            <w:r>
              <w:t>QPR-RIC-03</w:t>
            </w:r>
          </w:p>
        </w:tc>
        <w:tc>
          <w:tcPr>
            <w:tcW w:w="6574" w:type="dxa"/>
            <w:gridSpan w:val="2"/>
            <w:tcMar>
              <w:top w:w="0" w:type="dxa"/>
              <w:left w:w="100" w:type="dxa"/>
              <w:bottom w:w="0" w:type="dxa"/>
              <w:right w:w="0" w:type="dxa"/>
            </w:tcMar>
          </w:tcPr>
          <w:p w:rsidR="00585AB3" w:rsidRDefault="00585AB3" w:rsidP="00F5696D">
            <w:pPr>
              <w:pStyle w:val="DOC-TabellaTesto"/>
            </w:pPr>
            <w:r>
              <w:t>IMPLEMENTAZIONE DEL PIANO DI OTTIMIZZAZIONE DEI SERVIZI E DELLE VENDITE</w:t>
            </w:r>
          </w:p>
        </w:tc>
        <w:tc>
          <w:tcPr>
            <w:tcW w:w="998" w:type="dxa"/>
            <w:tcMar>
              <w:top w:w="0" w:type="dxa"/>
              <w:left w:w="60" w:type="dxa"/>
              <w:bottom w:w="0" w:type="dxa"/>
              <w:right w:w="0" w:type="dxa"/>
            </w:tcMar>
          </w:tcPr>
          <w:p w:rsidR="00585AB3" w:rsidRDefault="00585AB3" w:rsidP="00742693">
            <w:pPr>
              <w:pStyle w:val="DOC-TabellaTestoCx"/>
            </w:pPr>
            <w:r>
              <w:t>4</w:t>
            </w:r>
          </w:p>
        </w:tc>
        <w:tc>
          <w:tcPr>
            <w:tcW w:w="3100" w:type="dxa"/>
          </w:tcPr>
          <w:p w:rsidR="00585AB3" w:rsidRDefault="00585AB3" w:rsidP="00742693">
            <w:pPr>
              <w:pStyle w:val="DOC-TabellaTestoCx"/>
            </w:pPr>
            <w:r>
              <w:t>Completo</w:t>
            </w:r>
          </w:p>
        </w:tc>
        <w:tc>
          <w:tcPr>
            <w:tcW w:w="2030" w:type="dxa"/>
            <w:tcMar>
              <w:top w:w="0" w:type="dxa"/>
              <w:left w:w="60" w:type="dxa"/>
              <w:bottom w:w="0" w:type="dxa"/>
              <w:right w:w="0" w:type="dxa"/>
            </w:tcMar>
          </w:tcPr>
          <w:p w:rsidR="00585AB3" w:rsidRDefault="00585AB3" w:rsidP="00742693">
            <w:pPr>
              <w:pStyle w:val="EMPTYCELLSTYLE"/>
            </w:pPr>
          </w:p>
        </w:tc>
      </w:tr>
      <w:tr w:rsidR="00585AB3" w:rsidTr="00585AB3">
        <w:trPr>
          <w:trHeight w:hRule="exact" w:val="20"/>
        </w:trPr>
        <w:tc>
          <w:tcPr>
            <w:tcW w:w="862" w:type="dxa"/>
          </w:tcPr>
          <w:p w:rsidR="00585AB3" w:rsidRDefault="00585AB3" w:rsidP="00742693">
            <w:pPr>
              <w:pStyle w:val="EMPTYCELLSTYLE"/>
            </w:pPr>
          </w:p>
        </w:tc>
        <w:tc>
          <w:tcPr>
            <w:tcW w:w="782" w:type="dxa"/>
          </w:tcPr>
          <w:p w:rsidR="00585AB3" w:rsidRDefault="00585AB3" w:rsidP="00742693">
            <w:pPr>
              <w:pStyle w:val="EMPTYCELLSTYLE"/>
            </w:pPr>
          </w:p>
        </w:tc>
        <w:tc>
          <w:tcPr>
            <w:tcW w:w="4223" w:type="dxa"/>
          </w:tcPr>
          <w:p w:rsidR="00585AB3" w:rsidRDefault="00585AB3" w:rsidP="00742693">
            <w:pPr>
              <w:pStyle w:val="EMPTYCELLSTYLE"/>
            </w:pPr>
          </w:p>
        </w:tc>
        <w:tc>
          <w:tcPr>
            <w:tcW w:w="2351" w:type="dxa"/>
          </w:tcPr>
          <w:p w:rsidR="00585AB3" w:rsidRDefault="00585AB3" w:rsidP="00742693">
            <w:pPr>
              <w:pStyle w:val="EMPTYCELLSTYLE"/>
            </w:pPr>
          </w:p>
        </w:tc>
        <w:tc>
          <w:tcPr>
            <w:tcW w:w="998" w:type="dxa"/>
          </w:tcPr>
          <w:p w:rsidR="00585AB3" w:rsidRDefault="00585AB3" w:rsidP="00742693">
            <w:pPr>
              <w:pStyle w:val="EMPTYCELLSTYLE"/>
            </w:pPr>
          </w:p>
        </w:tc>
        <w:tc>
          <w:tcPr>
            <w:tcW w:w="3100" w:type="dxa"/>
          </w:tcPr>
          <w:p w:rsidR="00585AB3" w:rsidRDefault="00585AB3" w:rsidP="00742693">
            <w:pPr>
              <w:pStyle w:val="EMPTYCELLSTYLE"/>
            </w:pPr>
          </w:p>
        </w:tc>
        <w:tc>
          <w:tcPr>
            <w:tcW w:w="2030" w:type="dxa"/>
          </w:tcPr>
          <w:p w:rsidR="00585AB3" w:rsidRDefault="00585AB3" w:rsidP="00742693">
            <w:pPr>
              <w:pStyle w:val="EMPTYCELLSTYLE"/>
            </w:pPr>
          </w:p>
        </w:tc>
      </w:tr>
      <w:tr w:rsidR="00585AB3" w:rsidTr="00585AB3">
        <w:trPr>
          <w:trHeight w:hRule="exact" w:val="280"/>
        </w:trPr>
        <w:tc>
          <w:tcPr>
            <w:tcW w:w="1644" w:type="dxa"/>
            <w:gridSpan w:val="2"/>
            <w:tcMar>
              <w:top w:w="0" w:type="dxa"/>
              <w:left w:w="100" w:type="dxa"/>
              <w:bottom w:w="0" w:type="dxa"/>
              <w:right w:w="0" w:type="dxa"/>
            </w:tcMar>
          </w:tcPr>
          <w:p w:rsidR="00585AB3" w:rsidRDefault="00585AB3" w:rsidP="00742693">
            <w:pPr>
              <w:pStyle w:val="DOC-TabellaGrassetto"/>
            </w:pPr>
            <w:r>
              <w:t>QPR-RIC-04</w:t>
            </w:r>
          </w:p>
        </w:tc>
        <w:tc>
          <w:tcPr>
            <w:tcW w:w="6574" w:type="dxa"/>
            <w:gridSpan w:val="2"/>
            <w:tcMar>
              <w:top w:w="0" w:type="dxa"/>
              <w:left w:w="100" w:type="dxa"/>
              <w:bottom w:w="0" w:type="dxa"/>
              <w:right w:w="0" w:type="dxa"/>
            </w:tcMar>
          </w:tcPr>
          <w:p w:rsidR="00585AB3" w:rsidRDefault="00585AB3" w:rsidP="00F5696D">
            <w:pPr>
              <w:pStyle w:val="DOC-TabellaTesto"/>
            </w:pPr>
            <w:r>
              <w:t>PIANIFICAZIONE DELLE ATTIVITÀ DI RICEVIMENTO</w:t>
            </w:r>
          </w:p>
        </w:tc>
        <w:tc>
          <w:tcPr>
            <w:tcW w:w="998" w:type="dxa"/>
            <w:tcMar>
              <w:top w:w="0" w:type="dxa"/>
              <w:left w:w="60" w:type="dxa"/>
              <w:bottom w:w="0" w:type="dxa"/>
              <w:right w:w="0" w:type="dxa"/>
            </w:tcMar>
          </w:tcPr>
          <w:p w:rsidR="00585AB3" w:rsidRDefault="00585AB3" w:rsidP="00742693">
            <w:pPr>
              <w:pStyle w:val="DOC-TabellaTestoCx"/>
            </w:pPr>
            <w:r>
              <w:t>4</w:t>
            </w:r>
          </w:p>
        </w:tc>
        <w:tc>
          <w:tcPr>
            <w:tcW w:w="3100" w:type="dxa"/>
          </w:tcPr>
          <w:p w:rsidR="00585AB3" w:rsidRDefault="00585AB3" w:rsidP="00742693">
            <w:pPr>
              <w:pStyle w:val="DOC-TabellaTestoCx"/>
            </w:pPr>
            <w:r>
              <w:t>Completo</w:t>
            </w:r>
          </w:p>
        </w:tc>
        <w:tc>
          <w:tcPr>
            <w:tcW w:w="2030" w:type="dxa"/>
            <w:tcMar>
              <w:top w:w="0" w:type="dxa"/>
              <w:left w:w="60" w:type="dxa"/>
              <w:bottom w:w="0" w:type="dxa"/>
              <w:right w:w="0" w:type="dxa"/>
            </w:tcMar>
          </w:tcPr>
          <w:p w:rsidR="00585AB3" w:rsidRDefault="00585AB3" w:rsidP="00742693">
            <w:pPr>
              <w:pStyle w:val="DOC-TabellaTestoCx"/>
            </w:pPr>
          </w:p>
        </w:tc>
      </w:tr>
      <w:tr w:rsidR="00585AB3" w:rsidTr="00585AB3">
        <w:trPr>
          <w:trHeight w:hRule="exact" w:val="20"/>
        </w:trPr>
        <w:tc>
          <w:tcPr>
            <w:tcW w:w="862" w:type="dxa"/>
          </w:tcPr>
          <w:p w:rsidR="00585AB3" w:rsidRDefault="00585AB3" w:rsidP="00742693">
            <w:pPr>
              <w:pStyle w:val="EMPTYCELLSTYLE"/>
            </w:pPr>
          </w:p>
        </w:tc>
        <w:tc>
          <w:tcPr>
            <w:tcW w:w="782" w:type="dxa"/>
          </w:tcPr>
          <w:p w:rsidR="00585AB3" w:rsidRDefault="00585AB3" w:rsidP="00742693">
            <w:pPr>
              <w:pStyle w:val="EMPTYCELLSTYLE"/>
            </w:pPr>
          </w:p>
        </w:tc>
        <w:tc>
          <w:tcPr>
            <w:tcW w:w="4223" w:type="dxa"/>
          </w:tcPr>
          <w:p w:rsidR="00585AB3" w:rsidRDefault="00585AB3" w:rsidP="00742693">
            <w:pPr>
              <w:pStyle w:val="EMPTYCELLSTYLE"/>
            </w:pPr>
          </w:p>
        </w:tc>
        <w:tc>
          <w:tcPr>
            <w:tcW w:w="2351" w:type="dxa"/>
          </w:tcPr>
          <w:p w:rsidR="00585AB3" w:rsidRDefault="00585AB3" w:rsidP="00742693">
            <w:pPr>
              <w:pStyle w:val="EMPTYCELLSTYLE"/>
            </w:pPr>
          </w:p>
        </w:tc>
        <w:tc>
          <w:tcPr>
            <w:tcW w:w="998" w:type="dxa"/>
          </w:tcPr>
          <w:p w:rsidR="00585AB3" w:rsidRDefault="00585AB3" w:rsidP="00742693">
            <w:pPr>
              <w:pStyle w:val="EMPTYCELLSTYLE"/>
            </w:pPr>
          </w:p>
        </w:tc>
        <w:tc>
          <w:tcPr>
            <w:tcW w:w="3100" w:type="dxa"/>
          </w:tcPr>
          <w:p w:rsidR="00585AB3" w:rsidRDefault="00585AB3" w:rsidP="00742693">
            <w:pPr>
              <w:pStyle w:val="EMPTYCELLSTYLE"/>
            </w:pPr>
          </w:p>
        </w:tc>
        <w:tc>
          <w:tcPr>
            <w:tcW w:w="2030" w:type="dxa"/>
          </w:tcPr>
          <w:p w:rsidR="00585AB3" w:rsidRDefault="00585AB3" w:rsidP="00742693">
            <w:pPr>
              <w:pStyle w:val="EMPTYCELLSTYLE"/>
            </w:pPr>
          </w:p>
        </w:tc>
      </w:tr>
      <w:tr w:rsidR="00585AB3" w:rsidTr="00585AB3">
        <w:trPr>
          <w:trHeight w:hRule="exact" w:val="280"/>
        </w:trPr>
        <w:tc>
          <w:tcPr>
            <w:tcW w:w="1644" w:type="dxa"/>
            <w:gridSpan w:val="2"/>
            <w:tcMar>
              <w:top w:w="0" w:type="dxa"/>
              <w:left w:w="100" w:type="dxa"/>
              <w:bottom w:w="0" w:type="dxa"/>
              <w:right w:w="0" w:type="dxa"/>
            </w:tcMar>
          </w:tcPr>
          <w:p w:rsidR="00585AB3" w:rsidRDefault="00585AB3" w:rsidP="00742693">
            <w:pPr>
              <w:pStyle w:val="DOC-TabellaGrassetto"/>
            </w:pPr>
            <w:r>
              <w:t>QPR-SVA-02</w:t>
            </w:r>
          </w:p>
        </w:tc>
        <w:tc>
          <w:tcPr>
            <w:tcW w:w="6574" w:type="dxa"/>
            <w:gridSpan w:val="2"/>
            <w:tcMar>
              <w:top w:w="0" w:type="dxa"/>
              <w:left w:w="100" w:type="dxa"/>
              <w:bottom w:w="0" w:type="dxa"/>
              <w:right w:w="0" w:type="dxa"/>
            </w:tcMar>
          </w:tcPr>
          <w:p w:rsidR="00585AB3" w:rsidRDefault="00585AB3" w:rsidP="00F5696D">
            <w:pPr>
              <w:pStyle w:val="DOC-TabellaTesto"/>
            </w:pPr>
            <w:r>
              <w:t>PREDISPOSIZIONE DELL’OFFERTA DI UN PACCHETTO TURISTICO</w:t>
            </w:r>
          </w:p>
        </w:tc>
        <w:tc>
          <w:tcPr>
            <w:tcW w:w="998" w:type="dxa"/>
            <w:tcMar>
              <w:top w:w="0" w:type="dxa"/>
              <w:left w:w="60" w:type="dxa"/>
              <w:bottom w:w="0" w:type="dxa"/>
              <w:right w:w="0" w:type="dxa"/>
            </w:tcMar>
          </w:tcPr>
          <w:p w:rsidR="00585AB3" w:rsidRDefault="00585AB3" w:rsidP="00742693">
            <w:pPr>
              <w:pStyle w:val="DOC-TabellaTestoCx"/>
            </w:pPr>
            <w:r>
              <w:t>4</w:t>
            </w:r>
          </w:p>
        </w:tc>
        <w:tc>
          <w:tcPr>
            <w:tcW w:w="3100" w:type="dxa"/>
          </w:tcPr>
          <w:p w:rsidR="00585AB3" w:rsidRDefault="00585AB3" w:rsidP="00742693">
            <w:pPr>
              <w:pStyle w:val="DOC-TabellaTestoCx"/>
            </w:pPr>
            <w:r>
              <w:t>Completo</w:t>
            </w:r>
          </w:p>
        </w:tc>
        <w:tc>
          <w:tcPr>
            <w:tcW w:w="2030" w:type="dxa"/>
            <w:tcMar>
              <w:top w:w="0" w:type="dxa"/>
              <w:left w:w="60" w:type="dxa"/>
              <w:bottom w:w="0" w:type="dxa"/>
              <w:right w:w="0" w:type="dxa"/>
            </w:tcMar>
          </w:tcPr>
          <w:p w:rsidR="00585AB3" w:rsidRDefault="00585AB3" w:rsidP="00742693">
            <w:pPr>
              <w:pStyle w:val="DOC-TabellaTestoCx"/>
            </w:pPr>
          </w:p>
        </w:tc>
      </w:tr>
      <w:tr w:rsidR="00585AB3" w:rsidTr="00585AB3">
        <w:trPr>
          <w:trHeight w:hRule="exact" w:val="20"/>
        </w:trPr>
        <w:tc>
          <w:tcPr>
            <w:tcW w:w="862" w:type="dxa"/>
          </w:tcPr>
          <w:p w:rsidR="00585AB3" w:rsidRDefault="00585AB3" w:rsidP="00742693">
            <w:pPr>
              <w:pStyle w:val="EMPTYCELLSTYLE"/>
            </w:pPr>
          </w:p>
        </w:tc>
        <w:tc>
          <w:tcPr>
            <w:tcW w:w="782" w:type="dxa"/>
          </w:tcPr>
          <w:p w:rsidR="00585AB3" w:rsidRDefault="00585AB3" w:rsidP="00742693">
            <w:pPr>
              <w:pStyle w:val="EMPTYCELLSTYLE"/>
            </w:pPr>
          </w:p>
        </w:tc>
        <w:tc>
          <w:tcPr>
            <w:tcW w:w="4223" w:type="dxa"/>
          </w:tcPr>
          <w:p w:rsidR="00585AB3" w:rsidRDefault="00585AB3" w:rsidP="00742693">
            <w:pPr>
              <w:pStyle w:val="EMPTYCELLSTYLE"/>
            </w:pPr>
          </w:p>
        </w:tc>
        <w:tc>
          <w:tcPr>
            <w:tcW w:w="2351" w:type="dxa"/>
          </w:tcPr>
          <w:p w:rsidR="00585AB3" w:rsidRDefault="00585AB3" w:rsidP="00742693">
            <w:pPr>
              <w:pStyle w:val="EMPTYCELLSTYLE"/>
            </w:pPr>
          </w:p>
        </w:tc>
        <w:tc>
          <w:tcPr>
            <w:tcW w:w="998" w:type="dxa"/>
          </w:tcPr>
          <w:p w:rsidR="00585AB3" w:rsidRDefault="00585AB3" w:rsidP="00742693">
            <w:pPr>
              <w:pStyle w:val="EMPTYCELLSTYLE"/>
            </w:pPr>
          </w:p>
        </w:tc>
        <w:tc>
          <w:tcPr>
            <w:tcW w:w="3100" w:type="dxa"/>
          </w:tcPr>
          <w:p w:rsidR="00585AB3" w:rsidRDefault="00585AB3" w:rsidP="00742693">
            <w:pPr>
              <w:pStyle w:val="EMPTYCELLSTYLE"/>
            </w:pPr>
          </w:p>
        </w:tc>
        <w:tc>
          <w:tcPr>
            <w:tcW w:w="2030" w:type="dxa"/>
          </w:tcPr>
          <w:p w:rsidR="00585AB3" w:rsidRDefault="00585AB3" w:rsidP="00742693">
            <w:pPr>
              <w:pStyle w:val="EMPTYCELLSTYLE"/>
            </w:pPr>
          </w:p>
        </w:tc>
      </w:tr>
      <w:tr w:rsidR="00585AB3" w:rsidTr="00585AB3">
        <w:trPr>
          <w:trHeight w:hRule="exact" w:val="280"/>
        </w:trPr>
        <w:tc>
          <w:tcPr>
            <w:tcW w:w="1644" w:type="dxa"/>
            <w:gridSpan w:val="2"/>
            <w:tcMar>
              <w:top w:w="0" w:type="dxa"/>
              <w:left w:w="100" w:type="dxa"/>
              <w:bottom w:w="0" w:type="dxa"/>
              <w:right w:w="0" w:type="dxa"/>
            </w:tcMar>
          </w:tcPr>
          <w:p w:rsidR="00585AB3" w:rsidRDefault="00585AB3" w:rsidP="00742693">
            <w:pPr>
              <w:pStyle w:val="DOC-TabellaGrassetto"/>
            </w:pPr>
            <w:r>
              <w:t>QPR-SVA-04</w:t>
            </w:r>
          </w:p>
        </w:tc>
        <w:tc>
          <w:tcPr>
            <w:tcW w:w="6574" w:type="dxa"/>
            <w:gridSpan w:val="2"/>
            <w:tcMar>
              <w:top w:w="0" w:type="dxa"/>
              <w:left w:w="100" w:type="dxa"/>
              <w:bottom w:w="0" w:type="dxa"/>
              <w:right w:w="0" w:type="dxa"/>
            </w:tcMar>
          </w:tcPr>
          <w:p w:rsidR="00585AB3" w:rsidRDefault="00585AB3" w:rsidP="00F5696D">
            <w:pPr>
              <w:pStyle w:val="DOC-TabellaTesto"/>
            </w:pPr>
            <w:r>
              <w:t>REALIZZAZIONE DI SERVIZI DI ACCOGLIENZA E ACCOMPAGNAMENTO TURISTICO</w:t>
            </w:r>
          </w:p>
        </w:tc>
        <w:tc>
          <w:tcPr>
            <w:tcW w:w="998" w:type="dxa"/>
            <w:tcMar>
              <w:top w:w="0" w:type="dxa"/>
              <w:left w:w="60" w:type="dxa"/>
              <w:bottom w:w="0" w:type="dxa"/>
              <w:right w:w="0" w:type="dxa"/>
            </w:tcMar>
          </w:tcPr>
          <w:p w:rsidR="00585AB3" w:rsidRDefault="00585AB3" w:rsidP="00742693">
            <w:pPr>
              <w:pStyle w:val="DOC-TabellaTestoCx"/>
            </w:pPr>
            <w:r>
              <w:t>3</w:t>
            </w:r>
          </w:p>
        </w:tc>
        <w:tc>
          <w:tcPr>
            <w:tcW w:w="3100" w:type="dxa"/>
          </w:tcPr>
          <w:p w:rsidR="00585AB3" w:rsidRDefault="00585AB3" w:rsidP="00742693">
            <w:pPr>
              <w:pStyle w:val="DOC-TabellaTestoCx"/>
            </w:pPr>
            <w:r>
              <w:t>Completo</w:t>
            </w:r>
          </w:p>
        </w:tc>
        <w:tc>
          <w:tcPr>
            <w:tcW w:w="2030" w:type="dxa"/>
            <w:tcMar>
              <w:top w:w="0" w:type="dxa"/>
              <w:left w:w="60" w:type="dxa"/>
              <w:bottom w:w="0" w:type="dxa"/>
              <w:right w:w="0" w:type="dxa"/>
            </w:tcMar>
          </w:tcPr>
          <w:p w:rsidR="00585AB3" w:rsidRDefault="00585AB3" w:rsidP="00742693">
            <w:pPr>
              <w:pStyle w:val="DOC-TabellaTestoCx"/>
            </w:pPr>
          </w:p>
        </w:tc>
      </w:tr>
      <w:tr w:rsidR="00585AB3" w:rsidTr="00585AB3">
        <w:trPr>
          <w:trHeight w:hRule="exact" w:val="20"/>
        </w:trPr>
        <w:tc>
          <w:tcPr>
            <w:tcW w:w="862" w:type="dxa"/>
          </w:tcPr>
          <w:p w:rsidR="00585AB3" w:rsidRDefault="00585AB3" w:rsidP="00742693">
            <w:pPr>
              <w:pStyle w:val="EMPTYCELLSTYLE"/>
            </w:pPr>
          </w:p>
        </w:tc>
        <w:tc>
          <w:tcPr>
            <w:tcW w:w="782" w:type="dxa"/>
          </w:tcPr>
          <w:p w:rsidR="00585AB3" w:rsidRDefault="00585AB3" w:rsidP="00742693">
            <w:pPr>
              <w:pStyle w:val="EMPTYCELLSTYLE"/>
            </w:pPr>
          </w:p>
        </w:tc>
        <w:tc>
          <w:tcPr>
            <w:tcW w:w="4223" w:type="dxa"/>
          </w:tcPr>
          <w:p w:rsidR="00585AB3" w:rsidRDefault="00585AB3" w:rsidP="00742693">
            <w:pPr>
              <w:pStyle w:val="EMPTYCELLSTYLE"/>
            </w:pPr>
          </w:p>
        </w:tc>
        <w:tc>
          <w:tcPr>
            <w:tcW w:w="2351" w:type="dxa"/>
          </w:tcPr>
          <w:p w:rsidR="00585AB3" w:rsidRDefault="00585AB3" w:rsidP="00742693">
            <w:pPr>
              <w:pStyle w:val="EMPTYCELLSTYLE"/>
            </w:pPr>
          </w:p>
        </w:tc>
        <w:tc>
          <w:tcPr>
            <w:tcW w:w="998" w:type="dxa"/>
          </w:tcPr>
          <w:p w:rsidR="00585AB3" w:rsidRDefault="00585AB3" w:rsidP="00742693">
            <w:pPr>
              <w:pStyle w:val="EMPTYCELLSTYLE"/>
            </w:pPr>
          </w:p>
        </w:tc>
        <w:tc>
          <w:tcPr>
            <w:tcW w:w="3100" w:type="dxa"/>
          </w:tcPr>
          <w:p w:rsidR="00585AB3" w:rsidRDefault="00585AB3" w:rsidP="00742693">
            <w:pPr>
              <w:pStyle w:val="EMPTYCELLSTYLE"/>
            </w:pPr>
          </w:p>
        </w:tc>
        <w:tc>
          <w:tcPr>
            <w:tcW w:w="2030" w:type="dxa"/>
          </w:tcPr>
          <w:p w:rsidR="00585AB3" w:rsidRDefault="00585AB3" w:rsidP="00742693">
            <w:pPr>
              <w:pStyle w:val="EMPTYCELLSTYLE"/>
            </w:pPr>
          </w:p>
        </w:tc>
      </w:tr>
      <w:tr w:rsidR="00585AB3" w:rsidTr="00585AB3">
        <w:trPr>
          <w:trHeight w:hRule="exact" w:val="280"/>
        </w:trPr>
        <w:tc>
          <w:tcPr>
            <w:tcW w:w="1644" w:type="dxa"/>
            <w:gridSpan w:val="2"/>
            <w:tcMar>
              <w:top w:w="0" w:type="dxa"/>
              <w:left w:w="100" w:type="dxa"/>
              <w:bottom w:w="0" w:type="dxa"/>
              <w:right w:w="0" w:type="dxa"/>
            </w:tcMar>
          </w:tcPr>
          <w:p w:rsidR="00585AB3" w:rsidRDefault="00585AB3" w:rsidP="00742693">
            <w:pPr>
              <w:pStyle w:val="DOC-TabellaGrassetto"/>
            </w:pPr>
            <w:r>
              <w:t>QPR-SDC-01</w:t>
            </w:r>
          </w:p>
        </w:tc>
        <w:tc>
          <w:tcPr>
            <w:tcW w:w="6574" w:type="dxa"/>
            <w:gridSpan w:val="2"/>
            <w:tcMar>
              <w:top w:w="0" w:type="dxa"/>
              <w:left w:w="100" w:type="dxa"/>
              <w:bottom w:w="0" w:type="dxa"/>
              <w:right w:w="0" w:type="dxa"/>
            </w:tcMar>
          </w:tcPr>
          <w:p w:rsidR="00585AB3" w:rsidRDefault="00585AB3" w:rsidP="00F5696D">
            <w:pPr>
              <w:pStyle w:val="DOC-TabellaTesto"/>
            </w:pPr>
            <w:r>
              <w:t>GESTIONI DEGLI ACQUISTI</w:t>
            </w:r>
          </w:p>
        </w:tc>
        <w:tc>
          <w:tcPr>
            <w:tcW w:w="998" w:type="dxa"/>
            <w:tcMar>
              <w:top w:w="0" w:type="dxa"/>
              <w:left w:w="60" w:type="dxa"/>
              <w:bottom w:w="0" w:type="dxa"/>
              <w:right w:w="0" w:type="dxa"/>
            </w:tcMar>
          </w:tcPr>
          <w:p w:rsidR="00585AB3" w:rsidRDefault="00585AB3" w:rsidP="00742693">
            <w:pPr>
              <w:pStyle w:val="DOC-TabellaTestoCx"/>
            </w:pPr>
            <w:r>
              <w:t>3</w:t>
            </w:r>
          </w:p>
        </w:tc>
        <w:tc>
          <w:tcPr>
            <w:tcW w:w="3100" w:type="dxa"/>
          </w:tcPr>
          <w:p w:rsidR="00585AB3" w:rsidRDefault="00585AB3" w:rsidP="00742693">
            <w:pPr>
              <w:pStyle w:val="DOC-TabellaTestoCx"/>
            </w:pPr>
            <w:r>
              <w:t>Esteso</w:t>
            </w:r>
          </w:p>
        </w:tc>
        <w:tc>
          <w:tcPr>
            <w:tcW w:w="2030" w:type="dxa"/>
            <w:tcMar>
              <w:top w:w="0" w:type="dxa"/>
              <w:left w:w="60" w:type="dxa"/>
              <w:bottom w:w="0" w:type="dxa"/>
              <w:right w:w="0" w:type="dxa"/>
            </w:tcMar>
          </w:tcPr>
          <w:p w:rsidR="00585AB3" w:rsidRDefault="00585AB3" w:rsidP="00742693">
            <w:pPr>
              <w:pStyle w:val="DOC-TabellaTestoCx"/>
            </w:pPr>
          </w:p>
        </w:tc>
      </w:tr>
      <w:tr w:rsidR="00585AB3" w:rsidTr="00585AB3">
        <w:trPr>
          <w:trHeight w:hRule="exact" w:val="20"/>
        </w:trPr>
        <w:tc>
          <w:tcPr>
            <w:tcW w:w="862" w:type="dxa"/>
          </w:tcPr>
          <w:p w:rsidR="00585AB3" w:rsidRDefault="00585AB3" w:rsidP="00742693">
            <w:pPr>
              <w:pStyle w:val="EMPTYCELLSTYLE"/>
            </w:pPr>
          </w:p>
        </w:tc>
        <w:tc>
          <w:tcPr>
            <w:tcW w:w="782" w:type="dxa"/>
          </w:tcPr>
          <w:p w:rsidR="00585AB3" w:rsidRDefault="00585AB3" w:rsidP="00742693">
            <w:pPr>
              <w:pStyle w:val="EMPTYCELLSTYLE"/>
            </w:pPr>
          </w:p>
        </w:tc>
        <w:tc>
          <w:tcPr>
            <w:tcW w:w="4223" w:type="dxa"/>
          </w:tcPr>
          <w:p w:rsidR="00585AB3" w:rsidRDefault="00585AB3" w:rsidP="00742693">
            <w:pPr>
              <w:pStyle w:val="EMPTYCELLSTYLE"/>
            </w:pPr>
          </w:p>
        </w:tc>
        <w:tc>
          <w:tcPr>
            <w:tcW w:w="2351" w:type="dxa"/>
          </w:tcPr>
          <w:p w:rsidR="00585AB3" w:rsidRDefault="00585AB3" w:rsidP="00742693">
            <w:pPr>
              <w:pStyle w:val="EMPTYCELLSTYLE"/>
            </w:pPr>
          </w:p>
        </w:tc>
        <w:tc>
          <w:tcPr>
            <w:tcW w:w="998" w:type="dxa"/>
          </w:tcPr>
          <w:p w:rsidR="00585AB3" w:rsidRDefault="00585AB3" w:rsidP="00742693">
            <w:pPr>
              <w:pStyle w:val="EMPTYCELLSTYLE"/>
            </w:pPr>
          </w:p>
        </w:tc>
        <w:tc>
          <w:tcPr>
            <w:tcW w:w="3100" w:type="dxa"/>
          </w:tcPr>
          <w:p w:rsidR="00585AB3" w:rsidRDefault="00585AB3" w:rsidP="00742693">
            <w:pPr>
              <w:pStyle w:val="EMPTYCELLSTYLE"/>
            </w:pPr>
          </w:p>
        </w:tc>
        <w:tc>
          <w:tcPr>
            <w:tcW w:w="2030" w:type="dxa"/>
          </w:tcPr>
          <w:p w:rsidR="00585AB3" w:rsidRDefault="00585AB3" w:rsidP="00742693">
            <w:pPr>
              <w:pStyle w:val="EMPTYCELLSTYLE"/>
            </w:pPr>
          </w:p>
        </w:tc>
      </w:tr>
      <w:tr w:rsidR="00585AB3" w:rsidTr="00585AB3">
        <w:trPr>
          <w:trHeight w:hRule="exact" w:val="280"/>
        </w:trPr>
        <w:tc>
          <w:tcPr>
            <w:tcW w:w="1644" w:type="dxa"/>
            <w:gridSpan w:val="2"/>
            <w:tcMar>
              <w:top w:w="0" w:type="dxa"/>
              <w:left w:w="100" w:type="dxa"/>
              <w:bottom w:w="0" w:type="dxa"/>
              <w:right w:w="0" w:type="dxa"/>
            </w:tcMar>
          </w:tcPr>
          <w:p w:rsidR="00585AB3" w:rsidRDefault="00585AB3" w:rsidP="00742693">
            <w:pPr>
              <w:pStyle w:val="DOC-TabellaGrassetto"/>
            </w:pPr>
            <w:r>
              <w:t>QPR-MCP-17</w:t>
            </w:r>
          </w:p>
        </w:tc>
        <w:tc>
          <w:tcPr>
            <w:tcW w:w="6574" w:type="dxa"/>
            <w:gridSpan w:val="2"/>
            <w:tcMar>
              <w:top w:w="0" w:type="dxa"/>
              <w:left w:w="100" w:type="dxa"/>
              <w:bottom w:w="0" w:type="dxa"/>
              <w:right w:w="0" w:type="dxa"/>
            </w:tcMar>
          </w:tcPr>
          <w:p w:rsidR="00585AB3" w:rsidRDefault="00585AB3" w:rsidP="00F5696D">
            <w:pPr>
              <w:pStyle w:val="DOC-TabellaTesto"/>
            </w:pPr>
            <w:r>
              <w:t>ORGANIZZAZIONE DI EVENTI E CONGRESSI</w:t>
            </w:r>
          </w:p>
        </w:tc>
        <w:tc>
          <w:tcPr>
            <w:tcW w:w="998" w:type="dxa"/>
            <w:tcMar>
              <w:top w:w="0" w:type="dxa"/>
              <w:left w:w="60" w:type="dxa"/>
              <w:bottom w:w="0" w:type="dxa"/>
              <w:right w:w="0" w:type="dxa"/>
            </w:tcMar>
          </w:tcPr>
          <w:p w:rsidR="00585AB3" w:rsidRDefault="00585AB3" w:rsidP="00742693">
            <w:pPr>
              <w:pStyle w:val="DOC-TabellaTestoCx"/>
            </w:pPr>
            <w:r>
              <w:t>4</w:t>
            </w:r>
          </w:p>
        </w:tc>
        <w:tc>
          <w:tcPr>
            <w:tcW w:w="3100" w:type="dxa"/>
          </w:tcPr>
          <w:p w:rsidR="00585AB3" w:rsidRDefault="00585AB3" w:rsidP="00742693">
            <w:pPr>
              <w:pStyle w:val="DOC-TabellaTestoCx"/>
            </w:pPr>
            <w:r>
              <w:t>Parziale</w:t>
            </w:r>
          </w:p>
        </w:tc>
        <w:tc>
          <w:tcPr>
            <w:tcW w:w="2030" w:type="dxa"/>
            <w:tcMar>
              <w:top w:w="0" w:type="dxa"/>
              <w:left w:w="60" w:type="dxa"/>
              <w:bottom w:w="0" w:type="dxa"/>
              <w:right w:w="0" w:type="dxa"/>
            </w:tcMar>
          </w:tcPr>
          <w:p w:rsidR="00585AB3" w:rsidRDefault="00585AB3" w:rsidP="00742693">
            <w:pPr>
              <w:pStyle w:val="DOC-TabellaTestoCx"/>
            </w:pPr>
          </w:p>
        </w:tc>
      </w:tr>
      <w:tr w:rsidR="00585AB3" w:rsidTr="00585AB3">
        <w:trPr>
          <w:trHeight w:hRule="exact" w:val="20"/>
        </w:trPr>
        <w:tc>
          <w:tcPr>
            <w:tcW w:w="862" w:type="dxa"/>
          </w:tcPr>
          <w:p w:rsidR="00585AB3" w:rsidRDefault="00585AB3" w:rsidP="00742693">
            <w:pPr>
              <w:pStyle w:val="EMPTYCELLSTYLE"/>
            </w:pPr>
          </w:p>
        </w:tc>
        <w:tc>
          <w:tcPr>
            <w:tcW w:w="782" w:type="dxa"/>
          </w:tcPr>
          <w:p w:rsidR="00585AB3" w:rsidRDefault="00585AB3" w:rsidP="00742693">
            <w:pPr>
              <w:pStyle w:val="EMPTYCELLSTYLE"/>
            </w:pPr>
          </w:p>
        </w:tc>
        <w:tc>
          <w:tcPr>
            <w:tcW w:w="4223" w:type="dxa"/>
          </w:tcPr>
          <w:p w:rsidR="00585AB3" w:rsidRDefault="00585AB3" w:rsidP="00742693">
            <w:pPr>
              <w:pStyle w:val="EMPTYCELLSTYLE"/>
            </w:pPr>
          </w:p>
        </w:tc>
        <w:tc>
          <w:tcPr>
            <w:tcW w:w="2351" w:type="dxa"/>
          </w:tcPr>
          <w:p w:rsidR="00585AB3" w:rsidRDefault="00585AB3" w:rsidP="00742693">
            <w:pPr>
              <w:pStyle w:val="EMPTYCELLSTYLE"/>
            </w:pPr>
          </w:p>
        </w:tc>
        <w:tc>
          <w:tcPr>
            <w:tcW w:w="998" w:type="dxa"/>
          </w:tcPr>
          <w:p w:rsidR="00585AB3" w:rsidRDefault="00585AB3" w:rsidP="00742693">
            <w:pPr>
              <w:pStyle w:val="EMPTYCELLSTYLE"/>
            </w:pPr>
          </w:p>
        </w:tc>
        <w:tc>
          <w:tcPr>
            <w:tcW w:w="3100" w:type="dxa"/>
          </w:tcPr>
          <w:p w:rsidR="00585AB3" w:rsidRDefault="00585AB3" w:rsidP="00742693">
            <w:pPr>
              <w:pStyle w:val="EMPTYCELLSTYLE"/>
            </w:pPr>
          </w:p>
        </w:tc>
        <w:tc>
          <w:tcPr>
            <w:tcW w:w="2030" w:type="dxa"/>
          </w:tcPr>
          <w:p w:rsidR="00585AB3" w:rsidRDefault="00585AB3" w:rsidP="00742693">
            <w:pPr>
              <w:pStyle w:val="EMPTYCELLSTYLE"/>
            </w:pPr>
          </w:p>
        </w:tc>
      </w:tr>
      <w:tr w:rsidR="00585AB3" w:rsidTr="00585AB3">
        <w:trPr>
          <w:trHeight w:hRule="exact" w:val="280"/>
        </w:trPr>
        <w:tc>
          <w:tcPr>
            <w:tcW w:w="1644" w:type="dxa"/>
            <w:gridSpan w:val="2"/>
            <w:tcMar>
              <w:top w:w="0" w:type="dxa"/>
              <w:left w:w="100" w:type="dxa"/>
              <w:bottom w:w="0" w:type="dxa"/>
              <w:right w:w="0" w:type="dxa"/>
            </w:tcMar>
          </w:tcPr>
          <w:p w:rsidR="00585AB3" w:rsidRDefault="00585AB3" w:rsidP="00742693">
            <w:pPr>
              <w:pStyle w:val="DOC-TabellaGrassetto"/>
            </w:pPr>
            <w:r>
              <w:t>QPR-MCP-18</w:t>
            </w:r>
          </w:p>
        </w:tc>
        <w:tc>
          <w:tcPr>
            <w:tcW w:w="6574" w:type="dxa"/>
            <w:gridSpan w:val="2"/>
            <w:tcMar>
              <w:top w:w="0" w:type="dxa"/>
              <w:left w:w="100" w:type="dxa"/>
              <w:bottom w:w="0" w:type="dxa"/>
              <w:right w:w="0" w:type="dxa"/>
            </w:tcMar>
          </w:tcPr>
          <w:p w:rsidR="00585AB3" w:rsidRDefault="00585AB3" w:rsidP="00F5696D">
            <w:pPr>
              <w:pStyle w:val="DOC-TabellaTesto"/>
            </w:pPr>
            <w:r>
              <w:t>ASSISTENZA IN ATTIVITÀ CONGRESSUALI</w:t>
            </w:r>
          </w:p>
        </w:tc>
        <w:tc>
          <w:tcPr>
            <w:tcW w:w="998" w:type="dxa"/>
            <w:tcMar>
              <w:top w:w="0" w:type="dxa"/>
              <w:left w:w="60" w:type="dxa"/>
              <w:bottom w:w="0" w:type="dxa"/>
              <w:right w:w="0" w:type="dxa"/>
            </w:tcMar>
          </w:tcPr>
          <w:p w:rsidR="00585AB3" w:rsidRDefault="00585AB3" w:rsidP="00742693">
            <w:pPr>
              <w:pStyle w:val="DOC-TabellaTestoCx"/>
            </w:pPr>
            <w:r>
              <w:t>3</w:t>
            </w:r>
          </w:p>
        </w:tc>
        <w:tc>
          <w:tcPr>
            <w:tcW w:w="3100" w:type="dxa"/>
          </w:tcPr>
          <w:p w:rsidR="00585AB3" w:rsidRDefault="00585AB3" w:rsidP="00742693">
            <w:pPr>
              <w:pStyle w:val="DOC-TabellaTestoCx"/>
            </w:pPr>
            <w:r>
              <w:t>Completo</w:t>
            </w:r>
          </w:p>
        </w:tc>
        <w:tc>
          <w:tcPr>
            <w:tcW w:w="2030" w:type="dxa"/>
            <w:tcMar>
              <w:top w:w="0" w:type="dxa"/>
              <w:left w:w="60" w:type="dxa"/>
              <w:bottom w:w="0" w:type="dxa"/>
              <w:right w:w="0" w:type="dxa"/>
            </w:tcMar>
          </w:tcPr>
          <w:p w:rsidR="00585AB3" w:rsidRDefault="00585AB3" w:rsidP="00742693">
            <w:pPr>
              <w:pStyle w:val="DOC-TabellaTestoCx"/>
            </w:pPr>
          </w:p>
        </w:tc>
      </w:tr>
      <w:tr w:rsidR="00585AB3" w:rsidTr="00585AB3">
        <w:trPr>
          <w:trHeight w:hRule="exact" w:val="20"/>
        </w:trPr>
        <w:tc>
          <w:tcPr>
            <w:tcW w:w="862" w:type="dxa"/>
          </w:tcPr>
          <w:p w:rsidR="00585AB3" w:rsidRDefault="00585AB3" w:rsidP="00742693">
            <w:pPr>
              <w:pStyle w:val="EMPTYCELLSTYLE"/>
            </w:pPr>
          </w:p>
        </w:tc>
        <w:tc>
          <w:tcPr>
            <w:tcW w:w="782" w:type="dxa"/>
          </w:tcPr>
          <w:p w:rsidR="00585AB3" w:rsidRDefault="00585AB3" w:rsidP="00742693">
            <w:pPr>
              <w:pStyle w:val="EMPTYCELLSTYLE"/>
            </w:pPr>
          </w:p>
        </w:tc>
        <w:tc>
          <w:tcPr>
            <w:tcW w:w="4223" w:type="dxa"/>
          </w:tcPr>
          <w:p w:rsidR="00585AB3" w:rsidRDefault="00585AB3" w:rsidP="00742693">
            <w:pPr>
              <w:pStyle w:val="EMPTYCELLSTYLE"/>
            </w:pPr>
          </w:p>
        </w:tc>
        <w:tc>
          <w:tcPr>
            <w:tcW w:w="2351" w:type="dxa"/>
          </w:tcPr>
          <w:p w:rsidR="00585AB3" w:rsidRDefault="00585AB3" w:rsidP="00742693">
            <w:pPr>
              <w:pStyle w:val="EMPTYCELLSTYLE"/>
            </w:pPr>
          </w:p>
        </w:tc>
        <w:tc>
          <w:tcPr>
            <w:tcW w:w="998" w:type="dxa"/>
          </w:tcPr>
          <w:p w:rsidR="00585AB3" w:rsidRDefault="00585AB3" w:rsidP="00742693">
            <w:pPr>
              <w:pStyle w:val="EMPTYCELLSTYLE"/>
            </w:pPr>
          </w:p>
        </w:tc>
        <w:tc>
          <w:tcPr>
            <w:tcW w:w="3100" w:type="dxa"/>
          </w:tcPr>
          <w:p w:rsidR="00585AB3" w:rsidRDefault="00585AB3" w:rsidP="00742693">
            <w:pPr>
              <w:pStyle w:val="EMPTYCELLSTYLE"/>
            </w:pPr>
          </w:p>
        </w:tc>
        <w:tc>
          <w:tcPr>
            <w:tcW w:w="2030" w:type="dxa"/>
          </w:tcPr>
          <w:p w:rsidR="00585AB3" w:rsidRDefault="00585AB3" w:rsidP="00742693">
            <w:pPr>
              <w:pStyle w:val="EMPTYCELLSTYLE"/>
            </w:pPr>
          </w:p>
        </w:tc>
      </w:tr>
      <w:tr w:rsidR="00585AB3" w:rsidTr="00585AB3">
        <w:trPr>
          <w:trHeight w:hRule="exact" w:val="23"/>
        </w:trPr>
        <w:tc>
          <w:tcPr>
            <w:tcW w:w="1644" w:type="dxa"/>
            <w:gridSpan w:val="2"/>
            <w:tcBorders>
              <w:top w:val="single" w:sz="2" w:space="0" w:color="auto"/>
            </w:tcBorders>
            <w:shd w:val="clear" w:color="auto" w:fill="FFFFFF"/>
          </w:tcPr>
          <w:p w:rsidR="00585AB3" w:rsidRDefault="00585AB3" w:rsidP="00742693">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85AB3" w:rsidRDefault="00585AB3" w:rsidP="00742693">
            <w:pPr>
              <w:pStyle w:val="EMPTYCELLSTYLE"/>
            </w:pPr>
          </w:p>
        </w:tc>
      </w:tr>
    </w:tbl>
    <w:p w:rsidR="00844678" w:rsidRPr="00493351" w:rsidRDefault="00844678" w:rsidP="00844678">
      <w:pPr>
        <w:pStyle w:val="DOC-TestoBase"/>
      </w:pPr>
    </w:p>
    <w:p w:rsidR="00066ECF" w:rsidRPr="00493351" w:rsidRDefault="00066ECF" w:rsidP="00066EC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44678" w:rsidRPr="00493351" w:rsidRDefault="00844678" w:rsidP="00844678">
      <w:pPr>
        <w:pStyle w:val="DOC-TestoBase"/>
      </w:pPr>
      <w:r w:rsidRPr="00493351">
        <w:br w:type="page"/>
      </w:r>
    </w:p>
    <w:p w:rsidR="00844678" w:rsidRPr="002B13DD" w:rsidRDefault="00DC573D" w:rsidP="00DA5701">
      <w:pPr>
        <w:pStyle w:val="DOC-TestoCentrato"/>
      </w:pPr>
      <w:r w:rsidRPr="00DC573D">
        <w:drawing>
          <wp:inline distT="0" distB="0" distL="0" distR="0">
            <wp:extent cx="8640000" cy="6220800"/>
            <wp:effectExtent l="0" t="0" r="8890" b="0"/>
            <wp:docPr id="285" name="Im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844678" w:rsidRPr="002B13DD" w:rsidRDefault="00DC573D" w:rsidP="00844678">
      <w:pPr>
        <w:pStyle w:val="DOC-TestoCentrato"/>
        <w:sectPr w:rsidR="00844678" w:rsidRPr="002B13DD" w:rsidSect="001522F9">
          <w:pgSz w:w="16840" w:h="11907" w:orient="landscape" w:code="9"/>
          <w:pgMar w:top="1134" w:right="1134" w:bottom="1134" w:left="1134" w:header="567" w:footer="567" w:gutter="0"/>
          <w:cols w:space="708"/>
          <w:docGrid w:linePitch="360"/>
        </w:sectPr>
      </w:pPr>
      <w:r w:rsidRPr="00DC573D">
        <w:drawing>
          <wp:inline distT="0" distB="0" distL="0" distR="0">
            <wp:extent cx="8640000" cy="6220800"/>
            <wp:effectExtent l="0" t="0" r="8890" b="0"/>
            <wp:docPr id="286" name="Immagin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DC573D">
        <w:t xml:space="preserve"> </w:t>
      </w:r>
      <w:r w:rsidRPr="00DC573D">
        <w:drawing>
          <wp:inline distT="0" distB="0" distL="0" distR="0">
            <wp:extent cx="8640000" cy="6220800"/>
            <wp:effectExtent l="0" t="0" r="8890" b="0"/>
            <wp:docPr id="287" name="Immagin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DC573D">
        <w:t xml:space="preserve"> </w:t>
      </w:r>
      <w:r w:rsidRPr="00DC573D">
        <w:drawing>
          <wp:inline distT="0" distB="0" distL="0" distR="0">
            <wp:extent cx="8640000" cy="6220800"/>
            <wp:effectExtent l="0" t="0" r="8890" b="0"/>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DC573D">
        <w:t xml:space="preserve"> </w:t>
      </w:r>
      <w:r w:rsidR="00AD43A2" w:rsidRPr="00AD43A2">
        <w:drawing>
          <wp:inline distT="0" distB="0" distL="0" distR="0">
            <wp:extent cx="8640000" cy="622080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DC573D">
        <w:t xml:space="preserve"> </w:t>
      </w:r>
      <w:r w:rsidRPr="00DC573D">
        <w:drawing>
          <wp:inline distT="0" distB="0" distL="0" distR="0">
            <wp:extent cx="8640000" cy="6220800"/>
            <wp:effectExtent l="0" t="0" r="8890" b="0"/>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DC573D">
        <w:t xml:space="preserve"> </w:t>
      </w:r>
      <w:r w:rsidRPr="00DC573D">
        <w:drawing>
          <wp:inline distT="0" distB="0" distL="0" distR="0">
            <wp:extent cx="8640000" cy="6220800"/>
            <wp:effectExtent l="0" t="0" r="8890" b="0"/>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Area"/>
      </w:pPr>
    </w:p>
    <w:p w:rsidR="00DC7E11" w:rsidRPr="00493351" w:rsidRDefault="00DC7E11" w:rsidP="00DC7E11">
      <w:pPr>
        <w:pStyle w:val="LG-SeparatoreSettore"/>
      </w:pPr>
      <w:r w:rsidRPr="00493351">
        <w:t>SETTORE ECONOMICO PROFESSIONALE</w:t>
      </w:r>
    </w:p>
    <w:p w:rsidR="006D1989" w:rsidRDefault="00DC7E11" w:rsidP="00DC7E11">
      <w:pPr>
        <w:pStyle w:val="LG-TitoloSettore"/>
      </w:pPr>
      <w:bookmarkStart w:id="65" w:name="_Toc10793540"/>
      <w:r w:rsidRPr="00493351">
        <w:t xml:space="preserve">SERVIZI </w:t>
      </w:r>
      <w:r>
        <w:t>SOCIO-SANITARI</w:t>
      </w:r>
      <w:bookmarkEnd w:id="65"/>
    </w:p>
    <w:p w:rsidR="006D1989" w:rsidRDefault="006D1989">
      <w:pPr>
        <w:rPr>
          <w:rFonts w:eastAsiaTheme="minorHAnsi" w:cstheme="minorBidi"/>
          <w:b/>
          <w:noProof/>
          <w:color w:val="0070C0"/>
          <w:sz w:val="48"/>
          <w:szCs w:val="22"/>
        </w:rPr>
      </w:pPr>
      <w:r>
        <w:br w:type="page"/>
      </w:r>
    </w:p>
    <w:p w:rsidR="00DC7E11" w:rsidRPr="00493351" w:rsidRDefault="00DC7E11" w:rsidP="00DC7E11">
      <w:pPr>
        <w:pStyle w:val="LG-Sezione"/>
      </w:pPr>
      <w:r w:rsidRPr="00493351">
        <w:t>Profilo professionale</w:t>
      </w:r>
    </w:p>
    <w:p w:rsidR="00DC7E11" w:rsidRPr="00493351" w:rsidRDefault="00DC7E11" w:rsidP="00DC7E11">
      <w:pPr>
        <w:pStyle w:val="LG-CodiceProfilo"/>
      </w:pPr>
      <w:r w:rsidRPr="00493351">
        <w:t>PROF-</w:t>
      </w:r>
      <w:r>
        <w:t>eis</w:t>
      </w:r>
      <w:r w:rsidRPr="00493351">
        <w:t>-01</w:t>
      </w:r>
    </w:p>
    <w:p w:rsidR="00DC7E11" w:rsidRPr="00493351" w:rsidRDefault="00DC7E11" w:rsidP="00DC7E11">
      <w:pPr>
        <w:pStyle w:val="LG-TitoloProfilo"/>
      </w:pPr>
      <w:bookmarkStart w:id="66" w:name="_Toc10793541"/>
      <w:r>
        <w:t>Assistente di studio odontoiatrico</w:t>
      </w:r>
      <w:bookmarkEnd w:id="66"/>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REFERENZIAZIONI</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DOC-TestoBase"/>
            </w:pPr>
            <w:r>
              <w:t>Professioni NUP/ISTAT correlate:</w:t>
            </w: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600" w:type="dxa"/>
            <w:gridSpan w:val="2"/>
            <w:tcMar>
              <w:top w:w="0" w:type="dxa"/>
              <w:left w:w="60" w:type="dxa"/>
              <w:bottom w:w="0" w:type="dxa"/>
              <w:right w:w="0" w:type="dxa"/>
            </w:tcMar>
          </w:tcPr>
          <w:p w:rsidR="00DC7E11" w:rsidRDefault="00DC7E11" w:rsidP="00620B60">
            <w:pPr>
              <w:pStyle w:val="LG-ElencoConTabulazione"/>
            </w:pPr>
            <w:r>
              <w:t>5.3.1.1.0.0</w:t>
            </w:r>
          </w:p>
        </w:tc>
        <w:tc>
          <w:tcPr>
            <w:tcW w:w="7900" w:type="dxa"/>
            <w:gridSpan w:val="3"/>
            <w:tcMar>
              <w:top w:w="0" w:type="dxa"/>
              <w:left w:w="60" w:type="dxa"/>
              <w:bottom w:w="0" w:type="dxa"/>
              <w:right w:w="0" w:type="dxa"/>
            </w:tcMar>
          </w:tcPr>
          <w:p w:rsidR="00DC7E11" w:rsidRDefault="00DC7E11" w:rsidP="00620B60">
            <w:pPr>
              <w:pStyle w:val="LG-ElencoConTabulazione"/>
            </w:pPr>
            <w:r>
              <w:t>Professioni qualificate nei servizi sanitari e sociali</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DOC-TestoBase"/>
            </w:pPr>
            <w:r>
              <w:t xml:space="preserve">Attività economiche di riferimento (ATECO 2007/ISTAT): </w:t>
            </w: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600" w:type="dxa"/>
            <w:gridSpan w:val="2"/>
            <w:tcMar>
              <w:top w:w="0" w:type="dxa"/>
              <w:left w:w="60" w:type="dxa"/>
              <w:bottom w:w="0" w:type="dxa"/>
              <w:right w:w="0" w:type="dxa"/>
            </w:tcMar>
          </w:tcPr>
          <w:p w:rsidR="00DC7E11" w:rsidRDefault="00DC7E11" w:rsidP="00620B60">
            <w:pPr>
              <w:pStyle w:val="LG-ElencoConTabulazione"/>
            </w:pPr>
            <w:r>
              <w:t>86.23.00</w:t>
            </w:r>
          </w:p>
        </w:tc>
        <w:tc>
          <w:tcPr>
            <w:tcW w:w="7900" w:type="dxa"/>
            <w:gridSpan w:val="3"/>
            <w:tcMar>
              <w:top w:w="0" w:type="dxa"/>
              <w:left w:w="60" w:type="dxa"/>
              <w:bottom w:w="0" w:type="dxa"/>
              <w:right w:w="0" w:type="dxa"/>
            </w:tcMar>
          </w:tcPr>
          <w:p w:rsidR="00DC7E11" w:rsidRDefault="00DC7E11" w:rsidP="00620B60">
            <w:pPr>
              <w:pStyle w:val="LG-ElencoConTabulazione"/>
            </w:pPr>
            <w:r>
              <w:t>Attività degli studi odontoiatrici</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DESCRIZIONE SINTETICA DEL PROFILO</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D1989">
        <w:trPr>
          <w:trHeight w:hRule="exact" w:val="1707"/>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estoBase"/>
            </w:pPr>
            <w:r>
              <w:t>Attenendosi alle disposizioni dell'Odontoiatra, l'ASSISTENTE DI STUDIO ODONTOIATRICO è In grado di assistere lo stesso e i professionisti del settore durante le prestazioni proprie dell'odontoiatria, di predisporre l'ambiente e lo strumentario, di relazionarsi con le persone assistite, i collaboratori esterni, i fornitori e di svolgere le attività di segreteria per la gestione dello studio. L'Assistente di studio odontoiatrico non può svolgere alcuna attività di competenza delle arti ausiliarie delle professioni sanitarie, delle professioni mediche e delle altre professioni sanitarie per l'accesso alle quali è richiesto il possesso della laurea.</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itoletto"/>
            </w:pPr>
            <w:r>
              <w:t>REQUISITI FORMALI DI ACCESSO</w:t>
            </w:r>
          </w:p>
        </w:tc>
        <w:tc>
          <w:tcPr>
            <w:tcW w:w="1" w:type="dxa"/>
          </w:tcPr>
          <w:p w:rsidR="00DC7E11" w:rsidRDefault="00DC7E11" w:rsidP="00620B60">
            <w:pPr>
              <w:pStyle w:val="EMPTYCELLSTYLE"/>
            </w:pPr>
          </w:p>
        </w:tc>
      </w:tr>
      <w:tr w:rsidR="00DC7E11" w:rsidTr="006D1989">
        <w:trPr>
          <w:trHeight w:hRule="exact" w:val="17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pPr>
              <w:pStyle w:val="LG-TestoBase"/>
            </w:pPr>
            <w:r>
              <w:t>Secondo quanto previsto dalla normativa nazionale in vigore così come recepita dalla Regione Friuli Venezia Giulia.</w:t>
            </w:r>
          </w:p>
        </w:tc>
        <w:tc>
          <w:tcPr>
            <w:tcW w:w="1" w:type="dxa"/>
          </w:tcPr>
          <w:p w:rsidR="00DC7E11" w:rsidRDefault="00DC7E11" w:rsidP="00620B60">
            <w:pPr>
              <w:pStyle w:val="EMPTYCELLSTYLE"/>
            </w:pPr>
          </w:p>
        </w:tc>
      </w:tr>
      <w:tr w:rsidR="00DC7E11" w:rsidTr="006D1989">
        <w:trPr>
          <w:trHeight w:hRule="exact" w:val="283"/>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340"/>
        </w:trPr>
        <w:tc>
          <w:tcPr>
            <w:tcW w:w="1" w:type="dxa"/>
          </w:tcPr>
          <w:p w:rsidR="00DC7E11" w:rsidRDefault="00DC7E11" w:rsidP="00620B60">
            <w:pPr>
              <w:pStyle w:val="EMPTYCELLSTYLE"/>
            </w:pPr>
          </w:p>
        </w:tc>
        <w:tc>
          <w:tcPr>
            <w:tcW w:w="9700" w:type="dxa"/>
            <w:gridSpan w:val="6"/>
            <w:tcMar>
              <w:top w:w="0" w:type="dxa"/>
              <w:left w:w="60" w:type="dxa"/>
              <w:bottom w:w="0" w:type="dxa"/>
              <w:right w:w="0" w:type="dxa"/>
            </w:tcMar>
          </w:tcPr>
          <w:p w:rsidR="00DC7E11" w:rsidRDefault="00DC7E11" w:rsidP="00620B60">
            <w:r>
              <w:rPr>
                <w:color w:val="7030A0"/>
                <w:sz w:val="24"/>
              </w:rPr>
              <w:t xml:space="preserve">COMPETENZE PROFESSIONALI CARATTERIZZANTI IL PROFILO REGIONALE </w:t>
            </w:r>
          </w:p>
        </w:tc>
        <w:tc>
          <w:tcPr>
            <w:tcW w:w="1" w:type="dxa"/>
          </w:tcPr>
          <w:p w:rsidR="00DC7E11" w:rsidRDefault="00DC7E11" w:rsidP="00620B60">
            <w:pPr>
              <w:pStyle w:val="EMPTYCELLSTYLE"/>
            </w:pPr>
          </w:p>
        </w:tc>
      </w:tr>
      <w:tr w:rsidR="006D1989" w:rsidTr="006D1989">
        <w:trPr>
          <w:trHeight w:hRule="exact" w:val="170"/>
        </w:trPr>
        <w:tc>
          <w:tcPr>
            <w:tcW w:w="1" w:type="dxa"/>
          </w:tcPr>
          <w:p w:rsidR="006D1989" w:rsidRDefault="006D1989" w:rsidP="00620B60">
            <w:pPr>
              <w:pStyle w:val="EMPTYCELLSTYLE"/>
            </w:pPr>
          </w:p>
        </w:tc>
        <w:tc>
          <w:tcPr>
            <w:tcW w:w="9700" w:type="dxa"/>
            <w:gridSpan w:val="6"/>
            <w:tcMar>
              <w:top w:w="0" w:type="dxa"/>
              <w:left w:w="60" w:type="dxa"/>
              <w:bottom w:w="0" w:type="dxa"/>
              <w:right w:w="0" w:type="dxa"/>
            </w:tcMar>
          </w:tcPr>
          <w:p w:rsidR="006D1989" w:rsidRDefault="006D1989" w:rsidP="00620B60">
            <w:pPr>
              <w:rPr>
                <w:color w:val="7030A0"/>
                <w:sz w:val="24"/>
              </w:rPr>
            </w:pPr>
          </w:p>
        </w:tc>
        <w:tc>
          <w:tcPr>
            <w:tcW w:w="1" w:type="dxa"/>
          </w:tcPr>
          <w:p w:rsidR="006D1989" w:rsidRDefault="006D1989"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1380" w:type="dxa"/>
            <w:gridSpan w:val="2"/>
            <w:tcBorders>
              <w:bottom w:val="single" w:sz="1" w:space="0" w:color="000000"/>
            </w:tcBorders>
            <w:tcMar>
              <w:top w:w="40" w:type="dxa"/>
              <w:left w:w="60" w:type="dxa"/>
              <w:bottom w:w="0" w:type="dxa"/>
              <w:right w:w="0" w:type="dxa"/>
            </w:tcMar>
          </w:tcPr>
          <w:p w:rsidR="00DC7E11" w:rsidRDefault="00DC7E11" w:rsidP="00620B60">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DC7E11" w:rsidRDefault="00DC7E11" w:rsidP="00620B60">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DC7E11" w:rsidRDefault="00DC7E11" w:rsidP="00620B60">
            <w:pPr>
              <w:pStyle w:val="DOC-TabellaIntestazioni"/>
            </w:pPr>
            <w:r>
              <w:t>EQF</w:t>
            </w:r>
          </w:p>
        </w:tc>
        <w:tc>
          <w:tcPr>
            <w:tcW w:w="1380" w:type="dxa"/>
            <w:tcBorders>
              <w:bottom w:val="single" w:sz="1" w:space="0" w:color="000000"/>
            </w:tcBorders>
            <w:tcMar>
              <w:top w:w="40" w:type="dxa"/>
              <w:left w:w="60" w:type="dxa"/>
              <w:bottom w:w="0" w:type="dxa"/>
              <w:right w:w="0" w:type="dxa"/>
            </w:tcMar>
          </w:tcPr>
          <w:p w:rsidR="00DC7E11" w:rsidRDefault="00DC7E11" w:rsidP="00620B60">
            <w:pPr>
              <w:pStyle w:val="DOC-TabellaIntestazioni"/>
            </w:pPr>
            <w:r>
              <w:t>Sviluppato in modo:</w:t>
            </w:r>
          </w:p>
        </w:tc>
        <w:tc>
          <w:tcPr>
            <w:tcW w:w="1" w:type="dxa"/>
          </w:tcPr>
          <w:p w:rsidR="00DC7E11" w:rsidRDefault="00DC7E11" w:rsidP="00620B60">
            <w:pPr>
              <w:pStyle w:val="EMPTYCELLSTYLE"/>
            </w:pPr>
          </w:p>
        </w:tc>
      </w:tr>
      <w:tr w:rsidR="00DC7E11" w:rsidTr="00620B60">
        <w:trPr>
          <w:trHeight w:hRule="exact" w:val="480"/>
        </w:trPr>
        <w:tc>
          <w:tcPr>
            <w:tcW w:w="1" w:type="dxa"/>
          </w:tcPr>
          <w:p w:rsidR="00DC7E11" w:rsidRDefault="00DC7E11" w:rsidP="00620B60">
            <w:pPr>
              <w:pStyle w:val="EMPTYCELLSTYLE"/>
            </w:pPr>
          </w:p>
        </w:tc>
        <w:tc>
          <w:tcPr>
            <w:tcW w:w="1380" w:type="dxa"/>
            <w:gridSpan w:val="2"/>
            <w:tcMar>
              <w:top w:w="0" w:type="dxa"/>
              <w:left w:w="100" w:type="dxa"/>
              <w:bottom w:w="0" w:type="dxa"/>
              <w:right w:w="0" w:type="dxa"/>
            </w:tcMar>
          </w:tcPr>
          <w:p w:rsidR="00DC7E11" w:rsidRDefault="00DC7E11" w:rsidP="00620B60">
            <w:pPr>
              <w:pStyle w:val="DOC-TabellaGrassetto"/>
            </w:pPr>
            <w:r>
              <w:t>QPR-EIS-01</w:t>
            </w:r>
          </w:p>
        </w:tc>
        <w:tc>
          <w:tcPr>
            <w:tcW w:w="5960" w:type="dxa"/>
            <w:gridSpan w:val="2"/>
            <w:tcMar>
              <w:top w:w="0" w:type="dxa"/>
              <w:left w:w="100" w:type="dxa"/>
              <w:bottom w:w="0" w:type="dxa"/>
              <w:right w:w="0" w:type="dxa"/>
            </w:tcMar>
          </w:tcPr>
          <w:p w:rsidR="00DC7E11" w:rsidRDefault="00DC7E11" w:rsidP="00F5696D">
            <w:pPr>
              <w:pStyle w:val="DOC-TabellaTesto"/>
            </w:pPr>
            <w:r>
              <w:t>GESTIONE DELLE RELAZIONI NEL CONTESTO DEGLI STUDI ODONTOIATRICI</w:t>
            </w:r>
          </w:p>
        </w:tc>
        <w:tc>
          <w:tcPr>
            <w:tcW w:w="980" w:type="dxa"/>
            <w:tcMar>
              <w:top w:w="0" w:type="dxa"/>
              <w:left w:w="60" w:type="dxa"/>
              <w:bottom w:w="0" w:type="dxa"/>
              <w:right w:w="0" w:type="dxa"/>
            </w:tcMar>
          </w:tcPr>
          <w:p w:rsidR="00DC7E11" w:rsidRDefault="00DC7E11" w:rsidP="00620B60">
            <w:pPr>
              <w:pStyle w:val="DOC-TabellaTestoCx"/>
            </w:pPr>
            <w:r>
              <w:t>4</w:t>
            </w:r>
          </w:p>
        </w:tc>
        <w:tc>
          <w:tcPr>
            <w:tcW w:w="1380" w:type="dxa"/>
            <w:tcMar>
              <w:top w:w="0" w:type="dxa"/>
              <w:left w:w="60" w:type="dxa"/>
              <w:bottom w:w="0" w:type="dxa"/>
              <w:right w:w="0" w:type="dxa"/>
            </w:tcMar>
          </w:tcPr>
          <w:p w:rsidR="00DC7E11" w:rsidRDefault="00DC7E11" w:rsidP="00620B60">
            <w:pPr>
              <w:pStyle w:val="DOC-TabellaTestoCx"/>
            </w:pPr>
            <w:r>
              <w:t>Completo</w:t>
            </w: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480"/>
        </w:trPr>
        <w:tc>
          <w:tcPr>
            <w:tcW w:w="1" w:type="dxa"/>
          </w:tcPr>
          <w:p w:rsidR="00DC7E11" w:rsidRDefault="00DC7E11" w:rsidP="00620B60">
            <w:pPr>
              <w:pStyle w:val="EMPTYCELLSTYLE"/>
            </w:pPr>
          </w:p>
        </w:tc>
        <w:tc>
          <w:tcPr>
            <w:tcW w:w="1380" w:type="dxa"/>
            <w:gridSpan w:val="2"/>
            <w:tcMar>
              <w:top w:w="0" w:type="dxa"/>
              <w:left w:w="100" w:type="dxa"/>
              <w:bottom w:w="0" w:type="dxa"/>
              <w:right w:w="0" w:type="dxa"/>
            </w:tcMar>
          </w:tcPr>
          <w:p w:rsidR="00DC7E11" w:rsidRDefault="00DC7E11" w:rsidP="00620B60">
            <w:pPr>
              <w:pStyle w:val="DOC-TabellaGrassetto"/>
            </w:pPr>
            <w:r>
              <w:t>QPR-EIS-02</w:t>
            </w:r>
          </w:p>
        </w:tc>
        <w:tc>
          <w:tcPr>
            <w:tcW w:w="5960" w:type="dxa"/>
            <w:gridSpan w:val="2"/>
            <w:tcMar>
              <w:top w:w="0" w:type="dxa"/>
              <w:left w:w="100" w:type="dxa"/>
              <w:bottom w:w="0" w:type="dxa"/>
              <w:right w:w="0" w:type="dxa"/>
            </w:tcMar>
          </w:tcPr>
          <w:p w:rsidR="00DC7E11" w:rsidRDefault="00DC7E11" w:rsidP="00F5696D">
            <w:pPr>
              <w:pStyle w:val="DOC-TabellaTesto"/>
            </w:pPr>
            <w:r>
              <w:t>PREDISPOSIZIONE DI SPAZI E STRUMENTAZIONI DI TRATTAMENTO ODONTOIATRICO</w:t>
            </w:r>
          </w:p>
        </w:tc>
        <w:tc>
          <w:tcPr>
            <w:tcW w:w="980" w:type="dxa"/>
            <w:tcMar>
              <w:top w:w="0" w:type="dxa"/>
              <w:left w:w="60" w:type="dxa"/>
              <w:bottom w:w="0" w:type="dxa"/>
              <w:right w:w="0" w:type="dxa"/>
            </w:tcMar>
          </w:tcPr>
          <w:p w:rsidR="00DC7E11" w:rsidRDefault="00DC7E11" w:rsidP="00620B60">
            <w:pPr>
              <w:pStyle w:val="DOC-TabellaTestoCx"/>
            </w:pPr>
            <w:r>
              <w:t>4</w:t>
            </w:r>
          </w:p>
        </w:tc>
        <w:tc>
          <w:tcPr>
            <w:tcW w:w="1380" w:type="dxa"/>
            <w:tcMar>
              <w:top w:w="0" w:type="dxa"/>
              <w:left w:w="60" w:type="dxa"/>
              <w:bottom w:w="0" w:type="dxa"/>
              <w:right w:w="0" w:type="dxa"/>
            </w:tcMar>
          </w:tcPr>
          <w:p w:rsidR="00DC7E11" w:rsidRDefault="00DC7E11" w:rsidP="00620B60">
            <w:pPr>
              <w:pStyle w:val="DOC-TabellaTestoCx"/>
            </w:pPr>
            <w:r>
              <w:t>Completo</w:t>
            </w: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80"/>
        </w:trPr>
        <w:tc>
          <w:tcPr>
            <w:tcW w:w="1" w:type="dxa"/>
          </w:tcPr>
          <w:p w:rsidR="00DC7E11" w:rsidRDefault="00DC7E11" w:rsidP="00620B60">
            <w:pPr>
              <w:pStyle w:val="EMPTYCELLSTYLE"/>
            </w:pPr>
          </w:p>
        </w:tc>
        <w:tc>
          <w:tcPr>
            <w:tcW w:w="1380" w:type="dxa"/>
            <w:gridSpan w:val="2"/>
            <w:tcMar>
              <w:top w:w="0" w:type="dxa"/>
              <w:left w:w="100" w:type="dxa"/>
              <w:bottom w:w="0" w:type="dxa"/>
              <w:right w:w="0" w:type="dxa"/>
            </w:tcMar>
          </w:tcPr>
          <w:p w:rsidR="00DC7E11" w:rsidRDefault="00DC7E11" w:rsidP="00620B60">
            <w:pPr>
              <w:pStyle w:val="DOC-TabellaGrassetto"/>
            </w:pPr>
            <w:r>
              <w:t>QPR-EIS-03</w:t>
            </w:r>
          </w:p>
        </w:tc>
        <w:tc>
          <w:tcPr>
            <w:tcW w:w="5960" w:type="dxa"/>
            <w:gridSpan w:val="2"/>
            <w:tcMar>
              <w:top w:w="0" w:type="dxa"/>
              <w:left w:w="100" w:type="dxa"/>
              <w:bottom w:w="0" w:type="dxa"/>
              <w:right w:w="0" w:type="dxa"/>
            </w:tcMar>
          </w:tcPr>
          <w:p w:rsidR="00DC7E11" w:rsidRDefault="00DC7E11" w:rsidP="00F5696D">
            <w:pPr>
              <w:pStyle w:val="DOC-TabellaTesto"/>
            </w:pPr>
            <w:r>
              <w:t>ASSISTENZA ALL'ODONTOIATRA</w:t>
            </w:r>
          </w:p>
        </w:tc>
        <w:tc>
          <w:tcPr>
            <w:tcW w:w="980" w:type="dxa"/>
            <w:tcMar>
              <w:top w:w="0" w:type="dxa"/>
              <w:left w:w="60" w:type="dxa"/>
              <w:bottom w:w="0" w:type="dxa"/>
              <w:right w:w="0" w:type="dxa"/>
            </w:tcMar>
          </w:tcPr>
          <w:p w:rsidR="00DC7E11" w:rsidRDefault="00DC7E11" w:rsidP="00620B60">
            <w:pPr>
              <w:pStyle w:val="DOC-TabellaTestoCx"/>
            </w:pPr>
            <w:r>
              <w:t>4</w:t>
            </w:r>
          </w:p>
        </w:tc>
        <w:tc>
          <w:tcPr>
            <w:tcW w:w="1380" w:type="dxa"/>
            <w:tcMar>
              <w:top w:w="0" w:type="dxa"/>
              <w:left w:w="60" w:type="dxa"/>
              <w:bottom w:w="0" w:type="dxa"/>
              <w:right w:w="0" w:type="dxa"/>
            </w:tcMar>
          </w:tcPr>
          <w:p w:rsidR="00DC7E11" w:rsidRDefault="00DC7E11" w:rsidP="00620B60">
            <w:pPr>
              <w:pStyle w:val="DOC-TabellaTestoCx"/>
            </w:pPr>
            <w:r>
              <w:t>Completo</w:t>
            </w: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480"/>
        </w:trPr>
        <w:tc>
          <w:tcPr>
            <w:tcW w:w="1" w:type="dxa"/>
          </w:tcPr>
          <w:p w:rsidR="00DC7E11" w:rsidRDefault="00DC7E11" w:rsidP="00620B60">
            <w:pPr>
              <w:pStyle w:val="EMPTYCELLSTYLE"/>
            </w:pPr>
          </w:p>
        </w:tc>
        <w:tc>
          <w:tcPr>
            <w:tcW w:w="1380" w:type="dxa"/>
            <w:gridSpan w:val="2"/>
            <w:tcMar>
              <w:top w:w="0" w:type="dxa"/>
              <w:left w:w="100" w:type="dxa"/>
              <w:bottom w:w="0" w:type="dxa"/>
              <w:right w:w="0" w:type="dxa"/>
            </w:tcMar>
          </w:tcPr>
          <w:p w:rsidR="00DC7E11" w:rsidRDefault="00DC7E11" w:rsidP="00620B60">
            <w:pPr>
              <w:pStyle w:val="DOC-TabellaGrassetto"/>
            </w:pPr>
            <w:r>
              <w:t>QPR-EIS-04</w:t>
            </w:r>
          </w:p>
        </w:tc>
        <w:tc>
          <w:tcPr>
            <w:tcW w:w="5960" w:type="dxa"/>
            <w:gridSpan w:val="2"/>
            <w:tcMar>
              <w:top w:w="0" w:type="dxa"/>
              <w:left w:w="100" w:type="dxa"/>
              <w:bottom w:w="0" w:type="dxa"/>
              <w:right w:w="0" w:type="dxa"/>
            </w:tcMar>
          </w:tcPr>
          <w:p w:rsidR="00DC7E11" w:rsidRDefault="00DC7E11" w:rsidP="00F5696D">
            <w:pPr>
              <w:pStyle w:val="DOC-TabellaTesto"/>
            </w:pPr>
            <w:r>
              <w:t>GESTIONE DELLA DOCUMENTAZIONE CLINICA E AMMINISTRATIVO-CONTABILE</w:t>
            </w:r>
          </w:p>
        </w:tc>
        <w:tc>
          <w:tcPr>
            <w:tcW w:w="980" w:type="dxa"/>
            <w:tcMar>
              <w:top w:w="0" w:type="dxa"/>
              <w:left w:w="60" w:type="dxa"/>
              <w:bottom w:w="0" w:type="dxa"/>
              <w:right w:w="0" w:type="dxa"/>
            </w:tcMar>
          </w:tcPr>
          <w:p w:rsidR="00DC7E11" w:rsidRDefault="00DC7E11" w:rsidP="00620B60">
            <w:pPr>
              <w:pStyle w:val="DOC-TabellaTestoCx"/>
            </w:pPr>
            <w:r>
              <w:t>4</w:t>
            </w:r>
          </w:p>
        </w:tc>
        <w:tc>
          <w:tcPr>
            <w:tcW w:w="1380" w:type="dxa"/>
            <w:tcMar>
              <w:top w:w="0" w:type="dxa"/>
              <w:left w:w="60" w:type="dxa"/>
              <w:bottom w:w="0" w:type="dxa"/>
              <w:right w:w="0" w:type="dxa"/>
            </w:tcMar>
          </w:tcPr>
          <w:p w:rsidR="00DC7E11" w:rsidRDefault="00DC7E11" w:rsidP="00620B60">
            <w:pPr>
              <w:pStyle w:val="DOC-TabellaTestoCx"/>
            </w:pPr>
            <w:r>
              <w:t>Completo</w:t>
            </w: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200" w:type="dxa"/>
          </w:tcPr>
          <w:p w:rsidR="00DC7E11" w:rsidRDefault="00DC7E11" w:rsidP="00620B60">
            <w:pPr>
              <w:pStyle w:val="EMPTYCELLSTYLE"/>
            </w:pPr>
          </w:p>
        </w:tc>
        <w:tc>
          <w:tcPr>
            <w:tcW w:w="1180" w:type="dxa"/>
          </w:tcPr>
          <w:p w:rsidR="00DC7E11" w:rsidRDefault="00DC7E11" w:rsidP="00620B60">
            <w:pPr>
              <w:pStyle w:val="EMPTYCELLSTYLE"/>
            </w:pPr>
          </w:p>
        </w:tc>
        <w:tc>
          <w:tcPr>
            <w:tcW w:w="420" w:type="dxa"/>
          </w:tcPr>
          <w:p w:rsidR="00DC7E11" w:rsidRDefault="00DC7E11" w:rsidP="00620B60">
            <w:pPr>
              <w:pStyle w:val="EMPTYCELLSTYLE"/>
            </w:pPr>
          </w:p>
        </w:tc>
        <w:tc>
          <w:tcPr>
            <w:tcW w:w="5540" w:type="dxa"/>
          </w:tcPr>
          <w:p w:rsidR="00DC7E11" w:rsidRDefault="00DC7E11" w:rsidP="00620B60">
            <w:pPr>
              <w:pStyle w:val="EMPTYCELLSTYLE"/>
            </w:pPr>
          </w:p>
        </w:tc>
        <w:tc>
          <w:tcPr>
            <w:tcW w:w="980" w:type="dxa"/>
          </w:tcPr>
          <w:p w:rsidR="00DC7E11" w:rsidRDefault="00DC7E11" w:rsidP="00620B60">
            <w:pPr>
              <w:pStyle w:val="EMPTYCELLSTYLE"/>
            </w:pPr>
          </w:p>
        </w:tc>
        <w:tc>
          <w:tcPr>
            <w:tcW w:w="1380" w:type="dxa"/>
          </w:tcPr>
          <w:p w:rsidR="00DC7E11" w:rsidRDefault="00DC7E11" w:rsidP="00620B60">
            <w:pPr>
              <w:pStyle w:val="EMPTYCELLSTYLE"/>
            </w:pPr>
          </w:p>
        </w:tc>
        <w:tc>
          <w:tcPr>
            <w:tcW w:w="1" w:type="dxa"/>
          </w:tcPr>
          <w:p w:rsidR="00DC7E11" w:rsidRDefault="00DC7E11" w:rsidP="00620B60">
            <w:pPr>
              <w:pStyle w:val="EMPTYCELLSTYLE"/>
            </w:pPr>
          </w:p>
        </w:tc>
      </w:tr>
      <w:tr w:rsidR="00DC7E11" w:rsidTr="00620B60">
        <w:trPr>
          <w:trHeight w:hRule="exact" w:val="20"/>
        </w:trPr>
        <w:tc>
          <w:tcPr>
            <w:tcW w:w="1" w:type="dxa"/>
          </w:tcPr>
          <w:p w:rsidR="00DC7E11" w:rsidRDefault="00DC7E11" w:rsidP="00620B60">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DC7E11" w:rsidRDefault="00DC7E11" w:rsidP="00620B60">
            <w:pPr>
              <w:pStyle w:val="EMPTYCELLSTYLE"/>
            </w:pPr>
          </w:p>
        </w:tc>
        <w:tc>
          <w:tcPr>
            <w:tcW w:w="1" w:type="dxa"/>
          </w:tcPr>
          <w:p w:rsidR="00DC7E11" w:rsidRDefault="00DC7E11" w:rsidP="00620B60">
            <w:pPr>
              <w:pStyle w:val="EMPTYCELLSTYLE"/>
            </w:pPr>
          </w:p>
        </w:tc>
      </w:tr>
    </w:tbl>
    <w:p w:rsidR="00DC7E11" w:rsidRPr="00493351" w:rsidRDefault="00DC7E11" w:rsidP="00DC7E11">
      <w:pPr>
        <w:pStyle w:val="DOC-TestoBase"/>
      </w:pPr>
      <w:r w:rsidRPr="00493351">
        <w:br w:type="page"/>
      </w:r>
    </w:p>
    <w:p w:rsidR="00DC7E11" w:rsidRPr="00493351" w:rsidRDefault="00DC7E11" w:rsidP="00DC7E11">
      <w:pPr>
        <w:pStyle w:val="LG-Titoletto"/>
      </w:pPr>
      <w:r w:rsidRPr="00493351">
        <w:t>Descrizione delle competenze caratterizzanti il profilo PROFESSIONALE regionale</w:t>
      </w:r>
    </w:p>
    <w:p w:rsidR="00DC7E11" w:rsidRDefault="00DC7E11" w:rsidP="00DC7E1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GESTIONE DELLE RELAZIONI NEL CONTESTO DEGLI STUDI ODONTOIATRICI</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QPR-EIS-01</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della specificità del contesto di tipo sanitario e delle direttive dell’Odontoiatra, comunicare con il paziente, i membri dell’equipe medica, fornitori e collaboratori nelle diverse situazioni, adattando lo stile relazionale al tipo di interlocutore e alla situazione e garantendo qualità, efficacia e continuità nelle relazioni.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sociologia e psicologia socio-relazionale</w:t>
            </w:r>
          </w:p>
          <w:p w:rsidR="00DC7E11" w:rsidRDefault="00DC7E11" w:rsidP="00DC7E11">
            <w:pPr>
              <w:pStyle w:val="QPR-ConoscenzeAbilit"/>
              <w:suppressAutoHyphens w:val="0"/>
              <w:ind w:left="283" w:hanging="198"/>
            </w:pPr>
            <w:r>
              <w:rPr>
                <w:noProof/>
              </w:rPr>
              <w:t>Elementi di etica</w:t>
            </w:r>
          </w:p>
          <w:p w:rsidR="00DC7E11" w:rsidRDefault="00DC7E11" w:rsidP="00DC7E11">
            <w:pPr>
              <w:pStyle w:val="QPR-ConoscenzeAbilit"/>
              <w:suppressAutoHyphens w:val="0"/>
              <w:ind w:left="283" w:hanging="198"/>
            </w:pPr>
            <w:r>
              <w:rPr>
                <w:noProof/>
              </w:rPr>
              <w:t>Tecniche di analisi della clientela e elementi di customer satisfaction</w:t>
            </w:r>
          </w:p>
          <w:p w:rsidR="00DC7E11" w:rsidRDefault="00DC7E11" w:rsidP="00DC7E11">
            <w:pPr>
              <w:pStyle w:val="QPR-ConoscenzeAbilit"/>
              <w:suppressAutoHyphens w:val="0"/>
              <w:ind w:left="283" w:hanging="198"/>
            </w:pPr>
            <w:r>
              <w:rPr>
                <w:noProof/>
              </w:rPr>
              <w:t>Tecniche di negoziazione e problem solving</w:t>
            </w:r>
          </w:p>
          <w:p w:rsidR="00DC7E11" w:rsidRDefault="00DC7E11" w:rsidP="00DC7E11">
            <w:pPr>
              <w:pStyle w:val="QPR-ConoscenzeAbilit"/>
              <w:suppressAutoHyphens w:val="0"/>
              <w:ind w:left="283" w:hanging="198"/>
            </w:pPr>
            <w:r>
              <w:rPr>
                <w:noProof/>
              </w:rPr>
              <w:t>Elementi di legislazione socio-sanitaria e del lavoro</w:t>
            </w:r>
          </w:p>
          <w:p w:rsidR="00DC7E11" w:rsidRDefault="00DC7E11" w:rsidP="00DC7E11">
            <w:pPr>
              <w:pStyle w:val="QPR-ConoscenzeAbilit"/>
              <w:suppressAutoHyphens w:val="0"/>
              <w:ind w:left="283" w:hanging="198"/>
            </w:pPr>
            <w:r>
              <w:rPr>
                <w:noProof/>
              </w:rPr>
              <w:t>Orientamento al ruolo</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Assumere comportamenti volti a trasmettere serenità, sicurezza e a sviluppare un rapporto di fiducia con le persone assistite</w:t>
            </w:r>
          </w:p>
          <w:p w:rsidR="00DC7E11" w:rsidRDefault="00DC7E11" w:rsidP="00DC7E11">
            <w:pPr>
              <w:pStyle w:val="QPR-ConoscenzeAbilit"/>
              <w:suppressAutoHyphens w:val="0"/>
              <w:ind w:left="283" w:hanging="198"/>
            </w:pPr>
            <w:r>
              <w:rPr>
                <w:noProof/>
              </w:rPr>
              <w:t>Applicare i protocolli predisposti dall'Odontoiatra nel fornire alle persone assistite informazioni utili per affrontare interventi e/o trattamenti</w:t>
            </w:r>
          </w:p>
          <w:p w:rsidR="00DC7E11" w:rsidRDefault="00DC7E11" w:rsidP="00DC7E11">
            <w:pPr>
              <w:pStyle w:val="QPR-ConoscenzeAbilit"/>
              <w:suppressAutoHyphens w:val="0"/>
              <w:ind w:left="283" w:hanging="198"/>
            </w:pPr>
            <w:r>
              <w:rPr>
                <w:noProof/>
              </w:rPr>
              <w:t>Adottare misure idonee a ricevere l'assistito in linee di accompagnamento esd assistenza ai trattamenti</w:t>
            </w:r>
          </w:p>
          <w:p w:rsidR="00DC7E11" w:rsidRDefault="00DC7E11" w:rsidP="00DC7E11">
            <w:pPr>
              <w:pStyle w:val="QPR-ConoscenzeAbilit"/>
              <w:suppressAutoHyphens w:val="0"/>
              <w:ind w:left="283" w:hanging="198"/>
            </w:pPr>
            <w:r>
              <w:rPr>
                <w:noProof/>
              </w:rPr>
              <w:t>Adottare comportamenti e modalità predefinite dall'Odontoiatra finalizzate a creare un ambiente sicuro e accogliente</w:t>
            </w:r>
          </w:p>
          <w:p w:rsidR="00DC7E11" w:rsidRDefault="00DC7E11" w:rsidP="00DC7E11">
            <w:pPr>
              <w:pStyle w:val="QPR-ConoscenzeAbilit"/>
              <w:suppressAutoHyphens w:val="0"/>
              <w:ind w:left="283" w:hanging="198"/>
            </w:pPr>
            <w:r>
              <w:rPr>
                <w:noProof/>
              </w:rPr>
              <w:t>Utilizzare modalità comunicative verbali e non verbali adeguate alla condizione della persona assistita</w:t>
            </w:r>
          </w:p>
          <w:p w:rsidR="00DC7E11" w:rsidRDefault="00DC7E11" w:rsidP="00DC7E11">
            <w:pPr>
              <w:pStyle w:val="QPR-ConoscenzeAbilit"/>
              <w:suppressAutoHyphens w:val="0"/>
              <w:ind w:left="283" w:hanging="198"/>
            </w:pPr>
            <w:r>
              <w:rPr>
                <w:noProof/>
              </w:rPr>
              <w:t>Adottare comportamenti appropriato con i colleghi, con i membri dell'equipe, con i fornitori e i collaboratori esterni</w:t>
            </w:r>
          </w:p>
          <w:p w:rsidR="00DC7E11" w:rsidRDefault="00DC7E11" w:rsidP="00DC7E11">
            <w:pPr>
              <w:pStyle w:val="QPR-ConoscenzeAbilit"/>
              <w:suppressAutoHyphens w:val="0"/>
              <w:ind w:left="283" w:hanging="198"/>
            </w:pPr>
            <w:r>
              <w:rPr>
                <w:noProof/>
              </w:rPr>
              <w:t>Gestire la propria emotività nelle situazioni di particolare impegno e delicatezza</w:t>
            </w:r>
          </w:p>
          <w:p w:rsidR="00DC7E11" w:rsidRDefault="00DC7E11" w:rsidP="00DC7E11">
            <w:pPr>
              <w:pStyle w:val="QPR-ConoscenzeAbilit"/>
              <w:suppressAutoHyphens w:val="0"/>
              <w:ind w:left="283" w:hanging="198"/>
            </w:pPr>
            <w:r>
              <w:rPr>
                <w:noProof/>
              </w:rPr>
              <w:t>Trasmettere al personale in formazione le proprie conoscenze ed esperienze professionali</w:t>
            </w:r>
          </w:p>
          <w:p w:rsidR="00DC7E11" w:rsidRPr="006F0970" w:rsidRDefault="00DC7E11" w:rsidP="00620B60">
            <w:pPr>
              <w:pStyle w:val="QPR-ChiusuraConAbi"/>
            </w:pPr>
          </w:p>
        </w:tc>
      </w:tr>
    </w:tbl>
    <w:p w:rsidR="00DC7E11" w:rsidRDefault="00DC7E11" w:rsidP="00DC7E11">
      <w:pPr>
        <w:pStyle w:val="DOC-Spaziatura"/>
      </w:pPr>
    </w:p>
    <w:p w:rsidR="00DC7E11" w:rsidRDefault="00DC7E11">
      <w:pPr>
        <w:rPr>
          <w:rFonts w:cs="Times New Roman"/>
          <w:noProof/>
        </w:rPr>
      </w:pPr>
      <w:r>
        <w:rPr>
          <w:noProof/>
        </w:rPr>
        <w:br w:type="page"/>
      </w: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PREDISPOSIZIONE DI SPAZI E STRUMENTAZIONI DI TRATTAMENTO ODONTOIATRICO</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QPR-EIS-02</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di procedure standard e ordini di servizio redatti dall'Odontoiatra in base alle evidenze scientifiche disponibili, allestire spazi e strumentazioni di trattamento odontoiatrico e provvedere al riordino, igienizzazione e sterilizzazione di postazioni, strumentario e apparecchiature, nonché alla gestione differenziata dei rifiuti sanitari.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merceologia</w:t>
            </w:r>
          </w:p>
          <w:p w:rsidR="00DC7E11" w:rsidRDefault="00DC7E11" w:rsidP="00DC7E11">
            <w:pPr>
              <w:pStyle w:val="QPR-ConoscenzeAbilit"/>
              <w:suppressAutoHyphens w:val="0"/>
              <w:ind w:left="283" w:hanging="198"/>
            </w:pPr>
            <w:r>
              <w:rPr>
                <w:noProof/>
              </w:rPr>
              <w:t>Elementi di chimica, biochimica e microbiologia</w:t>
            </w:r>
          </w:p>
          <w:p w:rsidR="00DC7E11" w:rsidRDefault="00DC7E11" w:rsidP="00DC7E11">
            <w:pPr>
              <w:pStyle w:val="QPR-ConoscenzeAbilit"/>
              <w:suppressAutoHyphens w:val="0"/>
              <w:ind w:left="283" w:hanging="198"/>
            </w:pPr>
            <w:r>
              <w:rPr>
                <w:noProof/>
              </w:rPr>
              <w:t>Elementi di igiene</w:t>
            </w:r>
          </w:p>
          <w:p w:rsidR="00DC7E11" w:rsidRDefault="00DC7E11" w:rsidP="00DC7E11">
            <w:pPr>
              <w:pStyle w:val="QPR-ConoscenzeAbilit"/>
              <w:suppressAutoHyphens w:val="0"/>
              <w:ind w:left="283" w:hanging="198"/>
            </w:pPr>
            <w:r>
              <w:rPr>
                <w:noProof/>
              </w:rPr>
              <w:t>Confort e sicurezza nell'ambiente di lavoro</w:t>
            </w:r>
          </w:p>
          <w:p w:rsidR="00DC7E11" w:rsidRDefault="00DC7E11" w:rsidP="00DC7E11">
            <w:pPr>
              <w:pStyle w:val="QPR-ConoscenzeAbilit"/>
              <w:suppressAutoHyphens w:val="0"/>
              <w:ind w:left="283" w:hanging="198"/>
            </w:pPr>
            <w:r>
              <w:rPr>
                <w:noProof/>
              </w:rPr>
              <w:t>Tecniche di pulizia, sanificazione, sanitizzazione, decontaminazione, disinfezione e sterilizzazione</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Applicare di sanificazione e sanitizzazione nei diversi ambienti di lavoro</w:t>
            </w:r>
          </w:p>
          <w:p w:rsidR="00DC7E11" w:rsidRDefault="00DC7E11" w:rsidP="00DC7E11">
            <w:pPr>
              <w:pStyle w:val="QPR-ConoscenzeAbilit"/>
              <w:suppressAutoHyphens w:val="0"/>
              <w:ind w:left="283" w:hanging="198"/>
            </w:pPr>
            <w:r>
              <w:rPr>
                <w:noProof/>
              </w:rPr>
              <w:t>Applicare le tecniche di decontaminazione, disinfezione, pulizia e riordino della postazione clinica</w:t>
            </w:r>
          </w:p>
          <w:p w:rsidR="00DC7E11" w:rsidRDefault="00DC7E11" w:rsidP="00DC7E11">
            <w:pPr>
              <w:pStyle w:val="QPR-ConoscenzeAbilit"/>
              <w:suppressAutoHyphens w:val="0"/>
              <w:ind w:left="283" w:hanging="198"/>
            </w:pPr>
            <w:r>
              <w:rPr>
                <w:noProof/>
              </w:rPr>
              <w:t>Applicare le tecniche di decontaminazione, disinfezione, pulizia e sterilizzazione dello strumentario chirurgico e delle attrezzature/apparecchiature di lavoro</w:t>
            </w:r>
          </w:p>
          <w:p w:rsidR="00DC7E11" w:rsidRDefault="00DC7E11" w:rsidP="00DC7E11">
            <w:pPr>
              <w:pStyle w:val="QPR-ConoscenzeAbilit"/>
              <w:suppressAutoHyphens w:val="0"/>
              <w:ind w:left="283" w:hanging="198"/>
            </w:pPr>
            <w:r>
              <w:rPr>
                <w:noProof/>
              </w:rPr>
              <w:t>Applicare procedure per la raccolta, lo stoccaggio e lo smaltimento dei rifiuti sanitari differenziati</w:t>
            </w:r>
          </w:p>
          <w:p w:rsidR="00DC7E11" w:rsidRDefault="00DC7E11" w:rsidP="00DC7E11">
            <w:pPr>
              <w:pStyle w:val="QPR-ConoscenzeAbilit"/>
              <w:suppressAutoHyphens w:val="0"/>
              <w:ind w:left="283" w:hanging="198"/>
            </w:pPr>
            <w:r>
              <w:rPr>
                <w:noProof/>
              </w:rPr>
              <w:t>Allestire i Tray per la conservativa, per l'endodonzia, per la protesi e per la chirurgia orale (parodontale, implantare, estrattiva)</w:t>
            </w:r>
          </w:p>
          <w:p w:rsidR="00DC7E11" w:rsidRDefault="00DC7E11" w:rsidP="00DC7E11">
            <w:pPr>
              <w:pStyle w:val="QPR-ConoscenzeAbilit"/>
              <w:suppressAutoHyphens w:val="0"/>
              <w:ind w:left="283" w:hanging="198"/>
            </w:pPr>
            <w:r>
              <w:rPr>
                <w:noProof/>
              </w:rPr>
              <w:t>Controllare e conservare lo strumentario, i farmaci, le attrezzature, le apparecchiature e i materiali dentali.</w:t>
            </w:r>
          </w:p>
          <w:p w:rsidR="00DC7E11" w:rsidRPr="006F0970" w:rsidRDefault="00DC7E11" w:rsidP="00620B60">
            <w:pPr>
              <w:pStyle w:val="QPR-ChiusuraConAbi"/>
            </w:pPr>
          </w:p>
        </w:tc>
      </w:tr>
    </w:tbl>
    <w:p w:rsidR="00DC7E11" w:rsidRDefault="00DC7E11" w:rsidP="00DC7E11">
      <w:pPr>
        <w:pStyle w:val="DOC-Spaziatura"/>
      </w:pP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ASSISTENZA ALL'ODONTOIATRA</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QPR-EIS-03</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24/04/2019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Assistere l'Odontoiatra nelle prestazioni cliniche, predisponendo i materiali necessari, mantenendo pulito e visibile il campo operatorio, riconoscendo e passando gli strumenti richiesti. Sostenere il paziente durante le prestazioni e, in caso di emergenze, coadiuvare l'Odontoiatra anche in manovre di primo soccorso e nell'organizzazione dei soccorsi.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si anatomia e fisiologia dell'apparato stomatognatico</w:t>
            </w:r>
          </w:p>
          <w:p w:rsidR="00DC7E11" w:rsidRDefault="00DC7E11" w:rsidP="00DC7E11">
            <w:pPr>
              <w:pStyle w:val="QPR-ConoscenzeAbilit"/>
              <w:suppressAutoHyphens w:val="0"/>
              <w:ind w:left="283" w:hanging="198"/>
            </w:pPr>
            <w:r>
              <w:rPr>
                <w:noProof/>
              </w:rPr>
              <w:t>Tecniche di allestimento della postazione di lavoro, attrezzature e strumentario</w:t>
            </w:r>
          </w:p>
          <w:p w:rsidR="00DC7E11" w:rsidRDefault="00DC7E11" w:rsidP="00DC7E11">
            <w:pPr>
              <w:pStyle w:val="QPR-ConoscenzeAbilit"/>
              <w:suppressAutoHyphens w:val="0"/>
              <w:ind w:left="283" w:hanging="198"/>
            </w:pPr>
            <w:r>
              <w:rPr>
                <w:noProof/>
              </w:rPr>
              <w:t>Tecniche di assistenza all'Odontoiatra nelle attività proprie dell'Odontoiatra</w:t>
            </w:r>
          </w:p>
          <w:p w:rsidR="00DC7E11" w:rsidRDefault="00DC7E11" w:rsidP="00DC7E11">
            <w:pPr>
              <w:pStyle w:val="QPR-ConoscenzeAbilit"/>
              <w:suppressAutoHyphens w:val="0"/>
              <w:ind w:left="283" w:hanging="198"/>
            </w:pPr>
            <w:r>
              <w:rPr>
                <w:noProof/>
              </w:rPr>
              <w:t>Apparecchiature per la diagnostica e modalità d'uso</w:t>
            </w:r>
          </w:p>
          <w:p w:rsidR="00DC7E11" w:rsidRDefault="00DC7E11" w:rsidP="00DC7E11">
            <w:pPr>
              <w:pStyle w:val="QPR-ConoscenzeAbilit"/>
              <w:suppressAutoHyphens w:val="0"/>
              <w:ind w:left="283" w:hanging="198"/>
            </w:pPr>
            <w:r>
              <w:rPr>
                <w:noProof/>
              </w:rPr>
              <w:t>Elementi di primo soccorso</w:t>
            </w:r>
          </w:p>
          <w:p w:rsidR="00DC7E11" w:rsidRDefault="00DC7E11" w:rsidP="00DC7E11">
            <w:pPr>
              <w:pStyle w:val="QPR-ConoscenzeAbilit"/>
              <w:suppressAutoHyphens w:val="0"/>
              <w:ind w:left="283" w:hanging="198"/>
            </w:pPr>
            <w:r>
              <w:rPr>
                <w:noProof/>
              </w:rPr>
              <w:t>Cenni di radiologia e radioprotezione</w:t>
            </w:r>
          </w:p>
          <w:p w:rsidR="00DC7E11" w:rsidRDefault="00DC7E11" w:rsidP="00DC7E11">
            <w:pPr>
              <w:pStyle w:val="QPR-ConoscenzeAbilit"/>
              <w:suppressAutoHyphens w:val="0"/>
              <w:ind w:left="283" w:hanging="198"/>
            </w:pPr>
            <w:r>
              <w:rPr>
                <w:noProof/>
              </w:rPr>
              <w:t>Disposizioni generali in materia di protezione della salute e della sicurezza dei lavoratori</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Utilizzare tecniche di assistenza all'Odontoiatra durante le prestazioni di igiene orale e profilassi, la seduta operatoria ed assistenza protesica, la seduta operatoria ed assistenza in endodonzia, la seduta operatoria ed assistenza in ortodonzia, la seduta operatoria ed assistenza in chirurgia odontoiatrica (orale)</w:t>
            </w:r>
          </w:p>
          <w:p w:rsidR="00DC7E11" w:rsidRDefault="00DC7E11" w:rsidP="00DC7E11">
            <w:pPr>
              <w:pStyle w:val="QPR-ConoscenzeAbilit"/>
              <w:suppressAutoHyphens w:val="0"/>
              <w:ind w:left="283" w:hanging="198"/>
            </w:pPr>
            <w:r>
              <w:rPr>
                <w:noProof/>
              </w:rPr>
              <w:t>Coadiuvare l'Odontoiatra nelle manovre di primo soccorso e per l'organizzazione dei soccorsi durante le emergenze</w:t>
            </w:r>
          </w:p>
          <w:p w:rsidR="00DC7E11" w:rsidRDefault="00DC7E11" w:rsidP="00DC7E11">
            <w:pPr>
              <w:pStyle w:val="QPR-ConoscenzeAbilit"/>
              <w:suppressAutoHyphens w:val="0"/>
              <w:ind w:left="283" w:hanging="198"/>
            </w:pPr>
            <w:r>
              <w:rPr>
                <w:noProof/>
              </w:rPr>
              <w:t>Sostenere la persona assistita durante la seduta e rilevare le reazioni</w:t>
            </w:r>
          </w:p>
          <w:p w:rsidR="00DC7E11" w:rsidRPr="006F0970" w:rsidRDefault="00DC7E11" w:rsidP="00620B60">
            <w:pPr>
              <w:pStyle w:val="QPR-ChiusuraConAbi"/>
            </w:pPr>
          </w:p>
        </w:tc>
      </w:tr>
    </w:tbl>
    <w:p w:rsidR="00DC7E11" w:rsidRDefault="00DC7E11" w:rsidP="00DC7E11">
      <w:pPr>
        <w:pStyle w:val="DOC-Spaziatura"/>
      </w:pPr>
    </w:p>
    <w:p w:rsidR="00DC7E11" w:rsidRDefault="00DC7E11">
      <w:pPr>
        <w:rPr>
          <w:rFonts w:cs="Times New Roman"/>
          <w:noProof/>
        </w:rPr>
      </w:pPr>
      <w:r>
        <w:rPr>
          <w:noProof/>
        </w:rPr>
        <w:br w:type="page"/>
      </w:r>
    </w:p>
    <w:p w:rsidR="00DC7E11" w:rsidRDefault="00DC7E11" w:rsidP="00DC7E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7E11" w:rsidRPr="00174B50" w:rsidTr="00620B60">
        <w:trPr>
          <w:trHeight w:val="397"/>
        </w:trPr>
        <w:tc>
          <w:tcPr>
            <w:tcW w:w="9749" w:type="dxa"/>
            <w:gridSpan w:val="5"/>
            <w:tcBorders>
              <w:bottom w:val="single" w:sz="4" w:space="0" w:color="auto"/>
            </w:tcBorders>
            <w:shd w:val="clear" w:color="auto" w:fill="CCECFF"/>
            <w:tcMar>
              <w:left w:w="57" w:type="dxa"/>
              <w:right w:w="57" w:type="dxa"/>
            </w:tcMar>
            <w:vAlign w:val="center"/>
          </w:tcPr>
          <w:p w:rsidR="00DC7E11" w:rsidRPr="00174B50" w:rsidRDefault="00DC7E11" w:rsidP="00620B60">
            <w:pPr>
              <w:pStyle w:val="QPR-Titolo"/>
            </w:pPr>
            <w:r w:rsidRPr="00AF5C12">
              <w:t>GESTIONE DELLA DOCUMENTAZIONE CLINICA E AMMINISTRATIVO-CONTABILE</w:t>
            </w:r>
          </w:p>
        </w:tc>
      </w:tr>
      <w:tr w:rsidR="00DC7E11" w:rsidRPr="006F0970" w:rsidTr="00620B60">
        <w:trPr>
          <w:trHeight w:val="340"/>
        </w:trPr>
        <w:tc>
          <w:tcPr>
            <w:tcW w:w="846" w:type="dxa"/>
            <w:tcBorders>
              <w:bottom w:val="single" w:sz="4" w:space="0" w:color="auto"/>
              <w:right w:val="nil"/>
            </w:tcBorders>
            <w:shd w:val="clear" w:color="auto" w:fill="CCECFF"/>
            <w:tcMar>
              <w:left w:w="57" w:type="dxa"/>
              <w:right w:w="57" w:type="dxa"/>
            </w:tcMar>
            <w:vAlign w:val="center"/>
          </w:tcPr>
          <w:p w:rsidR="00DC7E11" w:rsidRPr="00F80D72" w:rsidRDefault="00DC7E11" w:rsidP="00620B60">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7E11" w:rsidRPr="00F80D72" w:rsidRDefault="00DC7E11" w:rsidP="00620B60">
            <w:pPr>
              <w:pStyle w:val="QPR-Codice"/>
            </w:pPr>
            <w:r w:rsidRPr="00AF5C12">
              <w:t>QPR-EIS-04</w:t>
            </w:r>
          </w:p>
        </w:tc>
        <w:tc>
          <w:tcPr>
            <w:tcW w:w="1625" w:type="dxa"/>
            <w:tcBorders>
              <w:left w:val="nil"/>
              <w:bottom w:val="single" w:sz="4" w:space="0" w:color="auto"/>
              <w:right w:val="nil"/>
            </w:tcBorders>
            <w:shd w:val="clear" w:color="auto" w:fill="CCECFF"/>
            <w:vAlign w:val="center"/>
          </w:tcPr>
          <w:p w:rsidR="00DC7E11" w:rsidRDefault="00DC7E11" w:rsidP="00620B60">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7E11" w:rsidRDefault="00DC7E11" w:rsidP="00620B60">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DC7E11" w:rsidRPr="00F80D72" w:rsidRDefault="00DC7E11" w:rsidP="00620B60">
            <w:pPr>
              <w:pStyle w:val="QPR-Versione"/>
            </w:pPr>
            <w:r w:rsidRPr="00F80D72">
              <w:t xml:space="preserve">Versione </w:t>
            </w:r>
            <w:r w:rsidRPr="00AF5C12">
              <w:t>1</w:t>
            </w:r>
            <w:r w:rsidRPr="00F80D72">
              <w:t xml:space="preserve"> del</w:t>
            </w:r>
            <w:r>
              <w:t xml:space="preserve"> 29/04/2019</w:t>
            </w:r>
          </w:p>
        </w:tc>
      </w:tr>
      <w:tr w:rsidR="00DC7E11" w:rsidRPr="006F0970" w:rsidTr="00620B60">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7E11" w:rsidRPr="004503E8" w:rsidRDefault="00DC7E11" w:rsidP="00620B60">
            <w:pPr>
              <w:pStyle w:val="QPR-Titoletti"/>
            </w:pPr>
            <w:r w:rsidRPr="004503E8">
              <w:t>Descrizione del qualificatore professionale regionale</w:t>
            </w:r>
          </w:p>
        </w:tc>
      </w:tr>
      <w:tr w:rsidR="00DC7E11" w:rsidRPr="006F0970" w:rsidTr="00620B60">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7E11" w:rsidRPr="006F0970" w:rsidRDefault="00DC7E11" w:rsidP="00620B60">
            <w:pPr>
              <w:pStyle w:val="QPR-TitoloDescrizione"/>
            </w:pPr>
            <w:r w:rsidRPr="00AF5C12">
              <w:rPr>
                <w:noProof/>
                <w:snapToGrid w:val="0"/>
              </w:rPr>
              <w:t>Tenuto conto di regolamenti e modalità operative aziendali, gestire gli appuntamenti, la corrispondenza, la documentazione amministrativo contabile e clinica dello studio odontoiatrico e le operazioni di incasso applicando tecniche di archiviazione, registrazione e aggiornamento dei documenti e utilizzando strumenti informatici e telematici.</w:t>
            </w:r>
          </w:p>
        </w:tc>
      </w:tr>
      <w:tr w:rsidR="00DC7E11" w:rsidRPr="006F0970" w:rsidTr="00620B60">
        <w:trPr>
          <w:trHeight w:hRule="exact" w:val="340"/>
        </w:trPr>
        <w:tc>
          <w:tcPr>
            <w:tcW w:w="4874" w:type="dxa"/>
            <w:gridSpan w:val="3"/>
            <w:tcBorders>
              <w:bottom w:val="nil"/>
            </w:tcBorders>
            <w:shd w:val="clear" w:color="auto" w:fill="FFFFB9"/>
            <w:vAlign w:val="center"/>
          </w:tcPr>
          <w:p w:rsidR="00DC7E11" w:rsidRPr="006F0970" w:rsidRDefault="00DC7E11" w:rsidP="00620B60">
            <w:pPr>
              <w:pStyle w:val="QPR-Titoletti"/>
            </w:pPr>
            <w:r w:rsidRPr="006F0970">
              <w:t>Conoscenze</w:t>
            </w:r>
          </w:p>
        </w:tc>
        <w:tc>
          <w:tcPr>
            <w:tcW w:w="4875" w:type="dxa"/>
            <w:gridSpan w:val="2"/>
            <w:tcBorders>
              <w:bottom w:val="nil"/>
            </w:tcBorders>
            <w:shd w:val="clear" w:color="auto" w:fill="FFFFB9"/>
            <w:vAlign w:val="center"/>
          </w:tcPr>
          <w:p w:rsidR="00DC7E11" w:rsidRPr="006F0970" w:rsidRDefault="00DC7E11" w:rsidP="00620B60">
            <w:pPr>
              <w:pStyle w:val="QPR-Titoletti"/>
            </w:pPr>
            <w:r w:rsidRPr="006F0970">
              <w:t>Abilità</w:t>
            </w:r>
          </w:p>
        </w:tc>
      </w:tr>
      <w:tr w:rsidR="00DC7E11" w:rsidRPr="006F0970" w:rsidTr="00620B60">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7E11" w:rsidRPr="00F1307A" w:rsidRDefault="00DC7E11" w:rsidP="00DC7E11">
            <w:pPr>
              <w:pStyle w:val="QPR-ConoscenzeAbilit"/>
              <w:suppressAutoHyphens w:val="0"/>
              <w:ind w:left="283" w:hanging="198"/>
            </w:pPr>
            <w:r>
              <w:rPr>
                <w:noProof/>
              </w:rPr>
              <w:t>Elementi di informatica</w:t>
            </w:r>
          </w:p>
          <w:p w:rsidR="00DC7E11" w:rsidRDefault="00DC7E11" w:rsidP="00DC7E11">
            <w:pPr>
              <w:pStyle w:val="QPR-ConoscenzeAbilit"/>
              <w:suppressAutoHyphens w:val="0"/>
              <w:ind w:left="283" w:hanging="198"/>
            </w:pPr>
            <w:r>
              <w:rPr>
                <w:noProof/>
              </w:rPr>
              <w:t>Tecniche e strumenti di raccolta di informazioni anche con supporto di tecnologie informatiche e applicativi</w:t>
            </w:r>
          </w:p>
          <w:p w:rsidR="00DC7E11" w:rsidRDefault="00DC7E11" w:rsidP="00DC7E11">
            <w:pPr>
              <w:pStyle w:val="QPR-ConoscenzeAbilit"/>
              <w:suppressAutoHyphens w:val="0"/>
              <w:ind w:left="283" w:hanging="198"/>
            </w:pPr>
            <w:r>
              <w:rPr>
                <w:noProof/>
              </w:rPr>
              <w:t>Elementi di amministrazione e contabilità</w:t>
            </w:r>
          </w:p>
          <w:p w:rsidR="00DC7E11" w:rsidRDefault="00DC7E11" w:rsidP="00DC7E11">
            <w:pPr>
              <w:pStyle w:val="QPR-ConoscenzeAbilit"/>
              <w:suppressAutoHyphens w:val="0"/>
              <w:ind w:left="283" w:hanging="198"/>
            </w:pPr>
            <w:r>
              <w:rPr>
                <w:noProof/>
              </w:rPr>
              <w:t>Elementi di legislazione fiscale e delle assicurazioni</w:t>
            </w:r>
          </w:p>
          <w:p w:rsidR="00DC7E11" w:rsidRDefault="00DC7E11" w:rsidP="00DC7E11">
            <w:pPr>
              <w:pStyle w:val="QPR-ConoscenzeAbilit"/>
              <w:suppressAutoHyphens w:val="0"/>
              <w:ind w:left="283" w:hanging="198"/>
            </w:pPr>
            <w:r>
              <w:rPr>
                <w:noProof/>
              </w:rPr>
              <w:t>Elementi di legislazione socio-sanitaria</w:t>
            </w:r>
          </w:p>
          <w:p w:rsidR="00DC7E11" w:rsidRDefault="00DC7E11" w:rsidP="00DC7E11">
            <w:pPr>
              <w:pStyle w:val="QPR-ConoscenzeAbilit"/>
              <w:suppressAutoHyphens w:val="0"/>
              <w:ind w:left="283" w:hanging="198"/>
            </w:pPr>
            <w:r>
              <w:rPr>
                <w:noProof/>
              </w:rPr>
              <w:t>Trattamento dei dati personali in ambito sanitario, con particolare riguardo al trattamento dei dati sensibili</w:t>
            </w:r>
          </w:p>
          <w:p w:rsidR="00DC7E11" w:rsidRDefault="00DC7E11" w:rsidP="00DC7E11">
            <w:pPr>
              <w:pStyle w:val="QPR-ConoscenzeAbilit"/>
              <w:suppressAutoHyphens w:val="0"/>
              <w:ind w:left="283" w:hanging="198"/>
            </w:pPr>
            <w:r>
              <w:rPr>
                <w:noProof/>
              </w:rPr>
              <w:t>Gestione e conservazione documentazione clinica e materiale radiografico</w:t>
            </w:r>
          </w:p>
          <w:p w:rsidR="00DC7E11" w:rsidRPr="00174B50" w:rsidRDefault="00DC7E11" w:rsidP="00620B60">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7E11" w:rsidRDefault="00DC7E11" w:rsidP="00DC7E11">
            <w:pPr>
              <w:pStyle w:val="QPR-ConoscenzeAbilit"/>
              <w:suppressAutoHyphens w:val="0"/>
              <w:ind w:left="283" w:hanging="198"/>
            </w:pPr>
            <w:r>
              <w:rPr>
                <w:noProof/>
              </w:rPr>
              <w:t>Utilizzare strumenti informativi e pacchetti applicativi per la gestione automatizzata dello studio professionale</w:t>
            </w:r>
          </w:p>
          <w:p w:rsidR="00DC7E11" w:rsidRDefault="00DC7E11" w:rsidP="00DC7E11">
            <w:pPr>
              <w:pStyle w:val="QPR-ConoscenzeAbilit"/>
              <w:suppressAutoHyphens w:val="0"/>
              <w:ind w:left="283" w:hanging="198"/>
            </w:pPr>
            <w:r>
              <w:rPr>
                <w:noProof/>
              </w:rPr>
              <w:t>Gestire i contatti con fornitori, informatori scientifici, agenti di commercio, consulenti e collaboratori esterni</w:t>
            </w:r>
          </w:p>
          <w:p w:rsidR="00DC7E11" w:rsidRDefault="00DC7E11" w:rsidP="00DC7E11">
            <w:pPr>
              <w:pStyle w:val="QPR-ConoscenzeAbilit"/>
              <w:suppressAutoHyphens w:val="0"/>
              <w:ind w:left="283" w:hanging="198"/>
            </w:pPr>
            <w:r>
              <w:rPr>
                <w:noProof/>
              </w:rPr>
              <w:t>Gestire l'agenda degli appuntamenti delle persone assistite, i ritardi e le urgenze</w:t>
            </w:r>
          </w:p>
          <w:p w:rsidR="00DC7E11" w:rsidRDefault="00DC7E11" w:rsidP="00DC7E11">
            <w:pPr>
              <w:pStyle w:val="QPR-ConoscenzeAbilit"/>
              <w:suppressAutoHyphens w:val="0"/>
              <w:ind w:left="283" w:hanging="198"/>
            </w:pPr>
            <w:r>
              <w:rPr>
                <w:noProof/>
              </w:rPr>
              <w:t>Gestire gli ordini e il materiale in entrata ed in uscita dal magazzino</w:t>
            </w:r>
          </w:p>
          <w:p w:rsidR="00DC7E11" w:rsidRDefault="00DC7E11" w:rsidP="00DC7E11">
            <w:pPr>
              <w:pStyle w:val="QPR-ConoscenzeAbilit"/>
              <w:suppressAutoHyphens w:val="0"/>
              <w:ind w:left="283" w:hanging="198"/>
            </w:pPr>
            <w:r>
              <w:rPr>
                <w:noProof/>
              </w:rPr>
              <w:t>Applicare tecniche di archiviazione, registrazione e aggiornamento di documenti amministrativi, contabili e cartelle cliniche</w:t>
            </w:r>
          </w:p>
          <w:p w:rsidR="00DC7E11" w:rsidRDefault="00DC7E11" w:rsidP="00DC7E11">
            <w:pPr>
              <w:pStyle w:val="QPR-ConoscenzeAbilit"/>
              <w:suppressAutoHyphens w:val="0"/>
              <w:ind w:left="283" w:hanging="198"/>
            </w:pPr>
            <w:r>
              <w:rPr>
                <w:noProof/>
              </w:rPr>
              <w:t>Applicare disposizioni e procedure per il trattamento dei dati delle persone assistite</w:t>
            </w:r>
          </w:p>
          <w:p w:rsidR="00DC7E11" w:rsidRPr="006F0970" w:rsidRDefault="00DC7E11" w:rsidP="00620B60">
            <w:pPr>
              <w:pStyle w:val="QPR-ChiusuraConAbi"/>
            </w:pPr>
          </w:p>
        </w:tc>
      </w:tr>
    </w:tbl>
    <w:p w:rsidR="00DC7E11" w:rsidRDefault="00DC7E11" w:rsidP="00DC7E11">
      <w:pPr>
        <w:pStyle w:val="DOC-Spaziatura"/>
      </w:pPr>
    </w:p>
    <w:p w:rsidR="00DC7E11" w:rsidRDefault="00DC7E11" w:rsidP="00DC7E11">
      <w:pPr>
        <w:pStyle w:val="DOC-TestoBase"/>
      </w:pPr>
    </w:p>
    <w:p w:rsidR="00DC7E11" w:rsidRPr="00493351" w:rsidRDefault="00DC7E11" w:rsidP="00DC7E11">
      <w:pPr>
        <w:pStyle w:val="DOC-TestoBase"/>
        <w:sectPr w:rsidR="00DC7E11" w:rsidRPr="00493351" w:rsidSect="0045696F">
          <w:headerReference w:type="first" r:id="rId158"/>
          <w:pgSz w:w="11907" w:h="16840" w:code="9"/>
          <w:pgMar w:top="1134" w:right="1134" w:bottom="1134" w:left="1134" w:header="567" w:footer="567" w:gutter="0"/>
          <w:cols w:space="708"/>
          <w:docGrid w:linePitch="360"/>
        </w:sectPr>
      </w:pPr>
    </w:p>
    <w:p w:rsidR="00DC7E11" w:rsidRPr="00493351" w:rsidRDefault="00DC7E11" w:rsidP="00DC7E11">
      <w:pPr>
        <w:pStyle w:val="LG-Titoletto"/>
      </w:pPr>
      <w:r w:rsidRPr="00493351">
        <w:t>Descrizione degli standard professionali caratterizzanti il profilo regionale</w:t>
      </w:r>
    </w:p>
    <w:p w:rsidR="00DC7E11" w:rsidRPr="00493351" w:rsidRDefault="00DC7E11" w:rsidP="00DC7E11">
      <w:pPr>
        <w:pStyle w:val="LG-TitoloProfiloRichiamo"/>
      </w:pPr>
      <w:r w:rsidRPr="00DC7E11">
        <w:t>ASSISTENTE DI STUDIO ODONTOIATRICO</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6D1989" w:rsidTr="00742693">
        <w:trPr>
          <w:trHeight w:hRule="exact" w:val="280"/>
        </w:trPr>
        <w:tc>
          <w:tcPr>
            <w:tcW w:w="40" w:type="dxa"/>
          </w:tcPr>
          <w:p w:rsidR="006D1989" w:rsidRDefault="006D1989" w:rsidP="00742693">
            <w:pPr>
              <w:pStyle w:val="EMPTYCELLSTYLE"/>
            </w:pPr>
          </w:p>
        </w:tc>
        <w:tc>
          <w:tcPr>
            <w:tcW w:w="1635" w:type="dxa"/>
            <w:gridSpan w:val="2"/>
            <w:tcBorders>
              <w:bottom w:val="single" w:sz="1" w:space="0" w:color="000000"/>
            </w:tcBorders>
            <w:tcMar>
              <w:top w:w="40" w:type="dxa"/>
              <w:left w:w="60" w:type="dxa"/>
              <w:bottom w:w="0" w:type="dxa"/>
              <w:right w:w="0" w:type="dxa"/>
            </w:tcMar>
          </w:tcPr>
          <w:p w:rsidR="006D1989" w:rsidRDefault="006D1989" w:rsidP="0074269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6D1989" w:rsidRDefault="006D1989" w:rsidP="0074269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6D1989" w:rsidRDefault="006D1989" w:rsidP="00742693">
            <w:pPr>
              <w:pStyle w:val="DOC-TabellaIntestazioni"/>
            </w:pPr>
            <w:r>
              <w:t>EQF</w:t>
            </w:r>
          </w:p>
        </w:tc>
        <w:tc>
          <w:tcPr>
            <w:tcW w:w="3083" w:type="dxa"/>
            <w:tcBorders>
              <w:bottom w:val="single" w:sz="1" w:space="0" w:color="000000"/>
            </w:tcBorders>
          </w:tcPr>
          <w:p w:rsidR="006D1989" w:rsidRDefault="006D1989" w:rsidP="0074269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6D1989" w:rsidRDefault="006D1989" w:rsidP="00742693">
            <w:pPr>
              <w:pStyle w:val="DOC-TabellaIntestazioni"/>
            </w:pPr>
            <w:r>
              <w:t>Note sulla SST correlata</w:t>
            </w:r>
          </w:p>
        </w:tc>
        <w:tc>
          <w:tcPr>
            <w:tcW w:w="40" w:type="dxa"/>
          </w:tcPr>
          <w:p w:rsidR="006D1989" w:rsidRDefault="006D1989" w:rsidP="00742693">
            <w:pPr>
              <w:pStyle w:val="EMPTYCELLSTYLE"/>
            </w:pPr>
          </w:p>
        </w:tc>
      </w:tr>
      <w:tr w:rsidR="006D1989" w:rsidTr="00742693">
        <w:trPr>
          <w:trHeight w:hRule="exact" w:val="23"/>
        </w:trPr>
        <w:tc>
          <w:tcPr>
            <w:tcW w:w="40" w:type="dxa"/>
          </w:tcPr>
          <w:p w:rsidR="006D1989" w:rsidRDefault="006D1989" w:rsidP="00742693">
            <w:pPr>
              <w:pStyle w:val="EMPTYCELLSTYLE"/>
            </w:pPr>
          </w:p>
        </w:tc>
        <w:tc>
          <w:tcPr>
            <w:tcW w:w="1635" w:type="dxa"/>
            <w:gridSpan w:val="2"/>
            <w:tcBorders>
              <w:bottom w:val="single" w:sz="1" w:space="0" w:color="000000"/>
            </w:tcBorders>
            <w:tcMar>
              <w:top w:w="40" w:type="dxa"/>
              <w:left w:w="60" w:type="dxa"/>
              <w:bottom w:w="0" w:type="dxa"/>
              <w:right w:w="0" w:type="dxa"/>
            </w:tcMar>
          </w:tcPr>
          <w:p w:rsidR="006D1989" w:rsidRDefault="006D1989" w:rsidP="00742693">
            <w:pPr>
              <w:pStyle w:val="EMPTYCELLSTYLE"/>
            </w:pPr>
          </w:p>
        </w:tc>
        <w:tc>
          <w:tcPr>
            <w:tcW w:w="6537" w:type="dxa"/>
            <w:gridSpan w:val="2"/>
            <w:tcBorders>
              <w:bottom w:val="single" w:sz="1" w:space="0" w:color="000000"/>
            </w:tcBorders>
            <w:tcMar>
              <w:top w:w="40" w:type="dxa"/>
              <w:left w:w="60" w:type="dxa"/>
              <w:bottom w:w="0" w:type="dxa"/>
              <w:right w:w="0" w:type="dxa"/>
            </w:tcMar>
          </w:tcPr>
          <w:p w:rsidR="006D1989" w:rsidRDefault="006D1989" w:rsidP="00742693">
            <w:pPr>
              <w:pStyle w:val="EMPTYCELLSTYLE"/>
            </w:pPr>
          </w:p>
        </w:tc>
        <w:tc>
          <w:tcPr>
            <w:tcW w:w="992" w:type="dxa"/>
            <w:tcBorders>
              <w:bottom w:val="single" w:sz="1" w:space="0" w:color="000000"/>
            </w:tcBorders>
            <w:tcMar>
              <w:top w:w="40" w:type="dxa"/>
              <w:left w:w="60" w:type="dxa"/>
              <w:bottom w:w="0" w:type="dxa"/>
              <w:right w:w="0" w:type="dxa"/>
            </w:tcMar>
          </w:tcPr>
          <w:p w:rsidR="006D1989" w:rsidRDefault="006D1989" w:rsidP="00742693">
            <w:pPr>
              <w:pStyle w:val="EMPTYCELLSTYLE"/>
            </w:pPr>
          </w:p>
        </w:tc>
        <w:tc>
          <w:tcPr>
            <w:tcW w:w="3083" w:type="dxa"/>
            <w:tcBorders>
              <w:bottom w:val="single" w:sz="1" w:space="0" w:color="000000"/>
            </w:tcBorders>
          </w:tcPr>
          <w:p w:rsidR="006D1989" w:rsidRDefault="006D1989" w:rsidP="00742693">
            <w:pPr>
              <w:pStyle w:val="EMPTYCELLSTYLE"/>
            </w:pPr>
          </w:p>
        </w:tc>
        <w:tc>
          <w:tcPr>
            <w:tcW w:w="2019" w:type="dxa"/>
            <w:tcBorders>
              <w:bottom w:val="single" w:sz="1" w:space="0" w:color="000000"/>
            </w:tcBorders>
            <w:tcMar>
              <w:top w:w="40" w:type="dxa"/>
              <w:left w:w="60" w:type="dxa"/>
              <w:bottom w:w="0" w:type="dxa"/>
              <w:right w:w="0" w:type="dxa"/>
            </w:tcMar>
          </w:tcPr>
          <w:p w:rsidR="006D1989" w:rsidRDefault="006D1989" w:rsidP="00742693">
            <w:pPr>
              <w:pStyle w:val="EMPTYCELLSTYLE"/>
            </w:pPr>
          </w:p>
        </w:tc>
        <w:tc>
          <w:tcPr>
            <w:tcW w:w="40" w:type="dxa"/>
          </w:tcPr>
          <w:p w:rsidR="006D1989" w:rsidRDefault="006D1989" w:rsidP="00742693">
            <w:pPr>
              <w:pStyle w:val="EMPTYCELLSTYLE"/>
            </w:pPr>
          </w:p>
        </w:tc>
      </w:tr>
      <w:tr w:rsidR="006D1989" w:rsidTr="00742693">
        <w:trPr>
          <w:trHeight w:hRule="exact" w:val="280"/>
        </w:trPr>
        <w:tc>
          <w:tcPr>
            <w:tcW w:w="40" w:type="dxa"/>
          </w:tcPr>
          <w:p w:rsidR="006D1989" w:rsidRDefault="006D1989" w:rsidP="00742693">
            <w:pPr>
              <w:pStyle w:val="EMPTYCELLSTYLE"/>
            </w:pPr>
          </w:p>
        </w:tc>
        <w:tc>
          <w:tcPr>
            <w:tcW w:w="1635" w:type="dxa"/>
            <w:gridSpan w:val="2"/>
            <w:tcMar>
              <w:top w:w="0" w:type="dxa"/>
              <w:left w:w="100" w:type="dxa"/>
              <w:bottom w:w="0" w:type="dxa"/>
              <w:right w:w="0" w:type="dxa"/>
            </w:tcMar>
          </w:tcPr>
          <w:p w:rsidR="006D1989" w:rsidRDefault="006D1989" w:rsidP="00742693">
            <w:pPr>
              <w:pStyle w:val="DOC-TabellaGrassetto"/>
            </w:pPr>
            <w:r>
              <w:t>QPR-EIS-01</w:t>
            </w:r>
          </w:p>
        </w:tc>
        <w:tc>
          <w:tcPr>
            <w:tcW w:w="6537" w:type="dxa"/>
            <w:gridSpan w:val="2"/>
            <w:tcMar>
              <w:top w:w="0" w:type="dxa"/>
              <w:left w:w="100" w:type="dxa"/>
              <w:bottom w:w="0" w:type="dxa"/>
              <w:right w:w="0" w:type="dxa"/>
            </w:tcMar>
          </w:tcPr>
          <w:p w:rsidR="006D1989" w:rsidRDefault="006D1989" w:rsidP="00F5696D">
            <w:pPr>
              <w:pStyle w:val="DOC-TabellaTesto"/>
            </w:pPr>
            <w:r>
              <w:t>GESTIONE DELLE RELAZIONI NEL CONTESTO DEGLI STUDI ODONTOIATRICI</w:t>
            </w:r>
          </w:p>
        </w:tc>
        <w:tc>
          <w:tcPr>
            <w:tcW w:w="992" w:type="dxa"/>
            <w:tcMar>
              <w:top w:w="0" w:type="dxa"/>
              <w:left w:w="60" w:type="dxa"/>
              <w:bottom w:w="0" w:type="dxa"/>
              <w:right w:w="0" w:type="dxa"/>
            </w:tcMar>
          </w:tcPr>
          <w:p w:rsidR="006D1989" w:rsidRDefault="006D1989" w:rsidP="00742693">
            <w:pPr>
              <w:pStyle w:val="DOC-TabellaTestoCx"/>
            </w:pPr>
            <w:r>
              <w:t>4</w:t>
            </w:r>
          </w:p>
        </w:tc>
        <w:tc>
          <w:tcPr>
            <w:tcW w:w="3083" w:type="dxa"/>
          </w:tcPr>
          <w:p w:rsidR="006D1989" w:rsidRDefault="006D1989" w:rsidP="00742693">
            <w:pPr>
              <w:pStyle w:val="DOC-TabellaTestoCx"/>
            </w:pPr>
            <w:r>
              <w:t>Completo</w:t>
            </w:r>
          </w:p>
        </w:tc>
        <w:tc>
          <w:tcPr>
            <w:tcW w:w="2019" w:type="dxa"/>
            <w:tcMar>
              <w:top w:w="0" w:type="dxa"/>
              <w:left w:w="60" w:type="dxa"/>
              <w:bottom w:w="0" w:type="dxa"/>
              <w:right w:w="0" w:type="dxa"/>
            </w:tcMar>
          </w:tcPr>
          <w:p w:rsidR="006D1989" w:rsidRDefault="006D1989" w:rsidP="00742693">
            <w:pPr>
              <w:pStyle w:val="EMPTYCELLSTYLE"/>
            </w:pPr>
          </w:p>
        </w:tc>
        <w:tc>
          <w:tcPr>
            <w:tcW w:w="40" w:type="dxa"/>
          </w:tcPr>
          <w:p w:rsidR="006D1989" w:rsidRDefault="006D1989" w:rsidP="00742693">
            <w:pPr>
              <w:pStyle w:val="EMPTYCELLSTYLE"/>
            </w:pPr>
          </w:p>
        </w:tc>
      </w:tr>
      <w:tr w:rsidR="006D1989" w:rsidTr="00742693">
        <w:trPr>
          <w:trHeight w:hRule="exact" w:val="20"/>
        </w:trPr>
        <w:tc>
          <w:tcPr>
            <w:tcW w:w="40" w:type="dxa"/>
          </w:tcPr>
          <w:p w:rsidR="006D1989" w:rsidRDefault="006D1989" w:rsidP="00742693">
            <w:pPr>
              <w:pStyle w:val="EMPTYCELLSTYLE"/>
            </w:pPr>
          </w:p>
        </w:tc>
        <w:tc>
          <w:tcPr>
            <w:tcW w:w="857" w:type="dxa"/>
          </w:tcPr>
          <w:p w:rsidR="006D1989" w:rsidRDefault="006D1989" w:rsidP="00742693">
            <w:pPr>
              <w:pStyle w:val="EMPTYCELLSTYLE"/>
            </w:pPr>
          </w:p>
        </w:tc>
        <w:tc>
          <w:tcPr>
            <w:tcW w:w="778" w:type="dxa"/>
          </w:tcPr>
          <w:p w:rsidR="006D1989" w:rsidRDefault="006D1989" w:rsidP="00742693">
            <w:pPr>
              <w:pStyle w:val="EMPTYCELLSTYLE"/>
            </w:pPr>
          </w:p>
        </w:tc>
        <w:tc>
          <w:tcPr>
            <w:tcW w:w="4199" w:type="dxa"/>
          </w:tcPr>
          <w:p w:rsidR="006D1989" w:rsidRDefault="006D1989" w:rsidP="00742693">
            <w:pPr>
              <w:pStyle w:val="EMPTYCELLSTYLE"/>
            </w:pPr>
          </w:p>
        </w:tc>
        <w:tc>
          <w:tcPr>
            <w:tcW w:w="2338" w:type="dxa"/>
          </w:tcPr>
          <w:p w:rsidR="006D1989" w:rsidRDefault="006D1989" w:rsidP="00742693">
            <w:pPr>
              <w:pStyle w:val="EMPTYCELLSTYLE"/>
            </w:pPr>
          </w:p>
        </w:tc>
        <w:tc>
          <w:tcPr>
            <w:tcW w:w="992" w:type="dxa"/>
          </w:tcPr>
          <w:p w:rsidR="006D1989" w:rsidRDefault="006D1989" w:rsidP="00742693">
            <w:pPr>
              <w:pStyle w:val="EMPTYCELLSTYLE"/>
            </w:pPr>
          </w:p>
        </w:tc>
        <w:tc>
          <w:tcPr>
            <w:tcW w:w="3083" w:type="dxa"/>
          </w:tcPr>
          <w:p w:rsidR="006D1989" w:rsidRDefault="006D1989" w:rsidP="00742693">
            <w:pPr>
              <w:pStyle w:val="EMPTYCELLSTYLE"/>
            </w:pPr>
          </w:p>
        </w:tc>
        <w:tc>
          <w:tcPr>
            <w:tcW w:w="2019" w:type="dxa"/>
          </w:tcPr>
          <w:p w:rsidR="006D1989" w:rsidRDefault="006D1989" w:rsidP="00742693">
            <w:pPr>
              <w:pStyle w:val="EMPTYCELLSTYLE"/>
            </w:pPr>
          </w:p>
        </w:tc>
        <w:tc>
          <w:tcPr>
            <w:tcW w:w="40" w:type="dxa"/>
          </w:tcPr>
          <w:p w:rsidR="006D1989" w:rsidRDefault="006D1989" w:rsidP="00742693">
            <w:pPr>
              <w:pStyle w:val="EMPTYCELLSTYLE"/>
            </w:pPr>
          </w:p>
        </w:tc>
      </w:tr>
      <w:tr w:rsidR="006D1989" w:rsidTr="00742693">
        <w:trPr>
          <w:trHeight w:hRule="exact" w:val="280"/>
        </w:trPr>
        <w:tc>
          <w:tcPr>
            <w:tcW w:w="40" w:type="dxa"/>
          </w:tcPr>
          <w:p w:rsidR="006D1989" w:rsidRDefault="006D1989" w:rsidP="00742693">
            <w:pPr>
              <w:pStyle w:val="EMPTYCELLSTYLE"/>
            </w:pPr>
          </w:p>
        </w:tc>
        <w:tc>
          <w:tcPr>
            <w:tcW w:w="1635" w:type="dxa"/>
            <w:gridSpan w:val="2"/>
            <w:tcMar>
              <w:top w:w="0" w:type="dxa"/>
              <w:left w:w="100" w:type="dxa"/>
              <w:bottom w:w="0" w:type="dxa"/>
              <w:right w:w="0" w:type="dxa"/>
            </w:tcMar>
          </w:tcPr>
          <w:p w:rsidR="006D1989" w:rsidRDefault="006D1989" w:rsidP="00742693">
            <w:pPr>
              <w:pStyle w:val="DOC-TabellaGrassetto"/>
            </w:pPr>
            <w:r>
              <w:t>QPR-EIS-02</w:t>
            </w:r>
          </w:p>
        </w:tc>
        <w:tc>
          <w:tcPr>
            <w:tcW w:w="6537" w:type="dxa"/>
            <w:gridSpan w:val="2"/>
            <w:tcMar>
              <w:top w:w="0" w:type="dxa"/>
              <w:left w:w="100" w:type="dxa"/>
              <w:bottom w:w="0" w:type="dxa"/>
              <w:right w:w="0" w:type="dxa"/>
            </w:tcMar>
          </w:tcPr>
          <w:p w:rsidR="006D1989" w:rsidRDefault="006D1989" w:rsidP="00F5696D">
            <w:pPr>
              <w:pStyle w:val="DOC-TabellaTesto"/>
            </w:pPr>
            <w:r>
              <w:t>PREDISPOSIZIONE DI SPAZI E STRUMENTAZIONI DI TRATTAMENTO ODONTOIATRICO</w:t>
            </w:r>
          </w:p>
        </w:tc>
        <w:tc>
          <w:tcPr>
            <w:tcW w:w="992" w:type="dxa"/>
            <w:tcMar>
              <w:top w:w="0" w:type="dxa"/>
              <w:left w:w="60" w:type="dxa"/>
              <w:bottom w:w="0" w:type="dxa"/>
              <w:right w:w="0" w:type="dxa"/>
            </w:tcMar>
          </w:tcPr>
          <w:p w:rsidR="006D1989" w:rsidRDefault="006D1989" w:rsidP="00742693">
            <w:pPr>
              <w:pStyle w:val="DOC-TabellaTestoCx"/>
            </w:pPr>
            <w:r>
              <w:t>4</w:t>
            </w:r>
          </w:p>
        </w:tc>
        <w:tc>
          <w:tcPr>
            <w:tcW w:w="3083" w:type="dxa"/>
          </w:tcPr>
          <w:p w:rsidR="006D1989" w:rsidRDefault="006D1989" w:rsidP="00742693">
            <w:pPr>
              <w:pStyle w:val="DOC-TabellaTestoCx"/>
            </w:pPr>
            <w:r>
              <w:t>Completo</w:t>
            </w:r>
          </w:p>
        </w:tc>
        <w:tc>
          <w:tcPr>
            <w:tcW w:w="2019" w:type="dxa"/>
            <w:tcMar>
              <w:top w:w="0" w:type="dxa"/>
              <w:left w:w="60" w:type="dxa"/>
              <w:bottom w:w="0" w:type="dxa"/>
              <w:right w:w="0" w:type="dxa"/>
            </w:tcMar>
          </w:tcPr>
          <w:p w:rsidR="006D1989" w:rsidRDefault="006D1989" w:rsidP="00742693">
            <w:pPr>
              <w:pStyle w:val="DOC-TabellaTestoCx"/>
            </w:pPr>
          </w:p>
        </w:tc>
        <w:tc>
          <w:tcPr>
            <w:tcW w:w="40" w:type="dxa"/>
          </w:tcPr>
          <w:p w:rsidR="006D1989" w:rsidRDefault="006D1989" w:rsidP="00742693">
            <w:pPr>
              <w:pStyle w:val="EMPTYCELLSTYLE"/>
            </w:pPr>
          </w:p>
        </w:tc>
      </w:tr>
      <w:tr w:rsidR="006D1989" w:rsidTr="00742693">
        <w:trPr>
          <w:trHeight w:hRule="exact" w:val="20"/>
        </w:trPr>
        <w:tc>
          <w:tcPr>
            <w:tcW w:w="40" w:type="dxa"/>
          </w:tcPr>
          <w:p w:rsidR="006D1989" w:rsidRDefault="006D1989" w:rsidP="00742693">
            <w:pPr>
              <w:pStyle w:val="EMPTYCELLSTYLE"/>
            </w:pPr>
          </w:p>
        </w:tc>
        <w:tc>
          <w:tcPr>
            <w:tcW w:w="857" w:type="dxa"/>
          </w:tcPr>
          <w:p w:rsidR="006D1989" w:rsidRDefault="006D1989" w:rsidP="00742693">
            <w:pPr>
              <w:pStyle w:val="EMPTYCELLSTYLE"/>
            </w:pPr>
          </w:p>
        </w:tc>
        <w:tc>
          <w:tcPr>
            <w:tcW w:w="778" w:type="dxa"/>
          </w:tcPr>
          <w:p w:rsidR="006D1989" w:rsidRDefault="006D1989" w:rsidP="00742693">
            <w:pPr>
              <w:pStyle w:val="EMPTYCELLSTYLE"/>
            </w:pPr>
          </w:p>
        </w:tc>
        <w:tc>
          <w:tcPr>
            <w:tcW w:w="4199" w:type="dxa"/>
          </w:tcPr>
          <w:p w:rsidR="006D1989" w:rsidRDefault="006D1989" w:rsidP="00742693">
            <w:pPr>
              <w:pStyle w:val="EMPTYCELLSTYLE"/>
            </w:pPr>
          </w:p>
        </w:tc>
        <w:tc>
          <w:tcPr>
            <w:tcW w:w="2338" w:type="dxa"/>
          </w:tcPr>
          <w:p w:rsidR="006D1989" w:rsidRDefault="006D1989" w:rsidP="00742693">
            <w:pPr>
              <w:pStyle w:val="EMPTYCELLSTYLE"/>
            </w:pPr>
          </w:p>
        </w:tc>
        <w:tc>
          <w:tcPr>
            <w:tcW w:w="992" w:type="dxa"/>
          </w:tcPr>
          <w:p w:rsidR="006D1989" w:rsidRDefault="006D1989" w:rsidP="00742693">
            <w:pPr>
              <w:pStyle w:val="EMPTYCELLSTYLE"/>
            </w:pPr>
          </w:p>
        </w:tc>
        <w:tc>
          <w:tcPr>
            <w:tcW w:w="3083" w:type="dxa"/>
          </w:tcPr>
          <w:p w:rsidR="006D1989" w:rsidRDefault="006D1989" w:rsidP="00742693">
            <w:pPr>
              <w:pStyle w:val="EMPTYCELLSTYLE"/>
            </w:pPr>
          </w:p>
        </w:tc>
        <w:tc>
          <w:tcPr>
            <w:tcW w:w="2019" w:type="dxa"/>
          </w:tcPr>
          <w:p w:rsidR="006D1989" w:rsidRDefault="006D1989" w:rsidP="00742693">
            <w:pPr>
              <w:pStyle w:val="EMPTYCELLSTYLE"/>
            </w:pPr>
          </w:p>
        </w:tc>
        <w:tc>
          <w:tcPr>
            <w:tcW w:w="40" w:type="dxa"/>
          </w:tcPr>
          <w:p w:rsidR="006D1989" w:rsidRDefault="006D1989" w:rsidP="00742693">
            <w:pPr>
              <w:pStyle w:val="EMPTYCELLSTYLE"/>
            </w:pPr>
          </w:p>
        </w:tc>
      </w:tr>
      <w:tr w:rsidR="006D1989" w:rsidTr="00742693">
        <w:trPr>
          <w:trHeight w:hRule="exact" w:val="280"/>
        </w:trPr>
        <w:tc>
          <w:tcPr>
            <w:tcW w:w="40" w:type="dxa"/>
          </w:tcPr>
          <w:p w:rsidR="006D1989" w:rsidRDefault="006D1989" w:rsidP="00742693">
            <w:pPr>
              <w:pStyle w:val="EMPTYCELLSTYLE"/>
            </w:pPr>
          </w:p>
        </w:tc>
        <w:tc>
          <w:tcPr>
            <w:tcW w:w="1635" w:type="dxa"/>
            <w:gridSpan w:val="2"/>
            <w:tcMar>
              <w:top w:w="0" w:type="dxa"/>
              <w:left w:w="100" w:type="dxa"/>
              <w:bottom w:w="0" w:type="dxa"/>
              <w:right w:w="0" w:type="dxa"/>
            </w:tcMar>
          </w:tcPr>
          <w:p w:rsidR="006D1989" w:rsidRDefault="006D1989" w:rsidP="00742693">
            <w:pPr>
              <w:pStyle w:val="DOC-TabellaGrassetto"/>
            </w:pPr>
            <w:r>
              <w:t>QPR-EIS-03</w:t>
            </w:r>
          </w:p>
        </w:tc>
        <w:tc>
          <w:tcPr>
            <w:tcW w:w="6537" w:type="dxa"/>
            <w:gridSpan w:val="2"/>
            <w:tcMar>
              <w:top w:w="0" w:type="dxa"/>
              <w:left w:w="100" w:type="dxa"/>
              <w:bottom w:w="0" w:type="dxa"/>
              <w:right w:w="0" w:type="dxa"/>
            </w:tcMar>
          </w:tcPr>
          <w:p w:rsidR="006D1989" w:rsidRDefault="006D1989" w:rsidP="00F5696D">
            <w:pPr>
              <w:pStyle w:val="DOC-TabellaTesto"/>
            </w:pPr>
            <w:r>
              <w:t>ASSISTENZA ALL'ODONTOIATRA</w:t>
            </w:r>
          </w:p>
        </w:tc>
        <w:tc>
          <w:tcPr>
            <w:tcW w:w="992" w:type="dxa"/>
            <w:tcMar>
              <w:top w:w="0" w:type="dxa"/>
              <w:left w:w="60" w:type="dxa"/>
              <w:bottom w:w="0" w:type="dxa"/>
              <w:right w:w="0" w:type="dxa"/>
            </w:tcMar>
          </w:tcPr>
          <w:p w:rsidR="006D1989" w:rsidRDefault="006D1989" w:rsidP="00742693">
            <w:pPr>
              <w:pStyle w:val="DOC-TabellaTestoCx"/>
            </w:pPr>
            <w:r>
              <w:t>4</w:t>
            </w:r>
          </w:p>
        </w:tc>
        <w:tc>
          <w:tcPr>
            <w:tcW w:w="3083" w:type="dxa"/>
          </w:tcPr>
          <w:p w:rsidR="006D1989" w:rsidRDefault="006D1989" w:rsidP="00742693">
            <w:pPr>
              <w:pStyle w:val="DOC-TabellaTestoCx"/>
            </w:pPr>
            <w:r>
              <w:t>Completo</w:t>
            </w:r>
          </w:p>
        </w:tc>
        <w:tc>
          <w:tcPr>
            <w:tcW w:w="2019" w:type="dxa"/>
            <w:tcMar>
              <w:top w:w="0" w:type="dxa"/>
              <w:left w:w="60" w:type="dxa"/>
              <w:bottom w:w="0" w:type="dxa"/>
              <w:right w:w="0" w:type="dxa"/>
            </w:tcMar>
          </w:tcPr>
          <w:p w:rsidR="006D1989" w:rsidRDefault="006D1989" w:rsidP="00742693">
            <w:pPr>
              <w:pStyle w:val="DOC-TabellaTestoCx"/>
            </w:pPr>
          </w:p>
        </w:tc>
        <w:tc>
          <w:tcPr>
            <w:tcW w:w="40" w:type="dxa"/>
          </w:tcPr>
          <w:p w:rsidR="006D1989" w:rsidRDefault="006D1989" w:rsidP="00742693">
            <w:pPr>
              <w:pStyle w:val="EMPTYCELLSTYLE"/>
            </w:pPr>
          </w:p>
        </w:tc>
      </w:tr>
      <w:tr w:rsidR="006D1989" w:rsidTr="00742693">
        <w:trPr>
          <w:trHeight w:hRule="exact" w:val="20"/>
        </w:trPr>
        <w:tc>
          <w:tcPr>
            <w:tcW w:w="40" w:type="dxa"/>
          </w:tcPr>
          <w:p w:rsidR="006D1989" w:rsidRDefault="006D1989" w:rsidP="00742693">
            <w:pPr>
              <w:pStyle w:val="EMPTYCELLSTYLE"/>
            </w:pPr>
          </w:p>
        </w:tc>
        <w:tc>
          <w:tcPr>
            <w:tcW w:w="857" w:type="dxa"/>
          </w:tcPr>
          <w:p w:rsidR="006D1989" w:rsidRDefault="006D1989" w:rsidP="00742693">
            <w:pPr>
              <w:pStyle w:val="EMPTYCELLSTYLE"/>
            </w:pPr>
          </w:p>
        </w:tc>
        <w:tc>
          <w:tcPr>
            <w:tcW w:w="778" w:type="dxa"/>
          </w:tcPr>
          <w:p w:rsidR="006D1989" w:rsidRDefault="006D1989" w:rsidP="00742693">
            <w:pPr>
              <w:pStyle w:val="EMPTYCELLSTYLE"/>
            </w:pPr>
          </w:p>
        </w:tc>
        <w:tc>
          <w:tcPr>
            <w:tcW w:w="4199" w:type="dxa"/>
          </w:tcPr>
          <w:p w:rsidR="006D1989" w:rsidRDefault="006D1989" w:rsidP="00742693">
            <w:pPr>
              <w:pStyle w:val="EMPTYCELLSTYLE"/>
            </w:pPr>
          </w:p>
        </w:tc>
        <w:tc>
          <w:tcPr>
            <w:tcW w:w="2338" w:type="dxa"/>
          </w:tcPr>
          <w:p w:rsidR="006D1989" w:rsidRDefault="006D1989" w:rsidP="00742693">
            <w:pPr>
              <w:pStyle w:val="EMPTYCELLSTYLE"/>
            </w:pPr>
          </w:p>
        </w:tc>
        <w:tc>
          <w:tcPr>
            <w:tcW w:w="992" w:type="dxa"/>
          </w:tcPr>
          <w:p w:rsidR="006D1989" w:rsidRDefault="006D1989" w:rsidP="00742693">
            <w:pPr>
              <w:pStyle w:val="EMPTYCELLSTYLE"/>
            </w:pPr>
          </w:p>
        </w:tc>
        <w:tc>
          <w:tcPr>
            <w:tcW w:w="3083" w:type="dxa"/>
          </w:tcPr>
          <w:p w:rsidR="006D1989" w:rsidRDefault="006D1989" w:rsidP="00742693">
            <w:pPr>
              <w:pStyle w:val="EMPTYCELLSTYLE"/>
            </w:pPr>
          </w:p>
        </w:tc>
        <w:tc>
          <w:tcPr>
            <w:tcW w:w="2019" w:type="dxa"/>
          </w:tcPr>
          <w:p w:rsidR="006D1989" w:rsidRDefault="006D1989" w:rsidP="00742693">
            <w:pPr>
              <w:pStyle w:val="EMPTYCELLSTYLE"/>
            </w:pPr>
          </w:p>
        </w:tc>
        <w:tc>
          <w:tcPr>
            <w:tcW w:w="40" w:type="dxa"/>
          </w:tcPr>
          <w:p w:rsidR="006D1989" w:rsidRDefault="006D1989" w:rsidP="00742693">
            <w:pPr>
              <w:pStyle w:val="EMPTYCELLSTYLE"/>
            </w:pPr>
          </w:p>
        </w:tc>
      </w:tr>
      <w:tr w:rsidR="006D1989" w:rsidTr="00742693">
        <w:trPr>
          <w:trHeight w:hRule="exact" w:val="280"/>
        </w:trPr>
        <w:tc>
          <w:tcPr>
            <w:tcW w:w="40" w:type="dxa"/>
          </w:tcPr>
          <w:p w:rsidR="006D1989" w:rsidRDefault="006D1989" w:rsidP="00742693">
            <w:pPr>
              <w:pStyle w:val="EMPTYCELLSTYLE"/>
            </w:pPr>
          </w:p>
        </w:tc>
        <w:tc>
          <w:tcPr>
            <w:tcW w:w="1635" w:type="dxa"/>
            <w:gridSpan w:val="2"/>
            <w:tcMar>
              <w:top w:w="0" w:type="dxa"/>
              <w:left w:w="100" w:type="dxa"/>
              <w:bottom w:w="0" w:type="dxa"/>
              <w:right w:w="0" w:type="dxa"/>
            </w:tcMar>
          </w:tcPr>
          <w:p w:rsidR="006D1989" w:rsidRDefault="006D1989" w:rsidP="00742693">
            <w:pPr>
              <w:pStyle w:val="DOC-TabellaGrassetto"/>
            </w:pPr>
            <w:r>
              <w:t>QPR-EIS-04</w:t>
            </w:r>
          </w:p>
        </w:tc>
        <w:tc>
          <w:tcPr>
            <w:tcW w:w="6537" w:type="dxa"/>
            <w:gridSpan w:val="2"/>
            <w:tcMar>
              <w:top w:w="0" w:type="dxa"/>
              <w:left w:w="100" w:type="dxa"/>
              <w:bottom w:w="0" w:type="dxa"/>
              <w:right w:w="0" w:type="dxa"/>
            </w:tcMar>
          </w:tcPr>
          <w:p w:rsidR="006D1989" w:rsidRDefault="006D1989" w:rsidP="00F5696D">
            <w:pPr>
              <w:pStyle w:val="DOC-TabellaTesto"/>
            </w:pPr>
            <w:r>
              <w:t>GESTIONE DELLA DOCUMENTAZIONE CLINICA E AMMINISTRATIVO-CONTABILE</w:t>
            </w:r>
          </w:p>
        </w:tc>
        <w:tc>
          <w:tcPr>
            <w:tcW w:w="992" w:type="dxa"/>
            <w:tcMar>
              <w:top w:w="0" w:type="dxa"/>
              <w:left w:w="60" w:type="dxa"/>
              <w:bottom w:w="0" w:type="dxa"/>
              <w:right w:w="0" w:type="dxa"/>
            </w:tcMar>
          </w:tcPr>
          <w:p w:rsidR="006D1989" w:rsidRDefault="006D1989" w:rsidP="00742693">
            <w:pPr>
              <w:pStyle w:val="DOC-TabellaTestoCx"/>
            </w:pPr>
            <w:r>
              <w:t>4</w:t>
            </w:r>
          </w:p>
        </w:tc>
        <w:tc>
          <w:tcPr>
            <w:tcW w:w="3083" w:type="dxa"/>
          </w:tcPr>
          <w:p w:rsidR="006D1989" w:rsidRDefault="006D1989" w:rsidP="00742693">
            <w:pPr>
              <w:pStyle w:val="DOC-TabellaTestoCx"/>
            </w:pPr>
            <w:r>
              <w:t>Completo</w:t>
            </w:r>
          </w:p>
        </w:tc>
        <w:tc>
          <w:tcPr>
            <w:tcW w:w="2019" w:type="dxa"/>
            <w:tcMar>
              <w:top w:w="0" w:type="dxa"/>
              <w:left w:w="60" w:type="dxa"/>
              <w:bottom w:w="0" w:type="dxa"/>
              <w:right w:w="0" w:type="dxa"/>
            </w:tcMar>
          </w:tcPr>
          <w:p w:rsidR="006D1989" w:rsidRDefault="006D1989" w:rsidP="00742693">
            <w:pPr>
              <w:pStyle w:val="DOC-TabellaTestoCx"/>
            </w:pPr>
          </w:p>
        </w:tc>
        <w:tc>
          <w:tcPr>
            <w:tcW w:w="40" w:type="dxa"/>
          </w:tcPr>
          <w:p w:rsidR="006D1989" w:rsidRDefault="006D1989" w:rsidP="00742693">
            <w:pPr>
              <w:pStyle w:val="EMPTYCELLSTYLE"/>
            </w:pPr>
          </w:p>
        </w:tc>
      </w:tr>
      <w:tr w:rsidR="006D1989" w:rsidTr="00742693">
        <w:trPr>
          <w:trHeight w:hRule="exact" w:val="20"/>
        </w:trPr>
        <w:tc>
          <w:tcPr>
            <w:tcW w:w="40" w:type="dxa"/>
          </w:tcPr>
          <w:p w:rsidR="006D1989" w:rsidRDefault="006D1989" w:rsidP="00742693">
            <w:pPr>
              <w:pStyle w:val="EMPTYCELLSTYLE"/>
            </w:pPr>
          </w:p>
        </w:tc>
        <w:tc>
          <w:tcPr>
            <w:tcW w:w="857" w:type="dxa"/>
          </w:tcPr>
          <w:p w:rsidR="006D1989" w:rsidRDefault="006D1989" w:rsidP="00742693">
            <w:pPr>
              <w:pStyle w:val="EMPTYCELLSTYLE"/>
            </w:pPr>
          </w:p>
        </w:tc>
        <w:tc>
          <w:tcPr>
            <w:tcW w:w="778" w:type="dxa"/>
          </w:tcPr>
          <w:p w:rsidR="006D1989" w:rsidRDefault="006D1989" w:rsidP="00742693">
            <w:pPr>
              <w:pStyle w:val="EMPTYCELLSTYLE"/>
            </w:pPr>
          </w:p>
        </w:tc>
        <w:tc>
          <w:tcPr>
            <w:tcW w:w="4199" w:type="dxa"/>
          </w:tcPr>
          <w:p w:rsidR="006D1989" w:rsidRDefault="006D1989" w:rsidP="00742693">
            <w:pPr>
              <w:pStyle w:val="EMPTYCELLSTYLE"/>
            </w:pPr>
          </w:p>
        </w:tc>
        <w:tc>
          <w:tcPr>
            <w:tcW w:w="2338" w:type="dxa"/>
          </w:tcPr>
          <w:p w:rsidR="006D1989" w:rsidRDefault="006D1989" w:rsidP="00742693">
            <w:pPr>
              <w:pStyle w:val="EMPTYCELLSTYLE"/>
            </w:pPr>
          </w:p>
        </w:tc>
        <w:tc>
          <w:tcPr>
            <w:tcW w:w="992" w:type="dxa"/>
          </w:tcPr>
          <w:p w:rsidR="006D1989" w:rsidRDefault="006D1989" w:rsidP="00742693">
            <w:pPr>
              <w:pStyle w:val="EMPTYCELLSTYLE"/>
            </w:pPr>
          </w:p>
        </w:tc>
        <w:tc>
          <w:tcPr>
            <w:tcW w:w="3083" w:type="dxa"/>
          </w:tcPr>
          <w:p w:rsidR="006D1989" w:rsidRDefault="006D1989" w:rsidP="00742693">
            <w:pPr>
              <w:pStyle w:val="EMPTYCELLSTYLE"/>
            </w:pPr>
          </w:p>
        </w:tc>
        <w:tc>
          <w:tcPr>
            <w:tcW w:w="2019" w:type="dxa"/>
          </w:tcPr>
          <w:p w:rsidR="006D1989" w:rsidRDefault="006D1989" w:rsidP="00742693">
            <w:pPr>
              <w:pStyle w:val="EMPTYCELLSTYLE"/>
            </w:pPr>
          </w:p>
        </w:tc>
        <w:tc>
          <w:tcPr>
            <w:tcW w:w="40" w:type="dxa"/>
          </w:tcPr>
          <w:p w:rsidR="006D1989" w:rsidRDefault="006D1989" w:rsidP="00742693">
            <w:pPr>
              <w:pStyle w:val="EMPTYCELLSTYLE"/>
            </w:pPr>
          </w:p>
        </w:tc>
      </w:tr>
      <w:tr w:rsidR="006D1989" w:rsidTr="00742693">
        <w:trPr>
          <w:trHeight w:hRule="exact" w:val="23"/>
        </w:trPr>
        <w:tc>
          <w:tcPr>
            <w:tcW w:w="40" w:type="dxa"/>
          </w:tcPr>
          <w:p w:rsidR="006D1989" w:rsidRDefault="006D1989" w:rsidP="00742693">
            <w:pPr>
              <w:pStyle w:val="EMPTYCELLSTYLE"/>
            </w:pPr>
          </w:p>
        </w:tc>
        <w:tc>
          <w:tcPr>
            <w:tcW w:w="1635" w:type="dxa"/>
            <w:gridSpan w:val="2"/>
            <w:tcBorders>
              <w:top w:val="single" w:sz="2" w:space="0" w:color="auto"/>
            </w:tcBorders>
            <w:shd w:val="clear" w:color="auto" w:fill="FFFFFF"/>
          </w:tcPr>
          <w:p w:rsidR="006D1989" w:rsidRDefault="006D1989" w:rsidP="0074269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6D1989" w:rsidRDefault="006D1989" w:rsidP="00742693">
            <w:pPr>
              <w:pStyle w:val="EMPTYCELLSTYLE"/>
            </w:pPr>
          </w:p>
        </w:tc>
        <w:tc>
          <w:tcPr>
            <w:tcW w:w="40" w:type="dxa"/>
          </w:tcPr>
          <w:p w:rsidR="006D1989" w:rsidRDefault="006D1989" w:rsidP="00742693">
            <w:pPr>
              <w:pStyle w:val="EMPTYCELLSTYLE"/>
            </w:pPr>
          </w:p>
        </w:tc>
      </w:tr>
    </w:tbl>
    <w:p w:rsidR="006D1989" w:rsidRDefault="006D1989" w:rsidP="006D1989"/>
    <w:p w:rsidR="00DC7E11" w:rsidRPr="00493351" w:rsidRDefault="00DC7E11" w:rsidP="00DC7E11">
      <w:pPr>
        <w:pStyle w:val="LG-TestoBase"/>
      </w:pPr>
    </w:p>
    <w:p w:rsidR="00DC7E11" w:rsidRPr="00493351" w:rsidRDefault="00DC7E11" w:rsidP="00DC7E1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C7E11" w:rsidRPr="00493351" w:rsidRDefault="00DC7E11" w:rsidP="00DC7E11">
      <w:pPr>
        <w:pStyle w:val="DOC-TestoBase"/>
      </w:pPr>
      <w:r w:rsidRPr="00493351">
        <w:br w:type="page"/>
      </w:r>
    </w:p>
    <w:p w:rsidR="00DC7E11" w:rsidRDefault="00DC7E11" w:rsidP="00DC7E11">
      <w:pPr>
        <w:pStyle w:val="DOC-TestoBase"/>
        <w:jc w:val="center"/>
      </w:pPr>
      <w:r w:rsidRPr="00DC7E11">
        <w:rPr>
          <w:noProof/>
          <w:lang w:eastAsia="it-IT"/>
        </w:rPr>
        <w:drawing>
          <wp:inline distT="0" distB="0" distL="0" distR="0">
            <wp:extent cx="8640000" cy="6220800"/>
            <wp:effectExtent l="0" t="0" r="889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Default="00DC7E11" w:rsidP="00DC7E11">
      <w:pPr>
        <w:pStyle w:val="DOC-TestoBase"/>
        <w:jc w:val="center"/>
      </w:pPr>
      <w:r w:rsidRPr="00DC7E11">
        <w:rPr>
          <w:noProof/>
          <w:lang w:eastAsia="it-IT"/>
        </w:rPr>
        <w:drawing>
          <wp:inline distT="0" distB="0" distL="0" distR="0">
            <wp:extent cx="8640000" cy="6004800"/>
            <wp:effectExtent l="0" t="0" r="8890" b="0"/>
            <wp:docPr id="491" name="Immagin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40000" cy="6004800"/>
                    </a:xfrm>
                    <a:prstGeom prst="rect">
                      <a:avLst/>
                    </a:prstGeom>
                    <a:noFill/>
                    <a:ln>
                      <a:noFill/>
                    </a:ln>
                  </pic:spPr>
                </pic:pic>
              </a:graphicData>
            </a:graphic>
          </wp:inline>
        </w:drawing>
      </w:r>
    </w:p>
    <w:p w:rsidR="00DC7E11" w:rsidRDefault="00DC7E11" w:rsidP="00DC7E11">
      <w:pPr>
        <w:pStyle w:val="DOC-TestoBase"/>
        <w:jc w:val="center"/>
      </w:pPr>
      <w:r w:rsidRPr="00DC7E11">
        <w:rPr>
          <w:noProof/>
          <w:lang w:eastAsia="it-IT"/>
        </w:rPr>
        <w:drawing>
          <wp:inline distT="0" distB="0" distL="0" distR="0">
            <wp:extent cx="8640000" cy="6220800"/>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Default="00DC7E11" w:rsidP="006D1989">
      <w:pPr>
        <w:pStyle w:val="DOC-TestoBase"/>
        <w:jc w:val="center"/>
      </w:pPr>
      <w:r w:rsidRPr="00DC7E11">
        <w:rPr>
          <w:noProof/>
          <w:lang w:eastAsia="it-IT"/>
        </w:rPr>
        <w:drawing>
          <wp:inline distT="0" distB="0" distL="0" distR="0">
            <wp:extent cx="8640000" cy="6220800"/>
            <wp:effectExtent l="0" t="0" r="8890" b="0"/>
            <wp:docPr id="486" name="Immagin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C7E11" w:rsidRPr="00493351" w:rsidRDefault="00DC7E11" w:rsidP="00DC7E11">
      <w:pPr>
        <w:pStyle w:val="DOC-TestoBase"/>
        <w:jc w:val="center"/>
        <w:sectPr w:rsidR="00DC7E11" w:rsidRPr="00493351" w:rsidSect="001522F9">
          <w:pgSz w:w="16840" w:h="11907" w:orient="landscape" w:code="9"/>
          <w:pgMar w:top="1134" w:right="1134" w:bottom="1134" w:left="1134" w:header="567" w:footer="567" w:gutter="0"/>
          <w:cols w:space="708"/>
          <w:docGrid w:linePitch="360"/>
        </w:sectPr>
      </w:pPr>
    </w:p>
    <w:p w:rsidR="00BB4C52" w:rsidRPr="00493351" w:rsidRDefault="00BB4C52" w:rsidP="004C2429">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39282F">
      <w:pPr>
        <w:pStyle w:val="LG-SeparatoreArea"/>
      </w:pPr>
    </w:p>
    <w:p w:rsidR="00BB4C52" w:rsidRPr="00493351" w:rsidRDefault="00BB4C52" w:rsidP="0002043D">
      <w:pPr>
        <w:pStyle w:val="LG-SeparatoreSettore"/>
      </w:pPr>
      <w:r w:rsidRPr="00493351">
        <w:t>SETTORE ECONOMICO PROFESSIONALE</w:t>
      </w:r>
    </w:p>
    <w:p w:rsidR="00BB4C52" w:rsidRPr="00493351" w:rsidRDefault="00BB4C52" w:rsidP="0002043D">
      <w:pPr>
        <w:pStyle w:val="LG-TitoloSettore"/>
      </w:pPr>
      <w:bookmarkStart w:id="67" w:name="_Toc426017777"/>
      <w:bookmarkStart w:id="68" w:name="_Toc10793542"/>
      <w:r w:rsidRPr="00493351">
        <w:t>SERVIZI ALLA PERSONA</w:t>
      </w:r>
      <w:bookmarkEnd w:id="67"/>
      <w:bookmarkEnd w:id="68"/>
    </w:p>
    <w:p w:rsidR="00BB4C52" w:rsidRPr="00493351" w:rsidRDefault="00BB4C52" w:rsidP="0035687C">
      <w:pPr>
        <w:pStyle w:val="DOC-TestoBase"/>
        <w:rPr>
          <w:rFonts w:eastAsiaTheme="minorHAnsi" w:cstheme="minorBidi"/>
          <w:color w:val="7030A0"/>
          <w:sz w:val="28"/>
          <w:szCs w:val="22"/>
        </w:rPr>
      </w:pPr>
      <w:r w:rsidRPr="00493351">
        <w:br w:type="page"/>
      </w:r>
    </w:p>
    <w:p w:rsidR="003B3F64" w:rsidRPr="00493351" w:rsidRDefault="003B3F64" w:rsidP="002B13DD">
      <w:pPr>
        <w:pStyle w:val="LG-Sezione"/>
      </w:pPr>
      <w:r w:rsidRPr="00493351">
        <w:t>Profilo professionale</w:t>
      </w:r>
    </w:p>
    <w:p w:rsidR="00C734A3" w:rsidRPr="00493351" w:rsidRDefault="008A70D1" w:rsidP="0002043D">
      <w:pPr>
        <w:pStyle w:val="LG-CodiceProfilo"/>
      </w:pPr>
      <w:bookmarkStart w:id="69" w:name="_Toc316292499"/>
      <w:bookmarkStart w:id="70" w:name="_Toc426017063"/>
      <w:r w:rsidRPr="00493351">
        <w:t>PROF</w:t>
      </w:r>
      <w:r w:rsidR="000048CF" w:rsidRPr="00493351">
        <w:t>-BEN-01</w:t>
      </w:r>
    </w:p>
    <w:p w:rsidR="003B3F64" w:rsidRPr="00493351" w:rsidRDefault="00C969CB" w:rsidP="0002043D">
      <w:pPr>
        <w:pStyle w:val="LG-TitoloProfilo"/>
      </w:pPr>
      <w:bookmarkStart w:id="71" w:name="_Toc10793543"/>
      <w:r w:rsidRPr="00493351">
        <w:t>Acconciatore</w:t>
      </w:r>
      <w:bookmarkEnd w:id="69"/>
      <w:bookmarkEnd w:id="70"/>
      <w:bookmarkEnd w:id="7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42693" w:rsidTr="00742693">
        <w:trPr>
          <w:trHeight w:hRule="exact" w:val="34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REFERENZIAZIONI</w:t>
            </w:r>
          </w:p>
        </w:tc>
        <w:tc>
          <w:tcPr>
            <w:tcW w:w="40" w:type="dxa"/>
          </w:tcPr>
          <w:p w:rsidR="00742693" w:rsidRDefault="00742693" w:rsidP="00742693">
            <w:pPr>
              <w:pStyle w:val="EMPTYCELLSTYLE"/>
            </w:pPr>
          </w:p>
        </w:tc>
      </w:tr>
      <w:tr w:rsidR="00742693" w:rsidTr="00742693">
        <w:trPr>
          <w:trHeight w:hRule="exact" w:val="17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DOC-TestoBase"/>
            </w:pPr>
            <w:r>
              <w:t>Professioni NUP/ISTAT correlate:</w:t>
            </w: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5.4.3.1.0</w:t>
            </w:r>
          </w:p>
        </w:tc>
        <w:tc>
          <w:tcPr>
            <w:tcW w:w="7900" w:type="dxa"/>
            <w:gridSpan w:val="3"/>
            <w:tcMar>
              <w:top w:w="0" w:type="dxa"/>
              <w:left w:w="60" w:type="dxa"/>
              <w:bottom w:w="0" w:type="dxa"/>
              <w:right w:w="0" w:type="dxa"/>
            </w:tcMar>
          </w:tcPr>
          <w:p w:rsidR="00742693" w:rsidRDefault="00742693" w:rsidP="00742693">
            <w:pPr>
              <w:pStyle w:val="LG-ElencoConTabulazione"/>
            </w:pPr>
            <w:r>
              <w:t>Acconciatori</w:t>
            </w:r>
          </w:p>
        </w:tc>
        <w:tc>
          <w:tcPr>
            <w:tcW w:w="40" w:type="dxa"/>
          </w:tcPr>
          <w:p w:rsidR="00742693" w:rsidRDefault="00742693" w:rsidP="00742693">
            <w:pPr>
              <w:pStyle w:val="EMPTYCELLSTYLE"/>
            </w:pPr>
          </w:p>
        </w:tc>
      </w:tr>
      <w:tr w:rsidR="00742693" w:rsidTr="00742693">
        <w:trPr>
          <w:trHeight w:hRule="exact" w:val="17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DOC-TestoBase"/>
            </w:pPr>
            <w:r>
              <w:t xml:space="preserve">Attività economiche di riferimento (ATECO 2007/ISTAT): </w:t>
            </w: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96.02.01</w:t>
            </w:r>
          </w:p>
        </w:tc>
        <w:tc>
          <w:tcPr>
            <w:tcW w:w="7900" w:type="dxa"/>
            <w:gridSpan w:val="3"/>
            <w:tcMar>
              <w:top w:w="0" w:type="dxa"/>
              <w:left w:w="60" w:type="dxa"/>
              <w:bottom w:w="0" w:type="dxa"/>
              <w:right w:w="0" w:type="dxa"/>
            </w:tcMar>
          </w:tcPr>
          <w:p w:rsidR="00742693" w:rsidRDefault="00742693" w:rsidP="00742693">
            <w:pPr>
              <w:pStyle w:val="LG-ElencoConTabulazione"/>
            </w:pPr>
            <w:r>
              <w:t>Servizi dei saloni di barbiere e parrucchiere</w:t>
            </w:r>
          </w:p>
        </w:tc>
        <w:tc>
          <w:tcPr>
            <w:tcW w:w="40" w:type="dxa"/>
          </w:tcPr>
          <w:p w:rsidR="00742693" w:rsidRDefault="00742693" w:rsidP="00742693">
            <w:pPr>
              <w:pStyle w:val="EMPTYCELLSTYLE"/>
            </w:pPr>
          </w:p>
        </w:tc>
      </w:tr>
      <w:tr w:rsidR="00742693" w:rsidTr="00742693">
        <w:trPr>
          <w:trHeight w:hRule="exact" w:val="283"/>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34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DESCRIZIONE SINTETICA DEL PROFILO</w:t>
            </w:r>
          </w:p>
        </w:tc>
        <w:tc>
          <w:tcPr>
            <w:tcW w:w="40" w:type="dxa"/>
          </w:tcPr>
          <w:p w:rsidR="00742693" w:rsidRDefault="00742693" w:rsidP="00742693">
            <w:pPr>
              <w:pStyle w:val="EMPTYCELLSTYLE"/>
            </w:pPr>
          </w:p>
        </w:tc>
      </w:tr>
      <w:tr w:rsidR="00742693" w:rsidTr="00742693">
        <w:trPr>
          <w:trHeight w:hRule="exact" w:val="8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val="1219"/>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estoBase"/>
            </w:pPr>
            <w:r>
              <w:t>L’ACCONCIATORE opera in saloni rivolti a clientela maschile e femminile e si occupa della cura estetica dei capelli e del cuoio capelluto. Esegue principalmente shampoo, trattamenti coloranti e decoloranti, messe in piega e acconciature raccolte, tagli e permanenti. Ha cura delle attrezzature con cui opera e ne assicura igiene ed efficienza. Svolge attività amministrativa-contabile per l’emissione della documentazione fiscale prevista per legge e controlla la quantità dei prodotti a magazzino determinandone il fabbisogno</w:t>
            </w:r>
          </w:p>
        </w:tc>
        <w:tc>
          <w:tcPr>
            <w:tcW w:w="40" w:type="dxa"/>
          </w:tcPr>
          <w:p w:rsidR="00742693" w:rsidRDefault="00742693" w:rsidP="00742693">
            <w:pPr>
              <w:pStyle w:val="EMPTYCELLSTYLE"/>
            </w:pPr>
          </w:p>
        </w:tc>
      </w:tr>
      <w:tr w:rsidR="00742693" w:rsidTr="00742693">
        <w:trPr>
          <w:trHeight w:hRule="exact" w:val="283"/>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34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r>
              <w:rPr>
                <w:color w:val="7030A0"/>
                <w:sz w:val="24"/>
              </w:rPr>
              <w:t xml:space="preserve">COMPETENZE PROFESSIONALI CARATTERIZZANTI IL PROFILO REGIONALE </w:t>
            </w:r>
          </w:p>
        </w:tc>
        <w:tc>
          <w:tcPr>
            <w:tcW w:w="40" w:type="dxa"/>
          </w:tcPr>
          <w:p w:rsidR="00742693" w:rsidRDefault="00742693" w:rsidP="00742693">
            <w:pPr>
              <w:pStyle w:val="EMPTYCELLSTYLE"/>
            </w:pPr>
          </w:p>
        </w:tc>
      </w:tr>
      <w:tr w:rsidR="00742693" w:rsidTr="00742693">
        <w:trPr>
          <w:trHeight w:hRule="exact" w:val="17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rPr>
                <w:color w:val="7030A0"/>
                <w:sz w:val="24"/>
              </w:rPr>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EQF</w:t>
            </w:r>
          </w:p>
        </w:tc>
        <w:tc>
          <w:tcPr>
            <w:tcW w:w="1380"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Sviluppato in modo:</w:t>
            </w: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QPR-BEN-07</w:t>
            </w:r>
          </w:p>
        </w:tc>
        <w:tc>
          <w:tcPr>
            <w:tcW w:w="5960" w:type="dxa"/>
            <w:gridSpan w:val="2"/>
            <w:tcMar>
              <w:top w:w="0" w:type="dxa"/>
              <w:left w:w="100" w:type="dxa"/>
              <w:bottom w:w="0" w:type="dxa"/>
              <w:right w:w="0" w:type="dxa"/>
            </w:tcMar>
          </w:tcPr>
          <w:p w:rsidR="00742693" w:rsidRDefault="00742693" w:rsidP="00F5696D">
            <w:pPr>
              <w:pStyle w:val="DOC-TabellaTesto"/>
            </w:pPr>
            <w:r>
              <w:t xml:space="preserve"> DETERSIONE E TRATTAMENTI SPECIFICI DEI CAPELLI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QPR-BEN-08</w:t>
            </w:r>
          </w:p>
        </w:tc>
        <w:tc>
          <w:tcPr>
            <w:tcW w:w="5960" w:type="dxa"/>
            <w:gridSpan w:val="2"/>
            <w:tcMar>
              <w:top w:w="0" w:type="dxa"/>
              <w:left w:w="100" w:type="dxa"/>
              <w:bottom w:w="0" w:type="dxa"/>
              <w:right w:w="0" w:type="dxa"/>
            </w:tcMar>
          </w:tcPr>
          <w:p w:rsidR="00742693" w:rsidRDefault="00742693" w:rsidP="00F5696D">
            <w:pPr>
              <w:pStyle w:val="DOC-TabellaTesto"/>
            </w:pPr>
            <w:r>
              <w:t>ESECUZIONE DI SERVIZI TECNICI SUI CAPELLI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QPR-BEN-09</w:t>
            </w:r>
          </w:p>
        </w:tc>
        <w:tc>
          <w:tcPr>
            <w:tcW w:w="5960" w:type="dxa"/>
            <w:gridSpan w:val="2"/>
            <w:tcMar>
              <w:top w:w="0" w:type="dxa"/>
              <w:left w:w="100" w:type="dxa"/>
              <w:bottom w:w="0" w:type="dxa"/>
              <w:right w:w="0" w:type="dxa"/>
            </w:tcMar>
          </w:tcPr>
          <w:p w:rsidR="00742693" w:rsidRDefault="00742693" w:rsidP="00F5696D">
            <w:pPr>
              <w:pStyle w:val="DOC-TabellaTesto"/>
            </w:pPr>
            <w:r>
              <w:t>ESECUZIONE DELLA MESSA IN PIEGA DEI CAPELLI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QPR-BEN-10</w:t>
            </w:r>
          </w:p>
        </w:tc>
        <w:tc>
          <w:tcPr>
            <w:tcW w:w="5960" w:type="dxa"/>
            <w:gridSpan w:val="2"/>
            <w:tcMar>
              <w:top w:w="0" w:type="dxa"/>
              <w:left w:w="100" w:type="dxa"/>
              <w:bottom w:w="0" w:type="dxa"/>
              <w:right w:w="0" w:type="dxa"/>
            </w:tcMar>
          </w:tcPr>
          <w:p w:rsidR="00742693" w:rsidRDefault="00742693" w:rsidP="00F5696D">
            <w:pPr>
              <w:pStyle w:val="DOC-TabellaTesto"/>
            </w:pPr>
            <w:r>
              <w:t>ACCONCIATURE CON INTRECCI, RACCOLTI E POSTICCI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QPR-BEN-11</w:t>
            </w:r>
          </w:p>
        </w:tc>
        <w:tc>
          <w:tcPr>
            <w:tcW w:w="5960" w:type="dxa"/>
            <w:gridSpan w:val="2"/>
            <w:tcMar>
              <w:top w:w="0" w:type="dxa"/>
              <w:left w:w="100" w:type="dxa"/>
              <w:bottom w:w="0" w:type="dxa"/>
              <w:right w:w="0" w:type="dxa"/>
            </w:tcMar>
          </w:tcPr>
          <w:p w:rsidR="00742693" w:rsidRDefault="00742693" w:rsidP="00F5696D">
            <w:pPr>
              <w:pStyle w:val="DOC-TabellaTesto"/>
            </w:pPr>
            <w:r>
              <w:t>TAGLIO DEI CAPELLI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bl>
    <w:p w:rsidR="00742693" w:rsidRDefault="00742693" w:rsidP="00742693"/>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C969CB" w:rsidRPr="00493351" w:rsidRDefault="00C969CB"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1E20"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C01E20" w:rsidRPr="00174B50" w:rsidRDefault="00C01E20" w:rsidP="00DA0E48">
            <w:pPr>
              <w:pStyle w:val="QPR-Titolo"/>
            </w:pPr>
            <w:r w:rsidRPr="003C5CB0">
              <w:t>DETERSIONE E TRATTAMENTI SPECIFICI DEI CAPELLI</w:t>
            </w:r>
          </w:p>
        </w:tc>
      </w:tr>
      <w:tr w:rsidR="00C01E20"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C01E20" w:rsidRPr="00F80D72" w:rsidRDefault="00C01E20"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1E20" w:rsidRPr="00F80D72" w:rsidRDefault="00C01E20" w:rsidP="00DA0E48">
            <w:pPr>
              <w:pStyle w:val="QPR-Codice"/>
            </w:pPr>
            <w:r w:rsidRPr="003C5CB0">
              <w:t>QPR-BEN-07</w:t>
            </w:r>
          </w:p>
        </w:tc>
        <w:tc>
          <w:tcPr>
            <w:tcW w:w="1625" w:type="dxa"/>
            <w:tcBorders>
              <w:left w:val="nil"/>
              <w:bottom w:val="single" w:sz="4" w:space="0" w:color="auto"/>
              <w:right w:val="nil"/>
            </w:tcBorders>
            <w:shd w:val="clear" w:color="auto" w:fill="CCECFF"/>
            <w:vAlign w:val="center"/>
          </w:tcPr>
          <w:p w:rsidR="00C01E20" w:rsidRDefault="00C01E20"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1E20" w:rsidRDefault="00C01E20"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01E20" w:rsidRPr="00F80D72" w:rsidRDefault="00C01E20" w:rsidP="00DA0E48">
            <w:pPr>
              <w:pStyle w:val="QPR-Versione"/>
            </w:pPr>
            <w:r w:rsidRPr="00F80D72">
              <w:t xml:space="preserve">Versione </w:t>
            </w:r>
            <w:r w:rsidRPr="003C5CB0">
              <w:t>1</w:t>
            </w:r>
            <w:r w:rsidRPr="00F80D72">
              <w:t xml:space="preserve"> del</w:t>
            </w:r>
            <w:r>
              <w:t xml:space="preserve"> 10/06/2017</w:t>
            </w:r>
          </w:p>
        </w:tc>
      </w:tr>
      <w:tr w:rsidR="00C01E20"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1E20" w:rsidRPr="004503E8" w:rsidRDefault="00C01E20" w:rsidP="00DA0E48">
            <w:pPr>
              <w:pStyle w:val="QPR-Titoletti"/>
            </w:pPr>
            <w:r w:rsidRPr="004503E8">
              <w:t>Descrizione del qualificatore professionale regionale</w:t>
            </w:r>
          </w:p>
        </w:tc>
      </w:tr>
      <w:tr w:rsidR="00C01E20"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1E20" w:rsidRPr="006F0970" w:rsidRDefault="00C01E20" w:rsidP="00DA0E48">
            <w:pPr>
              <w:pStyle w:val="QPR-TitoloDescrizione"/>
            </w:pPr>
            <w:r w:rsidRPr="003C5CB0">
              <w:rPr>
                <w:noProof/>
                <w:snapToGrid w:val="0"/>
              </w:rPr>
              <w:t>Sulla base delle indicazioni ricevute, il soggetto è in grado di effettuare la detersione e il trattamento estetico dei capelli e del cuoio capelluto adoperando i prodotti selezionati, osservando le norme di igiene e sicurezza e adottando un atteggiamento gentile, di ascolto e rassicurazione nei confronti del cliente.</w:t>
            </w:r>
          </w:p>
        </w:tc>
      </w:tr>
      <w:tr w:rsidR="00C01E20" w:rsidRPr="006F0970" w:rsidTr="00DA0E48">
        <w:trPr>
          <w:trHeight w:hRule="exact" w:val="340"/>
        </w:trPr>
        <w:tc>
          <w:tcPr>
            <w:tcW w:w="4874" w:type="dxa"/>
            <w:gridSpan w:val="3"/>
            <w:tcBorders>
              <w:bottom w:val="nil"/>
            </w:tcBorders>
            <w:shd w:val="clear" w:color="auto" w:fill="FFFFB9"/>
            <w:vAlign w:val="center"/>
          </w:tcPr>
          <w:p w:rsidR="00C01E20" w:rsidRPr="006F0970" w:rsidRDefault="00C01E20" w:rsidP="00DA0E48">
            <w:pPr>
              <w:pStyle w:val="QPR-Titoletti"/>
            </w:pPr>
            <w:r w:rsidRPr="006F0970">
              <w:t>Conoscenze</w:t>
            </w:r>
          </w:p>
        </w:tc>
        <w:tc>
          <w:tcPr>
            <w:tcW w:w="4875" w:type="dxa"/>
            <w:gridSpan w:val="2"/>
            <w:tcBorders>
              <w:bottom w:val="nil"/>
            </w:tcBorders>
            <w:shd w:val="clear" w:color="auto" w:fill="FFFFB9"/>
            <w:vAlign w:val="center"/>
          </w:tcPr>
          <w:p w:rsidR="00C01E20" w:rsidRPr="006F0970" w:rsidRDefault="00C01E20" w:rsidP="00DA0E48">
            <w:pPr>
              <w:pStyle w:val="QPR-Titoletti"/>
            </w:pPr>
            <w:r w:rsidRPr="006F0970">
              <w:t>Abilità</w:t>
            </w:r>
          </w:p>
        </w:tc>
      </w:tr>
      <w:tr w:rsidR="00C01E20"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1E20" w:rsidRPr="00F1307A" w:rsidRDefault="00C01E20" w:rsidP="00C01E20">
            <w:pPr>
              <w:pStyle w:val="QPR-ConoscenzeAbilit"/>
              <w:suppressAutoHyphens w:val="0"/>
              <w:ind w:left="283" w:hanging="198"/>
            </w:pPr>
            <w:r>
              <w:rPr>
                <w:noProof/>
              </w:rPr>
              <w:t>Principi fondamentali di tricologia</w:t>
            </w:r>
          </w:p>
          <w:p w:rsidR="00C01E20" w:rsidRDefault="00C01E20" w:rsidP="00C01E20">
            <w:pPr>
              <w:pStyle w:val="QPR-ConoscenzeAbilit"/>
              <w:suppressAutoHyphens w:val="0"/>
              <w:ind w:left="283" w:hanging="198"/>
            </w:pPr>
            <w:r>
              <w:rPr>
                <w:noProof/>
              </w:rPr>
              <w:t>Struttura anatomica del capello e della cute</w:t>
            </w:r>
          </w:p>
          <w:p w:rsidR="00C01E20" w:rsidRDefault="00C01E20" w:rsidP="00C01E20">
            <w:pPr>
              <w:pStyle w:val="QPR-ConoscenzeAbilit"/>
              <w:suppressAutoHyphens w:val="0"/>
              <w:ind w:left="283" w:hanging="198"/>
            </w:pPr>
            <w:r>
              <w:rPr>
                <w:noProof/>
              </w:rPr>
              <w:t>Tecniche di detersione, risciacqui e applicazione trattamenti</w:t>
            </w:r>
          </w:p>
          <w:p w:rsidR="00C01E20" w:rsidRDefault="00C01E20" w:rsidP="00C01E20">
            <w:pPr>
              <w:pStyle w:val="QPR-ConoscenzeAbilit"/>
              <w:suppressAutoHyphens w:val="0"/>
              <w:ind w:left="283" w:hanging="198"/>
            </w:pPr>
            <w:r>
              <w:rPr>
                <w:noProof/>
              </w:rPr>
              <w:t>Tipologia e funzionalità dei prodotti detergenti, ristrutturanti, scrub e lozioni</w:t>
            </w:r>
          </w:p>
          <w:p w:rsidR="00C01E20" w:rsidRDefault="00C01E20" w:rsidP="00C01E20">
            <w:pPr>
              <w:pStyle w:val="QPR-ConoscenzeAbilit"/>
              <w:suppressAutoHyphens w:val="0"/>
              <w:ind w:left="283" w:hanging="198"/>
            </w:pPr>
            <w:r>
              <w:rPr>
                <w:noProof/>
              </w:rPr>
              <w:t>Tecniche di massaggio del cuoio capelluto (detersione, decontraente, detossinante, di drenaggio, relax, ...)</w:t>
            </w:r>
          </w:p>
          <w:p w:rsidR="00C01E20" w:rsidRPr="00174B50" w:rsidRDefault="00C01E20"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1E20" w:rsidRDefault="00C01E20" w:rsidP="00C01E20">
            <w:pPr>
              <w:pStyle w:val="QPR-ConoscenzeAbilit"/>
              <w:suppressAutoHyphens w:val="0"/>
              <w:ind w:left="283" w:hanging="198"/>
            </w:pPr>
            <w:r>
              <w:rPr>
                <w:noProof/>
              </w:rPr>
              <w:t>Accertare le condizioni della cute e rilevare eventuali lesioni del cuoio capelluto</w:t>
            </w:r>
          </w:p>
          <w:p w:rsidR="00C01E20" w:rsidRDefault="00C01E20" w:rsidP="00C01E20">
            <w:pPr>
              <w:pStyle w:val="QPR-ConoscenzeAbilit"/>
              <w:suppressAutoHyphens w:val="0"/>
              <w:ind w:left="283" w:hanging="198"/>
            </w:pPr>
            <w:r>
              <w:rPr>
                <w:noProof/>
              </w:rPr>
              <w:t>Applicare procedure e metodiche per la predisposizione di prodotti cosmetici e tricologici sulla base delle loro caratteristiche chimiche, di azione e di risultato</w:t>
            </w:r>
          </w:p>
          <w:p w:rsidR="00C01E20" w:rsidRDefault="00C01E20" w:rsidP="00C01E20">
            <w:pPr>
              <w:pStyle w:val="QPR-ConoscenzeAbilit"/>
              <w:suppressAutoHyphens w:val="0"/>
              <w:ind w:left="283" w:hanging="198"/>
            </w:pPr>
            <w:r>
              <w:rPr>
                <w:noProof/>
              </w:rPr>
              <w:t>Applicare tecniche di distribuzione dei prodotti detergenti o per trattamenti ristrutturanti ed effettuare il risciacquo</w:t>
            </w:r>
          </w:p>
          <w:p w:rsidR="00C01E20" w:rsidRDefault="00C01E20" w:rsidP="00C01E20">
            <w:pPr>
              <w:pStyle w:val="QPR-ConoscenzeAbilit"/>
              <w:suppressAutoHyphens w:val="0"/>
              <w:ind w:left="283" w:hanging="198"/>
            </w:pPr>
            <w:r>
              <w:rPr>
                <w:noProof/>
              </w:rPr>
              <w:t>Effettuare i diversi massaggi al cuoio capelluto</w:t>
            </w:r>
          </w:p>
          <w:p w:rsidR="00C01E20" w:rsidRDefault="00C01E20" w:rsidP="00C01E20">
            <w:pPr>
              <w:pStyle w:val="QPR-ConoscenzeAbilit"/>
              <w:suppressAutoHyphens w:val="0"/>
              <w:ind w:left="283" w:hanging="198"/>
            </w:pPr>
            <w:r>
              <w:rPr>
                <w:noProof/>
              </w:rPr>
              <w:t>Gestire il cliente in autonomia</w:t>
            </w:r>
          </w:p>
          <w:p w:rsidR="00C01E20" w:rsidRPr="006F0970" w:rsidRDefault="00C01E20" w:rsidP="00DA0E48">
            <w:pPr>
              <w:pStyle w:val="QPR-ChiusuraConAbi"/>
            </w:pPr>
          </w:p>
        </w:tc>
      </w:tr>
    </w:tbl>
    <w:p w:rsidR="00C01E20" w:rsidRDefault="00C01E20" w:rsidP="00C01E20">
      <w:pPr>
        <w:pStyle w:val="DOC-Spaziatura"/>
      </w:pPr>
    </w:p>
    <w:p w:rsidR="00C01E20" w:rsidRDefault="00C01E20" w:rsidP="00C01E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1E20"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C01E20" w:rsidRPr="00174B50" w:rsidRDefault="00C01E20" w:rsidP="00DA0E48">
            <w:pPr>
              <w:pStyle w:val="QPR-Titolo"/>
            </w:pPr>
            <w:r w:rsidRPr="003C5CB0">
              <w:t>ESECUZIONE DI SERVIZI TECNICI SUI CAPELLI</w:t>
            </w:r>
          </w:p>
        </w:tc>
      </w:tr>
      <w:tr w:rsidR="00C01E20"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C01E20" w:rsidRPr="00F80D72" w:rsidRDefault="00C01E20"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1E20" w:rsidRPr="00F80D72" w:rsidRDefault="00C01E20" w:rsidP="00DA0E48">
            <w:pPr>
              <w:pStyle w:val="QPR-Codice"/>
            </w:pPr>
            <w:r w:rsidRPr="003C5CB0">
              <w:t>QPR-BEN-08</w:t>
            </w:r>
          </w:p>
        </w:tc>
        <w:tc>
          <w:tcPr>
            <w:tcW w:w="1625" w:type="dxa"/>
            <w:tcBorders>
              <w:left w:val="nil"/>
              <w:bottom w:val="single" w:sz="4" w:space="0" w:color="auto"/>
              <w:right w:val="nil"/>
            </w:tcBorders>
            <w:shd w:val="clear" w:color="auto" w:fill="CCECFF"/>
            <w:vAlign w:val="center"/>
          </w:tcPr>
          <w:p w:rsidR="00C01E20" w:rsidRDefault="00C01E20"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1E20" w:rsidRDefault="00C01E20"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01E20" w:rsidRPr="00F80D72" w:rsidRDefault="00C01E20" w:rsidP="00DA0E48">
            <w:pPr>
              <w:pStyle w:val="QPR-Versione"/>
            </w:pPr>
            <w:r w:rsidRPr="00F80D72">
              <w:t xml:space="preserve">Versione </w:t>
            </w:r>
            <w:r w:rsidRPr="003C5CB0">
              <w:t>1</w:t>
            </w:r>
            <w:r w:rsidRPr="00F80D72">
              <w:t xml:space="preserve"> del</w:t>
            </w:r>
            <w:r>
              <w:t xml:space="preserve"> 10/06/2017</w:t>
            </w:r>
          </w:p>
        </w:tc>
      </w:tr>
      <w:tr w:rsidR="00C01E20"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1E20" w:rsidRPr="004503E8" w:rsidRDefault="00C01E20" w:rsidP="00DA0E48">
            <w:pPr>
              <w:pStyle w:val="QPR-Titoletti"/>
            </w:pPr>
            <w:r w:rsidRPr="004503E8">
              <w:t>Descrizione del qualificatore professionale regionale</w:t>
            </w:r>
          </w:p>
        </w:tc>
      </w:tr>
      <w:tr w:rsidR="00C01E20"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1E20" w:rsidRPr="006F0970" w:rsidRDefault="00C01E20" w:rsidP="00DA0E48">
            <w:pPr>
              <w:pStyle w:val="QPR-TitoloDescrizione"/>
            </w:pPr>
            <w:r w:rsidRPr="003C5CB0">
              <w:rPr>
                <w:noProof/>
                <w:snapToGrid w:val="0"/>
              </w:rPr>
              <w:t>Sulla base delle indicazioni ricevute, il soggetto è in grado di eseguire un servizio tecnico (copertura, schiaritura, piega permanente, stiratura, ...) adoperando i prodotti selezionati, osservando le norme di igiene e sicurezza e adottando un atteggiamento gentile, di ascolto e rassicurazione nei confronti del cliente.</w:t>
            </w:r>
          </w:p>
        </w:tc>
      </w:tr>
      <w:tr w:rsidR="00C01E20" w:rsidRPr="006F0970" w:rsidTr="00DA0E48">
        <w:trPr>
          <w:trHeight w:hRule="exact" w:val="340"/>
        </w:trPr>
        <w:tc>
          <w:tcPr>
            <w:tcW w:w="4874" w:type="dxa"/>
            <w:gridSpan w:val="3"/>
            <w:tcBorders>
              <w:bottom w:val="nil"/>
            </w:tcBorders>
            <w:shd w:val="clear" w:color="auto" w:fill="FFFFB9"/>
            <w:vAlign w:val="center"/>
          </w:tcPr>
          <w:p w:rsidR="00C01E20" w:rsidRPr="006F0970" w:rsidRDefault="00C01E20" w:rsidP="00DA0E48">
            <w:pPr>
              <w:pStyle w:val="QPR-Titoletti"/>
            </w:pPr>
            <w:r w:rsidRPr="006F0970">
              <w:t>Conoscenze</w:t>
            </w:r>
          </w:p>
        </w:tc>
        <w:tc>
          <w:tcPr>
            <w:tcW w:w="4875" w:type="dxa"/>
            <w:gridSpan w:val="2"/>
            <w:tcBorders>
              <w:bottom w:val="nil"/>
            </w:tcBorders>
            <w:shd w:val="clear" w:color="auto" w:fill="FFFFB9"/>
            <w:vAlign w:val="center"/>
          </w:tcPr>
          <w:p w:rsidR="00C01E20" w:rsidRPr="006F0970" w:rsidRDefault="00C01E20" w:rsidP="00DA0E48">
            <w:pPr>
              <w:pStyle w:val="QPR-Titoletti"/>
            </w:pPr>
            <w:r w:rsidRPr="006F0970">
              <w:t>Abilità</w:t>
            </w:r>
          </w:p>
        </w:tc>
      </w:tr>
      <w:tr w:rsidR="00C01E20"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1E20" w:rsidRPr="00F1307A" w:rsidRDefault="00C01E20" w:rsidP="00C01E20">
            <w:pPr>
              <w:pStyle w:val="QPR-ConoscenzeAbilit"/>
              <w:suppressAutoHyphens w:val="0"/>
              <w:ind w:left="283" w:hanging="198"/>
            </w:pPr>
            <w:r>
              <w:rPr>
                <w:noProof/>
              </w:rPr>
              <w:t>Principi fondamentali di tricologia</w:t>
            </w:r>
          </w:p>
          <w:p w:rsidR="00C01E20" w:rsidRDefault="00C01E20" w:rsidP="00C01E20">
            <w:pPr>
              <w:pStyle w:val="QPR-ConoscenzeAbilit"/>
              <w:suppressAutoHyphens w:val="0"/>
              <w:ind w:left="283" w:hanging="198"/>
            </w:pPr>
            <w:r>
              <w:rPr>
                <w:noProof/>
              </w:rPr>
              <w:t>Struttura anatomica del capello e della cute</w:t>
            </w:r>
          </w:p>
          <w:p w:rsidR="00C01E20" w:rsidRDefault="00C01E20" w:rsidP="00C01E20">
            <w:pPr>
              <w:pStyle w:val="QPR-ConoscenzeAbilit"/>
              <w:suppressAutoHyphens w:val="0"/>
              <w:ind w:left="283" w:hanging="198"/>
            </w:pPr>
            <w:r>
              <w:rPr>
                <w:noProof/>
              </w:rPr>
              <w:t>Principi dei prodotti utilizzati (arriccianti, stiranti, coloranti, decoloranti, decapaggio, ripigmentazione e pre-pigmentazione, ...)</w:t>
            </w:r>
          </w:p>
          <w:p w:rsidR="00C01E20" w:rsidRDefault="00C01E20" w:rsidP="00C01E20">
            <w:pPr>
              <w:pStyle w:val="QPR-ConoscenzeAbilit"/>
              <w:suppressAutoHyphens w:val="0"/>
              <w:ind w:left="283" w:hanging="198"/>
            </w:pPr>
            <w:r>
              <w:rPr>
                <w:noProof/>
              </w:rPr>
              <w:t>Tecniche di applicazione dei prodotti cosmetici utilizzati</w:t>
            </w:r>
          </w:p>
          <w:p w:rsidR="00C01E20" w:rsidRDefault="00C01E20" w:rsidP="00C01E20">
            <w:pPr>
              <w:pStyle w:val="QPR-ConoscenzeAbilit"/>
              <w:suppressAutoHyphens w:val="0"/>
              <w:ind w:left="283" w:hanging="198"/>
            </w:pPr>
            <w:r>
              <w:rPr>
                <w:noProof/>
              </w:rPr>
              <w:t>Concetti di ondulazione permanente e stiratura</w:t>
            </w:r>
          </w:p>
          <w:p w:rsidR="00C01E20" w:rsidRDefault="00C01E20" w:rsidP="00C01E20">
            <w:pPr>
              <w:pStyle w:val="QPR-ConoscenzeAbilit"/>
              <w:suppressAutoHyphens w:val="0"/>
              <w:ind w:left="283" w:hanging="198"/>
            </w:pPr>
            <w:r>
              <w:rPr>
                <w:noProof/>
              </w:rPr>
              <w:t>Concetti di colorimetria</w:t>
            </w:r>
          </w:p>
          <w:p w:rsidR="00C01E20" w:rsidRDefault="00C01E20" w:rsidP="00C01E20">
            <w:pPr>
              <w:pStyle w:val="QPR-ConoscenzeAbilit"/>
              <w:suppressAutoHyphens w:val="0"/>
              <w:ind w:left="283" w:hanging="198"/>
            </w:pPr>
            <w:r>
              <w:rPr>
                <w:noProof/>
              </w:rPr>
              <w:t>Tempi di posa</w:t>
            </w:r>
          </w:p>
          <w:p w:rsidR="00C01E20" w:rsidRDefault="00C01E20" w:rsidP="00C01E20">
            <w:pPr>
              <w:pStyle w:val="QPR-ConoscenzeAbilit"/>
              <w:suppressAutoHyphens w:val="0"/>
              <w:ind w:left="283" w:hanging="198"/>
            </w:pPr>
            <w:r>
              <w:rPr>
                <w:noProof/>
              </w:rPr>
              <w:t>Tipologie di incompatibilità tra preparati trattanti e condizioni fisiche del cliente (allergie, escoriazioni, ...)</w:t>
            </w:r>
          </w:p>
          <w:p w:rsidR="00C01E20" w:rsidRPr="00174B50" w:rsidRDefault="00C01E20"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1E20" w:rsidRDefault="00C01E20" w:rsidP="00C01E20">
            <w:pPr>
              <w:pStyle w:val="QPR-ConoscenzeAbilit"/>
              <w:suppressAutoHyphens w:val="0"/>
              <w:ind w:left="283" w:hanging="198"/>
            </w:pPr>
            <w:r>
              <w:rPr>
                <w:noProof/>
              </w:rPr>
              <w:t>Accertare le condizioni della cute e rilevare eventuali lesioni del cuoio capelluto</w:t>
            </w:r>
          </w:p>
          <w:p w:rsidR="00C01E20" w:rsidRDefault="00C01E20" w:rsidP="00C01E20">
            <w:pPr>
              <w:pStyle w:val="QPR-ConoscenzeAbilit"/>
              <w:suppressAutoHyphens w:val="0"/>
              <w:ind w:left="283" w:hanging="198"/>
            </w:pPr>
            <w:r>
              <w:rPr>
                <w:noProof/>
              </w:rPr>
              <w:t>Preparare l'occorrente per realizzare il servizio di permanente (tipologie e dimensioni dei rulli, preparati cosmetici, dosi, tempi di posa, ...)</w:t>
            </w:r>
          </w:p>
          <w:p w:rsidR="00C01E20" w:rsidRDefault="00C01E20" w:rsidP="00C01E20">
            <w:pPr>
              <w:pStyle w:val="QPR-ConoscenzeAbilit"/>
              <w:suppressAutoHyphens w:val="0"/>
              <w:ind w:left="283" w:hanging="198"/>
            </w:pPr>
            <w:r>
              <w:rPr>
                <w:noProof/>
              </w:rPr>
              <w:t>Avvalersi delle differenti tecniche per realizzare la piega permanete o la stiratura</w:t>
            </w:r>
          </w:p>
          <w:p w:rsidR="00C01E20" w:rsidRDefault="00C01E20" w:rsidP="00C01E20">
            <w:pPr>
              <w:pStyle w:val="QPR-ConoscenzeAbilit"/>
              <w:suppressAutoHyphens w:val="0"/>
              <w:ind w:left="283" w:hanging="198"/>
            </w:pPr>
            <w:r>
              <w:rPr>
                <w:noProof/>
              </w:rPr>
              <w:t>Preparare l'occorrente per i servizi di colorazione o schiaritura</w:t>
            </w:r>
          </w:p>
          <w:p w:rsidR="00C01E20" w:rsidRDefault="00C01E20" w:rsidP="00C01E20">
            <w:pPr>
              <w:pStyle w:val="QPR-ConoscenzeAbilit"/>
              <w:suppressAutoHyphens w:val="0"/>
              <w:ind w:left="283" w:hanging="198"/>
            </w:pPr>
            <w:r>
              <w:rPr>
                <w:noProof/>
              </w:rPr>
              <w:t>Avvalersi delle differenti tecniche di applicazione del colore, di schiaritura e decapaggio</w:t>
            </w:r>
          </w:p>
          <w:p w:rsidR="00C01E20" w:rsidRDefault="00C01E20" w:rsidP="00C01E20">
            <w:pPr>
              <w:pStyle w:val="QPR-ConoscenzeAbilit"/>
              <w:suppressAutoHyphens w:val="0"/>
              <w:ind w:left="283" w:hanging="198"/>
            </w:pPr>
            <w:r>
              <w:rPr>
                <w:noProof/>
              </w:rPr>
              <w:t>Verificare eventuali allergie ai composti chimici dei preparati utilizzati</w:t>
            </w:r>
          </w:p>
          <w:p w:rsidR="00C01E20" w:rsidRDefault="00C01E20" w:rsidP="00C01E20">
            <w:pPr>
              <w:pStyle w:val="QPR-ConoscenzeAbilit"/>
              <w:suppressAutoHyphens w:val="0"/>
              <w:ind w:left="283" w:hanging="198"/>
            </w:pPr>
            <w:r>
              <w:rPr>
                <w:noProof/>
              </w:rPr>
              <w:t>Gestire il cliente in autonomia</w:t>
            </w:r>
          </w:p>
          <w:p w:rsidR="00C01E20" w:rsidRPr="006F0970" w:rsidRDefault="00C01E20" w:rsidP="00DA0E48">
            <w:pPr>
              <w:pStyle w:val="QPR-ChiusuraConAbi"/>
            </w:pPr>
          </w:p>
        </w:tc>
      </w:tr>
    </w:tbl>
    <w:p w:rsidR="00C01E20" w:rsidRDefault="00C01E20" w:rsidP="00C01E20">
      <w:pPr>
        <w:pStyle w:val="DOC-Spaziatura"/>
      </w:pPr>
    </w:p>
    <w:p w:rsidR="00C01E20" w:rsidRDefault="00C01E20">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1E20"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C01E20" w:rsidRPr="00174B50" w:rsidRDefault="00C01E20" w:rsidP="00DA0E48">
            <w:pPr>
              <w:pStyle w:val="QPR-Titolo"/>
            </w:pPr>
            <w:r w:rsidRPr="003C5CB0">
              <w:t>ESECUZIONE DELLA MESSA IN PIEGA DEI CAPELLI</w:t>
            </w:r>
          </w:p>
        </w:tc>
      </w:tr>
      <w:tr w:rsidR="00C01E20"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C01E20" w:rsidRPr="00F80D72" w:rsidRDefault="00C01E20"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1E20" w:rsidRPr="00F80D72" w:rsidRDefault="00C01E20" w:rsidP="00DA0E48">
            <w:pPr>
              <w:pStyle w:val="QPR-Codice"/>
            </w:pPr>
            <w:r w:rsidRPr="003C5CB0">
              <w:t>QPR-BEN-09</w:t>
            </w:r>
          </w:p>
        </w:tc>
        <w:tc>
          <w:tcPr>
            <w:tcW w:w="1625" w:type="dxa"/>
            <w:tcBorders>
              <w:left w:val="nil"/>
              <w:bottom w:val="single" w:sz="4" w:space="0" w:color="auto"/>
              <w:right w:val="nil"/>
            </w:tcBorders>
            <w:shd w:val="clear" w:color="auto" w:fill="CCECFF"/>
            <w:vAlign w:val="center"/>
          </w:tcPr>
          <w:p w:rsidR="00C01E20" w:rsidRDefault="00C01E20"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1E20" w:rsidRDefault="00C01E20"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01E20" w:rsidRPr="00F80D72" w:rsidRDefault="00C01E20" w:rsidP="00DA0E48">
            <w:pPr>
              <w:pStyle w:val="QPR-Versione"/>
            </w:pPr>
            <w:r w:rsidRPr="00F80D72">
              <w:t xml:space="preserve">Versione </w:t>
            </w:r>
            <w:r w:rsidRPr="003C5CB0">
              <w:t>1</w:t>
            </w:r>
            <w:r w:rsidRPr="00F80D72">
              <w:t xml:space="preserve"> del</w:t>
            </w:r>
            <w:r>
              <w:t xml:space="preserve"> 10/06/2017</w:t>
            </w:r>
          </w:p>
        </w:tc>
      </w:tr>
      <w:tr w:rsidR="00C01E20"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1E20" w:rsidRPr="004503E8" w:rsidRDefault="00C01E20" w:rsidP="00DA0E48">
            <w:pPr>
              <w:pStyle w:val="QPR-Titoletti"/>
            </w:pPr>
            <w:r w:rsidRPr="004503E8">
              <w:t>Descrizione del qualificatore professionale regionale</w:t>
            </w:r>
          </w:p>
        </w:tc>
      </w:tr>
      <w:tr w:rsidR="00C01E20"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1E20" w:rsidRPr="006F0970" w:rsidRDefault="00C01E20" w:rsidP="00DA0E48">
            <w:pPr>
              <w:pStyle w:val="QPR-TitoloDescrizione"/>
            </w:pPr>
            <w:r w:rsidRPr="003C5CB0">
              <w:rPr>
                <w:noProof/>
                <w:snapToGrid w:val="0"/>
              </w:rPr>
              <w:t>Sulla base delle indicazioni ricevute, eseguire la messa in piega dei capelli  gestendo lo sviluppo della forma finale utilizzando i prodotti e gli strumenti (es. phon, diffusore, ferri arriccianti e piastre, bigodini, ricci puntati) selezionati, osservando le norme di igiene e sicurezza e adottando un atteggiamento cordiale nei confronti del cliente.</w:t>
            </w:r>
          </w:p>
        </w:tc>
      </w:tr>
      <w:tr w:rsidR="00C01E20" w:rsidRPr="006F0970" w:rsidTr="00DA0E48">
        <w:trPr>
          <w:trHeight w:hRule="exact" w:val="340"/>
        </w:trPr>
        <w:tc>
          <w:tcPr>
            <w:tcW w:w="4874" w:type="dxa"/>
            <w:gridSpan w:val="3"/>
            <w:tcBorders>
              <w:bottom w:val="nil"/>
            </w:tcBorders>
            <w:shd w:val="clear" w:color="auto" w:fill="FFFFB9"/>
            <w:vAlign w:val="center"/>
          </w:tcPr>
          <w:p w:rsidR="00C01E20" w:rsidRPr="006F0970" w:rsidRDefault="00C01E20" w:rsidP="00DA0E48">
            <w:pPr>
              <w:pStyle w:val="QPR-Titoletti"/>
            </w:pPr>
            <w:r w:rsidRPr="006F0970">
              <w:t>Conoscenze</w:t>
            </w:r>
          </w:p>
        </w:tc>
        <w:tc>
          <w:tcPr>
            <w:tcW w:w="4875" w:type="dxa"/>
            <w:gridSpan w:val="2"/>
            <w:tcBorders>
              <w:bottom w:val="nil"/>
            </w:tcBorders>
            <w:shd w:val="clear" w:color="auto" w:fill="FFFFB9"/>
            <w:vAlign w:val="center"/>
          </w:tcPr>
          <w:p w:rsidR="00C01E20" w:rsidRPr="006F0970" w:rsidRDefault="00C01E20" w:rsidP="00DA0E48">
            <w:pPr>
              <w:pStyle w:val="QPR-Titoletti"/>
            </w:pPr>
            <w:r w:rsidRPr="006F0970">
              <w:t>Abilità</w:t>
            </w:r>
          </w:p>
        </w:tc>
      </w:tr>
      <w:tr w:rsidR="00C01E20"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1E20" w:rsidRPr="00F1307A" w:rsidRDefault="00C01E20" w:rsidP="00C01E20">
            <w:pPr>
              <w:pStyle w:val="QPR-ConoscenzeAbilit"/>
              <w:suppressAutoHyphens w:val="0"/>
              <w:ind w:left="283" w:hanging="198"/>
            </w:pPr>
            <w:r>
              <w:rPr>
                <w:noProof/>
              </w:rPr>
              <w:t>Principi fondamentali di tricologia</w:t>
            </w:r>
          </w:p>
          <w:p w:rsidR="00C01E20" w:rsidRDefault="00C01E20" w:rsidP="00C01E20">
            <w:pPr>
              <w:pStyle w:val="QPR-ConoscenzeAbilit"/>
              <w:suppressAutoHyphens w:val="0"/>
              <w:ind w:left="283" w:hanging="198"/>
            </w:pPr>
            <w:r>
              <w:rPr>
                <w:noProof/>
              </w:rPr>
              <w:t>Struttura del capello (rispetto a densità, qualità, texture/consistenza e direzione di crescita)</w:t>
            </w:r>
          </w:p>
          <w:p w:rsidR="00C01E20" w:rsidRDefault="00C01E20" w:rsidP="00C01E20">
            <w:pPr>
              <w:pStyle w:val="QPR-ConoscenzeAbilit"/>
              <w:suppressAutoHyphens w:val="0"/>
              <w:ind w:left="283" w:hanging="198"/>
            </w:pPr>
            <w:r>
              <w:rPr>
                <w:noProof/>
              </w:rPr>
              <w:t>Tipologie di prodotti utilizzati per la messa in piega (ondulanti, di sostegno, fissativi, ...)</w:t>
            </w:r>
          </w:p>
          <w:p w:rsidR="00C01E20" w:rsidRDefault="00C01E20" w:rsidP="00C01E20">
            <w:pPr>
              <w:pStyle w:val="QPR-ConoscenzeAbilit"/>
              <w:suppressAutoHyphens w:val="0"/>
              <w:ind w:left="283" w:hanging="198"/>
            </w:pPr>
            <w:r>
              <w:rPr>
                <w:noProof/>
              </w:rPr>
              <w:t>Strumenti utilizzati per la messa in piega (ferri, piastre, bigodini, ...) e per l'asciugatura (phon, diffusori, caschi per l'asciugatura, ...)</w:t>
            </w:r>
          </w:p>
          <w:p w:rsidR="00C01E20" w:rsidRDefault="00C01E20" w:rsidP="00C01E20">
            <w:pPr>
              <w:pStyle w:val="QPR-ConoscenzeAbilit"/>
              <w:suppressAutoHyphens w:val="0"/>
              <w:ind w:left="283" w:hanging="198"/>
            </w:pPr>
            <w:r>
              <w:rPr>
                <w:noProof/>
              </w:rPr>
              <w:t>Tecniche di esecuzione e sequenze operative rispetto ai volumi da realizzare</w:t>
            </w:r>
          </w:p>
          <w:p w:rsidR="00C01E20" w:rsidRDefault="00C01E20" w:rsidP="00C01E20">
            <w:pPr>
              <w:pStyle w:val="QPR-ConoscenzeAbilit"/>
              <w:suppressAutoHyphens w:val="0"/>
              <w:ind w:left="283" w:hanging="198"/>
            </w:pPr>
            <w:r>
              <w:rPr>
                <w:noProof/>
              </w:rPr>
              <w:t>Fattori che influenzano il risultato del volume e della sofficità nella piega</w:t>
            </w:r>
          </w:p>
          <w:p w:rsidR="00C01E20" w:rsidRPr="00174B50" w:rsidRDefault="00C01E20"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1E20" w:rsidRDefault="00C01E20" w:rsidP="00C01E20">
            <w:pPr>
              <w:pStyle w:val="QPR-ConoscenzeAbilit"/>
              <w:suppressAutoHyphens w:val="0"/>
              <w:ind w:left="283" w:hanging="198"/>
            </w:pPr>
            <w:r>
              <w:rPr>
                <w:noProof/>
              </w:rPr>
              <w:t>Accertare le condizioni della cute e rilevare eventuali lesioni del cuoio capelluto</w:t>
            </w:r>
          </w:p>
          <w:p w:rsidR="00C01E20" w:rsidRDefault="00C01E20" w:rsidP="00C01E20">
            <w:pPr>
              <w:pStyle w:val="QPR-ConoscenzeAbilit"/>
              <w:suppressAutoHyphens w:val="0"/>
              <w:ind w:left="283" w:hanging="198"/>
            </w:pPr>
            <w:r>
              <w:rPr>
                <w:noProof/>
              </w:rPr>
              <w:t>Distribuire i capelli nelle direzioni adeguate al tipo di piega</w:t>
            </w:r>
          </w:p>
          <w:p w:rsidR="00C01E20" w:rsidRDefault="00C01E20" w:rsidP="00C01E20">
            <w:pPr>
              <w:pStyle w:val="QPR-ConoscenzeAbilit"/>
              <w:suppressAutoHyphens w:val="0"/>
              <w:ind w:left="283" w:hanging="198"/>
            </w:pPr>
            <w:r>
              <w:rPr>
                <w:noProof/>
              </w:rPr>
              <w:t>Applicare correttamente i prodotti necessari alla messa in piega</w:t>
            </w:r>
          </w:p>
          <w:p w:rsidR="00C01E20" w:rsidRDefault="00C01E20" w:rsidP="00C01E20">
            <w:pPr>
              <w:pStyle w:val="QPR-ConoscenzeAbilit"/>
              <w:suppressAutoHyphens w:val="0"/>
              <w:ind w:left="283" w:hanging="198"/>
            </w:pPr>
            <w:r>
              <w:rPr>
                <w:noProof/>
              </w:rPr>
              <w:t>Utilizzare gli strumenti di messa in piega in maniera corretta per effettuare le varie lavorazioni (cotonatura, ricci, stiratura, frisè, ...) impostando l`angolatura e il grado di tensione dei capelli in base al risultato cercato</w:t>
            </w:r>
          </w:p>
          <w:p w:rsidR="00C01E20" w:rsidRDefault="00C01E20" w:rsidP="00C01E20">
            <w:pPr>
              <w:pStyle w:val="QPR-ConoscenzeAbilit"/>
              <w:suppressAutoHyphens w:val="0"/>
              <w:ind w:left="283" w:hanging="198"/>
            </w:pPr>
            <w:r>
              <w:rPr>
                <w:noProof/>
              </w:rPr>
              <w:t>Utilizzare gli strumenti per l'asciugatura in maniera corretta rispetto al tipo di lavorazione da effettuare</w:t>
            </w:r>
          </w:p>
          <w:p w:rsidR="00C01E20" w:rsidRDefault="00C01E20" w:rsidP="00C01E20">
            <w:pPr>
              <w:pStyle w:val="QPR-ConoscenzeAbilit"/>
              <w:suppressAutoHyphens w:val="0"/>
              <w:ind w:left="283" w:hanging="198"/>
            </w:pPr>
            <w:r>
              <w:rPr>
                <w:noProof/>
              </w:rPr>
              <w:t>Effettuare le operazioni finali di rifinitura della messa in piega</w:t>
            </w:r>
          </w:p>
          <w:p w:rsidR="00C01E20" w:rsidRDefault="00C01E20" w:rsidP="00C01E20">
            <w:pPr>
              <w:pStyle w:val="QPR-ConoscenzeAbilit"/>
              <w:suppressAutoHyphens w:val="0"/>
              <w:ind w:left="283" w:hanging="198"/>
            </w:pPr>
            <w:r>
              <w:rPr>
                <w:noProof/>
              </w:rPr>
              <w:t>Gestire il cliente in autonomia</w:t>
            </w:r>
          </w:p>
          <w:p w:rsidR="00C01E20" w:rsidRPr="006F0970" w:rsidRDefault="00C01E20" w:rsidP="00DA0E48">
            <w:pPr>
              <w:pStyle w:val="QPR-ChiusuraConAbi"/>
            </w:pPr>
          </w:p>
        </w:tc>
      </w:tr>
    </w:tbl>
    <w:p w:rsidR="00C01E20" w:rsidRDefault="00C01E20" w:rsidP="00C01E20">
      <w:pPr>
        <w:pStyle w:val="DOC-Spaziatura"/>
      </w:pPr>
    </w:p>
    <w:p w:rsidR="00C01E20" w:rsidRDefault="00C01E20" w:rsidP="00C01E20">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1E20"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C01E20" w:rsidRPr="00174B50" w:rsidRDefault="00C01E20" w:rsidP="00DA0E48">
            <w:pPr>
              <w:pStyle w:val="QPR-Titolo"/>
            </w:pPr>
            <w:r w:rsidRPr="003C5CB0">
              <w:t>ACCONCIATURE CON INTRECCI, RACCOLTI E POSTICCI</w:t>
            </w:r>
          </w:p>
        </w:tc>
      </w:tr>
      <w:tr w:rsidR="00C01E20"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C01E20" w:rsidRPr="00F80D72" w:rsidRDefault="00C01E20"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1E20" w:rsidRPr="00F80D72" w:rsidRDefault="00C01E20" w:rsidP="00DA0E48">
            <w:pPr>
              <w:pStyle w:val="QPR-Codice"/>
            </w:pPr>
            <w:r w:rsidRPr="003C5CB0">
              <w:t>QPR-BEN-10</w:t>
            </w:r>
          </w:p>
        </w:tc>
        <w:tc>
          <w:tcPr>
            <w:tcW w:w="1625" w:type="dxa"/>
            <w:tcBorders>
              <w:left w:val="nil"/>
              <w:bottom w:val="single" w:sz="4" w:space="0" w:color="auto"/>
              <w:right w:val="nil"/>
            </w:tcBorders>
            <w:shd w:val="clear" w:color="auto" w:fill="CCECFF"/>
            <w:vAlign w:val="center"/>
          </w:tcPr>
          <w:p w:rsidR="00C01E20" w:rsidRDefault="00C01E20"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1E20" w:rsidRDefault="00C01E20"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01E20" w:rsidRPr="00F80D72" w:rsidRDefault="00C01E20" w:rsidP="00DA0E48">
            <w:pPr>
              <w:pStyle w:val="QPR-Versione"/>
            </w:pPr>
            <w:r w:rsidRPr="00F80D72">
              <w:t xml:space="preserve">Versione </w:t>
            </w:r>
            <w:r w:rsidRPr="003C5CB0">
              <w:t>1</w:t>
            </w:r>
            <w:r w:rsidRPr="00F80D72">
              <w:t xml:space="preserve"> del</w:t>
            </w:r>
            <w:r>
              <w:t xml:space="preserve"> 10/06/2017</w:t>
            </w:r>
          </w:p>
        </w:tc>
      </w:tr>
      <w:tr w:rsidR="00C01E20"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1E20" w:rsidRPr="004503E8" w:rsidRDefault="00C01E20" w:rsidP="00DA0E48">
            <w:pPr>
              <w:pStyle w:val="QPR-Titoletti"/>
            </w:pPr>
            <w:r w:rsidRPr="004503E8">
              <w:t>Descrizione del qualificatore professionale regionale</w:t>
            </w:r>
          </w:p>
        </w:tc>
      </w:tr>
      <w:tr w:rsidR="00C01E20"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1E20" w:rsidRPr="006F0970" w:rsidRDefault="00C01E20" w:rsidP="00DA0E48">
            <w:pPr>
              <w:pStyle w:val="QPR-TitoloDescrizione"/>
            </w:pPr>
            <w:r w:rsidRPr="003C5CB0">
              <w:rPr>
                <w:noProof/>
                <w:snapToGrid w:val="0"/>
              </w:rPr>
              <w:t>Sulla base di un`immagine e interpretando le richieste della cliente, il soggetto è in grado di realizzare una acconciatura tecnica (raccolta, con intrecci, con applicazioni di materiale/oggetti, con posticci, ...) nel rispetto delle misure di igiene e sicurezza ed adottando un atteggiamento gentile, di ascolto e rassicurazione della cliente.</w:t>
            </w:r>
          </w:p>
        </w:tc>
      </w:tr>
      <w:tr w:rsidR="00C01E20" w:rsidRPr="006F0970" w:rsidTr="00DA0E48">
        <w:trPr>
          <w:trHeight w:hRule="exact" w:val="340"/>
        </w:trPr>
        <w:tc>
          <w:tcPr>
            <w:tcW w:w="4874" w:type="dxa"/>
            <w:gridSpan w:val="3"/>
            <w:tcBorders>
              <w:bottom w:val="nil"/>
            </w:tcBorders>
            <w:shd w:val="clear" w:color="auto" w:fill="FFFFB9"/>
            <w:vAlign w:val="center"/>
          </w:tcPr>
          <w:p w:rsidR="00C01E20" w:rsidRPr="006F0970" w:rsidRDefault="00C01E20" w:rsidP="00DA0E48">
            <w:pPr>
              <w:pStyle w:val="QPR-Titoletti"/>
            </w:pPr>
            <w:r w:rsidRPr="006F0970">
              <w:t>Conoscenze</w:t>
            </w:r>
          </w:p>
        </w:tc>
        <w:tc>
          <w:tcPr>
            <w:tcW w:w="4875" w:type="dxa"/>
            <w:gridSpan w:val="2"/>
            <w:tcBorders>
              <w:bottom w:val="nil"/>
            </w:tcBorders>
            <w:shd w:val="clear" w:color="auto" w:fill="FFFFB9"/>
            <w:vAlign w:val="center"/>
          </w:tcPr>
          <w:p w:rsidR="00C01E20" w:rsidRPr="006F0970" w:rsidRDefault="00C01E20" w:rsidP="00DA0E48">
            <w:pPr>
              <w:pStyle w:val="QPR-Titoletti"/>
            </w:pPr>
            <w:r w:rsidRPr="006F0970">
              <w:t>Abilità</w:t>
            </w:r>
          </w:p>
        </w:tc>
      </w:tr>
      <w:tr w:rsidR="00C01E20"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1E20" w:rsidRPr="00F1307A" w:rsidRDefault="00C01E20" w:rsidP="00C01E20">
            <w:pPr>
              <w:pStyle w:val="QPR-ConoscenzeAbilit"/>
              <w:suppressAutoHyphens w:val="0"/>
              <w:ind w:left="283" w:hanging="198"/>
            </w:pPr>
            <w:r>
              <w:rPr>
                <w:noProof/>
              </w:rPr>
              <w:t>Principi fondamentali di tricologia</w:t>
            </w:r>
          </w:p>
          <w:p w:rsidR="00C01E20" w:rsidRDefault="00C01E20" w:rsidP="00C01E20">
            <w:pPr>
              <w:pStyle w:val="QPR-ConoscenzeAbilit"/>
              <w:suppressAutoHyphens w:val="0"/>
              <w:ind w:left="283" w:hanging="198"/>
            </w:pPr>
            <w:r>
              <w:rPr>
                <w:noProof/>
              </w:rPr>
              <w:t>Struttura anatomica del capello e della cute</w:t>
            </w:r>
          </w:p>
          <w:p w:rsidR="00C01E20" w:rsidRDefault="00C01E20" w:rsidP="00C01E20">
            <w:pPr>
              <w:pStyle w:val="QPR-ConoscenzeAbilit"/>
              <w:suppressAutoHyphens w:val="0"/>
              <w:ind w:left="283" w:hanging="198"/>
            </w:pPr>
            <w:r>
              <w:rPr>
                <w:noProof/>
              </w:rPr>
              <w:t>Tecniche varie di acconciatura (sostegno, intreccio, impostazione e realizzazione della coda, raccolto, ...)</w:t>
            </w:r>
          </w:p>
          <w:p w:rsidR="00C01E20" w:rsidRDefault="00C01E20" w:rsidP="00C01E20">
            <w:pPr>
              <w:pStyle w:val="QPR-ConoscenzeAbilit"/>
              <w:suppressAutoHyphens w:val="0"/>
              <w:ind w:left="283" w:hanging="198"/>
            </w:pPr>
            <w:r>
              <w:rPr>
                <w:noProof/>
              </w:rPr>
              <w:t>Tecniche di applicazione di materiali decorativi, extension e posticci</w:t>
            </w:r>
          </w:p>
          <w:p w:rsidR="00C01E20" w:rsidRDefault="00C01E20" w:rsidP="00C01E20">
            <w:pPr>
              <w:pStyle w:val="QPR-ConoscenzeAbilit"/>
              <w:suppressAutoHyphens w:val="0"/>
              <w:ind w:left="283" w:hanging="198"/>
            </w:pPr>
            <w:r>
              <w:rPr>
                <w:noProof/>
              </w:rPr>
              <w:t>Tecniche di distribuzione, di sostegno e di variazione della forma</w:t>
            </w:r>
          </w:p>
          <w:p w:rsidR="00C01E20" w:rsidRDefault="00C01E20" w:rsidP="00C01E20">
            <w:pPr>
              <w:pStyle w:val="QPR-ConoscenzeAbilit"/>
              <w:suppressAutoHyphens w:val="0"/>
              <w:ind w:left="283" w:hanging="198"/>
            </w:pPr>
            <w:r>
              <w:rPr>
                <w:noProof/>
              </w:rPr>
              <w:t>Tipologia dei prodotti utilizzati per la finitura (lacca spray, lacca ecologica, gel, cere)</w:t>
            </w:r>
          </w:p>
          <w:p w:rsidR="00C01E20" w:rsidRDefault="00C01E20" w:rsidP="00C01E20">
            <w:pPr>
              <w:pStyle w:val="QPR-ConoscenzeAbilit"/>
              <w:suppressAutoHyphens w:val="0"/>
              <w:ind w:left="283" w:hanging="198"/>
            </w:pPr>
            <w:r>
              <w:rPr>
                <w:noProof/>
              </w:rPr>
              <w:t>Tecniche di lavorazione per creazioni artistiche dell'acconciatura</w:t>
            </w:r>
          </w:p>
          <w:p w:rsidR="00C01E20" w:rsidRPr="00174B50" w:rsidRDefault="00C01E20"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1E20" w:rsidRDefault="00C01E20" w:rsidP="00C01E20">
            <w:pPr>
              <w:pStyle w:val="QPR-ConoscenzeAbilit"/>
              <w:suppressAutoHyphens w:val="0"/>
              <w:ind w:left="283" w:hanging="198"/>
            </w:pPr>
            <w:r>
              <w:rPr>
                <w:noProof/>
              </w:rPr>
              <w:t>Accertare le condizioni della cute e rilevare eventuali lesioni del cuoio capelluto</w:t>
            </w:r>
          </w:p>
          <w:p w:rsidR="00C01E20" w:rsidRDefault="00C01E20" w:rsidP="00C01E20">
            <w:pPr>
              <w:pStyle w:val="QPR-ConoscenzeAbilit"/>
              <w:suppressAutoHyphens w:val="0"/>
              <w:ind w:left="283" w:hanging="198"/>
            </w:pPr>
            <w:r>
              <w:rPr>
                <w:noProof/>
              </w:rPr>
              <w:t>Analizzare le caratteristiche e la struttura dei capelli da raccogliere</w:t>
            </w:r>
          </w:p>
          <w:p w:rsidR="00C01E20" w:rsidRDefault="00C01E20" w:rsidP="00C01E20">
            <w:pPr>
              <w:pStyle w:val="QPR-ConoscenzeAbilit"/>
              <w:suppressAutoHyphens w:val="0"/>
              <w:ind w:left="283" w:hanging="198"/>
            </w:pPr>
            <w:r>
              <w:rPr>
                <w:noProof/>
              </w:rPr>
              <w:t>Scegliere i prodotti/ausili di sostegno adeguati al tipo di capello e di raccolto/intreccio</w:t>
            </w:r>
          </w:p>
          <w:p w:rsidR="00C01E20" w:rsidRDefault="00C01E20" w:rsidP="00C01E20">
            <w:pPr>
              <w:pStyle w:val="QPR-ConoscenzeAbilit"/>
              <w:suppressAutoHyphens w:val="0"/>
              <w:ind w:left="283" w:hanging="198"/>
            </w:pPr>
            <w:r>
              <w:rPr>
                <w:noProof/>
              </w:rPr>
              <w:t>Distribuire i capelli nelle direzioni adeguate al tipo acconciatura</w:t>
            </w:r>
          </w:p>
          <w:p w:rsidR="00C01E20" w:rsidRDefault="00C01E20" w:rsidP="00C01E20">
            <w:pPr>
              <w:pStyle w:val="QPR-ConoscenzeAbilit"/>
              <w:suppressAutoHyphens w:val="0"/>
              <w:ind w:left="283" w:hanging="198"/>
            </w:pPr>
            <w:r>
              <w:rPr>
                <w:noProof/>
              </w:rPr>
              <w:t>Sollevare i capelli per l`avvolgimento impostando l`angolatura e il grado di tensione dei capelli in base al risultato cercato</w:t>
            </w:r>
          </w:p>
          <w:p w:rsidR="00C01E20" w:rsidRDefault="00C01E20" w:rsidP="00C01E20">
            <w:pPr>
              <w:pStyle w:val="QPR-ConoscenzeAbilit"/>
              <w:suppressAutoHyphens w:val="0"/>
              <w:ind w:left="283" w:hanging="198"/>
            </w:pPr>
            <w:r>
              <w:rPr>
                <w:noProof/>
              </w:rPr>
              <w:t>Applicare eventuali elementi decorativi</w:t>
            </w:r>
          </w:p>
          <w:p w:rsidR="00C01E20" w:rsidRDefault="00C01E20" w:rsidP="00C01E20">
            <w:pPr>
              <w:pStyle w:val="QPR-ConoscenzeAbilit"/>
              <w:suppressAutoHyphens w:val="0"/>
              <w:ind w:left="283" w:hanging="198"/>
            </w:pPr>
            <w:r>
              <w:rPr>
                <w:noProof/>
              </w:rPr>
              <w:t>Rifinire l'acconciatura intervenendo con correzioni e/o variazioni in caso di errori</w:t>
            </w:r>
          </w:p>
          <w:p w:rsidR="00C01E20" w:rsidRDefault="00C01E20" w:rsidP="00C01E20">
            <w:pPr>
              <w:pStyle w:val="QPR-ConoscenzeAbilit"/>
              <w:suppressAutoHyphens w:val="0"/>
              <w:ind w:left="283" w:hanging="198"/>
            </w:pPr>
            <w:r>
              <w:rPr>
                <w:noProof/>
              </w:rPr>
              <w:t>Gestire il cliente in autonomia</w:t>
            </w:r>
          </w:p>
          <w:p w:rsidR="00C01E20" w:rsidRPr="006F0970" w:rsidRDefault="00C01E20" w:rsidP="00DA0E48">
            <w:pPr>
              <w:pStyle w:val="QPR-ChiusuraConAbi"/>
            </w:pPr>
          </w:p>
        </w:tc>
      </w:tr>
    </w:tbl>
    <w:p w:rsidR="00C01E20" w:rsidRDefault="00C01E20" w:rsidP="00C01E20">
      <w:pPr>
        <w:pStyle w:val="DOC-Spaziatura"/>
      </w:pPr>
    </w:p>
    <w:p w:rsidR="00C01E20" w:rsidRDefault="00C01E20">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1E20"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C01E20" w:rsidRPr="00174B50" w:rsidRDefault="00C01E20" w:rsidP="00DA0E48">
            <w:pPr>
              <w:pStyle w:val="QPR-Titolo"/>
            </w:pPr>
            <w:r w:rsidRPr="003C5CB0">
              <w:t>TAGLIO DEI CAPELLI</w:t>
            </w:r>
          </w:p>
        </w:tc>
      </w:tr>
      <w:tr w:rsidR="00C01E20"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C01E20" w:rsidRPr="00F80D72" w:rsidRDefault="00C01E20"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1E20" w:rsidRPr="00F80D72" w:rsidRDefault="00C01E20" w:rsidP="00DA0E48">
            <w:pPr>
              <w:pStyle w:val="QPR-Codice"/>
            </w:pPr>
            <w:r w:rsidRPr="003C5CB0">
              <w:t>QPR-BEN-11</w:t>
            </w:r>
          </w:p>
        </w:tc>
        <w:tc>
          <w:tcPr>
            <w:tcW w:w="1625" w:type="dxa"/>
            <w:tcBorders>
              <w:left w:val="nil"/>
              <w:bottom w:val="single" w:sz="4" w:space="0" w:color="auto"/>
              <w:right w:val="nil"/>
            </w:tcBorders>
            <w:shd w:val="clear" w:color="auto" w:fill="CCECFF"/>
            <w:vAlign w:val="center"/>
          </w:tcPr>
          <w:p w:rsidR="00C01E20" w:rsidRDefault="00C01E20"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1E20" w:rsidRDefault="00C01E20"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C01E20" w:rsidRPr="00F80D72" w:rsidRDefault="00C01E20" w:rsidP="00DA0E48">
            <w:pPr>
              <w:pStyle w:val="QPR-Versione"/>
            </w:pPr>
            <w:r w:rsidRPr="00F80D72">
              <w:t xml:space="preserve">Versione </w:t>
            </w:r>
            <w:r w:rsidRPr="003C5CB0">
              <w:t>1</w:t>
            </w:r>
            <w:r w:rsidRPr="00F80D72">
              <w:t xml:space="preserve"> del</w:t>
            </w:r>
            <w:r>
              <w:t xml:space="preserve"> 10/06/2017</w:t>
            </w:r>
          </w:p>
        </w:tc>
      </w:tr>
      <w:tr w:rsidR="00C01E20"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1E20" w:rsidRPr="004503E8" w:rsidRDefault="00C01E20" w:rsidP="00DA0E48">
            <w:pPr>
              <w:pStyle w:val="QPR-Titoletti"/>
            </w:pPr>
            <w:r w:rsidRPr="004503E8">
              <w:t>Descrizione del qualificatore professionale regionale</w:t>
            </w:r>
          </w:p>
        </w:tc>
      </w:tr>
      <w:tr w:rsidR="00C01E20"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1E20" w:rsidRPr="006F0970" w:rsidRDefault="00C01E20" w:rsidP="00DA0E48">
            <w:pPr>
              <w:pStyle w:val="QPR-TitoloDescrizione"/>
            </w:pPr>
            <w:r w:rsidRPr="003C5CB0">
              <w:rPr>
                <w:noProof/>
                <w:snapToGrid w:val="0"/>
              </w:rPr>
              <w:t>Sulla base delle indicazioni ricevute, eseguire il taglio dei capelli utilizzando strumenti (es. forbici, macchinetta, rasoio) e tecniche (es. in forma piena, a strati uniformi e a strati progressivi, in forma graduata, a taglio corto o a spazzola), utilizzando un atteggiamento cordiale nei confronti del cliente e rispettando le norme di igiene e sicurezza.</w:t>
            </w:r>
          </w:p>
        </w:tc>
      </w:tr>
      <w:tr w:rsidR="00C01E20" w:rsidRPr="006F0970" w:rsidTr="00DA0E48">
        <w:trPr>
          <w:trHeight w:hRule="exact" w:val="340"/>
        </w:trPr>
        <w:tc>
          <w:tcPr>
            <w:tcW w:w="4874" w:type="dxa"/>
            <w:gridSpan w:val="3"/>
            <w:tcBorders>
              <w:bottom w:val="nil"/>
            </w:tcBorders>
            <w:shd w:val="clear" w:color="auto" w:fill="FFFFB9"/>
            <w:vAlign w:val="center"/>
          </w:tcPr>
          <w:p w:rsidR="00C01E20" w:rsidRPr="006F0970" w:rsidRDefault="00C01E20" w:rsidP="00DA0E48">
            <w:pPr>
              <w:pStyle w:val="QPR-Titoletti"/>
            </w:pPr>
            <w:r w:rsidRPr="006F0970">
              <w:t>Conoscenze</w:t>
            </w:r>
          </w:p>
        </w:tc>
        <w:tc>
          <w:tcPr>
            <w:tcW w:w="4875" w:type="dxa"/>
            <w:gridSpan w:val="2"/>
            <w:tcBorders>
              <w:bottom w:val="nil"/>
            </w:tcBorders>
            <w:shd w:val="clear" w:color="auto" w:fill="FFFFB9"/>
            <w:vAlign w:val="center"/>
          </w:tcPr>
          <w:p w:rsidR="00C01E20" w:rsidRPr="006F0970" w:rsidRDefault="00C01E20" w:rsidP="00DA0E48">
            <w:pPr>
              <w:pStyle w:val="QPR-Titoletti"/>
            </w:pPr>
            <w:r w:rsidRPr="006F0970">
              <w:t>Abilità</w:t>
            </w:r>
          </w:p>
        </w:tc>
      </w:tr>
      <w:tr w:rsidR="00C01E20"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1E20" w:rsidRPr="00F1307A" w:rsidRDefault="00C01E20" w:rsidP="00C01E20">
            <w:pPr>
              <w:pStyle w:val="QPR-ConoscenzeAbilit"/>
              <w:suppressAutoHyphens w:val="0"/>
              <w:ind w:left="283" w:hanging="198"/>
            </w:pPr>
            <w:r>
              <w:rPr>
                <w:noProof/>
              </w:rPr>
              <w:t>Principi fondamentali di tricologia</w:t>
            </w:r>
          </w:p>
          <w:p w:rsidR="00C01E20" w:rsidRDefault="00C01E20" w:rsidP="00C01E20">
            <w:pPr>
              <w:pStyle w:val="QPR-ConoscenzeAbilit"/>
              <w:suppressAutoHyphens w:val="0"/>
              <w:ind w:left="283" w:hanging="198"/>
            </w:pPr>
            <w:r>
              <w:rPr>
                <w:noProof/>
              </w:rPr>
              <w:t>Tecniche di associazione dei tagli base (maschile e femminile) e delle sequenze operative</w:t>
            </w:r>
          </w:p>
          <w:p w:rsidR="00C01E20" w:rsidRDefault="00C01E20" w:rsidP="00C01E20">
            <w:pPr>
              <w:pStyle w:val="QPR-ConoscenzeAbilit"/>
              <w:suppressAutoHyphens w:val="0"/>
              <w:ind w:left="283" w:hanging="198"/>
            </w:pPr>
            <w:r>
              <w:rPr>
                <w:noProof/>
              </w:rPr>
              <w:t>Tecniche di sfoltitura a rasoio e forbici e sequenze operative</w:t>
            </w:r>
          </w:p>
          <w:p w:rsidR="00C01E20" w:rsidRDefault="00C01E20" w:rsidP="00C01E20">
            <w:pPr>
              <w:pStyle w:val="QPR-ConoscenzeAbilit"/>
              <w:suppressAutoHyphens w:val="0"/>
              <w:ind w:left="283" w:hanging="198"/>
            </w:pPr>
            <w:r>
              <w:rPr>
                <w:noProof/>
              </w:rPr>
              <w:t>Le linee di taglio</w:t>
            </w:r>
          </w:p>
          <w:p w:rsidR="00C01E20" w:rsidRDefault="00C01E20" w:rsidP="00C01E20">
            <w:pPr>
              <w:pStyle w:val="QPR-ConoscenzeAbilit"/>
              <w:suppressAutoHyphens w:val="0"/>
              <w:ind w:left="283" w:hanging="198"/>
            </w:pPr>
            <w:r>
              <w:rPr>
                <w:noProof/>
              </w:rPr>
              <w:t>Tipologie di strumenti adottati</w:t>
            </w:r>
          </w:p>
          <w:p w:rsidR="00C01E20" w:rsidRDefault="00C01E20" w:rsidP="00C01E20">
            <w:pPr>
              <w:pStyle w:val="QPR-ConoscenzeAbilit"/>
              <w:suppressAutoHyphens w:val="0"/>
              <w:ind w:left="283" w:hanging="198"/>
            </w:pPr>
            <w:r>
              <w:rPr>
                <w:noProof/>
              </w:rPr>
              <w:t>Operazioni di finitura (frange, basette, sgarbi) e accorgimenti particolari sulla piega per esaltare i tratti del taglio</w:t>
            </w:r>
          </w:p>
          <w:p w:rsidR="00C01E20" w:rsidRDefault="00C01E20" w:rsidP="00C01E20">
            <w:pPr>
              <w:pStyle w:val="QPR-ConoscenzeAbilit"/>
              <w:suppressAutoHyphens w:val="0"/>
              <w:ind w:left="283" w:hanging="198"/>
            </w:pPr>
            <w:r>
              <w:rPr>
                <w:noProof/>
              </w:rPr>
              <w:t>Principi di hair style e tendenze moda nell'esecuzione del taglio</w:t>
            </w:r>
          </w:p>
          <w:p w:rsidR="00C01E20" w:rsidRPr="00174B50" w:rsidRDefault="00C01E20"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1E20" w:rsidRDefault="00C01E20" w:rsidP="00C01E20">
            <w:pPr>
              <w:pStyle w:val="QPR-ConoscenzeAbilit"/>
              <w:suppressAutoHyphens w:val="0"/>
              <w:ind w:left="283" w:hanging="198"/>
            </w:pPr>
            <w:r>
              <w:rPr>
                <w:noProof/>
              </w:rPr>
              <w:t>Accertare le condizioni della cute e rilevare eventuali lesioni del cuoio capelluto</w:t>
            </w:r>
          </w:p>
          <w:p w:rsidR="00C01E20" w:rsidRDefault="00C01E20" w:rsidP="00C01E20">
            <w:pPr>
              <w:pStyle w:val="QPR-ConoscenzeAbilit"/>
              <w:suppressAutoHyphens w:val="0"/>
              <w:ind w:left="283" w:hanging="198"/>
            </w:pPr>
            <w:r>
              <w:rPr>
                <w:noProof/>
              </w:rPr>
              <w:t>Mettere in relazione il tipo di taglio con la struttura del capello e il volume da realizzare</w:t>
            </w:r>
          </w:p>
          <w:p w:rsidR="00C01E20" w:rsidRDefault="00C01E20" w:rsidP="00C01E20">
            <w:pPr>
              <w:pStyle w:val="QPR-ConoscenzeAbilit"/>
              <w:suppressAutoHyphens w:val="0"/>
              <w:ind w:left="283" w:hanging="198"/>
            </w:pPr>
            <w:r>
              <w:rPr>
                <w:noProof/>
              </w:rPr>
              <w:t>Eseguire le suddivisioni e separazioni dei capelli necessarie per il tipo di taglio</w:t>
            </w:r>
          </w:p>
          <w:p w:rsidR="00C01E20" w:rsidRDefault="00C01E20" w:rsidP="00C01E20">
            <w:pPr>
              <w:pStyle w:val="QPR-ConoscenzeAbilit"/>
              <w:suppressAutoHyphens w:val="0"/>
              <w:ind w:left="283" w:hanging="198"/>
            </w:pPr>
            <w:r>
              <w:rPr>
                <w:noProof/>
              </w:rPr>
              <w:t>Applicare le tecniche di taglio concordate anche in forma associate tra loro (in forma piena a strati uniformi e a strati progressivi, in forma graduata, a taglio corto o a spazzola, ...)</w:t>
            </w:r>
          </w:p>
          <w:p w:rsidR="00C01E20" w:rsidRDefault="00C01E20" w:rsidP="00C01E20">
            <w:pPr>
              <w:pStyle w:val="QPR-ConoscenzeAbilit"/>
              <w:suppressAutoHyphens w:val="0"/>
              <w:ind w:left="283" w:hanging="198"/>
            </w:pPr>
            <w:r>
              <w:rPr>
                <w:noProof/>
              </w:rPr>
              <w:t>Utilizzare in maniera corretta gli strumenti per il taglio dei capelli (forbici, macchinetta, rasoio, forbici per sfoltire, ...)</w:t>
            </w:r>
          </w:p>
          <w:p w:rsidR="00C01E20" w:rsidRDefault="00C01E20" w:rsidP="00C01E20">
            <w:pPr>
              <w:pStyle w:val="QPR-ConoscenzeAbilit"/>
              <w:suppressAutoHyphens w:val="0"/>
              <w:ind w:left="283" w:hanging="198"/>
            </w:pPr>
            <w:r>
              <w:rPr>
                <w:noProof/>
              </w:rPr>
              <w:t>Gestire il cliente in autonomia</w:t>
            </w:r>
          </w:p>
          <w:p w:rsidR="00C01E20" w:rsidRPr="006F0970" w:rsidRDefault="00C01E20" w:rsidP="00DA0E48">
            <w:pPr>
              <w:pStyle w:val="QPR-ChiusuraConAbi"/>
            </w:pPr>
          </w:p>
        </w:tc>
      </w:tr>
    </w:tbl>
    <w:p w:rsidR="003B3F64" w:rsidRDefault="003B3F64" w:rsidP="0035687C">
      <w:pPr>
        <w:pStyle w:val="DOC-TestoBase"/>
      </w:pPr>
    </w:p>
    <w:p w:rsidR="00C01E20" w:rsidRPr="00493351" w:rsidRDefault="00C01E20" w:rsidP="0035687C">
      <w:pPr>
        <w:pStyle w:val="DOC-TestoBase"/>
        <w:sectPr w:rsidR="00C01E20" w:rsidRPr="00493351" w:rsidSect="0045696F">
          <w:headerReference w:type="first" r:id="rId163"/>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C969CB" w:rsidRPr="00493351" w:rsidRDefault="00C969CB" w:rsidP="0002043D">
      <w:pPr>
        <w:pStyle w:val="LG-TitoloProfiloRichiamo"/>
      </w:pPr>
      <w:bookmarkStart w:id="72" w:name="_Toc426017778"/>
      <w:r w:rsidRPr="00493351">
        <w:t>Acconciatore</w:t>
      </w:r>
      <w:bookmarkEnd w:id="72"/>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742693" w:rsidTr="00742693">
        <w:trPr>
          <w:trHeight w:hRule="exact" w:val="280"/>
        </w:trPr>
        <w:tc>
          <w:tcPr>
            <w:tcW w:w="40" w:type="dxa"/>
          </w:tcPr>
          <w:p w:rsidR="00742693" w:rsidRDefault="00742693" w:rsidP="00742693">
            <w:pPr>
              <w:pStyle w:val="EMPTYCELLSTYLE"/>
            </w:pPr>
          </w:p>
        </w:tc>
        <w:tc>
          <w:tcPr>
            <w:tcW w:w="1635"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EQF</w:t>
            </w:r>
          </w:p>
        </w:tc>
        <w:tc>
          <w:tcPr>
            <w:tcW w:w="3083" w:type="dxa"/>
            <w:tcBorders>
              <w:bottom w:val="single" w:sz="1" w:space="0" w:color="000000"/>
            </w:tcBorders>
          </w:tcPr>
          <w:p w:rsidR="00742693" w:rsidRDefault="00742693" w:rsidP="0074269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Note sulla SST correlata</w:t>
            </w:r>
          </w:p>
        </w:tc>
        <w:tc>
          <w:tcPr>
            <w:tcW w:w="40" w:type="dxa"/>
          </w:tcPr>
          <w:p w:rsidR="00742693" w:rsidRDefault="00742693" w:rsidP="00742693">
            <w:pPr>
              <w:pStyle w:val="EMPTYCELLSTYLE"/>
            </w:pPr>
          </w:p>
        </w:tc>
      </w:tr>
      <w:tr w:rsidR="00742693" w:rsidTr="00742693">
        <w:trPr>
          <w:trHeight w:hRule="exact" w:val="23"/>
        </w:trPr>
        <w:tc>
          <w:tcPr>
            <w:tcW w:w="40" w:type="dxa"/>
          </w:tcPr>
          <w:p w:rsidR="00742693" w:rsidRDefault="00742693" w:rsidP="00742693">
            <w:pPr>
              <w:pStyle w:val="EMPTYCELLSTYLE"/>
            </w:pPr>
          </w:p>
        </w:tc>
        <w:tc>
          <w:tcPr>
            <w:tcW w:w="1635" w:type="dxa"/>
            <w:gridSpan w:val="2"/>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6537" w:type="dxa"/>
            <w:gridSpan w:val="2"/>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992" w:type="dxa"/>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3083" w:type="dxa"/>
            <w:tcBorders>
              <w:bottom w:val="single" w:sz="1" w:space="0" w:color="000000"/>
            </w:tcBorders>
          </w:tcPr>
          <w:p w:rsidR="00742693" w:rsidRDefault="00742693" w:rsidP="00742693">
            <w:pPr>
              <w:pStyle w:val="EMPTYCELLSTYLE"/>
            </w:pPr>
          </w:p>
        </w:tc>
        <w:tc>
          <w:tcPr>
            <w:tcW w:w="2019" w:type="dxa"/>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QPR-BEN-07</w:t>
            </w:r>
          </w:p>
        </w:tc>
        <w:tc>
          <w:tcPr>
            <w:tcW w:w="6537" w:type="dxa"/>
            <w:gridSpan w:val="2"/>
            <w:tcMar>
              <w:top w:w="0" w:type="dxa"/>
              <w:left w:w="100" w:type="dxa"/>
              <w:bottom w:w="0" w:type="dxa"/>
              <w:right w:w="0" w:type="dxa"/>
            </w:tcMar>
          </w:tcPr>
          <w:p w:rsidR="00742693" w:rsidRDefault="00742693" w:rsidP="00F5696D">
            <w:pPr>
              <w:pStyle w:val="DOC-TabellaTesto"/>
            </w:pPr>
            <w:r>
              <w:t xml:space="preserve"> DETERSIONE E TRATTAMENTI SPECIFICI DEI CAPELLI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Completo</w:t>
            </w:r>
          </w:p>
        </w:tc>
        <w:tc>
          <w:tcPr>
            <w:tcW w:w="2019" w:type="dxa"/>
            <w:tcMar>
              <w:top w:w="0" w:type="dxa"/>
              <w:left w:w="6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QPR-BEN-08</w:t>
            </w:r>
          </w:p>
        </w:tc>
        <w:tc>
          <w:tcPr>
            <w:tcW w:w="6537" w:type="dxa"/>
            <w:gridSpan w:val="2"/>
            <w:tcMar>
              <w:top w:w="0" w:type="dxa"/>
              <w:left w:w="100" w:type="dxa"/>
              <w:bottom w:w="0" w:type="dxa"/>
              <w:right w:w="0" w:type="dxa"/>
            </w:tcMar>
          </w:tcPr>
          <w:p w:rsidR="00742693" w:rsidRDefault="00742693" w:rsidP="00F5696D">
            <w:pPr>
              <w:pStyle w:val="DOC-TabellaTesto"/>
            </w:pPr>
            <w:r>
              <w:t>ESECUZIONE DI SERVIZI TECNICI SUI CAPELLI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Parziale</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QPR-BEN-09</w:t>
            </w:r>
          </w:p>
        </w:tc>
        <w:tc>
          <w:tcPr>
            <w:tcW w:w="6537" w:type="dxa"/>
            <w:gridSpan w:val="2"/>
            <w:tcMar>
              <w:top w:w="0" w:type="dxa"/>
              <w:left w:w="100" w:type="dxa"/>
              <w:bottom w:w="0" w:type="dxa"/>
              <w:right w:w="0" w:type="dxa"/>
            </w:tcMar>
          </w:tcPr>
          <w:p w:rsidR="00742693" w:rsidRDefault="00742693" w:rsidP="00F5696D">
            <w:pPr>
              <w:pStyle w:val="DOC-TabellaTesto"/>
            </w:pPr>
            <w:r>
              <w:t>ESECUZIONE DELLA MESSA IN PIEGA DEI CAPELLI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Completo</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QPR-BEN-10</w:t>
            </w:r>
          </w:p>
        </w:tc>
        <w:tc>
          <w:tcPr>
            <w:tcW w:w="6537" w:type="dxa"/>
            <w:gridSpan w:val="2"/>
            <w:tcMar>
              <w:top w:w="0" w:type="dxa"/>
              <w:left w:w="100" w:type="dxa"/>
              <w:bottom w:w="0" w:type="dxa"/>
              <w:right w:w="0" w:type="dxa"/>
            </w:tcMar>
          </w:tcPr>
          <w:p w:rsidR="00742693" w:rsidRDefault="00742693" w:rsidP="00F5696D">
            <w:pPr>
              <w:pStyle w:val="DOC-TabellaTesto"/>
            </w:pPr>
            <w:r>
              <w:t>ACCONCIATURE CON INTRECCI, RACCOLTI E POSTICCI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Parziale</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QPR-BEN-11</w:t>
            </w:r>
          </w:p>
        </w:tc>
        <w:tc>
          <w:tcPr>
            <w:tcW w:w="6537" w:type="dxa"/>
            <w:gridSpan w:val="2"/>
            <w:tcMar>
              <w:top w:w="0" w:type="dxa"/>
              <w:left w:w="100" w:type="dxa"/>
              <w:bottom w:w="0" w:type="dxa"/>
              <w:right w:w="0" w:type="dxa"/>
            </w:tcMar>
          </w:tcPr>
          <w:p w:rsidR="00742693" w:rsidRDefault="00742693" w:rsidP="00F5696D">
            <w:pPr>
              <w:pStyle w:val="DOC-TabellaTesto"/>
            </w:pPr>
            <w:r>
              <w:t>TAGLIO DEI CAPELLI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Parziale</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3"/>
        </w:trPr>
        <w:tc>
          <w:tcPr>
            <w:tcW w:w="40" w:type="dxa"/>
          </w:tcPr>
          <w:p w:rsidR="00742693" w:rsidRDefault="00742693" w:rsidP="00742693">
            <w:pPr>
              <w:pStyle w:val="EMPTYCELLSTYLE"/>
            </w:pPr>
          </w:p>
        </w:tc>
        <w:tc>
          <w:tcPr>
            <w:tcW w:w="1635" w:type="dxa"/>
            <w:gridSpan w:val="2"/>
            <w:tcBorders>
              <w:top w:val="single" w:sz="2" w:space="0" w:color="auto"/>
            </w:tcBorders>
            <w:shd w:val="clear" w:color="auto" w:fill="FFFFFF"/>
          </w:tcPr>
          <w:p w:rsidR="00742693" w:rsidRDefault="00742693" w:rsidP="0074269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bl>
    <w:p w:rsidR="00C969CB" w:rsidRPr="00493351" w:rsidRDefault="00C969CB"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Default="003B3F64" w:rsidP="0035687C">
      <w:pPr>
        <w:pStyle w:val="DOC-TestoBase"/>
      </w:pPr>
      <w:r w:rsidRPr="00493351">
        <w:br w:type="page"/>
      </w:r>
    </w:p>
    <w:p w:rsidR="00004D88" w:rsidRPr="00493351" w:rsidRDefault="00C01E20" w:rsidP="00C01E20">
      <w:pPr>
        <w:pStyle w:val="DOC-TestoBase"/>
        <w:jc w:val="center"/>
        <w:sectPr w:rsidR="00004D88" w:rsidRPr="00493351" w:rsidSect="001522F9">
          <w:pgSz w:w="16840" w:h="11907" w:orient="landscape" w:code="9"/>
          <w:pgMar w:top="1134" w:right="1134" w:bottom="1134" w:left="1134" w:header="567" w:footer="567" w:gutter="0"/>
          <w:cols w:space="708"/>
          <w:docGrid w:linePitch="360"/>
        </w:sectPr>
      </w:pPr>
      <w:r w:rsidRPr="00C01E20">
        <w:rPr>
          <w:noProof/>
          <w:lang w:eastAsia="it-IT"/>
        </w:rPr>
        <w:drawing>
          <wp:inline distT="0" distB="0" distL="0" distR="0">
            <wp:extent cx="8640000" cy="6217200"/>
            <wp:effectExtent l="0" t="0" r="8890" b="0"/>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01E20">
        <w:rPr>
          <w:noProof/>
          <w:lang w:eastAsia="it-IT"/>
        </w:rPr>
        <w:drawing>
          <wp:inline distT="0" distB="0" distL="0" distR="0">
            <wp:extent cx="8640000" cy="6217200"/>
            <wp:effectExtent l="0" t="0" r="8890" b="0"/>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01E20">
        <w:rPr>
          <w:noProof/>
          <w:lang w:eastAsia="it-IT"/>
        </w:rPr>
        <w:drawing>
          <wp:inline distT="0" distB="0" distL="0" distR="0">
            <wp:extent cx="8640000" cy="6217200"/>
            <wp:effectExtent l="0" t="0" r="8890" b="0"/>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01E20">
        <w:t xml:space="preserve"> </w:t>
      </w:r>
      <w:r w:rsidRPr="00C01E20">
        <w:rPr>
          <w:noProof/>
          <w:lang w:eastAsia="it-IT"/>
        </w:rPr>
        <w:drawing>
          <wp:inline distT="0" distB="0" distL="0" distR="0">
            <wp:extent cx="8640000" cy="6217200"/>
            <wp:effectExtent l="0" t="0" r="8890" b="0"/>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01E20">
        <w:t xml:space="preserve"> </w:t>
      </w:r>
      <w:r w:rsidRPr="00C01E20">
        <w:rPr>
          <w:noProof/>
          <w:lang w:eastAsia="it-IT"/>
        </w:rPr>
        <w:drawing>
          <wp:inline distT="0" distB="0" distL="0" distR="0">
            <wp:extent cx="8640000" cy="6217200"/>
            <wp:effectExtent l="0" t="0" r="8890" b="0"/>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E5A53" w:rsidRPr="00493351" w:rsidRDefault="00DE5A53" w:rsidP="002B13DD">
      <w:pPr>
        <w:pStyle w:val="LG-Sezione"/>
      </w:pPr>
      <w:r w:rsidRPr="00493351">
        <w:t>Profilo professionale</w:t>
      </w:r>
    </w:p>
    <w:p w:rsidR="00DE5A53" w:rsidRPr="00493351" w:rsidRDefault="008A70D1" w:rsidP="0002043D">
      <w:pPr>
        <w:pStyle w:val="LG-CodiceProfilo"/>
      </w:pPr>
      <w:r w:rsidRPr="00493351">
        <w:t>PROF-</w:t>
      </w:r>
      <w:r w:rsidR="00DE5A53" w:rsidRPr="00493351">
        <w:t>BEN-02</w:t>
      </w:r>
    </w:p>
    <w:p w:rsidR="00DE5A53" w:rsidRPr="00493351" w:rsidRDefault="00DE5A53" w:rsidP="0002043D">
      <w:pPr>
        <w:pStyle w:val="LG-TitoloProfilo"/>
      </w:pPr>
      <w:bookmarkStart w:id="73" w:name="_Toc10793544"/>
      <w:r w:rsidRPr="00493351">
        <w:t>Tecnico dell’acconciatura</w:t>
      </w:r>
      <w:bookmarkEnd w:id="73"/>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42693" w:rsidTr="00742693">
        <w:trPr>
          <w:trHeight w:hRule="exact" w:val="34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REFERENZIAZIONI</w:t>
            </w:r>
          </w:p>
        </w:tc>
        <w:tc>
          <w:tcPr>
            <w:tcW w:w="1" w:type="dxa"/>
          </w:tcPr>
          <w:p w:rsidR="00742693" w:rsidRDefault="00742693" w:rsidP="00742693">
            <w:pPr>
              <w:pStyle w:val="EMPTYCELLSTYLE"/>
            </w:pPr>
          </w:p>
        </w:tc>
      </w:tr>
      <w:tr w:rsidR="00742693" w:rsidTr="00742693">
        <w:trPr>
          <w:trHeight w:hRule="exact" w:val="17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DOC-TestoBase"/>
            </w:pPr>
            <w:r>
              <w:t>Professioni NUP/ISTAT correlate:</w:t>
            </w: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5.4.3.1.0</w:t>
            </w:r>
          </w:p>
        </w:tc>
        <w:tc>
          <w:tcPr>
            <w:tcW w:w="7900" w:type="dxa"/>
            <w:gridSpan w:val="3"/>
            <w:tcMar>
              <w:top w:w="0" w:type="dxa"/>
              <w:left w:w="60" w:type="dxa"/>
              <w:bottom w:w="0" w:type="dxa"/>
              <w:right w:w="0" w:type="dxa"/>
            </w:tcMar>
          </w:tcPr>
          <w:p w:rsidR="00742693" w:rsidRDefault="00742693" w:rsidP="00742693">
            <w:pPr>
              <w:pStyle w:val="LG-ElencoConTabulazione"/>
            </w:pPr>
            <w:r>
              <w:t>Acconciatori</w:t>
            </w:r>
          </w:p>
        </w:tc>
        <w:tc>
          <w:tcPr>
            <w:tcW w:w="1" w:type="dxa"/>
          </w:tcPr>
          <w:p w:rsidR="00742693" w:rsidRDefault="00742693" w:rsidP="00742693">
            <w:pPr>
              <w:pStyle w:val="EMPTYCELLSTYLE"/>
            </w:pPr>
          </w:p>
        </w:tc>
      </w:tr>
      <w:tr w:rsidR="00742693" w:rsidTr="00742693">
        <w:trPr>
          <w:trHeight w:hRule="exact" w:val="17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DOC-TestoBase"/>
            </w:pPr>
            <w:r>
              <w:t xml:space="preserve">Attività economiche di riferimento (ATECO 2007/ISTAT): </w:t>
            </w: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96.02.01</w:t>
            </w:r>
          </w:p>
        </w:tc>
        <w:tc>
          <w:tcPr>
            <w:tcW w:w="7900" w:type="dxa"/>
            <w:gridSpan w:val="3"/>
            <w:tcMar>
              <w:top w:w="0" w:type="dxa"/>
              <w:left w:w="60" w:type="dxa"/>
              <w:bottom w:w="0" w:type="dxa"/>
              <w:right w:w="0" w:type="dxa"/>
            </w:tcMar>
          </w:tcPr>
          <w:p w:rsidR="00742693" w:rsidRDefault="00742693" w:rsidP="00742693">
            <w:pPr>
              <w:pStyle w:val="LG-ElencoConTabulazione"/>
            </w:pPr>
            <w:r>
              <w:t>Servizi dei saloni di barbiere e parrucchiere</w:t>
            </w:r>
          </w:p>
        </w:tc>
        <w:tc>
          <w:tcPr>
            <w:tcW w:w="1" w:type="dxa"/>
          </w:tcPr>
          <w:p w:rsidR="00742693" w:rsidRDefault="00742693" w:rsidP="00742693">
            <w:pPr>
              <w:pStyle w:val="EMPTYCELLSTYLE"/>
            </w:pPr>
          </w:p>
        </w:tc>
      </w:tr>
      <w:tr w:rsidR="00742693" w:rsidTr="00742693">
        <w:trPr>
          <w:trHeight w:hRule="exact" w:val="283"/>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34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DESCRIZIONE SINTETICA DEL PROFILO</w:t>
            </w:r>
          </w:p>
        </w:tc>
        <w:tc>
          <w:tcPr>
            <w:tcW w:w="1" w:type="dxa"/>
          </w:tcPr>
          <w:p w:rsidR="00742693" w:rsidRDefault="00742693" w:rsidP="00742693">
            <w:pPr>
              <w:pStyle w:val="EMPTYCELLSTYLE"/>
            </w:pPr>
          </w:p>
        </w:tc>
      </w:tr>
      <w:tr w:rsidR="00742693" w:rsidTr="00742693">
        <w:trPr>
          <w:trHeight w:hRule="exact" w:val="283"/>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val="1939"/>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estoBase"/>
            </w:pPr>
            <w:r>
              <w:t>Il TECNICO DELL’ACCONCIATURA interviene con autonomia, nel quadro di azione stabilito e delle specifiche assegnate, contribuendo al presidio del processo di acconciatura attraverso l’individuazione delle risorse, la programmazione dei servizi e l’organizzazione operativa del lavoro, l’implementazione di procedure di miglioramento continuo, il monitoraggio e la valutazione del risultato, con assunzione di responsabilità di carattere gestionale e relative al coordinamento di attività esecutive svolte da altri. La formazione tecnica nell’utilizzo di metodologie, strumenti e informazioni specializzate gli consente di svolgere attività relative all’analisi e al trattamento del capello e del cuoio capelluto, con competenze relative all’analisi e trattamento cosmetologico/ tricologico del capello e del cuoio capelluto, al taglio e acconciatura ed al funzionamento/ gestione dell’esercizio.</w:t>
            </w:r>
          </w:p>
        </w:tc>
        <w:tc>
          <w:tcPr>
            <w:tcW w:w="1" w:type="dxa"/>
          </w:tcPr>
          <w:p w:rsidR="00742693" w:rsidRDefault="00742693" w:rsidP="00742693">
            <w:pPr>
              <w:pStyle w:val="EMPTYCELLSTYLE"/>
            </w:pPr>
          </w:p>
        </w:tc>
      </w:tr>
      <w:tr w:rsidR="00742693" w:rsidTr="00742693">
        <w:trPr>
          <w:trHeight w:hRule="exact" w:val="283"/>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34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REQUISITI FORMALI DI ACCESSO</w:t>
            </w:r>
          </w:p>
        </w:tc>
        <w:tc>
          <w:tcPr>
            <w:tcW w:w="1" w:type="dxa"/>
          </w:tcPr>
          <w:p w:rsidR="00742693" w:rsidRDefault="00742693" w:rsidP="00742693">
            <w:pPr>
              <w:pStyle w:val="EMPTYCELLSTYLE"/>
            </w:pPr>
          </w:p>
        </w:tc>
      </w:tr>
      <w:tr w:rsidR="00742693" w:rsidTr="00742693">
        <w:trPr>
          <w:trHeight w:hRule="exact" w:val="17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48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estoBase"/>
            </w:pPr>
            <w:r>
              <w:t>Qualificazioni professionali di livello EQF 3 correlate:</w:t>
            </w:r>
            <w:r>
              <w:br/>
              <w:t>• Acconciatore</w:t>
            </w:r>
          </w:p>
        </w:tc>
        <w:tc>
          <w:tcPr>
            <w:tcW w:w="1" w:type="dxa"/>
          </w:tcPr>
          <w:p w:rsidR="00742693" w:rsidRDefault="00742693" w:rsidP="00742693">
            <w:pPr>
              <w:pStyle w:val="EMPTYCELLSTYLE"/>
            </w:pPr>
          </w:p>
        </w:tc>
      </w:tr>
      <w:tr w:rsidR="00742693" w:rsidTr="00742693">
        <w:trPr>
          <w:trHeight w:hRule="exact" w:val="24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34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r>
              <w:rPr>
                <w:color w:val="7030A0"/>
                <w:sz w:val="24"/>
              </w:rPr>
              <w:t xml:space="preserve">COMPETENZE PROFESSIONALI CARATTERIZZANTI IL PROFILO REGIONALE </w:t>
            </w:r>
          </w:p>
        </w:tc>
        <w:tc>
          <w:tcPr>
            <w:tcW w:w="1" w:type="dxa"/>
          </w:tcPr>
          <w:p w:rsidR="00742693" w:rsidRDefault="00742693" w:rsidP="00742693">
            <w:pPr>
              <w:pStyle w:val="EMPTYCELLSTYLE"/>
            </w:pPr>
          </w:p>
        </w:tc>
      </w:tr>
      <w:tr w:rsidR="00742693" w:rsidTr="00742693">
        <w:trPr>
          <w:trHeight w:hRule="exact" w:val="17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rPr>
                <w:color w:val="7030A0"/>
                <w:sz w:val="24"/>
              </w:rPr>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EQF</w:t>
            </w:r>
          </w:p>
        </w:tc>
        <w:tc>
          <w:tcPr>
            <w:tcW w:w="1380"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Sviluppato in modo:</w:t>
            </w: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QPR-BEN-02</w:t>
            </w:r>
          </w:p>
        </w:tc>
        <w:tc>
          <w:tcPr>
            <w:tcW w:w="5960" w:type="dxa"/>
            <w:gridSpan w:val="2"/>
            <w:tcMar>
              <w:top w:w="0" w:type="dxa"/>
              <w:left w:w="100" w:type="dxa"/>
              <w:bottom w:w="0" w:type="dxa"/>
              <w:right w:w="0" w:type="dxa"/>
            </w:tcMar>
          </w:tcPr>
          <w:p w:rsidR="00742693" w:rsidRDefault="00742693" w:rsidP="00F5696D">
            <w:pPr>
              <w:pStyle w:val="DOC-TabellaTesto"/>
            </w:pPr>
            <w:r>
              <w:t>GESTIONE OPERATIVA DEL SALONE DI ACCONCIATURA</w:t>
            </w:r>
          </w:p>
        </w:tc>
        <w:tc>
          <w:tcPr>
            <w:tcW w:w="980" w:type="dxa"/>
            <w:tcMar>
              <w:top w:w="0" w:type="dxa"/>
              <w:left w:w="60" w:type="dxa"/>
              <w:bottom w:w="0" w:type="dxa"/>
              <w:right w:w="0" w:type="dxa"/>
            </w:tcMar>
          </w:tcPr>
          <w:p w:rsidR="00742693" w:rsidRDefault="00742693" w:rsidP="00742693">
            <w:pPr>
              <w:pStyle w:val="DOC-TabellaTestoCx"/>
            </w:pPr>
            <w:r>
              <w:t>4</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4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QPR-BEN-05</w:t>
            </w:r>
          </w:p>
        </w:tc>
        <w:tc>
          <w:tcPr>
            <w:tcW w:w="5960" w:type="dxa"/>
            <w:gridSpan w:val="2"/>
            <w:tcMar>
              <w:top w:w="0" w:type="dxa"/>
              <w:left w:w="100" w:type="dxa"/>
              <w:bottom w:w="0" w:type="dxa"/>
              <w:right w:w="0" w:type="dxa"/>
            </w:tcMar>
          </w:tcPr>
          <w:p w:rsidR="00742693" w:rsidRDefault="00742693" w:rsidP="00F5696D">
            <w:pPr>
              <w:pStyle w:val="DOC-TabellaTesto"/>
            </w:pPr>
            <w:r>
              <w:t>PROGRAMMAZIONE DEI SERVIZI DI ACCONCIATURA IN FUNZIONE DEL CLIENTE</w:t>
            </w:r>
          </w:p>
        </w:tc>
        <w:tc>
          <w:tcPr>
            <w:tcW w:w="980" w:type="dxa"/>
            <w:tcMar>
              <w:top w:w="0" w:type="dxa"/>
              <w:left w:w="60" w:type="dxa"/>
              <w:bottom w:w="0" w:type="dxa"/>
              <w:right w:w="0" w:type="dxa"/>
            </w:tcMar>
          </w:tcPr>
          <w:p w:rsidR="00742693" w:rsidRDefault="00742693" w:rsidP="00742693">
            <w:pPr>
              <w:pStyle w:val="DOC-TabellaTestoCx"/>
            </w:pPr>
            <w:r>
              <w:t>4</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QPR-BEN-07</w:t>
            </w:r>
          </w:p>
        </w:tc>
        <w:tc>
          <w:tcPr>
            <w:tcW w:w="5960" w:type="dxa"/>
            <w:gridSpan w:val="2"/>
            <w:tcMar>
              <w:top w:w="0" w:type="dxa"/>
              <w:left w:w="100" w:type="dxa"/>
              <w:bottom w:w="0" w:type="dxa"/>
              <w:right w:w="0" w:type="dxa"/>
            </w:tcMar>
          </w:tcPr>
          <w:p w:rsidR="00742693" w:rsidRDefault="00742693" w:rsidP="00F5696D">
            <w:pPr>
              <w:pStyle w:val="DOC-TabellaTesto"/>
            </w:pPr>
            <w:r>
              <w:t xml:space="preserve"> DETERSIONE E TRATTAMENTI SPECIFICI DEI CAPELLI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Esteso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QPR-BEN-08</w:t>
            </w:r>
          </w:p>
        </w:tc>
        <w:tc>
          <w:tcPr>
            <w:tcW w:w="5960" w:type="dxa"/>
            <w:gridSpan w:val="2"/>
            <w:tcMar>
              <w:top w:w="0" w:type="dxa"/>
              <w:left w:w="100" w:type="dxa"/>
              <w:bottom w:w="0" w:type="dxa"/>
              <w:right w:w="0" w:type="dxa"/>
            </w:tcMar>
          </w:tcPr>
          <w:p w:rsidR="00742693" w:rsidRDefault="00742693" w:rsidP="00F5696D">
            <w:pPr>
              <w:pStyle w:val="DOC-TabellaTesto"/>
            </w:pPr>
            <w:r>
              <w:t>ESECUZIONE DI SERVIZI TECNICI SUI CAPELLI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QPR-BEN-10</w:t>
            </w:r>
          </w:p>
        </w:tc>
        <w:tc>
          <w:tcPr>
            <w:tcW w:w="5960" w:type="dxa"/>
            <w:gridSpan w:val="2"/>
            <w:tcMar>
              <w:top w:w="0" w:type="dxa"/>
              <w:left w:w="100" w:type="dxa"/>
              <w:bottom w:w="0" w:type="dxa"/>
              <w:right w:w="0" w:type="dxa"/>
            </w:tcMar>
          </w:tcPr>
          <w:p w:rsidR="00742693" w:rsidRDefault="00742693" w:rsidP="00F5696D">
            <w:pPr>
              <w:pStyle w:val="DOC-TabellaTesto"/>
            </w:pPr>
            <w:r>
              <w:t>ACCONCIATURE CON INTRECCI, RACCOLTI E POSTICCI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QPR-BEN-11</w:t>
            </w:r>
          </w:p>
        </w:tc>
        <w:tc>
          <w:tcPr>
            <w:tcW w:w="5960" w:type="dxa"/>
            <w:gridSpan w:val="2"/>
            <w:tcMar>
              <w:top w:w="0" w:type="dxa"/>
              <w:left w:w="100" w:type="dxa"/>
              <w:bottom w:w="0" w:type="dxa"/>
              <w:right w:w="0" w:type="dxa"/>
            </w:tcMar>
          </w:tcPr>
          <w:p w:rsidR="00742693" w:rsidRDefault="00742693" w:rsidP="00F5696D">
            <w:pPr>
              <w:pStyle w:val="DOC-TabellaTesto"/>
            </w:pPr>
            <w:r>
              <w:t>TAGLIO DEI CAPELLI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QPR-BEN-12</w:t>
            </w:r>
          </w:p>
        </w:tc>
        <w:tc>
          <w:tcPr>
            <w:tcW w:w="5960" w:type="dxa"/>
            <w:gridSpan w:val="2"/>
            <w:tcMar>
              <w:top w:w="0" w:type="dxa"/>
              <w:left w:w="100" w:type="dxa"/>
              <w:bottom w:w="0" w:type="dxa"/>
              <w:right w:w="0" w:type="dxa"/>
            </w:tcMar>
          </w:tcPr>
          <w:p w:rsidR="00742693" w:rsidRDefault="00742693" w:rsidP="00F5696D">
            <w:pPr>
              <w:pStyle w:val="DOC-TabellaTesto"/>
            </w:pPr>
            <w:r>
              <w:t>PROGETTAZIONE, RASATURA E TAGLIO DELLA BARBA</w:t>
            </w:r>
          </w:p>
        </w:tc>
        <w:tc>
          <w:tcPr>
            <w:tcW w:w="980" w:type="dxa"/>
            <w:tcMar>
              <w:top w:w="0" w:type="dxa"/>
              <w:left w:w="60" w:type="dxa"/>
              <w:bottom w:w="0" w:type="dxa"/>
              <w:right w:w="0" w:type="dxa"/>
            </w:tcMar>
          </w:tcPr>
          <w:p w:rsidR="00742693" w:rsidRDefault="00742693" w:rsidP="00742693">
            <w:pPr>
              <w:pStyle w:val="DOC-TabellaTestoCx"/>
            </w:pPr>
            <w:r>
              <w:t>4</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42693" w:rsidRDefault="00742693" w:rsidP="00742693">
            <w:pPr>
              <w:pStyle w:val="EMPTYCELLSTYLE"/>
            </w:pPr>
          </w:p>
        </w:tc>
        <w:tc>
          <w:tcPr>
            <w:tcW w:w="1" w:type="dxa"/>
          </w:tcPr>
          <w:p w:rsidR="00742693" w:rsidRDefault="00742693" w:rsidP="00742693">
            <w:pPr>
              <w:pStyle w:val="EMPTYCELLSTYLE"/>
            </w:pPr>
          </w:p>
        </w:tc>
      </w:tr>
    </w:tbl>
    <w:p w:rsidR="00742693" w:rsidRDefault="00742693" w:rsidP="00742693"/>
    <w:p w:rsidR="00DE5A53" w:rsidRPr="00493351" w:rsidRDefault="00DE5A53" w:rsidP="0035687C">
      <w:pPr>
        <w:pStyle w:val="DOC-TestoBase"/>
      </w:pPr>
      <w:r w:rsidRPr="00493351">
        <w:br w:type="page"/>
      </w:r>
    </w:p>
    <w:p w:rsidR="00DE5A53" w:rsidRPr="00493351" w:rsidRDefault="00DE5A53" w:rsidP="002B13DD">
      <w:pPr>
        <w:pStyle w:val="LG-Titoletto"/>
      </w:pPr>
      <w:r w:rsidRPr="00493351">
        <w:t>Descrizione delle competenze caratterizzanti il profilo PROFESSIONALE regionale</w:t>
      </w:r>
    </w:p>
    <w:p w:rsidR="00DE5A53" w:rsidRPr="00493351" w:rsidRDefault="00DE5A53"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0E48"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DA0E48" w:rsidRPr="00174B50" w:rsidRDefault="00DA0E48" w:rsidP="00DA0E48">
            <w:pPr>
              <w:pStyle w:val="QPR-Titolo"/>
            </w:pPr>
            <w:r w:rsidRPr="003C5CB0">
              <w:t>GESTIONE OPERATIVA DEL SALONE DI ACCONCIATURA</w:t>
            </w:r>
          </w:p>
        </w:tc>
      </w:tr>
      <w:tr w:rsidR="00DA0E48"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DA0E48" w:rsidRPr="00F80D72" w:rsidRDefault="00DA0E48"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0E48" w:rsidRPr="00F80D72" w:rsidRDefault="00DA0E48" w:rsidP="00DA0E48">
            <w:pPr>
              <w:pStyle w:val="QPR-Codice"/>
            </w:pPr>
            <w:r w:rsidRPr="003C5CB0">
              <w:t>QPR-BEN-02</w:t>
            </w:r>
          </w:p>
        </w:tc>
        <w:tc>
          <w:tcPr>
            <w:tcW w:w="1625" w:type="dxa"/>
            <w:tcBorders>
              <w:left w:val="nil"/>
              <w:bottom w:val="single" w:sz="4" w:space="0" w:color="auto"/>
              <w:right w:val="nil"/>
            </w:tcBorders>
            <w:shd w:val="clear" w:color="auto" w:fill="CCECFF"/>
            <w:vAlign w:val="center"/>
          </w:tcPr>
          <w:p w:rsidR="00DA0E48" w:rsidRDefault="00DA0E48"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0E48" w:rsidRDefault="00DA0E48" w:rsidP="00DA0E48">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DA0E48" w:rsidRPr="00F80D72" w:rsidRDefault="00DA0E48" w:rsidP="00DA0E48">
            <w:pPr>
              <w:pStyle w:val="QPR-Versione"/>
            </w:pPr>
            <w:r w:rsidRPr="00F80D72">
              <w:t xml:space="preserve">Versione </w:t>
            </w:r>
            <w:r w:rsidRPr="003C5CB0">
              <w:t>1</w:t>
            </w:r>
            <w:r w:rsidRPr="00F80D72">
              <w:t xml:space="preserve"> del</w:t>
            </w:r>
            <w:r>
              <w:t xml:space="preserve"> 06/10/2017</w:t>
            </w:r>
          </w:p>
        </w:tc>
      </w:tr>
      <w:tr w:rsidR="00DA0E48"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0E48" w:rsidRPr="004503E8" w:rsidRDefault="00DA0E48" w:rsidP="00DA0E48">
            <w:pPr>
              <w:pStyle w:val="QPR-Titoletti"/>
            </w:pPr>
            <w:r w:rsidRPr="004503E8">
              <w:t>Descrizione del qualificatore professionale regionale</w:t>
            </w:r>
          </w:p>
        </w:tc>
      </w:tr>
      <w:tr w:rsidR="00DA0E48"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0E48" w:rsidRPr="006F0970" w:rsidRDefault="00DA0E48" w:rsidP="00DA0E48">
            <w:pPr>
              <w:pStyle w:val="QPR-TitoloDescrizione"/>
            </w:pPr>
            <w:r w:rsidRPr="003C5CB0">
              <w:rPr>
                <w:noProof/>
                <w:snapToGrid w:val="0"/>
              </w:rPr>
              <w:t>Partendo dalla mission del salone di acconciatura, il soggetto è in grado di gestire il servizio in sicurezza organizzando il planning degli appuntamenti, il lavoro delle risorse umane implicate e le principali procedure amministrative del salone, partecipando alla promozione del salone e alla formulazione di linee di miglioramento.</w:t>
            </w:r>
          </w:p>
        </w:tc>
      </w:tr>
      <w:tr w:rsidR="00DA0E48" w:rsidRPr="006F0970" w:rsidTr="00DA0E48">
        <w:trPr>
          <w:trHeight w:hRule="exact" w:val="340"/>
        </w:trPr>
        <w:tc>
          <w:tcPr>
            <w:tcW w:w="4874" w:type="dxa"/>
            <w:gridSpan w:val="3"/>
            <w:tcBorders>
              <w:bottom w:val="nil"/>
            </w:tcBorders>
            <w:shd w:val="clear" w:color="auto" w:fill="FFFFB9"/>
            <w:vAlign w:val="center"/>
          </w:tcPr>
          <w:p w:rsidR="00DA0E48" w:rsidRPr="006F0970" w:rsidRDefault="00DA0E48" w:rsidP="00DA0E48">
            <w:pPr>
              <w:pStyle w:val="QPR-Titoletti"/>
            </w:pPr>
            <w:r w:rsidRPr="006F0970">
              <w:t>Conoscenze</w:t>
            </w:r>
          </w:p>
        </w:tc>
        <w:tc>
          <w:tcPr>
            <w:tcW w:w="4875" w:type="dxa"/>
            <w:gridSpan w:val="2"/>
            <w:tcBorders>
              <w:bottom w:val="nil"/>
            </w:tcBorders>
            <w:shd w:val="clear" w:color="auto" w:fill="FFFFB9"/>
            <w:vAlign w:val="center"/>
          </w:tcPr>
          <w:p w:rsidR="00DA0E48" w:rsidRPr="006F0970" w:rsidRDefault="00DA0E48" w:rsidP="00DA0E48">
            <w:pPr>
              <w:pStyle w:val="QPR-Titoletti"/>
            </w:pPr>
            <w:r w:rsidRPr="006F0970">
              <w:t>Abilità</w:t>
            </w:r>
          </w:p>
        </w:tc>
      </w:tr>
      <w:tr w:rsidR="00DA0E48"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0E48" w:rsidRPr="00F1307A" w:rsidRDefault="00DA0E48" w:rsidP="00DA0E48">
            <w:pPr>
              <w:pStyle w:val="QPR-ConoscenzeAbilit"/>
              <w:suppressAutoHyphens w:val="0"/>
              <w:ind w:left="283" w:hanging="198"/>
            </w:pPr>
            <w:r>
              <w:rPr>
                <w:noProof/>
              </w:rPr>
              <w:t>Elementi di organizzazione del settore acconciatura (azienda, lavoro, associazioni)</w:t>
            </w:r>
          </w:p>
          <w:p w:rsidR="00DA0E48" w:rsidRDefault="00DA0E48" w:rsidP="00DA0E48">
            <w:pPr>
              <w:pStyle w:val="QPR-ConoscenzeAbilit"/>
              <w:suppressAutoHyphens w:val="0"/>
              <w:ind w:left="283" w:hanging="198"/>
            </w:pPr>
            <w:r>
              <w:rPr>
                <w:noProof/>
              </w:rPr>
              <w:t>Tecniche di time management</w:t>
            </w:r>
          </w:p>
          <w:p w:rsidR="00DA0E48" w:rsidRDefault="00DA0E48" w:rsidP="00DA0E48">
            <w:pPr>
              <w:pStyle w:val="QPR-ConoscenzeAbilit"/>
              <w:suppressAutoHyphens w:val="0"/>
              <w:ind w:left="283" w:hanging="198"/>
            </w:pPr>
            <w:r>
              <w:rPr>
                <w:noProof/>
              </w:rPr>
              <w:t>Normativa di settore</w:t>
            </w:r>
          </w:p>
          <w:p w:rsidR="00DA0E48" w:rsidRDefault="00DA0E48" w:rsidP="00DA0E48">
            <w:pPr>
              <w:pStyle w:val="QPR-ConoscenzeAbilit"/>
              <w:suppressAutoHyphens w:val="0"/>
              <w:ind w:left="283" w:hanging="198"/>
            </w:pPr>
            <w:r>
              <w:rPr>
                <w:noProof/>
              </w:rPr>
              <w:t>Sistema qualità/sicurezza e principali modelli</w:t>
            </w:r>
          </w:p>
          <w:p w:rsidR="00DA0E48" w:rsidRDefault="00DA0E48" w:rsidP="00DA0E48">
            <w:pPr>
              <w:pStyle w:val="QPR-ConoscenzeAbilit"/>
              <w:suppressAutoHyphens w:val="0"/>
              <w:ind w:left="283" w:hanging="198"/>
            </w:pPr>
            <w:r>
              <w:rPr>
                <w:noProof/>
              </w:rPr>
              <w:t>Criteri e procedure per la gestione delle risorse umane del salone</w:t>
            </w:r>
          </w:p>
          <w:p w:rsidR="00DA0E48" w:rsidRDefault="00DA0E48" w:rsidP="00DA0E48">
            <w:pPr>
              <w:pStyle w:val="QPR-ConoscenzeAbilit"/>
              <w:suppressAutoHyphens w:val="0"/>
              <w:ind w:left="283" w:hanging="198"/>
            </w:pPr>
            <w:r>
              <w:rPr>
                <w:noProof/>
              </w:rPr>
              <w:t>Elementi generali di contrattualistica</w:t>
            </w:r>
          </w:p>
          <w:p w:rsidR="00DA0E48" w:rsidRDefault="00DA0E48" w:rsidP="00DA0E48">
            <w:pPr>
              <w:pStyle w:val="QPR-ConoscenzeAbilit"/>
              <w:suppressAutoHyphens w:val="0"/>
              <w:ind w:left="283" w:hanging="198"/>
            </w:pPr>
            <w:r>
              <w:rPr>
                <w:noProof/>
              </w:rPr>
              <w:t>Adempimenti contabili e fiscali tipici del salone di acconciatura</w:t>
            </w:r>
          </w:p>
          <w:p w:rsidR="00DA0E48" w:rsidRDefault="00DA0E48" w:rsidP="00DA0E48">
            <w:pPr>
              <w:pStyle w:val="QPR-ConoscenzeAbilit"/>
              <w:suppressAutoHyphens w:val="0"/>
              <w:ind w:left="283" w:hanging="198"/>
            </w:pPr>
            <w:r>
              <w:rPr>
                <w:noProof/>
              </w:rPr>
              <w:t>Tecniche di promozione e di vendita</w:t>
            </w:r>
          </w:p>
          <w:p w:rsidR="00DA0E48" w:rsidRPr="00174B50" w:rsidRDefault="00DA0E48"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0E48" w:rsidRDefault="00DA0E48" w:rsidP="00DA0E48">
            <w:pPr>
              <w:pStyle w:val="QPR-ConoscenzeAbilit"/>
              <w:suppressAutoHyphens w:val="0"/>
              <w:ind w:left="283" w:hanging="198"/>
            </w:pPr>
            <w:r>
              <w:rPr>
                <w:noProof/>
              </w:rPr>
              <w:t>Applicare metodiche per la gestione del planning</w:t>
            </w:r>
          </w:p>
          <w:p w:rsidR="00DA0E48" w:rsidRDefault="00DA0E48" w:rsidP="00DA0E48">
            <w:pPr>
              <w:pStyle w:val="QPR-ConoscenzeAbilit"/>
              <w:suppressAutoHyphens w:val="0"/>
              <w:ind w:left="283" w:hanging="198"/>
            </w:pPr>
            <w:r>
              <w:rPr>
                <w:noProof/>
              </w:rPr>
              <w:t>Applicare criteri di assegnazione di compiti, sequenze e tempi di svolgimento attività</w:t>
            </w:r>
          </w:p>
          <w:p w:rsidR="00DA0E48" w:rsidRDefault="00DA0E48" w:rsidP="00DA0E48">
            <w:pPr>
              <w:pStyle w:val="QPR-ConoscenzeAbilit"/>
              <w:suppressAutoHyphens w:val="0"/>
              <w:ind w:left="283" w:hanging="198"/>
            </w:pPr>
            <w:r>
              <w:rPr>
                <w:noProof/>
              </w:rPr>
              <w:t>Individuare anomalie segnalando non conformità</w:t>
            </w:r>
          </w:p>
          <w:p w:rsidR="00DA0E48" w:rsidRDefault="00DA0E48" w:rsidP="00DA0E48">
            <w:pPr>
              <w:pStyle w:val="QPR-ConoscenzeAbilit"/>
              <w:suppressAutoHyphens w:val="0"/>
              <w:ind w:left="283" w:hanging="198"/>
            </w:pPr>
            <w:r>
              <w:rPr>
                <w:noProof/>
              </w:rPr>
              <w:t>Formulare proposte di miglioramento degli standard di servizio</w:t>
            </w:r>
          </w:p>
          <w:p w:rsidR="00DA0E48" w:rsidRDefault="00DA0E48" w:rsidP="00DA0E48">
            <w:pPr>
              <w:pStyle w:val="QPR-ConoscenzeAbilit"/>
              <w:suppressAutoHyphens w:val="0"/>
              <w:ind w:left="283" w:hanging="198"/>
            </w:pPr>
            <w:r>
              <w:rPr>
                <w:noProof/>
              </w:rPr>
              <w:t>Applicare le normative di settore di carattere gestionale e organizzativo</w:t>
            </w:r>
          </w:p>
          <w:p w:rsidR="00DA0E48" w:rsidRDefault="00DA0E48" w:rsidP="00DA0E48">
            <w:pPr>
              <w:pStyle w:val="QPR-ConoscenzeAbilit"/>
              <w:suppressAutoHyphens w:val="0"/>
              <w:ind w:left="283" w:hanging="198"/>
            </w:pPr>
            <w:r>
              <w:rPr>
                <w:noProof/>
              </w:rPr>
              <w:t>Applicare procedure e tecniche per espletare gli adempimenti contabili e fiscali giornalieri</w:t>
            </w:r>
          </w:p>
          <w:p w:rsidR="00DA0E48" w:rsidRDefault="00DA0E48" w:rsidP="00DA0E48">
            <w:pPr>
              <w:pStyle w:val="QPR-ConoscenzeAbilit"/>
              <w:suppressAutoHyphens w:val="0"/>
              <w:ind w:left="283" w:hanging="198"/>
            </w:pPr>
            <w:r>
              <w:rPr>
                <w:noProof/>
              </w:rPr>
              <w:t>Applicare modalità di promozione e vendita dell'attività professionale e di prodotti di settore</w:t>
            </w:r>
          </w:p>
          <w:p w:rsidR="00DA0E48" w:rsidRPr="006F0970" w:rsidRDefault="00DA0E48" w:rsidP="00DA0E48">
            <w:pPr>
              <w:pStyle w:val="QPR-ChiusuraConAbi"/>
            </w:pPr>
          </w:p>
        </w:tc>
      </w:tr>
    </w:tbl>
    <w:p w:rsidR="00DA0E48" w:rsidRDefault="00DA0E48" w:rsidP="00DA0E48">
      <w:pPr>
        <w:pStyle w:val="DOC-Spaziatura"/>
      </w:pPr>
    </w:p>
    <w:p w:rsidR="00DA0E48" w:rsidRDefault="00DA0E4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0E48"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DA0E48" w:rsidRPr="00174B50" w:rsidRDefault="00DA0E48" w:rsidP="00DA0E48">
            <w:pPr>
              <w:pStyle w:val="QPR-Titolo"/>
            </w:pPr>
            <w:r w:rsidRPr="003C5CB0">
              <w:t>PROGRAMMAZIONE DEI SERVIZI DI ACCONCIATURA IN FUNZIONE DEL CLIENTE</w:t>
            </w:r>
          </w:p>
        </w:tc>
      </w:tr>
      <w:tr w:rsidR="00DA0E48"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DA0E48" w:rsidRPr="00F80D72" w:rsidRDefault="00DA0E48"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0E48" w:rsidRPr="00F80D72" w:rsidRDefault="00DA0E48" w:rsidP="00DA0E48">
            <w:pPr>
              <w:pStyle w:val="QPR-Codice"/>
            </w:pPr>
            <w:r w:rsidRPr="003C5CB0">
              <w:t>QPR-BEN-05</w:t>
            </w:r>
          </w:p>
        </w:tc>
        <w:tc>
          <w:tcPr>
            <w:tcW w:w="1625" w:type="dxa"/>
            <w:tcBorders>
              <w:left w:val="nil"/>
              <w:bottom w:val="single" w:sz="4" w:space="0" w:color="auto"/>
              <w:right w:val="nil"/>
            </w:tcBorders>
            <w:shd w:val="clear" w:color="auto" w:fill="CCECFF"/>
            <w:vAlign w:val="center"/>
          </w:tcPr>
          <w:p w:rsidR="00DA0E48" w:rsidRDefault="00DA0E48"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0E48" w:rsidRDefault="00DA0E48" w:rsidP="00DA0E48">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DA0E48" w:rsidRPr="00F80D72" w:rsidRDefault="00DA0E48" w:rsidP="00DA0E48">
            <w:pPr>
              <w:pStyle w:val="QPR-Versione"/>
            </w:pPr>
            <w:r w:rsidRPr="00F80D72">
              <w:t xml:space="preserve">Versione </w:t>
            </w:r>
            <w:r w:rsidRPr="003C5CB0">
              <w:t>2</w:t>
            </w:r>
            <w:r w:rsidRPr="00F80D72">
              <w:t xml:space="preserve"> del</w:t>
            </w:r>
            <w:r>
              <w:t xml:space="preserve"> 30/04/2019</w:t>
            </w:r>
          </w:p>
        </w:tc>
      </w:tr>
      <w:tr w:rsidR="00DA0E48"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0E48" w:rsidRPr="004503E8" w:rsidRDefault="00DA0E48" w:rsidP="00DA0E48">
            <w:pPr>
              <w:pStyle w:val="QPR-Titoletti"/>
            </w:pPr>
            <w:r w:rsidRPr="004503E8">
              <w:t>Descrizione del qualificatore professionale regionale</w:t>
            </w:r>
          </w:p>
        </w:tc>
      </w:tr>
      <w:tr w:rsidR="00DA0E48"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0E48" w:rsidRPr="006F0970" w:rsidRDefault="00DA0E48" w:rsidP="00DA0E48">
            <w:pPr>
              <w:pStyle w:val="QPR-TitoloDescrizione"/>
            </w:pPr>
            <w:r w:rsidRPr="003C5CB0">
              <w:rPr>
                <w:noProof/>
                <w:snapToGrid w:val="0"/>
              </w:rPr>
              <w:t>Sulla base delle richieste del cliente, delle sue caratteristiche somatiche e proporzioni del corpo, dell'analisi dello stato del capello e del cuoio capelluto, programmare un servizio di acconciatura personalizzato in grado di favorire armonia di movimenti, forme, colore e volumi definendo servizi e prodotti cosmetici/tricologici più indicati.</w:t>
            </w:r>
          </w:p>
        </w:tc>
      </w:tr>
      <w:tr w:rsidR="00DA0E48" w:rsidRPr="006F0970" w:rsidTr="00DA0E48">
        <w:trPr>
          <w:trHeight w:hRule="exact" w:val="340"/>
        </w:trPr>
        <w:tc>
          <w:tcPr>
            <w:tcW w:w="4874" w:type="dxa"/>
            <w:gridSpan w:val="3"/>
            <w:tcBorders>
              <w:bottom w:val="nil"/>
            </w:tcBorders>
            <w:shd w:val="clear" w:color="auto" w:fill="FFFFB9"/>
            <w:vAlign w:val="center"/>
          </w:tcPr>
          <w:p w:rsidR="00DA0E48" w:rsidRPr="006F0970" w:rsidRDefault="00DA0E48" w:rsidP="00DA0E48">
            <w:pPr>
              <w:pStyle w:val="QPR-Titoletti"/>
            </w:pPr>
            <w:r w:rsidRPr="006F0970">
              <w:t>Conoscenze</w:t>
            </w:r>
          </w:p>
        </w:tc>
        <w:tc>
          <w:tcPr>
            <w:tcW w:w="4875" w:type="dxa"/>
            <w:gridSpan w:val="2"/>
            <w:tcBorders>
              <w:bottom w:val="nil"/>
            </w:tcBorders>
            <w:shd w:val="clear" w:color="auto" w:fill="FFFFB9"/>
            <w:vAlign w:val="center"/>
          </w:tcPr>
          <w:p w:rsidR="00DA0E48" w:rsidRPr="006F0970" w:rsidRDefault="00DA0E48" w:rsidP="00DA0E48">
            <w:pPr>
              <w:pStyle w:val="QPR-Titoletti"/>
            </w:pPr>
            <w:r w:rsidRPr="006F0970">
              <w:t>Abilità</w:t>
            </w:r>
          </w:p>
        </w:tc>
      </w:tr>
      <w:tr w:rsidR="00DA0E48"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0E48" w:rsidRPr="00F1307A" w:rsidRDefault="00DA0E48" w:rsidP="00DA0E48">
            <w:pPr>
              <w:pStyle w:val="QPR-ConoscenzeAbilit"/>
              <w:suppressAutoHyphens w:val="0"/>
              <w:ind w:left="283" w:hanging="198"/>
            </w:pPr>
            <w:r>
              <w:rPr>
                <w:noProof/>
              </w:rPr>
              <w:t>Tecniche di comunicazione e relazione interpersonale</w:t>
            </w:r>
          </w:p>
          <w:p w:rsidR="00DA0E48" w:rsidRDefault="00DA0E48" w:rsidP="00DA0E48">
            <w:pPr>
              <w:pStyle w:val="QPR-ConoscenzeAbilit"/>
              <w:suppressAutoHyphens w:val="0"/>
              <w:ind w:left="283" w:hanging="198"/>
            </w:pPr>
            <w:r>
              <w:rPr>
                <w:noProof/>
              </w:rPr>
              <w:t>Tecniche di counselling e di intervista</w:t>
            </w:r>
          </w:p>
          <w:p w:rsidR="00DA0E48" w:rsidRDefault="00DA0E48" w:rsidP="00DA0E48">
            <w:pPr>
              <w:pStyle w:val="QPR-ConoscenzeAbilit"/>
              <w:suppressAutoHyphens w:val="0"/>
              <w:ind w:left="283" w:hanging="198"/>
            </w:pPr>
            <w:r>
              <w:rPr>
                <w:noProof/>
              </w:rPr>
              <w:t>Principi normativi in tema di privacy</w:t>
            </w:r>
          </w:p>
          <w:p w:rsidR="00DA0E48" w:rsidRDefault="00DA0E48" w:rsidP="00DA0E48">
            <w:pPr>
              <w:pStyle w:val="QPR-ConoscenzeAbilit"/>
              <w:suppressAutoHyphens w:val="0"/>
              <w:ind w:left="283" w:hanging="198"/>
            </w:pPr>
            <w:r>
              <w:rPr>
                <w:noProof/>
              </w:rPr>
              <w:t>Tecniche e procedure per l’utilizzo della scheda tecnica</w:t>
            </w:r>
          </w:p>
          <w:p w:rsidR="00DA0E48" w:rsidRDefault="00DA0E48" w:rsidP="00DA0E48">
            <w:pPr>
              <w:pStyle w:val="QPR-ConoscenzeAbilit"/>
              <w:suppressAutoHyphens w:val="0"/>
              <w:ind w:left="283" w:hanging="198"/>
            </w:pPr>
            <w:r>
              <w:rPr>
                <w:noProof/>
              </w:rPr>
              <w:t>Principali inestetismi del capello e della cute</w:t>
            </w:r>
          </w:p>
          <w:p w:rsidR="00DA0E48" w:rsidRDefault="00DA0E48" w:rsidP="00DA0E48">
            <w:pPr>
              <w:pStyle w:val="QPR-ConoscenzeAbilit"/>
              <w:suppressAutoHyphens w:val="0"/>
              <w:ind w:left="283" w:hanging="198"/>
            </w:pPr>
            <w:r>
              <w:rPr>
                <w:noProof/>
              </w:rPr>
              <w:t>Principi fondamentali di tricologia</w:t>
            </w:r>
          </w:p>
          <w:p w:rsidR="00DA0E48" w:rsidRDefault="00DA0E48" w:rsidP="00DA0E48">
            <w:pPr>
              <w:pStyle w:val="QPR-ConoscenzeAbilit"/>
              <w:suppressAutoHyphens w:val="0"/>
              <w:ind w:left="283" w:hanging="198"/>
            </w:pPr>
            <w:r>
              <w:rPr>
                <w:noProof/>
              </w:rPr>
              <w:t>Metodi di trattamento degli inestetismi</w:t>
            </w:r>
          </w:p>
          <w:p w:rsidR="00DA0E48" w:rsidRDefault="00DA0E48" w:rsidP="00DA0E48">
            <w:pPr>
              <w:pStyle w:val="QPR-ConoscenzeAbilit"/>
              <w:suppressAutoHyphens w:val="0"/>
              <w:ind w:left="283" w:hanging="198"/>
            </w:pPr>
            <w:r>
              <w:rPr>
                <w:noProof/>
              </w:rPr>
              <w:t>Tecniche di monitoraggio e controllo</w:t>
            </w:r>
          </w:p>
          <w:p w:rsidR="00DA0E48" w:rsidRDefault="00DA0E48" w:rsidP="00DA0E48">
            <w:pPr>
              <w:pStyle w:val="QPR-ConoscenzeAbilit"/>
              <w:suppressAutoHyphens w:val="0"/>
              <w:ind w:left="283" w:hanging="198"/>
            </w:pPr>
            <w:r>
              <w:rPr>
                <w:noProof/>
              </w:rPr>
              <w:t>Tipologia, composizione e modalità funzionali di applicazione dei prodotti cosmetici e tricologici</w:t>
            </w:r>
          </w:p>
          <w:p w:rsidR="00DA0E48" w:rsidRDefault="00DA0E48" w:rsidP="00DA0E48">
            <w:pPr>
              <w:pStyle w:val="QPR-ConoscenzeAbilit"/>
              <w:suppressAutoHyphens w:val="0"/>
              <w:ind w:left="283" w:hanging="198"/>
            </w:pPr>
            <w:r>
              <w:rPr>
                <w:noProof/>
              </w:rPr>
              <w:t>Fondamenti della colorimetria applicata</w:t>
            </w:r>
          </w:p>
          <w:p w:rsidR="00DA0E48" w:rsidRDefault="00DA0E48" w:rsidP="00DA0E48">
            <w:pPr>
              <w:pStyle w:val="QPR-ConoscenzeAbilit"/>
              <w:suppressAutoHyphens w:val="0"/>
              <w:ind w:left="283" w:hanging="198"/>
            </w:pPr>
            <w:r>
              <w:rPr>
                <w:noProof/>
              </w:rPr>
              <w:t>Tecniche di scelta dei servizi tecnici, di taglio e di acconciatura in base ad eventi importanti</w:t>
            </w:r>
          </w:p>
          <w:p w:rsidR="00DA0E48" w:rsidRDefault="00DA0E48" w:rsidP="00DA0E48">
            <w:pPr>
              <w:pStyle w:val="QPR-ConoscenzeAbilit"/>
              <w:suppressAutoHyphens w:val="0"/>
              <w:ind w:left="283" w:hanging="198"/>
            </w:pPr>
            <w:r>
              <w:rPr>
                <w:noProof/>
              </w:rPr>
              <w:t>Principi di hair style e tendenze moda</w:t>
            </w:r>
          </w:p>
          <w:p w:rsidR="00DA0E48" w:rsidRPr="00174B50" w:rsidRDefault="00DA0E48"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0E48" w:rsidRDefault="00DA0E48" w:rsidP="00DA0E48">
            <w:pPr>
              <w:pStyle w:val="QPR-ConoscenzeAbilit"/>
              <w:suppressAutoHyphens w:val="0"/>
              <w:ind w:left="283" w:hanging="198"/>
            </w:pPr>
            <w:r>
              <w:rPr>
                <w:noProof/>
              </w:rPr>
              <w:t>Utilizzare modalità comunicative verbali e non verbali per rilevare desideri/bisogni del cliente</w:t>
            </w:r>
          </w:p>
          <w:p w:rsidR="00DA0E48" w:rsidRDefault="00DA0E48" w:rsidP="00DA0E48">
            <w:pPr>
              <w:pStyle w:val="QPR-ConoscenzeAbilit"/>
              <w:suppressAutoHyphens w:val="0"/>
              <w:ind w:left="283" w:hanging="198"/>
            </w:pPr>
            <w:r>
              <w:rPr>
                <w:noProof/>
              </w:rPr>
              <w:t>Applicare tecniche di pianificazione e organizzazione dei diversi servizi di trattamento</w:t>
            </w:r>
          </w:p>
          <w:p w:rsidR="00DA0E48" w:rsidRDefault="00DA0E48" w:rsidP="00DA0E48">
            <w:pPr>
              <w:pStyle w:val="QPR-ConoscenzeAbilit"/>
              <w:suppressAutoHyphens w:val="0"/>
              <w:ind w:left="283" w:hanging="198"/>
            </w:pPr>
            <w:r>
              <w:rPr>
                <w:noProof/>
              </w:rPr>
              <w:t>Applicare tecniche e modalità di consulenza per creare uno stile personalizzato</w:t>
            </w:r>
          </w:p>
          <w:p w:rsidR="00DA0E48" w:rsidRDefault="00DA0E48" w:rsidP="00DA0E48">
            <w:pPr>
              <w:pStyle w:val="QPR-ConoscenzeAbilit"/>
              <w:suppressAutoHyphens w:val="0"/>
              <w:ind w:left="283" w:hanging="198"/>
            </w:pPr>
            <w:r>
              <w:rPr>
                <w:noProof/>
              </w:rPr>
              <w:t>Applicare metodiche per la compilazione e gestione della scheda tecnica/cliente</w:t>
            </w:r>
          </w:p>
          <w:p w:rsidR="00DA0E48" w:rsidRDefault="00DA0E48" w:rsidP="00DA0E48">
            <w:pPr>
              <w:pStyle w:val="QPR-ConoscenzeAbilit"/>
              <w:suppressAutoHyphens w:val="0"/>
              <w:ind w:left="283" w:hanging="198"/>
            </w:pPr>
            <w:r>
              <w:rPr>
                <w:noProof/>
              </w:rPr>
              <w:t>Individuare i principali inestetismi del cuoio capelluto e del capello e valutare la tipologia di intervento e/o la necessità di una consulenza specialistica medica</w:t>
            </w:r>
          </w:p>
          <w:p w:rsidR="00DA0E48" w:rsidRDefault="00DA0E48" w:rsidP="00DA0E48">
            <w:pPr>
              <w:pStyle w:val="QPR-ConoscenzeAbilit"/>
              <w:suppressAutoHyphens w:val="0"/>
              <w:ind w:left="283" w:hanging="198"/>
            </w:pPr>
            <w:r>
              <w:rPr>
                <w:noProof/>
              </w:rPr>
              <w:t>Scegliere prodotti cosmetici e tricologici sulla base delle loro caratteristiche chimiche, di azione e di risultato</w:t>
            </w:r>
          </w:p>
          <w:p w:rsidR="00DA0E48" w:rsidRDefault="00DA0E48" w:rsidP="00DA0E48">
            <w:pPr>
              <w:pStyle w:val="QPR-ConoscenzeAbilit"/>
              <w:suppressAutoHyphens w:val="0"/>
              <w:ind w:left="283" w:hanging="198"/>
            </w:pPr>
            <w:r>
              <w:rPr>
                <w:noProof/>
              </w:rPr>
              <w:t>Applicare principi e tecniche di regolazione del rapporto tra i volumi del viso e quelli dell’acconciatura</w:t>
            </w:r>
          </w:p>
          <w:p w:rsidR="00DA0E48" w:rsidRDefault="00DA0E48" w:rsidP="00DA0E48">
            <w:pPr>
              <w:pStyle w:val="QPR-ConoscenzeAbilit"/>
              <w:suppressAutoHyphens w:val="0"/>
              <w:ind w:left="283" w:hanging="198"/>
            </w:pPr>
            <w:r>
              <w:rPr>
                <w:noProof/>
              </w:rPr>
              <w:t>Applicare i fondamenti della colorimetria applicata per produrre armoniche e personalizzate colorazioni, sfumature, contrasti</w:t>
            </w:r>
          </w:p>
          <w:p w:rsidR="00DA0E48" w:rsidRDefault="00DA0E48" w:rsidP="00DA0E48">
            <w:pPr>
              <w:pStyle w:val="QPR-ConoscenzeAbilit"/>
              <w:suppressAutoHyphens w:val="0"/>
              <w:ind w:left="283" w:hanging="198"/>
            </w:pPr>
            <w:r>
              <w:rPr>
                <w:noProof/>
              </w:rPr>
              <w:t>Ideare una proposta di servizio in relazione alle esigenze espresse dal cliente e alla valutazione degli indicatori rilevati formulandola al cliente</w:t>
            </w:r>
          </w:p>
          <w:p w:rsidR="00DA0E48" w:rsidRDefault="00DA0E48" w:rsidP="00DA0E48">
            <w:pPr>
              <w:pStyle w:val="QPR-ConoscenzeAbilit"/>
              <w:suppressAutoHyphens w:val="0"/>
              <w:ind w:left="283" w:hanging="198"/>
            </w:pPr>
            <w:r>
              <w:rPr>
                <w:noProof/>
              </w:rPr>
              <w:t>Applicare tecniche di negoziazione sulla proposta stilistica avanzata e su ritardi e/o disguidi che ne potrebbero derivare</w:t>
            </w:r>
          </w:p>
          <w:p w:rsidR="00DA0E48" w:rsidRPr="006F0970" w:rsidRDefault="00DA0E48" w:rsidP="00DA0E48">
            <w:pPr>
              <w:pStyle w:val="QPR-ChiusuraConAbi"/>
            </w:pPr>
          </w:p>
        </w:tc>
      </w:tr>
    </w:tbl>
    <w:p w:rsidR="00DA0E48" w:rsidRDefault="00DA0E48" w:rsidP="00DA0E48">
      <w:pPr>
        <w:pStyle w:val="DOC-Spaziatura"/>
      </w:pPr>
    </w:p>
    <w:p w:rsidR="00DA0E48" w:rsidRDefault="00DA0E4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0E48"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DA0E48" w:rsidRPr="00174B50" w:rsidRDefault="00DA0E48" w:rsidP="00DA0E48">
            <w:pPr>
              <w:pStyle w:val="QPR-Titolo"/>
            </w:pPr>
            <w:r w:rsidRPr="003C5CB0">
              <w:t>DETERSIONE E TRATTAMENTI SPECIFICI DEI CAPELLI</w:t>
            </w:r>
          </w:p>
        </w:tc>
      </w:tr>
      <w:tr w:rsidR="00DA0E48"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DA0E48" w:rsidRPr="00F80D72" w:rsidRDefault="00DA0E48"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0E48" w:rsidRPr="00F80D72" w:rsidRDefault="00DA0E48" w:rsidP="00DA0E48">
            <w:pPr>
              <w:pStyle w:val="QPR-Codice"/>
            </w:pPr>
            <w:r w:rsidRPr="003C5CB0">
              <w:t>QPR-BEN-07</w:t>
            </w:r>
          </w:p>
        </w:tc>
        <w:tc>
          <w:tcPr>
            <w:tcW w:w="1625" w:type="dxa"/>
            <w:tcBorders>
              <w:left w:val="nil"/>
              <w:bottom w:val="single" w:sz="4" w:space="0" w:color="auto"/>
              <w:right w:val="nil"/>
            </w:tcBorders>
            <w:shd w:val="clear" w:color="auto" w:fill="CCECFF"/>
            <w:vAlign w:val="center"/>
          </w:tcPr>
          <w:p w:rsidR="00DA0E48" w:rsidRDefault="00DA0E48"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0E48" w:rsidRDefault="00DA0E48"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DA0E48" w:rsidRPr="00F80D72" w:rsidRDefault="00DA0E48" w:rsidP="00DA0E48">
            <w:pPr>
              <w:pStyle w:val="QPR-Versione"/>
            </w:pPr>
            <w:r w:rsidRPr="00F80D72">
              <w:t xml:space="preserve">Versione </w:t>
            </w:r>
            <w:r w:rsidRPr="003C5CB0">
              <w:t>1</w:t>
            </w:r>
            <w:r w:rsidRPr="00F80D72">
              <w:t xml:space="preserve"> del</w:t>
            </w:r>
            <w:r>
              <w:t xml:space="preserve"> 06/10/2017</w:t>
            </w:r>
          </w:p>
        </w:tc>
      </w:tr>
      <w:tr w:rsidR="00DA0E48"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0E48" w:rsidRPr="004503E8" w:rsidRDefault="00DA0E48" w:rsidP="00DA0E48">
            <w:pPr>
              <w:pStyle w:val="QPR-Titoletti"/>
            </w:pPr>
            <w:r w:rsidRPr="004503E8">
              <w:t>Descrizione del qualificatore professionale regionale</w:t>
            </w:r>
          </w:p>
        </w:tc>
      </w:tr>
      <w:tr w:rsidR="00DA0E48"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0E48" w:rsidRPr="006F0970" w:rsidRDefault="00DA0E48" w:rsidP="00DA0E48">
            <w:pPr>
              <w:pStyle w:val="QPR-TitoloDescrizione"/>
            </w:pPr>
            <w:r w:rsidRPr="003C5CB0">
              <w:rPr>
                <w:noProof/>
                <w:snapToGrid w:val="0"/>
              </w:rPr>
              <w:t>Sulla base delle indicazioni ricevute, il soggetto è in grado di effettuare la detersione e il trattamento estetico dei capelli e del cuoio capelluto adoperando i prodotti selezionati, osservando le norme di igiene e sicurezza e adottando un atteggiamento gentile, di ascolto e rassicurazione nei confronti del cliente.</w:t>
            </w:r>
          </w:p>
        </w:tc>
      </w:tr>
      <w:tr w:rsidR="00DA0E48" w:rsidRPr="006F0970" w:rsidTr="00DA0E48">
        <w:trPr>
          <w:trHeight w:hRule="exact" w:val="340"/>
        </w:trPr>
        <w:tc>
          <w:tcPr>
            <w:tcW w:w="4874" w:type="dxa"/>
            <w:gridSpan w:val="3"/>
            <w:tcBorders>
              <w:bottom w:val="nil"/>
            </w:tcBorders>
            <w:shd w:val="clear" w:color="auto" w:fill="FFFFB9"/>
            <w:vAlign w:val="center"/>
          </w:tcPr>
          <w:p w:rsidR="00DA0E48" w:rsidRPr="006F0970" w:rsidRDefault="00DA0E48" w:rsidP="00DA0E48">
            <w:pPr>
              <w:pStyle w:val="QPR-Titoletti"/>
            </w:pPr>
            <w:r w:rsidRPr="006F0970">
              <w:t>Conoscenze</w:t>
            </w:r>
          </w:p>
        </w:tc>
        <w:tc>
          <w:tcPr>
            <w:tcW w:w="4875" w:type="dxa"/>
            <w:gridSpan w:val="2"/>
            <w:tcBorders>
              <w:bottom w:val="nil"/>
            </w:tcBorders>
            <w:shd w:val="clear" w:color="auto" w:fill="FFFFB9"/>
            <w:vAlign w:val="center"/>
          </w:tcPr>
          <w:p w:rsidR="00DA0E48" w:rsidRPr="006F0970" w:rsidRDefault="00DA0E48" w:rsidP="00DA0E48">
            <w:pPr>
              <w:pStyle w:val="QPR-Titoletti"/>
            </w:pPr>
            <w:r w:rsidRPr="006F0970">
              <w:t>Abilità</w:t>
            </w:r>
          </w:p>
        </w:tc>
      </w:tr>
      <w:tr w:rsidR="00DA0E48"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0E48" w:rsidRPr="00F1307A" w:rsidRDefault="00DA0E48" w:rsidP="00DA0E48">
            <w:pPr>
              <w:pStyle w:val="QPR-ConoscenzeAbilit"/>
              <w:suppressAutoHyphens w:val="0"/>
              <w:ind w:left="283" w:hanging="198"/>
            </w:pPr>
            <w:r>
              <w:rPr>
                <w:noProof/>
              </w:rPr>
              <w:t>Principi fondamentali di tricologia</w:t>
            </w:r>
          </w:p>
          <w:p w:rsidR="00DA0E48" w:rsidRDefault="00DA0E48" w:rsidP="00DA0E48">
            <w:pPr>
              <w:pStyle w:val="QPR-ConoscenzeAbilit"/>
              <w:suppressAutoHyphens w:val="0"/>
              <w:ind w:left="283" w:hanging="198"/>
            </w:pPr>
            <w:r>
              <w:rPr>
                <w:noProof/>
              </w:rPr>
              <w:t>Struttura anatomica del capello e della cute</w:t>
            </w:r>
          </w:p>
          <w:p w:rsidR="00DA0E48" w:rsidRDefault="00DA0E48" w:rsidP="00DA0E48">
            <w:pPr>
              <w:pStyle w:val="QPR-ConoscenzeAbilit"/>
              <w:suppressAutoHyphens w:val="0"/>
              <w:ind w:left="283" w:hanging="198"/>
            </w:pPr>
            <w:r>
              <w:rPr>
                <w:noProof/>
              </w:rPr>
              <w:t>Tecniche di detersione, risciacqui e applicazione trattamenti</w:t>
            </w:r>
          </w:p>
          <w:p w:rsidR="00DA0E48" w:rsidRDefault="00DA0E48" w:rsidP="00DA0E48">
            <w:pPr>
              <w:pStyle w:val="QPR-ConoscenzeAbilit"/>
              <w:suppressAutoHyphens w:val="0"/>
              <w:ind w:left="283" w:hanging="198"/>
            </w:pPr>
            <w:r>
              <w:rPr>
                <w:noProof/>
              </w:rPr>
              <w:t>Tipologia e funzionalità dei prodotti detergenti, ristrutturanti, scrub e lozioni</w:t>
            </w:r>
          </w:p>
          <w:p w:rsidR="00DA0E48" w:rsidRDefault="00DA0E48" w:rsidP="00DA0E48">
            <w:pPr>
              <w:pStyle w:val="QPR-ConoscenzeAbilit"/>
              <w:suppressAutoHyphens w:val="0"/>
              <w:ind w:left="283" w:hanging="198"/>
            </w:pPr>
            <w:r>
              <w:rPr>
                <w:noProof/>
              </w:rPr>
              <w:t>Tecniche di massaggio del cuoio capelluto (detersione, decontraente, detossinante, di drenaggio, relax, ...)</w:t>
            </w:r>
          </w:p>
          <w:p w:rsidR="00DA0E48" w:rsidRPr="00174B50" w:rsidRDefault="00DA0E48"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0E48" w:rsidRDefault="00DA0E48" w:rsidP="00DA0E48">
            <w:pPr>
              <w:pStyle w:val="QPR-ConoscenzeAbilit"/>
              <w:suppressAutoHyphens w:val="0"/>
              <w:ind w:left="283" w:hanging="198"/>
            </w:pPr>
            <w:r>
              <w:rPr>
                <w:noProof/>
              </w:rPr>
              <w:t>Accertare le condizioni della cute e rilevare eventuali lesioni del cuoio capelluto</w:t>
            </w:r>
          </w:p>
          <w:p w:rsidR="00DA0E48" w:rsidRDefault="00DA0E48" w:rsidP="00DA0E48">
            <w:pPr>
              <w:pStyle w:val="QPR-ConoscenzeAbilit"/>
              <w:suppressAutoHyphens w:val="0"/>
              <w:ind w:left="283" w:hanging="198"/>
            </w:pPr>
            <w:r>
              <w:rPr>
                <w:noProof/>
              </w:rPr>
              <w:t>Applicare procedure e metodiche per la predisposizione di prodotti cosmetici e tricologici sulla base delle loro caratteristiche chimiche, di azione e di risultato</w:t>
            </w:r>
          </w:p>
          <w:p w:rsidR="00DA0E48" w:rsidRDefault="00DA0E48" w:rsidP="00DA0E48">
            <w:pPr>
              <w:pStyle w:val="QPR-ConoscenzeAbilit"/>
              <w:suppressAutoHyphens w:val="0"/>
              <w:ind w:left="283" w:hanging="198"/>
            </w:pPr>
            <w:r>
              <w:rPr>
                <w:noProof/>
              </w:rPr>
              <w:t>Applicare tecniche di distribuzione dei prodotti detergenti o per trattamenti ristrutturanti ed effettuare il risciacquo</w:t>
            </w:r>
          </w:p>
          <w:p w:rsidR="00DA0E48" w:rsidRDefault="00DA0E48" w:rsidP="00DA0E48">
            <w:pPr>
              <w:pStyle w:val="QPR-ConoscenzeAbilit"/>
              <w:suppressAutoHyphens w:val="0"/>
              <w:ind w:left="283" w:hanging="198"/>
            </w:pPr>
            <w:r>
              <w:rPr>
                <w:noProof/>
              </w:rPr>
              <w:t>Effettuare i diversi massaggi al cuoio capelluto</w:t>
            </w:r>
          </w:p>
          <w:p w:rsidR="00DA0E48" w:rsidRDefault="00DA0E48" w:rsidP="00DA0E48">
            <w:pPr>
              <w:pStyle w:val="QPR-ConoscenzeAbilit"/>
              <w:suppressAutoHyphens w:val="0"/>
              <w:ind w:left="283" w:hanging="198"/>
            </w:pPr>
            <w:r>
              <w:rPr>
                <w:noProof/>
              </w:rPr>
              <w:t>Gestire il cliente in autonomia</w:t>
            </w:r>
          </w:p>
          <w:p w:rsidR="00DA0E48" w:rsidRPr="006F0970" w:rsidRDefault="00DA0E48" w:rsidP="00DA0E48">
            <w:pPr>
              <w:pStyle w:val="QPR-ChiusuraConAbi"/>
            </w:pPr>
          </w:p>
        </w:tc>
      </w:tr>
    </w:tbl>
    <w:p w:rsidR="00DA0E48" w:rsidRDefault="00DA0E48" w:rsidP="00DA0E48">
      <w:pPr>
        <w:pStyle w:val="DOC-Spaziatura"/>
      </w:pPr>
    </w:p>
    <w:p w:rsidR="00DA0E48" w:rsidRDefault="00DA0E48" w:rsidP="00DA0E4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0E48"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DA0E48" w:rsidRPr="00174B50" w:rsidRDefault="00DA0E48" w:rsidP="00DA0E48">
            <w:pPr>
              <w:pStyle w:val="QPR-Titolo"/>
            </w:pPr>
            <w:r w:rsidRPr="003C5CB0">
              <w:t>ESECUZIONE DI SERVIZI TECNICI SUI CAPELLI</w:t>
            </w:r>
          </w:p>
        </w:tc>
      </w:tr>
      <w:tr w:rsidR="00DA0E48"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DA0E48" w:rsidRPr="00F80D72" w:rsidRDefault="00DA0E48"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0E48" w:rsidRPr="00F80D72" w:rsidRDefault="00DA0E48" w:rsidP="00DA0E48">
            <w:pPr>
              <w:pStyle w:val="QPR-Codice"/>
            </w:pPr>
            <w:r w:rsidRPr="003C5CB0">
              <w:t>QPR-BEN-08</w:t>
            </w:r>
          </w:p>
        </w:tc>
        <w:tc>
          <w:tcPr>
            <w:tcW w:w="1625" w:type="dxa"/>
            <w:tcBorders>
              <w:left w:val="nil"/>
              <w:bottom w:val="single" w:sz="4" w:space="0" w:color="auto"/>
              <w:right w:val="nil"/>
            </w:tcBorders>
            <w:shd w:val="clear" w:color="auto" w:fill="CCECFF"/>
            <w:vAlign w:val="center"/>
          </w:tcPr>
          <w:p w:rsidR="00DA0E48" w:rsidRDefault="00DA0E48"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0E48" w:rsidRDefault="00DA0E48"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DA0E48" w:rsidRPr="00F80D72" w:rsidRDefault="00DA0E48" w:rsidP="00DA0E48">
            <w:pPr>
              <w:pStyle w:val="QPR-Versione"/>
            </w:pPr>
            <w:r w:rsidRPr="00F80D72">
              <w:t xml:space="preserve">Versione </w:t>
            </w:r>
            <w:r w:rsidRPr="003C5CB0">
              <w:t>1</w:t>
            </w:r>
            <w:r w:rsidRPr="00F80D72">
              <w:t xml:space="preserve"> del</w:t>
            </w:r>
            <w:r>
              <w:t xml:space="preserve"> 06/10/2017</w:t>
            </w:r>
          </w:p>
        </w:tc>
      </w:tr>
      <w:tr w:rsidR="00DA0E48"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0E48" w:rsidRPr="004503E8" w:rsidRDefault="00DA0E48" w:rsidP="00DA0E48">
            <w:pPr>
              <w:pStyle w:val="QPR-Titoletti"/>
            </w:pPr>
            <w:r w:rsidRPr="004503E8">
              <w:t>Descrizione del qualificatore professionale regionale</w:t>
            </w:r>
          </w:p>
        </w:tc>
      </w:tr>
      <w:tr w:rsidR="00DA0E48"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0E48" w:rsidRPr="006F0970" w:rsidRDefault="00DA0E48" w:rsidP="00DA0E48">
            <w:pPr>
              <w:pStyle w:val="QPR-TitoloDescrizione"/>
            </w:pPr>
            <w:r w:rsidRPr="003C5CB0">
              <w:rPr>
                <w:noProof/>
                <w:snapToGrid w:val="0"/>
              </w:rPr>
              <w:t>Sulla base delle indicazioni ricevute, il soggetto è in grado di eseguire un servizio tecnico (copertura, schiaritura, piega permanente, stiratura, ...) adoperando i prodotti selezionati, osservando le norme di igiene e sicurezza e adottando un atteggiamento gentile, di ascolto e rassicurazione nei confronti del cliente.</w:t>
            </w:r>
          </w:p>
        </w:tc>
      </w:tr>
      <w:tr w:rsidR="00DA0E48" w:rsidRPr="006F0970" w:rsidTr="00DA0E48">
        <w:trPr>
          <w:trHeight w:hRule="exact" w:val="340"/>
        </w:trPr>
        <w:tc>
          <w:tcPr>
            <w:tcW w:w="4874" w:type="dxa"/>
            <w:gridSpan w:val="3"/>
            <w:tcBorders>
              <w:bottom w:val="nil"/>
            </w:tcBorders>
            <w:shd w:val="clear" w:color="auto" w:fill="FFFFB9"/>
            <w:vAlign w:val="center"/>
          </w:tcPr>
          <w:p w:rsidR="00DA0E48" w:rsidRPr="006F0970" w:rsidRDefault="00DA0E48" w:rsidP="00DA0E48">
            <w:pPr>
              <w:pStyle w:val="QPR-Titoletti"/>
            </w:pPr>
            <w:r w:rsidRPr="006F0970">
              <w:t>Conoscenze</w:t>
            </w:r>
          </w:p>
        </w:tc>
        <w:tc>
          <w:tcPr>
            <w:tcW w:w="4875" w:type="dxa"/>
            <w:gridSpan w:val="2"/>
            <w:tcBorders>
              <w:bottom w:val="nil"/>
            </w:tcBorders>
            <w:shd w:val="clear" w:color="auto" w:fill="FFFFB9"/>
            <w:vAlign w:val="center"/>
          </w:tcPr>
          <w:p w:rsidR="00DA0E48" w:rsidRPr="006F0970" w:rsidRDefault="00DA0E48" w:rsidP="00DA0E48">
            <w:pPr>
              <w:pStyle w:val="QPR-Titoletti"/>
            </w:pPr>
            <w:r w:rsidRPr="006F0970">
              <w:t>Abilità</w:t>
            </w:r>
          </w:p>
        </w:tc>
      </w:tr>
      <w:tr w:rsidR="00DA0E48"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0E48" w:rsidRPr="00F1307A" w:rsidRDefault="00DA0E48" w:rsidP="00DA0E48">
            <w:pPr>
              <w:pStyle w:val="QPR-ConoscenzeAbilit"/>
              <w:suppressAutoHyphens w:val="0"/>
              <w:ind w:left="283" w:hanging="198"/>
            </w:pPr>
            <w:r>
              <w:rPr>
                <w:noProof/>
              </w:rPr>
              <w:t>Principi fondamentali di tricologia</w:t>
            </w:r>
          </w:p>
          <w:p w:rsidR="00DA0E48" w:rsidRDefault="00DA0E48" w:rsidP="00DA0E48">
            <w:pPr>
              <w:pStyle w:val="QPR-ConoscenzeAbilit"/>
              <w:suppressAutoHyphens w:val="0"/>
              <w:ind w:left="283" w:hanging="198"/>
            </w:pPr>
            <w:r>
              <w:rPr>
                <w:noProof/>
              </w:rPr>
              <w:t>Struttura anatomica del capello e della cute</w:t>
            </w:r>
          </w:p>
          <w:p w:rsidR="00DA0E48" w:rsidRDefault="00DA0E48" w:rsidP="00DA0E48">
            <w:pPr>
              <w:pStyle w:val="QPR-ConoscenzeAbilit"/>
              <w:suppressAutoHyphens w:val="0"/>
              <w:ind w:left="283" w:hanging="198"/>
            </w:pPr>
            <w:r>
              <w:rPr>
                <w:noProof/>
              </w:rPr>
              <w:t>Principi dei prodotti utilizzati (arriccianti, stiranti, coloranti, decoloranti, decapaggio, ripigmentazione e pre-pigmentazione, ...)</w:t>
            </w:r>
          </w:p>
          <w:p w:rsidR="00DA0E48" w:rsidRDefault="00DA0E48" w:rsidP="00DA0E48">
            <w:pPr>
              <w:pStyle w:val="QPR-ConoscenzeAbilit"/>
              <w:suppressAutoHyphens w:val="0"/>
              <w:ind w:left="283" w:hanging="198"/>
            </w:pPr>
            <w:r>
              <w:rPr>
                <w:noProof/>
              </w:rPr>
              <w:t>Tecniche di applicazione dei prodotti cosmetici utilizzati</w:t>
            </w:r>
          </w:p>
          <w:p w:rsidR="00DA0E48" w:rsidRDefault="00DA0E48" w:rsidP="00DA0E48">
            <w:pPr>
              <w:pStyle w:val="QPR-ConoscenzeAbilit"/>
              <w:suppressAutoHyphens w:val="0"/>
              <w:ind w:left="283" w:hanging="198"/>
            </w:pPr>
            <w:r>
              <w:rPr>
                <w:noProof/>
              </w:rPr>
              <w:t>Concetti di ondulazione permanente e stiratura</w:t>
            </w:r>
          </w:p>
          <w:p w:rsidR="00DA0E48" w:rsidRDefault="00DA0E48" w:rsidP="00DA0E48">
            <w:pPr>
              <w:pStyle w:val="QPR-ConoscenzeAbilit"/>
              <w:suppressAutoHyphens w:val="0"/>
              <w:ind w:left="283" w:hanging="198"/>
            </w:pPr>
            <w:r>
              <w:rPr>
                <w:noProof/>
              </w:rPr>
              <w:t>Concetti di colorimetria</w:t>
            </w:r>
          </w:p>
          <w:p w:rsidR="00DA0E48" w:rsidRDefault="00DA0E48" w:rsidP="00DA0E48">
            <w:pPr>
              <w:pStyle w:val="QPR-ConoscenzeAbilit"/>
              <w:suppressAutoHyphens w:val="0"/>
              <w:ind w:left="283" w:hanging="198"/>
            </w:pPr>
            <w:r>
              <w:rPr>
                <w:noProof/>
              </w:rPr>
              <w:t>Tempi di posa</w:t>
            </w:r>
          </w:p>
          <w:p w:rsidR="00DA0E48" w:rsidRDefault="00DA0E48" w:rsidP="00DA0E48">
            <w:pPr>
              <w:pStyle w:val="QPR-ConoscenzeAbilit"/>
              <w:suppressAutoHyphens w:val="0"/>
              <w:ind w:left="283" w:hanging="198"/>
            </w:pPr>
            <w:r>
              <w:rPr>
                <w:noProof/>
              </w:rPr>
              <w:t>Tipologie di incompatibilità tra preparati trattanti e condizioni fisiche del cliente (allergie, escoriazioni, ...)</w:t>
            </w:r>
          </w:p>
          <w:p w:rsidR="00DA0E48" w:rsidRPr="00174B50" w:rsidRDefault="00DA0E48"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0E48" w:rsidRDefault="00DA0E48" w:rsidP="00DA0E48">
            <w:pPr>
              <w:pStyle w:val="QPR-ConoscenzeAbilit"/>
              <w:suppressAutoHyphens w:val="0"/>
              <w:ind w:left="283" w:hanging="198"/>
            </w:pPr>
            <w:r>
              <w:rPr>
                <w:noProof/>
              </w:rPr>
              <w:t>Accertare le condizioni della cute e rilevare eventuali lesioni del cuoio capelluto</w:t>
            </w:r>
          </w:p>
          <w:p w:rsidR="00DA0E48" w:rsidRDefault="00DA0E48" w:rsidP="00DA0E48">
            <w:pPr>
              <w:pStyle w:val="QPR-ConoscenzeAbilit"/>
              <w:suppressAutoHyphens w:val="0"/>
              <w:ind w:left="283" w:hanging="198"/>
            </w:pPr>
            <w:r>
              <w:rPr>
                <w:noProof/>
              </w:rPr>
              <w:t>Preparare l'occorrente per realizzare il servizio di permanente (tipologie e dimensioni dei rulli, preparati cosmetici, dosi, tempi di posa, ...)</w:t>
            </w:r>
          </w:p>
          <w:p w:rsidR="00DA0E48" w:rsidRDefault="00DA0E48" w:rsidP="00DA0E48">
            <w:pPr>
              <w:pStyle w:val="QPR-ConoscenzeAbilit"/>
              <w:suppressAutoHyphens w:val="0"/>
              <w:ind w:left="283" w:hanging="198"/>
            </w:pPr>
            <w:r>
              <w:rPr>
                <w:noProof/>
              </w:rPr>
              <w:t>Avvalersi delle differenti tecniche per realizzare la piega permanete o la stiratura</w:t>
            </w:r>
          </w:p>
          <w:p w:rsidR="00DA0E48" w:rsidRDefault="00DA0E48" w:rsidP="00DA0E48">
            <w:pPr>
              <w:pStyle w:val="QPR-ConoscenzeAbilit"/>
              <w:suppressAutoHyphens w:val="0"/>
              <w:ind w:left="283" w:hanging="198"/>
            </w:pPr>
            <w:r>
              <w:rPr>
                <w:noProof/>
              </w:rPr>
              <w:t>Preparare l'occorrente per i servizi di colorazione o schiaritura</w:t>
            </w:r>
          </w:p>
          <w:p w:rsidR="00DA0E48" w:rsidRDefault="00DA0E48" w:rsidP="00DA0E48">
            <w:pPr>
              <w:pStyle w:val="QPR-ConoscenzeAbilit"/>
              <w:suppressAutoHyphens w:val="0"/>
              <w:ind w:left="283" w:hanging="198"/>
            </w:pPr>
            <w:r>
              <w:rPr>
                <w:noProof/>
              </w:rPr>
              <w:t>Avvalersi delle differenti tecniche di applicazione del colore, di schiaritura e decapaggio</w:t>
            </w:r>
          </w:p>
          <w:p w:rsidR="00DA0E48" w:rsidRDefault="00DA0E48" w:rsidP="00DA0E48">
            <w:pPr>
              <w:pStyle w:val="QPR-ConoscenzeAbilit"/>
              <w:suppressAutoHyphens w:val="0"/>
              <w:ind w:left="283" w:hanging="198"/>
            </w:pPr>
            <w:r>
              <w:rPr>
                <w:noProof/>
              </w:rPr>
              <w:t>Verificare eventuali allergie ai composti chimici dei preparati utilizzati</w:t>
            </w:r>
          </w:p>
          <w:p w:rsidR="00DA0E48" w:rsidRDefault="00DA0E48" w:rsidP="00DA0E48">
            <w:pPr>
              <w:pStyle w:val="QPR-ConoscenzeAbilit"/>
              <w:suppressAutoHyphens w:val="0"/>
              <w:ind w:left="283" w:hanging="198"/>
            </w:pPr>
            <w:r>
              <w:rPr>
                <w:noProof/>
              </w:rPr>
              <w:t>Gestire il cliente in autonomia</w:t>
            </w:r>
          </w:p>
          <w:p w:rsidR="00DA0E48" w:rsidRPr="006F0970" w:rsidRDefault="00DA0E48" w:rsidP="00DA0E48">
            <w:pPr>
              <w:pStyle w:val="QPR-ChiusuraConAbi"/>
            </w:pPr>
          </w:p>
        </w:tc>
      </w:tr>
    </w:tbl>
    <w:p w:rsidR="00DA0E48" w:rsidRDefault="00DA0E48" w:rsidP="00DA0E48">
      <w:pPr>
        <w:pStyle w:val="DOC-Spaziatura"/>
      </w:pPr>
    </w:p>
    <w:p w:rsidR="00DA0E48" w:rsidRDefault="00DA0E4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0E48"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DA0E48" w:rsidRPr="00174B50" w:rsidRDefault="00DA0E48" w:rsidP="00DA0E48">
            <w:pPr>
              <w:pStyle w:val="QPR-Titolo"/>
            </w:pPr>
            <w:r w:rsidRPr="003C5CB0">
              <w:t>ACCONCIATURE CON INTRECCI, RACCOLTI E POSTICCI</w:t>
            </w:r>
          </w:p>
        </w:tc>
      </w:tr>
      <w:tr w:rsidR="00DA0E48"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DA0E48" w:rsidRPr="00F80D72" w:rsidRDefault="00DA0E48"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0E48" w:rsidRPr="00F80D72" w:rsidRDefault="00DA0E48" w:rsidP="00DA0E48">
            <w:pPr>
              <w:pStyle w:val="QPR-Codice"/>
            </w:pPr>
            <w:r w:rsidRPr="003C5CB0">
              <w:t>QPR-BEN-10</w:t>
            </w:r>
          </w:p>
        </w:tc>
        <w:tc>
          <w:tcPr>
            <w:tcW w:w="1625" w:type="dxa"/>
            <w:tcBorders>
              <w:left w:val="nil"/>
              <w:bottom w:val="single" w:sz="4" w:space="0" w:color="auto"/>
              <w:right w:val="nil"/>
            </w:tcBorders>
            <w:shd w:val="clear" w:color="auto" w:fill="CCECFF"/>
            <w:vAlign w:val="center"/>
          </w:tcPr>
          <w:p w:rsidR="00DA0E48" w:rsidRDefault="00DA0E48"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0E48" w:rsidRDefault="00DA0E48"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DA0E48" w:rsidRPr="00F80D72" w:rsidRDefault="00DA0E48" w:rsidP="00DA0E48">
            <w:pPr>
              <w:pStyle w:val="QPR-Versione"/>
            </w:pPr>
            <w:r w:rsidRPr="00F80D72">
              <w:t xml:space="preserve">Versione </w:t>
            </w:r>
            <w:r w:rsidRPr="003C5CB0">
              <w:t>1</w:t>
            </w:r>
            <w:r w:rsidRPr="00F80D72">
              <w:t xml:space="preserve"> del</w:t>
            </w:r>
            <w:r>
              <w:t xml:space="preserve"> 06/10/2017</w:t>
            </w:r>
          </w:p>
        </w:tc>
      </w:tr>
      <w:tr w:rsidR="00DA0E48"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0E48" w:rsidRPr="004503E8" w:rsidRDefault="00DA0E48" w:rsidP="00DA0E48">
            <w:pPr>
              <w:pStyle w:val="QPR-Titoletti"/>
            </w:pPr>
            <w:r w:rsidRPr="004503E8">
              <w:t>Descrizione del qualificatore professionale regionale</w:t>
            </w:r>
          </w:p>
        </w:tc>
      </w:tr>
      <w:tr w:rsidR="00DA0E48"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0E48" w:rsidRPr="006F0970" w:rsidRDefault="00DA0E48" w:rsidP="00DA0E48">
            <w:pPr>
              <w:pStyle w:val="QPR-TitoloDescrizione"/>
            </w:pPr>
            <w:r w:rsidRPr="003C5CB0">
              <w:rPr>
                <w:noProof/>
                <w:snapToGrid w:val="0"/>
              </w:rPr>
              <w:t>Sulla base di un`immagine e interpretando le richieste della cliente, il soggetto è in grado di realizzare una acconciatura tecnica (raccolta, con intrecci, con applicazioni di materiale/oggetti, con posticci, ...) nel rispetto delle misure di igiene e sicurezza ed adottando un atteggiamento gentile, di ascolto e rassicurazione della cliente.</w:t>
            </w:r>
          </w:p>
        </w:tc>
      </w:tr>
      <w:tr w:rsidR="00DA0E48" w:rsidRPr="006F0970" w:rsidTr="00DA0E48">
        <w:trPr>
          <w:trHeight w:hRule="exact" w:val="340"/>
        </w:trPr>
        <w:tc>
          <w:tcPr>
            <w:tcW w:w="4874" w:type="dxa"/>
            <w:gridSpan w:val="3"/>
            <w:tcBorders>
              <w:bottom w:val="nil"/>
            </w:tcBorders>
            <w:shd w:val="clear" w:color="auto" w:fill="FFFFB9"/>
            <w:vAlign w:val="center"/>
          </w:tcPr>
          <w:p w:rsidR="00DA0E48" w:rsidRPr="006F0970" w:rsidRDefault="00DA0E48" w:rsidP="00DA0E48">
            <w:pPr>
              <w:pStyle w:val="QPR-Titoletti"/>
            </w:pPr>
            <w:r w:rsidRPr="006F0970">
              <w:t>Conoscenze</w:t>
            </w:r>
          </w:p>
        </w:tc>
        <w:tc>
          <w:tcPr>
            <w:tcW w:w="4875" w:type="dxa"/>
            <w:gridSpan w:val="2"/>
            <w:tcBorders>
              <w:bottom w:val="nil"/>
            </w:tcBorders>
            <w:shd w:val="clear" w:color="auto" w:fill="FFFFB9"/>
            <w:vAlign w:val="center"/>
          </w:tcPr>
          <w:p w:rsidR="00DA0E48" w:rsidRPr="006F0970" w:rsidRDefault="00DA0E48" w:rsidP="00DA0E48">
            <w:pPr>
              <w:pStyle w:val="QPR-Titoletti"/>
            </w:pPr>
            <w:r w:rsidRPr="006F0970">
              <w:t>Abilità</w:t>
            </w:r>
          </w:p>
        </w:tc>
      </w:tr>
      <w:tr w:rsidR="00DA0E48"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0E48" w:rsidRPr="00F1307A" w:rsidRDefault="00DA0E48" w:rsidP="00DA0E48">
            <w:pPr>
              <w:pStyle w:val="QPR-ConoscenzeAbilit"/>
              <w:suppressAutoHyphens w:val="0"/>
              <w:ind w:left="283" w:hanging="198"/>
            </w:pPr>
            <w:r>
              <w:rPr>
                <w:noProof/>
              </w:rPr>
              <w:t>Principi fondamentali di tricologia</w:t>
            </w:r>
          </w:p>
          <w:p w:rsidR="00DA0E48" w:rsidRDefault="00DA0E48" w:rsidP="00DA0E48">
            <w:pPr>
              <w:pStyle w:val="QPR-ConoscenzeAbilit"/>
              <w:suppressAutoHyphens w:val="0"/>
              <w:ind w:left="283" w:hanging="198"/>
            </w:pPr>
            <w:r>
              <w:rPr>
                <w:noProof/>
              </w:rPr>
              <w:t>Struttura anatomica del capello e della cute</w:t>
            </w:r>
          </w:p>
          <w:p w:rsidR="00DA0E48" w:rsidRDefault="00DA0E48" w:rsidP="00DA0E48">
            <w:pPr>
              <w:pStyle w:val="QPR-ConoscenzeAbilit"/>
              <w:suppressAutoHyphens w:val="0"/>
              <w:ind w:left="283" w:hanging="198"/>
            </w:pPr>
            <w:r>
              <w:rPr>
                <w:noProof/>
              </w:rPr>
              <w:t>Tecniche varie di acconciatura (sostegno, intreccio, impostazione e realizzazione della coda, raccolto, ...)</w:t>
            </w:r>
          </w:p>
          <w:p w:rsidR="00DA0E48" w:rsidRDefault="00DA0E48" w:rsidP="00DA0E48">
            <w:pPr>
              <w:pStyle w:val="QPR-ConoscenzeAbilit"/>
              <w:suppressAutoHyphens w:val="0"/>
              <w:ind w:left="283" w:hanging="198"/>
            </w:pPr>
            <w:r>
              <w:rPr>
                <w:noProof/>
              </w:rPr>
              <w:t>Tecniche di applicazione di materiali decorativi, extension e posticci</w:t>
            </w:r>
          </w:p>
          <w:p w:rsidR="00DA0E48" w:rsidRDefault="00DA0E48" w:rsidP="00DA0E48">
            <w:pPr>
              <w:pStyle w:val="QPR-ConoscenzeAbilit"/>
              <w:suppressAutoHyphens w:val="0"/>
              <w:ind w:left="283" w:hanging="198"/>
            </w:pPr>
            <w:r>
              <w:rPr>
                <w:noProof/>
              </w:rPr>
              <w:t>Tecniche di distribuzione, di sostegno e di variazione della forma</w:t>
            </w:r>
          </w:p>
          <w:p w:rsidR="00DA0E48" w:rsidRDefault="00DA0E48" w:rsidP="00DA0E48">
            <w:pPr>
              <w:pStyle w:val="QPR-ConoscenzeAbilit"/>
              <w:suppressAutoHyphens w:val="0"/>
              <w:ind w:left="283" w:hanging="198"/>
            </w:pPr>
            <w:r>
              <w:rPr>
                <w:noProof/>
              </w:rPr>
              <w:t>Tipologia dei prodotti utilizzati per la finitura (lacca spray, lacca ecologica, gel, cere)</w:t>
            </w:r>
          </w:p>
          <w:p w:rsidR="00DA0E48" w:rsidRDefault="00DA0E48" w:rsidP="00DA0E48">
            <w:pPr>
              <w:pStyle w:val="QPR-ConoscenzeAbilit"/>
              <w:suppressAutoHyphens w:val="0"/>
              <w:ind w:left="283" w:hanging="198"/>
            </w:pPr>
            <w:r>
              <w:rPr>
                <w:noProof/>
              </w:rPr>
              <w:t>Tecniche di lavorazione per creazioni artistiche dell'acconciatura</w:t>
            </w:r>
          </w:p>
          <w:p w:rsidR="00DA0E48" w:rsidRPr="00174B50" w:rsidRDefault="00DA0E48"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0E48" w:rsidRDefault="00DA0E48" w:rsidP="00DA0E48">
            <w:pPr>
              <w:pStyle w:val="QPR-ConoscenzeAbilit"/>
              <w:suppressAutoHyphens w:val="0"/>
              <w:ind w:left="283" w:hanging="198"/>
            </w:pPr>
            <w:r>
              <w:rPr>
                <w:noProof/>
              </w:rPr>
              <w:t>Accertare le condizioni della cute e rilevare eventuali lesioni del cuoio capelluto</w:t>
            </w:r>
          </w:p>
          <w:p w:rsidR="00DA0E48" w:rsidRDefault="00DA0E48" w:rsidP="00DA0E48">
            <w:pPr>
              <w:pStyle w:val="QPR-ConoscenzeAbilit"/>
              <w:suppressAutoHyphens w:val="0"/>
              <w:ind w:left="283" w:hanging="198"/>
            </w:pPr>
            <w:r>
              <w:rPr>
                <w:noProof/>
              </w:rPr>
              <w:t>Analizzare le caratteristiche e la struttura dei capelli da raccogliere</w:t>
            </w:r>
          </w:p>
          <w:p w:rsidR="00DA0E48" w:rsidRDefault="00DA0E48" w:rsidP="00DA0E48">
            <w:pPr>
              <w:pStyle w:val="QPR-ConoscenzeAbilit"/>
              <w:suppressAutoHyphens w:val="0"/>
              <w:ind w:left="283" w:hanging="198"/>
            </w:pPr>
            <w:r>
              <w:rPr>
                <w:noProof/>
              </w:rPr>
              <w:t>Scegliere i prodotti/ausili di sostegno adeguati al tipo di capello e di raccolto/intreccio</w:t>
            </w:r>
          </w:p>
          <w:p w:rsidR="00DA0E48" w:rsidRDefault="00DA0E48" w:rsidP="00DA0E48">
            <w:pPr>
              <w:pStyle w:val="QPR-ConoscenzeAbilit"/>
              <w:suppressAutoHyphens w:val="0"/>
              <w:ind w:left="283" w:hanging="198"/>
            </w:pPr>
            <w:r>
              <w:rPr>
                <w:noProof/>
              </w:rPr>
              <w:t>Distribuire i capelli nelle direzioni adeguate al tipo acconciatura</w:t>
            </w:r>
          </w:p>
          <w:p w:rsidR="00DA0E48" w:rsidRDefault="00DA0E48" w:rsidP="00DA0E48">
            <w:pPr>
              <w:pStyle w:val="QPR-ConoscenzeAbilit"/>
              <w:suppressAutoHyphens w:val="0"/>
              <w:ind w:left="283" w:hanging="198"/>
            </w:pPr>
            <w:r>
              <w:rPr>
                <w:noProof/>
              </w:rPr>
              <w:t>Sollevare i capelli per l`avvolgimento impostando l`angolatura e il grado di tensione dei capelli in base al risultato cercato</w:t>
            </w:r>
          </w:p>
          <w:p w:rsidR="00DA0E48" w:rsidRDefault="00DA0E48" w:rsidP="00DA0E48">
            <w:pPr>
              <w:pStyle w:val="QPR-ConoscenzeAbilit"/>
              <w:suppressAutoHyphens w:val="0"/>
              <w:ind w:left="283" w:hanging="198"/>
            </w:pPr>
            <w:r>
              <w:rPr>
                <w:noProof/>
              </w:rPr>
              <w:t>Applicare eventuali elementi decorativi</w:t>
            </w:r>
          </w:p>
          <w:p w:rsidR="00DA0E48" w:rsidRDefault="00DA0E48" w:rsidP="00DA0E48">
            <w:pPr>
              <w:pStyle w:val="QPR-ConoscenzeAbilit"/>
              <w:suppressAutoHyphens w:val="0"/>
              <w:ind w:left="283" w:hanging="198"/>
            </w:pPr>
            <w:r>
              <w:rPr>
                <w:noProof/>
              </w:rPr>
              <w:t>Rifinire l'acconciatura intervenendo con correzioni e/o variazioni in caso di errori</w:t>
            </w:r>
          </w:p>
          <w:p w:rsidR="00DA0E48" w:rsidRDefault="00DA0E48" w:rsidP="00DA0E48">
            <w:pPr>
              <w:pStyle w:val="QPR-ConoscenzeAbilit"/>
              <w:suppressAutoHyphens w:val="0"/>
              <w:ind w:left="283" w:hanging="198"/>
            </w:pPr>
            <w:r>
              <w:rPr>
                <w:noProof/>
              </w:rPr>
              <w:t>Gestire il cliente in autonomia</w:t>
            </w:r>
          </w:p>
          <w:p w:rsidR="00DA0E48" w:rsidRPr="006F0970" w:rsidRDefault="00DA0E48" w:rsidP="00DA0E48">
            <w:pPr>
              <w:pStyle w:val="QPR-ChiusuraConAbi"/>
            </w:pPr>
          </w:p>
        </w:tc>
      </w:tr>
    </w:tbl>
    <w:p w:rsidR="00DA0E48" w:rsidRDefault="00DA0E48" w:rsidP="00DA0E48">
      <w:pPr>
        <w:pStyle w:val="DOC-Spaziatura"/>
      </w:pPr>
    </w:p>
    <w:p w:rsidR="00DA0E48" w:rsidRDefault="00DA0E48" w:rsidP="00DA0E4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0E48"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DA0E48" w:rsidRPr="00174B50" w:rsidRDefault="00DA0E48" w:rsidP="00DA0E48">
            <w:pPr>
              <w:pStyle w:val="QPR-Titolo"/>
            </w:pPr>
            <w:r w:rsidRPr="003C5CB0">
              <w:t>TAGLIO DEI CAPELLI</w:t>
            </w:r>
          </w:p>
        </w:tc>
      </w:tr>
      <w:tr w:rsidR="00DA0E48"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DA0E48" w:rsidRPr="00F80D72" w:rsidRDefault="00DA0E48"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0E48" w:rsidRPr="00F80D72" w:rsidRDefault="00DA0E48" w:rsidP="00DA0E48">
            <w:pPr>
              <w:pStyle w:val="QPR-Codice"/>
            </w:pPr>
            <w:r w:rsidRPr="003C5CB0">
              <w:t>QPR-BEN-11</w:t>
            </w:r>
          </w:p>
        </w:tc>
        <w:tc>
          <w:tcPr>
            <w:tcW w:w="1625" w:type="dxa"/>
            <w:tcBorders>
              <w:left w:val="nil"/>
              <w:bottom w:val="single" w:sz="4" w:space="0" w:color="auto"/>
              <w:right w:val="nil"/>
            </w:tcBorders>
            <w:shd w:val="clear" w:color="auto" w:fill="CCECFF"/>
            <w:vAlign w:val="center"/>
          </w:tcPr>
          <w:p w:rsidR="00DA0E48" w:rsidRDefault="00DA0E48"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0E48" w:rsidRDefault="00DA0E48" w:rsidP="00DA0E48">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DA0E48" w:rsidRPr="00F80D72" w:rsidRDefault="00DA0E48" w:rsidP="00DA0E48">
            <w:pPr>
              <w:pStyle w:val="QPR-Versione"/>
            </w:pPr>
            <w:r w:rsidRPr="00F80D72">
              <w:t xml:space="preserve">Versione </w:t>
            </w:r>
            <w:r w:rsidRPr="003C5CB0">
              <w:t>1</w:t>
            </w:r>
            <w:r w:rsidRPr="00F80D72">
              <w:t xml:space="preserve"> del</w:t>
            </w:r>
            <w:r>
              <w:t xml:space="preserve"> </w:t>
            </w:r>
            <w:r w:rsidRPr="003C5CB0">
              <w:t>42896</w:t>
            </w:r>
          </w:p>
        </w:tc>
      </w:tr>
      <w:tr w:rsidR="00DA0E48"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0E48" w:rsidRPr="004503E8" w:rsidRDefault="00DA0E48" w:rsidP="00DA0E48">
            <w:pPr>
              <w:pStyle w:val="QPR-Titoletti"/>
            </w:pPr>
            <w:r w:rsidRPr="004503E8">
              <w:t>Descrizione del qualificatore professionale regionale</w:t>
            </w:r>
          </w:p>
        </w:tc>
      </w:tr>
      <w:tr w:rsidR="00DA0E48"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0E48" w:rsidRPr="006F0970" w:rsidRDefault="00DA0E48" w:rsidP="00DA0E48">
            <w:pPr>
              <w:pStyle w:val="QPR-TitoloDescrizione"/>
            </w:pPr>
            <w:r w:rsidRPr="003C5CB0">
              <w:rPr>
                <w:noProof/>
                <w:snapToGrid w:val="0"/>
              </w:rPr>
              <w:t>Sulla base delle indicazioni ricevute, eseguire il taglio dei capelli utilizzando strumenti (es. forbici, macchinetta, rasoio) e tecniche (es. in forma piena, a strati uniformi e a strati progressivi, in forma graduata, a taglio corto o a spazzola), utilizzando un atteggiamento cordiale nei confronti del cliente e rispettando le norme di igiene e sicurezza.</w:t>
            </w:r>
          </w:p>
        </w:tc>
      </w:tr>
      <w:tr w:rsidR="00DA0E48" w:rsidRPr="006F0970" w:rsidTr="00DA0E48">
        <w:trPr>
          <w:trHeight w:hRule="exact" w:val="340"/>
        </w:trPr>
        <w:tc>
          <w:tcPr>
            <w:tcW w:w="4874" w:type="dxa"/>
            <w:gridSpan w:val="3"/>
            <w:tcBorders>
              <w:bottom w:val="nil"/>
            </w:tcBorders>
            <w:shd w:val="clear" w:color="auto" w:fill="FFFFB9"/>
            <w:vAlign w:val="center"/>
          </w:tcPr>
          <w:p w:rsidR="00DA0E48" w:rsidRPr="006F0970" w:rsidRDefault="00DA0E48" w:rsidP="00DA0E48">
            <w:pPr>
              <w:pStyle w:val="QPR-Titoletti"/>
            </w:pPr>
            <w:r w:rsidRPr="006F0970">
              <w:t>Conoscenze</w:t>
            </w:r>
          </w:p>
        </w:tc>
        <w:tc>
          <w:tcPr>
            <w:tcW w:w="4875" w:type="dxa"/>
            <w:gridSpan w:val="2"/>
            <w:tcBorders>
              <w:bottom w:val="nil"/>
            </w:tcBorders>
            <w:shd w:val="clear" w:color="auto" w:fill="FFFFB9"/>
            <w:vAlign w:val="center"/>
          </w:tcPr>
          <w:p w:rsidR="00DA0E48" w:rsidRPr="006F0970" w:rsidRDefault="00DA0E48" w:rsidP="00DA0E48">
            <w:pPr>
              <w:pStyle w:val="QPR-Titoletti"/>
            </w:pPr>
            <w:r w:rsidRPr="006F0970">
              <w:t>Abilità</w:t>
            </w:r>
          </w:p>
        </w:tc>
      </w:tr>
      <w:tr w:rsidR="00DA0E48"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0E48" w:rsidRPr="00F1307A" w:rsidRDefault="00DA0E48" w:rsidP="00DA0E48">
            <w:pPr>
              <w:pStyle w:val="QPR-ConoscenzeAbilit"/>
              <w:suppressAutoHyphens w:val="0"/>
              <w:ind w:left="283" w:hanging="198"/>
            </w:pPr>
            <w:r>
              <w:rPr>
                <w:noProof/>
              </w:rPr>
              <w:t>Principi fondamentali di tricologia</w:t>
            </w:r>
          </w:p>
          <w:p w:rsidR="00DA0E48" w:rsidRDefault="00DA0E48" w:rsidP="00DA0E48">
            <w:pPr>
              <w:pStyle w:val="QPR-ConoscenzeAbilit"/>
              <w:suppressAutoHyphens w:val="0"/>
              <w:ind w:left="283" w:hanging="198"/>
            </w:pPr>
            <w:r>
              <w:rPr>
                <w:noProof/>
              </w:rPr>
              <w:t>Tecniche di associazione dei tagli base (maschile e femminile) e delle sequenze operative</w:t>
            </w:r>
          </w:p>
          <w:p w:rsidR="00DA0E48" w:rsidRDefault="00DA0E48" w:rsidP="00DA0E48">
            <w:pPr>
              <w:pStyle w:val="QPR-ConoscenzeAbilit"/>
              <w:suppressAutoHyphens w:val="0"/>
              <w:ind w:left="283" w:hanging="198"/>
            </w:pPr>
            <w:r>
              <w:rPr>
                <w:noProof/>
              </w:rPr>
              <w:t>Tecniche di sfoltitura a rasoio e forbici e sequenze operative</w:t>
            </w:r>
          </w:p>
          <w:p w:rsidR="00DA0E48" w:rsidRDefault="00DA0E48" w:rsidP="00DA0E48">
            <w:pPr>
              <w:pStyle w:val="QPR-ConoscenzeAbilit"/>
              <w:suppressAutoHyphens w:val="0"/>
              <w:ind w:left="283" w:hanging="198"/>
            </w:pPr>
            <w:r>
              <w:rPr>
                <w:noProof/>
              </w:rPr>
              <w:t>Le linee di taglio</w:t>
            </w:r>
          </w:p>
          <w:p w:rsidR="00DA0E48" w:rsidRDefault="00DA0E48" w:rsidP="00DA0E48">
            <w:pPr>
              <w:pStyle w:val="QPR-ConoscenzeAbilit"/>
              <w:suppressAutoHyphens w:val="0"/>
              <w:ind w:left="283" w:hanging="198"/>
            </w:pPr>
            <w:r>
              <w:rPr>
                <w:noProof/>
              </w:rPr>
              <w:t>Tipologie di strumenti adottati</w:t>
            </w:r>
          </w:p>
          <w:p w:rsidR="00DA0E48" w:rsidRDefault="00DA0E48" w:rsidP="00DA0E48">
            <w:pPr>
              <w:pStyle w:val="QPR-ConoscenzeAbilit"/>
              <w:suppressAutoHyphens w:val="0"/>
              <w:ind w:left="283" w:hanging="198"/>
            </w:pPr>
            <w:r>
              <w:rPr>
                <w:noProof/>
              </w:rPr>
              <w:t>Operazioni di finitura (frange, basette, sgarbi) e accorgimenti particolari sulla piega per esaltare i tratti del taglio</w:t>
            </w:r>
          </w:p>
          <w:p w:rsidR="00DA0E48" w:rsidRDefault="00DA0E48" w:rsidP="00DA0E48">
            <w:pPr>
              <w:pStyle w:val="QPR-ConoscenzeAbilit"/>
              <w:suppressAutoHyphens w:val="0"/>
              <w:ind w:left="283" w:hanging="198"/>
            </w:pPr>
            <w:r>
              <w:rPr>
                <w:noProof/>
              </w:rPr>
              <w:t>Principi di hair style e tendenze moda nell'esecuzione del taglio</w:t>
            </w:r>
          </w:p>
          <w:p w:rsidR="00DA0E48" w:rsidRPr="00174B50" w:rsidRDefault="00DA0E48"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0E48" w:rsidRDefault="00DA0E48" w:rsidP="00DA0E48">
            <w:pPr>
              <w:pStyle w:val="QPR-ConoscenzeAbilit"/>
              <w:suppressAutoHyphens w:val="0"/>
              <w:ind w:left="283" w:hanging="198"/>
            </w:pPr>
            <w:r>
              <w:rPr>
                <w:noProof/>
              </w:rPr>
              <w:t>Accertare le condizioni della cute e rilevare eventuali lesioni del cuoio capelluto</w:t>
            </w:r>
          </w:p>
          <w:p w:rsidR="00DA0E48" w:rsidRDefault="00DA0E48" w:rsidP="00DA0E48">
            <w:pPr>
              <w:pStyle w:val="QPR-ConoscenzeAbilit"/>
              <w:suppressAutoHyphens w:val="0"/>
              <w:ind w:left="283" w:hanging="198"/>
            </w:pPr>
            <w:r>
              <w:rPr>
                <w:noProof/>
              </w:rPr>
              <w:t>Mettere in relazione il tipo di taglio con la struttura del capello e il volume da realizzare</w:t>
            </w:r>
          </w:p>
          <w:p w:rsidR="00DA0E48" w:rsidRDefault="00DA0E48" w:rsidP="00DA0E48">
            <w:pPr>
              <w:pStyle w:val="QPR-ConoscenzeAbilit"/>
              <w:suppressAutoHyphens w:val="0"/>
              <w:ind w:left="283" w:hanging="198"/>
            </w:pPr>
            <w:r>
              <w:rPr>
                <w:noProof/>
              </w:rPr>
              <w:t>Eseguire le suddivisioni e separazioni dei capelli necessarie per il tipo di taglio</w:t>
            </w:r>
          </w:p>
          <w:p w:rsidR="00DA0E48" w:rsidRDefault="00DA0E48" w:rsidP="00DA0E48">
            <w:pPr>
              <w:pStyle w:val="QPR-ConoscenzeAbilit"/>
              <w:suppressAutoHyphens w:val="0"/>
              <w:ind w:left="283" w:hanging="198"/>
            </w:pPr>
            <w:r>
              <w:rPr>
                <w:noProof/>
              </w:rPr>
              <w:t>Applicare le tecniche di taglio concordate anche in forma associate tra loro (in forma piena a strati uniformi e a strati progressivi, in forma graduata, a taglio corto o a spazzola, ...)</w:t>
            </w:r>
          </w:p>
          <w:p w:rsidR="00DA0E48" w:rsidRDefault="00DA0E48" w:rsidP="00DA0E48">
            <w:pPr>
              <w:pStyle w:val="QPR-ConoscenzeAbilit"/>
              <w:suppressAutoHyphens w:val="0"/>
              <w:ind w:left="283" w:hanging="198"/>
            </w:pPr>
            <w:r>
              <w:rPr>
                <w:noProof/>
              </w:rPr>
              <w:t>Utilizzare in maniera corretta gli strumenti per il taglio dei capelli (forbici, macchinetta, rasoio, forbici per sfoltire, ...)</w:t>
            </w:r>
          </w:p>
          <w:p w:rsidR="00DA0E48" w:rsidRDefault="00DA0E48" w:rsidP="00DA0E48">
            <w:pPr>
              <w:pStyle w:val="QPR-ConoscenzeAbilit"/>
              <w:suppressAutoHyphens w:val="0"/>
              <w:ind w:left="283" w:hanging="198"/>
            </w:pPr>
            <w:r>
              <w:rPr>
                <w:noProof/>
              </w:rPr>
              <w:t>Gestire il cliente in autonomia</w:t>
            </w:r>
          </w:p>
          <w:p w:rsidR="00DA0E48" w:rsidRPr="006F0970" w:rsidRDefault="00DA0E48" w:rsidP="00DA0E48">
            <w:pPr>
              <w:pStyle w:val="QPR-ChiusuraConAbi"/>
            </w:pPr>
          </w:p>
        </w:tc>
      </w:tr>
    </w:tbl>
    <w:p w:rsidR="00DA0E48" w:rsidRDefault="00DA0E48" w:rsidP="00DA0E48">
      <w:pPr>
        <w:pStyle w:val="DOC-Spaziatura"/>
      </w:pPr>
    </w:p>
    <w:p w:rsidR="00DA0E48" w:rsidRDefault="00DA0E4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A0E48" w:rsidRPr="00174B50" w:rsidTr="00DA0E48">
        <w:trPr>
          <w:trHeight w:val="397"/>
        </w:trPr>
        <w:tc>
          <w:tcPr>
            <w:tcW w:w="9749" w:type="dxa"/>
            <w:gridSpan w:val="5"/>
            <w:tcBorders>
              <w:bottom w:val="single" w:sz="4" w:space="0" w:color="auto"/>
            </w:tcBorders>
            <w:shd w:val="clear" w:color="auto" w:fill="CCECFF"/>
            <w:tcMar>
              <w:left w:w="57" w:type="dxa"/>
              <w:right w:w="57" w:type="dxa"/>
            </w:tcMar>
            <w:vAlign w:val="center"/>
          </w:tcPr>
          <w:p w:rsidR="00DA0E48" w:rsidRPr="00174B50" w:rsidRDefault="00DA0E48" w:rsidP="00DA0E48">
            <w:pPr>
              <w:pStyle w:val="QPR-Titolo"/>
            </w:pPr>
            <w:r w:rsidRPr="003C5CB0">
              <w:t>PROGETTAZIONE, RASATURA E TAGLIO DELLA BARBA</w:t>
            </w:r>
          </w:p>
        </w:tc>
      </w:tr>
      <w:tr w:rsidR="00DA0E48" w:rsidRPr="006F0970" w:rsidTr="00DA0E48">
        <w:trPr>
          <w:trHeight w:val="340"/>
        </w:trPr>
        <w:tc>
          <w:tcPr>
            <w:tcW w:w="846" w:type="dxa"/>
            <w:tcBorders>
              <w:bottom w:val="single" w:sz="4" w:space="0" w:color="auto"/>
              <w:right w:val="nil"/>
            </w:tcBorders>
            <w:shd w:val="clear" w:color="auto" w:fill="CCECFF"/>
            <w:tcMar>
              <w:left w:w="57" w:type="dxa"/>
              <w:right w:w="57" w:type="dxa"/>
            </w:tcMar>
            <w:vAlign w:val="center"/>
          </w:tcPr>
          <w:p w:rsidR="00DA0E48" w:rsidRPr="00F80D72" w:rsidRDefault="00DA0E48" w:rsidP="00DA0E4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A0E48" w:rsidRPr="00F80D72" w:rsidRDefault="00DA0E48" w:rsidP="00DA0E48">
            <w:pPr>
              <w:pStyle w:val="QPR-Codice"/>
            </w:pPr>
            <w:r w:rsidRPr="003C5CB0">
              <w:t>QPR-BEN-12</w:t>
            </w:r>
          </w:p>
        </w:tc>
        <w:tc>
          <w:tcPr>
            <w:tcW w:w="1625" w:type="dxa"/>
            <w:tcBorders>
              <w:left w:val="nil"/>
              <w:bottom w:val="single" w:sz="4" w:space="0" w:color="auto"/>
              <w:right w:val="nil"/>
            </w:tcBorders>
            <w:shd w:val="clear" w:color="auto" w:fill="CCECFF"/>
            <w:vAlign w:val="center"/>
          </w:tcPr>
          <w:p w:rsidR="00DA0E48" w:rsidRDefault="00DA0E48" w:rsidP="00DA0E4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A0E48" w:rsidRDefault="00DA0E48" w:rsidP="00DA0E48">
            <w:pPr>
              <w:pStyle w:val="QPR-LivelloEQF"/>
            </w:pPr>
            <w:r>
              <w:t>EQF-</w:t>
            </w:r>
            <w:r w:rsidRPr="003C5CB0">
              <w:rPr>
                <w:noProof/>
              </w:rPr>
              <w:t>4</w:t>
            </w:r>
          </w:p>
        </w:tc>
        <w:tc>
          <w:tcPr>
            <w:tcW w:w="3250" w:type="dxa"/>
            <w:tcBorders>
              <w:left w:val="nil"/>
              <w:bottom w:val="single" w:sz="4" w:space="0" w:color="auto"/>
            </w:tcBorders>
            <w:shd w:val="clear" w:color="auto" w:fill="CCECFF"/>
            <w:vAlign w:val="center"/>
          </w:tcPr>
          <w:p w:rsidR="00DA0E48" w:rsidRPr="00F80D72" w:rsidRDefault="00DA0E48" w:rsidP="00DA0E48">
            <w:pPr>
              <w:pStyle w:val="QPR-Versione"/>
            </w:pPr>
            <w:r w:rsidRPr="00F80D72">
              <w:t xml:space="preserve">Versione </w:t>
            </w:r>
            <w:r w:rsidRPr="003C5CB0">
              <w:t>1</w:t>
            </w:r>
            <w:r w:rsidRPr="00F80D72">
              <w:t xml:space="preserve"> del</w:t>
            </w:r>
            <w:r>
              <w:t xml:space="preserve"> </w:t>
            </w:r>
            <w:r w:rsidRPr="003C5CB0">
              <w:t>42896</w:t>
            </w:r>
          </w:p>
        </w:tc>
      </w:tr>
      <w:tr w:rsidR="00DA0E48" w:rsidRPr="006F0970" w:rsidTr="00DA0E4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A0E48" w:rsidRPr="004503E8" w:rsidRDefault="00DA0E48" w:rsidP="00DA0E48">
            <w:pPr>
              <w:pStyle w:val="QPR-Titoletti"/>
            </w:pPr>
            <w:r w:rsidRPr="004503E8">
              <w:t>Descrizione del qualificatore professionale regionale</w:t>
            </w:r>
          </w:p>
        </w:tc>
      </w:tr>
      <w:tr w:rsidR="00DA0E48" w:rsidRPr="006F0970" w:rsidTr="00DA0E4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A0E48" w:rsidRPr="006F0970" w:rsidRDefault="00DA0E48" w:rsidP="00DA0E48">
            <w:pPr>
              <w:pStyle w:val="QPR-TitoloDescrizione"/>
            </w:pPr>
            <w:r w:rsidRPr="003C5CB0">
              <w:rPr>
                <w:noProof/>
                <w:snapToGrid w:val="0"/>
              </w:rPr>
              <w:t>Sulla base delle richieste del cliente e delle sue caratteristiche psicosomatiche, il soggetto è in grado di modellare e stilizzare la forma di barba e baffi eseguendo il servizio di rasatura e taglio, nel rispetto delle norme di igiene e sicurezza ed adottando un atteggiamento gentile, di ascolto e rassicurazione nei confronti del cliente.</w:t>
            </w:r>
          </w:p>
        </w:tc>
      </w:tr>
      <w:tr w:rsidR="00DA0E48" w:rsidRPr="006F0970" w:rsidTr="00DA0E48">
        <w:trPr>
          <w:trHeight w:hRule="exact" w:val="340"/>
        </w:trPr>
        <w:tc>
          <w:tcPr>
            <w:tcW w:w="4874" w:type="dxa"/>
            <w:gridSpan w:val="3"/>
            <w:tcBorders>
              <w:bottom w:val="nil"/>
            </w:tcBorders>
            <w:shd w:val="clear" w:color="auto" w:fill="FFFFB9"/>
            <w:vAlign w:val="center"/>
          </w:tcPr>
          <w:p w:rsidR="00DA0E48" w:rsidRPr="006F0970" w:rsidRDefault="00DA0E48" w:rsidP="00DA0E48">
            <w:pPr>
              <w:pStyle w:val="QPR-Titoletti"/>
            </w:pPr>
            <w:r w:rsidRPr="006F0970">
              <w:t>Conoscenze</w:t>
            </w:r>
          </w:p>
        </w:tc>
        <w:tc>
          <w:tcPr>
            <w:tcW w:w="4875" w:type="dxa"/>
            <w:gridSpan w:val="2"/>
            <w:tcBorders>
              <w:bottom w:val="nil"/>
            </w:tcBorders>
            <w:shd w:val="clear" w:color="auto" w:fill="FFFFB9"/>
            <w:vAlign w:val="center"/>
          </w:tcPr>
          <w:p w:rsidR="00DA0E48" w:rsidRPr="006F0970" w:rsidRDefault="00DA0E48" w:rsidP="00DA0E48">
            <w:pPr>
              <w:pStyle w:val="QPR-Titoletti"/>
            </w:pPr>
            <w:r w:rsidRPr="006F0970">
              <w:t>Abilità</w:t>
            </w:r>
          </w:p>
        </w:tc>
      </w:tr>
      <w:tr w:rsidR="00DA0E48" w:rsidRPr="006F0970" w:rsidTr="00DA0E4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A0E48" w:rsidRPr="00F1307A" w:rsidRDefault="00DA0E48" w:rsidP="00DA0E48">
            <w:pPr>
              <w:pStyle w:val="QPR-ConoscenzeAbilit"/>
              <w:suppressAutoHyphens w:val="0"/>
              <w:ind w:left="283" w:hanging="198"/>
            </w:pPr>
            <w:r>
              <w:rPr>
                <w:noProof/>
              </w:rPr>
              <w:t>Tipi di pelle e di pelo</w:t>
            </w:r>
          </w:p>
          <w:p w:rsidR="00DA0E48" w:rsidRDefault="00DA0E48" w:rsidP="00DA0E48">
            <w:pPr>
              <w:pStyle w:val="QPR-ConoscenzeAbilit"/>
              <w:suppressAutoHyphens w:val="0"/>
              <w:ind w:left="283" w:hanging="198"/>
            </w:pPr>
            <w:r>
              <w:rPr>
                <w:noProof/>
              </w:rPr>
              <w:t>Linee e figure geometriche nel "disegno" della barba</w:t>
            </w:r>
          </w:p>
          <w:p w:rsidR="00DA0E48" w:rsidRDefault="00DA0E48" w:rsidP="00DA0E48">
            <w:pPr>
              <w:pStyle w:val="QPR-ConoscenzeAbilit"/>
              <w:suppressAutoHyphens w:val="0"/>
              <w:ind w:left="283" w:hanging="198"/>
            </w:pPr>
            <w:r>
              <w:rPr>
                <w:noProof/>
              </w:rPr>
              <w:t>Tecniche di rasatura e taglio di barba e baffi</w:t>
            </w:r>
          </w:p>
          <w:p w:rsidR="00DA0E48" w:rsidRDefault="00DA0E48" w:rsidP="00DA0E48">
            <w:pPr>
              <w:pStyle w:val="QPR-ConoscenzeAbilit"/>
              <w:suppressAutoHyphens w:val="0"/>
              <w:ind w:left="283" w:hanging="198"/>
            </w:pPr>
            <w:r>
              <w:rPr>
                <w:noProof/>
              </w:rPr>
              <w:t>Tipologie di strumenti per la rasatura (pettine, forbice, rasoio elettrico, rasoio a mezza lama, matita emostatica)</w:t>
            </w:r>
          </w:p>
          <w:p w:rsidR="00DA0E48" w:rsidRDefault="00DA0E48" w:rsidP="00DA0E48">
            <w:pPr>
              <w:pStyle w:val="QPR-ConoscenzeAbilit"/>
              <w:suppressAutoHyphens w:val="0"/>
              <w:ind w:left="283" w:hanging="198"/>
            </w:pPr>
            <w:r>
              <w:rPr>
                <w:noProof/>
              </w:rPr>
              <w:t>Prodotti detergenti, preparatori, calmanti e dopobarba</w:t>
            </w:r>
          </w:p>
          <w:p w:rsidR="00DA0E48" w:rsidRDefault="00DA0E48" w:rsidP="00DA0E48">
            <w:pPr>
              <w:pStyle w:val="QPR-ConoscenzeAbilit"/>
              <w:suppressAutoHyphens w:val="0"/>
              <w:ind w:left="283" w:hanging="198"/>
            </w:pPr>
            <w:r>
              <w:rPr>
                <w:noProof/>
              </w:rPr>
              <w:t>Tecniche di massaggio viso</w:t>
            </w:r>
          </w:p>
          <w:p w:rsidR="00DA0E48" w:rsidRDefault="00DA0E48" w:rsidP="00DA0E48">
            <w:pPr>
              <w:pStyle w:val="QPR-ConoscenzeAbilit"/>
              <w:suppressAutoHyphens w:val="0"/>
              <w:ind w:left="283" w:hanging="198"/>
            </w:pPr>
            <w:r>
              <w:rPr>
                <w:noProof/>
              </w:rPr>
              <w:t>Tecnica di colorazione della barba</w:t>
            </w:r>
          </w:p>
          <w:p w:rsidR="00DA0E48" w:rsidRDefault="00DA0E48" w:rsidP="00DA0E48">
            <w:pPr>
              <w:pStyle w:val="QPR-ConoscenzeAbilit"/>
              <w:suppressAutoHyphens w:val="0"/>
              <w:ind w:left="283" w:hanging="198"/>
            </w:pPr>
            <w:r>
              <w:rPr>
                <w:noProof/>
              </w:rPr>
              <w:t>Malattie infettive a contagio ematico detersione, disinfezione, sterilizzazione, sanitizzazione</w:t>
            </w:r>
          </w:p>
          <w:p w:rsidR="00DA0E48" w:rsidRDefault="00DA0E48" w:rsidP="00DA0E48">
            <w:pPr>
              <w:pStyle w:val="QPR-ConoscenzeAbilit"/>
              <w:suppressAutoHyphens w:val="0"/>
              <w:ind w:left="283" w:hanging="198"/>
            </w:pPr>
            <w:r>
              <w:rPr>
                <w:noProof/>
              </w:rPr>
              <w:t>Principi di stile applicati a barba e baffi e tendenze moda</w:t>
            </w:r>
          </w:p>
          <w:p w:rsidR="00DA0E48" w:rsidRPr="00174B50" w:rsidRDefault="00DA0E48" w:rsidP="00DA0E4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A0E48" w:rsidRDefault="00DA0E48" w:rsidP="00DA0E48">
            <w:pPr>
              <w:pStyle w:val="QPR-ConoscenzeAbilit"/>
              <w:suppressAutoHyphens w:val="0"/>
              <w:ind w:left="283" w:hanging="198"/>
            </w:pPr>
            <w:r>
              <w:rPr>
                <w:noProof/>
              </w:rPr>
              <w:t>Accertare le condizioni della cute e rilevare eventuali lesioni</w:t>
            </w:r>
          </w:p>
          <w:p w:rsidR="00DA0E48" w:rsidRDefault="00DA0E48" w:rsidP="00DA0E48">
            <w:pPr>
              <w:pStyle w:val="QPR-ConoscenzeAbilit"/>
              <w:suppressAutoHyphens w:val="0"/>
              <w:ind w:left="283" w:hanging="198"/>
            </w:pPr>
            <w:r>
              <w:rPr>
                <w:noProof/>
              </w:rPr>
              <w:t>Applicare le sequenze operative corrette nel taglio, nella rifinitura e nella sfumatura della barba e dei baffi</w:t>
            </w:r>
          </w:p>
          <w:p w:rsidR="00DA0E48" w:rsidRDefault="00DA0E48" w:rsidP="00DA0E48">
            <w:pPr>
              <w:pStyle w:val="QPR-ConoscenzeAbilit"/>
              <w:suppressAutoHyphens w:val="0"/>
              <w:ind w:left="283" w:hanging="198"/>
            </w:pPr>
            <w:r>
              <w:rPr>
                <w:noProof/>
              </w:rPr>
              <w:t>Utilizzare i diversi strumenti (forbici, rasoi, macchinetta, ...) secondo i dovuti accorgimenti per la salvaguardia del cliente</w:t>
            </w:r>
          </w:p>
          <w:p w:rsidR="00DA0E48" w:rsidRDefault="00DA0E48" w:rsidP="00DA0E48">
            <w:pPr>
              <w:pStyle w:val="QPR-ConoscenzeAbilit"/>
              <w:suppressAutoHyphens w:val="0"/>
              <w:ind w:left="283" w:hanging="198"/>
            </w:pPr>
            <w:r>
              <w:rPr>
                <w:noProof/>
              </w:rPr>
              <w:t>Associare tecniche di taglio della barba e dei baffi</w:t>
            </w:r>
          </w:p>
          <w:p w:rsidR="00DA0E48" w:rsidRDefault="00DA0E48" w:rsidP="00DA0E48">
            <w:pPr>
              <w:pStyle w:val="QPR-ConoscenzeAbilit"/>
              <w:suppressAutoHyphens w:val="0"/>
              <w:ind w:left="283" w:hanging="198"/>
            </w:pPr>
            <w:r>
              <w:rPr>
                <w:noProof/>
              </w:rPr>
              <w:t>Rassicurare il cliente in caso di ferite occorse durante il taglio della barba con rasoio</w:t>
            </w:r>
          </w:p>
          <w:p w:rsidR="00DA0E48" w:rsidRDefault="00DA0E48" w:rsidP="00DA0E48">
            <w:pPr>
              <w:pStyle w:val="QPR-ConoscenzeAbilit"/>
              <w:suppressAutoHyphens w:val="0"/>
              <w:ind w:left="283" w:hanging="198"/>
            </w:pPr>
            <w:r>
              <w:rPr>
                <w:noProof/>
              </w:rPr>
              <w:t>Ideare una proposta di sviluppo di barba e baffi in relazione alle esigenze espresse dal cliente</w:t>
            </w:r>
          </w:p>
          <w:p w:rsidR="00DA0E48" w:rsidRDefault="00DA0E48" w:rsidP="00DA0E48">
            <w:pPr>
              <w:pStyle w:val="QPR-ConoscenzeAbilit"/>
              <w:suppressAutoHyphens w:val="0"/>
              <w:ind w:left="283" w:hanging="198"/>
            </w:pPr>
            <w:r>
              <w:rPr>
                <w:noProof/>
              </w:rPr>
              <w:t>Gestire il cliente in autonomia</w:t>
            </w:r>
          </w:p>
          <w:p w:rsidR="00DA0E48" w:rsidRPr="006F0970" w:rsidRDefault="00DA0E48" w:rsidP="00DA0E48">
            <w:pPr>
              <w:pStyle w:val="QPR-ChiusuraConAbi"/>
            </w:pPr>
          </w:p>
        </w:tc>
      </w:tr>
    </w:tbl>
    <w:p w:rsidR="00526F37" w:rsidRPr="00493351" w:rsidRDefault="00526F37" w:rsidP="00526F37">
      <w:pPr>
        <w:pStyle w:val="DOC-TestoBase"/>
      </w:pPr>
    </w:p>
    <w:p w:rsidR="00DE5A53" w:rsidRPr="00493351" w:rsidRDefault="00DE5A53" w:rsidP="0035687C">
      <w:pPr>
        <w:pStyle w:val="DOC-TestoBase"/>
      </w:pPr>
    </w:p>
    <w:p w:rsidR="00DE5A53" w:rsidRPr="00493351" w:rsidRDefault="00DE5A53" w:rsidP="0035687C">
      <w:pPr>
        <w:pStyle w:val="DOC-TestoBase"/>
        <w:sectPr w:rsidR="00DE5A53" w:rsidRPr="00493351" w:rsidSect="0045696F">
          <w:headerReference w:type="first" r:id="rId169"/>
          <w:pgSz w:w="11907" w:h="16840" w:code="9"/>
          <w:pgMar w:top="1134" w:right="1134" w:bottom="1134" w:left="1134" w:header="567" w:footer="567" w:gutter="0"/>
          <w:cols w:space="708"/>
          <w:docGrid w:linePitch="360"/>
        </w:sectPr>
      </w:pPr>
    </w:p>
    <w:p w:rsidR="00DE5A53" w:rsidRPr="00493351" w:rsidRDefault="00DE5A53" w:rsidP="002B13DD">
      <w:pPr>
        <w:pStyle w:val="LG-Titoletto"/>
      </w:pPr>
      <w:r w:rsidRPr="00493351">
        <w:t>Descrizione degli standard professionali caratterizzanti il profilo regionale</w:t>
      </w:r>
    </w:p>
    <w:p w:rsidR="00DE5A53" w:rsidRPr="00493351" w:rsidRDefault="00DE5A53" w:rsidP="0002043D">
      <w:pPr>
        <w:pStyle w:val="LG-TitoloProfiloRichiamo"/>
      </w:pPr>
      <w:r w:rsidRPr="00493351">
        <w:t>Tecnico dell’acconciatura</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742693" w:rsidTr="00742693">
        <w:trPr>
          <w:trHeight w:hRule="exact" w:val="280"/>
        </w:trPr>
        <w:tc>
          <w:tcPr>
            <w:tcW w:w="40" w:type="dxa"/>
          </w:tcPr>
          <w:p w:rsidR="00742693" w:rsidRDefault="00742693" w:rsidP="00742693">
            <w:pPr>
              <w:pStyle w:val="EMPTYCELLSTYLE"/>
            </w:pPr>
          </w:p>
        </w:tc>
        <w:tc>
          <w:tcPr>
            <w:tcW w:w="1635"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EQF</w:t>
            </w:r>
          </w:p>
        </w:tc>
        <w:tc>
          <w:tcPr>
            <w:tcW w:w="3083" w:type="dxa"/>
            <w:tcBorders>
              <w:bottom w:val="single" w:sz="1" w:space="0" w:color="000000"/>
            </w:tcBorders>
          </w:tcPr>
          <w:p w:rsidR="00742693" w:rsidRDefault="00742693" w:rsidP="0074269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Note sulla SST correlata</w:t>
            </w:r>
          </w:p>
        </w:tc>
        <w:tc>
          <w:tcPr>
            <w:tcW w:w="40" w:type="dxa"/>
          </w:tcPr>
          <w:p w:rsidR="00742693" w:rsidRDefault="00742693" w:rsidP="00742693">
            <w:pPr>
              <w:pStyle w:val="EMPTYCELLSTYLE"/>
            </w:pPr>
          </w:p>
        </w:tc>
      </w:tr>
      <w:tr w:rsidR="00742693" w:rsidTr="00742693">
        <w:trPr>
          <w:trHeight w:hRule="exact" w:val="23"/>
        </w:trPr>
        <w:tc>
          <w:tcPr>
            <w:tcW w:w="40" w:type="dxa"/>
          </w:tcPr>
          <w:p w:rsidR="00742693" w:rsidRDefault="00742693" w:rsidP="00742693">
            <w:pPr>
              <w:pStyle w:val="EMPTYCELLSTYLE"/>
            </w:pPr>
          </w:p>
        </w:tc>
        <w:tc>
          <w:tcPr>
            <w:tcW w:w="1635" w:type="dxa"/>
            <w:gridSpan w:val="2"/>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6537" w:type="dxa"/>
            <w:gridSpan w:val="2"/>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992" w:type="dxa"/>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3083" w:type="dxa"/>
            <w:tcBorders>
              <w:bottom w:val="single" w:sz="1" w:space="0" w:color="000000"/>
            </w:tcBorders>
          </w:tcPr>
          <w:p w:rsidR="00742693" w:rsidRDefault="00742693" w:rsidP="00742693">
            <w:pPr>
              <w:pStyle w:val="EMPTYCELLSTYLE"/>
            </w:pPr>
          </w:p>
        </w:tc>
        <w:tc>
          <w:tcPr>
            <w:tcW w:w="2019" w:type="dxa"/>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QPR-BEN-02</w:t>
            </w:r>
          </w:p>
        </w:tc>
        <w:tc>
          <w:tcPr>
            <w:tcW w:w="6537" w:type="dxa"/>
            <w:gridSpan w:val="2"/>
            <w:tcMar>
              <w:top w:w="0" w:type="dxa"/>
              <w:left w:w="100" w:type="dxa"/>
              <w:bottom w:w="0" w:type="dxa"/>
              <w:right w:w="0" w:type="dxa"/>
            </w:tcMar>
          </w:tcPr>
          <w:p w:rsidR="00742693" w:rsidRDefault="00742693" w:rsidP="00F5696D">
            <w:pPr>
              <w:pStyle w:val="DOC-TabellaTesto"/>
            </w:pPr>
            <w:r>
              <w:t>GESTIONE OPERATIVA DEL SALONE DI ACCONCIATURA</w:t>
            </w:r>
          </w:p>
        </w:tc>
        <w:tc>
          <w:tcPr>
            <w:tcW w:w="992" w:type="dxa"/>
            <w:tcMar>
              <w:top w:w="0" w:type="dxa"/>
              <w:left w:w="60" w:type="dxa"/>
              <w:bottom w:w="0" w:type="dxa"/>
              <w:right w:w="0" w:type="dxa"/>
            </w:tcMar>
          </w:tcPr>
          <w:p w:rsidR="00742693" w:rsidRDefault="00742693" w:rsidP="00742693">
            <w:pPr>
              <w:pStyle w:val="DOC-TabellaTestoCx"/>
            </w:pPr>
            <w:r>
              <w:t>4</w:t>
            </w:r>
          </w:p>
        </w:tc>
        <w:tc>
          <w:tcPr>
            <w:tcW w:w="3083" w:type="dxa"/>
          </w:tcPr>
          <w:p w:rsidR="00742693" w:rsidRDefault="00742693" w:rsidP="00742693">
            <w:pPr>
              <w:pStyle w:val="DOC-TabellaTestoCx"/>
            </w:pPr>
            <w:r>
              <w:t>Parziale</w:t>
            </w:r>
          </w:p>
        </w:tc>
        <w:tc>
          <w:tcPr>
            <w:tcW w:w="2019" w:type="dxa"/>
            <w:tcMar>
              <w:top w:w="0" w:type="dxa"/>
              <w:left w:w="6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QPR-BEN-05</w:t>
            </w:r>
          </w:p>
        </w:tc>
        <w:tc>
          <w:tcPr>
            <w:tcW w:w="6537" w:type="dxa"/>
            <w:gridSpan w:val="2"/>
            <w:tcMar>
              <w:top w:w="0" w:type="dxa"/>
              <w:left w:w="100" w:type="dxa"/>
              <w:bottom w:w="0" w:type="dxa"/>
              <w:right w:w="0" w:type="dxa"/>
            </w:tcMar>
          </w:tcPr>
          <w:p w:rsidR="00742693" w:rsidRDefault="00742693" w:rsidP="00F5696D">
            <w:pPr>
              <w:pStyle w:val="DOC-TabellaTesto"/>
            </w:pPr>
            <w:r>
              <w:t>PROGRAMMAZIONE DEI SERVIZI DI ACCONCIATURA IN FUNZIONE DEL CLIENTE</w:t>
            </w:r>
          </w:p>
        </w:tc>
        <w:tc>
          <w:tcPr>
            <w:tcW w:w="992" w:type="dxa"/>
            <w:tcMar>
              <w:top w:w="0" w:type="dxa"/>
              <w:left w:w="60" w:type="dxa"/>
              <w:bottom w:w="0" w:type="dxa"/>
              <w:right w:w="0" w:type="dxa"/>
            </w:tcMar>
          </w:tcPr>
          <w:p w:rsidR="00742693" w:rsidRDefault="00742693" w:rsidP="00742693">
            <w:pPr>
              <w:pStyle w:val="DOC-TabellaTestoCx"/>
            </w:pPr>
            <w:r>
              <w:t>4</w:t>
            </w:r>
          </w:p>
        </w:tc>
        <w:tc>
          <w:tcPr>
            <w:tcW w:w="3083" w:type="dxa"/>
          </w:tcPr>
          <w:p w:rsidR="00742693" w:rsidRDefault="00742693" w:rsidP="00742693">
            <w:pPr>
              <w:pStyle w:val="DOC-TabellaTestoCx"/>
            </w:pPr>
            <w:r>
              <w:t>Completo</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QPR-BEN-07</w:t>
            </w:r>
          </w:p>
        </w:tc>
        <w:tc>
          <w:tcPr>
            <w:tcW w:w="6537" w:type="dxa"/>
            <w:gridSpan w:val="2"/>
            <w:tcMar>
              <w:top w:w="0" w:type="dxa"/>
              <w:left w:w="100" w:type="dxa"/>
              <w:bottom w:w="0" w:type="dxa"/>
              <w:right w:w="0" w:type="dxa"/>
            </w:tcMar>
          </w:tcPr>
          <w:p w:rsidR="00742693" w:rsidRDefault="00742693" w:rsidP="00F5696D">
            <w:pPr>
              <w:pStyle w:val="DOC-TabellaTesto"/>
            </w:pPr>
            <w:r>
              <w:t xml:space="preserve"> DETERSIONE E TRATTAMENTI SPECIFICI DEI CAPELLI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Esteso</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QPR-BEN-08</w:t>
            </w:r>
          </w:p>
        </w:tc>
        <w:tc>
          <w:tcPr>
            <w:tcW w:w="6537" w:type="dxa"/>
            <w:gridSpan w:val="2"/>
            <w:tcMar>
              <w:top w:w="0" w:type="dxa"/>
              <w:left w:w="100" w:type="dxa"/>
              <w:bottom w:w="0" w:type="dxa"/>
              <w:right w:w="0" w:type="dxa"/>
            </w:tcMar>
          </w:tcPr>
          <w:p w:rsidR="00742693" w:rsidRDefault="00742693" w:rsidP="00F5696D">
            <w:pPr>
              <w:pStyle w:val="DOC-TabellaTesto"/>
            </w:pPr>
            <w:r>
              <w:t>ESECUZIONE DI SERVIZI TECNICI SUI CAPELLI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Parziale</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QPR-BEN-10</w:t>
            </w:r>
          </w:p>
        </w:tc>
        <w:tc>
          <w:tcPr>
            <w:tcW w:w="6537" w:type="dxa"/>
            <w:gridSpan w:val="2"/>
            <w:tcMar>
              <w:top w:w="0" w:type="dxa"/>
              <w:left w:w="100" w:type="dxa"/>
              <w:bottom w:w="0" w:type="dxa"/>
              <w:right w:w="0" w:type="dxa"/>
            </w:tcMar>
          </w:tcPr>
          <w:p w:rsidR="00742693" w:rsidRDefault="00742693" w:rsidP="00F5696D">
            <w:pPr>
              <w:pStyle w:val="DOC-TabellaTesto"/>
            </w:pPr>
            <w:r>
              <w:t>ACCONCIATURE CON INTRECCI, RACCOLTI E POSTICCI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Completo</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QPR-BEN-11</w:t>
            </w:r>
          </w:p>
        </w:tc>
        <w:tc>
          <w:tcPr>
            <w:tcW w:w="6537" w:type="dxa"/>
            <w:gridSpan w:val="2"/>
            <w:tcMar>
              <w:top w:w="0" w:type="dxa"/>
              <w:left w:w="100" w:type="dxa"/>
              <w:bottom w:w="0" w:type="dxa"/>
              <w:right w:w="0" w:type="dxa"/>
            </w:tcMar>
          </w:tcPr>
          <w:p w:rsidR="00742693" w:rsidRDefault="00742693" w:rsidP="00F5696D">
            <w:pPr>
              <w:pStyle w:val="DOC-TabellaTesto"/>
            </w:pPr>
            <w:r>
              <w:t>TAGLIO DEI CAPELLI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Completo</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QPR-BEN-12</w:t>
            </w:r>
          </w:p>
        </w:tc>
        <w:tc>
          <w:tcPr>
            <w:tcW w:w="6537" w:type="dxa"/>
            <w:gridSpan w:val="2"/>
            <w:tcMar>
              <w:top w:w="0" w:type="dxa"/>
              <w:left w:w="100" w:type="dxa"/>
              <w:bottom w:w="0" w:type="dxa"/>
              <w:right w:w="0" w:type="dxa"/>
            </w:tcMar>
          </w:tcPr>
          <w:p w:rsidR="00742693" w:rsidRDefault="00742693" w:rsidP="00F5696D">
            <w:pPr>
              <w:pStyle w:val="DOC-TabellaTesto"/>
            </w:pPr>
            <w:r>
              <w:t>PROGETTAZIONE, RASATURA E TAGLIO DELLA BARBA</w:t>
            </w:r>
          </w:p>
        </w:tc>
        <w:tc>
          <w:tcPr>
            <w:tcW w:w="992" w:type="dxa"/>
            <w:tcMar>
              <w:top w:w="0" w:type="dxa"/>
              <w:left w:w="60" w:type="dxa"/>
              <w:bottom w:w="0" w:type="dxa"/>
              <w:right w:w="0" w:type="dxa"/>
            </w:tcMar>
          </w:tcPr>
          <w:p w:rsidR="00742693" w:rsidRDefault="00742693" w:rsidP="00742693">
            <w:pPr>
              <w:pStyle w:val="DOC-TabellaTestoCx"/>
            </w:pPr>
            <w:r>
              <w:t>4</w:t>
            </w:r>
          </w:p>
        </w:tc>
        <w:tc>
          <w:tcPr>
            <w:tcW w:w="3083" w:type="dxa"/>
          </w:tcPr>
          <w:p w:rsidR="00742693" w:rsidRDefault="00742693" w:rsidP="00742693">
            <w:pPr>
              <w:pStyle w:val="DOC-TabellaTestoCx"/>
            </w:pPr>
            <w:r>
              <w:t>Parziale</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3"/>
        </w:trPr>
        <w:tc>
          <w:tcPr>
            <w:tcW w:w="40" w:type="dxa"/>
          </w:tcPr>
          <w:p w:rsidR="00742693" w:rsidRDefault="00742693" w:rsidP="00742693">
            <w:pPr>
              <w:pStyle w:val="EMPTYCELLSTYLE"/>
            </w:pPr>
          </w:p>
        </w:tc>
        <w:tc>
          <w:tcPr>
            <w:tcW w:w="1635" w:type="dxa"/>
            <w:gridSpan w:val="2"/>
            <w:tcBorders>
              <w:top w:val="single" w:sz="2" w:space="0" w:color="auto"/>
            </w:tcBorders>
            <w:shd w:val="clear" w:color="auto" w:fill="FFFFFF"/>
          </w:tcPr>
          <w:p w:rsidR="00742693" w:rsidRDefault="00742693" w:rsidP="0074269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bl>
    <w:p w:rsidR="00742693" w:rsidRDefault="00742693" w:rsidP="00742693"/>
    <w:p w:rsidR="00DE5A53" w:rsidRPr="00493351" w:rsidRDefault="00DE5A53"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E5A53" w:rsidRPr="00493351" w:rsidRDefault="00DE5A53" w:rsidP="0035687C">
      <w:pPr>
        <w:pStyle w:val="DOC-TestoBase"/>
      </w:pPr>
      <w:r w:rsidRPr="00493351">
        <w:br w:type="page"/>
      </w:r>
    </w:p>
    <w:p w:rsidR="00DE5A53" w:rsidRPr="00493351" w:rsidRDefault="002C0097" w:rsidP="00F37EFA">
      <w:pPr>
        <w:pStyle w:val="DOC-TestoBase"/>
        <w:jc w:val="center"/>
        <w:rPr>
          <w:noProof/>
          <w:lang w:eastAsia="it-IT"/>
        </w:rPr>
      </w:pPr>
      <w:r w:rsidRPr="002C0097">
        <w:rPr>
          <w:noProof/>
          <w:lang w:eastAsia="it-IT"/>
        </w:rPr>
        <w:t xml:space="preserve"> </w:t>
      </w:r>
      <w:r w:rsidR="006A6494" w:rsidRPr="006A6494">
        <w:rPr>
          <w:noProof/>
          <w:lang w:eastAsia="it-IT"/>
        </w:rPr>
        <w:drawing>
          <wp:inline distT="0" distB="0" distL="0" distR="0">
            <wp:extent cx="8640000" cy="622080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6A6494" w:rsidRPr="006A6494">
        <w:rPr>
          <w:noProof/>
          <w:lang w:eastAsia="it-IT"/>
        </w:rPr>
        <w:t xml:space="preserve"> </w:t>
      </w:r>
      <w:r w:rsidR="006A6494" w:rsidRPr="006A6494">
        <w:rPr>
          <w:noProof/>
          <w:lang w:eastAsia="it-IT"/>
        </w:rPr>
        <w:drawing>
          <wp:inline distT="0" distB="0" distL="0" distR="0">
            <wp:extent cx="8640000" cy="62208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6A6494" w:rsidRPr="006A6494">
        <w:rPr>
          <w:noProof/>
          <w:lang w:eastAsia="it-IT"/>
        </w:rPr>
        <w:t xml:space="preserve"> </w:t>
      </w:r>
      <w:r w:rsidR="006A6494" w:rsidRPr="006A6494">
        <w:rPr>
          <w:noProof/>
          <w:lang w:eastAsia="it-IT"/>
        </w:rPr>
        <w:drawing>
          <wp:inline distT="0" distB="0" distL="0" distR="0">
            <wp:extent cx="8640000" cy="622080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DE5A53" w:rsidRPr="00493351" w:rsidRDefault="00F37EFA" w:rsidP="00F37EFA">
      <w:pPr>
        <w:pStyle w:val="DOC-TestoBase"/>
        <w:jc w:val="center"/>
        <w:rPr>
          <w:noProof/>
          <w:lang w:eastAsia="it-IT"/>
        </w:rPr>
        <w:sectPr w:rsidR="00DE5A53" w:rsidRPr="00493351" w:rsidSect="001522F9">
          <w:pgSz w:w="16840" w:h="11907" w:orient="landscape" w:code="9"/>
          <w:pgMar w:top="1134" w:right="1134" w:bottom="1134" w:left="1134" w:header="567" w:footer="567" w:gutter="0"/>
          <w:cols w:space="708"/>
          <w:docGrid w:linePitch="360"/>
        </w:sectPr>
      </w:pPr>
      <w:r w:rsidRPr="00F37EFA">
        <w:rPr>
          <w:noProof/>
          <w:lang w:eastAsia="it-IT"/>
        </w:rPr>
        <w:t xml:space="preserve">  </w:t>
      </w:r>
      <w:r w:rsidR="006A6494" w:rsidRPr="006A6494">
        <w:rPr>
          <w:noProof/>
          <w:lang w:eastAsia="it-IT"/>
        </w:rPr>
        <w:drawing>
          <wp:inline distT="0" distB="0" distL="0" distR="0">
            <wp:extent cx="8640000" cy="621360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006A6494" w:rsidRPr="006A6494">
        <w:rPr>
          <w:noProof/>
          <w:lang w:eastAsia="it-IT"/>
        </w:rPr>
        <w:t xml:space="preserve"> </w:t>
      </w:r>
      <w:r w:rsidR="006A6494" w:rsidRPr="006A6494">
        <w:rPr>
          <w:noProof/>
          <w:lang w:eastAsia="it-IT"/>
        </w:rPr>
        <w:drawing>
          <wp:inline distT="0" distB="0" distL="0" distR="0">
            <wp:extent cx="8640000" cy="6220800"/>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6A6494" w:rsidRPr="006A6494">
        <w:rPr>
          <w:noProof/>
          <w:lang w:eastAsia="it-IT"/>
        </w:rPr>
        <w:t xml:space="preserve"> </w:t>
      </w:r>
      <w:r w:rsidR="006A6494" w:rsidRPr="006A6494">
        <w:rPr>
          <w:noProof/>
          <w:lang w:eastAsia="it-IT"/>
        </w:rPr>
        <w:drawing>
          <wp:inline distT="0" distB="0" distL="0" distR="0">
            <wp:extent cx="8640000" cy="622080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6A6494" w:rsidRPr="006A6494">
        <w:rPr>
          <w:noProof/>
          <w:lang w:eastAsia="it-IT"/>
        </w:rPr>
        <w:t xml:space="preserve"> </w:t>
      </w:r>
      <w:r w:rsidR="006A6494" w:rsidRPr="006A6494">
        <w:rPr>
          <w:noProof/>
          <w:lang w:eastAsia="it-IT"/>
        </w:rPr>
        <w:drawing>
          <wp:inline distT="0" distB="0" distL="0" distR="0">
            <wp:extent cx="8640000" cy="6220800"/>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3B3F64" w:rsidP="002B13DD">
      <w:pPr>
        <w:pStyle w:val="LG-Sezione"/>
      </w:pPr>
      <w:r w:rsidRPr="00493351">
        <w:t>Profilo professionale</w:t>
      </w:r>
    </w:p>
    <w:p w:rsidR="00C734A3" w:rsidRDefault="008A70D1" w:rsidP="0002043D">
      <w:pPr>
        <w:pStyle w:val="LG-CodiceProfilo"/>
      </w:pPr>
      <w:bookmarkStart w:id="74" w:name="_Toc316292500"/>
      <w:bookmarkStart w:id="75" w:name="_Toc426017064"/>
      <w:r w:rsidRPr="00493351">
        <w:t>P</w:t>
      </w:r>
      <w:r w:rsidR="00DE5A53" w:rsidRPr="00493351">
        <w:t>R</w:t>
      </w:r>
      <w:r w:rsidRPr="00493351">
        <w:t>OF</w:t>
      </w:r>
      <w:r w:rsidR="00DE5A53" w:rsidRPr="00493351">
        <w:t>-BEN-03</w:t>
      </w:r>
    </w:p>
    <w:p w:rsidR="00742693" w:rsidRPr="00493351" w:rsidRDefault="00742693" w:rsidP="00742693">
      <w:pPr>
        <w:pStyle w:val="LG-TitoloProfilo"/>
      </w:pPr>
      <w:bookmarkStart w:id="76" w:name="_Toc10793545"/>
      <w:r w:rsidRPr="00493351">
        <w:t>Estetista</w:t>
      </w:r>
      <w:bookmarkEnd w:id="76"/>
    </w:p>
    <w:p w:rsidR="00742693" w:rsidRPr="00493351" w:rsidRDefault="00742693" w:rsidP="0002043D">
      <w:pPr>
        <w:pStyle w:val="LG-CodiceProfilo"/>
      </w:pPr>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42693" w:rsidTr="00742693">
        <w:trPr>
          <w:trHeight w:hRule="exact" w:val="34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REFERENZIAZIONI</w:t>
            </w:r>
          </w:p>
        </w:tc>
        <w:tc>
          <w:tcPr>
            <w:tcW w:w="40" w:type="dxa"/>
          </w:tcPr>
          <w:p w:rsidR="00742693" w:rsidRDefault="00742693" w:rsidP="00742693">
            <w:pPr>
              <w:pStyle w:val="EMPTYCELLSTYLE"/>
            </w:pPr>
          </w:p>
        </w:tc>
      </w:tr>
      <w:tr w:rsidR="00742693" w:rsidTr="00742693">
        <w:trPr>
          <w:trHeight w:hRule="exact" w:val="17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DOC-TestoBase"/>
            </w:pPr>
            <w:r>
              <w:t>Professioni NUP/ISTAT correlate:</w:t>
            </w: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5.4.3.2.0</w:t>
            </w:r>
          </w:p>
        </w:tc>
        <w:tc>
          <w:tcPr>
            <w:tcW w:w="7900" w:type="dxa"/>
            <w:gridSpan w:val="3"/>
            <w:tcMar>
              <w:top w:w="0" w:type="dxa"/>
              <w:left w:w="60" w:type="dxa"/>
              <w:bottom w:w="0" w:type="dxa"/>
              <w:right w:w="0" w:type="dxa"/>
            </w:tcMar>
          </w:tcPr>
          <w:p w:rsidR="00742693" w:rsidRDefault="00742693" w:rsidP="00742693">
            <w:pPr>
              <w:pStyle w:val="LG-ElencoConTabulazione"/>
            </w:pPr>
            <w:r>
              <w:t>Estetisti e truccatori</w:t>
            </w:r>
          </w:p>
        </w:tc>
        <w:tc>
          <w:tcPr>
            <w:tcW w:w="40" w:type="dxa"/>
          </w:tcPr>
          <w:p w:rsidR="00742693" w:rsidRDefault="00742693" w:rsidP="00742693">
            <w:pPr>
              <w:pStyle w:val="EMPTYCELLSTYLE"/>
            </w:pPr>
          </w:p>
        </w:tc>
      </w:tr>
      <w:tr w:rsidR="00742693" w:rsidTr="00742693">
        <w:trPr>
          <w:trHeight w:hRule="exact" w:val="17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DOC-TestoBase"/>
            </w:pPr>
            <w:r>
              <w:t xml:space="preserve">Attività economiche di riferimento (ATECO 2007/ISTAT): </w:t>
            </w: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96.02.02</w:t>
            </w:r>
          </w:p>
        </w:tc>
        <w:tc>
          <w:tcPr>
            <w:tcW w:w="7900" w:type="dxa"/>
            <w:gridSpan w:val="3"/>
            <w:tcMar>
              <w:top w:w="0" w:type="dxa"/>
              <w:left w:w="60" w:type="dxa"/>
              <w:bottom w:w="0" w:type="dxa"/>
              <w:right w:w="0" w:type="dxa"/>
            </w:tcMar>
          </w:tcPr>
          <w:p w:rsidR="00742693" w:rsidRDefault="00742693" w:rsidP="00742693">
            <w:pPr>
              <w:pStyle w:val="LG-ElencoConTabulazione"/>
            </w:pPr>
            <w:r>
              <w:t>Servizi degli istituti di bellezza</w:t>
            </w: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96.02.03</w:t>
            </w:r>
          </w:p>
        </w:tc>
        <w:tc>
          <w:tcPr>
            <w:tcW w:w="7900" w:type="dxa"/>
            <w:gridSpan w:val="3"/>
            <w:tcMar>
              <w:top w:w="0" w:type="dxa"/>
              <w:left w:w="60" w:type="dxa"/>
              <w:bottom w:w="0" w:type="dxa"/>
              <w:right w:w="0" w:type="dxa"/>
            </w:tcMar>
          </w:tcPr>
          <w:p w:rsidR="00742693" w:rsidRDefault="00742693" w:rsidP="00742693">
            <w:pPr>
              <w:pStyle w:val="LG-ElencoConTabulazione"/>
            </w:pPr>
            <w:r>
              <w:t>Servizi di manicure e pedicure</w:t>
            </w: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96.04.10</w:t>
            </w:r>
          </w:p>
        </w:tc>
        <w:tc>
          <w:tcPr>
            <w:tcW w:w="7900" w:type="dxa"/>
            <w:gridSpan w:val="3"/>
            <w:tcMar>
              <w:top w:w="0" w:type="dxa"/>
              <w:left w:w="60" w:type="dxa"/>
              <w:bottom w:w="0" w:type="dxa"/>
              <w:right w:w="0" w:type="dxa"/>
            </w:tcMar>
          </w:tcPr>
          <w:p w:rsidR="00742693" w:rsidRDefault="00742693" w:rsidP="00742693">
            <w:pPr>
              <w:pStyle w:val="LG-ElencoConTabulazione"/>
            </w:pPr>
            <w:r>
              <w:t>Servizi di centri per il benessere fisico (esclusi gli stabilimenti termali)</w:t>
            </w:r>
          </w:p>
        </w:tc>
        <w:tc>
          <w:tcPr>
            <w:tcW w:w="40" w:type="dxa"/>
          </w:tcPr>
          <w:p w:rsidR="00742693" w:rsidRDefault="00742693" w:rsidP="00742693">
            <w:pPr>
              <w:pStyle w:val="EMPTYCELLSTYLE"/>
            </w:pPr>
          </w:p>
        </w:tc>
      </w:tr>
      <w:tr w:rsidR="00742693" w:rsidTr="00742693">
        <w:trPr>
          <w:trHeight w:hRule="exact" w:val="283"/>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34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DESCRIZIONE SINTETICA DEL PROFILO</w:t>
            </w:r>
          </w:p>
        </w:tc>
        <w:tc>
          <w:tcPr>
            <w:tcW w:w="40" w:type="dxa"/>
          </w:tcPr>
          <w:p w:rsidR="00742693" w:rsidRDefault="00742693" w:rsidP="00742693">
            <w:pPr>
              <w:pStyle w:val="EMPTYCELLSTYLE"/>
            </w:pPr>
          </w:p>
        </w:tc>
      </w:tr>
      <w:tr w:rsidR="00742693" w:rsidTr="00742693">
        <w:trPr>
          <w:trHeight w:hRule="exact" w:val="17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1661"/>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estoBase"/>
            </w:pPr>
            <w:r>
              <w:t>L’ESTETISTA si occupa della cura della pelle, delle mani e dei piedi per attenuare o eliminare gli inestetismi presenti. Esegue principalmente manicure e pedicure, epilazioni e depilazioni, trattamenti di pulizia del viso, solarium, massaggi e trattamenti del corpo, utilizzando tecniche manuali, ma anche apparecchiature elettromeccaniche per uso estetico. Ha cura delle attrezzature con cui opera e ne assicura igiene ed efficienza. Svolge attività amministrativa-contabile per l’emissione della documentazione fiscale prevista per legge e controlla la quantità dei prodotti a magazzino determinandone il fabbisogno.</w:t>
            </w:r>
          </w:p>
        </w:tc>
        <w:tc>
          <w:tcPr>
            <w:tcW w:w="40" w:type="dxa"/>
          </w:tcPr>
          <w:p w:rsidR="00742693" w:rsidRDefault="00742693" w:rsidP="00742693">
            <w:pPr>
              <w:pStyle w:val="EMPTYCELLSTYLE"/>
            </w:pPr>
          </w:p>
        </w:tc>
      </w:tr>
      <w:tr w:rsidR="00742693" w:rsidTr="00742693">
        <w:trPr>
          <w:trHeight w:hRule="exact" w:val="283"/>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34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r>
              <w:rPr>
                <w:color w:val="7030A0"/>
                <w:sz w:val="24"/>
              </w:rPr>
              <w:t xml:space="preserve">COMPETENZE PROFESSIONALI CARATTERIZZANTI IL PROFILO REGIONALE </w:t>
            </w:r>
          </w:p>
        </w:tc>
        <w:tc>
          <w:tcPr>
            <w:tcW w:w="40" w:type="dxa"/>
          </w:tcPr>
          <w:p w:rsidR="00742693" w:rsidRDefault="00742693" w:rsidP="00742693">
            <w:pPr>
              <w:pStyle w:val="EMPTYCELLSTYLE"/>
            </w:pPr>
          </w:p>
        </w:tc>
      </w:tr>
      <w:tr w:rsidR="00742693" w:rsidTr="00742693">
        <w:trPr>
          <w:trHeight w:hRule="exact" w:val="170"/>
        </w:trPr>
        <w:tc>
          <w:tcPr>
            <w:tcW w:w="40"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rPr>
                <w:color w:val="7030A0"/>
                <w:sz w:val="24"/>
              </w:rPr>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EQF</w:t>
            </w:r>
          </w:p>
        </w:tc>
        <w:tc>
          <w:tcPr>
            <w:tcW w:w="1380"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Sviluppato in modo:</w:t>
            </w:r>
          </w:p>
        </w:tc>
        <w:tc>
          <w:tcPr>
            <w:tcW w:w="40" w:type="dxa"/>
          </w:tcPr>
          <w:p w:rsidR="00742693" w:rsidRDefault="00742693" w:rsidP="00742693">
            <w:pPr>
              <w:pStyle w:val="EMPTYCELLSTYLE"/>
            </w:pPr>
          </w:p>
        </w:tc>
      </w:tr>
      <w:tr w:rsidR="00742693" w:rsidTr="00742693">
        <w:trPr>
          <w:trHeight w:hRule="exact" w:val="4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QPR-BEN-13</w:t>
            </w:r>
          </w:p>
        </w:tc>
        <w:tc>
          <w:tcPr>
            <w:tcW w:w="5960" w:type="dxa"/>
            <w:gridSpan w:val="2"/>
            <w:tcMar>
              <w:top w:w="0" w:type="dxa"/>
              <w:left w:w="100" w:type="dxa"/>
              <w:bottom w:w="0" w:type="dxa"/>
              <w:right w:w="0" w:type="dxa"/>
            </w:tcMar>
          </w:tcPr>
          <w:p w:rsidR="00742693" w:rsidRDefault="00742693" w:rsidP="00F5696D">
            <w:pPr>
              <w:pStyle w:val="DOC-TabellaTesto"/>
            </w:pPr>
            <w:r>
              <w:t>ESECUZIONE DEI SERVIZI ESTETICI DI BASE (MANICURE, PEDICURE, EPILAZIONE)</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QPR-BEN-14</w:t>
            </w:r>
          </w:p>
        </w:tc>
        <w:tc>
          <w:tcPr>
            <w:tcW w:w="5960" w:type="dxa"/>
            <w:gridSpan w:val="2"/>
            <w:tcMar>
              <w:top w:w="0" w:type="dxa"/>
              <w:left w:w="100" w:type="dxa"/>
              <w:bottom w:w="0" w:type="dxa"/>
              <w:right w:w="0" w:type="dxa"/>
            </w:tcMar>
          </w:tcPr>
          <w:p w:rsidR="00742693" w:rsidRDefault="00742693" w:rsidP="00F5696D">
            <w:pPr>
              <w:pStyle w:val="DOC-TabellaTesto"/>
            </w:pPr>
            <w:r>
              <w:t>ESECUZIONE DEI TRATTAMENTI VISO</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QPR-BEN-15</w:t>
            </w:r>
          </w:p>
        </w:tc>
        <w:tc>
          <w:tcPr>
            <w:tcW w:w="5960" w:type="dxa"/>
            <w:gridSpan w:val="2"/>
            <w:tcMar>
              <w:top w:w="0" w:type="dxa"/>
              <w:left w:w="100" w:type="dxa"/>
              <w:bottom w:w="0" w:type="dxa"/>
              <w:right w:w="0" w:type="dxa"/>
            </w:tcMar>
          </w:tcPr>
          <w:p w:rsidR="00742693" w:rsidRDefault="00742693" w:rsidP="00F5696D">
            <w:pPr>
              <w:pStyle w:val="DOC-TabellaTesto"/>
            </w:pPr>
            <w:r>
              <w:t>ESECUZIONE DEI TRATTAMENTI CORPO</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QPR-BEN-16</w:t>
            </w:r>
          </w:p>
        </w:tc>
        <w:tc>
          <w:tcPr>
            <w:tcW w:w="5960" w:type="dxa"/>
            <w:gridSpan w:val="2"/>
            <w:tcMar>
              <w:top w:w="0" w:type="dxa"/>
              <w:left w:w="100" w:type="dxa"/>
              <w:bottom w:w="0" w:type="dxa"/>
              <w:right w:w="0" w:type="dxa"/>
            </w:tcMar>
          </w:tcPr>
          <w:p w:rsidR="00742693" w:rsidRDefault="00742693" w:rsidP="00F5696D">
            <w:pPr>
              <w:pStyle w:val="DOC-TabellaTesto"/>
            </w:pPr>
            <w:r>
              <w:t>ESECUZIONE DEI MASSAGGI ESTETICI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QPR-BEN-18</w:t>
            </w:r>
          </w:p>
        </w:tc>
        <w:tc>
          <w:tcPr>
            <w:tcW w:w="5960" w:type="dxa"/>
            <w:gridSpan w:val="2"/>
            <w:tcMar>
              <w:top w:w="0" w:type="dxa"/>
              <w:left w:w="100" w:type="dxa"/>
              <w:bottom w:w="0" w:type="dxa"/>
              <w:right w:w="0" w:type="dxa"/>
            </w:tcMar>
          </w:tcPr>
          <w:p w:rsidR="00742693" w:rsidRDefault="00742693" w:rsidP="00F5696D">
            <w:pPr>
              <w:pStyle w:val="DOC-TabellaTesto"/>
            </w:pPr>
            <w:r>
              <w:t>ESECUZIONE DEL MAKE-UP</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bl>
    <w:p w:rsidR="00742693" w:rsidRDefault="00742693" w:rsidP="00742693"/>
    <w:bookmarkEnd w:id="74"/>
    <w:bookmarkEnd w:id="75"/>
    <w:p w:rsidR="003B3F64" w:rsidRPr="00493351" w:rsidRDefault="003B3F64" w:rsidP="0035687C">
      <w:pPr>
        <w:pStyle w:val="DOC-TestoBase"/>
      </w:pPr>
      <w:r w:rsidRPr="00493351">
        <w:br w:type="page"/>
      </w:r>
    </w:p>
    <w:p w:rsidR="003B3F64" w:rsidRPr="00493351" w:rsidRDefault="003B3F64" w:rsidP="002B13DD">
      <w:pPr>
        <w:pStyle w:val="LG-Titoletto"/>
      </w:pPr>
      <w:r w:rsidRPr="00493351">
        <w:t>Descrizione delle competenze caratterizzanti il profilo PROFESSIONALE regionale</w:t>
      </w:r>
    </w:p>
    <w:p w:rsidR="00C969CB" w:rsidRPr="00493351" w:rsidRDefault="00C969CB" w:rsidP="0035687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755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9D755D" w:rsidRPr="00174B50" w:rsidRDefault="009D755D" w:rsidP="00111325">
            <w:pPr>
              <w:pStyle w:val="QPR-Titolo"/>
            </w:pPr>
            <w:r w:rsidRPr="003C5CB0">
              <w:t>ESECUZIONE DEI SERVIZI ESTETICI DI BASE (MANICURE, PEDICURE, EPILAZIONE)</w:t>
            </w:r>
          </w:p>
        </w:tc>
      </w:tr>
      <w:tr w:rsidR="009D755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9D755D" w:rsidRPr="00F80D72" w:rsidRDefault="009D755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755D" w:rsidRPr="00F80D72" w:rsidRDefault="009D755D" w:rsidP="00111325">
            <w:pPr>
              <w:pStyle w:val="QPR-Codice"/>
            </w:pPr>
            <w:r w:rsidRPr="003C5CB0">
              <w:t>QPR-BEN-13</w:t>
            </w:r>
          </w:p>
        </w:tc>
        <w:tc>
          <w:tcPr>
            <w:tcW w:w="1625" w:type="dxa"/>
            <w:tcBorders>
              <w:left w:val="nil"/>
              <w:bottom w:val="single" w:sz="4" w:space="0" w:color="auto"/>
              <w:right w:val="nil"/>
            </w:tcBorders>
            <w:shd w:val="clear" w:color="auto" w:fill="CCECFF"/>
            <w:vAlign w:val="center"/>
          </w:tcPr>
          <w:p w:rsidR="009D755D" w:rsidRDefault="009D755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755D" w:rsidRDefault="009D755D" w:rsidP="00111325">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9D755D" w:rsidRPr="00F80D72" w:rsidRDefault="009D755D" w:rsidP="00111325">
            <w:pPr>
              <w:pStyle w:val="QPR-Versione"/>
            </w:pPr>
            <w:r w:rsidRPr="00F80D72">
              <w:t xml:space="preserve">Versione </w:t>
            </w:r>
            <w:r w:rsidRPr="003C5CB0">
              <w:t>1</w:t>
            </w:r>
            <w:r w:rsidRPr="00F80D72">
              <w:t xml:space="preserve"> del</w:t>
            </w:r>
            <w:r>
              <w:t xml:space="preserve"> 10/06/2017</w:t>
            </w:r>
          </w:p>
        </w:tc>
      </w:tr>
      <w:tr w:rsidR="009D755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755D" w:rsidRPr="004503E8" w:rsidRDefault="009D755D" w:rsidP="00111325">
            <w:pPr>
              <w:pStyle w:val="QPR-Titoletti"/>
            </w:pPr>
            <w:r w:rsidRPr="004503E8">
              <w:t>Descrizione del qualificatore professionale regionale</w:t>
            </w:r>
          </w:p>
        </w:tc>
      </w:tr>
      <w:tr w:rsidR="009D755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755D" w:rsidRPr="006F0970" w:rsidRDefault="009D755D" w:rsidP="00111325">
            <w:pPr>
              <w:pStyle w:val="QPR-TitoloDescrizione"/>
            </w:pPr>
            <w:r w:rsidRPr="003C5CB0">
              <w:rPr>
                <w:noProof/>
                <w:snapToGrid w:val="0"/>
              </w:rPr>
              <w:t>Sulla base delle indicazioni ricevute, eseguire i servizi estetici di base (manicure, pedicure, epilazione) con tecniche e apparecchiature diverse, riducendo il disagio della cliente, attuando eventuali rifiniture estetiche osservando le norme di igiene e sicurezza, i tempi di esecuzione e adottando un atteggiamento cordiale nei suoi confronti.</w:t>
            </w:r>
          </w:p>
        </w:tc>
      </w:tr>
      <w:tr w:rsidR="009D755D" w:rsidRPr="006F0970" w:rsidTr="00111325">
        <w:trPr>
          <w:trHeight w:hRule="exact" w:val="340"/>
        </w:trPr>
        <w:tc>
          <w:tcPr>
            <w:tcW w:w="4874" w:type="dxa"/>
            <w:gridSpan w:val="3"/>
            <w:tcBorders>
              <w:bottom w:val="nil"/>
            </w:tcBorders>
            <w:shd w:val="clear" w:color="auto" w:fill="FFFFB9"/>
            <w:vAlign w:val="center"/>
          </w:tcPr>
          <w:p w:rsidR="009D755D" w:rsidRPr="006F0970" w:rsidRDefault="009D755D" w:rsidP="00111325">
            <w:pPr>
              <w:pStyle w:val="QPR-Titoletti"/>
            </w:pPr>
            <w:r w:rsidRPr="006F0970">
              <w:t>Conoscenze</w:t>
            </w:r>
          </w:p>
        </w:tc>
        <w:tc>
          <w:tcPr>
            <w:tcW w:w="4875" w:type="dxa"/>
            <w:gridSpan w:val="2"/>
            <w:tcBorders>
              <w:bottom w:val="nil"/>
            </w:tcBorders>
            <w:shd w:val="clear" w:color="auto" w:fill="FFFFB9"/>
            <w:vAlign w:val="center"/>
          </w:tcPr>
          <w:p w:rsidR="009D755D" w:rsidRPr="006F0970" w:rsidRDefault="009D755D" w:rsidP="00111325">
            <w:pPr>
              <w:pStyle w:val="QPR-Titoletti"/>
            </w:pPr>
            <w:r w:rsidRPr="006F0970">
              <w:t>Abilità</w:t>
            </w:r>
          </w:p>
        </w:tc>
      </w:tr>
      <w:tr w:rsidR="009D755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755D" w:rsidRPr="00F1307A" w:rsidRDefault="009D755D" w:rsidP="009D755D">
            <w:pPr>
              <w:pStyle w:val="QPR-ConoscenzeAbilit"/>
              <w:suppressAutoHyphens w:val="0"/>
              <w:ind w:left="283" w:hanging="198"/>
            </w:pPr>
            <w:r>
              <w:rPr>
                <w:noProof/>
              </w:rPr>
              <w:t>Caratteristiche e patologie dell’apparato tegumentario, apparato pilifero e struttura ungueale inerenti ai servizi specifici</w:t>
            </w:r>
          </w:p>
          <w:p w:rsidR="009D755D" w:rsidRDefault="009D755D" w:rsidP="009D755D">
            <w:pPr>
              <w:pStyle w:val="QPR-ConoscenzeAbilit"/>
              <w:suppressAutoHyphens w:val="0"/>
              <w:ind w:left="283" w:hanging="198"/>
            </w:pPr>
            <w:r>
              <w:rPr>
                <w:noProof/>
              </w:rPr>
              <w:t>Elementi di anatomia, fisiologia, igiene e cosmetologia funzionali agli interventi previsti</w:t>
            </w:r>
          </w:p>
          <w:p w:rsidR="009D755D" w:rsidRDefault="009D755D" w:rsidP="009D755D">
            <w:pPr>
              <w:pStyle w:val="QPR-ConoscenzeAbilit"/>
              <w:suppressAutoHyphens w:val="0"/>
              <w:ind w:left="283" w:hanging="198"/>
            </w:pPr>
            <w:r>
              <w:rPr>
                <w:noProof/>
              </w:rPr>
              <w:t>Modalità d’uso di strumenti manuali ed elettromedicali dei trattamenti estetici di base</w:t>
            </w:r>
          </w:p>
          <w:p w:rsidR="009D755D" w:rsidRDefault="009D755D" w:rsidP="009D755D">
            <w:pPr>
              <w:pStyle w:val="QPR-ConoscenzeAbilit"/>
              <w:suppressAutoHyphens w:val="0"/>
              <w:ind w:left="283" w:hanging="198"/>
            </w:pPr>
            <w:r>
              <w:rPr>
                <w:noProof/>
              </w:rPr>
              <w:t>Tipologia, composizione e modalità di applicazione dei prodotti cosmetici funzionali ai trattamenti previsti (manicure, pedicure, epilazione, depilazione)</w:t>
            </w:r>
          </w:p>
          <w:p w:rsidR="009D755D" w:rsidRDefault="009D755D" w:rsidP="009D755D">
            <w:pPr>
              <w:pStyle w:val="QPR-ConoscenzeAbilit"/>
              <w:suppressAutoHyphens w:val="0"/>
              <w:ind w:left="283" w:hanging="198"/>
            </w:pPr>
            <w:r>
              <w:rPr>
                <w:noProof/>
              </w:rPr>
              <w:t>Sequenze operative per la manicure e il pedicure e trattamenti annessi (paraffina, bendaggi, massaggi, ...)</w:t>
            </w:r>
          </w:p>
          <w:p w:rsidR="009D755D" w:rsidRDefault="009D755D" w:rsidP="009D755D">
            <w:pPr>
              <w:pStyle w:val="QPR-ConoscenzeAbilit"/>
              <w:suppressAutoHyphens w:val="0"/>
              <w:ind w:left="283" w:hanging="198"/>
            </w:pPr>
            <w:r>
              <w:rPr>
                <w:noProof/>
              </w:rPr>
              <w:t>Tecniche depilatorie</w:t>
            </w:r>
          </w:p>
          <w:p w:rsidR="009D755D" w:rsidRDefault="009D755D" w:rsidP="009D755D">
            <w:pPr>
              <w:pStyle w:val="QPR-ConoscenzeAbilit"/>
              <w:suppressAutoHyphens w:val="0"/>
              <w:ind w:left="283" w:hanging="198"/>
            </w:pPr>
            <w:r>
              <w:rPr>
                <w:noProof/>
              </w:rPr>
              <w:t>Operazioni di finitura del servizio</w:t>
            </w:r>
          </w:p>
          <w:p w:rsidR="009D755D" w:rsidRPr="00174B50" w:rsidRDefault="009D755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755D" w:rsidRDefault="009D755D" w:rsidP="009D755D">
            <w:pPr>
              <w:pStyle w:val="QPR-ConoscenzeAbilit"/>
              <w:suppressAutoHyphens w:val="0"/>
              <w:ind w:left="283" w:hanging="198"/>
            </w:pPr>
            <w:r>
              <w:rPr>
                <w:noProof/>
              </w:rPr>
              <w:t>Effettuare il check up preliminare, in funzione del servizio da svolgere, individuando eventuali anomalie, malformazioni ed inestetismi</w:t>
            </w:r>
          </w:p>
          <w:p w:rsidR="009D755D" w:rsidRDefault="009D755D" w:rsidP="009D755D">
            <w:pPr>
              <w:pStyle w:val="QPR-ConoscenzeAbilit"/>
              <w:suppressAutoHyphens w:val="0"/>
              <w:ind w:left="283" w:hanging="198"/>
            </w:pPr>
            <w:r>
              <w:rPr>
                <w:noProof/>
              </w:rPr>
              <w:t>Realizzare i servizi estetici di base (manicure, pedicure, epilazione) secondo procedura, sia con strumenti manuali che elettromeccanici</w:t>
            </w:r>
          </w:p>
          <w:p w:rsidR="009D755D" w:rsidRDefault="009D755D" w:rsidP="009D755D">
            <w:pPr>
              <w:pStyle w:val="QPR-ConoscenzeAbilit"/>
              <w:suppressAutoHyphens w:val="0"/>
              <w:ind w:left="283" w:hanging="198"/>
            </w:pPr>
            <w:r>
              <w:rPr>
                <w:noProof/>
              </w:rPr>
              <w:t>Intervenire con correzioni e/o variazioni qualora i prodotti applicati risultassero troppo aggressivi</w:t>
            </w:r>
          </w:p>
          <w:p w:rsidR="009D755D" w:rsidRDefault="009D755D" w:rsidP="009D755D">
            <w:pPr>
              <w:pStyle w:val="QPR-ConoscenzeAbilit"/>
              <w:suppressAutoHyphens w:val="0"/>
              <w:ind w:left="283" w:hanging="198"/>
            </w:pPr>
            <w:r>
              <w:rPr>
                <w:noProof/>
              </w:rPr>
              <w:t>Applicare smalto o decorazioni per la valorizzazione della mano e la figura</w:t>
            </w:r>
          </w:p>
          <w:p w:rsidR="009D755D" w:rsidRDefault="009D755D" w:rsidP="009D755D">
            <w:pPr>
              <w:pStyle w:val="QPR-ConoscenzeAbilit"/>
              <w:suppressAutoHyphens w:val="0"/>
              <w:ind w:left="283" w:hanging="198"/>
            </w:pPr>
            <w:r>
              <w:rPr>
                <w:noProof/>
              </w:rPr>
              <w:t>Attenuare il disagio depilatorio</w:t>
            </w:r>
          </w:p>
          <w:p w:rsidR="009D755D" w:rsidRDefault="009D755D" w:rsidP="009D755D">
            <w:pPr>
              <w:pStyle w:val="QPR-ConoscenzeAbilit"/>
              <w:suppressAutoHyphens w:val="0"/>
              <w:ind w:left="283" w:hanging="198"/>
            </w:pPr>
            <w:r>
              <w:rPr>
                <w:noProof/>
              </w:rPr>
              <w:t>Riconoscere il confine tra le competenze dell`estetista e quelle del dermatologo nel trattamento delle anomalie</w:t>
            </w:r>
          </w:p>
          <w:p w:rsidR="009D755D" w:rsidRDefault="009D755D" w:rsidP="009D755D">
            <w:pPr>
              <w:pStyle w:val="QPR-ConoscenzeAbilit"/>
              <w:suppressAutoHyphens w:val="0"/>
              <w:ind w:left="283" w:hanging="198"/>
            </w:pPr>
            <w:r>
              <w:rPr>
                <w:noProof/>
              </w:rPr>
              <w:t>Eseguire la manutenzione ordinaria della strumentazione utilizzata</w:t>
            </w:r>
          </w:p>
          <w:p w:rsidR="009D755D" w:rsidRPr="006F0970" w:rsidRDefault="009D755D" w:rsidP="00111325">
            <w:pPr>
              <w:pStyle w:val="QPR-ChiusuraConAbi"/>
            </w:pPr>
          </w:p>
        </w:tc>
      </w:tr>
    </w:tbl>
    <w:p w:rsidR="009D755D" w:rsidRDefault="009D755D" w:rsidP="009D755D">
      <w:pPr>
        <w:pStyle w:val="DOC-Spaziatura"/>
      </w:pPr>
    </w:p>
    <w:p w:rsidR="009D755D" w:rsidRDefault="009D755D" w:rsidP="009D755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755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9D755D" w:rsidRPr="00174B50" w:rsidRDefault="009D755D" w:rsidP="00111325">
            <w:pPr>
              <w:pStyle w:val="QPR-Titolo"/>
            </w:pPr>
            <w:r w:rsidRPr="003C5CB0">
              <w:t>ESECUZIONE DEI TRATTAMENTI VISO</w:t>
            </w:r>
          </w:p>
        </w:tc>
      </w:tr>
      <w:tr w:rsidR="009D755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9D755D" w:rsidRPr="00F80D72" w:rsidRDefault="009D755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755D" w:rsidRPr="00F80D72" w:rsidRDefault="009D755D" w:rsidP="00111325">
            <w:pPr>
              <w:pStyle w:val="QPR-Codice"/>
            </w:pPr>
            <w:r w:rsidRPr="003C5CB0">
              <w:t>QPR-BEN-14</w:t>
            </w:r>
          </w:p>
        </w:tc>
        <w:tc>
          <w:tcPr>
            <w:tcW w:w="1625" w:type="dxa"/>
            <w:tcBorders>
              <w:left w:val="nil"/>
              <w:bottom w:val="single" w:sz="4" w:space="0" w:color="auto"/>
              <w:right w:val="nil"/>
            </w:tcBorders>
            <w:shd w:val="clear" w:color="auto" w:fill="CCECFF"/>
            <w:vAlign w:val="center"/>
          </w:tcPr>
          <w:p w:rsidR="009D755D" w:rsidRDefault="009D755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755D" w:rsidRDefault="009D755D" w:rsidP="00111325">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9D755D" w:rsidRPr="00F80D72" w:rsidRDefault="009D755D" w:rsidP="00111325">
            <w:pPr>
              <w:pStyle w:val="QPR-Versione"/>
            </w:pPr>
            <w:r w:rsidRPr="00F80D72">
              <w:t xml:space="preserve">Versione </w:t>
            </w:r>
            <w:r w:rsidRPr="003C5CB0">
              <w:t>1</w:t>
            </w:r>
            <w:r w:rsidRPr="00F80D72">
              <w:t xml:space="preserve"> del</w:t>
            </w:r>
            <w:r>
              <w:t xml:space="preserve"> 10/06/2017</w:t>
            </w:r>
          </w:p>
        </w:tc>
      </w:tr>
      <w:tr w:rsidR="009D755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755D" w:rsidRPr="004503E8" w:rsidRDefault="009D755D" w:rsidP="00111325">
            <w:pPr>
              <w:pStyle w:val="QPR-Titoletti"/>
            </w:pPr>
            <w:r w:rsidRPr="004503E8">
              <w:t>Descrizione del qualificatore professionale regionale</w:t>
            </w:r>
          </w:p>
        </w:tc>
      </w:tr>
      <w:tr w:rsidR="009D755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755D" w:rsidRPr="006F0970" w:rsidRDefault="009D755D" w:rsidP="00111325">
            <w:pPr>
              <w:pStyle w:val="QPR-TitoloDescrizione"/>
            </w:pPr>
            <w:r w:rsidRPr="003C5CB0">
              <w:rPr>
                <w:noProof/>
                <w:snapToGrid w:val="0"/>
              </w:rPr>
              <w:t>Sulla base delle indicazioni ricevute, il soggetto è in grado di eseguire la pulizia e i trattamenti specifici del viso scegliendo i prodotti più adatti nel rispetto delle norme di igiene e sicurezza, dei tempi di esecuzione e di un atteggiamento gentile, di ascolto e rassicurazione nei confronti del cliente.</w:t>
            </w:r>
          </w:p>
        </w:tc>
      </w:tr>
      <w:tr w:rsidR="009D755D" w:rsidRPr="006F0970" w:rsidTr="00111325">
        <w:trPr>
          <w:trHeight w:hRule="exact" w:val="340"/>
        </w:trPr>
        <w:tc>
          <w:tcPr>
            <w:tcW w:w="4874" w:type="dxa"/>
            <w:gridSpan w:val="3"/>
            <w:tcBorders>
              <w:bottom w:val="nil"/>
            </w:tcBorders>
            <w:shd w:val="clear" w:color="auto" w:fill="FFFFB9"/>
            <w:vAlign w:val="center"/>
          </w:tcPr>
          <w:p w:rsidR="009D755D" w:rsidRPr="006F0970" w:rsidRDefault="009D755D" w:rsidP="00111325">
            <w:pPr>
              <w:pStyle w:val="QPR-Titoletti"/>
            </w:pPr>
            <w:r w:rsidRPr="006F0970">
              <w:t>Conoscenze</w:t>
            </w:r>
          </w:p>
        </w:tc>
        <w:tc>
          <w:tcPr>
            <w:tcW w:w="4875" w:type="dxa"/>
            <w:gridSpan w:val="2"/>
            <w:tcBorders>
              <w:bottom w:val="nil"/>
            </w:tcBorders>
            <w:shd w:val="clear" w:color="auto" w:fill="FFFFB9"/>
            <w:vAlign w:val="center"/>
          </w:tcPr>
          <w:p w:rsidR="009D755D" w:rsidRPr="006F0970" w:rsidRDefault="009D755D" w:rsidP="00111325">
            <w:pPr>
              <w:pStyle w:val="QPR-Titoletti"/>
            </w:pPr>
            <w:r w:rsidRPr="006F0970">
              <w:t>Abilità</w:t>
            </w:r>
          </w:p>
        </w:tc>
      </w:tr>
      <w:tr w:rsidR="009D755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755D" w:rsidRPr="00F1307A" w:rsidRDefault="009D755D" w:rsidP="009D755D">
            <w:pPr>
              <w:pStyle w:val="QPR-ConoscenzeAbilit"/>
              <w:suppressAutoHyphens w:val="0"/>
              <w:ind w:left="283" w:hanging="198"/>
            </w:pPr>
            <w:r>
              <w:rPr>
                <w:noProof/>
              </w:rPr>
              <w:t>Caratteristiche e patologie dell’apparato tegumentario e pilifero del viso</w:t>
            </w:r>
          </w:p>
          <w:p w:rsidR="009D755D" w:rsidRDefault="009D755D" w:rsidP="009D755D">
            <w:pPr>
              <w:pStyle w:val="QPR-ConoscenzeAbilit"/>
              <w:suppressAutoHyphens w:val="0"/>
              <w:ind w:left="283" w:hanging="198"/>
            </w:pPr>
            <w:r>
              <w:rPr>
                <w:noProof/>
              </w:rPr>
              <w:t>Parametri per la classificazione delle differenti tipologie di cute</w:t>
            </w:r>
          </w:p>
          <w:p w:rsidR="009D755D" w:rsidRDefault="009D755D" w:rsidP="009D755D">
            <w:pPr>
              <w:pStyle w:val="QPR-ConoscenzeAbilit"/>
              <w:suppressAutoHyphens w:val="0"/>
              <w:ind w:left="283" w:hanging="198"/>
            </w:pPr>
            <w:r>
              <w:rPr>
                <w:noProof/>
              </w:rPr>
              <w:t>Elementi di anatomia, fisiologia, igiene e cosmetologia funzionali agli interventi previsti</w:t>
            </w:r>
          </w:p>
          <w:p w:rsidR="009D755D" w:rsidRDefault="009D755D" w:rsidP="009D755D">
            <w:pPr>
              <w:pStyle w:val="QPR-ConoscenzeAbilit"/>
              <w:suppressAutoHyphens w:val="0"/>
              <w:ind w:left="283" w:hanging="198"/>
            </w:pPr>
            <w:r>
              <w:rPr>
                <w:noProof/>
              </w:rPr>
              <w:t>Modalità d’uso di strumenti manuali ed apparecchi elettromedicali dei trattamenti viso</w:t>
            </w:r>
          </w:p>
          <w:p w:rsidR="009D755D" w:rsidRDefault="009D755D" w:rsidP="009D755D">
            <w:pPr>
              <w:pStyle w:val="QPR-ConoscenzeAbilit"/>
              <w:suppressAutoHyphens w:val="0"/>
              <w:ind w:left="283" w:hanging="198"/>
            </w:pPr>
            <w:r>
              <w:rPr>
                <w:noProof/>
              </w:rPr>
              <w:t>Tipologia, composizione e modalità di applicazione dei prodotti cosmetici funzionali ai trattamenti viso</w:t>
            </w:r>
          </w:p>
          <w:p w:rsidR="009D755D" w:rsidRPr="00174B50" w:rsidRDefault="009D755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755D" w:rsidRDefault="009D755D" w:rsidP="009D755D">
            <w:pPr>
              <w:pStyle w:val="QPR-ConoscenzeAbilit"/>
              <w:suppressAutoHyphens w:val="0"/>
              <w:ind w:left="283" w:hanging="198"/>
            </w:pPr>
            <w:r>
              <w:rPr>
                <w:noProof/>
              </w:rPr>
              <w:t>Individuare eventuali anomalie ed inestetismi del viso (anche causati dal sole)</w:t>
            </w:r>
          </w:p>
          <w:p w:rsidR="009D755D" w:rsidRDefault="009D755D" w:rsidP="009D755D">
            <w:pPr>
              <w:pStyle w:val="QPR-ConoscenzeAbilit"/>
              <w:suppressAutoHyphens w:val="0"/>
              <w:ind w:left="283" w:hanging="198"/>
            </w:pPr>
            <w:r>
              <w:rPr>
                <w:noProof/>
              </w:rPr>
              <w:t>Scegliere i prodotti da utilizzare in funzione del tipo di pelle da trattare</w:t>
            </w:r>
          </w:p>
          <w:p w:rsidR="009D755D" w:rsidRDefault="009D755D" w:rsidP="009D755D">
            <w:pPr>
              <w:pStyle w:val="QPR-ConoscenzeAbilit"/>
              <w:suppressAutoHyphens w:val="0"/>
              <w:ind w:left="283" w:hanging="198"/>
            </w:pPr>
            <w:r>
              <w:rPr>
                <w:noProof/>
              </w:rPr>
              <w:t>Applicare tecniche manuali per l’esecuzione di pulizia e trattamenti estetici al viso</w:t>
            </w:r>
          </w:p>
          <w:p w:rsidR="009D755D" w:rsidRDefault="009D755D" w:rsidP="009D755D">
            <w:pPr>
              <w:pStyle w:val="QPR-ConoscenzeAbilit"/>
              <w:suppressAutoHyphens w:val="0"/>
              <w:ind w:left="283" w:hanging="198"/>
            </w:pPr>
            <w:r>
              <w:rPr>
                <w:noProof/>
              </w:rPr>
              <w:t>Utilizzare in modo adeguato attrezzature meccaniche ed elettriche per i trattamenti viso</w:t>
            </w:r>
          </w:p>
          <w:p w:rsidR="009D755D" w:rsidRDefault="009D755D" w:rsidP="009D755D">
            <w:pPr>
              <w:pStyle w:val="QPR-ConoscenzeAbilit"/>
              <w:suppressAutoHyphens w:val="0"/>
              <w:ind w:left="283" w:hanging="198"/>
            </w:pPr>
            <w:r>
              <w:rPr>
                <w:noProof/>
              </w:rPr>
              <w:t>Applicare esfolianti, scrub, maschere e creme effettuando il massaggio al viso</w:t>
            </w:r>
          </w:p>
          <w:p w:rsidR="009D755D" w:rsidRDefault="009D755D" w:rsidP="009D755D">
            <w:pPr>
              <w:pStyle w:val="QPR-ConoscenzeAbilit"/>
              <w:suppressAutoHyphens w:val="0"/>
              <w:ind w:left="283" w:hanging="198"/>
            </w:pPr>
            <w:r>
              <w:rPr>
                <w:noProof/>
              </w:rPr>
              <w:t>Intervenire con correzioni e/o variazioni qualora i prodotti applicati risultassero troppo aggressivi</w:t>
            </w:r>
          </w:p>
          <w:p w:rsidR="009D755D" w:rsidRDefault="009D755D" w:rsidP="009D755D">
            <w:pPr>
              <w:pStyle w:val="QPR-ConoscenzeAbilit"/>
              <w:suppressAutoHyphens w:val="0"/>
              <w:ind w:left="283" w:hanging="198"/>
            </w:pPr>
            <w:r>
              <w:rPr>
                <w:noProof/>
              </w:rPr>
              <w:t>Confezionare maschere con elementi naturali</w:t>
            </w:r>
          </w:p>
          <w:p w:rsidR="009D755D" w:rsidRDefault="009D755D" w:rsidP="009D755D">
            <w:pPr>
              <w:pStyle w:val="QPR-ConoscenzeAbilit"/>
              <w:suppressAutoHyphens w:val="0"/>
              <w:ind w:left="283" w:hanging="198"/>
            </w:pPr>
            <w:r>
              <w:rPr>
                <w:noProof/>
              </w:rPr>
              <w:t>Riconoscere il confine tra le competenze dell`estetista e quelle del dermatologo</w:t>
            </w:r>
          </w:p>
          <w:p w:rsidR="009D755D" w:rsidRDefault="009D755D" w:rsidP="009D755D">
            <w:pPr>
              <w:pStyle w:val="QPR-ConoscenzeAbilit"/>
              <w:suppressAutoHyphens w:val="0"/>
              <w:ind w:left="283" w:hanging="198"/>
            </w:pPr>
            <w:r>
              <w:rPr>
                <w:noProof/>
              </w:rPr>
              <w:t>Eseguire la manutenzione ordinaria della strumentazione</w:t>
            </w:r>
          </w:p>
          <w:p w:rsidR="009D755D" w:rsidRPr="006F0970" w:rsidRDefault="009D755D" w:rsidP="00111325">
            <w:pPr>
              <w:pStyle w:val="QPR-ChiusuraConAbi"/>
            </w:pPr>
          </w:p>
        </w:tc>
      </w:tr>
    </w:tbl>
    <w:p w:rsidR="009D755D" w:rsidRDefault="009D755D" w:rsidP="009D755D">
      <w:pPr>
        <w:pStyle w:val="DOC-Spaziatura"/>
      </w:pPr>
    </w:p>
    <w:p w:rsidR="009D755D" w:rsidRDefault="009D755D" w:rsidP="009D755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755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9D755D" w:rsidRPr="00174B50" w:rsidRDefault="009D755D" w:rsidP="00111325">
            <w:pPr>
              <w:pStyle w:val="QPR-Titolo"/>
            </w:pPr>
            <w:r w:rsidRPr="003C5CB0">
              <w:t>ESECUZIONE DEI TRATTAMENTI CORPO</w:t>
            </w:r>
          </w:p>
        </w:tc>
      </w:tr>
      <w:tr w:rsidR="009D755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9D755D" w:rsidRPr="00F80D72" w:rsidRDefault="009D755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755D" w:rsidRPr="00F80D72" w:rsidRDefault="009D755D" w:rsidP="00111325">
            <w:pPr>
              <w:pStyle w:val="QPR-Codice"/>
            </w:pPr>
            <w:r w:rsidRPr="003C5CB0">
              <w:t>QPR-BEN-15</w:t>
            </w:r>
          </w:p>
        </w:tc>
        <w:tc>
          <w:tcPr>
            <w:tcW w:w="1625" w:type="dxa"/>
            <w:tcBorders>
              <w:left w:val="nil"/>
              <w:bottom w:val="single" w:sz="4" w:space="0" w:color="auto"/>
              <w:right w:val="nil"/>
            </w:tcBorders>
            <w:shd w:val="clear" w:color="auto" w:fill="CCECFF"/>
            <w:vAlign w:val="center"/>
          </w:tcPr>
          <w:p w:rsidR="009D755D" w:rsidRDefault="009D755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755D" w:rsidRDefault="009D755D" w:rsidP="00111325">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9D755D" w:rsidRPr="00F80D72" w:rsidRDefault="009D755D" w:rsidP="00111325">
            <w:pPr>
              <w:pStyle w:val="QPR-Versione"/>
            </w:pPr>
            <w:r w:rsidRPr="00F80D72">
              <w:t xml:space="preserve">Versione </w:t>
            </w:r>
            <w:r w:rsidRPr="003C5CB0">
              <w:t>1</w:t>
            </w:r>
            <w:r w:rsidRPr="00F80D72">
              <w:t xml:space="preserve"> del</w:t>
            </w:r>
            <w:r>
              <w:t xml:space="preserve"> 10/06/2017</w:t>
            </w:r>
          </w:p>
        </w:tc>
      </w:tr>
      <w:tr w:rsidR="009D755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755D" w:rsidRPr="004503E8" w:rsidRDefault="009D755D" w:rsidP="00111325">
            <w:pPr>
              <w:pStyle w:val="QPR-Titoletti"/>
            </w:pPr>
            <w:r w:rsidRPr="004503E8">
              <w:t>Descrizione del qualificatore professionale regionale</w:t>
            </w:r>
          </w:p>
        </w:tc>
      </w:tr>
      <w:tr w:rsidR="009D755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755D" w:rsidRPr="006F0970" w:rsidRDefault="009D755D" w:rsidP="00111325">
            <w:pPr>
              <w:pStyle w:val="QPR-TitoloDescrizione"/>
            </w:pPr>
            <w:r w:rsidRPr="003C5CB0">
              <w:rPr>
                <w:noProof/>
                <w:snapToGrid w:val="0"/>
              </w:rPr>
              <w:t>Sulla base delle indicazioni ricevute, eseguire un trattamento corpo (es. scrub, maschere, impacchi caldi e freddi, bendaggi, fanghi e argille, cataplasmi) in funzione dell`inestetismo riscontrato o dello scopo prefissato, utilizzando anche tecniche strumentali, osservando le norme igienico-sanitarie e i tempi di esecuzione.</w:t>
            </w:r>
          </w:p>
        </w:tc>
      </w:tr>
      <w:tr w:rsidR="009D755D" w:rsidRPr="006F0970" w:rsidTr="00111325">
        <w:trPr>
          <w:trHeight w:hRule="exact" w:val="340"/>
        </w:trPr>
        <w:tc>
          <w:tcPr>
            <w:tcW w:w="4874" w:type="dxa"/>
            <w:gridSpan w:val="3"/>
            <w:tcBorders>
              <w:bottom w:val="nil"/>
            </w:tcBorders>
            <w:shd w:val="clear" w:color="auto" w:fill="FFFFB9"/>
            <w:vAlign w:val="center"/>
          </w:tcPr>
          <w:p w:rsidR="009D755D" w:rsidRPr="006F0970" w:rsidRDefault="009D755D" w:rsidP="00111325">
            <w:pPr>
              <w:pStyle w:val="QPR-Titoletti"/>
            </w:pPr>
            <w:r w:rsidRPr="006F0970">
              <w:t>Conoscenze</w:t>
            </w:r>
          </w:p>
        </w:tc>
        <w:tc>
          <w:tcPr>
            <w:tcW w:w="4875" w:type="dxa"/>
            <w:gridSpan w:val="2"/>
            <w:tcBorders>
              <w:bottom w:val="nil"/>
            </w:tcBorders>
            <w:shd w:val="clear" w:color="auto" w:fill="FFFFB9"/>
            <w:vAlign w:val="center"/>
          </w:tcPr>
          <w:p w:rsidR="009D755D" w:rsidRPr="006F0970" w:rsidRDefault="009D755D" w:rsidP="00111325">
            <w:pPr>
              <w:pStyle w:val="QPR-Titoletti"/>
            </w:pPr>
            <w:r w:rsidRPr="006F0970">
              <w:t>Abilità</w:t>
            </w:r>
          </w:p>
        </w:tc>
      </w:tr>
      <w:tr w:rsidR="009D755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755D" w:rsidRPr="00F1307A" w:rsidRDefault="009D755D" w:rsidP="009D755D">
            <w:pPr>
              <w:pStyle w:val="QPR-ConoscenzeAbilit"/>
              <w:suppressAutoHyphens w:val="0"/>
              <w:ind w:left="283" w:hanging="198"/>
            </w:pPr>
            <w:r>
              <w:rPr>
                <w:noProof/>
              </w:rPr>
              <w:t>Anomalie, patologie e inestetismi gestibili con i trattamenti corpo</w:t>
            </w:r>
          </w:p>
          <w:p w:rsidR="009D755D" w:rsidRDefault="009D755D" w:rsidP="009D755D">
            <w:pPr>
              <w:pStyle w:val="QPR-ConoscenzeAbilit"/>
              <w:suppressAutoHyphens w:val="0"/>
              <w:ind w:left="283" w:hanging="198"/>
            </w:pPr>
            <w:r>
              <w:rPr>
                <w:noProof/>
              </w:rPr>
              <w:t>Elementi di anatomia, fisiologia, igiene e cosmetologia funzionali ai trattamenti corpo</w:t>
            </w:r>
          </w:p>
          <w:p w:rsidR="009D755D" w:rsidRDefault="009D755D" w:rsidP="009D755D">
            <w:pPr>
              <w:pStyle w:val="QPR-ConoscenzeAbilit"/>
              <w:suppressAutoHyphens w:val="0"/>
              <w:ind w:left="283" w:hanging="198"/>
            </w:pPr>
            <w:r>
              <w:rPr>
                <w:noProof/>
              </w:rPr>
              <w:t>Modalità d’uso di strumenti manuali ed apparecchi elettromedicali per i trattamenti (detersione, idratazione, rigenerazione)</w:t>
            </w:r>
          </w:p>
          <w:p w:rsidR="009D755D" w:rsidRDefault="009D755D" w:rsidP="009D755D">
            <w:pPr>
              <w:pStyle w:val="QPR-ConoscenzeAbilit"/>
              <w:suppressAutoHyphens w:val="0"/>
              <w:ind w:left="283" w:hanging="198"/>
            </w:pPr>
            <w:r>
              <w:rPr>
                <w:noProof/>
              </w:rPr>
              <w:t>Terminologia tecnica dei processi di trattamento corpo</w:t>
            </w:r>
          </w:p>
          <w:p w:rsidR="009D755D" w:rsidRDefault="009D755D" w:rsidP="009D755D">
            <w:pPr>
              <w:pStyle w:val="QPR-ConoscenzeAbilit"/>
              <w:suppressAutoHyphens w:val="0"/>
              <w:ind w:left="283" w:hanging="198"/>
            </w:pPr>
            <w:r>
              <w:rPr>
                <w:noProof/>
              </w:rPr>
              <w:t>Tipologia, composizione, modalità funzionali e di applicazione dei prodotti cosmetici e funzionali ai trattamenti estetici</w:t>
            </w:r>
          </w:p>
          <w:p w:rsidR="009D755D" w:rsidRDefault="009D755D" w:rsidP="009D755D">
            <w:pPr>
              <w:pStyle w:val="QPR-ConoscenzeAbilit"/>
              <w:suppressAutoHyphens w:val="0"/>
              <w:ind w:left="283" w:hanging="198"/>
            </w:pPr>
            <w:r>
              <w:rPr>
                <w:noProof/>
              </w:rPr>
              <w:t>Principali tipologie di trattamento estetico (purificante, dermocosmetico, tonificante, rilassante, linfodrenante)</w:t>
            </w:r>
          </w:p>
          <w:p w:rsidR="009D755D" w:rsidRPr="00174B50" w:rsidRDefault="009D755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755D" w:rsidRDefault="009D755D" w:rsidP="009D755D">
            <w:pPr>
              <w:pStyle w:val="QPR-ConoscenzeAbilit"/>
              <w:suppressAutoHyphens w:val="0"/>
              <w:ind w:left="283" w:hanging="198"/>
            </w:pPr>
            <w:r>
              <w:rPr>
                <w:noProof/>
              </w:rPr>
              <w:t>Applicare tecniche per identificare tipi cutanei, stato della pelle, anomalie, inestetismi</w:t>
            </w:r>
          </w:p>
          <w:p w:rsidR="009D755D" w:rsidRDefault="009D755D" w:rsidP="009D755D">
            <w:pPr>
              <w:pStyle w:val="QPR-ConoscenzeAbilit"/>
              <w:suppressAutoHyphens w:val="0"/>
              <w:ind w:left="283" w:hanging="198"/>
            </w:pPr>
            <w:r>
              <w:rPr>
                <w:noProof/>
              </w:rPr>
              <w:t>Applicare procedure e metodiche per l’individuazione e la predisposizione di prodotti funzionali alle prestazioni e ai trattamenti estetici eseguiti sulla superficie del corpo umano</w:t>
            </w:r>
          </w:p>
          <w:p w:rsidR="009D755D" w:rsidRDefault="009D755D" w:rsidP="009D755D">
            <w:pPr>
              <w:pStyle w:val="QPR-ConoscenzeAbilit"/>
              <w:suppressAutoHyphens w:val="0"/>
              <w:ind w:left="283" w:hanging="198"/>
            </w:pPr>
            <w:r>
              <w:rPr>
                <w:noProof/>
              </w:rPr>
              <w:t>Utilizzare prodotti ed apparecchiature per il trattamento specifico del corpo</w:t>
            </w:r>
          </w:p>
          <w:p w:rsidR="009D755D" w:rsidRDefault="009D755D" w:rsidP="009D755D">
            <w:pPr>
              <w:pStyle w:val="QPR-ConoscenzeAbilit"/>
              <w:suppressAutoHyphens w:val="0"/>
              <w:ind w:left="283" w:hanging="198"/>
            </w:pPr>
            <w:r>
              <w:rPr>
                <w:noProof/>
              </w:rPr>
              <w:t>Adottare tecniche manuali per l’asportazione delle impurità cutanee e per l’applicazione di prodotti riequilibranti</w:t>
            </w:r>
          </w:p>
          <w:p w:rsidR="009D755D" w:rsidRDefault="009D755D" w:rsidP="009D755D">
            <w:pPr>
              <w:pStyle w:val="QPR-ConoscenzeAbilit"/>
              <w:suppressAutoHyphens w:val="0"/>
              <w:ind w:left="283" w:hanging="198"/>
            </w:pPr>
            <w:r>
              <w:rPr>
                <w:noProof/>
              </w:rPr>
              <w:t>Attuare la pulizia profonda con prodotti specifici</w:t>
            </w:r>
          </w:p>
          <w:p w:rsidR="009D755D" w:rsidRPr="006F0970" w:rsidRDefault="009D755D" w:rsidP="00111325">
            <w:pPr>
              <w:pStyle w:val="QPR-ChiusuraConAbi"/>
            </w:pPr>
          </w:p>
        </w:tc>
      </w:tr>
    </w:tbl>
    <w:p w:rsidR="009D755D" w:rsidRDefault="009D755D" w:rsidP="009D755D">
      <w:pPr>
        <w:pStyle w:val="DOC-Spaziatura"/>
      </w:pPr>
    </w:p>
    <w:p w:rsidR="009D755D" w:rsidRDefault="009D755D" w:rsidP="009D755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755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9D755D" w:rsidRPr="00174B50" w:rsidRDefault="009D755D" w:rsidP="00111325">
            <w:pPr>
              <w:pStyle w:val="QPR-Titolo"/>
            </w:pPr>
            <w:r w:rsidRPr="003C5CB0">
              <w:t>ESECUZIONE DEI MASSAGGI ESTETICI</w:t>
            </w:r>
          </w:p>
        </w:tc>
      </w:tr>
      <w:tr w:rsidR="009D755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9D755D" w:rsidRPr="00F80D72" w:rsidRDefault="009D755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755D" w:rsidRPr="00F80D72" w:rsidRDefault="009D755D" w:rsidP="00111325">
            <w:pPr>
              <w:pStyle w:val="QPR-Codice"/>
            </w:pPr>
            <w:r w:rsidRPr="003C5CB0">
              <w:t>QPR-BEN-16</w:t>
            </w:r>
          </w:p>
        </w:tc>
        <w:tc>
          <w:tcPr>
            <w:tcW w:w="1625" w:type="dxa"/>
            <w:tcBorders>
              <w:left w:val="nil"/>
              <w:bottom w:val="single" w:sz="4" w:space="0" w:color="auto"/>
              <w:right w:val="nil"/>
            </w:tcBorders>
            <w:shd w:val="clear" w:color="auto" w:fill="CCECFF"/>
            <w:vAlign w:val="center"/>
          </w:tcPr>
          <w:p w:rsidR="009D755D" w:rsidRDefault="009D755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755D" w:rsidRDefault="009D755D" w:rsidP="00111325">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9D755D" w:rsidRPr="00F80D72" w:rsidRDefault="009D755D" w:rsidP="00111325">
            <w:pPr>
              <w:pStyle w:val="QPR-Versione"/>
            </w:pPr>
            <w:r w:rsidRPr="00F80D72">
              <w:t xml:space="preserve">Versione </w:t>
            </w:r>
            <w:r w:rsidRPr="003C5CB0">
              <w:t>1</w:t>
            </w:r>
            <w:r w:rsidRPr="00F80D72">
              <w:t xml:space="preserve"> del</w:t>
            </w:r>
            <w:r>
              <w:t xml:space="preserve"> 10/06/2017</w:t>
            </w:r>
          </w:p>
        </w:tc>
      </w:tr>
      <w:tr w:rsidR="009D755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755D" w:rsidRPr="004503E8" w:rsidRDefault="009D755D" w:rsidP="00111325">
            <w:pPr>
              <w:pStyle w:val="QPR-Titoletti"/>
            </w:pPr>
            <w:r w:rsidRPr="004503E8">
              <w:t>Descrizione del qualificatore professionale regionale</w:t>
            </w:r>
          </w:p>
        </w:tc>
      </w:tr>
      <w:tr w:rsidR="009D755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755D" w:rsidRPr="006F0970" w:rsidRDefault="009D755D" w:rsidP="00111325">
            <w:pPr>
              <w:pStyle w:val="QPR-TitoloDescrizione"/>
            </w:pPr>
            <w:r w:rsidRPr="003C5CB0">
              <w:rPr>
                <w:noProof/>
                <w:snapToGrid w:val="0"/>
              </w:rPr>
              <w:t>Sulla base delle indicazioni ricevute, il soggetto è in grado di eseguire un massaggio estetico (base, antistress, connettivale, linfodrenante) osservando le norme igienico-sanitarie, i tempi di esecuzione e utilizzando un atteggiamento gentile, di ascolto e di rassicurazione nei confronti del cliente.</w:t>
            </w:r>
          </w:p>
        </w:tc>
      </w:tr>
      <w:tr w:rsidR="009D755D" w:rsidRPr="006F0970" w:rsidTr="00111325">
        <w:trPr>
          <w:trHeight w:hRule="exact" w:val="340"/>
        </w:trPr>
        <w:tc>
          <w:tcPr>
            <w:tcW w:w="4874" w:type="dxa"/>
            <w:gridSpan w:val="3"/>
            <w:tcBorders>
              <w:bottom w:val="nil"/>
            </w:tcBorders>
            <w:shd w:val="clear" w:color="auto" w:fill="FFFFB9"/>
            <w:vAlign w:val="center"/>
          </w:tcPr>
          <w:p w:rsidR="009D755D" w:rsidRPr="006F0970" w:rsidRDefault="009D755D" w:rsidP="00111325">
            <w:pPr>
              <w:pStyle w:val="QPR-Titoletti"/>
            </w:pPr>
            <w:r w:rsidRPr="006F0970">
              <w:t>Conoscenze</w:t>
            </w:r>
          </w:p>
        </w:tc>
        <w:tc>
          <w:tcPr>
            <w:tcW w:w="4875" w:type="dxa"/>
            <w:gridSpan w:val="2"/>
            <w:tcBorders>
              <w:bottom w:val="nil"/>
            </w:tcBorders>
            <w:shd w:val="clear" w:color="auto" w:fill="FFFFB9"/>
            <w:vAlign w:val="center"/>
          </w:tcPr>
          <w:p w:rsidR="009D755D" w:rsidRPr="006F0970" w:rsidRDefault="009D755D" w:rsidP="00111325">
            <w:pPr>
              <w:pStyle w:val="QPR-Titoletti"/>
            </w:pPr>
            <w:r w:rsidRPr="006F0970">
              <w:t>Abilità</w:t>
            </w:r>
          </w:p>
        </w:tc>
      </w:tr>
      <w:tr w:rsidR="009D755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755D" w:rsidRPr="00F1307A" w:rsidRDefault="009D755D" w:rsidP="009D755D">
            <w:pPr>
              <w:pStyle w:val="QPR-ConoscenzeAbilit"/>
              <w:suppressAutoHyphens w:val="0"/>
              <w:ind w:left="283" w:hanging="198"/>
            </w:pPr>
            <w:r>
              <w:rPr>
                <w:noProof/>
              </w:rPr>
              <w:t>Elementi di anatomia, fisiologia e igiene funzionali ai massaggi estetici</w:t>
            </w:r>
          </w:p>
          <w:p w:rsidR="009D755D" w:rsidRDefault="009D755D" w:rsidP="009D755D">
            <w:pPr>
              <w:pStyle w:val="QPR-ConoscenzeAbilit"/>
              <w:suppressAutoHyphens w:val="0"/>
              <w:ind w:left="283" w:hanging="198"/>
            </w:pPr>
            <w:r>
              <w:rPr>
                <w:noProof/>
              </w:rPr>
              <w:t>Tipologie e sequenze operative delle tecniche manuali di massaggio</w:t>
            </w:r>
          </w:p>
          <w:p w:rsidR="009D755D" w:rsidRDefault="009D755D" w:rsidP="009D755D">
            <w:pPr>
              <w:pStyle w:val="QPR-ConoscenzeAbilit"/>
              <w:suppressAutoHyphens w:val="0"/>
              <w:ind w:left="283" w:hanging="198"/>
            </w:pPr>
            <w:r>
              <w:rPr>
                <w:noProof/>
              </w:rPr>
              <w:t>Tipologie, caratteristiche e modalità di utilizzo dei prodotti per i massaggi manuali delle diverse parti corporee</w:t>
            </w:r>
          </w:p>
          <w:p w:rsidR="009D755D" w:rsidRDefault="009D755D" w:rsidP="009D755D">
            <w:pPr>
              <w:pStyle w:val="QPR-ConoscenzeAbilit"/>
              <w:suppressAutoHyphens w:val="0"/>
              <w:ind w:left="283" w:hanging="198"/>
            </w:pPr>
            <w:r>
              <w:rPr>
                <w:noProof/>
              </w:rPr>
              <w:t>Tecniche di massaggio con supporti strumentali</w:t>
            </w:r>
          </w:p>
          <w:p w:rsidR="009D755D" w:rsidRDefault="009D755D" w:rsidP="009D755D">
            <w:pPr>
              <w:pStyle w:val="QPR-ConoscenzeAbilit"/>
              <w:suppressAutoHyphens w:val="0"/>
              <w:ind w:left="283" w:hanging="198"/>
            </w:pPr>
            <w:r>
              <w:rPr>
                <w:noProof/>
              </w:rPr>
              <w:t>Tipologie, caratteristiche e modalità di utilizzo di strumenti, apparecchiature e prodotti per i massaggi con supporti strumentali delle diverse parti corporee</w:t>
            </w:r>
          </w:p>
          <w:p w:rsidR="009D755D" w:rsidRPr="00174B50" w:rsidRDefault="009D755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755D" w:rsidRDefault="009D755D" w:rsidP="009D755D">
            <w:pPr>
              <w:pStyle w:val="QPR-ConoscenzeAbilit"/>
              <w:suppressAutoHyphens w:val="0"/>
              <w:ind w:left="283" w:hanging="198"/>
            </w:pPr>
            <w:r>
              <w:rPr>
                <w:noProof/>
              </w:rPr>
              <w:t>Applicare tecniche per identificare i tipi cutanei e lo stato della pelle</w:t>
            </w:r>
          </w:p>
          <w:p w:rsidR="009D755D" w:rsidRDefault="009D755D" w:rsidP="009D755D">
            <w:pPr>
              <w:pStyle w:val="QPR-ConoscenzeAbilit"/>
              <w:suppressAutoHyphens w:val="0"/>
              <w:ind w:left="283" w:hanging="198"/>
            </w:pPr>
            <w:r>
              <w:rPr>
                <w:noProof/>
              </w:rPr>
              <w:t>Applicare manovre manuali e sequenze operative di massaggio per il trattamento estetico</w:t>
            </w:r>
          </w:p>
          <w:p w:rsidR="009D755D" w:rsidRDefault="009D755D" w:rsidP="009D755D">
            <w:pPr>
              <w:pStyle w:val="QPR-ConoscenzeAbilit"/>
              <w:suppressAutoHyphens w:val="0"/>
              <w:ind w:left="283" w:hanging="198"/>
            </w:pPr>
            <w:r>
              <w:rPr>
                <w:noProof/>
              </w:rPr>
              <w:t>Calibrare le manovre manuali in relazione alla zona del corpo e dell'inestetismo da trattare</w:t>
            </w:r>
          </w:p>
          <w:p w:rsidR="009D755D" w:rsidRDefault="009D755D" w:rsidP="009D755D">
            <w:pPr>
              <w:pStyle w:val="QPR-ConoscenzeAbilit"/>
              <w:suppressAutoHyphens w:val="0"/>
              <w:ind w:left="283" w:hanging="198"/>
            </w:pPr>
            <w:r>
              <w:rPr>
                <w:noProof/>
              </w:rPr>
              <w:t>Combinare tecniche manuali e strumentali di massaggio in vista dell’obiettivo estetico e di benessere prefissati</w:t>
            </w:r>
          </w:p>
          <w:p w:rsidR="009D755D" w:rsidRDefault="009D755D" w:rsidP="009D755D">
            <w:pPr>
              <w:pStyle w:val="QPR-ConoscenzeAbilit"/>
              <w:suppressAutoHyphens w:val="0"/>
              <w:ind w:left="283" w:hanging="198"/>
            </w:pPr>
            <w:r>
              <w:rPr>
                <w:noProof/>
              </w:rPr>
              <w:t>Utilizzare in modo adeguato attrezzature meccaniche ed elettriche</w:t>
            </w:r>
          </w:p>
          <w:p w:rsidR="009D755D" w:rsidRDefault="009D755D" w:rsidP="009D755D">
            <w:pPr>
              <w:pStyle w:val="QPR-ConoscenzeAbilit"/>
              <w:suppressAutoHyphens w:val="0"/>
              <w:ind w:left="283" w:hanging="198"/>
            </w:pPr>
            <w:r>
              <w:rPr>
                <w:noProof/>
              </w:rPr>
              <w:t>Eseguire la manutenzione ordinaria della strumentazione</w:t>
            </w:r>
          </w:p>
          <w:p w:rsidR="009D755D" w:rsidRPr="006F0970" w:rsidRDefault="009D755D" w:rsidP="00111325">
            <w:pPr>
              <w:pStyle w:val="QPR-ChiusuraConAbi"/>
            </w:pPr>
          </w:p>
        </w:tc>
      </w:tr>
    </w:tbl>
    <w:p w:rsidR="009D755D" w:rsidRDefault="009D755D" w:rsidP="009D755D">
      <w:pPr>
        <w:pStyle w:val="DOC-Spaziatura"/>
      </w:pPr>
    </w:p>
    <w:p w:rsidR="009D755D" w:rsidRDefault="009D755D">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D755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9D755D" w:rsidRPr="00174B50" w:rsidRDefault="009D755D" w:rsidP="00111325">
            <w:pPr>
              <w:pStyle w:val="QPR-Titolo"/>
            </w:pPr>
            <w:r w:rsidRPr="003C5CB0">
              <w:t>ESECUZIONE DEL MAKE-UP</w:t>
            </w:r>
          </w:p>
        </w:tc>
      </w:tr>
      <w:tr w:rsidR="009D755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9D755D" w:rsidRPr="00F80D72" w:rsidRDefault="009D755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9D755D" w:rsidRPr="00F80D72" w:rsidRDefault="009D755D" w:rsidP="00111325">
            <w:pPr>
              <w:pStyle w:val="QPR-Codice"/>
            </w:pPr>
            <w:r w:rsidRPr="003C5CB0">
              <w:t>QPR-BEN-18</w:t>
            </w:r>
          </w:p>
        </w:tc>
        <w:tc>
          <w:tcPr>
            <w:tcW w:w="1625" w:type="dxa"/>
            <w:tcBorders>
              <w:left w:val="nil"/>
              <w:bottom w:val="single" w:sz="4" w:space="0" w:color="auto"/>
              <w:right w:val="nil"/>
            </w:tcBorders>
            <w:shd w:val="clear" w:color="auto" w:fill="CCECFF"/>
            <w:vAlign w:val="center"/>
          </w:tcPr>
          <w:p w:rsidR="009D755D" w:rsidRDefault="009D755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D755D" w:rsidRDefault="009D755D" w:rsidP="00111325">
            <w:pPr>
              <w:pStyle w:val="QPR-LivelloEQF"/>
            </w:pPr>
            <w:r>
              <w:t>EQF-</w:t>
            </w:r>
            <w:r w:rsidRPr="003C5CB0">
              <w:rPr>
                <w:noProof/>
              </w:rPr>
              <w:t>3</w:t>
            </w:r>
          </w:p>
        </w:tc>
        <w:tc>
          <w:tcPr>
            <w:tcW w:w="3250" w:type="dxa"/>
            <w:tcBorders>
              <w:left w:val="nil"/>
              <w:bottom w:val="single" w:sz="4" w:space="0" w:color="auto"/>
            </w:tcBorders>
            <w:shd w:val="clear" w:color="auto" w:fill="CCECFF"/>
            <w:vAlign w:val="center"/>
          </w:tcPr>
          <w:p w:rsidR="009D755D" w:rsidRPr="00F80D72" w:rsidRDefault="009D755D" w:rsidP="00111325">
            <w:pPr>
              <w:pStyle w:val="QPR-Versione"/>
            </w:pPr>
            <w:r w:rsidRPr="00F80D72">
              <w:t xml:space="preserve">Versione </w:t>
            </w:r>
            <w:r w:rsidRPr="003C5CB0">
              <w:t>1</w:t>
            </w:r>
            <w:r w:rsidRPr="00F80D72">
              <w:t xml:space="preserve"> del</w:t>
            </w:r>
            <w:r>
              <w:t xml:space="preserve"> 10/06/2017</w:t>
            </w:r>
          </w:p>
        </w:tc>
      </w:tr>
      <w:tr w:rsidR="009D755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D755D" w:rsidRPr="004503E8" w:rsidRDefault="009D755D" w:rsidP="00111325">
            <w:pPr>
              <w:pStyle w:val="QPR-Titoletti"/>
            </w:pPr>
            <w:r w:rsidRPr="004503E8">
              <w:t>Descrizione del qualificatore professionale regionale</w:t>
            </w:r>
          </w:p>
        </w:tc>
      </w:tr>
      <w:tr w:rsidR="009D755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D755D" w:rsidRPr="006F0970" w:rsidRDefault="009D755D" w:rsidP="00111325">
            <w:pPr>
              <w:pStyle w:val="QPR-TitoloDescrizione"/>
            </w:pPr>
            <w:r w:rsidRPr="003C5CB0">
              <w:rPr>
                <w:noProof/>
                <w:snapToGrid w:val="0"/>
              </w:rPr>
              <w:t>Sulla base delle indicazioni ricevute e dell'occasione per il quale viene realizzato (trucco da giorno, cena di gala, cerimonia, ...), eseguire un maquillage in parte o sulla totalità del viso osservando le norme igienico-sanitarie, i tempi di esecuzione e mantenendo un atteggiamento gentile, di ascolto e di rassicurazione nei confronti del cliente stesso.</w:t>
            </w:r>
          </w:p>
        </w:tc>
      </w:tr>
      <w:tr w:rsidR="009D755D" w:rsidRPr="006F0970" w:rsidTr="00111325">
        <w:trPr>
          <w:trHeight w:hRule="exact" w:val="340"/>
        </w:trPr>
        <w:tc>
          <w:tcPr>
            <w:tcW w:w="4874" w:type="dxa"/>
            <w:gridSpan w:val="3"/>
            <w:tcBorders>
              <w:bottom w:val="nil"/>
            </w:tcBorders>
            <w:shd w:val="clear" w:color="auto" w:fill="FFFFB9"/>
            <w:vAlign w:val="center"/>
          </w:tcPr>
          <w:p w:rsidR="009D755D" w:rsidRPr="006F0970" w:rsidRDefault="009D755D" w:rsidP="00111325">
            <w:pPr>
              <w:pStyle w:val="QPR-Titoletti"/>
            </w:pPr>
            <w:r w:rsidRPr="006F0970">
              <w:t>Conoscenze</w:t>
            </w:r>
          </w:p>
        </w:tc>
        <w:tc>
          <w:tcPr>
            <w:tcW w:w="4875" w:type="dxa"/>
            <w:gridSpan w:val="2"/>
            <w:tcBorders>
              <w:bottom w:val="nil"/>
            </w:tcBorders>
            <w:shd w:val="clear" w:color="auto" w:fill="FFFFB9"/>
            <w:vAlign w:val="center"/>
          </w:tcPr>
          <w:p w:rsidR="009D755D" w:rsidRPr="006F0970" w:rsidRDefault="009D755D" w:rsidP="00111325">
            <w:pPr>
              <w:pStyle w:val="QPR-Titoletti"/>
            </w:pPr>
            <w:r w:rsidRPr="006F0970">
              <w:t>Abilità</w:t>
            </w:r>
          </w:p>
        </w:tc>
      </w:tr>
      <w:tr w:rsidR="009D755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D755D" w:rsidRPr="00F1307A" w:rsidRDefault="009D755D" w:rsidP="009D755D">
            <w:pPr>
              <w:pStyle w:val="QPR-ConoscenzeAbilit"/>
              <w:suppressAutoHyphens w:val="0"/>
              <w:ind w:left="283" w:hanging="198"/>
            </w:pPr>
            <w:r>
              <w:rPr>
                <w:noProof/>
              </w:rPr>
              <w:t>Tipologie, caratteristiche e modalità di utilizzo dei prodotti cosmetici per il maquillage bocca, occhi e viso</w:t>
            </w:r>
          </w:p>
          <w:p w:rsidR="009D755D" w:rsidRDefault="009D755D" w:rsidP="009D755D">
            <w:pPr>
              <w:pStyle w:val="QPR-ConoscenzeAbilit"/>
              <w:suppressAutoHyphens w:val="0"/>
              <w:ind w:left="283" w:hanging="198"/>
            </w:pPr>
            <w:r>
              <w:rPr>
                <w:noProof/>
              </w:rPr>
              <w:t>Tipologie, caratteristiche e modalità di utilizzo degli strumenti utilizzati</w:t>
            </w:r>
          </w:p>
          <w:p w:rsidR="009D755D" w:rsidRDefault="009D755D" w:rsidP="009D755D">
            <w:pPr>
              <w:pStyle w:val="QPR-ConoscenzeAbilit"/>
              <w:suppressAutoHyphens w:val="0"/>
              <w:ind w:left="283" w:hanging="198"/>
            </w:pPr>
            <w:r>
              <w:rPr>
                <w:noProof/>
              </w:rPr>
              <w:t>Tecniche di accostamento cromatico</w:t>
            </w:r>
          </w:p>
          <w:p w:rsidR="009D755D" w:rsidRDefault="009D755D" w:rsidP="009D755D">
            <w:pPr>
              <w:pStyle w:val="QPR-ConoscenzeAbilit"/>
              <w:suppressAutoHyphens w:val="0"/>
              <w:ind w:left="283" w:hanging="198"/>
            </w:pPr>
            <w:r>
              <w:rPr>
                <w:noProof/>
              </w:rPr>
              <w:t>Tecniche di trucco bocca, occhi, viso in relazione alla forma, espressione e tratti somatici del viso</w:t>
            </w:r>
          </w:p>
          <w:p w:rsidR="009D755D" w:rsidRDefault="009D755D" w:rsidP="009D755D">
            <w:pPr>
              <w:pStyle w:val="QPR-ConoscenzeAbilit"/>
              <w:suppressAutoHyphens w:val="0"/>
              <w:ind w:left="283" w:hanging="198"/>
            </w:pPr>
            <w:r>
              <w:rPr>
                <w:noProof/>
              </w:rPr>
              <w:t>Tendenze del trucco correttivo e del trucco moda in relazione alle diverse circostanza</w:t>
            </w:r>
          </w:p>
          <w:p w:rsidR="009D755D" w:rsidRPr="00174B50" w:rsidRDefault="009D755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D755D" w:rsidRDefault="009D755D" w:rsidP="009D755D">
            <w:pPr>
              <w:pStyle w:val="QPR-ConoscenzeAbilit"/>
              <w:suppressAutoHyphens w:val="0"/>
              <w:ind w:left="283" w:hanging="198"/>
            </w:pPr>
            <w:r>
              <w:rPr>
                <w:noProof/>
              </w:rPr>
              <w:t>Selezionare tonalità di colori e prodotti/strumenti dermocosmetici in linea con le tendenze più innovative</w:t>
            </w:r>
          </w:p>
          <w:p w:rsidR="009D755D" w:rsidRDefault="009D755D" w:rsidP="009D755D">
            <w:pPr>
              <w:pStyle w:val="QPR-ConoscenzeAbilit"/>
              <w:suppressAutoHyphens w:val="0"/>
              <w:ind w:left="283" w:hanging="198"/>
            </w:pPr>
            <w:r>
              <w:rPr>
                <w:noProof/>
              </w:rPr>
              <w:t>Applicare tecniche e sequenze per il trucco parziale o totale del viso</w:t>
            </w:r>
          </w:p>
          <w:p w:rsidR="009D755D" w:rsidRDefault="009D755D" w:rsidP="009D755D">
            <w:pPr>
              <w:pStyle w:val="QPR-ConoscenzeAbilit"/>
              <w:suppressAutoHyphens w:val="0"/>
              <w:ind w:left="283" w:hanging="198"/>
            </w:pPr>
            <w:r>
              <w:rPr>
                <w:noProof/>
              </w:rPr>
              <w:t>Applicare tecniche e sequenze per il trucco da giorno, sera e per cerimonie anche secondo le tendenze moda</w:t>
            </w:r>
          </w:p>
          <w:p w:rsidR="009D755D" w:rsidRDefault="009D755D" w:rsidP="009D755D">
            <w:pPr>
              <w:pStyle w:val="QPR-ConoscenzeAbilit"/>
              <w:suppressAutoHyphens w:val="0"/>
              <w:ind w:left="283" w:hanging="198"/>
            </w:pPr>
            <w:r>
              <w:rPr>
                <w:noProof/>
              </w:rPr>
              <w:t>Valutare l'esito complessivo in termini di luminosità ed armonia al volto</w:t>
            </w:r>
          </w:p>
          <w:p w:rsidR="009D755D" w:rsidRPr="006F0970" w:rsidRDefault="009D755D" w:rsidP="00111325">
            <w:pPr>
              <w:pStyle w:val="QPR-ChiusuraConAbi"/>
            </w:pPr>
          </w:p>
        </w:tc>
      </w:tr>
    </w:tbl>
    <w:p w:rsidR="00C969CB" w:rsidRPr="00493351" w:rsidRDefault="00C969CB" w:rsidP="00C969CB">
      <w:pPr>
        <w:pStyle w:val="DOC-TestoBase"/>
      </w:pPr>
    </w:p>
    <w:p w:rsidR="003B3F64" w:rsidRPr="00493351" w:rsidRDefault="003B3F64" w:rsidP="003B3F64">
      <w:pPr>
        <w:pStyle w:val="DOC-TestoBase"/>
      </w:pPr>
    </w:p>
    <w:p w:rsidR="003B3F64" w:rsidRPr="00493351" w:rsidRDefault="003B3F64" w:rsidP="0035687C">
      <w:pPr>
        <w:pStyle w:val="DOC-TestoBase"/>
      </w:pPr>
    </w:p>
    <w:p w:rsidR="003B3F64" w:rsidRPr="00493351" w:rsidRDefault="003B3F64" w:rsidP="0035687C">
      <w:pPr>
        <w:pStyle w:val="DOC-TestoBase"/>
      </w:pPr>
    </w:p>
    <w:p w:rsidR="003B3F64" w:rsidRPr="00493351" w:rsidRDefault="003B3F64" w:rsidP="0035687C">
      <w:pPr>
        <w:pStyle w:val="DOC-TestoBase"/>
        <w:sectPr w:rsidR="003B3F64" w:rsidRPr="00493351" w:rsidSect="0045696F">
          <w:headerReference w:type="first" r:id="rId177"/>
          <w:pgSz w:w="11907" w:h="16840" w:code="9"/>
          <w:pgMar w:top="1134" w:right="1134" w:bottom="1134" w:left="1134" w:header="567" w:footer="567" w:gutter="0"/>
          <w:cols w:space="708"/>
          <w:docGrid w:linePitch="360"/>
        </w:sectPr>
      </w:pPr>
    </w:p>
    <w:p w:rsidR="003B3F64" w:rsidRPr="00493351" w:rsidRDefault="003B3F64" w:rsidP="002B13DD">
      <w:pPr>
        <w:pStyle w:val="LG-Titoletto"/>
      </w:pPr>
      <w:r w:rsidRPr="00493351">
        <w:t>Descrizione degli standard professionali caratterizzanti il profilo regionale</w:t>
      </w:r>
    </w:p>
    <w:p w:rsidR="00C969CB" w:rsidRPr="00493351" w:rsidRDefault="00C969CB" w:rsidP="0002043D">
      <w:pPr>
        <w:pStyle w:val="LG-TitoloProfiloRichiamo"/>
      </w:pPr>
      <w:bookmarkStart w:id="77" w:name="_Toc426017779"/>
      <w:r w:rsidRPr="00493351">
        <w:t>Estetista</w:t>
      </w:r>
      <w:bookmarkEnd w:id="77"/>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742693" w:rsidTr="00742693">
        <w:trPr>
          <w:trHeight w:hRule="exact" w:val="280"/>
        </w:trPr>
        <w:tc>
          <w:tcPr>
            <w:tcW w:w="40" w:type="dxa"/>
          </w:tcPr>
          <w:p w:rsidR="00742693" w:rsidRDefault="00742693" w:rsidP="00742693">
            <w:pPr>
              <w:pStyle w:val="EMPTYCELLSTYLE"/>
            </w:pPr>
          </w:p>
        </w:tc>
        <w:tc>
          <w:tcPr>
            <w:tcW w:w="1635"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EQF</w:t>
            </w:r>
          </w:p>
        </w:tc>
        <w:tc>
          <w:tcPr>
            <w:tcW w:w="3083" w:type="dxa"/>
            <w:tcBorders>
              <w:bottom w:val="single" w:sz="1" w:space="0" w:color="000000"/>
            </w:tcBorders>
          </w:tcPr>
          <w:p w:rsidR="00742693" w:rsidRDefault="00742693" w:rsidP="0074269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Note sulla SST correlata</w:t>
            </w:r>
          </w:p>
        </w:tc>
        <w:tc>
          <w:tcPr>
            <w:tcW w:w="40" w:type="dxa"/>
          </w:tcPr>
          <w:p w:rsidR="00742693" w:rsidRDefault="00742693" w:rsidP="00742693">
            <w:pPr>
              <w:pStyle w:val="EMPTYCELLSTYLE"/>
            </w:pPr>
          </w:p>
        </w:tc>
      </w:tr>
      <w:tr w:rsidR="00742693" w:rsidTr="00742693">
        <w:trPr>
          <w:trHeight w:hRule="exact" w:val="23"/>
        </w:trPr>
        <w:tc>
          <w:tcPr>
            <w:tcW w:w="40" w:type="dxa"/>
          </w:tcPr>
          <w:p w:rsidR="00742693" w:rsidRDefault="00742693" w:rsidP="00742693">
            <w:pPr>
              <w:pStyle w:val="EMPTYCELLSTYLE"/>
            </w:pPr>
          </w:p>
        </w:tc>
        <w:tc>
          <w:tcPr>
            <w:tcW w:w="1635" w:type="dxa"/>
            <w:gridSpan w:val="2"/>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6537" w:type="dxa"/>
            <w:gridSpan w:val="2"/>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992" w:type="dxa"/>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3083" w:type="dxa"/>
            <w:tcBorders>
              <w:bottom w:val="single" w:sz="1" w:space="0" w:color="000000"/>
            </w:tcBorders>
          </w:tcPr>
          <w:p w:rsidR="00742693" w:rsidRDefault="00742693" w:rsidP="00742693">
            <w:pPr>
              <w:pStyle w:val="EMPTYCELLSTYLE"/>
            </w:pPr>
          </w:p>
        </w:tc>
        <w:tc>
          <w:tcPr>
            <w:tcW w:w="2019" w:type="dxa"/>
            <w:tcBorders>
              <w:bottom w:val="single" w:sz="1" w:space="0" w:color="000000"/>
            </w:tcBorders>
            <w:tcMar>
              <w:top w:w="40" w:type="dxa"/>
              <w:left w:w="6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QPR-BEN-13</w:t>
            </w:r>
          </w:p>
        </w:tc>
        <w:tc>
          <w:tcPr>
            <w:tcW w:w="6537" w:type="dxa"/>
            <w:gridSpan w:val="2"/>
            <w:tcMar>
              <w:top w:w="0" w:type="dxa"/>
              <w:left w:w="100" w:type="dxa"/>
              <w:bottom w:w="0" w:type="dxa"/>
              <w:right w:w="0" w:type="dxa"/>
            </w:tcMar>
          </w:tcPr>
          <w:p w:rsidR="00742693" w:rsidRDefault="00742693" w:rsidP="00F5696D">
            <w:pPr>
              <w:pStyle w:val="DOC-TabellaTesto"/>
            </w:pPr>
            <w:r>
              <w:t>ESECUZIONE DEI SERVIZI ESTETICI DI BASE (MANICURE, PEDICURE, EPILAZIONE)</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Completo</w:t>
            </w:r>
          </w:p>
        </w:tc>
        <w:tc>
          <w:tcPr>
            <w:tcW w:w="2019" w:type="dxa"/>
            <w:tcMar>
              <w:top w:w="0" w:type="dxa"/>
              <w:left w:w="6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QPR-BEN-14</w:t>
            </w:r>
          </w:p>
        </w:tc>
        <w:tc>
          <w:tcPr>
            <w:tcW w:w="6537" w:type="dxa"/>
            <w:gridSpan w:val="2"/>
            <w:tcMar>
              <w:top w:w="0" w:type="dxa"/>
              <w:left w:w="100" w:type="dxa"/>
              <w:bottom w:w="0" w:type="dxa"/>
              <w:right w:w="0" w:type="dxa"/>
            </w:tcMar>
          </w:tcPr>
          <w:p w:rsidR="00742693" w:rsidRDefault="00742693" w:rsidP="00F5696D">
            <w:pPr>
              <w:pStyle w:val="DOC-TabellaTesto"/>
            </w:pPr>
            <w:r>
              <w:t>ESECUZIONE DEI TRATTAMENTI VISO</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Completo</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QPR-BEN-15</w:t>
            </w:r>
          </w:p>
        </w:tc>
        <w:tc>
          <w:tcPr>
            <w:tcW w:w="6537" w:type="dxa"/>
            <w:gridSpan w:val="2"/>
            <w:tcMar>
              <w:top w:w="0" w:type="dxa"/>
              <w:left w:w="100" w:type="dxa"/>
              <w:bottom w:w="0" w:type="dxa"/>
              <w:right w:w="0" w:type="dxa"/>
            </w:tcMar>
          </w:tcPr>
          <w:p w:rsidR="00742693" w:rsidRDefault="00742693" w:rsidP="00F5696D">
            <w:pPr>
              <w:pStyle w:val="DOC-TabellaTesto"/>
            </w:pPr>
            <w:r>
              <w:t>ESECUZIONE DEI TRATTAMENTI CORPO</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Completo</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QPR-BEN-16</w:t>
            </w:r>
          </w:p>
        </w:tc>
        <w:tc>
          <w:tcPr>
            <w:tcW w:w="6537" w:type="dxa"/>
            <w:gridSpan w:val="2"/>
            <w:tcMar>
              <w:top w:w="0" w:type="dxa"/>
              <w:left w:w="100" w:type="dxa"/>
              <w:bottom w:w="0" w:type="dxa"/>
              <w:right w:w="0" w:type="dxa"/>
            </w:tcMar>
          </w:tcPr>
          <w:p w:rsidR="00742693" w:rsidRDefault="00742693" w:rsidP="00F5696D">
            <w:pPr>
              <w:pStyle w:val="DOC-TabellaTesto"/>
            </w:pPr>
            <w:r>
              <w:t>ESECUZIONE DEI MASSAGGI ESTETICI</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Parziale</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80"/>
        </w:trPr>
        <w:tc>
          <w:tcPr>
            <w:tcW w:w="40" w:type="dxa"/>
          </w:tcPr>
          <w:p w:rsidR="00742693" w:rsidRDefault="00742693" w:rsidP="00742693">
            <w:pPr>
              <w:pStyle w:val="EMPTYCELLSTYLE"/>
            </w:pPr>
          </w:p>
        </w:tc>
        <w:tc>
          <w:tcPr>
            <w:tcW w:w="1635" w:type="dxa"/>
            <w:gridSpan w:val="2"/>
            <w:tcMar>
              <w:top w:w="0" w:type="dxa"/>
              <w:left w:w="100" w:type="dxa"/>
              <w:bottom w:w="0" w:type="dxa"/>
              <w:right w:w="0" w:type="dxa"/>
            </w:tcMar>
          </w:tcPr>
          <w:p w:rsidR="00742693" w:rsidRDefault="00742693" w:rsidP="00742693">
            <w:pPr>
              <w:pStyle w:val="DOC-TabellaGrassetto"/>
            </w:pPr>
            <w:r>
              <w:t>QPR-BEN-18</w:t>
            </w:r>
          </w:p>
        </w:tc>
        <w:tc>
          <w:tcPr>
            <w:tcW w:w="6537" w:type="dxa"/>
            <w:gridSpan w:val="2"/>
            <w:tcMar>
              <w:top w:w="0" w:type="dxa"/>
              <w:left w:w="100" w:type="dxa"/>
              <w:bottom w:w="0" w:type="dxa"/>
              <w:right w:w="0" w:type="dxa"/>
            </w:tcMar>
          </w:tcPr>
          <w:p w:rsidR="00742693" w:rsidRDefault="00742693" w:rsidP="00F5696D">
            <w:pPr>
              <w:pStyle w:val="DOC-TabellaTesto"/>
            </w:pPr>
            <w:r>
              <w:t>ESECUZIONE DEL MAKE-UP</w:t>
            </w:r>
          </w:p>
        </w:tc>
        <w:tc>
          <w:tcPr>
            <w:tcW w:w="992" w:type="dxa"/>
            <w:tcMar>
              <w:top w:w="0" w:type="dxa"/>
              <w:left w:w="60" w:type="dxa"/>
              <w:bottom w:w="0" w:type="dxa"/>
              <w:right w:w="0" w:type="dxa"/>
            </w:tcMar>
          </w:tcPr>
          <w:p w:rsidR="00742693" w:rsidRDefault="00742693" w:rsidP="00742693">
            <w:pPr>
              <w:pStyle w:val="DOC-TabellaTestoCx"/>
            </w:pPr>
            <w:r>
              <w:t>3</w:t>
            </w:r>
          </w:p>
        </w:tc>
        <w:tc>
          <w:tcPr>
            <w:tcW w:w="3083" w:type="dxa"/>
          </w:tcPr>
          <w:p w:rsidR="00742693" w:rsidRDefault="00742693" w:rsidP="00742693">
            <w:pPr>
              <w:pStyle w:val="DOC-TabellaTestoCx"/>
            </w:pPr>
            <w:r>
              <w:t>Parziale</w:t>
            </w:r>
          </w:p>
        </w:tc>
        <w:tc>
          <w:tcPr>
            <w:tcW w:w="2019" w:type="dxa"/>
            <w:tcMar>
              <w:top w:w="0" w:type="dxa"/>
              <w:left w:w="60" w:type="dxa"/>
              <w:bottom w:w="0" w:type="dxa"/>
              <w:right w:w="0" w:type="dxa"/>
            </w:tcMar>
          </w:tcPr>
          <w:p w:rsidR="00742693" w:rsidRDefault="00742693" w:rsidP="00742693">
            <w:pPr>
              <w:pStyle w:val="DOC-TabellaTestoCx"/>
            </w:pPr>
          </w:p>
        </w:tc>
        <w:tc>
          <w:tcPr>
            <w:tcW w:w="40" w:type="dxa"/>
          </w:tcPr>
          <w:p w:rsidR="00742693" w:rsidRDefault="00742693" w:rsidP="00742693">
            <w:pPr>
              <w:pStyle w:val="EMPTYCELLSTYLE"/>
            </w:pPr>
          </w:p>
        </w:tc>
      </w:tr>
      <w:tr w:rsidR="00742693" w:rsidTr="00742693">
        <w:trPr>
          <w:trHeight w:hRule="exact" w:val="20"/>
        </w:trPr>
        <w:tc>
          <w:tcPr>
            <w:tcW w:w="40" w:type="dxa"/>
          </w:tcPr>
          <w:p w:rsidR="00742693" w:rsidRDefault="00742693" w:rsidP="00742693">
            <w:pPr>
              <w:pStyle w:val="EMPTYCELLSTYLE"/>
            </w:pPr>
          </w:p>
        </w:tc>
        <w:tc>
          <w:tcPr>
            <w:tcW w:w="857" w:type="dxa"/>
          </w:tcPr>
          <w:p w:rsidR="00742693" w:rsidRDefault="00742693" w:rsidP="00742693">
            <w:pPr>
              <w:pStyle w:val="EMPTYCELLSTYLE"/>
            </w:pPr>
          </w:p>
        </w:tc>
        <w:tc>
          <w:tcPr>
            <w:tcW w:w="778" w:type="dxa"/>
          </w:tcPr>
          <w:p w:rsidR="00742693" w:rsidRDefault="00742693" w:rsidP="00742693">
            <w:pPr>
              <w:pStyle w:val="EMPTYCELLSTYLE"/>
            </w:pPr>
          </w:p>
        </w:tc>
        <w:tc>
          <w:tcPr>
            <w:tcW w:w="4199" w:type="dxa"/>
          </w:tcPr>
          <w:p w:rsidR="00742693" w:rsidRDefault="00742693" w:rsidP="00742693">
            <w:pPr>
              <w:pStyle w:val="EMPTYCELLSTYLE"/>
            </w:pPr>
          </w:p>
        </w:tc>
        <w:tc>
          <w:tcPr>
            <w:tcW w:w="2338" w:type="dxa"/>
          </w:tcPr>
          <w:p w:rsidR="00742693" w:rsidRDefault="00742693" w:rsidP="00742693">
            <w:pPr>
              <w:pStyle w:val="EMPTYCELLSTYLE"/>
            </w:pPr>
          </w:p>
        </w:tc>
        <w:tc>
          <w:tcPr>
            <w:tcW w:w="992" w:type="dxa"/>
          </w:tcPr>
          <w:p w:rsidR="00742693" w:rsidRDefault="00742693" w:rsidP="00742693">
            <w:pPr>
              <w:pStyle w:val="EMPTYCELLSTYLE"/>
            </w:pPr>
          </w:p>
        </w:tc>
        <w:tc>
          <w:tcPr>
            <w:tcW w:w="3083" w:type="dxa"/>
          </w:tcPr>
          <w:p w:rsidR="00742693" w:rsidRDefault="00742693" w:rsidP="00742693">
            <w:pPr>
              <w:pStyle w:val="EMPTYCELLSTYLE"/>
            </w:pPr>
          </w:p>
        </w:tc>
        <w:tc>
          <w:tcPr>
            <w:tcW w:w="2019" w:type="dxa"/>
          </w:tcPr>
          <w:p w:rsidR="00742693" w:rsidRDefault="00742693" w:rsidP="00742693">
            <w:pPr>
              <w:pStyle w:val="EMPTYCELLSTYLE"/>
            </w:pPr>
          </w:p>
        </w:tc>
        <w:tc>
          <w:tcPr>
            <w:tcW w:w="40" w:type="dxa"/>
          </w:tcPr>
          <w:p w:rsidR="00742693" w:rsidRDefault="00742693" w:rsidP="00742693">
            <w:pPr>
              <w:pStyle w:val="EMPTYCELLSTYLE"/>
            </w:pPr>
          </w:p>
        </w:tc>
      </w:tr>
      <w:tr w:rsidR="00742693" w:rsidTr="00742693">
        <w:trPr>
          <w:trHeight w:hRule="exact" w:val="23"/>
        </w:trPr>
        <w:tc>
          <w:tcPr>
            <w:tcW w:w="40" w:type="dxa"/>
          </w:tcPr>
          <w:p w:rsidR="00742693" w:rsidRDefault="00742693" w:rsidP="00742693">
            <w:pPr>
              <w:pStyle w:val="EMPTYCELLSTYLE"/>
            </w:pPr>
          </w:p>
        </w:tc>
        <w:tc>
          <w:tcPr>
            <w:tcW w:w="1635" w:type="dxa"/>
            <w:gridSpan w:val="2"/>
            <w:tcBorders>
              <w:top w:val="single" w:sz="2" w:space="0" w:color="auto"/>
            </w:tcBorders>
            <w:shd w:val="clear" w:color="auto" w:fill="FFFFFF"/>
          </w:tcPr>
          <w:p w:rsidR="00742693" w:rsidRDefault="00742693" w:rsidP="0074269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742693" w:rsidRDefault="00742693" w:rsidP="00742693">
            <w:pPr>
              <w:pStyle w:val="EMPTYCELLSTYLE"/>
            </w:pPr>
          </w:p>
        </w:tc>
        <w:tc>
          <w:tcPr>
            <w:tcW w:w="40" w:type="dxa"/>
          </w:tcPr>
          <w:p w:rsidR="00742693" w:rsidRDefault="00742693" w:rsidP="00742693">
            <w:pPr>
              <w:pStyle w:val="EMPTYCELLSTYLE"/>
            </w:pPr>
          </w:p>
        </w:tc>
      </w:tr>
    </w:tbl>
    <w:p w:rsidR="00742693" w:rsidRDefault="00742693" w:rsidP="00742693"/>
    <w:p w:rsidR="00C969CB" w:rsidRPr="00493351" w:rsidRDefault="00C969CB" w:rsidP="0002043D">
      <w:pPr>
        <w:pStyle w:val="LG-TestoBase"/>
      </w:pPr>
    </w:p>
    <w:p w:rsidR="00004D88" w:rsidRPr="00493351"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35687C">
      <w:pPr>
        <w:pStyle w:val="DOC-TestoBase"/>
      </w:pPr>
      <w:r w:rsidRPr="00493351">
        <w:br w:type="page"/>
      </w:r>
    </w:p>
    <w:p w:rsidR="009F56AE" w:rsidRPr="00493351" w:rsidRDefault="009F56AE" w:rsidP="009F56AE">
      <w:pPr>
        <w:pStyle w:val="DOC-TestoBase"/>
        <w:jc w:val="center"/>
        <w:sectPr w:rsidR="009F56AE" w:rsidRPr="00493351" w:rsidSect="001522F9">
          <w:pgSz w:w="16840" w:h="11907" w:orient="landscape" w:code="9"/>
          <w:pgMar w:top="1134" w:right="1134" w:bottom="1134" w:left="1134" w:header="567" w:footer="567" w:gutter="0"/>
          <w:cols w:space="708"/>
          <w:docGrid w:linePitch="360"/>
        </w:sectPr>
      </w:pPr>
      <w:r w:rsidRPr="009F56AE">
        <w:rPr>
          <w:noProof/>
          <w:lang w:eastAsia="it-IT"/>
        </w:rPr>
        <w:drawing>
          <wp:inline distT="0" distB="0" distL="0" distR="0">
            <wp:extent cx="8640000" cy="6217200"/>
            <wp:effectExtent l="0" t="0" r="8890" b="0"/>
            <wp:docPr id="304" name="Immagin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9F56AE">
        <w:t xml:space="preserve"> </w:t>
      </w:r>
      <w:r w:rsidRPr="009F56AE">
        <w:rPr>
          <w:noProof/>
          <w:lang w:eastAsia="it-IT"/>
        </w:rPr>
        <w:drawing>
          <wp:inline distT="0" distB="0" distL="0" distR="0">
            <wp:extent cx="8640000" cy="6217200"/>
            <wp:effectExtent l="0" t="0" r="8890" b="0"/>
            <wp:docPr id="305" name="Immagin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9F56AE">
        <w:t xml:space="preserve"> </w:t>
      </w:r>
      <w:r w:rsidRPr="009F56AE">
        <w:rPr>
          <w:noProof/>
          <w:lang w:eastAsia="it-IT"/>
        </w:rPr>
        <w:drawing>
          <wp:inline distT="0" distB="0" distL="0" distR="0">
            <wp:extent cx="8640000" cy="6217200"/>
            <wp:effectExtent l="0" t="0" r="8890" b="0"/>
            <wp:docPr id="306" name="Im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9F56AE">
        <w:t xml:space="preserve"> </w:t>
      </w:r>
      <w:r w:rsidRPr="009F56AE">
        <w:rPr>
          <w:noProof/>
          <w:lang w:eastAsia="it-IT"/>
        </w:rPr>
        <w:drawing>
          <wp:inline distT="0" distB="0" distL="0" distR="0">
            <wp:extent cx="8640000" cy="6217200"/>
            <wp:effectExtent l="0" t="0" r="8890" b="0"/>
            <wp:docPr id="307" name="Immagin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9F56AE">
        <w:t xml:space="preserve"> </w:t>
      </w:r>
      <w:r w:rsidRPr="009F56AE">
        <w:rPr>
          <w:noProof/>
          <w:lang w:eastAsia="it-IT"/>
        </w:rPr>
        <w:drawing>
          <wp:inline distT="0" distB="0" distL="0" distR="0">
            <wp:extent cx="8640000" cy="6217200"/>
            <wp:effectExtent l="0" t="0" r="8890" b="0"/>
            <wp:docPr id="308" name="Immagin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B6B80" w:rsidRPr="00493351" w:rsidRDefault="00DB6B80" w:rsidP="002B13DD">
      <w:pPr>
        <w:pStyle w:val="LG-Sezione"/>
      </w:pPr>
      <w:r w:rsidRPr="00493351">
        <w:t>Profilo professionale</w:t>
      </w:r>
    </w:p>
    <w:p w:rsidR="00DB6B80" w:rsidRPr="00493351" w:rsidRDefault="008A70D1" w:rsidP="0002043D">
      <w:pPr>
        <w:pStyle w:val="LG-CodiceProfilo"/>
      </w:pPr>
      <w:r w:rsidRPr="00493351">
        <w:t>PROF</w:t>
      </w:r>
      <w:r w:rsidR="00DB6B80" w:rsidRPr="00493351">
        <w:t>-BEN-04</w:t>
      </w:r>
    </w:p>
    <w:p w:rsidR="00DB6B80" w:rsidRPr="00493351" w:rsidRDefault="00DB6B80" w:rsidP="0002043D">
      <w:pPr>
        <w:pStyle w:val="LG-TitoloProfilo"/>
      </w:pPr>
      <w:bookmarkStart w:id="78" w:name="_Toc10793546"/>
      <w:r w:rsidRPr="00493351">
        <w:t>Tecnico dei trattamenti estetici</w:t>
      </w:r>
      <w:bookmarkEnd w:id="7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42693" w:rsidTr="00742693">
        <w:trPr>
          <w:trHeight w:hRule="exact" w:val="34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REFERENZIAZIONI</w:t>
            </w:r>
          </w:p>
        </w:tc>
        <w:tc>
          <w:tcPr>
            <w:tcW w:w="1" w:type="dxa"/>
          </w:tcPr>
          <w:p w:rsidR="00742693" w:rsidRDefault="00742693" w:rsidP="00742693">
            <w:pPr>
              <w:pStyle w:val="EMPTYCELLSTYLE"/>
            </w:pPr>
          </w:p>
        </w:tc>
      </w:tr>
      <w:tr w:rsidR="00742693" w:rsidTr="00742693">
        <w:trPr>
          <w:trHeight w:hRule="exact" w:val="17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DOC-TestoBase"/>
            </w:pPr>
            <w:r>
              <w:t>Professioni NUP/ISTAT correlate:</w:t>
            </w: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5.4.3.2.0</w:t>
            </w:r>
          </w:p>
        </w:tc>
        <w:tc>
          <w:tcPr>
            <w:tcW w:w="7900" w:type="dxa"/>
            <w:gridSpan w:val="3"/>
            <w:tcMar>
              <w:top w:w="0" w:type="dxa"/>
              <w:left w:w="60" w:type="dxa"/>
              <w:bottom w:w="0" w:type="dxa"/>
              <w:right w:w="0" w:type="dxa"/>
            </w:tcMar>
          </w:tcPr>
          <w:p w:rsidR="00742693" w:rsidRDefault="00742693" w:rsidP="00742693">
            <w:pPr>
              <w:pStyle w:val="LG-ElencoConTabulazione"/>
            </w:pPr>
            <w:r>
              <w:t>Estetisti e truccatori</w:t>
            </w:r>
          </w:p>
        </w:tc>
        <w:tc>
          <w:tcPr>
            <w:tcW w:w="1" w:type="dxa"/>
          </w:tcPr>
          <w:p w:rsidR="00742693" w:rsidRDefault="00742693" w:rsidP="00742693">
            <w:pPr>
              <w:pStyle w:val="EMPTYCELLSTYLE"/>
            </w:pPr>
          </w:p>
        </w:tc>
      </w:tr>
      <w:tr w:rsidR="00742693" w:rsidTr="00742693">
        <w:trPr>
          <w:trHeight w:hRule="exact" w:val="17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DOC-TestoBase"/>
            </w:pPr>
            <w:r>
              <w:t xml:space="preserve">Attività economiche di riferimento (ATECO 2007/ISTAT): </w:t>
            </w: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96.02.01</w:t>
            </w:r>
          </w:p>
        </w:tc>
        <w:tc>
          <w:tcPr>
            <w:tcW w:w="7900" w:type="dxa"/>
            <w:gridSpan w:val="3"/>
            <w:tcMar>
              <w:top w:w="0" w:type="dxa"/>
              <w:left w:w="60" w:type="dxa"/>
              <w:bottom w:w="0" w:type="dxa"/>
              <w:right w:w="0" w:type="dxa"/>
            </w:tcMar>
          </w:tcPr>
          <w:p w:rsidR="00742693" w:rsidRDefault="00742693" w:rsidP="00742693">
            <w:pPr>
              <w:pStyle w:val="LG-ElencoConTabulazione"/>
            </w:pPr>
            <w:r>
              <w:t>Servizi dei saloni di barbiere e parrucchiere</w:t>
            </w: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600" w:type="dxa"/>
            <w:gridSpan w:val="2"/>
            <w:tcMar>
              <w:top w:w="0" w:type="dxa"/>
              <w:left w:w="60" w:type="dxa"/>
              <w:bottom w:w="0" w:type="dxa"/>
              <w:right w:w="0" w:type="dxa"/>
            </w:tcMar>
          </w:tcPr>
          <w:p w:rsidR="00742693" w:rsidRDefault="00742693" w:rsidP="00742693">
            <w:pPr>
              <w:pStyle w:val="LG-ElencoConTabulazione"/>
            </w:pPr>
            <w:r>
              <w:t>96.09.02</w:t>
            </w:r>
          </w:p>
        </w:tc>
        <w:tc>
          <w:tcPr>
            <w:tcW w:w="7900" w:type="dxa"/>
            <w:gridSpan w:val="3"/>
            <w:tcMar>
              <w:top w:w="0" w:type="dxa"/>
              <w:left w:w="60" w:type="dxa"/>
              <w:bottom w:w="0" w:type="dxa"/>
              <w:right w:w="0" w:type="dxa"/>
            </w:tcMar>
          </w:tcPr>
          <w:p w:rsidR="00742693" w:rsidRDefault="00742693" w:rsidP="00742693">
            <w:pPr>
              <w:pStyle w:val="LG-ElencoConTabulazione"/>
            </w:pPr>
            <w:r>
              <w:t>Attività di tatuaggio e piercing</w:t>
            </w:r>
          </w:p>
        </w:tc>
        <w:tc>
          <w:tcPr>
            <w:tcW w:w="1" w:type="dxa"/>
          </w:tcPr>
          <w:p w:rsidR="00742693" w:rsidRDefault="00742693" w:rsidP="00742693">
            <w:pPr>
              <w:pStyle w:val="EMPTYCELLSTYLE"/>
            </w:pPr>
          </w:p>
        </w:tc>
      </w:tr>
      <w:tr w:rsidR="00742693" w:rsidTr="00742693">
        <w:trPr>
          <w:trHeight w:hRule="exact" w:val="283"/>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34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DESCRIZIONE SINTETICA DEL PROFILO</w:t>
            </w:r>
          </w:p>
        </w:tc>
        <w:tc>
          <w:tcPr>
            <w:tcW w:w="1" w:type="dxa"/>
          </w:tcPr>
          <w:p w:rsidR="00742693" w:rsidRDefault="00742693" w:rsidP="00742693">
            <w:pPr>
              <w:pStyle w:val="EMPTYCELLSTYLE"/>
            </w:pPr>
          </w:p>
        </w:tc>
      </w:tr>
      <w:tr w:rsidR="00742693" w:rsidTr="00742693">
        <w:trPr>
          <w:trHeight w:hRule="exact" w:val="17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val="1939"/>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estoBase"/>
            </w:pPr>
            <w:r>
              <w:t>Il TECNICO DEI TRATTAMENTI ESTETICI interviene con autonomia, nel quadro di azione stabilito e delle specifiche assegnate, contribuendo al presidio del processo di trattamento estetico della persona attraverso l’individuazione delle risorse, la programmazione dei servizi e l’organizzazione operativa del lavoro, l’implementazione di procedure di miglioramento continuo, il monitoraggio e la valutazione del risultato, con assunzione di responsabilità di carattere gestionale e relative al coordinamento di attività esecutive svolte da altri. La formazione tecnica nell’utilizzo di metodologie, strumenti e informazioni specializzate gli consente di svolgere attività relative ai trattamenti estetici della persona, con competenze relative all’analisi e trattamento delle parti del corpo interessate ed al funzionamento/ gestione dell’esercizio.</w:t>
            </w:r>
          </w:p>
        </w:tc>
        <w:tc>
          <w:tcPr>
            <w:tcW w:w="1" w:type="dxa"/>
          </w:tcPr>
          <w:p w:rsidR="00742693" w:rsidRDefault="00742693" w:rsidP="00742693">
            <w:pPr>
              <w:pStyle w:val="EMPTYCELLSTYLE"/>
            </w:pPr>
          </w:p>
        </w:tc>
      </w:tr>
      <w:tr w:rsidR="00742693" w:rsidTr="00742693">
        <w:trPr>
          <w:trHeight w:hRule="exact" w:val="283"/>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34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itoletto"/>
            </w:pPr>
            <w:r>
              <w:t>REQUISITI FORMALI DI ACCESSO</w:t>
            </w:r>
          </w:p>
        </w:tc>
        <w:tc>
          <w:tcPr>
            <w:tcW w:w="1" w:type="dxa"/>
          </w:tcPr>
          <w:p w:rsidR="00742693" w:rsidRDefault="00742693" w:rsidP="00742693">
            <w:pPr>
              <w:pStyle w:val="EMPTYCELLSTYLE"/>
            </w:pPr>
          </w:p>
        </w:tc>
      </w:tr>
      <w:tr w:rsidR="00742693" w:rsidTr="00742693">
        <w:trPr>
          <w:trHeight w:hRule="exact" w:val="17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5F223E">
        <w:trPr>
          <w:trHeight w:hRule="exact" w:val="533"/>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pPr>
              <w:pStyle w:val="LG-TestoBase"/>
            </w:pPr>
            <w:r>
              <w:t>Qualificazioni professionali di livello EQF 3 correlate:</w:t>
            </w:r>
            <w:r>
              <w:br/>
              <w:t>• Estetista</w:t>
            </w:r>
          </w:p>
        </w:tc>
        <w:tc>
          <w:tcPr>
            <w:tcW w:w="1" w:type="dxa"/>
          </w:tcPr>
          <w:p w:rsidR="00742693" w:rsidRDefault="00742693" w:rsidP="00742693">
            <w:pPr>
              <w:pStyle w:val="EMPTYCELLSTYLE"/>
            </w:pPr>
          </w:p>
        </w:tc>
      </w:tr>
      <w:tr w:rsidR="00742693" w:rsidTr="00742693">
        <w:trPr>
          <w:trHeight w:hRule="exact" w:val="283"/>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340"/>
        </w:trPr>
        <w:tc>
          <w:tcPr>
            <w:tcW w:w="1" w:type="dxa"/>
          </w:tcPr>
          <w:p w:rsidR="00742693" w:rsidRDefault="00742693" w:rsidP="00742693">
            <w:pPr>
              <w:pStyle w:val="EMPTYCELLSTYLE"/>
            </w:pPr>
          </w:p>
        </w:tc>
        <w:tc>
          <w:tcPr>
            <w:tcW w:w="9700" w:type="dxa"/>
            <w:gridSpan w:val="6"/>
            <w:tcMar>
              <w:top w:w="0" w:type="dxa"/>
              <w:left w:w="60" w:type="dxa"/>
              <w:bottom w:w="0" w:type="dxa"/>
              <w:right w:w="0" w:type="dxa"/>
            </w:tcMar>
          </w:tcPr>
          <w:p w:rsidR="00742693" w:rsidRDefault="00742693" w:rsidP="00742693">
            <w:r>
              <w:rPr>
                <w:color w:val="7030A0"/>
                <w:sz w:val="24"/>
              </w:rPr>
              <w:t xml:space="preserve">COMPETENZE PROFESSIONALI CARATTERIZZANTI IL PROFILO REGIONALE </w:t>
            </w: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42693" w:rsidRDefault="00742693" w:rsidP="0074269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EQF</w:t>
            </w:r>
          </w:p>
        </w:tc>
        <w:tc>
          <w:tcPr>
            <w:tcW w:w="1380" w:type="dxa"/>
            <w:tcBorders>
              <w:bottom w:val="single" w:sz="1" w:space="0" w:color="000000"/>
            </w:tcBorders>
            <w:tcMar>
              <w:top w:w="40" w:type="dxa"/>
              <w:left w:w="60" w:type="dxa"/>
              <w:bottom w:w="0" w:type="dxa"/>
              <w:right w:w="0" w:type="dxa"/>
            </w:tcMar>
          </w:tcPr>
          <w:p w:rsidR="00742693" w:rsidRDefault="00742693" w:rsidP="00742693">
            <w:pPr>
              <w:pStyle w:val="DOC-TabellaIntestazioni"/>
            </w:pPr>
            <w:r>
              <w:t>Sviluppato in modo:</w:t>
            </w: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QPR-BEN-03</w:t>
            </w:r>
          </w:p>
        </w:tc>
        <w:tc>
          <w:tcPr>
            <w:tcW w:w="5960" w:type="dxa"/>
            <w:gridSpan w:val="2"/>
            <w:tcMar>
              <w:top w:w="0" w:type="dxa"/>
              <w:left w:w="100" w:type="dxa"/>
              <w:bottom w:w="0" w:type="dxa"/>
              <w:right w:w="0" w:type="dxa"/>
            </w:tcMar>
          </w:tcPr>
          <w:p w:rsidR="00742693" w:rsidRDefault="00742693" w:rsidP="00F5696D">
            <w:pPr>
              <w:pStyle w:val="DOC-TabellaTesto"/>
            </w:pPr>
            <w:r>
              <w:t>GESTIONE OPERATIVA DEL CENTRO ESTETICO</w:t>
            </w:r>
          </w:p>
        </w:tc>
        <w:tc>
          <w:tcPr>
            <w:tcW w:w="980" w:type="dxa"/>
            <w:tcMar>
              <w:top w:w="0" w:type="dxa"/>
              <w:left w:w="60" w:type="dxa"/>
              <w:bottom w:w="0" w:type="dxa"/>
              <w:right w:w="0" w:type="dxa"/>
            </w:tcMar>
          </w:tcPr>
          <w:p w:rsidR="00742693" w:rsidRDefault="00742693" w:rsidP="00742693">
            <w:pPr>
              <w:pStyle w:val="DOC-TabellaTestoCx"/>
            </w:pPr>
            <w:r>
              <w:t>4</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QPR-BEN-06</w:t>
            </w:r>
          </w:p>
        </w:tc>
        <w:tc>
          <w:tcPr>
            <w:tcW w:w="5960" w:type="dxa"/>
            <w:gridSpan w:val="2"/>
            <w:tcMar>
              <w:top w:w="0" w:type="dxa"/>
              <w:left w:w="100" w:type="dxa"/>
              <w:bottom w:w="0" w:type="dxa"/>
              <w:right w:w="0" w:type="dxa"/>
            </w:tcMar>
          </w:tcPr>
          <w:p w:rsidR="00742693" w:rsidRDefault="00742693" w:rsidP="00F5696D">
            <w:pPr>
              <w:pStyle w:val="DOC-TabellaTesto"/>
            </w:pPr>
            <w:r>
              <w:t>PROGRAMMAZIONE DEI SERVIZI DI ESTETICA IN FUNZIONE DEL CLIENTE</w:t>
            </w:r>
          </w:p>
        </w:tc>
        <w:tc>
          <w:tcPr>
            <w:tcW w:w="980" w:type="dxa"/>
            <w:tcMar>
              <w:top w:w="0" w:type="dxa"/>
              <w:left w:w="60" w:type="dxa"/>
              <w:bottom w:w="0" w:type="dxa"/>
              <w:right w:w="0" w:type="dxa"/>
            </w:tcMar>
          </w:tcPr>
          <w:p w:rsidR="00742693" w:rsidRDefault="00742693" w:rsidP="00742693">
            <w:pPr>
              <w:pStyle w:val="DOC-TabellaTestoCx"/>
            </w:pPr>
            <w:r>
              <w:t>4</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4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QPR-BEN-13</w:t>
            </w:r>
          </w:p>
        </w:tc>
        <w:tc>
          <w:tcPr>
            <w:tcW w:w="5960" w:type="dxa"/>
            <w:gridSpan w:val="2"/>
            <w:tcMar>
              <w:top w:w="0" w:type="dxa"/>
              <w:left w:w="100" w:type="dxa"/>
              <w:bottom w:w="0" w:type="dxa"/>
              <w:right w:w="0" w:type="dxa"/>
            </w:tcMar>
          </w:tcPr>
          <w:p w:rsidR="00742693" w:rsidRDefault="00742693" w:rsidP="00F5696D">
            <w:pPr>
              <w:pStyle w:val="DOC-TabellaTesto"/>
            </w:pPr>
            <w:r>
              <w:t>ESECUZIONE DEI SERVIZI ESTETICI DI BASE (MANICURE, PEDICURE, EPILAZIONE)</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Esteso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QPR-BEN-14</w:t>
            </w:r>
          </w:p>
        </w:tc>
        <w:tc>
          <w:tcPr>
            <w:tcW w:w="5960" w:type="dxa"/>
            <w:gridSpan w:val="2"/>
            <w:tcMar>
              <w:top w:w="0" w:type="dxa"/>
              <w:left w:w="100" w:type="dxa"/>
              <w:bottom w:w="0" w:type="dxa"/>
              <w:right w:w="0" w:type="dxa"/>
            </w:tcMar>
          </w:tcPr>
          <w:p w:rsidR="00742693" w:rsidRDefault="00742693" w:rsidP="00F5696D">
            <w:pPr>
              <w:pStyle w:val="DOC-TabellaTesto"/>
            </w:pPr>
            <w:r>
              <w:t>ESECUZIONE DEI TRATTAMENTI VISO</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Esteso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QPR-BEN-15</w:t>
            </w:r>
          </w:p>
        </w:tc>
        <w:tc>
          <w:tcPr>
            <w:tcW w:w="5960" w:type="dxa"/>
            <w:gridSpan w:val="2"/>
            <w:tcMar>
              <w:top w:w="0" w:type="dxa"/>
              <w:left w:w="100" w:type="dxa"/>
              <w:bottom w:w="0" w:type="dxa"/>
              <w:right w:w="0" w:type="dxa"/>
            </w:tcMar>
          </w:tcPr>
          <w:p w:rsidR="00742693" w:rsidRDefault="00742693" w:rsidP="00F5696D">
            <w:pPr>
              <w:pStyle w:val="DOC-TabellaTesto"/>
            </w:pPr>
            <w:r>
              <w:t>ESECUZIONE DEI TRATTAMENTI CORPO</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Esteso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QPR-BEN-16</w:t>
            </w:r>
          </w:p>
        </w:tc>
        <w:tc>
          <w:tcPr>
            <w:tcW w:w="5960" w:type="dxa"/>
            <w:gridSpan w:val="2"/>
            <w:tcMar>
              <w:top w:w="0" w:type="dxa"/>
              <w:left w:w="100" w:type="dxa"/>
              <w:bottom w:w="0" w:type="dxa"/>
              <w:right w:w="0" w:type="dxa"/>
            </w:tcMar>
          </w:tcPr>
          <w:p w:rsidR="00742693" w:rsidRDefault="00742693" w:rsidP="00F5696D">
            <w:pPr>
              <w:pStyle w:val="DOC-TabellaTesto"/>
            </w:pPr>
            <w:r>
              <w:t>ESECUZIONE DEI MASSAGGI ESTETICI</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QPR-BEN-17</w:t>
            </w:r>
          </w:p>
        </w:tc>
        <w:tc>
          <w:tcPr>
            <w:tcW w:w="5960" w:type="dxa"/>
            <w:gridSpan w:val="2"/>
            <w:tcMar>
              <w:top w:w="0" w:type="dxa"/>
              <w:left w:w="100" w:type="dxa"/>
              <w:bottom w:w="0" w:type="dxa"/>
              <w:right w:w="0" w:type="dxa"/>
            </w:tcMar>
          </w:tcPr>
          <w:p w:rsidR="00742693" w:rsidRDefault="00742693" w:rsidP="00F5696D">
            <w:pPr>
              <w:pStyle w:val="DOC-TabellaTesto"/>
            </w:pPr>
            <w:r>
              <w:t>PROGETTAZIONE DI UN SERVIZIO DI MAKE-UP</w:t>
            </w:r>
          </w:p>
        </w:tc>
        <w:tc>
          <w:tcPr>
            <w:tcW w:w="980" w:type="dxa"/>
            <w:tcMar>
              <w:top w:w="0" w:type="dxa"/>
              <w:left w:w="60" w:type="dxa"/>
              <w:bottom w:w="0" w:type="dxa"/>
              <w:right w:w="0" w:type="dxa"/>
            </w:tcMar>
          </w:tcPr>
          <w:p w:rsidR="00742693" w:rsidRDefault="00742693" w:rsidP="00742693">
            <w:pPr>
              <w:pStyle w:val="DOC-TabellaTestoCx"/>
            </w:pPr>
            <w:r>
              <w:t>4</w:t>
            </w:r>
          </w:p>
        </w:tc>
        <w:tc>
          <w:tcPr>
            <w:tcW w:w="1380" w:type="dxa"/>
            <w:tcMar>
              <w:top w:w="0" w:type="dxa"/>
              <w:left w:w="60" w:type="dxa"/>
              <w:bottom w:w="0" w:type="dxa"/>
              <w:right w:w="0" w:type="dxa"/>
            </w:tcMar>
          </w:tcPr>
          <w:p w:rsidR="00742693" w:rsidRDefault="00742693" w:rsidP="00742693">
            <w:pPr>
              <w:pStyle w:val="DOC-TabellaTestoCx"/>
            </w:pPr>
            <w:r>
              <w:t>Parziale</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QPR-BEN-18</w:t>
            </w:r>
          </w:p>
        </w:tc>
        <w:tc>
          <w:tcPr>
            <w:tcW w:w="5960" w:type="dxa"/>
            <w:gridSpan w:val="2"/>
            <w:tcMar>
              <w:top w:w="0" w:type="dxa"/>
              <w:left w:w="100" w:type="dxa"/>
              <w:bottom w:w="0" w:type="dxa"/>
              <w:right w:w="0" w:type="dxa"/>
            </w:tcMar>
          </w:tcPr>
          <w:p w:rsidR="00742693" w:rsidRDefault="00742693" w:rsidP="00F5696D">
            <w:pPr>
              <w:pStyle w:val="DOC-TabellaTesto"/>
            </w:pPr>
            <w:r>
              <w:t>ESECUZIONE DEL MAKE-UP</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QPR-BEN-19</w:t>
            </w:r>
          </w:p>
        </w:tc>
        <w:tc>
          <w:tcPr>
            <w:tcW w:w="5960" w:type="dxa"/>
            <w:gridSpan w:val="2"/>
            <w:tcMar>
              <w:top w:w="0" w:type="dxa"/>
              <w:left w:w="100" w:type="dxa"/>
              <w:bottom w:w="0" w:type="dxa"/>
              <w:right w:w="0" w:type="dxa"/>
            </w:tcMar>
          </w:tcPr>
          <w:p w:rsidR="00742693" w:rsidRDefault="00742693" w:rsidP="00F5696D">
            <w:pPr>
              <w:pStyle w:val="DOC-TabellaTesto"/>
            </w:pPr>
            <w:r>
              <w:t>ESECUZIONE DELLA RICOSTRUZIONE UNGHIE</w:t>
            </w:r>
          </w:p>
        </w:tc>
        <w:tc>
          <w:tcPr>
            <w:tcW w:w="980" w:type="dxa"/>
            <w:tcMar>
              <w:top w:w="0" w:type="dxa"/>
              <w:left w:w="60" w:type="dxa"/>
              <w:bottom w:w="0" w:type="dxa"/>
              <w:right w:w="0" w:type="dxa"/>
            </w:tcMar>
          </w:tcPr>
          <w:p w:rsidR="00742693" w:rsidRDefault="00742693" w:rsidP="00742693">
            <w:pPr>
              <w:pStyle w:val="DOC-TabellaTestoCx"/>
            </w:pPr>
            <w:r>
              <w:t>3</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80"/>
        </w:trPr>
        <w:tc>
          <w:tcPr>
            <w:tcW w:w="1" w:type="dxa"/>
          </w:tcPr>
          <w:p w:rsidR="00742693" w:rsidRDefault="00742693" w:rsidP="00742693">
            <w:pPr>
              <w:pStyle w:val="EMPTYCELLSTYLE"/>
            </w:pPr>
          </w:p>
        </w:tc>
        <w:tc>
          <w:tcPr>
            <w:tcW w:w="1380" w:type="dxa"/>
            <w:gridSpan w:val="2"/>
            <w:tcMar>
              <w:top w:w="0" w:type="dxa"/>
              <w:left w:w="100" w:type="dxa"/>
              <w:bottom w:w="0" w:type="dxa"/>
              <w:right w:w="0" w:type="dxa"/>
            </w:tcMar>
          </w:tcPr>
          <w:p w:rsidR="00742693" w:rsidRDefault="00742693" w:rsidP="00742693">
            <w:pPr>
              <w:pStyle w:val="DOC-TabellaGrassetto"/>
            </w:pPr>
            <w:r>
              <w:t>QPR-BEN-22</w:t>
            </w:r>
          </w:p>
        </w:tc>
        <w:tc>
          <w:tcPr>
            <w:tcW w:w="5960" w:type="dxa"/>
            <w:gridSpan w:val="2"/>
            <w:tcMar>
              <w:top w:w="0" w:type="dxa"/>
              <w:left w:w="100" w:type="dxa"/>
              <w:bottom w:w="0" w:type="dxa"/>
              <w:right w:w="0" w:type="dxa"/>
            </w:tcMar>
          </w:tcPr>
          <w:p w:rsidR="00742693" w:rsidRDefault="00742693" w:rsidP="00F5696D">
            <w:pPr>
              <w:pStyle w:val="DOC-TabellaTesto"/>
            </w:pPr>
            <w:r>
              <w:t>GESTIONE DEI PERCORSI BENESSERE</w:t>
            </w:r>
          </w:p>
        </w:tc>
        <w:tc>
          <w:tcPr>
            <w:tcW w:w="980" w:type="dxa"/>
            <w:tcMar>
              <w:top w:w="0" w:type="dxa"/>
              <w:left w:w="60" w:type="dxa"/>
              <w:bottom w:w="0" w:type="dxa"/>
              <w:right w:w="0" w:type="dxa"/>
            </w:tcMar>
          </w:tcPr>
          <w:p w:rsidR="00742693" w:rsidRDefault="00742693" w:rsidP="00742693">
            <w:pPr>
              <w:pStyle w:val="DOC-TabellaTestoCx"/>
            </w:pPr>
            <w:r>
              <w:t>4</w:t>
            </w:r>
          </w:p>
        </w:tc>
        <w:tc>
          <w:tcPr>
            <w:tcW w:w="1380" w:type="dxa"/>
            <w:tcMar>
              <w:top w:w="0" w:type="dxa"/>
              <w:left w:w="60" w:type="dxa"/>
              <w:bottom w:w="0" w:type="dxa"/>
              <w:right w:w="0" w:type="dxa"/>
            </w:tcMar>
          </w:tcPr>
          <w:p w:rsidR="00742693" w:rsidRDefault="00742693" w:rsidP="00742693">
            <w:pPr>
              <w:pStyle w:val="DOC-TabellaTestoCx"/>
            </w:pPr>
            <w:r>
              <w:t>Completo</w:t>
            </w: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200" w:type="dxa"/>
          </w:tcPr>
          <w:p w:rsidR="00742693" w:rsidRDefault="00742693" w:rsidP="00742693">
            <w:pPr>
              <w:pStyle w:val="EMPTYCELLSTYLE"/>
            </w:pPr>
          </w:p>
        </w:tc>
        <w:tc>
          <w:tcPr>
            <w:tcW w:w="1180" w:type="dxa"/>
          </w:tcPr>
          <w:p w:rsidR="00742693" w:rsidRDefault="00742693" w:rsidP="00742693">
            <w:pPr>
              <w:pStyle w:val="EMPTYCELLSTYLE"/>
            </w:pPr>
          </w:p>
        </w:tc>
        <w:tc>
          <w:tcPr>
            <w:tcW w:w="420" w:type="dxa"/>
          </w:tcPr>
          <w:p w:rsidR="00742693" w:rsidRDefault="00742693" w:rsidP="00742693">
            <w:pPr>
              <w:pStyle w:val="EMPTYCELLSTYLE"/>
            </w:pPr>
          </w:p>
        </w:tc>
        <w:tc>
          <w:tcPr>
            <w:tcW w:w="5540" w:type="dxa"/>
          </w:tcPr>
          <w:p w:rsidR="00742693" w:rsidRDefault="00742693" w:rsidP="00742693">
            <w:pPr>
              <w:pStyle w:val="EMPTYCELLSTYLE"/>
            </w:pPr>
          </w:p>
        </w:tc>
        <w:tc>
          <w:tcPr>
            <w:tcW w:w="980" w:type="dxa"/>
          </w:tcPr>
          <w:p w:rsidR="00742693" w:rsidRDefault="00742693" w:rsidP="00742693">
            <w:pPr>
              <w:pStyle w:val="EMPTYCELLSTYLE"/>
            </w:pPr>
          </w:p>
        </w:tc>
        <w:tc>
          <w:tcPr>
            <w:tcW w:w="1380" w:type="dxa"/>
          </w:tcPr>
          <w:p w:rsidR="00742693" w:rsidRDefault="00742693" w:rsidP="00742693">
            <w:pPr>
              <w:pStyle w:val="EMPTYCELLSTYLE"/>
            </w:pPr>
          </w:p>
        </w:tc>
        <w:tc>
          <w:tcPr>
            <w:tcW w:w="1" w:type="dxa"/>
          </w:tcPr>
          <w:p w:rsidR="00742693" w:rsidRDefault="00742693" w:rsidP="00742693">
            <w:pPr>
              <w:pStyle w:val="EMPTYCELLSTYLE"/>
            </w:pPr>
          </w:p>
        </w:tc>
      </w:tr>
      <w:tr w:rsidR="00742693" w:rsidTr="00742693">
        <w:trPr>
          <w:trHeight w:hRule="exact" w:val="20"/>
        </w:trPr>
        <w:tc>
          <w:tcPr>
            <w:tcW w:w="1" w:type="dxa"/>
          </w:tcPr>
          <w:p w:rsidR="00742693" w:rsidRDefault="00742693" w:rsidP="0074269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42693" w:rsidRDefault="00742693" w:rsidP="00742693">
            <w:pPr>
              <w:pStyle w:val="EMPTYCELLSTYLE"/>
            </w:pPr>
          </w:p>
        </w:tc>
        <w:tc>
          <w:tcPr>
            <w:tcW w:w="1" w:type="dxa"/>
          </w:tcPr>
          <w:p w:rsidR="00742693" w:rsidRDefault="00742693" w:rsidP="00742693">
            <w:pPr>
              <w:pStyle w:val="EMPTYCELLSTYLE"/>
            </w:pPr>
          </w:p>
        </w:tc>
      </w:tr>
    </w:tbl>
    <w:p w:rsidR="00742693" w:rsidRDefault="00742693" w:rsidP="00742693"/>
    <w:p w:rsidR="00DB6B80" w:rsidRPr="00493351" w:rsidRDefault="00DB6B80" w:rsidP="0035687C">
      <w:pPr>
        <w:pStyle w:val="DOC-TestoBase"/>
      </w:pPr>
      <w:r w:rsidRPr="00493351">
        <w:br w:type="page"/>
      </w:r>
    </w:p>
    <w:p w:rsidR="00DB6B80" w:rsidRPr="00493351" w:rsidRDefault="00DB6B80" w:rsidP="002B13DD">
      <w:pPr>
        <w:pStyle w:val="LG-Titoletto"/>
      </w:pPr>
      <w:r w:rsidRPr="00493351">
        <w:t>Descrizione delle competenze caratterizzanti il profilo PROFESSIONALE regionale</w:t>
      </w:r>
    </w:p>
    <w:p w:rsidR="00DB6B80" w:rsidRPr="00493351" w:rsidRDefault="00DB6B80" w:rsidP="0035687C">
      <w:pPr>
        <w:pStyle w:val="DOC-TestoBase"/>
      </w:pPr>
    </w:p>
    <w:p w:rsidR="00A50926" w:rsidRDefault="00A50926" w:rsidP="00A50926">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GESTIONE OPERATIVA DEL CENTRO ESTETICO</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QPR-BEN-03</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4</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06/10/2017</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Partendo dalla mission del centro estetico, il soggetto è in grado di gestire il servizio in sicurezza organizzando il planning degli appuntamenti, il lavoro delle risorse umane implicate e le principali procedure amministrative del centro, partecipando alla promozione del centro e alla formulazione di linee di miglioramento.</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Elementi di organizzazione del settore estetico (azienda, lavoro, associazioni)</w:t>
            </w:r>
          </w:p>
          <w:p w:rsidR="00A50926" w:rsidRDefault="00A50926" w:rsidP="00A50926">
            <w:pPr>
              <w:pStyle w:val="QPR-ConoscenzeAbilit"/>
              <w:suppressAutoHyphens w:val="0"/>
              <w:ind w:left="283" w:hanging="198"/>
            </w:pPr>
            <w:r>
              <w:rPr>
                <w:noProof/>
              </w:rPr>
              <w:t>Tecniche di time management</w:t>
            </w:r>
          </w:p>
          <w:p w:rsidR="00A50926" w:rsidRDefault="00A50926" w:rsidP="00A50926">
            <w:pPr>
              <w:pStyle w:val="QPR-ConoscenzeAbilit"/>
              <w:suppressAutoHyphens w:val="0"/>
              <w:ind w:left="283" w:hanging="198"/>
            </w:pPr>
            <w:r>
              <w:rPr>
                <w:noProof/>
              </w:rPr>
              <w:t>Normativa di settore</w:t>
            </w:r>
          </w:p>
          <w:p w:rsidR="00A50926" w:rsidRDefault="00A50926" w:rsidP="00A50926">
            <w:pPr>
              <w:pStyle w:val="QPR-ConoscenzeAbilit"/>
              <w:suppressAutoHyphens w:val="0"/>
              <w:ind w:left="283" w:hanging="198"/>
            </w:pPr>
            <w:r>
              <w:rPr>
                <w:noProof/>
              </w:rPr>
              <w:t>Sistema qualità/sicurezza e principali modelli</w:t>
            </w:r>
          </w:p>
          <w:p w:rsidR="00A50926" w:rsidRDefault="00A50926" w:rsidP="00A50926">
            <w:pPr>
              <w:pStyle w:val="QPR-ConoscenzeAbilit"/>
              <w:suppressAutoHyphens w:val="0"/>
              <w:ind w:left="283" w:hanging="198"/>
            </w:pPr>
            <w:r>
              <w:rPr>
                <w:noProof/>
              </w:rPr>
              <w:t>Criteri e procedure per la gestione delle risorse umane del centro estetico</w:t>
            </w:r>
          </w:p>
          <w:p w:rsidR="00A50926" w:rsidRDefault="00A50926" w:rsidP="00A50926">
            <w:pPr>
              <w:pStyle w:val="QPR-ConoscenzeAbilit"/>
              <w:suppressAutoHyphens w:val="0"/>
              <w:ind w:left="283" w:hanging="198"/>
            </w:pPr>
            <w:r>
              <w:rPr>
                <w:noProof/>
              </w:rPr>
              <w:t>Elementi generali di contrattualistica</w:t>
            </w:r>
          </w:p>
          <w:p w:rsidR="00A50926" w:rsidRDefault="00A50926" w:rsidP="00A50926">
            <w:pPr>
              <w:pStyle w:val="QPR-ConoscenzeAbilit"/>
              <w:suppressAutoHyphens w:val="0"/>
              <w:ind w:left="283" w:hanging="198"/>
            </w:pPr>
            <w:r>
              <w:rPr>
                <w:noProof/>
              </w:rPr>
              <w:t>Adempimenti contabili e fiscali tipici del settore estetico</w:t>
            </w:r>
          </w:p>
          <w:p w:rsidR="00A50926" w:rsidRDefault="00A50926" w:rsidP="00A50926">
            <w:pPr>
              <w:pStyle w:val="QPR-ConoscenzeAbilit"/>
              <w:suppressAutoHyphens w:val="0"/>
              <w:ind w:left="283" w:hanging="198"/>
            </w:pPr>
            <w:r>
              <w:rPr>
                <w:noProof/>
              </w:rPr>
              <w:t>Tecniche di promozione e di vendita</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Applicare metodiche per la gestione del planning</w:t>
            </w:r>
          </w:p>
          <w:p w:rsidR="00A50926" w:rsidRDefault="00A50926" w:rsidP="00A50926">
            <w:pPr>
              <w:pStyle w:val="QPR-ConoscenzeAbilit"/>
              <w:suppressAutoHyphens w:val="0"/>
              <w:ind w:left="283" w:hanging="198"/>
            </w:pPr>
            <w:r>
              <w:rPr>
                <w:noProof/>
              </w:rPr>
              <w:t>Applicare criteri di assegnazione di compiti, sequenze e tempi di svolgimento attività</w:t>
            </w:r>
          </w:p>
          <w:p w:rsidR="00A50926" w:rsidRDefault="00A50926" w:rsidP="00A50926">
            <w:pPr>
              <w:pStyle w:val="QPR-ConoscenzeAbilit"/>
              <w:suppressAutoHyphens w:val="0"/>
              <w:ind w:left="283" w:hanging="198"/>
            </w:pPr>
            <w:r>
              <w:rPr>
                <w:noProof/>
              </w:rPr>
              <w:t>Individuare anomalie segnalando non conformità</w:t>
            </w:r>
          </w:p>
          <w:p w:rsidR="00A50926" w:rsidRDefault="00A50926" w:rsidP="00A50926">
            <w:pPr>
              <w:pStyle w:val="QPR-ConoscenzeAbilit"/>
              <w:suppressAutoHyphens w:val="0"/>
              <w:ind w:left="283" w:hanging="198"/>
            </w:pPr>
            <w:r>
              <w:rPr>
                <w:noProof/>
              </w:rPr>
              <w:t>Formulare proposte di miglioramento degli standard di servizio</w:t>
            </w:r>
          </w:p>
          <w:p w:rsidR="00A50926" w:rsidRDefault="00A50926" w:rsidP="00A50926">
            <w:pPr>
              <w:pStyle w:val="QPR-ConoscenzeAbilit"/>
              <w:suppressAutoHyphens w:val="0"/>
              <w:ind w:left="283" w:hanging="198"/>
            </w:pPr>
            <w:r>
              <w:rPr>
                <w:noProof/>
              </w:rPr>
              <w:t>Applicare le normative di settore di carattere gestionale e organizzativo</w:t>
            </w:r>
          </w:p>
          <w:p w:rsidR="00A50926" w:rsidRDefault="00A50926" w:rsidP="00A50926">
            <w:pPr>
              <w:pStyle w:val="QPR-ConoscenzeAbilit"/>
              <w:suppressAutoHyphens w:val="0"/>
              <w:ind w:left="283" w:hanging="198"/>
            </w:pPr>
            <w:r>
              <w:rPr>
                <w:noProof/>
              </w:rPr>
              <w:t>Applicare procedure e tecniche per espletare gli adempimenti contabili e fiscali giornalieri</w:t>
            </w:r>
          </w:p>
          <w:p w:rsidR="00A50926" w:rsidRDefault="00A50926" w:rsidP="00A50926">
            <w:pPr>
              <w:pStyle w:val="QPR-ConoscenzeAbilit"/>
              <w:suppressAutoHyphens w:val="0"/>
              <w:ind w:left="283" w:hanging="198"/>
            </w:pPr>
            <w:r>
              <w:rPr>
                <w:noProof/>
              </w:rPr>
              <w:t>Applicare modalità di promozione e vendita dell'attività professionale e di prodotti di settore</w:t>
            </w:r>
          </w:p>
          <w:p w:rsidR="00A50926" w:rsidRPr="006F0970" w:rsidRDefault="00A50926" w:rsidP="006604E5">
            <w:pPr>
              <w:pStyle w:val="QPR-ChiusuraConAbi"/>
            </w:pPr>
          </w:p>
        </w:tc>
      </w:tr>
    </w:tbl>
    <w:p w:rsidR="00A50926" w:rsidRDefault="00A50926" w:rsidP="00A50926">
      <w:pPr>
        <w:pStyle w:val="DOC-Spaziatura"/>
      </w:pP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PROGRAMMAZIONE DEI SERVIZI DI ESTETICA IN FUNZIONE DEL CLIENTE</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QPR-BEN-06</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4</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06/10/2017</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Sulla base delle richieste del cliente, delle sue caratteristiche psicosomatiche, dell'analisi dello stato della cute, il soggetto è in grado di programmare un trattamento estetico personalizzato verificandone l'applicazione e il risultato rispetto al benessere psico-fisico del cliente.</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Tecniche di comunicazione e relazione interpersonale</w:t>
            </w:r>
          </w:p>
          <w:p w:rsidR="00A50926" w:rsidRDefault="00A50926" w:rsidP="00A50926">
            <w:pPr>
              <w:pStyle w:val="QPR-ConoscenzeAbilit"/>
              <w:suppressAutoHyphens w:val="0"/>
              <w:ind w:left="283" w:hanging="198"/>
            </w:pPr>
            <w:r>
              <w:rPr>
                <w:noProof/>
              </w:rPr>
              <w:t>Tecniche di counselling e di intervista</w:t>
            </w:r>
          </w:p>
          <w:p w:rsidR="00A50926" w:rsidRDefault="00A50926" w:rsidP="00A50926">
            <w:pPr>
              <w:pStyle w:val="QPR-ConoscenzeAbilit"/>
              <w:suppressAutoHyphens w:val="0"/>
              <w:ind w:left="283" w:hanging="198"/>
            </w:pPr>
            <w:r>
              <w:rPr>
                <w:noProof/>
              </w:rPr>
              <w:t>Tecniche e procedure per l’utilizzo della scheda tecnica</w:t>
            </w:r>
          </w:p>
          <w:p w:rsidR="00A50926" w:rsidRDefault="00A50926" w:rsidP="00A50926">
            <w:pPr>
              <w:pStyle w:val="QPR-ConoscenzeAbilit"/>
              <w:suppressAutoHyphens w:val="0"/>
              <w:ind w:left="283" w:hanging="198"/>
            </w:pPr>
            <w:r>
              <w:rPr>
                <w:noProof/>
              </w:rPr>
              <w:t>Principali inestetismi e patologie dell’apparato tegumentario</w:t>
            </w:r>
          </w:p>
          <w:p w:rsidR="00A50926" w:rsidRDefault="00A50926" w:rsidP="00A50926">
            <w:pPr>
              <w:pStyle w:val="QPR-ConoscenzeAbilit"/>
              <w:suppressAutoHyphens w:val="0"/>
              <w:ind w:left="283" w:hanging="198"/>
            </w:pPr>
            <w:r>
              <w:rPr>
                <w:noProof/>
              </w:rPr>
              <w:t>Elementi di anatomia correlati ai trattamenti</w:t>
            </w:r>
          </w:p>
          <w:p w:rsidR="00A50926" w:rsidRDefault="00A50926" w:rsidP="00A50926">
            <w:pPr>
              <w:pStyle w:val="QPR-ConoscenzeAbilit"/>
              <w:suppressAutoHyphens w:val="0"/>
              <w:ind w:left="283" w:hanging="198"/>
            </w:pPr>
            <w:r>
              <w:rPr>
                <w:noProof/>
              </w:rPr>
              <w:t>Principali strumentazioni di analisi e diagnosi della cute</w:t>
            </w:r>
          </w:p>
          <w:p w:rsidR="00A50926" w:rsidRDefault="00A50926" w:rsidP="00A50926">
            <w:pPr>
              <w:pStyle w:val="QPR-ConoscenzeAbilit"/>
              <w:suppressAutoHyphens w:val="0"/>
              <w:ind w:left="283" w:hanging="198"/>
            </w:pPr>
            <w:r>
              <w:rPr>
                <w:noProof/>
              </w:rPr>
              <w:t>Processi degenerativi del tessuto adiposo</w:t>
            </w:r>
          </w:p>
          <w:p w:rsidR="00A50926" w:rsidRDefault="00A50926" w:rsidP="00A50926">
            <w:pPr>
              <w:pStyle w:val="QPR-ConoscenzeAbilit"/>
              <w:suppressAutoHyphens w:val="0"/>
              <w:ind w:left="283" w:hanging="198"/>
            </w:pPr>
            <w:r>
              <w:rPr>
                <w:noProof/>
              </w:rPr>
              <w:t>Metodi di trattamento degli inestetismi</w:t>
            </w:r>
          </w:p>
          <w:p w:rsidR="00A50926" w:rsidRDefault="00A50926" w:rsidP="00A50926">
            <w:pPr>
              <w:pStyle w:val="QPR-ConoscenzeAbilit"/>
              <w:suppressAutoHyphens w:val="0"/>
              <w:ind w:left="283" w:hanging="198"/>
            </w:pPr>
            <w:r>
              <w:rPr>
                <w:noProof/>
              </w:rPr>
              <w:t>Tecniche di monitoraggio e controllo</w:t>
            </w:r>
          </w:p>
          <w:p w:rsidR="00A50926" w:rsidRDefault="00A50926" w:rsidP="00A50926">
            <w:pPr>
              <w:pStyle w:val="QPR-ConoscenzeAbilit"/>
              <w:suppressAutoHyphens w:val="0"/>
              <w:ind w:left="283" w:hanging="198"/>
            </w:pPr>
            <w:r>
              <w:rPr>
                <w:noProof/>
              </w:rPr>
              <w:t>Tipologia, composizione e modalità funzionali di applicazione dei prodotti cosmetici</w:t>
            </w:r>
          </w:p>
          <w:p w:rsidR="00A50926" w:rsidRDefault="00A50926" w:rsidP="00A50926">
            <w:pPr>
              <w:pStyle w:val="QPR-ConoscenzeAbilit"/>
              <w:suppressAutoHyphens w:val="0"/>
              <w:ind w:left="283" w:hanging="198"/>
            </w:pPr>
            <w:r>
              <w:rPr>
                <w:noProof/>
              </w:rPr>
              <w:t>Tecniche di monitoraggio e valutazione dei trattamenti</w:t>
            </w:r>
          </w:p>
          <w:p w:rsidR="00A50926" w:rsidRDefault="00A50926" w:rsidP="00A50926">
            <w:pPr>
              <w:pStyle w:val="QPR-ConoscenzeAbilit"/>
              <w:suppressAutoHyphens w:val="0"/>
              <w:ind w:left="283" w:hanging="198"/>
            </w:pPr>
            <w:r>
              <w:rPr>
                <w:noProof/>
              </w:rPr>
              <w:t>Tecniche manuali e strumentali avanzate di trattamento estetico</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Utilizzare modalità comunicative verbali e non verbali per rilevare desideri/bisogni del cliente</w:t>
            </w:r>
          </w:p>
          <w:p w:rsidR="00A50926" w:rsidRDefault="00A50926" w:rsidP="00A50926">
            <w:pPr>
              <w:pStyle w:val="QPR-ConoscenzeAbilit"/>
              <w:suppressAutoHyphens w:val="0"/>
              <w:ind w:left="283" w:hanging="198"/>
            </w:pPr>
            <w:r>
              <w:rPr>
                <w:noProof/>
              </w:rPr>
              <w:t>Applicare tecniche di pianificazione e organizzazione dei diversi servizi di trattamento</w:t>
            </w:r>
          </w:p>
          <w:p w:rsidR="00A50926" w:rsidRDefault="00A50926" w:rsidP="00A50926">
            <w:pPr>
              <w:pStyle w:val="QPR-ConoscenzeAbilit"/>
              <w:suppressAutoHyphens w:val="0"/>
              <w:ind w:left="283" w:hanging="198"/>
            </w:pPr>
            <w:r>
              <w:rPr>
                <w:noProof/>
              </w:rPr>
              <w:t>Applicare metodiche per la compilazione e gestione della scheda tecnica/cliente</w:t>
            </w:r>
          </w:p>
          <w:p w:rsidR="00A50926" w:rsidRDefault="00A50926" w:rsidP="00A50926">
            <w:pPr>
              <w:pStyle w:val="QPR-ConoscenzeAbilit"/>
              <w:suppressAutoHyphens w:val="0"/>
              <w:ind w:left="283" w:hanging="198"/>
            </w:pPr>
            <w:r>
              <w:rPr>
                <w:noProof/>
              </w:rPr>
              <w:t>Applicare tecniche di analisi per identificare i tipi cutanei e lo stato della pelle</w:t>
            </w:r>
          </w:p>
          <w:p w:rsidR="00A50926" w:rsidRPr="006F0970" w:rsidRDefault="00A50926" w:rsidP="006604E5">
            <w:pPr>
              <w:pStyle w:val="QPR-ChiusuraConAbi"/>
            </w:pPr>
          </w:p>
        </w:tc>
      </w:tr>
    </w:tbl>
    <w:p w:rsidR="00A50926" w:rsidRDefault="00A50926" w:rsidP="00A50926">
      <w:pPr>
        <w:pStyle w:val="DOC-Spaziatura"/>
      </w:pPr>
    </w:p>
    <w:p w:rsidR="00A50926" w:rsidRDefault="00A50926">
      <w:pPr>
        <w:rPr>
          <w:rFonts w:cs="Times New Roman"/>
          <w:noProof/>
        </w:rPr>
      </w:pPr>
      <w:r>
        <w:rPr>
          <w:noProof/>
        </w:rPr>
        <w:br w:type="page"/>
      </w: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ESECUZIONE DEI SERVIZI ESTETICI DI BASE (MANICURE, PEDICURE, EPILAZIONE)</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QPR-BEN-13</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3</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06/10/2017</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Sulla base delle indicazioni ricevute, eseguire i servizi estetici di base (manicure, pedicure, epilazione) con tecniche e apparecchiature diverse, riducendo il disagio della cliente, attuando eventuali rifiniture estetiche osservando le norme di igiene e sicurezza, i tempi di esecuzione e adottando un atteggiamento cordiale nei suoi confronti.</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Caratteristiche e patologie dell’apparato tegumentario, apparato pilifero e struttura ungueale inerenti ai servizi specifici</w:t>
            </w:r>
          </w:p>
          <w:p w:rsidR="00A50926" w:rsidRDefault="00A50926" w:rsidP="00A50926">
            <w:pPr>
              <w:pStyle w:val="QPR-ConoscenzeAbilit"/>
              <w:suppressAutoHyphens w:val="0"/>
              <w:ind w:left="283" w:hanging="198"/>
            </w:pPr>
            <w:r>
              <w:rPr>
                <w:noProof/>
              </w:rPr>
              <w:t>Elementi di anatomia, fisiologia, igiene e cosmetologia funzionali agli interventi previsti</w:t>
            </w:r>
          </w:p>
          <w:p w:rsidR="00A50926" w:rsidRDefault="00A50926" w:rsidP="00A50926">
            <w:pPr>
              <w:pStyle w:val="QPR-ConoscenzeAbilit"/>
              <w:suppressAutoHyphens w:val="0"/>
              <w:ind w:left="283" w:hanging="198"/>
            </w:pPr>
            <w:r>
              <w:rPr>
                <w:noProof/>
              </w:rPr>
              <w:t>Modalità d’uso di strumenti manuali ed elettromedicali dei trattamenti estetici di base</w:t>
            </w:r>
          </w:p>
          <w:p w:rsidR="00A50926" w:rsidRDefault="00A50926" w:rsidP="00A50926">
            <w:pPr>
              <w:pStyle w:val="QPR-ConoscenzeAbilit"/>
              <w:suppressAutoHyphens w:val="0"/>
              <w:ind w:left="283" w:hanging="198"/>
            </w:pPr>
            <w:r>
              <w:rPr>
                <w:noProof/>
              </w:rPr>
              <w:t>Tipologia, composizione e modalità di applicazione dei prodotti cosmetici funzionali ai trattamenti previsti (manicure, pedicure, epilazione, depilazione)</w:t>
            </w:r>
          </w:p>
          <w:p w:rsidR="00A50926" w:rsidRDefault="00A50926" w:rsidP="00A50926">
            <w:pPr>
              <w:pStyle w:val="QPR-ConoscenzeAbilit"/>
              <w:suppressAutoHyphens w:val="0"/>
              <w:ind w:left="283" w:hanging="198"/>
            </w:pPr>
            <w:r>
              <w:rPr>
                <w:noProof/>
              </w:rPr>
              <w:t>Sequenze operative per la manicure e il pedicure e trattamenti annessi (paraffina, bendaggi, massaggi, ...)</w:t>
            </w:r>
          </w:p>
          <w:p w:rsidR="00A50926" w:rsidRDefault="00A50926" w:rsidP="00A50926">
            <w:pPr>
              <w:pStyle w:val="QPR-ConoscenzeAbilit"/>
              <w:suppressAutoHyphens w:val="0"/>
              <w:ind w:left="283" w:hanging="198"/>
            </w:pPr>
            <w:r>
              <w:rPr>
                <w:noProof/>
              </w:rPr>
              <w:t>Tecniche depilatorie</w:t>
            </w:r>
          </w:p>
          <w:p w:rsidR="00A50926" w:rsidRDefault="00A50926" w:rsidP="00A50926">
            <w:pPr>
              <w:pStyle w:val="QPR-ConoscenzeAbilit"/>
              <w:suppressAutoHyphens w:val="0"/>
              <w:ind w:left="283" w:hanging="198"/>
            </w:pPr>
            <w:r>
              <w:rPr>
                <w:noProof/>
              </w:rPr>
              <w:t>Operazioni di finitura del servizio</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Effettuare il check up preliminare, in funzione del servizio da svolgere, individuando eventuali anomalie, malformazioni ed inestetismi</w:t>
            </w:r>
          </w:p>
          <w:p w:rsidR="00A50926" w:rsidRDefault="00A50926" w:rsidP="00A50926">
            <w:pPr>
              <w:pStyle w:val="QPR-ConoscenzeAbilit"/>
              <w:suppressAutoHyphens w:val="0"/>
              <w:ind w:left="283" w:hanging="198"/>
            </w:pPr>
            <w:r>
              <w:rPr>
                <w:noProof/>
              </w:rPr>
              <w:t>Realizzare i servizi estetici di base (manicure, pedicure, epilazione) secondo procedura, sia con strumenti manuali che elettromeccanici</w:t>
            </w:r>
          </w:p>
          <w:p w:rsidR="00A50926" w:rsidRDefault="00A50926" w:rsidP="00A50926">
            <w:pPr>
              <w:pStyle w:val="QPR-ConoscenzeAbilit"/>
              <w:suppressAutoHyphens w:val="0"/>
              <w:ind w:left="283" w:hanging="198"/>
            </w:pPr>
            <w:r>
              <w:rPr>
                <w:noProof/>
              </w:rPr>
              <w:t>Intervenire con correzioni e/o variazioni qualora i prodotti applicati risultassero troppo aggressivi</w:t>
            </w:r>
          </w:p>
          <w:p w:rsidR="00A50926" w:rsidRDefault="00A50926" w:rsidP="00A50926">
            <w:pPr>
              <w:pStyle w:val="QPR-ConoscenzeAbilit"/>
              <w:suppressAutoHyphens w:val="0"/>
              <w:ind w:left="283" w:hanging="198"/>
            </w:pPr>
            <w:r>
              <w:rPr>
                <w:noProof/>
              </w:rPr>
              <w:t>Applicare smalto o decorazioni per la valorizzazione della mano e la figura</w:t>
            </w:r>
          </w:p>
          <w:p w:rsidR="00A50926" w:rsidRDefault="00A50926" w:rsidP="00A50926">
            <w:pPr>
              <w:pStyle w:val="QPR-ConoscenzeAbilit"/>
              <w:suppressAutoHyphens w:val="0"/>
              <w:ind w:left="283" w:hanging="198"/>
            </w:pPr>
            <w:r>
              <w:rPr>
                <w:noProof/>
              </w:rPr>
              <w:t>Attenuare il disagio depilatorio</w:t>
            </w:r>
          </w:p>
          <w:p w:rsidR="00A50926" w:rsidRDefault="00A50926" w:rsidP="00A50926">
            <w:pPr>
              <w:pStyle w:val="QPR-ConoscenzeAbilit"/>
              <w:suppressAutoHyphens w:val="0"/>
              <w:ind w:left="283" w:hanging="198"/>
            </w:pPr>
            <w:r>
              <w:rPr>
                <w:noProof/>
              </w:rPr>
              <w:t>Riconoscere il confine tra le competenze dell`estetista e quelle del dermatologo nel trattamento delle anomalie</w:t>
            </w:r>
          </w:p>
          <w:p w:rsidR="00A50926" w:rsidRDefault="00A50926" w:rsidP="00A50926">
            <w:pPr>
              <w:pStyle w:val="QPR-ConoscenzeAbilit"/>
              <w:suppressAutoHyphens w:val="0"/>
              <w:ind w:left="283" w:hanging="198"/>
            </w:pPr>
            <w:r>
              <w:rPr>
                <w:noProof/>
              </w:rPr>
              <w:t>Eseguire la manutenzione ordinaria della strumentazione utilizzata</w:t>
            </w:r>
          </w:p>
          <w:p w:rsidR="00A50926" w:rsidRPr="006F0970" w:rsidRDefault="00A50926" w:rsidP="006604E5">
            <w:pPr>
              <w:pStyle w:val="QPR-ChiusuraConAbi"/>
            </w:pPr>
          </w:p>
        </w:tc>
      </w:tr>
    </w:tbl>
    <w:p w:rsidR="00A50926" w:rsidRDefault="00A50926" w:rsidP="00A50926">
      <w:pPr>
        <w:pStyle w:val="DOC-Spaziatura"/>
      </w:pP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ESECUZIONE DEI TRATTAMENTI VISO</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QPR-BEN-14</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3</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06/10/2017</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Sulla base delle indicazioni ricevute, il soggetto è in grado di eseguire la pulizia e i trattamenti specifici del viso scegliendo i prodotti più adatti nel rispetto delle norme di igiene e sicurezza, dei tempi di esecuzione e di un atteggiamento gentile, di ascolto e rassicurazione nei confronti del cliente.</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Caratteristiche e patologie dell’apparato tegumentario e pilifero del viso</w:t>
            </w:r>
          </w:p>
          <w:p w:rsidR="00A50926" w:rsidRDefault="00A50926" w:rsidP="00A50926">
            <w:pPr>
              <w:pStyle w:val="QPR-ConoscenzeAbilit"/>
              <w:suppressAutoHyphens w:val="0"/>
              <w:ind w:left="283" w:hanging="198"/>
            </w:pPr>
            <w:r>
              <w:rPr>
                <w:noProof/>
              </w:rPr>
              <w:t>Parametri per la classificazione delle differenti tipologie di cute</w:t>
            </w:r>
          </w:p>
          <w:p w:rsidR="00A50926" w:rsidRDefault="00A50926" w:rsidP="00A50926">
            <w:pPr>
              <w:pStyle w:val="QPR-ConoscenzeAbilit"/>
              <w:suppressAutoHyphens w:val="0"/>
              <w:ind w:left="283" w:hanging="198"/>
            </w:pPr>
            <w:r>
              <w:rPr>
                <w:noProof/>
              </w:rPr>
              <w:t>Elementi di anatomia, fisiologia, igiene e cosmetologia funzionali agli interventi previsti</w:t>
            </w:r>
          </w:p>
          <w:p w:rsidR="00A50926" w:rsidRDefault="00A50926" w:rsidP="00A50926">
            <w:pPr>
              <w:pStyle w:val="QPR-ConoscenzeAbilit"/>
              <w:suppressAutoHyphens w:val="0"/>
              <w:ind w:left="283" w:hanging="198"/>
            </w:pPr>
            <w:r>
              <w:rPr>
                <w:noProof/>
              </w:rPr>
              <w:t>Modalità d’uso di strumenti manuali ed apparecchi elettromedicali dei trattamenti viso</w:t>
            </w:r>
          </w:p>
          <w:p w:rsidR="00A50926" w:rsidRDefault="00A50926" w:rsidP="00A50926">
            <w:pPr>
              <w:pStyle w:val="QPR-ConoscenzeAbilit"/>
              <w:suppressAutoHyphens w:val="0"/>
              <w:ind w:left="283" w:hanging="198"/>
            </w:pPr>
            <w:r>
              <w:rPr>
                <w:noProof/>
              </w:rPr>
              <w:t>Tipologia, composizione e modalità di applicazione dei prodotti cosmetici funzionali ai trattamenti viso</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Individuare eventuali anomalie ed inestetismi del viso (anche causati dal sole)</w:t>
            </w:r>
          </w:p>
          <w:p w:rsidR="00A50926" w:rsidRDefault="00A50926" w:rsidP="00A50926">
            <w:pPr>
              <w:pStyle w:val="QPR-ConoscenzeAbilit"/>
              <w:suppressAutoHyphens w:val="0"/>
              <w:ind w:left="283" w:hanging="198"/>
            </w:pPr>
            <w:r>
              <w:rPr>
                <w:noProof/>
              </w:rPr>
              <w:t>Scegliere i prodotti da utilizzare in funzione del tipo di pelle da trattare</w:t>
            </w:r>
          </w:p>
          <w:p w:rsidR="00A50926" w:rsidRDefault="00A50926" w:rsidP="00A50926">
            <w:pPr>
              <w:pStyle w:val="QPR-ConoscenzeAbilit"/>
              <w:suppressAutoHyphens w:val="0"/>
              <w:ind w:left="283" w:hanging="198"/>
            </w:pPr>
            <w:r>
              <w:rPr>
                <w:noProof/>
              </w:rPr>
              <w:t>Applicare tecniche manuali per l’esecuzione di pulizia e trattamenti estetici al viso</w:t>
            </w:r>
          </w:p>
          <w:p w:rsidR="00A50926" w:rsidRDefault="00A50926" w:rsidP="00A50926">
            <w:pPr>
              <w:pStyle w:val="QPR-ConoscenzeAbilit"/>
              <w:suppressAutoHyphens w:val="0"/>
              <w:ind w:left="283" w:hanging="198"/>
            </w:pPr>
            <w:r>
              <w:rPr>
                <w:noProof/>
              </w:rPr>
              <w:t>Utilizzare in modo adeguato attrezzature meccaniche ed elettriche per i trattamenti viso</w:t>
            </w:r>
          </w:p>
          <w:p w:rsidR="00A50926" w:rsidRDefault="00A50926" w:rsidP="00A50926">
            <w:pPr>
              <w:pStyle w:val="QPR-ConoscenzeAbilit"/>
              <w:suppressAutoHyphens w:val="0"/>
              <w:ind w:left="283" w:hanging="198"/>
            </w:pPr>
            <w:r>
              <w:rPr>
                <w:noProof/>
              </w:rPr>
              <w:t>Applicare esfolianti, scrub, maschere e creme effettuando il massaggio al viso</w:t>
            </w:r>
          </w:p>
          <w:p w:rsidR="00A50926" w:rsidRDefault="00A50926" w:rsidP="00A50926">
            <w:pPr>
              <w:pStyle w:val="QPR-ConoscenzeAbilit"/>
              <w:suppressAutoHyphens w:val="0"/>
              <w:ind w:left="283" w:hanging="198"/>
            </w:pPr>
            <w:r>
              <w:rPr>
                <w:noProof/>
              </w:rPr>
              <w:t>Intervenire con correzioni e/o variazioni qualora i prodotti applicati risultassero troppo aggressivi</w:t>
            </w:r>
          </w:p>
          <w:p w:rsidR="00A50926" w:rsidRDefault="00A50926" w:rsidP="00A50926">
            <w:pPr>
              <w:pStyle w:val="QPR-ConoscenzeAbilit"/>
              <w:suppressAutoHyphens w:val="0"/>
              <w:ind w:left="283" w:hanging="198"/>
            </w:pPr>
            <w:r>
              <w:rPr>
                <w:noProof/>
              </w:rPr>
              <w:t>Confezionare maschere con elementi naturali</w:t>
            </w:r>
          </w:p>
          <w:p w:rsidR="00A50926" w:rsidRDefault="00A50926" w:rsidP="00A50926">
            <w:pPr>
              <w:pStyle w:val="QPR-ConoscenzeAbilit"/>
              <w:suppressAutoHyphens w:val="0"/>
              <w:ind w:left="283" w:hanging="198"/>
            </w:pPr>
            <w:r>
              <w:rPr>
                <w:noProof/>
              </w:rPr>
              <w:t>Riconoscere il confine tra le competenze dell`estetista e quelle del dermatologo</w:t>
            </w:r>
          </w:p>
          <w:p w:rsidR="00A50926" w:rsidRDefault="00A50926" w:rsidP="00A50926">
            <w:pPr>
              <w:pStyle w:val="QPR-ConoscenzeAbilit"/>
              <w:suppressAutoHyphens w:val="0"/>
              <w:ind w:left="283" w:hanging="198"/>
            </w:pPr>
            <w:r>
              <w:rPr>
                <w:noProof/>
              </w:rPr>
              <w:t>Eseguire la manutenzione ordinaria della strumentazione</w:t>
            </w:r>
          </w:p>
          <w:p w:rsidR="00A50926" w:rsidRPr="006F0970" w:rsidRDefault="00A50926" w:rsidP="006604E5">
            <w:pPr>
              <w:pStyle w:val="QPR-ChiusuraConAbi"/>
            </w:pPr>
          </w:p>
        </w:tc>
      </w:tr>
    </w:tbl>
    <w:p w:rsidR="00A50926" w:rsidRDefault="00A50926" w:rsidP="00A50926">
      <w:pPr>
        <w:pStyle w:val="DOC-Spaziatura"/>
      </w:pP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ESECUZIONE DEI TRATTAMENTI CORPO</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QPR-BEN-15</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3</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w:t>
            </w:r>
            <w:r w:rsidRPr="00340234">
              <w:t>42896</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Sulla base delle indicazioni ricevute, eseguire un trattamento corpo (es. scrub, maschere, impacchi caldi e freddi, bendaggi, fanghi e argille, cataplasmi) in funzione dell`inestetismo riscontrato o dello scopo prefissato, utilizzando anche tecniche strumentali, osservando le norme igienico-sanitarie e i tempi di esecuzione.</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Anomalie, patologie e inestetismi gestibili con i trattamenti corpo</w:t>
            </w:r>
          </w:p>
          <w:p w:rsidR="00A50926" w:rsidRDefault="00A50926" w:rsidP="00A50926">
            <w:pPr>
              <w:pStyle w:val="QPR-ConoscenzeAbilit"/>
              <w:suppressAutoHyphens w:val="0"/>
              <w:ind w:left="283" w:hanging="198"/>
            </w:pPr>
            <w:r>
              <w:rPr>
                <w:noProof/>
              </w:rPr>
              <w:t>Elementi di anatomia, fisiologia, igiene e cosmetologia funzionali ai trattamenti corpo</w:t>
            </w:r>
          </w:p>
          <w:p w:rsidR="00A50926" w:rsidRDefault="00A50926" w:rsidP="00A50926">
            <w:pPr>
              <w:pStyle w:val="QPR-ConoscenzeAbilit"/>
              <w:suppressAutoHyphens w:val="0"/>
              <w:ind w:left="283" w:hanging="198"/>
            </w:pPr>
            <w:r>
              <w:rPr>
                <w:noProof/>
              </w:rPr>
              <w:t>Modalità d’uso di strumenti manuali ed apparecchi elettromedicali per i trattamenti (detersione, idratazione, rigenerazione)</w:t>
            </w:r>
          </w:p>
          <w:p w:rsidR="00A50926" w:rsidRDefault="00A50926" w:rsidP="00A50926">
            <w:pPr>
              <w:pStyle w:val="QPR-ConoscenzeAbilit"/>
              <w:suppressAutoHyphens w:val="0"/>
              <w:ind w:left="283" w:hanging="198"/>
            </w:pPr>
            <w:r>
              <w:rPr>
                <w:noProof/>
              </w:rPr>
              <w:t>Terminologia tecnica dei processi di trattamento corpo</w:t>
            </w:r>
          </w:p>
          <w:p w:rsidR="00A50926" w:rsidRDefault="00A50926" w:rsidP="00A50926">
            <w:pPr>
              <w:pStyle w:val="QPR-ConoscenzeAbilit"/>
              <w:suppressAutoHyphens w:val="0"/>
              <w:ind w:left="283" w:hanging="198"/>
            </w:pPr>
            <w:r>
              <w:rPr>
                <w:noProof/>
              </w:rPr>
              <w:t>Tipologia, composizione, modalità funzionali e di applicazione dei prodotti cosmetici e funzionali ai trattamenti estetici</w:t>
            </w:r>
          </w:p>
          <w:p w:rsidR="00A50926" w:rsidRDefault="00A50926" w:rsidP="00A50926">
            <w:pPr>
              <w:pStyle w:val="QPR-ConoscenzeAbilit"/>
              <w:suppressAutoHyphens w:val="0"/>
              <w:ind w:left="283" w:hanging="198"/>
            </w:pPr>
            <w:r>
              <w:rPr>
                <w:noProof/>
              </w:rPr>
              <w:t>Principali tipologie di trattamento estetico (purificante, dermocosmetico, tonificante, rilassante, linfodrenante)</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Applicare tecniche per identificare tipi cutanei, stato della pelle, anomalie, inestetismi</w:t>
            </w:r>
          </w:p>
          <w:p w:rsidR="00A50926" w:rsidRDefault="00A50926" w:rsidP="00A50926">
            <w:pPr>
              <w:pStyle w:val="QPR-ConoscenzeAbilit"/>
              <w:suppressAutoHyphens w:val="0"/>
              <w:ind w:left="283" w:hanging="198"/>
            </w:pPr>
            <w:r>
              <w:rPr>
                <w:noProof/>
              </w:rPr>
              <w:t>Applicare procedure e metodiche per l’individuazione e la predisposizione di prodotti funzionali alle prestazioni e ai trattamenti estetici eseguiti sulla superficie del corpo umano</w:t>
            </w:r>
          </w:p>
          <w:p w:rsidR="00A50926" w:rsidRDefault="00A50926" w:rsidP="00A50926">
            <w:pPr>
              <w:pStyle w:val="QPR-ConoscenzeAbilit"/>
              <w:suppressAutoHyphens w:val="0"/>
              <w:ind w:left="283" w:hanging="198"/>
            </w:pPr>
            <w:r>
              <w:rPr>
                <w:noProof/>
              </w:rPr>
              <w:t>Utilizzare prodotti ed apparecchiature per il trattamento specifico del corpo</w:t>
            </w:r>
          </w:p>
          <w:p w:rsidR="00A50926" w:rsidRDefault="00A50926" w:rsidP="00A50926">
            <w:pPr>
              <w:pStyle w:val="QPR-ConoscenzeAbilit"/>
              <w:suppressAutoHyphens w:val="0"/>
              <w:ind w:left="283" w:hanging="198"/>
            </w:pPr>
            <w:r>
              <w:rPr>
                <w:noProof/>
              </w:rPr>
              <w:t>Adottare tecniche manuali per l’asportazione delle impurità cutanee e per l’applicazione di prodotti riequilibranti</w:t>
            </w:r>
          </w:p>
          <w:p w:rsidR="00A50926" w:rsidRDefault="00A50926" w:rsidP="00A50926">
            <w:pPr>
              <w:pStyle w:val="QPR-ConoscenzeAbilit"/>
              <w:suppressAutoHyphens w:val="0"/>
              <w:ind w:left="283" w:hanging="198"/>
            </w:pPr>
            <w:r>
              <w:rPr>
                <w:noProof/>
              </w:rPr>
              <w:t>Attuare la pulizia profonda con prodotti specifici</w:t>
            </w:r>
          </w:p>
          <w:p w:rsidR="00A50926" w:rsidRPr="006F0970" w:rsidRDefault="00A50926" w:rsidP="006604E5">
            <w:pPr>
              <w:pStyle w:val="QPR-ChiusuraConAbi"/>
            </w:pPr>
          </w:p>
        </w:tc>
      </w:tr>
    </w:tbl>
    <w:p w:rsidR="00A50926" w:rsidRDefault="00A50926" w:rsidP="00A50926">
      <w:pPr>
        <w:pStyle w:val="DOC-Spaziatura"/>
      </w:pP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ESECUZIONE DEI MASSAGGI ESTETICI</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QPR-BEN-16</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3</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w:t>
            </w:r>
            <w:r w:rsidRPr="00340234">
              <w:t>42896</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Sulla base delle indicazioni ricevute, il soggetto è in grado di eseguire un massaggio estetico (base, antistress, connettivale, linfodrenante) osservando le norme igienico-sanitarie, i tempi di esecuzione e utilizzando un atteggiamento gentile, di ascolto e di rassicurazione nei confronti del cliente.</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Elementi di anatomia, fisiologia e igiene funzionali ai massaggi estetici</w:t>
            </w:r>
          </w:p>
          <w:p w:rsidR="00A50926" w:rsidRDefault="00A50926" w:rsidP="00A50926">
            <w:pPr>
              <w:pStyle w:val="QPR-ConoscenzeAbilit"/>
              <w:suppressAutoHyphens w:val="0"/>
              <w:ind w:left="283" w:hanging="198"/>
            </w:pPr>
            <w:r>
              <w:rPr>
                <w:noProof/>
              </w:rPr>
              <w:t>Tipologie e sequenze operative delle tecniche manuali di massaggio</w:t>
            </w:r>
          </w:p>
          <w:p w:rsidR="00A50926" w:rsidRDefault="00A50926" w:rsidP="00A50926">
            <w:pPr>
              <w:pStyle w:val="QPR-ConoscenzeAbilit"/>
              <w:suppressAutoHyphens w:val="0"/>
              <w:ind w:left="283" w:hanging="198"/>
            </w:pPr>
            <w:r>
              <w:rPr>
                <w:noProof/>
              </w:rPr>
              <w:t>Tipologie, caratteristiche e modalità di utilizzo dei prodotti per i massaggi manuali delle diverse parti corporee</w:t>
            </w:r>
          </w:p>
          <w:p w:rsidR="00A50926" w:rsidRDefault="00A50926" w:rsidP="00A50926">
            <w:pPr>
              <w:pStyle w:val="QPR-ConoscenzeAbilit"/>
              <w:suppressAutoHyphens w:val="0"/>
              <w:ind w:left="283" w:hanging="198"/>
            </w:pPr>
            <w:r>
              <w:rPr>
                <w:noProof/>
              </w:rPr>
              <w:t>Tecniche di massaggio con supporti strumentali</w:t>
            </w:r>
          </w:p>
          <w:p w:rsidR="00A50926" w:rsidRDefault="00A50926" w:rsidP="00A50926">
            <w:pPr>
              <w:pStyle w:val="QPR-ConoscenzeAbilit"/>
              <w:suppressAutoHyphens w:val="0"/>
              <w:ind w:left="283" w:hanging="198"/>
            </w:pPr>
            <w:r>
              <w:rPr>
                <w:noProof/>
              </w:rPr>
              <w:t>Tipologie, caratteristiche e modalità di utilizzo di strumenti, apparecchiature e prodotti per i massaggi con supporti strumentali delle diverse parti corporee</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Applicare tecniche per identificare i tipi cutanei e lo stato della pelle</w:t>
            </w:r>
          </w:p>
          <w:p w:rsidR="00A50926" w:rsidRDefault="00A50926" w:rsidP="00A50926">
            <w:pPr>
              <w:pStyle w:val="QPR-ConoscenzeAbilit"/>
              <w:suppressAutoHyphens w:val="0"/>
              <w:ind w:left="283" w:hanging="198"/>
            </w:pPr>
            <w:r>
              <w:rPr>
                <w:noProof/>
              </w:rPr>
              <w:t>Applicare manovre manuali e sequenze operative di massaggio per il trattamento estetico</w:t>
            </w:r>
          </w:p>
          <w:p w:rsidR="00A50926" w:rsidRDefault="00A50926" w:rsidP="00A50926">
            <w:pPr>
              <w:pStyle w:val="QPR-ConoscenzeAbilit"/>
              <w:suppressAutoHyphens w:val="0"/>
              <w:ind w:left="283" w:hanging="198"/>
            </w:pPr>
            <w:r>
              <w:rPr>
                <w:noProof/>
              </w:rPr>
              <w:t>Calibrare le manovre manuali in relazione alla zona del corpo e dell'inestetismo da trattare</w:t>
            </w:r>
          </w:p>
          <w:p w:rsidR="00A50926" w:rsidRDefault="00A50926" w:rsidP="00A50926">
            <w:pPr>
              <w:pStyle w:val="QPR-ConoscenzeAbilit"/>
              <w:suppressAutoHyphens w:val="0"/>
              <w:ind w:left="283" w:hanging="198"/>
            </w:pPr>
            <w:r>
              <w:rPr>
                <w:noProof/>
              </w:rPr>
              <w:t>Combinare tecniche manuali e strumentali di massaggio in vista dell’obiettivo estetico e di benessere prefissati</w:t>
            </w:r>
          </w:p>
          <w:p w:rsidR="00A50926" w:rsidRDefault="00A50926" w:rsidP="00A50926">
            <w:pPr>
              <w:pStyle w:val="QPR-ConoscenzeAbilit"/>
              <w:suppressAutoHyphens w:val="0"/>
              <w:ind w:left="283" w:hanging="198"/>
            </w:pPr>
            <w:r>
              <w:rPr>
                <w:noProof/>
              </w:rPr>
              <w:t>Utilizzare in modo adeguato attrezzature meccaniche ed elettriche</w:t>
            </w:r>
          </w:p>
          <w:p w:rsidR="00A50926" w:rsidRDefault="00A50926" w:rsidP="00A50926">
            <w:pPr>
              <w:pStyle w:val="QPR-ConoscenzeAbilit"/>
              <w:suppressAutoHyphens w:val="0"/>
              <w:ind w:left="283" w:hanging="198"/>
            </w:pPr>
            <w:r>
              <w:rPr>
                <w:noProof/>
              </w:rPr>
              <w:t>Eseguire la manutenzione ordinaria della strumentazione</w:t>
            </w:r>
          </w:p>
          <w:p w:rsidR="00A50926" w:rsidRPr="006F0970" w:rsidRDefault="00A50926" w:rsidP="006604E5">
            <w:pPr>
              <w:pStyle w:val="QPR-ChiusuraConAbi"/>
            </w:pPr>
          </w:p>
        </w:tc>
      </w:tr>
    </w:tbl>
    <w:p w:rsidR="00A50926" w:rsidRDefault="00A50926" w:rsidP="00A50926">
      <w:pPr>
        <w:pStyle w:val="DOC-Spaziatura"/>
      </w:pPr>
    </w:p>
    <w:p w:rsidR="00A50926" w:rsidRDefault="00A50926">
      <w:pPr>
        <w:rPr>
          <w:rFonts w:cs="Times New Roman"/>
          <w:noProof/>
        </w:rPr>
      </w:pPr>
      <w:r>
        <w:rPr>
          <w:noProof/>
        </w:rPr>
        <w:br w:type="page"/>
      </w: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PROGETTAZIONE DI UN SERVIZIO DI MAKE-UP</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QPR-BEN-17</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4</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w:t>
            </w:r>
            <w:r w:rsidRPr="00340234">
              <w:t>42896</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Sulla base delle richieste del cliente, delle sue caratteristiche psicosomatiche, dell'evento per il quale il servizio è richiesto, il soggetto è in grado di progettare un make-up personalizzato verificandone il risultato rispetto al benessere psico-fisico del cliente.</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Tecniche di comunicazione e relazione interpersonale</w:t>
            </w:r>
          </w:p>
          <w:p w:rsidR="00A50926" w:rsidRDefault="00A50926" w:rsidP="00A50926">
            <w:pPr>
              <w:pStyle w:val="QPR-ConoscenzeAbilit"/>
              <w:suppressAutoHyphens w:val="0"/>
              <w:ind w:left="283" w:hanging="198"/>
            </w:pPr>
            <w:r>
              <w:rPr>
                <w:noProof/>
              </w:rPr>
              <w:t>Tecniche di counselling e di intervista</w:t>
            </w:r>
          </w:p>
          <w:p w:rsidR="00A50926" w:rsidRDefault="00A50926" w:rsidP="00A50926">
            <w:pPr>
              <w:pStyle w:val="QPR-ConoscenzeAbilit"/>
              <w:suppressAutoHyphens w:val="0"/>
              <w:ind w:left="283" w:hanging="198"/>
            </w:pPr>
            <w:r>
              <w:rPr>
                <w:noProof/>
              </w:rPr>
              <w:t>Principali inestetismi del viso</w:t>
            </w:r>
          </w:p>
          <w:p w:rsidR="00A50926" w:rsidRDefault="00A50926" w:rsidP="00A50926">
            <w:pPr>
              <w:pStyle w:val="QPR-ConoscenzeAbilit"/>
              <w:suppressAutoHyphens w:val="0"/>
              <w:ind w:left="283" w:hanging="198"/>
            </w:pPr>
            <w:r>
              <w:rPr>
                <w:noProof/>
              </w:rPr>
              <w:t>Elementi di anatomia correlati ai trattamenti</w:t>
            </w:r>
          </w:p>
          <w:p w:rsidR="00A50926" w:rsidRDefault="00A50926" w:rsidP="00A50926">
            <w:pPr>
              <w:pStyle w:val="QPR-ConoscenzeAbilit"/>
              <w:suppressAutoHyphens w:val="0"/>
              <w:ind w:left="283" w:hanging="198"/>
            </w:pPr>
            <w:r>
              <w:rPr>
                <w:noProof/>
              </w:rPr>
              <w:t>Tipologia, composizione e modalità funzionali di applicazione dei prodotti cosmetici per il make-up</w:t>
            </w:r>
          </w:p>
          <w:p w:rsidR="00A50926" w:rsidRDefault="00A50926" w:rsidP="00A50926">
            <w:pPr>
              <w:pStyle w:val="QPR-ConoscenzeAbilit"/>
              <w:suppressAutoHyphens w:val="0"/>
              <w:ind w:left="283" w:hanging="198"/>
            </w:pPr>
            <w:r>
              <w:rPr>
                <w:noProof/>
              </w:rPr>
              <w:t>Studio delle forme del viso e delle sue parti</w:t>
            </w:r>
          </w:p>
          <w:p w:rsidR="00A50926" w:rsidRDefault="00A50926" w:rsidP="00A50926">
            <w:pPr>
              <w:pStyle w:val="QPR-ConoscenzeAbilit"/>
              <w:suppressAutoHyphens w:val="0"/>
              <w:ind w:left="283" w:hanging="198"/>
            </w:pPr>
            <w:r>
              <w:rPr>
                <w:noProof/>
              </w:rPr>
              <w:t>Studio dei colori, del chiaroscuro e dei giochi interattivi</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Utilizzare modalità comunicative verbali e non verbali per rilevare desideri/bisogni del cliente</w:t>
            </w:r>
          </w:p>
          <w:p w:rsidR="00A50926" w:rsidRDefault="00A50926" w:rsidP="00A50926">
            <w:pPr>
              <w:pStyle w:val="QPR-ConoscenzeAbilit"/>
              <w:suppressAutoHyphens w:val="0"/>
              <w:ind w:left="283" w:hanging="198"/>
            </w:pPr>
            <w:r>
              <w:rPr>
                <w:noProof/>
              </w:rPr>
              <w:t>Applicare tecniche di pianificazione e organizzazione del servizio di make-up</w:t>
            </w:r>
          </w:p>
          <w:p w:rsidR="00A50926" w:rsidRDefault="00A50926" w:rsidP="00A50926">
            <w:pPr>
              <w:pStyle w:val="QPR-ConoscenzeAbilit"/>
              <w:suppressAutoHyphens w:val="0"/>
              <w:ind w:left="283" w:hanging="198"/>
            </w:pPr>
            <w:r>
              <w:rPr>
                <w:noProof/>
              </w:rPr>
              <w:t>Utilizzare procedure e metodiche per la predisposizione di prodotti cosmetici sulla base delle loro caratteristiche chimiche, di azione e di risultato</w:t>
            </w:r>
          </w:p>
          <w:p w:rsidR="00A50926" w:rsidRDefault="00A50926" w:rsidP="00A50926">
            <w:pPr>
              <w:pStyle w:val="QPR-ConoscenzeAbilit"/>
              <w:suppressAutoHyphens w:val="0"/>
              <w:ind w:left="283" w:hanging="198"/>
            </w:pPr>
            <w:r>
              <w:rPr>
                <w:noProof/>
              </w:rPr>
              <w:t>Applicare i fondamenti della progettazione per un servizio di make-up personalizzato adatto ai differenti tratti somatici e cromatici del volto e delle diverse caratteristiche etniche</w:t>
            </w:r>
          </w:p>
          <w:p w:rsidR="00A50926" w:rsidRDefault="00A50926" w:rsidP="00A50926">
            <w:pPr>
              <w:pStyle w:val="QPR-ConoscenzeAbilit"/>
              <w:suppressAutoHyphens w:val="0"/>
              <w:ind w:left="283" w:hanging="198"/>
            </w:pPr>
            <w:r>
              <w:rPr>
                <w:noProof/>
              </w:rPr>
              <w:t>Individuare forme, punti luce e simmetrie del viso</w:t>
            </w:r>
          </w:p>
          <w:p w:rsidR="00A50926" w:rsidRDefault="00A50926" w:rsidP="00A50926">
            <w:pPr>
              <w:pStyle w:val="QPR-ConoscenzeAbilit"/>
              <w:suppressAutoHyphens w:val="0"/>
              <w:ind w:left="283" w:hanging="198"/>
            </w:pPr>
            <w:r>
              <w:rPr>
                <w:noProof/>
              </w:rPr>
              <w:t>Valorizzare caratteristiche espressive e di personalità in relazione all’occasione e all’evento</w:t>
            </w:r>
          </w:p>
          <w:p w:rsidR="00A50926" w:rsidRDefault="00A50926" w:rsidP="00A50926">
            <w:pPr>
              <w:pStyle w:val="QPR-ConoscenzeAbilit"/>
              <w:suppressAutoHyphens w:val="0"/>
              <w:ind w:left="283" w:hanging="198"/>
            </w:pPr>
            <w:r>
              <w:rPr>
                <w:noProof/>
              </w:rPr>
              <w:t>Ideare una proposta di make-up in relazione alle esigenze espresse dal cliente e al tipo di evento</w:t>
            </w:r>
          </w:p>
          <w:p w:rsidR="00A50926" w:rsidRDefault="00A50926" w:rsidP="00A50926">
            <w:pPr>
              <w:pStyle w:val="QPR-ConoscenzeAbilit"/>
              <w:suppressAutoHyphens w:val="0"/>
              <w:ind w:left="283" w:hanging="198"/>
            </w:pPr>
            <w:r>
              <w:rPr>
                <w:noProof/>
              </w:rPr>
              <w:t>Applicare tecniche di negoziazione sulla proposta avanzata</w:t>
            </w:r>
          </w:p>
          <w:p w:rsidR="00A50926" w:rsidRPr="006F0970" w:rsidRDefault="00A50926" w:rsidP="006604E5">
            <w:pPr>
              <w:pStyle w:val="QPR-ChiusuraConAbi"/>
            </w:pPr>
          </w:p>
        </w:tc>
      </w:tr>
    </w:tbl>
    <w:p w:rsidR="00A50926" w:rsidRDefault="00A50926" w:rsidP="00A50926">
      <w:pPr>
        <w:pStyle w:val="DOC-Spaziatura"/>
      </w:pP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ESECUZIONE DEL MAKE-UP</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QPR-BEN-18</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3</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w:t>
            </w:r>
            <w:r w:rsidRPr="00340234">
              <w:t>42896</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Sulla base delle indicazioni ricevute e dell'occasione per il quale viene realizzato (trucco da giorno, cena di gala, cerimonia, ...), eseguire un maquillage in parte o sulla totalità del viso osservando le norme igienico-sanitarie, i tempi di esecuzione e mantenendo un atteggiamento gentile, di ascolto e di rassicurazione nei confronti del cliente stesso.</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Tipologie, caratteristiche e modalità di utilizzo dei prodotti cosmetici per il maquillage bocca, occhi e viso</w:t>
            </w:r>
          </w:p>
          <w:p w:rsidR="00A50926" w:rsidRDefault="00A50926" w:rsidP="00A50926">
            <w:pPr>
              <w:pStyle w:val="QPR-ConoscenzeAbilit"/>
              <w:suppressAutoHyphens w:val="0"/>
              <w:ind w:left="283" w:hanging="198"/>
            </w:pPr>
            <w:r>
              <w:rPr>
                <w:noProof/>
              </w:rPr>
              <w:t>Tipologie, caratteristiche e modalità di utilizzo degli strumenti utilizzati</w:t>
            </w:r>
          </w:p>
          <w:p w:rsidR="00A50926" w:rsidRDefault="00A50926" w:rsidP="00A50926">
            <w:pPr>
              <w:pStyle w:val="QPR-ConoscenzeAbilit"/>
              <w:suppressAutoHyphens w:val="0"/>
              <w:ind w:left="283" w:hanging="198"/>
            </w:pPr>
            <w:r>
              <w:rPr>
                <w:noProof/>
              </w:rPr>
              <w:t>Tecniche di accostamento cromatico</w:t>
            </w:r>
          </w:p>
          <w:p w:rsidR="00A50926" w:rsidRDefault="00A50926" w:rsidP="00A50926">
            <w:pPr>
              <w:pStyle w:val="QPR-ConoscenzeAbilit"/>
              <w:suppressAutoHyphens w:val="0"/>
              <w:ind w:left="283" w:hanging="198"/>
            </w:pPr>
            <w:r>
              <w:rPr>
                <w:noProof/>
              </w:rPr>
              <w:t>Tecniche di trucco bocca, occhi, viso in relazione alla forma, espressione e tratti somatici del viso</w:t>
            </w:r>
          </w:p>
          <w:p w:rsidR="00A50926" w:rsidRDefault="00A50926" w:rsidP="00A50926">
            <w:pPr>
              <w:pStyle w:val="QPR-ConoscenzeAbilit"/>
              <w:suppressAutoHyphens w:val="0"/>
              <w:ind w:left="283" w:hanging="198"/>
            </w:pPr>
            <w:r>
              <w:rPr>
                <w:noProof/>
              </w:rPr>
              <w:t>Tendenze del trucco correttivo e del trucco moda in relazione alle diverse circostanza</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Selezionare tonalità di colori e prodotti/strumenti dermocosmetici in linea con le tendenze più innovative</w:t>
            </w:r>
          </w:p>
          <w:p w:rsidR="00A50926" w:rsidRDefault="00A50926" w:rsidP="00A50926">
            <w:pPr>
              <w:pStyle w:val="QPR-ConoscenzeAbilit"/>
              <w:suppressAutoHyphens w:val="0"/>
              <w:ind w:left="283" w:hanging="198"/>
            </w:pPr>
            <w:r>
              <w:rPr>
                <w:noProof/>
              </w:rPr>
              <w:t>Applicare tecniche e sequenze per il trucco parziale o totale del viso</w:t>
            </w:r>
          </w:p>
          <w:p w:rsidR="00A50926" w:rsidRDefault="00A50926" w:rsidP="00A50926">
            <w:pPr>
              <w:pStyle w:val="QPR-ConoscenzeAbilit"/>
              <w:suppressAutoHyphens w:val="0"/>
              <w:ind w:left="283" w:hanging="198"/>
            </w:pPr>
            <w:r>
              <w:rPr>
                <w:noProof/>
              </w:rPr>
              <w:t>Applicare tecniche e sequenze per il trucco da giorno, sera e per cerimonie anche secondo le tendenze moda</w:t>
            </w:r>
          </w:p>
          <w:p w:rsidR="00A50926" w:rsidRDefault="00A50926" w:rsidP="00A50926">
            <w:pPr>
              <w:pStyle w:val="QPR-ConoscenzeAbilit"/>
              <w:suppressAutoHyphens w:val="0"/>
              <w:ind w:left="283" w:hanging="198"/>
            </w:pPr>
            <w:r>
              <w:rPr>
                <w:noProof/>
              </w:rPr>
              <w:t>Valutare l'esito complessivo in termini di luminosità ed armonia al volto</w:t>
            </w:r>
          </w:p>
          <w:p w:rsidR="00A50926" w:rsidRPr="006F0970" w:rsidRDefault="00A50926" w:rsidP="006604E5">
            <w:pPr>
              <w:pStyle w:val="QPR-ChiusuraConAbi"/>
            </w:pPr>
          </w:p>
        </w:tc>
      </w:tr>
    </w:tbl>
    <w:p w:rsidR="00A50926" w:rsidRDefault="00A50926" w:rsidP="00A50926">
      <w:pPr>
        <w:pStyle w:val="DOC-Spaziatura"/>
      </w:pPr>
    </w:p>
    <w:p w:rsidR="00A50926" w:rsidRDefault="00A50926">
      <w:pPr>
        <w:rPr>
          <w:rFonts w:cs="Times New Roman"/>
          <w:noProof/>
        </w:rPr>
      </w:pPr>
      <w:r>
        <w:rPr>
          <w:noProof/>
        </w:rPr>
        <w:br w:type="page"/>
      </w: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ESECUZIONE DELLA RICOSTRUZIONE UNGHIE</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QPR-BEN-19</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3</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w:t>
            </w:r>
            <w:r w:rsidRPr="00340234">
              <w:t>42896</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Sulla base delle indicazioni ricevute, il soggetto è in grado di eseguire un servizio di ricostruzione unghie osservando le norme igienico-sanitarie, i tempi di esecuzione e mantenendo un atteggiamento gentile, di ascolto e di rassicura-zione nei confronti del cliente stesso.</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Stili e mode nella ricostruzione delle unghie</w:t>
            </w:r>
          </w:p>
          <w:p w:rsidR="00A50926" w:rsidRDefault="00A50926" w:rsidP="00A50926">
            <w:pPr>
              <w:pStyle w:val="QPR-ConoscenzeAbilit"/>
              <w:suppressAutoHyphens w:val="0"/>
              <w:ind w:left="283" w:hanging="198"/>
            </w:pPr>
            <w:r>
              <w:rPr>
                <w:noProof/>
              </w:rPr>
              <w:t>Tipologie, caratteristiche e componenti dei materiali utilizzati per la ricostruzione</w:t>
            </w:r>
          </w:p>
          <w:p w:rsidR="00A50926" w:rsidRDefault="00A50926" w:rsidP="00A50926">
            <w:pPr>
              <w:pStyle w:val="QPR-ConoscenzeAbilit"/>
              <w:suppressAutoHyphens w:val="0"/>
              <w:ind w:left="283" w:hanging="198"/>
            </w:pPr>
            <w:r>
              <w:rPr>
                <w:noProof/>
              </w:rPr>
              <w:t>Tecniche e sequenze operative per la ricostruzione</w:t>
            </w:r>
          </w:p>
          <w:p w:rsidR="00A50926" w:rsidRDefault="00A50926" w:rsidP="00A50926">
            <w:pPr>
              <w:pStyle w:val="QPR-ConoscenzeAbilit"/>
              <w:suppressAutoHyphens w:val="0"/>
              <w:ind w:left="283" w:hanging="198"/>
            </w:pPr>
            <w:r>
              <w:rPr>
                <w:noProof/>
              </w:rPr>
              <w:t>Controindicazioni e rischi della ricostruzione</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Individuare stile, materiale e decorazione più adatti in base alla tipologia del cliente</w:t>
            </w:r>
          </w:p>
          <w:p w:rsidR="00A50926" w:rsidRDefault="00A50926" w:rsidP="00A50926">
            <w:pPr>
              <w:pStyle w:val="QPR-ConoscenzeAbilit"/>
              <w:suppressAutoHyphens w:val="0"/>
              <w:ind w:left="283" w:hanging="198"/>
            </w:pPr>
            <w:r>
              <w:rPr>
                <w:noProof/>
              </w:rPr>
              <w:t>Utilizzare tecniche e sequenze in base alla scelta stilistica effettuata</w:t>
            </w:r>
          </w:p>
          <w:p w:rsidR="00A50926" w:rsidRPr="006F0970" w:rsidRDefault="00A50926" w:rsidP="006604E5">
            <w:pPr>
              <w:pStyle w:val="QPR-ChiusuraConAbi"/>
            </w:pPr>
          </w:p>
        </w:tc>
      </w:tr>
    </w:tbl>
    <w:p w:rsidR="00A50926" w:rsidRDefault="00A50926" w:rsidP="00A50926">
      <w:pPr>
        <w:pStyle w:val="DOC-Spaziatura"/>
      </w:pPr>
    </w:p>
    <w:p w:rsidR="00A50926" w:rsidRDefault="00A50926" w:rsidP="00A5092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50926" w:rsidRPr="00174B50" w:rsidTr="006604E5">
        <w:trPr>
          <w:trHeight w:val="397"/>
        </w:trPr>
        <w:tc>
          <w:tcPr>
            <w:tcW w:w="9749" w:type="dxa"/>
            <w:gridSpan w:val="5"/>
            <w:tcBorders>
              <w:bottom w:val="single" w:sz="4" w:space="0" w:color="auto"/>
            </w:tcBorders>
            <w:shd w:val="clear" w:color="auto" w:fill="CCECFF"/>
            <w:tcMar>
              <w:left w:w="57" w:type="dxa"/>
              <w:right w:w="57" w:type="dxa"/>
            </w:tcMar>
            <w:vAlign w:val="center"/>
          </w:tcPr>
          <w:p w:rsidR="00A50926" w:rsidRPr="00174B50" w:rsidRDefault="00A50926" w:rsidP="006604E5">
            <w:pPr>
              <w:pStyle w:val="QPR-Titolo"/>
            </w:pPr>
            <w:r w:rsidRPr="00340234">
              <w:t>GESTIONE DEI PERCORSI BENESSERE</w:t>
            </w:r>
          </w:p>
        </w:tc>
      </w:tr>
      <w:tr w:rsidR="00A50926" w:rsidRPr="006F0970" w:rsidTr="006604E5">
        <w:trPr>
          <w:trHeight w:val="340"/>
        </w:trPr>
        <w:tc>
          <w:tcPr>
            <w:tcW w:w="846" w:type="dxa"/>
            <w:tcBorders>
              <w:bottom w:val="single" w:sz="4" w:space="0" w:color="auto"/>
              <w:right w:val="nil"/>
            </w:tcBorders>
            <w:shd w:val="clear" w:color="auto" w:fill="CCECFF"/>
            <w:tcMar>
              <w:left w:w="57" w:type="dxa"/>
              <w:right w:w="57" w:type="dxa"/>
            </w:tcMar>
            <w:vAlign w:val="center"/>
          </w:tcPr>
          <w:p w:rsidR="00A50926" w:rsidRPr="00F80D72" w:rsidRDefault="00A50926" w:rsidP="006604E5">
            <w:pPr>
              <w:pStyle w:val="QPR-Descrittori"/>
            </w:pPr>
            <w:r w:rsidRPr="00F80D72">
              <w:t>Codice:</w:t>
            </w:r>
          </w:p>
        </w:tc>
        <w:tc>
          <w:tcPr>
            <w:tcW w:w="2403" w:type="dxa"/>
            <w:tcBorders>
              <w:left w:val="nil"/>
              <w:bottom w:val="single" w:sz="4" w:space="0" w:color="auto"/>
              <w:right w:val="nil"/>
            </w:tcBorders>
            <w:shd w:val="clear" w:color="auto" w:fill="CCECFF"/>
            <w:vAlign w:val="center"/>
          </w:tcPr>
          <w:p w:rsidR="00A50926" w:rsidRPr="00F80D72" w:rsidRDefault="00A50926" w:rsidP="006604E5">
            <w:pPr>
              <w:pStyle w:val="QPR-Codice"/>
            </w:pPr>
            <w:r w:rsidRPr="00340234">
              <w:t>QPR-BEN-22</w:t>
            </w:r>
          </w:p>
        </w:tc>
        <w:tc>
          <w:tcPr>
            <w:tcW w:w="1625" w:type="dxa"/>
            <w:tcBorders>
              <w:left w:val="nil"/>
              <w:bottom w:val="single" w:sz="4" w:space="0" w:color="auto"/>
              <w:right w:val="nil"/>
            </w:tcBorders>
            <w:shd w:val="clear" w:color="auto" w:fill="CCECFF"/>
            <w:vAlign w:val="center"/>
          </w:tcPr>
          <w:p w:rsidR="00A50926" w:rsidRDefault="00A50926" w:rsidP="006604E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50926" w:rsidRDefault="00A50926" w:rsidP="006604E5">
            <w:pPr>
              <w:pStyle w:val="QPR-LivelloEQF"/>
            </w:pPr>
            <w:r>
              <w:t>EQF-</w:t>
            </w:r>
            <w:r w:rsidRPr="00340234">
              <w:rPr>
                <w:noProof/>
              </w:rPr>
              <w:t>4</w:t>
            </w:r>
          </w:p>
        </w:tc>
        <w:tc>
          <w:tcPr>
            <w:tcW w:w="3250" w:type="dxa"/>
            <w:tcBorders>
              <w:left w:val="nil"/>
              <w:bottom w:val="single" w:sz="4" w:space="0" w:color="auto"/>
            </w:tcBorders>
            <w:shd w:val="clear" w:color="auto" w:fill="CCECFF"/>
            <w:vAlign w:val="center"/>
          </w:tcPr>
          <w:p w:rsidR="00A50926" w:rsidRPr="00F80D72" w:rsidRDefault="00A50926" w:rsidP="006604E5">
            <w:pPr>
              <w:pStyle w:val="QPR-Versione"/>
            </w:pPr>
            <w:r w:rsidRPr="00F80D72">
              <w:t xml:space="preserve">Versione </w:t>
            </w:r>
            <w:r w:rsidRPr="00340234">
              <w:t>1</w:t>
            </w:r>
            <w:r w:rsidRPr="00F80D72">
              <w:t xml:space="preserve"> del</w:t>
            </w:r>
            <w:r>
              <w:t xml:space="preserve"> </w:t>
            </w:r>
            <w:r w:rsidRPr="00340234">
              <w:t>42896</w:t>
            </w:r>
          </w:p>
        </w:tc>
      </w:tr>
      <w:tr w:rsidR="00A50926" w:rsidRPr="006F0970" w:rsidTr="006604E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50926" w:rsidRPr="004503E8" w:rsidRDefault="00A50926" w:rsidP="006604E5">
            <w:pPr>
              <w:pStyle w:val="QPR-Titoletti"/>
            </w:pPr>
            <w:r w:rsidRPr="004503E8">
              <w:t>Descrizione del qualificatore professionale regionale</w:t>
            </w:r>
          </w:p>
        </w:tc>
      </w:tr>
      <w:tr w:rsidR="00A50926" w:rsidRPr="006F0970" w:rsidTr="006604E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50926" w:rsidRPr="006F0970" w:rsidRDefault="00A50926" w:rsidP="006604E5">
            <w:pPr>
              <w:pStyle w:val="QPR-TitoloDescrizione"/>
            </w:pPr>
            <w:r w:rsidRPr="00340234">
              <w:rPr>
                <w:noProof/>
                <w:snapToGrid w:val="0"/>
              </w:rPr>
              <w:t>Partendo dai servizi disponibili, assistere il cliente, anche in lingua straniera, nella fruizione del percorso benessere (in strutture SPA e Wellness) illustrandogli i principali benefici dei diversi percorsi (caldi, freddi, d’acqua, solari, in grotta), organizzando il necessario (cabine, strumenti, asciugamani) e controllandone la corretta effettuazione.</w:t>
            </w:r>
          </w:p>
        </w:tc>
      </w:tr>
      <w:tr w:rsidR="00A50926" w:rsidRPr="006F0970" w:rsidTr="006604E5">
        <w:trPr>
          <w:trHeight w:hRule="exact" w:val="340"/>
        </w:trPr>
        <w:tc>
          <w:tcPr>
            <w:tcW w:w="4874" w:type="dxa"/>
            <w:gridSpan w:val="3"/>
            <w:tcBorders>
              <w:bottom w:val="nil"/>
            </w:tcBorders>
            <w:shd w:val="clear" w:color="auto" w:fill="FFFFB9"/>
            <w:vAlign w:val="center"/>
          </w:tcPr>
          <w:p w:rsidR="00A50926" w:rsidRPr="006F0970" w:rsidRDefault="00A50926" w:rsidP="006604E5">
            <w:pPr>
              <w:pStyle w:val="QPR-Titoletti"/>
            </w:pPr>
            <w:r w:rsidRPr="006F0970">
              <w:t>Conoscenze</w:t>
            </w:r>
          </w:p>
        </w:tc>
        <w:tc>
          <w:tcPr>
            <w:tcW w:w="4875" w:type="dxa"/>
            <w:gridSpan w:val="2"/>
            <w:tcBorders>
              <w:bottom w:val="nil"/>
            </w:tcBorders>
            <w:shd w:val="clear" w:color="auto" w:fill="FFFFB9"/>
            <w:vAlign w:val="center"/>
          </w:tcPr>
          <w:p w:rsidR="00A50926" w:rsidRPr="006F0970" w:rsidRDefault="00A50926" w:rsidP="006604E5">
            <w:pPr>
              <w:pStyle w:val="QPR-Titoletti"/>
            </w:pPr>
            <w:r w:rsidRPr="006F0970">
              <w:t>Abilità</w:t>
            </w:r>
          </w:p>
        </w:tc>
      </w:tr>
      <w:tr w:rsidR="00A50926" w:rsidRPr="006F0970" w:rsidTr="006604E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50926" w:rsidRPr="00F1307A" w:rsidRDefault="00A50926" w:rsidP="00A50926">
            <w:pPr>
              <w:pStyle w:val="QPR-ConoscenzeAbilit"/>
              <w:suppressAutoHyphens w:val="0"/>
              <w:ind w:left="283" w:hanging="198"/>
            </w:pPr>
            <w:r>
              <w:rPr>
                <w:noProof/>
              </w:rPr>
              <w:t>Elementi di organizzazione del settore benessere</w:t>
            </w:r>
          </w:p>
          <w:p w:rsidR="00A50926" w:rsidRDefault="00A50926" w:rsidP="00A50926">
            <w:pPr>
              <w:pStyle w:val="QPR-ConoscenzeAbilit"/>
              <w:suppressAutoHyphens w:val="0"/>
              <w:ind w:left="283" w:hanging="198"/>
            </w:pPr>
            <w:r>
              <w:rPr>
                <w:noProof/>
              </w:rPr>
              <w:t>Tecniche di counselling e di intervista</w:t>
            </w:r>
          </w:p>
          <w:p w:rsidR="00A50926" w:rsidRDefault="00A50926" w:rsidP="00A50926">
            <w:pPr>
              <w:pStyle w:val="QPR-ConoscenzeAbilit"/>
              <w:suppressAutoHyphens w:val="0"/>
              <w:ind w:left="283" w:hanging="198"/>
            </w:pPr>
            <w:r>
              <w:rPr>
                <w:noProof/>
              </w:rPr>
              <w:t>Procedure di utilizzo della scheda tecnica</w:t>
            </w:r>
          </w:p>
          <w:p w:rsidR="00A50926" w:rsidRDefault="00A50926" w:rsidP="00A50926">
            <w:pPr>
              <w:pStyle w:val="QPR-ConoscenzeAbilit"/>
              <w:suppressAutoHyphens w:val="0"/>
              <w:ind w:left="283" w:hanging="198"/>
            </w:pPr>
            <w:r>
              <w:rPr>
                <w:noProof/>
              </w:rPr>
              <w:t>Caratteristiche dei diversi percorsi (caldi, freddi, d’acqua, solari, in grotta) e modalità di effettuazione</w:t>
            </w:r>
          </w:p>
          <w:p w:rsidR="00A50926" w:rsidRDefault="00A50926" w:rsidP="00A50926">
            <w:pPr>
              <w:pStyle w:val="QPR-ConoscenzeAbilit"/>
              <w:suppressAutoHyphens w:val="0"/>
              <w:ind w:left="283" w:hanging="198"/>
            </w:pPr>
            <w:r>
              <w:rPr>
                <w:noProof/>
              </w:rPr>
              <w:t>Elementi di anatomia correlati ai tipi di percorso</w:t>
            </w:r>
          </w:p>
          <w:p w:rsidR="00A50926" w:rsidRDefault="00A50926" w:rsidP="00A50926">
            <w:pPr>
              <w:pStyle w:val="QPR-ConoscenzeAbilit"/>
              <w:suppressAutoHyphens w:val="0"/>
              <w:ind w:left="283" w:hanging="198"/>
            </w:pPr>
            <w:r>
              <w:rPr>
                <w:noProof/>
              </w:rPr>
              <w:t>Benefici e controindicazioni</w:t>
            </w:r>
          </w:p>
          <w:p w:rsidR="00A50926" w:rsidRDefault="00A50926" w:rsidP="00A50926">
            <w:pPr>
              <w:pStyle w:val="QPR-ConoscenzeAbilit"/>
              <w:suppressAutoHyphens w:val="0"/>
              <w:ind w:left="283" w:hanging="198"/>
            </w:pPr>
            <w:r>
              <w:rPr>
                <w:noProof/>
              </w:rPr>
              <w:t>Principi olistici alla base dei percorsi</w:t>
            </w:r>
          </w:p>
          <w:p w:rsidR="00A50926" w:rsidRDefault="00A50926" w:rsidP="00A50926">
            <w:pPr>
              <w:pStyle w:val="QPR-ConoscenzeAbilit"/>
              <w:suppressAutoHyphens w:val="0"/>
              <w:ind w:left="283" w:hanging="198"/>
            </w:pPr>
            <w:r>
              <w:rPr>
                <w:noProof/>
              </w:rPr>
              <w:t>Tecniche multisensoriali (es. aroma, cromo, musica)</w:t>
            </w:r>
          </w:p>
          <w:p w:rsidR="00A50926" w:rsidRDefault="00A50926" w:rsidP="00A50926">
            <w:pPr>
              <w:pStyle w:val="QPR-ConoscenzeAbilit"/>
              <w:suppressAutoHyphens w:val="0"/>
              <w:ind w:left="283" w:hanging="198"/>
            </w:pPr>
            <w:r>
              <w:rPr>
                <w:noProof/>
              </w:rPr>
              <w:t>I rituali (es. aufguss, meditazione, in coppia)</w:t>
            </w:r>
          </w:p>
          <w:p w:rsidR="00A50926" w:rsidRDefault="00A50926" w:rsidP="00A50926">
            <w:pPr>
              <w:pStyle w:val="QPR-ConoscenzeAbilit"/>
              <w:suppressAutoHyphens w:val="0"/>
              <w:ind w:left="283" w:hanging="198"/>
            </w:pPr>
            <w:r>
              <w:rPr>
                <w:noProof/>
              </w:rPr>
              <w:t>Tecniche di promozione e di vendita</w:t>
            </w:r>
          </w:p>
          <w:p w:rsidR="00A50926" w:rsidRDefault="00A50926" w:rsidP="00A50926">
            <w:pPr>
              <w:pStyle w:val="QPR-ConoscenzeAbilit"/>
              <w:suppressAutoHyphens w:val="0"/>
              <w:ind w:left="283" w:hanging="198"/>
            </w:pPr>
            <w:r>
              <w:rPr>
                <w:noProof/>
              </w:rPr>
              <w:t>Terminologia di settore anche in lingua straniera</w:t>
            </w:r>
          </w:p>
          <w:p w:rsidR="00A50926" w:rsidRPr="00174B50" w:rsidRDefault="00A50926" w:rsidP="006604E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50926" w:rsidRDefault="00A50926" w:rsidP="00A50926">
            <w:pPr>
              <w:pStyle w:val="QPR-ConoscenzeAbilit"/>
              <w:suppressAutoHyphens w:val="0"/>
              <w:ind w:left="283" w:hanging="198"/>
            </w:pPr>
            <w:r>
              <w:rPr>
                <w:noProof/>
              </w:rPr>
              <w:t>Utilizzare modalità comunicative verbali e non verbali per rilevare desideri/bisogni del cliente</w:t>
            </w:r>
          </w:p>
          <w:p w:rsidR="00A50926" w:rsidRDefault="00A50926" w:rsidP="00A50926">
            <w:pPr>
              <w:pStyle w:val="QPR-ConoscenzeAbilit"/>
              <w:suppressAutoHyphens w:val="0"/>
              <w:ind w:left="283" w:hanging="198"/>
            </w:pPr>
            <w:r>
              <w:rPr>
                <w:noProof/>
              </w:rPr>
              <w:t>Applicare le normative di settore di carattere gestionale e organizzativo</w:t>
            </w:r>
          </w:p>
          <w:p w:rsidR="00A50926" w:rsidRDefault="00A50926" w:rsidP="00A50926">
            <w:pPr>
              <w:pStyle w:val="QPR-ConoscenzeAbilit"/>
              <w:suppressAutoHyphens w:val="0"/>
              <w:ind w:left="283" w:hanging="198"/>
            </w:pPr>
            <w:r>
              <w:rPr>
                <w:noProof/>
              </w:rPr>
              <w:t>Spiegare al cliente benefici e controindicazioni dei percorsi</w:t>
            </w:r>
          </w:p>
          <w:p w:rsidR="00A50926" w:rsidRDefault="00A50926" w:rsidP="00A50926">
            <w:pPr>
              <w:pStyle w:val="QPR-ConoscenzeAbilit"/>
              <w:suppressAutoHyphens w:val="0"/>
              <w:ind w:left="283" w:hanging="198"/>
            </w:pPr>
            <w:r>
              <w:rPr>
                <w:noProof/>
              </w:rPr>
              <w:t>Gestire il cliente durante i percorsi caldi (saune e bagni di vapore) e successivi step (raffreddamento, relax, idratazione)</w:t>
            </w:r>
          </w:p>
          <w:p w:rsidR="00A50926" w:rsidRDefault="00A50926" w:rsidP="00A50926">
            <w:pPr>
              <w:pStyle w:val="QPR-ConoscenzeAbilit"/>
              <w:suppressAutoHyphens w:val="0"/>
              <w:ind w:left="283" w:hanging="198"/>
            </w:pPr>
            <w:r>
              <w:rPr>
                <w:noProof/>
              </w:rPr>
              <w:t>Gestire il cliente nei percorsi d’acqua, solari e in grotta</w:t>
            </w:r>
          </w:p>
          <w:p w:rsidR="00A50926" w:rsidRDefault="00A50926" w:rsidP="00A50926">
            <w:pPr>
              <w:pStyle w:val="QPR-ConoscenzeAbilit"/>
              <w:suppressAutoHyphens w:val="0"/>
              <w:ind w:left="283" w:hanging="198"/>
            </w:pPr>
            <w:r>
              <w:rPr>
                <w:noProof/>
              </w:rPr>
              <w:t>Applicare modalità di promozione e vendita</w:t>
            </w:r>
          </w:p>
          <w:p w:rsidR="00A50926" w:rsidRPr="006F0970" w:rsidRDefault="00A50926" w:rsidP="006604E5">
            <w:pPr>
              <w:pStyle w:val="QPR-ChiusuraConAbi"/>
            </w:pPr>
          </w:p>
        </w:tc>
      </w:tr>
    </w:tbl>
    <w:p w:rsidR="00A50926" w:rsidRDefault="00A50926" w:rsidP="00A50926">
      <w:pPr>
        <w:pStyle w:val="DOC-Spaziatura"/>
      </w:pPr>
    </w:p>
    <w:p w:rsidR="00DB6B80" w:rsidRPr="00493351" w:rsidRDefault="00DB6B80" w:rsidP="0035687C">
      <w:pPr>
        <w:pStyle w:val="DOC-TestoBase"/>
      </w:pPr>
    </w:p>
    <w:p w:rsidR="00DB6B80" w:rsidRPr="00493351" w:rsidRDefault="00DB6B80" w:rsidP="0035687C">
      <w:pPr>
        <w:pStyle w:val="DOC-TestoBase"/>
        <w:sectPr w:rsidR="00DB6B80" w:rsidRPr="00493351" w:rsidSect="0045696F">
          <w:headerReference w:type="first" r:id="rId183"/>
          <w:pgSz w:w="11907" w:h="16840" w:code="9"/>
          <w:pgMar w:top="1134" w:right="1134" w:bottom="1134" w:left="1134" w:header="567" w:footer="567" w:gutter="0"/>
          <w:cols w:space="708"/>
          <w:docGrid w:linePitch="360"/>
        </w:sectPr>
      </w:pPr>
    </w:p>
    <w:p w:rsidR="00DB6B80" w:rsidRPr="00493351" w:rsidRDefault="00DB6B80" w:rsidP="002B13DD">
      <w:pPr>
        <w:pStyle w:val="LG-Titoletto"/>
      </w:pPr>
      <w:r w:rsidRPr="00493351">
        <w:t>Descrizione degli standard professionali caratterizzanti il profilo regionale</w:t>
      </w:r>
    </w:p>
    <w:p w:rsidR="00DB6B80" w:rsidRPr="00493351" w:rsidRDefault="00DB6B80" w:rsidP="0002043D">
      <w:pPr>
        <w:pStyle w:val="LG-TitoloProfiloRichiamo"/>
      </w:pPr>
      <w:r w:rsidRPr="00493351">
        <w:t>Tecnico dei trattamenti estetici</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1F34CD" w:rsidTr="006340D3">
        <w:trPr>
          <w:trHeight w:hRule="exact" w:val="280"/>
        </w:trPr>
        <w:tc>
          <w:tcPr>
            <w:tcW w:w="40" w:type="dxa"/>
          </w:tcPr>
          <w:p w:rsidR="001F34CD" w:rsidRDefault="001F34CD" w:rsidP="006340D3">
            <w:pPr>
              <w:pStyle w:val="EMPTYCELLSTYLE"/>
            </w:pPr>
          </w:p>
        </w:tc>
        <w:tc>
          <w:tcPr>
            <w:tcW w:w="1635" w:type="dxa"/>
            <w:gridSpan w:val="2"/>
            <w:tcBorders>
              <w:bottom w:val="single" w:sz="1" w:space="0" w:color="000000"/>
            </w:tcBorders>
            <w:tcMar>
              <w:top w:w="40" w:type="dxa"/>
              <w:left w:w="60" w:type="dxa"/>
              <w:bottom w:w="0" w:type="dxa"/>
              <w:right w:w="0" w:type="dxa"/>
            </w:tcMar>
          </w:tcPr>
          <w:p w:rsidR="001F34CD" w:rsidRDefault="001F34CD" w:rsidP="006340D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1F34CD" w:rsidRDefault="001F34CD" w:rsidP="006340D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1F34CD" w:rsidRDefault="001F34CD" w:rsidP="006340D3">
            <w:pPr>
              <w:pStyle w:val="DOC-TabellaIntestazioni"/>
            </w:pPr>
            <w:r>
              <w:t>EQF</w:t>
            </w:r>
          </w:p>
        </w:tc>
        <w:tc>
          <w:tcPr>
            <w:tcW w:w="3083" w:type="dxa"/>
            <w:tcBorders>
              <w:bottom w:val="single" w:sz="1" w:space="0" w:color="000000"/>
            </w:tcBorders>
          </w:tcPr>
          <w:p w:rsidR="001F34CD" w:rsidRDefault="001F34CD" w:rsidP="006340D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1F34CD" w:rsidRDefault="001F34CD" w:rsidP="006340D3">
            <w:pPr>
              <w:pStyle w:val="DOC-TabellaIntestazioni"/>
            </w:pPr>
            <w:r>
              <w:t>Note sulla SST correlata</w:t>
            </w:r>
          </w:p>
        </w:tc>
        <w:tc>
          <w:tcPr>
            <w:tcW w:w="40" w:type="dxa"/>
          </w:tcPr>
          <w:p w:rsidR="001F34CD" w:rsidRDefault="001F34CD" w:rsidP="006340D3">
            <w:pPr>
              <w:pStyle w:val="EMPTYCELLSTYLE"/>
            </w:pPr>
          </w:p>
        </w:tc>
      </w:tr>
      <w:tr w:rsidR="001F34CD" w:rsidTr="006340D3">
        <w:trPr>
          <w:trHeight w:hRule="exact" w:val="23"/>
        </w:trPr>
        <w:tc>
          <w:tcPr>
            <w:tcW w:w="40" w:type="dxa"/>
          </w:tcPr>
          <w:p w:rsidR="001F34CD" w:rsidRDefault="001F34CD" w:rsidP="006340D3">
            <w:pPr>
              <w:pStyle w:val="EMPTYCELLSTYLE"/>
            </w:pPr>
          </w:p>
        </w:tc>
        <w:tc>
          <w:tcPr>
            <w:tcW w:w="1635" w:type="dxa"/>
            <w:gridSpan w:val="2"/>
            <w:tcBorders>
              <w:bottom w:val="single" w:sz="1" w:space="0" w:color="000000"/>
            </w:tcBorders>
            <w:tcMar>
              <w:top w:w="40" w:type="dxa"/>
              <w:left w:w="60" w:type="dxa"/>
              <w:bottom w:w="0" w:type="dxa"/>
              <w:right w:w="0" w:type="dxa"/>
            </w:tcMar>
          </w:tcPr>
          <w:p w:rsidR="001F34CD" w:rsidRDefault="001F34CD" w:rsidP="006340D3">
            <w:pPr>
              <w:pStyle w:val="EMPTYCELLSTYLE"/>
            </w:pPr>
          </w:p>
        </w:tc>
        <w:tc>
          <w:tcPr>
            <w:tcW w:w="6537" w:type="dxa"/>
            <w:gridSpan w:val="2"/>
            <w:tcBorders>
              <w:bottom w:val="single" w:sz="1" w:space="0" w:color="000000"/>
            </w:tcBorders>
            <w:tcMar>
              <w:top w:w="40" w:type="dxa"/>
              <w:left w:w="60" w:type="dxa"/>
              <w:bottom w:w="0" w:type="dxa"/>
              <w:right w:w="0" w:type="dxa"/>
            </w:tcMar>
          </w:tcPr>
          <w:p w:rsidR="001F34CD" w:rsidRDefault="001F34CD" w:rsidP="006340D3">
            <w:pPr>
              <w:pStyle w:val="EMPTYCELLSTYLE"/>
            </w:pPr>
          </w:p>
        </w:tc>
        <w:tc>
          <w:tcPr>
            <w:tcW w:w="992" w:type="dxa"/>
            <w:tcBorders>
              <w:bottom w:val="single" w:sz="1" w:space="0" w:color="000000"/>
            </w:tcBorders>
            <w:tcMar>
              <w:top w:w="40" w:type="dxa"/>
              <w:left w:w="60" w:type="dxa"/>
              <w:bottom w:w="0" w:type="dxa"/>
              <w:right w:w="0" w:type="dxa"/>
            </w:tcMar>
          </w:tcPr>
          <w:p w:rsidR="001F34CD" w:rsidRDefault="001F34CD" w:rsidP="006340D3">
            <w:pPr>
              <w:pStyle w:val="EMPTYCELLSTYLE"/>
            </w:pPr>
          </w:p>
        </w:tc>
        <w:tc>
          <w:tcPr>
            <w:tcW w:w="3083" w:type="dxa"/>
            <w:tcBorders>
              <w:bottom w:val="single" w:sz="1" w:space="0" w:color="000000"/>
            </w:tcBorders>
          </w:tcPr>
          <w:p w:rsidR="001F34CD" w:rsidRDefault="001F34CD" w:rsidP="006340D3">
            <w:pPr>
              <w:pStyle w:val="EMPTYCELLSTYLE"/>
            </w:pPr>
          </w:p>
        </w:tc>
        <w:tc>
          <w:tcPr>
            <w:tcW w:w="2019" w:type="dxa"/>
            <w:tcBorders>
              <w:bottom w:val="single" w:sz="1" w:space="0" w:color="000000"/>
            </w:tcBorders>
            <w:tcMar>
              <w:top w:w="40" w:type="dxa"/>
              <w:left w:w="60" w:type="dxa"/>
              <w:bottom w:w="0" w:type="dxa"/>
              <w:right w:w="0" w:type="dxa"/>
            </w:tcMar>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QPR-BEN-03</w:t>
            </w:r>
          </w:p>
        </w:tc>
        <w:tc>
          <w:tcPr>
            <w:tcW w:w="6537" w:type="dxa"/>
            <w:gridSpan w:val="2"/>
            <w:tcMar>
              <w:top w:w="0" w:type="dxa"/>
              <w:left w:w="100" w:type="dxa"/>
              <w:bottom w:w="0" w:type="dxa"/>
              <w:right w:w="0" w:type="dxa"/>
            </w:tcMar>
          </w:tcPr>
          <w:p w:rsidR="001F34CD" w:rsidRDefault="001F34CD" w:rsidP="00F5696D">
            <w:pPr>
              <w:pStyle w:val="DOC-TabellaTesto"/>
            </w:pPr>
            <w:r>
              <w:t>GESTIONE OPERATIVA DEL CENTRO ESTETICO</w:t>
            </w:r>
          </w:p>
        </w:tc>
        <w:tc>
          <w:tcPr>
            <w:tcW w:w="992" w:type="dxa"/>
            <w:tcMar>
              <w:top w:w="0" w:type="dxa"/>
              <w:left w:w="60" w:type="dxa"/>
              <w:bottom w:w="0" w:type="dxa"/>
              <w:right w:w="0" w:type="dxa"/>
            </w:tcMar>
          </w:tcPr>
          <w:p w:rsidR="001F34CD" w:rsidRDefault="001F34CD" w:rsidP="006340D3">
            <w:pPr>
              <w:pStyle w:val="DOC-TabellaTestoCx"/>
            </w:pPr>
            <w:r>
              <w:t>4</w:t>
            </w:r>
          </w:p>
        </w:tc>
        <w:tc>
          <w:tcPr>
            <w:tcW w:w="3083" w:type="dxa"/>
          </w:tcPr>
          <w:p w:rsidR="001F34CD" w:rsidRDefault="001F34CD" w:rsidP="006340D3">
            <w:pPr>
              <w:pStyle w:val="DOC-TabellaTestoCx"/>
            </w:pPr>
            <w:r>
              <w:t>Completo</w:t>
            </w:r>
          </w:p>
        </w:tc>
        <w:tc>
          <w:tcPr>
            <w:tcW w:w="2019" w:type="dxa"/>
            <w:tcMar>
              <w:top w:w="0" w:type="dxa"/>
              <w:left w:w="60" w:type="dxa"/>
              <w:bottom w:w="0" w:type="dxa"/>
              <w:right w:w="0" w:type="dxa"/>
            </w:tcMar>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QPR-BEN-06</w:t>
            </w:r>
          </w:p>
        </w:tc>
        <w:tc>
          <w:tcPr>
            <w:tcW w:w="6537" w:type="dxa"/>
            <w:gridSpan w:val="2"/>
            <w:tcMar>
              <w:top w:w="0" w:type="dxa"/>
              <w:left w:w="100" w:type="dxa"/>
              <w:bottom w:w="0" w:type="dxa"/>
              <w:right w:w="0" w:type="dxa"/>
            </w:tcMar>
          </w:tcPr>
          <w:p w:rsidR="001F34CD" w:rsidRDefault="001F34CD" w:rsidP="00F5696D">
            <w:pPr>
              <w:pStyle w:val="DOC-TabellaTesto"/>
            </w:pPr>
            <w:r>
              <w:t>PROGRAMMAZIONE DEI SERVIZI DI ESTETICA IN FUNZIONE DEL CLIENTE</w:t>
            </w:r>
          </w:p>
        </w:tc>
        <w:tc>
          <w:tcPr>
            <w:tcW w:w="992" w:type="dxa"/>
            <w:tcMar>
              <w:top w:w="0" w:type="dxa"/>
              <w:left w:w="60" w:type="dxa"/>
              <w:bottom w:w="0" w:type="dxa"/>
              <w:right w:w="0" w:type="dxa"/>
            </w:tcMar>
          </w:tcPr>
          <w:p w:rsidR="001F34CD" w:rsidRDefault="001F34CD" w:rsidP="006340D3">
            <w:pPr>
              <w:pStyle w:val="DOC-TabellaTestoCx"/>
            </w:pPr>
            <w:r>
              <w:t>4</w:t>
            </w:r>
          </w:p>
        </w:tc>
        <w:tc>
          <w:tcPr>
            <w:tcW w:w="3083" w:type="dxa"/>
          </w:tcPr>
          <w:p w:rsidR="001F34CD" w:rsidRDefault="001F34CD" w:rsidP="006340D3">
            <w:pPr>
              <w:pStyle w:val="DOC-TabellaTestoCx"/>
            </w:pPr>
            <w:r>
              <w:t>Completo</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QPR-BEN-13</w:t>
            </w:r>
          </w:p>
        </w:tc>
        <w:tc>
          <w:tcPr>
            <w:tcW w:w="6537" w:type="dxa"/>
            <w:gridSpan w:val="2"/>
            <w:tcMar>
              <w:top w:w="0" w:type="dxa"/>
              <w:left w:w="100" w:type="dxa"/>
              <w:bottom w:w="0" w:type="dxa"/>
              <w:right w:w="0" w:type="dxa"/>
            </w:tcMar>
          </w:tcPr>
          <w:p w:rsidR="001F34CD" w:rsidRDefault="001F34CD" w:rsidP="00F5696D">
            <w:pPr>
              <w:pStyle w:val="DOC-TabellaTesto"/>
            </w:pPr>
            <w:r>
              <w:t>ESECUZIONE DEI SERVIZI ESTETICI DI BASE (MANICURE, PEDICURE, EPILAZIONE)</w:t>
            </w:r>
          </w:p>
        </w:tc>
        <w:tc>
          <w:tcPr>
            <w:tcW w:w="992" w:type="dxa"/>
            <w:tcMar>
              <w:top w:w="0" w:type="dxa"/>
              <w:left w:w="60" w:type="dxa"/>
              <w:bottom w:w="0" w:type="dxa"/>
              <w:right w:w="0" w:type="dxa"/>
            </w:tcMar>
          </w:tcPr>
          <w:p w:rsidR="001F34CD" w:rsidRDefault="001F34CD" w:rsidP="006340D3">
            <w:pPr>
              <w:pStyle w:val="DOC-TabellaTestoCx"/>
            </w:pPr>
            <w:r>
              <w:t>3</w:t>
            </w:r>
          </w:p>
        </w:tc>
        <w:tc>
          <w:tcPr>
            <w:tcW w:w="3083" w:type="dxa"/>
          </w:tcPr>
          <w:p w:rsidR="001F34CD" w:rsidRDefault="001F34CD" w:rsidP="006340D3">
            <w:pPr>
              <w:pStyle w:val="DOC-TabellaTestoCx"/>
            </w:pPr>
            <w:r>
              <w:t>Esteso</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QPR-BEN-14</w:t>
            </w:r>
          </w:p>
        </w:tc>
        <w:tc>
          <w:tcPr>
            <w:tcW w:w="6537" w:type="dxa"/>
            <w:gridSpan w:val="2"/>
            <w:tcMar>
              <w:top w:w="0" w:type="dxa"/>
              <w:left w:w="100" w:type="dxa"/>
              <w:bottom w:w="0" w:type="dxa"/>
              <w:right w:w="0" w:type="dxa"/>
            </w:tcMar>
          </w:tcPr>
          <w:p w:rsidR="001F34CD" w:rsidRDefault="001F34CD" w:rsidP="00F5696D">
            <w:pPr>
              <w:pStyle w:val="DOC-TabellaTesto"/>
            </w:pPr>
            <w:r>
              <w:t>ESECUZIONE DEI TRATTAMENTI VISO</w:t>
            </w:r>
          </w:p>
        </w:tc>
        <w:tc>
          <w:tcPr>
            <w:tcW w:w="992" w:type="dxa"/>
            <w:tcMar>
              <w:top w:w="0" w:type="dxa"/>
              <w:left w:w="60" w:type="dxa"/>
              <w:bottom w:w="0" w:type="dxa"/>
              <w:right w:w="0" w:type="dxa"/>
            </w:tcMar>
          </w:tcPr>
          <w:p w:rsidR="001F34CD" w:rsidRDefault="001F34CD" w:rsidP="006340D3">
            <w:pPr>
              <w:pStyle w:val="DOC-TabellaTestoCx"/>
            </w:pPr>
            <w:r>
              <w:t>3</w:t>
            </w:r>
          </w:p>
        </w:tc>
        <w:tc>
          <w:tcPr>
            <w:tcW w:w="3083" w:type="dxa"/>
          </w:tcPr>
          <w:p w:rsidR="001F34CD" w:rsidRDefault="001F34CD" w:rsidP="006340D3">
            <w:pPr>
              <w:pStyle w:val="DOC-TabellaTestoCx"/>
            </w:pPr>
            <w:r>
              <w:t>Esteso</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QPR-BEN-15</w:t>
            </w:r>
          </w:p>
        </w:tc>
        <w:tc>
          <w:tcPr>
            <w:tcW w:w="6537" w:type="dxa"/>
            <w:gridSpan w:val="2"/>
            <w:tcMar>
              <w:top w:w="0" w:type="dxa"/>
              <w:left w:w="100" w:type="dxa"/>
              <w:bottom w:w="0" w:type="dxa"/>
              <w:right w:w="0" w:type="dxa"/>
            </w:tcMar>
          </w:tcPr>
          <w:p w:rsidR="001F34CD" w:rsidRDefault="001F34CD" w:rsidP="00F5696D">
            <w:pPr>
              <w:pStyle w:val="DOC-TabellaTesto"/>
            </w:pPr>
            <w:r>
              <w:t>ESECUZIONE DEI TRATTAMENTI CORPO</w:t>
            </w:r>
          </w:p>
        </w:tc>
        <w:tc>
          <w:tcPr>
            <w:tcW w:w="992" w:type="dxa"/>
            <w:tcMar>
              <w:top w:w="0" w:type="dxa"/>
              <w:left w:w="60" w:type="dxa"/>
              <w:bottom w:w="0" w:type="dxa"/>
              <w:right w:w="0" w:type="dxa"/>
            </w:tcMar>
          </w:tcPr>
          <w:p w:rsidR="001F34CD" w:rsidRDefault="001F34CD" w:rsidP="006340D3">
            <w:pPr>
              <w:pStyle w:val="DOC-TabellaTestoCx"/>
            </w:pPr>
            <w:r>
              <w:t>3</w:t>
            </w:r>
          </w:p>
        </w:tc>
        <w:tc>
          <w:tcPr>
            <w:tcW w:w="3083" w:type="dxa"/>
          </w:tcPr>
          <w:p w:rsidR="001F34CD" w:rsidRDefault="001F34CD" w:rsidP="006340D3">
            <w:pPr>
              <w:pStyle w:val="DOC-TabellaTestoCx"/>
            </w:pPr>
            <w:r>
              <w:t>Esteso</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QPR-BEN-16</w:t>
            </w:r>
          </w:p>
        </w:tc>
        <w:tc>
          <w:tcPr>
            <w:tcW w:w="6537" w:type="dxa"/>
            <w:gridSpan w:val="2"/>
            <w:tcMar>
              <w:top w:w="0" w:type="dxa"/>
              <w:left w:w="100" w:type="dxa"/>
              <w:bottom w:w="0" w:type="dxa"/>
              <w:right w:w="0" w:type="dxa"/>
            </w:tcMar>
          </w:tcPr>
          <w:p w:rsidR="001F34CD" w:rsidRDefault="001F34CD" w:rsidP="00F5696D">
            <w:pPr>
              <w:pStyle w:val="DOC-TabellaTesto"/>
            </w:pPr>
            <w:r>
              <w:t>ESECUZIONE DEI MASSAGGI ESTETICI</w:t>
            </w:r>
          </w:p>
        </w:tc>
        <w:tc>
          <w:tcPr>
            <w:tcW w:w="992" w:type="dxa"/>
            <w:tcMar>
              <w:top w:w="0" w:type="dxa"/>
              <w:left w:w="60" w:type="dxa"/>
              <w:bottom w:w="0" w:type="dxa"/>
              <w:right w:w="0" w:type="dxa"/>
            </w:tcMar>
          </w:tcPr>
          <w:p w:rsidR="001F34CD" w:rsidRDefault="001F34CD" w:rsidP="006340D3">
            <w:pPr>
              <w:pStyle w:val="DOC-TabellaTestoCx"/>
            </w:pPr>
            <w:r>
              <w:t>3</w:t>
            </w:r>
          </w:p>
        </w:tc>
        <w:tc>
          <w:tcPr>
            <w:tcW w:w="3083" w:type="dxa"/>
          </w:tcPr>
          <w:p w:rsidR="001F34CD" w:rsidRDefault="001F34CD" w:rsidP="006340D3">
            <w:pPr>
              <w:pStyle w:val="DOC-TabellaTestoCx"/>
            </w:pPr>
            <w:r>
              <w:t>Completo</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QPR-BEN-17</w:t>
            </w:r>
          </w:p>
        </w:tc>
        <w:tc>
          <w:tcPr>
            <w:tcW w:w="6537" w:type="dxa"/>
            <w:gridSpan w:val="2"/>
            <w:tcMar>
              <w:top w:w="0" w:type="dxa"/>
              <w:left w:w="100" w:type="dxa"/>
              <w:bottom w:w="0" w:type="dxa"/>
              <w:right w:w="0" w:type="dxa"/>
            </w:tcMar>
          </w:tcPr>
          <w:p w:rsidR="001F34CD" w:rsidRDefault="001F34CD" w:rsidP="00F5696D">
            <w:pPr>
              <w:pStyle w:val="DOC-TabellaTesto"/>
            </w:pPr>
            <w:r>
              <w:t>PROGETTAZIONE DI UN SERVIZIO DI MAKE-UP</w:t>
            </w:r>
          </w:p>
        </w:tc>
        <w:tc>
          <w:tcPr>
            <w:tcW w:w="992" w:type="dxa"/>
            <w:tcMar>
              <w:top w:w="0" w:type="dxa"/>
              <w:left w:w="60" w:type="dxa"/>
              <w:bottom w:w="0" w:type="dxa"/>
              <w:right w:w="0" w:type="dxa"/>
            </w:tcMar>
          </w:tcPr>
          <w:p w:rsidR="001F34CD" w:rsidRDefault="001F34CD" w:rsidP="006340D3">
            <w:pPr>
              <w:pStyle w:val="DOC-TabellaTestoCx"/>
            </w:pPr>
            <w:r>
              <w:t>4</w:t>
            </w:r>
          </w:p>
        </w:tc>
        <w:tc>
          <w:tcPr>
            <w:tcW w:w="3083" w:type="dxa"/>
          </w:tcPr>
          <w:p w:rsidR="001F34CD" w:rsidRDefault="001F34CD" w:rsidP="006340D3">
            <w:pPr>
              <w:pStyle w:val="DOC-TabellaTestoCx"/>
            </w:pPr>
            <w:r>
              <w:t>Parziale</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QPR-BEN-18</w:t>
            </w:r>
          </w:p>
        </w:tc>
        <w:tc>
          <w:tcPr>
            <w:tcW w:w="6537" w:type="dxa"/>
            <w:gridSpan w:val="2"/>
            <w:tcMar>
              <w:top w:w="0" w:type="dxa"/>
              <w:left w:w="100" w:type="dxa"/>
              <w:bottom w:w="0" w:type="dxa"/>
              <w:right w:w="0" w:type="dxa"/>
            </w:tcMar>
          </w:tcPr>
          <w:p w:rsidR="001F34CD" w:rsidRDefault="001F34CD" w:rsidP="00F5696D">
            <w:pPr>
              <w:pStyle w:val="DOC-TabellaTesto"/>
            </w:pPr>
            <w:r>
              <w:t>ESECUZIONE DEL MAKE-UP</w:t>
            </w:r>
          </w:p>
        </w:tc>
        <w:tc>
          <w:tcPr>
            <w:tcW w:w="992" w:type="dxa"/>
            <w:tcMar>
              <w:top w:w="0" w:type="dxa"/>
              <w:left w:w="60" w:type="dxa"/>
              <w:bottom w:w="0" w:type="dxa"/>
              <w:right w:w="0" w:type="dxa"/>
            </w:tcMar>
          </w:tcPr>
          <w:p w:rsidR="001F34CD" w:rsidRDefault="001F34CD" w:rsidP="006340D3">
            <w:pPr>
              <w:pStyle w:val="DOC-TabellaTestoCx"/>
            </w:pPr>
            <w:r>
              <w:t>3</w:t>
            </w:r>
          </w:p>
        </w:tc>
        <w:tc>
          <w:tcPr>
            <w:tcW w:w="3083" w:type="dxa"/>
          </w:tcPr>
          <w:p w:rsidR="001F34CD" w:rsidRDefault="001F34CD" w:rsidP="006340D3">
            <w:pPr>
              <w:pStyle w:val="DOC-TabellaTestoCx"/>
            </w:pPr>
            <w:r>
              <w:t>Completo</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QPR-BEN-19</w:t>
            </w:r>
          </w:p>
        </w:tc>
        <w:tc>
          <w:tcPr>
            <w:tcW w:w="6537" w:type="dxa"/>
            <w:gridSpan w:val="2"/>
            <w:tcMar>
              <w:top w:w="0" w:type="dxa"/>
              <w:left w:w="100" w:type="dxa"/>
              <w:bottom w:w="0" w:type="dxa"/>
              <w:right w:w="0" w:type="dxa"/>
            </w:tcMar>
          </w:tcPr>
          <w:p w:rsidR="001F34CD" w:rsidRDefault="001F34CD" w:rsidP="00F5696D">
            <w:pPr>
              <w:pStyle w:val="DOC-TabellaTesto"/>
            </w:pPr>
            <w:r>
              <w:t>ESECUZIONE DELLA RICOSTRUZIONE UNGHIE</w:t>
            </w:r>
          </w:p>
        </w:tc>
        <w:tc>
          <w:tcPr>
            <w:tcW w:w="992" w:type="dxa"/>
            <w:tcMar>
              <w:top w:w="0" w:type="dxa"/>
              <w:left w:w="60" w:type="dxa"/>
              <w:bottom w:w="0" w:type="dxa"/>
              <w:right w:w="0" w:type="dxa"/>
            </w:tcMar>
          </w:tcPr>
          <w:p w:rsidR="001F34CD" w:rsidRDefault="001F34CD" w:rsidP="006340D3">
            <w:pPr>
              <w:pStyle w:val="DOC-TabellaTestoCx"/>
            </w:pPr>
            <w:r>
              <w:t>3</w:t>
            </w:r>
          </w:p>
        </w:tc>
        <w:tc>
          <w:tcPr>
            <w:tcW w:w="3083" w:type="dxa"/>
          </w:tcPr>
          <w:p w:rsidR="001F34CD" w:rsidRDefault="001F34CD" w:rsidP="006340D3">
            <w:pPr>
              <w:pStyle w:val="DOC-TabellaTestoCx"/>
            </w:pPr>
            <w:r>
              <w:t>Completo</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80"/>
        </w:trPr>
        <w:tc>
          <w:tcPr>
            <w:tcW w:w="40" w:type="dxa"/>
          </w:tcPr>
          <w:p w:rsidR="001F34CD" w:rsidRDefault="001F34CD" w:rsidP="006340D3">
            <w:pPr>
              <w:pStyle w:val="EMPTYCELLSTYLE"/>
            </w:pPr>
          </w:p>
        </w:tc>
        <w:tc>
          <w:tcPr>
            <w:tcW w:w="1635" w:type="dxa"/>
            <w:gridSpan w:val="2"/>
            <w:tcMar>
              <w:top w:w="0" w:type="dxa"/>
              <w:left w:w="100" w:type="dxa"/>
              <w:bottom w:w="0" w:type="dxa"/>
              <w:right w:w="0" w:type="dxa"/>
            </w:tcMar>
          </w:tcPr>
          <w:p w:rsidR="001F34CD" w:rsidRDefault="001F34CD" w:rsidP="006340D3">
            <w:pPr>
              <w:pStyle w:val="DOC-TabellaGrassetto"/>
            </w:pPr>
            <w:r>
              <w:t>QPR-BEN-22</w:t>
            </w:r>
          </w:p>
        </w:tc>
        <w:tc>
          <w:tcPr>
            <w:tcW w:w="6537" w:type="dxa"/>
            <w:gridSpan w:val="2"/>
            <w:tcMar>
              <w:top w:w="0" w:type="dxa"/>
              <w:left w:w="100" w:type="dxa"/>
              <w:bottom w:w="0" w:type="dxa"/>
              <w:right w:w="0" w:type="dxa"/>
            </w:tcMar>
          </w:tcPr>
          <w:p w:rsidR="001F34CD" w:rsidRDefault="001F34CD" w:rsidP="00F5696D">
            <w:pPr>
              <w:pStyle w:val="DOC-TabellaTesto"/>
            </w:pPr>
            <w:r>
              <w:t>GESTIONE DEI PERCORSI BENESSERE</w:t>
            </w:r>
          </w:p>
        </w:tc>
        <w:tc>
          <w:tcPr>
            <w:tcW w:w="992" w:type="dxa"/>
            <w:tcMar>
              <w:top w:w="0" w:type="dxa"/>
              <w:left w:w="60" w:type="dxa"/>
              <w:bottom w:w="0" w:type="dxa"/>
              <w:right w:w="0" w:type="dxa"/>
            </w:tcMar>
          </w:tcPr>
          <w:p w:rsidR="001F34CD" w:rsidRDefault="001F34CD" w:rsidP="006340D3">
            <w:pPr>
              <w:pStyle w:val="DOC-TabellaTestoCx"/>
            </w:pPr>
            <w:r>
              <w:t>4</w:t>
            </w:r>
          </w:p>
        </w:tc>
        <w:tc>
          <w:tcPr>
            <w:tcW w:w="3083" w:type="dxa"/>
          </w:tcPr>
          <w:p w:rsidR="001F34CD" w:rsidRDefault="001F34CD" w:rsidP="006340D3">
            <w:pPr>
              <w:pStyle w:val="DOC-TabellaTestoCx"/>
            </w:pPr>
            <w:r>
              <w:t>Completo</w:t>
            </w:r>
          </w:p>
        </w:tc>
        <w:tc>
          <w:tcPr>
            <w:tcW w:w="2019" w:type="dxa"/>
            <w:tcMar>
              <w:top w:w="0" w:type="dxa"/>
              <w:left w:w="60" w:type="dxa"/>
              <w:bottom w:w="0" w:type="dxa"/>
              <w:right w:w="0" w:type="dxa"/>
            </w:tcMar>
          </w:tcPr>
          <w:p w:rsidR="001F34CD" w:rsidRDefault="001F34CD" w:rsidP="006340D3">
            <w:pPr>
              <w:pStyle w:val="DOC-TabellaTestoCx"/>
            </w:pPr>
          </w:p>
        </w:tc>
        <w:tc>
          <w:tcPr>
            <w:tcW w:w="40" w:type="dxa"/>
          </w:tcPr>
          <w:p w:rsidR="001F34CD" w:rsidRDefault="001F34CD" w:rsidP="006340D3">
            <w:pPr>
              <w:pStyle w:val="EMPTYCELLSTYLE"/>
            </w:pPr>
          </w:p>
        </w:tc>
      </w:tr>
      <w:tr w:rsidR="001F34CD" w:rsidTr="006340D3">
        <w:trPr>
          <w:trHeight w:hRule="exact" w:val="20"/>
        </w:trPr>
        <w:tc>
          <w:tcPr>
            <w:tcW w:w="40" w:type="dxa"/>
          </w:tcPr>
          <w:p w:rsidR="001F34CD" w:rsidRDefault="001F34CD" w:rsidP="006340D3">
            <w:pPr>
              <w:pStyle w:val="EMPTYCELLSTYLE"/>
            </w:pPr>
          </w:p>
        </w:tc>
        <w:tc>
          <w:tcPr>
            <w:tcW w:w="857" w:type="dxa"/>
          </w:tcPr>
          <w:p w:rsidR="001F34CD" w:rsidRDefault="001F34CD" w:rsidP="006340D3">
            <w:pPr>
              <w:pStyle w:val="EMPTYCELLSTYLE"/>
            </w:pPr>
          </w:p>
        </w:tc>
        <w:tc>
          <w:tcPr>
            <w:tcW w:w="778" w:type="dxa"/>
          </w:tcPr>
          <w:p w:rsidR="001F34CD" w:rsidRDefault="001F34CD" w:rsidP="006340D3">
            <w:pPr>
              <w:pStyle w:val="EMPTYCELLSTYLE"/>
            </w:pPr>
          </w:p>
        </w:tc>
        <w:tc>
          <w:tcPr>
            <w:tcW w:w="4199" w:type="dxa"/>
          </w:tcPr>
          <w:p w:rsidR="001F34CD" w:rsidRDefault="001F34CD" w:rsidP="006340D3">
            <w:pPr>
              <w:pStyle w:val="EMPTYCELLSTYLE"/>
            </w:pPr>
          </w:p>
        </w:tc>
        <w:tc>
          <w:tcPr>
            <w:tcW w:w="2338" w:type="dxa"/>
          </w:tcPr>
          <w:p w:rsidR="001F34CD" w:rsidRDefault="001F34CD" w:rsidP="006340D3">
            <w:pPr>
              <w:pStyle w:val="EMPTYCELLSTYLE"/>
            </w:pPr>
          </w:p>
        </w:tc>
        <w:tc>
          <w:tcPr>
            <w:tcW w:w="992" w:type="dxa"/>
          </w:tcPr>
          <w:p w:rsidR="001F34CD" w:rsidRDefault="001F34CD" w:rsidP="006340D3">
            <w:pPr>
              <w:pStyle w:val="EMPTYCELLSTYLE"/>
            </w:pPr>
          </w:p>
        </w:tc>
        <w:tc>
          <w:tcPr>
            <w:tcW w:w="3083" w:type="dxa"/>
          </w:tcPr>
          <w:p w:rsidR="001F34CD" w:rsidRDefault="001F34CD" w:rsidP="006340D3">
            <w:pPr>
              <w:pStyle w:val="EMPTYCELLSTYLE"/>
            </w:pPr>
          </w:p>
        </w:tc>
        <w:tc>
          <w:tcPr>
            <w:tcW w:w="2019" w:type="dxa"/>
          </w:tcPr>
          <w:p w:rsidR="001F34CD" w:rsidRDefault="001F34CD" w:rsidP="006340D3">
            <w:pPr>
              <w:pStyle w:val="EMPTYCELLSTYLE"/>
            </w:pPr>
          </w:p>
        </w:tc>
        <w:tc>
          <w:tcPr>
            <w:tcW w:w="40" w:type="dxa"/>
          </w:tcPr>
          <w:p w:rsidR="001F34CD" w:rsidRDefault="001F34CD" w:rsidP="006340D3">
            <w:pPr>
              <w:pStyle w:val="EMPTYCELLSTYLE"/>
            </w:pPr>
          </w:p>
        </w:tc>
      </w:tr>
      <w:tr w:rsidR="001F34CD" w:rsidTr="006340D3">
        <w:trPr>
          <w:trHeight w:hRule="exact" w:val="23"/>
        </w:trPr>
        <w:tc>
          <w:tcPr>
            <w:tcW w:w="40" w:type="dxa"/>
          </w:tcPr>
          <w:p w:rsidR="001F34CD" w:rsidRDefault="001F34CD" w:rsidP="006340D3">
            <w:pPr>
              <w:pStyle w:val="EMPTYCELLSTYLE"/>
            </w:pPr>
          </w:p>
        </w:tc>
        <w:tc>
          <w:tcPr>
            <w:tcW w:w="1635" w:type="dxa"/>
            <w:gridSpan w:val="2"/>
            <w:tcBorders>
              <w:top w:val="single" w:sz="2" w:space="0" w:color="auto"/>
            </w:tcBorders>
            <w:shd w:val="clear" w:color="auto" w:fill="FFFFFF"/>
          </w:tcPr>
          <w:p w:rsidR="001F34CD" w:rsidRDefault="001F34CD" w:rsidP="006340D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1F34CD" w:rsidRDefault="001F34CD" w:rsidP="006340D3">
            <w:pPr>
              <w:pStyle w:val="EMPTYCELLSTYLE"/>
            </w:pPr>
          </w:p>
        </w:tc>
        <w:tc>
          <w:tcPr>
            <w:tcW w:w="40" w:type="dxa"/>
          </w:tcPr>
          <w:p w:rsidR="001F34CD" w:rsidRDefault="001F34CD" w:rsidP="006340D3">
            <w:pPr>
              <w:pStyle w:val="EMPTYCELLSTYLE"/>
            </w:pPr>
          </w:p>
        </w:tc>
      </w:tr>
    </w:tbl>
    <w:p w:rsidR="001F34CD" w:rsidRDefault="001F34CD" w:rsidP="001F34CD"/>
    <w:p w:rsidR="00742693" w:rsidRDefault="00742693" w:rsidP="00742693"/>
    <w:p w:rsidR="00882564" w:rsidRDefault="00004D88" w:rsidP="00004D8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82564" w:rsidRDefault="00882564">
      <w:pPr>
        <w:rPr>
          <w:rFonts w:cs="Times New Roman"/>
        </w:rPr>
      </w:pPr>
      <w:r>
        <w:br w:type="page"/>
      </w:r>
    </w:p>
    <w:p w:rsidR="00DB6B80" w:rsidRPr="00493351" w:rsidRDefault="00882564" w:rsidP="00DA39D9">
      <w:pPr>
        <w:pStyle w:val="DOC-TabellaTestoCx"/>
      </w:pPr>
      <w:r w:rsidRPr="00882564">
        <w:rPr>
          <w:noProof/>
          <w:lang w:eastAsia="it-IT"/>
        </w:rPr>
        <w:drawing>
          <wp:inline distT="0" distB="0" distL="0" distR="0">
            <wp:extent cx="8640000" cy="622080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882564">
        <w:t xml:space="preserve"> </w:t>
      </w:r>
      <w:r w:rsidRPr="00882564">
        <w:rPr>
          <w:noProof/>
          <w:lang w:eastAsia="it-IT"/>
        </w:rPr>
        <w:drawing>
          <wp:inline distT="0" distB="0" distL="0" distR="0">
            <wp:extent cx="8640000" cy="6217200"/>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82564">
        <w:t xml:space="preserve"> </w:t>
      </w:r>
      <w:r w:rsidRPr="00882564">
        <w:rPr>
          <w:noProof/>
          <w:lang w:eastAsia="it-IT"/>
        </w:rPr>
        <w:drawing>
          <wp:inline distT="0" distB="0" distL="0" distR="0">
            <wp:extent cx="8640000" cy="6217200"/>
            <wp:effectExtent l="0" t="0" r="8890" b="0"/>
            <wp:docPr id="494" name="Immagin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82564">
        <w:t xml:space="preserve"> </w:t>
      </w:r>
      <w:r w:rsidRPr="00882564">
        <w:rPr>
          <w:noProof/>
          <w:lang w:eastAsia="it-IT"/>
        </w:rPr>
        <w:drawing>
          <wp:inline distT="0" distB="0" distL="0" distR="0">
            <wp:extent cx="8640000" cy="6217200"/>
            <wp:effectExtent l="0" t="0" r="8890" b="0"/>
            <wp:docPr id="495" name="Immagin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82564">
        <w:t xml:space="preserve"> </w:t>
      </w:r>
      <w:r w:rsidRPr="00882564">
        <w:rPr>
          <w:noProof/>
          <w:lang w:eastAsia="it-IT"/>
        </w:rPr>
        <w:drawing>
          <wp:inline distT="0" distB="0" distL="0" distR="0">
            <wp:extent cx="8640000" cy="6217200"/>
            <wp:effectExtent l="0" t="0" r="8890" b="0"/>
            <wp:docPr id="497" name="Immagin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82564">
        <w:t xml:space="preserve"> </w:t>
      </w:r>
      <w:r w:rsidRPr="00882564">
        <w:rPr>
          <w:noProof/>
          <w:lang w:eastAsia="it-IT"/>
        </w:rPr>
        <w:drawing>
          <wp:inline distT="0" distB="0" distL="0" distR="0">
            <wp:extent cx="8640000" cy="6217200"/>
            <wp:effectExtent l="0" t="0" r="8890" b="0"/>
            <wp:docPr id="499" name="Immagin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82564">
        <w:t xml:space="preserve"> </w:t>
      </w:r>
      <w:r w:rsidRPr="00882564">
        <w:rPr>
          <w:noProof/>
          <w:lang w:eastAsia="it-IT"/>
        </w:rPr>
        <w:drawing>
          <wp:inline distT="0" distB="0" distL="0" distR="0">
            <wp:extent cx="8640000" cy="6213600"/>
            <wp:effectExtent l="0" t="0" r="8890" b="0"/>
            <wp:docPr id="500" name="Immagin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882564">
        <w:t xml:space="preserve"> </w:t>
      </w:r>
      <w:r w:rsidRPr="00882564">
        <w:rPr>
          <w:noProof/>
          <w:lang w:eastAsia="it-IT"/>
        </w:rPr>
        <w:drawing>
          <wp:inline distT="0" distB="0" distL="0" distR="0">
            <wp:extent cx="8640000" cy="6217200"/>
            <wp:effectExtent l="0" t="0" r="8890" b="0"/>
            <wp:docPr id="501" name="Immagin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DA39D9" w:rsidRPr="00DA39D9">
        <w:t xml:space="preserve"> </w:t>
      </w:r>
      <w:r w:rsidR="00DA39D9" w:rsidRPr="00DA39D9">
        <w:rPr>
          <w:noProof/>
          <w:lang w:eastAsia="it-IT"/>
        </w:rPr>
        <w:drawing>
          <wp:inline distT="0" distB="0" distL="0" distR="0">
            <wp:extent cx="8640000" cy="6217200"/>
            <wp:effectExtent l="0" t="0" r="8890" b="0"/>
            <wp:docPr id="502" name="Immagin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DA39D9" w:rsidRPr="00DA39D9">
        <w:t xml:space="preserve"> </w:t>
      </w:r>
      <w:r w:rsidR="00DA39D9" w:rsidRPr="00DA39D9">
        <w:rPr>
          <w:noProof/>
          <w:lang w:eastAsia="it-IT"/>
        </w:rPr>
        <w:drawing>
          <wp:inline distT="0" distB="0" distL="0" distR="0">
            <wp:extent cx="8640000" cy="6213600"/>
            <wp:effectExtent l="0" t="0" r="8890" b="0"/>
            <wp:docPr id="503" name="Immagin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00DB6B80" w:rsidRPr="00493351">
        <w:br w:type="page"/>
      </w:r>
    </w:p>
    <w:p w:rsidR="00DB6B80" w:rsidRPr="00493351" w:rsidRDefault="00DB6B80" w:rsidP="0035687C">
      <w:pPr>
        <w:pStyle w:val="DOC-TestoBase"/>
        <w:sectPr w:rsidR="00DB6B80" w:rsidRPr="00493351" w:rsidSect="001522F9">
          <w:pgSz w:w="16840" w:h="11907" w:orient="landscape" w:code="9"/>
          <w:pgMar w:top="1134" w:right="1134" w:bottom="1134" w:left="1134" w:header="567" w:footer="567" w:gutter="0"/>
          <w:cols w:space="708"/>
          <w:docGrid w:linePitch="360"/>
        </w:sectPr>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39282F">
      <w:pPr>
        <w:pStyle w:val="LG-SeparatoreArea"/>
      </w:pPr>
    </w:p>
    <w:p w:rsidR="00211318" w:rsidRPr="00493351" w:rsidRDefault="00211318" w:rsidP="0002043D">
      <w:pPr>
        <w:pStyle w:val="LG-SeparatoreSettore"/>
      </w:pPr>
      <w:r w:rsidRPr="00493351">
        <w:t>SETTORE ECONOMICO PROFESSIONALE</w:t>
      </w:r>
    </w:p>
    <w:p w:rsidR="00211318" w:rsidRPr="00493351" w:rsidRDefault="00211318" w:rsidP="0002043D">
      <w:pPr>
        <w:pStyle w:val="LG-TitoloSettore"/>
      </w:pPr>
      <w:bookmarkStart w:id="79" w:name="_Toc426017765"/>
      <w:bookmarkStart w:id="80" w:name="_Toc10793547"/>
      <w:r w:rsidRPr="00493351">
        <w:t>AREA COMUNE</w:t>
      </w:r>
      <w:bookmarkEnd w:id="79"/>
      <w:bookmarkEnd w:id="80"/>
    </w:p>
    <w:p w:rsidR="00211318" w:rsidRPr="00493351" w:rsidRDefault="00211318" w:rsidP="0035687C">
      <w:pPr>
        <w:pStyle w:val="DOC-TestoBase"/>
        <w:rPr>
          <w:rFonts w:eastAsiaTheme="minorHAnsi" w:cstheme="minorBidi"/>
          <w:color w:val="7030A0"/>
          <w:sz w:val="28"/>
          <w:szCs w:val="22"/>
        </w:rPr>
      </w:pPr>
      <w:r w:rsidRPr="00493351">
        <w:br w:type="page"/>
      </w:r>
    </w:p>
    <w:p w:rsidR="00211318" w:rsidRPr="00493351" w:rsidRDefault="00211318" w:rsidP="002B13DD">
      <w:pPr>
        <w:pStyle w:val="LG-Sezione"/>
      </w:pPr>
      <w:r w:rsidRPr="00493351">
        <w:t>Profilo professionale</w:t>
      </w:r>
    </w:p>
    <w:p w:rsidR="00C734A3" w:rsidRPr="00493351" w:rsidRDefault="008A70D1" w:rsidP="0002043D">
      <w:pPr>
        <w:pStyle w:val="LG-CodiceProfilo"/>
      </w:pPr>
      <w:bookmarkStart w:id="81" w:name="_Toc316292480"/>
      <w:bookmarkStart w:id="82" w:name="_Toc426017045"/>
      <w:r w:rsidRPr="00493351">
        <w:t>PROF-AC</w:t>
      </w:r>
      <w:r w:rsidR="00211318" w:rsidRPr="00493351">
        <w:t>-01</w:t>
      </w:r>
    </w:p>
    <w:p w:rsidR="00211318" w:rsidRPr="00493351" w:rsidRDefault="00211318" w:rsidP="0002043D">
      <w:pPr>
        <w:pStyle w:val="LG-TitoloProfilo"/>
      </w:pPr>
      <w:bookmarkStart w:id="83" w:name="_Toc10793548"/>
      <w:r w:rsidRPr="00493351">
        <w:t>Addetto alla segreteria</w:t>
      </w:r>
      <w:bookmarkEnd w:id="81"/>
      <w:bookmarkEnd w:id="82"/>
      <w:bookmarkEnd w:id="83"/>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54AA2" w:rsidTr="00B54AA2">
        <w:trPr>
          <w:trHeight w:hRule="exact" w:val="34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LG-Titoletto"/>
            </w:pPr>
            <w:r>
              <w:t>REFERENZIAZIONI</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DOC-TestoBase"/>
            </w:pPr>
            <w:r>
              <w:t>Professioni NUP/ISTAT correlate:</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4.1.1.1.0</w:t>
            </w:r>
          </w:p>
        </w:tc>
        <w:tc>
          <w:tcPr>
            <w:tcW w:w="7900" w:type="dxa"/>
            <w:gridSpan w:val="3"/>
            <w:tcMar>
              <w:top w:w="0" w:type="dxa"/>
              <w:left w:w="60" w:type="dxa"/>
              <w:bottom w:w="0" w:type="dxa"/>
              <w:right w:w="0" w:type="dxa"/>
            </w:tcMar>
          </w:tcPr>
          <w:p w:rsidR="00B54AA2" w:rsidRDefault="00B54AA2" w:rsidP="005F223E">
            <w:pPr>
              <w:pStyle w:val="LG-ElencoConTabulazione"/>
            </w:pPr>
            <w:r>
              <w:t>Addetti a funzioni di segreteria</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4.1.1.3.0</w:t>
            </w:r>
          </w:p>
        </w:tc>
        <w:tc>
          <w:tcPr>
            <w:tcW w:w="7900" w:type="dxa"/>
            <w:gridSpan w:val="3"/>
            <w:tcMar>
              <w:top w:w="0" w:type="dxa"/>
              <w:left w:w="60" w:type="dxa"/>
              <w:bottom w:w="0" w:type="dxa"/>
              <w:right w:w="0" w:type="dxa"/>
            </w:tcMar>
          </w:tcPr>
          <w:p w:rsidR="00B54AA2" w:rsidRDefault="00B54AA2" w:rsidP="005F223E">
            <w:pPr>
              <w:pStyle w:val="LG-ElencoConTabulazione"/>
            </w:pPr>
            <w:r>
              <w:t>Addetti al protocollo e allo smistamento di documenti</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4.1.2.2.0</w:t>
            </w:r>
          </w:p>
        </w:tc>
        <w:tc>
          <w:tcPr>
            <w:tcW w:w="7900" w:type="dxa"/>
            <w:gridSpan w:val="3"/>
            <w:tcMar>
              <w:top w:w="0" w:type="dxa"/>
              <w:left w:w="60" w:type="dxa"/>
              <w:bottom w:w="0" w:type="dxa"/>
              <w:right w:w="0" w:type="dxa"/>
            </w:tcMar>
          </w:tcPr>
          <w:p w:rsidR="00B54AA2" w:rsidRDefault="00B54AA2" w:rsidP="005F223E">
            <w:pPr>
              <w:pStyle w:val="LG-ElencoConTabulazione"/>
            </w:pPr>
            <w:r>
              <w:t>Addetti all'immissione dati</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4.1.2.3.0</w:t>
            </w:r>
          </w:p>
        </w:tc>
        <w:tc>
          <w:tcPr>
            <w:tcW w:w="7900" w:type="dxa"/>
            <w:gridSpan w:val="3"/>
            <w:tcMar>
              <w:top w:w="0" w:type="dxa"/>
              <w:left w:w="60" w:type="dxa"/>
              <w:bottom w:w="0" w:type="dxa"/>
              <w:right w:w="0" w:type="dxa"/>
            </w:tcMar>
          </w:tcPr>
          <w:p w:rsidR="00B54AA2" w:rsidRDefault="00B54AA2" w:rsidP="005F223E">
            <w:pPr>
              <w:pStyle w:val="LG-ElencoConTabulazione"/>
            </w:pPr>
            <w:r>
              <w:t>Addetti alle macchine per la riproduzione e l'invio di materiali e documenti</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DOC-TestoBase"/>
            </w:pPr>
            <w:r>
              <w:t xml:space="preserve">Attività economiche di riferimento (ATECO 2007/ISTAT): </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82.11.01</w:t>
            </w:r>
          </w:p>
        </w:tc>
        <w:tc>
          <w:tcPr>
            <w:tcW w:w="7900" w:type="dxa"/>
            <w:gridSpan w:val="3"/>
            <w:tcMar>
              <w:top w:w="0" w:type="dxa"/>
              <w:left w:w="60" w:type="dxa"/>
              <w:bottom w:w="0" w:type="dxa"/>
              <w:right w:w="0" w:type="dxa"/>
            </w:tcMar>
          </w:tcPr>
          <w:p w:rsidR="00B54AA2" w:rsidRDefault="00B54AA2" w:rsidP="005F223E">
            <w:pPr>
              <w:pStyle w:val="LG-ElencoConTabulazione"/>
            </w:pPr>
            <w:r>
              <w:t>Servizi integrati di supporto per le funzioni d'ufficio</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34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LG-Titoletto"/>
            </w:pPr>
            <w:r>
              <w:t>DESCRIZIONE SINTETICA DEL PROFILO</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680539">
        <w:trPr>
          <w:trHeight w:hRule="exact" w:val="1702"/>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LG-TestoBase"/>
            </w:pPr>
            <w:r>
              <w:t>L’ADDETTO ALLA SEGRETERIA gestisce attività di segreteria e fornisce supporto alle attività contabili e di amministrazione del personale. Programma le attività di segreteria, gestisce la corrispondenza e gli archivi. Organizza eventi ed assiste la direzione o il titolare negli adempimenti normativi e statutari. Fornisce supporto alle attività amministrativo-contabili sia per quanto riguarda le attività di ricezione e archiviazione, sia per quelle di emissione, registrazione e controllo. Opera utilizzando abitualmente attrezzature informatiche, utilizza software specifici, gestisce operazioni di incasso e pagamento e si relaziona con continuità sia con colleghi che con clienti e fornitori.</w:t>
            </w:r>
          </w:p>
        </w:tc>
        <w:tc>
          <w:tcPr>
            <w:tcW w:w="40" w:type="dxa"/>
          </w:tcPr>
          <w:p w:rsidR="00B54AA2" w:rsidRDefault="00B54AA2" w:rsidP="005F223E">
            <w:pPr>
              <w:pStyle w:val="EMPTYCELLSTYLE"/>
            </w:pPr>
          </w:p>
        </w:tc>
      </w:tr>
      <w:tr w:rsidR="00B54AA2" w:rsidTr="00B54AA2">
        <w:trPr>
          <w:trHeight w:hRule="exact" w:val="24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34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r>
              <w:rPr>
                <w:color w:val="7030A0"/>
                <w:sz w:val="24"/>
              </w:rPr>
              <w:t xml:space="preserve">COMPETENZE PROFESSIONALI CARATTERIZZANTI IL PROFILO REGIONALE </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rPr>
                <w:color w:val="7030A0"/>
                <w:sz w:val="24"/>
              </w:rPr>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Borders>
              <w:bottom w:val="single" w:sz="1" w:space="0" w:color="000000"/>
            </w:tcBorders>
            <w:tcMar>
              <w:top w:w="40" w:type="dxa"/>
              <w:left w:w="60" w:type="dxa"/>
              <w:bottom w:w="0" w:type="dxa"/>
              <w:right w:w="0" w:type="dxa"/>
            </w:tcMar>
          </w:tcPr>
          <w:p w:rsidR="00B54AA2" w:rsidRDefault="00B54AA2" w:rsidP="005F223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54AA2" w:rsidRDefault="00B54AA2" w:rsidP="005F223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54AA2" w:rsidRDefault="00B54AA2" w:rsidP="005F223E">
            <w:pPr>
              <w:pStyle w:val="DOC-TabellaIntestazioni"/>
            </w:pPr>
            <w:r>
              <w:t>EQF</w:t>
            </w:r>
          </w:p>
        </w:tc>
        <w:tc>
          <w:tcPr>
            <w:tcW w:w="1380" w:type="dxa"/>
            <w:tcBorders>
              <w:bottom w:val="single" w:sz="1" w:space="0" w:color="000000"/>
            </w:tcBorders>
            <w:tcMar>
              <w:top w:w="40" w:type="dxa"/>
              <w:left w:w="60" w:type="dxa"/>
              <w:bottom w:w="0" w:type="dxa"/>
              <w:right w:w="0" w:type="dxa"/>
            </w:tcMar>
          </w:tcPr>
          <w:p w:rsidR="00B54AA2" w:rsidRDefault="00B54AA2" w:rsidP="005F223E">
            <w:pPr>
              <w:pStyle w:val="DOC-TabellaIntestazioni"/>
            </w:pPr>
            <w:r>
              <w:t>Sviluppato in modo:</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QPR-AMM-01</w:t>
            </w:r>
          </w:p>
        </w:tc>
        <w:tc>
          <w:tcPr>
            <w:tcW w:w="5960" w:type="dxa"/>
            <w:gridSpan w:val="2"/>
            <w:tcMar>
              <w:top w:w="0" w:type="dxa"/>
              <w:left w:w="100" w:type="dxa"/>
              <w:bottom w:w="0" w:type="dxa"/>
              <w:right w:w="0" w:type="dxa"/>
            </w:tcMar>
          </w:tcPr>
          <w:p w:rsidR="00B54AA2" w:rsidRDefault="00B54AA2" w:rsidP="00F5696D">
            <w:pPr>
              <w:pStyle w:val="DOC-TabellaTesto"/>
            </w:pPr>
            <w:r>
              <w:t>GESTIONE DEI DOCUMENTI CONTABILI RICEVUTI E IN EMISSIONE</w:t>
            </w:r>
          </w:p>
        </w:tc>
        <w:tc>
          <w:tcPr>
            <w:tcW w:w="980" w:type="dxa"/>
            <w:tcMar>
              <w:top w:w="0" w:type="dxa"/>
              <w:left w:w="60" w:type="dxa"/>
              <w:bottom w:w="0" w:type="dxa"/>
              <w:right w:w="0" w:type="dxa"/>
            </w:tcMar>
          </w:tcPr>
          <w:p w:rsidR="00B54AA2" w:rsidRDefault="00B54AA2" w:rsidP="005F223E">
            <w:pPr>
              <w:pStyle w:val="DOC-TabellaTestoCx"/>
            </w:pPr>
            <w:r>
              <w:t>3</w:t>
            </w:r>
          </w:p>
        </w:tc>
        <w:tc>
          <w:tcPr>
            <w:tcW w:w="1380" w:type="dxa"/>
            <w:tcMar>
              <w:top w:w="0" w:type="dxa"/>
              <w:left w:w="60" w:type="dxa"/>
              <w:bottom w:w="0" w:type="dxa"/>
              <w:right w:w="0" w:type="dxa"/>
            </w:tcMar>
          </w:tcPr>
          <w:p w:rsidR="00B54AA2" w:rsidRDefault="00B54AA2" w:rsidP="005F223E">
            <w:pPr>
              <w:pStyle w:val="DOC-TabellaTestoCx"/>
            </w:pPr>
            <w:r>
              <w:t>Completo</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QPR-SGR-01</w:t>
            </w:r>
          </w:p>
        </w:tc>
        <w:tc>
          <w:tcPr>
            <w:tcW w:w="5960" w:type="dxa"/>
            <w:gridSpan w:val="2"/>
            <w:tcMar>
              <w:top w:w="0" w:type="dxa"/>
              <w:left w:w="100" w:type="dxa"/>
              <w:bottom w:w="0" w:type="dxa"/>
              <w:right w:w="0" w:type="dxa"/>
            </w:tcMar>
          </w:tcPr>
          <w:p w:rsidR="00B54AA2" w:rsidRDefault="00B54AA2" w:rsidP="00F5696D">
            <w:pPr>
              <w:pStyle w:val="DOC-TabellaTesto"/>
            </w:pPr>
            <w:r>
              <w:t>GESTIONE DEI FLUSSI INFORMATIVI E COMUNICATIVI</w:t>
            </w:r>
          </w:p>
        </w:tc>
        <w:tc>
          <w:tcPr>
            <w:tcW w:w="980" w:type="dxa"/>
            <w:tcMar>
              <w:top w:w="0" w:type="dxa"/>
              <w:left w:w="60" w:type="dxa"/>
              <w:bottom w:w="0" w:type="dxa"/>
              <w:right w:w="0" w:type="dxa"/>
            </w:tcMar>
          </w:tcPr>
          <w:p w:rsidR="00B54AA2" w:rsidRDefault="00B54AA2" w:rsidP="005F223E">
            <w:pPr>
              <w:pStyle w:val="DOC-TabellaTestoCx"/>
            </w:pPr>
            <w:r>
              <w:t>3</w:t>
            </w:r>
          </w:p>
        </w:tc>
        <w:tc>
          <w:tcPr>
            <w:tcW w:w="1380" w:type="dxa"/>
            <w:tcMar>
              <w:top w:w="0" w:type="dxa"/>
              <w:left w:w="60" w:type="dxa"/>
              <w:bottom w:w="0" w:type="dxa"/>
              <w:right w:w="0" w:type="dxa"/>
            </w:tcMar>
          </w:tcPr>
          <w:p w:rsidR="00B54AA2" w:rsidRDefault="00B54AA2" w:rsidP="005F223E">
            <w:pPr>
              <w:pStyle w:val="DOC-TabellaTestoCx"/>
            </w:pPr>
            <w:r>
              <w:t>Esteso</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4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QPR-SGR-02</w:t>
            </w:r>
          </w:p>
        </w:tc>
        <w:tc>
          <w:tcPr>
            <w:tcW w:w="5960" w:type="dxa"/>
            <w:gridSpan w:val="2"/>
            <w:tcMar>
              <w:top w:w="0" w:type="dxa"/>
              <w:left w:w="100" w:type="dxa"/>
              <w:bottom w:w="0" w:type="dxa"/>
              <w:right w:w="0" w:type="dxa"/>
            </w:tcMar>
          </w:tcPr>
          <w:p w:rsidR="00B54AA2" w:rsidRDefault="00B54AA2" w:rsidP="00F5696D">
            <w:pPr>
              <w:pStyle w:val="DOC-TabellaTesto"/>
            </w:pPr>
            <w:r>
              <w:t>GESTIONE DEL PROTOCOLLO E DELL’ARCHIVIAZIONE DELLA CORRISPONDENZA</w:t>
            </w:r>
          </w:p>
        </w:tc>
        <w:tc>
          <w:tcPr>
            <w:tcW w:w="980" w:type="dxa"/>
            <w:tcMar>
              <w:top w:w="0" w:type="dxa"/>
              <w:left w:w="60" w:type="dxa"/>
              <w:bottom w:w="0" w:type="dxa"/>
              <w:right w:w="0" w:type="dxa"/>
            </w:tcMar>
          </w:tcPr>
          <w:p w:rsidR="00B54AA2" w:rsidRDefault="00B54AA2" w:rsidP="005F223E">
            <w:pPr>
              <w:pStyle w:val="DOC-TabellaTestoCx"/>
            </w:pPr>
            <w:r>
              <w:t>3</w:t>
            </w:r>
          </w:p>
        </w:tc>
        <w:tc>
          <w:tcPr>
            <w:tcW w:w="1380" w:type="dxa"/>
            <w:tcMar>
              <w:top w:w="0" w:type="dxa"/>
              <w:left w:w="60" w:type="dxa"/>
              <w:bottom w:w="0" w:type="dxa"/>
              <w:right w:w="0" w:type="dxa"/>
            </w:tcMar>
          </w:tcPr>
          <w:p w:rsidR="00B54AA2" w:rsidRDefault="00B54AA2" w:rsidP="005F223E">
            <w:pPr>
              <w:pStyle w:val="DOC-TabellaTestoCx"/>
            </w:pPr>
            <w:r>
              <w:t>Completo</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4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QPR-SGR-03</w:t>
            </w:r>
          </w:p>
        </w:tc>
        <w:tc>
          <w:tcPr>
            <w:tcW w:w="5960" w:type="dxa"/>
            <w:gridSpan w:val="2"/>
            <w:tcMar>
              <w:top w:w="0" w:type="dxa"/>
              <w:left w:w="100" w:type="dxa"/>
              <w:bottom w:w="0" w:type="dxa"/>
              <w:right w:w="0" w:type="dxa"/>
            </w:tcMar>
          </w:tcPr>
          <w:p w:rsidR="00B54AA2" w:rsidRDefault="00B54AA2" w:rsidP="00F5696D">
            <w:pPr>
              <w:pStyle w:val="DOC-TabellaTesto"/>
            </w:pPr>
            <w:r>
              <w:t>ASSISTENZA ALLA DIREZIONE NELLA GESTIONE DI AGENDA, VERBALI E LIBRI SOCIALI</w:t>
            </w:r>
          </w:p>
        </w:tc>
        <w:tc>
          <w:tcPr>
            <w:tcW w:w="980" w:type="dxa"/>
            <w:tcMar>
              <w:top w:w="0" w:type="dxa"/>
              <w:left w:w="60" w:type="dxa"/>
              <w:bottom w:w="0" w:type="dxa"/>
              <w:right w:w="0" w:type="dxa"/>
            </w:tcMar>
          </w:tcPr>
          <w:p w:rsidR="00B54AA2" w:rsidRDefault="00B54AA2" w:rsidP="005F223E">
            <w:pPr>
              <w:pStyle w:val="DOC-TabellaTestoCx"/>
            </w:pPr>
            <w:r>
              <w:t>4</w:t>
            </w:r>
          </w:p>
        </w:tc>
        <w:tc>
          <w:tcPr>
            <w:tcW w:w="1380" w:type="dxa"/>
            <w:tcMar>
              <w:top w:w="0" w:type="dxa"/>
              <w:left w:w="60" w:type="dxa"/>
              <w:bottom w:w="0" w:type="dxa"/>
              <w:right w:w="0" w:type="dxa"/>
            </w:tcMar>
          </w:tcPr>
          <w:p w:rsidR="00B54AA2" w:rsidRDefault="00B54AA2" w:rsidP="005F223E">
            <w:pPr>
              <w:pStyle w:val="DOC-TabellaTestoCx"/>
            </w:pPr>
            <w:r>
              <w:t>Parziale</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QPR-GRU-01</w:t>
            </w:r>
          </w:p>
        </w:tc>
        <w:tc>
          <w:tcPr>
            <w:tcW w:w="5960" w:type="dxa"/>
            <w:gridSpan w:val="2"/>
            <w:tcMar>
              <w:top w:w="0" w:type="dxa"/>
              <w:left w:w="100" w:type="dxa"/>
              <w:bottom w:w="0" w:type="dxa"/>
              <w:right w:w="0" w:type="dxa"/>
            </w:tcMar>
          </w:tcPr>
          <w:p w:rsidR="00B54AA2" w:rsidRDefault="00B54AA2" w:rsidP="00F5696D">
            <w:pPr>
              <w:pStyle w:val="DOC-TabellaTesto"/>
            </w:pPr>
            <w:r>
              <w:t>GESTIONE DELLA DOCUMENTAZIONE DEL PERSONALE</w:t>
            </w:r>
          </w:p>
        </w:tc>
        <w:tc>
          <w:tcPr>
            <w:tcW w:w="980" w:type="dxa"/>
            <w:tcMar>
              <w:top w:w="0" w:type="dxa"/>
              <w:left w:w="60" w:type="dxa"/>
              <w:bottom w:w="0" w:type="dxa"/>
              <w:right w:w="0" w:type="dxa"/>
            </w:tcMar>
          </w:tcPr>
          <w:p w:rsidR="00B54AA2" w:rsidRDefault="00B54AA2" w:rsidP="005F223E">
            <w:pPr>
              <w:pStyle w:val="DOC-TabellaTestoCx"/>
            </w:pPr>
            <w:r>
              <w:t>3</w:t>
            </w:r>
          </w:p>
        </w:tc>
        <w:tc>
          <w:tcPr>
            <w:tcW w:w="1380" w:type="dxa"/>
            <w:tcMar>
              <w:top w:w="0" w:type="dxa"/>
              <w:left w:w="60" w:type="dxa"/>
              <w:bottom w:w="0" w:type="dxa"/>
              <w:right w:w="0" w:type="dxa"/>
            </w:tcMar>
          </w:tcPr>
          <w:p w:rsidR="00B54AA2" w:rsidRDefault="00B54AA2" w:rsidP="005F223E">
            <w:pPr>
              <w:pStyle w:val="DOC-TabellaTestoCx"/>
            </w:pPr>
            <w:r>
              <w:t>Completo</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QPR-GRU-02</w:t>
            </w:r>
          </w:p>
        </w:tc>
        <w:tc>
          <w:tcPr>
            <w:tcW w:w="5960" w:type="dxa"/>
            <w:gridSpan w:val="2"/>
            <w:tcMar>
              <w:top w:w="0" w:type="dxa"/>
              <w:left w:w="100" w:type="dxa"/>
              <w:bottom w:w="0" w:type="dxa"/>
              <w:right w:w="0" w:type="dxa"/>
            </w:tcMar>
          </w:tcPr>
          <w:p w:rsidR="00B54AA2" w:rsidRDefault="00B54AA2" w:rsidP="00F5696D">
            <w:pPr>
              <w:pStyle w:val="DOC-TabellaTesto"/>
            </w:pPr>
            <w:r>
              <w:t>GESTIONE DELLE RETRIBUZIONI PER IL PERSONALE</w:t>
            </w:r>
          </w:p>
        </w:tc>
        <w:tc>
          <w:tcPr>
            <w:tcW w:w="980" w:type="dxa"/>
            <w:tcMar>
              <w:top w:w="0" w:type="dxa"/>
              <w:left w:w="60" w:type="dxa"/>
              <w:bottom w:w="0" w:type="dxa"/>
              <w:right w:w="0" w:type="dxa"/>
            </w:tcMar>
          </w:tcPr>
          <w:p w:rsidR="00B54AA2" w:rsidRDefault="00B54AA2" w:rsidP="005F223E">
            <w:pPr>
              <w:pStyle w:val="DOC-TabellaTestoCx"/>
            </w:pPr>
            <w:r>
              <w:t>4</w:t>
            </w:r>
          </w:p>
        </w:tc>
        <w:tc>
          <w:tcPr>
            <w:tcW w:w="1380" w:type="dxa"/>
            <w:tcMar>
              <w:top w:w="0" w:type="dxa"/>
              <w:left w:w="60" w:type="dxa"/>
              <w:bottom w:w="0" w:type="dxa"/>
              <w:right w:w="0" w:type="dxa"/>
            </w:tcMar>
          </w:tcPr>
          <w:p w:rsidR="00B54AA2" w:rsidRDefault="00B54AA2" w:rsidP="005F223E">
            <w:pPr>
              <w:pStyle w:val="DOC-TabellaTestoCx"/>
            </w:pPr>
            <w:r>
              <w:t>Parziale</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54AA2" w:rsidRDefault="00B54AA2" w:rsidP="005F223E">
            <w:pPr>
              <w:pStyle w:val="EMPTYCELLSTYLE"/>
            </w:pPr>
          </w:p>
        </w:tc>
        <w:tc>
          <w:tcPr>
            <w:tcW w:w="40" w:type="dxa"/>
          </w:tcPr>
          <w:p w:rsidR="00B54AA2" w:rsidRDefault="00B54AA2" w:rsidP="005F223E">
            <w:pPr>
              <w:pStyle w:val="EMPTYCELLSTYLE"/>
            </w:pPr>
          </w:p>
        </w:tc>
      </w:tr>
    </w:tbl>
    <w:p w:rsidR="00B54AA2" w:rsidRDefault="00B54AA2" w:rsidP="00B54AA2"/>
    <w:p w:rsidR="00211318" w:rsidRPr="00493351" w:rsidRDefault="00211318" w:rsidP="0035687C">
      <w:pPr>
        <w:pStyle w:val="DOC-TestoBase"/>
      </w:pPr>
      <w:r w:rsidRPr="00493351">
        <w:br w:type="page"/>
      </w:r>
    </w:p>
    <w:p w:rsidR="00211318" w:rsidRPr="00493351" w:rsidRDefault="00211318" w:rsidP="002B13DD">
      <w:pPr>
        <w:pStyle w:val="LG-Titoletto"/>
      </w:pPr>
      <w:r w:rsidRPr="00493351">
        <w:t>Descrizione delle competenze caratterizzanti il profilo PROFESSIONALE regionale</w:t>
      </w:r>
    </w:p>
    <w:p w:rsidR="00211318" w:rsidRPr="00493351" w:rsidRDefault="00211318" w:rsidP="00211318">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1E4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CD1E4D" w:rsidRPr="00174B50" w:rsidRDefault="00CD1E4D" w:rsidP="00111325">
            <w:pPr>
              <w:pStyle w:val="QPR-Titolo"/>
            </w:pPr>
            <w:r w:rsidRPr="00725D29">
              <w:t>GESTIONE DEI DOCUMENTI CONTABILI RICEVUTI E IN EMISSIONE</w:t>
            </w:r>
          </w:p>
        </w:tc>
      </w:tr>
      <w:tr w:rsidR="00CD1E4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CD1E4D" w:rsidRPr="00F80D72" w:rsidRDefault="00CD1E4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1E4D" w:rsidRPr="00F80D72" w:rsidRDefault="00CD1E4D" w:rsidP="00111325">
            <w:pPr>
              <w:pStyle w:val="QPR-Codice"/>
            </w:pPr>
            <w:r w:rsidRPr="00725D29">
              <w:t>QPR-AMM-01</w:t>
            </w:r>
          </w:p>
        </w:tc>
        <w:tc>
          <w:tcPr>
            <w:tcW w:w="1625" w:type="dxa"/>
            <w:tcBorders>
              <w:left w:val="nil"/>
              <w:bottom w:val="single" w:sz="4" w:space="0" w:color="auto"/>
              <w:right w:val="nil"/>
            </w:tcBorders>
            <w:shd w:val="clear" w:color="auto" w:fill="CCECFF"/>
            <w:vAlign w:val="center"/>
          </w:tcPr>
          <w:p w:rsidR="00CD1E4D" w:rsidRDefault="00CD1E4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1E4D" w:rsidRDefault="00CD1E4D" w:rsidP="00111325">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CD1E4D" w:rsidRPr="00F80D72" w:rsidRDefault="00CD1E4D" w:rsidP="00111325">
            <w:pPr>
              <w:pStyle w:val="QPR-Versione"/>
            </w:pPr>
            <w:r w:rsidRPr="00F80D72">
              <w:t xml:space="preserve">Versione </w:t>
            </w:r>
            <w:r w:rsidRPr="00725D29">
              <w:t>1</w:t>
            </w:r>
            <w:r w:rsidRPr="00F80D72">
              <w:t xml:space="preserve"> del</w:t>
            </w:r>
            <w:r>
              <w:t xml:space="preserve"> 06/10/2017</w:t>
            </w:r>
          </w:p>
        </w:tc>
      </w:tr>
      <w:tr w:rsidR="00CD1E4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1E4D" w:rsidRPr="004503E8" w:rsidRDefault="00CD1E4D" w:rsidP="00111325">
            <w:pPr>
              <w:pStyle w:val="QPR-Titoletti"/>
            </w:pPr>
            <w:r w:rsidRPr="004503E8">
              <w:t>Descrizione del qualificatore professionale regionale</w:t>
            </w:r>
          </w:p>
        </w:tc>
      </w:tr>
      <w:tr w:rsidR="00CD1E4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1E4D" w:rsidRPr="006F0970" w:rsidRDefault="00CD1E4D" w:rsidP="00111325">
            <w:pPr>
              <w:pStyle w:val="QPR-TitoloDescrizione"/>
            </w:pPr>
            <w:r w:rsidRPr="00725D29">
              <w:rPr>
                <w:noProof/>
                <w:snapToGrid w:val="0"/>
              </w:rPr>
              <w:t>Sulla base della normativa vigente e della documentazione amministrativa relativa a contabilità clienti, fornitori, personale, analitica, generale e magazzino, il soggetto esegue le operazioni di ricezione/emissione, controllo, registrazione e archiviazione dei documenti contabili pervenuti e di quelli emessi.</w:t>
            </w:r>
          </w:p>
        </w:tc>
      </w:tr>
      <w:tr w:rsidR="00CD1E4D" w:rsidRPr="006F0970" w:rsidTr="00111325">
        <w:trPr>
          <w:trHeight w:hRule="exact" w:val="340"/>
        </w:trPr>
        <w:tc>
          <w:tcPr>
            <w:tcW w:w="4874" w:type="dxa"/>
            <w:gridSpan w:val="3"/>
            <w:tcBorders>
              <w:bottom w:val="nil"/>
            </w:tcBorders>
            <w:shd w:val="clear" w:color="auto" w:fill="FFFFB9"/>
            <w:vAlign w:val="center"/>
          </w:tcPr>
          <w:p w:rsidR="00CD1E4D" w:rsidRPr="006F0970" w:rsidRDefault="00CD1E4D" w:rsidP="00111325">
            <w:pPr>
              <w:pStyle w:val="QPR-Titoletti"/>
            </w:pPr>
            <w:r w:rsidRPr="006F0970">
              <w:t>Conoscenze</w:t>
            </w:r>
          </w:p>
        </w:tc>
        <w:tc>
          <w:tcPr>
            <w:tcW w:w="4875" w:type="dxa"/>
            <w:gridSpan w:val="2"/>
            <w:tcBorders>
              <w:bottom w:val="nil"/>
            </w:tcBorders>
            <w:shd w:val="clear" w:color="auto" w:fill="FFFFB9"/>
            <w:vAlign w:val="center"/>
          </w:tcPr>
          <w:p w:rsidR="00CD1E4D" w:rsidRPr="006F0970" w:rsidRDefault="00CD1E4D" w:rsidP="00111325">
            <w:pPr>
              <w:pStyle w:val="QPR-Titoletti"/>
            </w:pPr>
            <w:r w:rsidRPr="006F0970">
              <w:t>Abilità</w:t>
            </w:r>
          </w:p>
        </w:tc>
      </w:tr>
      <w:tr w:rsidR="00CD1E4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1E4D" w:rsidRPr="00F1307A" w:rsidRDefault="00CD1E4D" w:rsidP="00CD1E4D">
            <w:pPr>
              <w:pStyle w:val="QPR-ConoscenzeAbilit"/>
              <w:suppressAutoHyphens w:val="0"/>
              <w:ind w:left="283" w:hanging="198"/>
            </w:pPr>
            <w:r>
              <w:rPr>
                <w:noProof/>
              </w:rPr>
              <w:t>Tipologie di documenti contabili in ricezione/emissione e di libri e registri contabili</w:t>
            </w:r>
          </w:p>
          <w:p w:rsidR="00CD1E4D" w:rsidRDefault="00CD1E4D" w:rsidP="00CD1E4D">
            <w:pPr>
              <w:pStyle w:val="QPR-ConoscenzeAbilit"/>
              <w:suppressAutoHyphens w:val="0"/>
              <w:ind w:left="283" w:hanging="198"/>
            </w:pPr>
            <w:r>
              <w:rPr>
                <w:noProof/>
              </w:rPr>
              <w:t>Elementi di diritto del lavoro relativamente agli adempimenti contributivi e fiscali dei dipendenti</w:t>
            </w:r>
          </w:p>
          <w:p w:rsidR="00CD1E4D" w:rsidRDefault="00CD1E4D" w:rsidP="00CD1E4D">
            <w:pPr>
              <w:pStyle w:val="QPR-ConoscenzeAbilit"/>
              <w:suppressAutoHyphens w:val="0"/>
              <w:ind w:left="283" w:hanging="198"/>
            </w:pPr>
            <w:r>
              <w:rPr>
                <w:noProof/>
              </w:rPr>
              <w:t>Normativa IVA applicata ai documenti in ricezione/emissione</w:t>
            </w:r>
          </w:p>
          <w:p w:rsidR="00CD1E4D" w:rsidRDefault="00CD1E4D" w:rsidP="00CD1E4D">
            <w:pPr>
              <w:pStyle w:val="QPR-ConoscenzeAbilit"/>
              <w:suppressAutoHyphens w:val="0"/>
              <w:ind w:left="283" w:hanging="198"/>
            </w:pPr>
            <w:r>
              <w:rPr>
                <w:noProof/>
              </w:rPr>
              <w:t>Elementi di diritto tributario in merito agli adempimenti del sostituto d’imposta</w:t>
            </w:r>
          </w:p>
          <w:p w:rsidR="00CD1E4D" w:rsidRDefault="00CD1E4D" w:rsidP="00CD1E4D">
            <w:pPr>
              <w:pStyle w:val="QPR-ConoscenzeAbilit"/>
              <w:suppressAutoHyphens w:val="0"/>
              <w:ind w:left="283" w:hanging="198"/>
            </w:pPr>
            <w:r>
              <w:rPr>
                <w:noProof/>
              </w:rPr>
              <w:t>Normativa riguardante l’imposta di bollo e di registro</w:t>
            </w:r>
          </w:p>
          <w:p w:rsidR="00CD1E4D" w:rsidRDefault="00CD1E4D" w:rsidP="00CD1E4D">
            <w:pPr>
              <w:pStyle w:val="QPR-ConoscenzeAbilit"/>
              <w:suppressAutoHyphens w:val="0"/>
              <w:ind w:left="283" w:hanging="198"/>
            </w:pPr>
            <w:r>
              <w:rPr>
                <w:noProof/>
              </w:rPr>
              <w:t>Tecniche di registrazione e archiviazione dei documenti ricevuti/emessi</w:t>
            </w:r>
          </w:p>
          <w:p w:rsidR="00CD1E4D" w:rsidRDefault="00CD1E4D" w:rsidP="00CD1E4D">
            <w:pPr>
              <w:pStyle w:val="QPR-ConoscenzeAbilit"/>
              <w:suppressAutoHyphens w:val="0"/>
              <w:ind w:left="283" w:hanging="198"/>
            </w:pPr>
            <w:r>
              <w:rPr>
                <w:noProof/>
              </w:rPr>
              <w:t>Tecniche di controllo e quadratura dei mastrini contabili</w:t>
            </w:r>
          </w:p>
          <w:p w:rsidR="00CD1E4D" w:rsidRDefault="00CD1E4D" w:rsidP="00CD1E4D">
            <w:pPr>
              <w:pStyle w:val="QPR-ConoscenzeAbilit"/>
              <w:suppressAutoHyphens w:val="0"/>
              <w:ind w:left="283" w:hanging="198"/>
            </w:pPr>
            <w:r>
              <w:rPr>
                <w:noProof/>
              </w:rPr>
              <w:t>Caratteristiche di funzionamento dei software gestionali di contabilità</w:t>
            </w:r>
          </w:p>
          <w:p w:rsidR="00CD1E4D" w:rsidRDefault="00CD1E4D" w:rsidP="00CD1E4D">
            <w:pPr>
              <w:pStyle w:val="QPR-ConoscenzeAbilit"/>
              <w:suppressAutoHyphens w:val="0"/>
              <w:ind w:left="283" w:hanging="198"/>
            </w:pPr>
            <w:r>
              <w:rPr>
                <w:noProof/>
              </w:rPr>
              <w:t>Principi e tecniche di archiviazione digitale dei documenti</w:t>
            </w:r>
          </w:p>
          <w:p w:rsidR="00CD1E4D" w:rsidRPr="00174B50" w:rsidRDefault="00CD1E4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1E4D" w:rsidRDefault="00CD1E4D" w:rsidP="00CD1E4D">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CD1E4D" w:rsidRDefault="00CD1E4D" w:rsidP="00CD1E4D">
            <w:pPr>
              <w:pStyle w:val="QPR-ConoscenzeAbilit"/>
              <w:suppressAutoHyphens w:val="0"/>
              <w:ind w:left="283" w:hanging="198"/>
            </w:pPr>
            <w:r>
              <w:rPr>
                <w:noProof/>
              </w:rPr>
              <w:t>Emettere documenti contabili</w:t>
            </w:r>
          </w:p>
          <w:p w:rsidR="00CD1E4D" w:rsidRDefault="00CD1E4D" w:rsidP="00CD1E4D">
            <w:pPr>
              <w:pStyle w:val="QPR-ConoscenzeAbilit"/>
              <w:suppressAutoHyphens w:val="0"/>
              <w:ind w:left="283" w:hanging="198"/>
            </w:pPr>
            <w:r>
              <w:rPr>
                <w:noProof/>
              </w:rPr>
              <w:t>Utilizzare software per la gestione della contabilità</w:t>
            </w:r>
          </w:p>
          <w:p w:rsidR="00CD1E4D" w:rsidRDefault="00CD1E4D" w:rsidP="00CD1E4D">
            <w:pPr>
              <w:pStyle w:val="QPR-ConoscenzeAbilit"/>
              <w:suppressAutoHyphens w:val="0"/>
              <w:ind w:left="283" w:hanging="198"/>
            </w:pPr>
            <w:r>
              <w:rPr>
                <w:noProof/>
              </w:rPr>
              <w:t>Registrare il documento nei registri contabili</w:t>
            </w:r>
          </w:p>
          <w:p w:rsidR="00CD1E4D" w:rsidRDefault="00CD1E4D" w:rsidP="00CD1E4D">
            <w:pPr>
              <w:pStyle w:val="QPR-ConoscenzeAbilit"/>
              <w:suppressAutoHyphens w:val="0"/>
              <w:ind w:left="283" w:hanging="198"/>
            </w:pPr>
            <w:r>
              <w:rPr>
                <w:noProof/>
              </w:rPr>
              <w:t>Controllare e far quadrare i mastrini contabili</w:t>
            </w:r>
          </w:p>
          <w:p w:rsidR="00CD1E4D" w:rsidRDefault="00CD1E4D" w:rsidP="00CD1E4D">
            <w:pPr>
              <w:pStyle w:val="QPR-ConoscenzeAbilit"/>
              <w:suppressAutoHyphens w:val="0"/>
              <w:ind w:left="283" w:hanging="198"/>
            </w:pPr>
            <w:r>
              <w:rPr>
                <w:noProof/>
              </w:rPr>
              <w:t>Controllare gli aspetti fiscali e previdenziali</w:t>
            </w:r>
          </w:p>
          <w:p w:rsidR="00CD1E4D" w:rsidRDefault="00CD1E4D" w:rsidP="00CD1E4D">
            <w:pPr>
              <w:pStyle w:val="QPR-ConoscenzeAbilit"/>
              <w:suppressAutoHyphens w:val="0"/>
              <w:ind w:left="283" w:hanging="198"/>
            </w:pPr>
            <w:r>
              <w:rPr>
                <w:noProof/>
              </w:rPr>
              <w:t>Inserire il documento nello scadenziario dei pagamenti/incassi</w:t>
            </w:r>
          </w:p>
          <w:p w:rsidR="00CD1E4D" w:rsidRDefault="00CD1E4D" w:rsidP="00CD1E4D">
            <w:pPr>
              <w:pStyle w:val="QPR-ConoscenzeAbilit"/>
              <w:suppressAutoHyphens w:val="0"/>
              <w:ind w:left="283" w:hanging="198"/>
            </w:pPr>
            <w:r>
              <w:rPr>
                <w:noProof/>
              </w:rPr>
              <w:t>Verificare e registrare l'avvenuto pagamento/incasso</w:t>
            </w:r>
          </w:p>
          <w:p w:rsidR="00CD1E4D" w:rsidRDefault="00CD1E4D" w:rsidP="00CD1E4D">
            <w:pPr>
              <w:pStyle w:val="QPR-ConoscenzeAbilit"/>
              <w:suppressAutoHyphens w:val="0"/>
              <w:ind w:left="283" w:hanging="198"/>
            </w:pPr>
            <w:r>
              <w:rPr>
                <w:noProof/>
              </w:rPr>
              <w:t>Archiviare i documenti ricevuti/emessi (anche in formato digitale)</w:t>
            </w:r>
          </w:p>
          <w:p w:rsidR="00CD1E4D" w:rsidRPr="006F0970" w:rsidRDefault="00CD1E4D" w:rsidP="00111325">
            <w:pPr>
              <w:pStyle w:val="QPR-ChiusuraConAbi"/>
            </w:pPr>
          </w:p>
        </w:tc>
      </w:tr>
    </w:tbl>
    <w:p w:rsidR="00CD1E4D" w:rsidRDefault="00CD1E4D" w:rsidP="00CD1E4D">
      <w:pPr>
        <w:pStyle w:val="DOC-Spaziatura"/>
      </w:pPr>
    </w:p>
    <w:p w:rsidR="00CD1E4D" w:rsidRDefault="00CD1E4D" w:rsidP="00CD1E4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1E4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CD1E4D" w:rsidRPr="00174B50" w:rsidRDefault="00CD1E4D" w:rsidP="00111325">
            <w:pPr>
              <w:pStyle w:val="QPR-Titolo"/>
            </w:pPr>
            <w:r w:rsidRPr="00725D29">
              <w:t>GESTIONE DEI FLUSSI INFORMATIVI E COMUNICATIVI</w:t>
            </w:r>
          </w:p>
        </w:tc>
      </w:tr>
      <w:tr w:rsidR="00CD1E4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CD1E4D" w:rsidRPr="00F80D72" w:rsidRDefault="00CD1E4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1E4D" w:rsidRPr="00F80D72" w:rsidRDefault="00CD1E4D" w:rsidP="00111325">
            <w:pPr>
              <w:pStyle w:val="QPR-Codice"/>
            </w:pPr>
            <w:r w:rsidRPr="00725D29">
              <w:t>QPR-SGR-01</w:t>
            </w:r>
          </w:p>
        </w:tc>
        <w:tc>
          <w:tcPr>
            <w:tcW w:w="1625" w:type="dxa"/>
            <w:tcBorders>
              <w:left w:val="nil"/>
              <w:bottom w:val="single" w:sz="4" w:space="0" w:color="auto"/>
              <w:right w:val="nil"/>
            </w:tcBorders>
            <w:shd w:val="clear" w:color="auto" w:fill="CCECFF"/>
            <w:vAlign w:val="center"/>
          </w:tcPr>
          <w:p w:rsidR="00CD1E4D" w:rsidRDefault="00CD1E4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1E4D" w:rsidRDefault="00CD1E4D" w:rsidP="00111325">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CD1E4D" w:rsidRPr="00F80D72" w:rsidRDefault="00CD1E4D" w:rsidP="00111325">
            <w:pPr>
              <w:pStyle w:val="QPR-Versione"/>
            </w:pPr>
            <w:r w:rsidRPr="00F80D72">
              <w:t xml:space="preserve">Versione </w:t>
            </w:r>
            <w:r w:rsidRPr="00725D29">
              <w:t>1</w:t>
            </w:r>
            <w:r w:rsidRPr="00F80D72">
              <w:t xml:space="preserve"> del</w:t>
            </w:r>
            <w:r>
              <w:t xml:space="preserve"> 06/10/2017</w:t>
            </w:r>
          </w:p>
        </w:tc>
      </w:tr>
      <w:tr w:rsidR="00CD1E4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1E4D" w:rsidRPr="004503E8" w:rsidRDefault="00CD1E4D" w:rsidP="00111325">
            <w:pPr>
              <w:pStyle w:val="QPR-Titoletti"/>
            </w:pPr>
            <w:r w:rsidRPr="004503E8">
              <w:t>Descrizione del qualificatore professionale regionale</w:t>
            </w:r>
          </w:p>
        </w:tc>
      </w:tr>
      <w:tr w:rsidR="00CD1E4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1E4D" w:rsidRPr="006F0970" w:rsidRDefault="00CD1E4D" w:rsidP="00111325">
            <w:pPr>
              <w:pStyle w:val="QPR-TitoloDescrizione"/>
            </w:pPr>
            <w:r w:rsidRPr="00725D29">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CD1E4D" w:rsidRPr="006F0970" w:rsidTr="00111325">
        <w:trPr>
          <w:trHeight w:hRule="exact" w:val="340"/>
        </w:trPr>
        <w:tc>
          <w:tcPr>
            <w:tcW w:w="4874" w:type="dxa"/>
            <w:gridSpan w:val="3"/>
            <w:tcBorders>
              <w:bottom w:val="nil"/>
            </w:tcBorders>
            <w:shd w:val="clear" w:color="auto" w:fill="FFFFB9"/>
            <w:vAlign w:val="center"/>
          </w:tcPr>
          <w:p w:rsidR="00CD1E4D" w:rsidRPr="006F0970" w:rsidRDefault="00CD1E4D" w:rsidP="00111325">
            <w:pPr>
              <w:pStyle w:val="QPR-Titoletti"/>
            </w:pPr>
            <w:r w:rsidRPr="006F0970">
              <w:t>Conoscenze</w:t>
            </w:r>
          </w:p>
        </w:tc>
        <w:tc>
          <w:tcPr>
            <w:tcW w:w="4875" w:type="dxa"/>
            <w:gridSpan w:val="2"/>
            <w:tcBorders>
              <w:bottom w:val="nil"/>
            </w:tcBorders>
            <w:shd w:val="clear" w:color="auto" w:fill="FFFFB9"/>
            <w:vAlign w:val="center"/>
          </w:tcPr>
          <w:p w:rsidR="00CD1E4D" w:rsidRPr="006F0970" w:rsidRDefault="00CD1E4D" w:rsidP="00111325">
            <w:pPr>
              <w:pStyle w:val="QPR-Titoletti"/>
            </w:pPr>
            <w:r w:rsidRPr="006F0970">
              <w:t>Abilità</w:t>
            </w:r>
          </w:p>
        </w:tc>
      </w:tr>
      <w:tr w:rsidR="00CD1E4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1E4D" w:rsidRPr="00F1307A" w:rsidRDefault="00CD1E4D" w:rsidP="00CD1E4D">
            <w:pPr>
              <w:pStyle w:val="QPR-ConoscenzeAbilit"/>
              <w:suppressAutoHyphens w:val="0"/>
              <w:ind w:left="283" w:hanging="198"/>
            </w:pPr>
            <w:r>
              <w:rPr>
                <w:noProof/>
              </w:rPr>
              <w:t>Caratteristiche dei processi comunicativi</w:t>
            </w:r>
          </w:p>
          <w:p w:rsidR="00CD1E4D" w:rsidRDefault="00CD1E4D" w:rsidP="00CD1E4D">
            <w:pPr>
              <w:pStyle w:val="QPR-ConoscenzeAbilit"/>
              <w:suppressAutoHyphens w:val="0"/>
              <w:ind w:left="283" w:hanging="198"/>
            </w:pPr>
            <w:r>
              <w:rPr>
                <w:noProof/>
              </w:rPr>
              <w:t>Cenni di comunicazione efficace</w:t>
            </w:r>
          </w:p>
          <w:p w:rsidR="00CD1E4D" w:rsidRDefault="00CD1E4D" w:rsidP="00CD1E4D">
            <w:pPr>
              <w:pStyle w:val="QPR-ConoscenzeAbilit"/>
              <w:suppressAutoHyphens w:val="0"/>
              <w:ind w:left="283" w:hanging="198"/>
            </w:pPr>
            <w:r>
              <w:rPr>
                <w:noProof/>
              </w:rPr>
              <w:t>Tipologie di interlocutori</w:t>
            </w:r>
          </w:p>
          <w:p w:rsidR="00CD1E4D" w:rsidRDefault="00CD1E4D" w:rsidP="00CD1E4D">
            <w:pPr>
              <w:pStyle w:val="QPR-ConoscenzeAbilit"/>
              <w:suppressAutoHyphens w:val="0"/>
              <w:ind w:left="283" w:hanging="198"/>
            </w:pPr>
            <w:r>
              <w:rPr>
                <w:noProof/>
              </w:rPr>
              <w:t>Tecniche di comunicazione telefonica</w:t>
            </w:r>
          </w:p>
          <w:p w:rsidR="00CD1E4D" w:rsidRDefault="00CD1E4D" w:rsidP="00CD1E4D">
            <w:pPr>
              <w:pStyle w:val="QPR-ConoscenzeAbilit"/>
              <w:suppressAutoHyphens w:val="0"/>
              <w:ind w:left="283" w:hanging="198"/>
            </w:pPr>
            <w:r>
              <w:rPr>
                <w:noProof/>
              </w:rPr>
              <w:t>Cenni di immagine aziendale</w:t>
            </w:r>
          </w:p>
          <w:p w:rsidR="00CD1E4D" w:rsidRDefault="00CD1E4D" w:rsidP="00CD1E4D">
            <w:pPr>
              <w:pStyle w:val="QPR-ConoscenzeAbilit"/>
              <w:suppressAutoHyphens w:val="0"/>
              <w:ind w:left="283" w:hanging="198"/>
            </w:pPr>
            <w:r>
              <w:rPr>
                <w:noProof/>
              </w:rPr>
              <w:t>Cenni sugli organigrammi aziendali</w:t>
            </w:r>
          </w:p>
          <w:p w:rsidR="00CD1E4D" w:rsidRDefault="00CD1E4D" w:rsidP="00CD1E4D">
            <w:pPr>
              <w:pStyle w:val="QPR-ConoscenzeAbilit"/>
              <w:suppressAutoHyphens w:val="0"/>
              <w:ind w:left="283" w:hanging="198"/>
            </w:pPr>
            <w:r>
              <w:rPr>
                <w:noProof/>
              </w:rPr>
              <w:t>Tipologie di lettere commerciali</w:t>
            </w:r>
          </w:p>
          <w:p w:rsidR="00CD1E4D" w:rsidRDefault="00CD1E4D" w:rsidP="00CD1E4D">
            <w:pPr>
              <w:pStyle w:val="QPR-ConoscenzeAbilit"/>
              <w:suppressAutoHyphens w:val="0"/>
              <w:ind w:left="283" w:hanging="198"/>
            </w:pPr>
            <w:r>
              <w:rPr>
                <w:noProof/>
              </w:rPr>
              <w:t>Tecniche di elaborazione di lettere commerciali</w:t>
            </w:r>
          </w:p>
          <w:p w:rsidR="00CD1E4D" w:rsidRDefault="00CD1E4D" w:rsidP="00CD1E4D">
            <w:pPr>
              <w:pStyle w:val="QPR-ConoscenzeAbilit"/>
              <w:suppressAutoHyphens w:val="0"/>
              <w:ind w:left="283" w:hanging="198"/>
            </w:pPr>
            <w:r>
              <w:rPr>
                <w:noProof/>
              </w:rPr>
              <w:t>Caratteristiche delle attrezzature d’ufficio (telefono, fax, centralino ecc.)</w:t>
            </w:r>
          </w:p>
          <w:p w:rsidR="00CD1E4D" w:rsidRDefault="00CD1E4D" w:rsidP="00CD1E4D">
            <w:pPr>
              <w:pStyle w:val="QPR-ConoscenzeAbilit"/>
              <w:suppressAutoHyphens w:val="0"/>
              <w:ind w:left="283" w:hanging="198"/>
            </w:pPr>
            <w:r>
              <w:rPr>
                <w:noProof/>
              </w:rPr>
              <w:t>Caratteristiche degli strumenti di comunicazione via Internet (email, pec, mailing list ecc.)</w:t>
            </w:r>
          </w:p>
          <w:p w:rsidR="00CD1E4D" w:rsidRDefault="00CD1E4D" w:rsidP="00CD1E4D">
            <w:pPr>
              <w:pStyle w:val="QPR-ConoscenzeAbilit"/>
              <w:suppressAutoHyphens w:val="0"/>
              <w:ind w:left="283" w:hanging="198"/>
            </w:pPr>
            <w:r>
              <w:rPr>
                <w:noProof/>
              </w:rPr>
              <w:t>Lingua inglese a livello A2</w:t>
            </w:r>
          </w:p>
          <w:p w:rsidR="00CD1E4D" w:rsidRPr="00174B50" w:rsidRDefault="00CD1E4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1E4D" w:rsidRDefault="00CD1E4D" w:rsidP="00CD1E4D">
            <w:pPr>
              <w:pStyle w:val="QPR-ConoscenzeAbilit"/>
              <w:suppressAutoHyphens w:val="0"/>
              <w:ind w:left="283" w:hanging="198"/>
            </w:pPr>
            <w:r>
              <w:rPr>
                <w:noProof/>
              </w:rPr>
              <w:t>Adottare modalità di comunicazione diretta per la gestione delle relazioni interne ed esterne all’azienda</w:t>
            </w:r>
          </w:p>
          <w:p w:rsidR="00CD1E4D" w:rsidRDefault="00CD1E4D" w:rsidP="00CD1E4D">
            <w:pPr>
              <w:pStyle w:val="QPR-ConoscenzeAbilit"/>
              <w:suppressAutoHyphens w:val="0"/>
              <w:ind w:left="283" w:hanging="198"/>
            </w:pPr>
            <w:r>
              <w:rPr>
                <w:noProof/>
              </w:rPr>
              <w:t>Riconoscere e gestire varie tipologie di interlocutori</w:t>
            </w:r>
          </w:p>
          <w:p w:rsidR="00CD1E4D" w:rsidRDefault="00CD1E4D" w:rsidP="00CD1E4D">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CD1E4D" w:rsidRDefault="00CD1E4D" w:rsidP="00CD1E4D">
            <w:pPr>
              <w:pStyle w:val="QPR-ConoscenzeAbilit"/>
              <w:suppressAutoHyphens w:val="0"/>
              <w:ind w:left="283" w:hanging="198"/>
            </w:pPr>
            <w:r>
              <w:rPr>
                <w:noProof/>
              </w:rPr>
              <w:t>Gestire la risposta telefonica in maniera efficace nel rispetto dell’immagine aziendale</w:t>
            </w:r>
          </w:p>
          <w:p w:rsidR="00CD1E4D" w:rsidRDefault="00CD1E4D" w:rsidP="00CD1E4D">
            <w:pPr>
              <w:pStyle w:val="QPR-ConoscenzeAbilit"/>
              <w:suppressAutoHyphens w:val="0"/>
              <w:ind w:left="283" w:hanging="198"/>
            </w:pPr>
            <w:r>
              <w:rPr>
                <w:noProof/>
              </w:rPr>
              <w:t>Applicare le principali tecniche per la redazione di lettere commerciali</w:t>
            </w:r>
          </w:p>
          <w:p w:rsidR="00CD1E4D" w:rsidRDefault="00CD1E4D" w:rsidP="00CD1E4D">
            <w:pPr>
              <w:pStyle w:val="QPR-ConoscenzeAbilit"/>
              <w:suppressAutoHyphens w:val="0"/>
              <w:ind w:left="283" w:hanging="198"/>
            </w:pPr>
            <w:r>
              <w:rPr>
                <w:noProof/>
              </w:rPr>
              <w:t>Inviare corrispondenza di vario tipo (posta ordinaria, raccomandate, assicurate, ecc.)</w:t>
            </w:r>
          </w:p>
          <w:p w:rsidR="00CD1E4D" w:rsidRDefault="00CD1E4D" w:rsidP="00CD1E4D">
            <w:pPr>
              <w:pStyle w:val="QPR-ConoscenzeAbilit"/>
              <w:suppressAutoHyphens w:val="0"/>
              <w:ind w:left="283" w:hanging="198"/>
            </w:pPr>
            <w:r>
              <w:rPr>
                <w:noProof/>
              </w:rPr>
              <w:t>Utilizzare la posta elettronica e le sue funzioni principali</w:t>
            </w:r>
          </w:p>
          <w:p w:rsidR="00CD1E4D" w:rsidRDefault="00CD1E4D" w:rsidP="00CD1E4D">
            <w:pPr>
              <w:pStyle w:val="QPR-ConoscenzeAbilit"/>
              <w:suppressAutoHyphens w:val="0"/>
              <w:ind w:left="283" w:hanging="198"/>
            </w:pPr>
            <w:r>
              <w:rPr>
                <w:noProof/>
              </w:rPr>
              <w:t>Comunicare in lingua inglese a livello A2</w:t>
            </w:r>
          </w:p>
          <w:p w:rsidR="00CD1E4D" w:rsidRPr="006F0970" w:rsidRDefault="00CD1E4D" w:rsidP="00111325">
            <w:pPr>
              <w:pStyle w:val="QPR-ChiusuraConAbi"/>
            </w:pPr>
          </w:p>
        </w:tc>
      </w:tr>
    </w:tbl>
    <w:p w:rsidR="00CD1E4D" w:rsidRDefault="00CD1E4D" w:rsidP="00CD1E4D">
      <w:pPr>
        <w:pStyle w:val="DOC-Spaziatura"/>
      </w:pPr>
    </w:p>
    <w:p w:rsidR="00CD1E4D" w:rsidRDefault="00CD1E4D" w:rsidP="00CD1E4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1E4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CD1E4D" w:rsidRPr="00174B50" w:rsidRDefault="00CD1E4D" w:rsidP="00111325">
            <w:pPr>
              <w:pStyle w:val="QPR-Titolo"/>
            </w:pPr>
            <w:r w:rsidRPr="00725D29">
              <w:t>GESTIONE DEL PROTOCOLLO E DELL’ARCHIVIAZIONE DELLA CORRISPONDENZA</w:t>
            </w:r>
          </w:p>
        </w:tc>
      </w:tr>
      <w:tr w:rsidR="00CD1E4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CD1E4D" w:rsidRPr="00F80D72" w:rsidRDefault="00CD1E4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1E4D" w:rsidRPr="00F80D72" w:rsidRDefault="00CD1E4D" w:rsidP="00111325">
            <w:pPr>
              <w:pStyle w:val="QPR-Codice"/>
            </w:pPr>
            <w:r w:rsidRPr="00725D29">
              <w:t>QPR-SGR-02</w:t>
            </w:r>
          </w:p>
        </w:tc>
        <w:tc>
          <w:tcPr>
            <w:tcW w:w="1625" w:type="dxa"/>
            <w:tcBorders>
              <w:left w:val="nil"/>
              <w:bottom w:val="single" w:sz="4" w:space="0" w:color="auto"/>
              <w:right w:val="nil"/>
            </w:tcBorders>
            <w:shd w:val="clear" w:color="auto" w:fill="CCECFF"/>
            <w:vAlign w:val="center"/>
          </w:tcPr>
          <w:p w:rsidR="00CD1E4D" w:rsidRDefault="00CD1E4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1E4D" w:rsidRDefault="00CD1E4D" w:rsidP="00111325">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CD1E4D" w:rsidRPr="00F80D72" w:rsidRDefault="00CD1E4D" w:rsidP="00111325">
            <w:pPr>
              <w:pStyle w:val="QPR-Versione"/>
            </w:pPr>
            <w:r w:rsidRPr="00F80D72">
              <w:t xml:space="preserve">Versione </w:t>
            </w:r>
            <w:r w:rsidRPr="00725D29">
              <w:t>1</w:t>
            </w:r>
            <w:r w:rsidRPr="00F80D72">
              <w:t xml:space="preserve"> del</w:t>
            </w:r>
            <w:r>
              <w:t xml:space="preserve"> 06/10/2017</w:t>
            </w:r>
          </w:p>
        </w:tc>
      </w:tr>
      <w:tr w:rsidR="00CD1E4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1E4D" w:rsidRPr="004503E8" w:rsidRDefault="00CD1E4D" w:rsidP="00111325">
            <w:pPr>
              <w:pStyle w:val="QPR-Titoletti"/>
            </w:pPr>
            <w:r w:rsidRPr="004503E8">
              <w:t>Descrizione del qualificatore professionale regionale</w:t>
            </w:r>
          </w:p>
        </w:tc>
      </w:tr>
      <w:tr w:rsidR="00CD1E4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1E4D" w:rsidRPr="006F0970" w:rsidRDefault="00CD1E4D" w:rsidP="00111325">
            <w:pPr>
              <w:pStyle w:val="QPR-TitoloDescrizione"/>
            </w:pPr>
            <w:r w:rsidRPr="00725D29">
              <w:rPr>
                <w:noProof/>
                <w:snapToGrid w:val="0"/>
              </w:rPr>
              <w:t>Sulla base delle procedure aziendali previste, gestire il protocollo e l’archiviazione della corrispondenza cartacea e/o elettronica, utilizzando le tecniche più appropriate e rispettando le norme sulla tutela della privacy.</w:t>
            </w:r>
          </w:p>
        </w:tc>
      </w:tr>
      <w:tr w:rsidR="00CD1E4D" w:rsidRPr="006F0970" w:rsidTr="00111325">
        <w:trPr>
          <w:trHeight w:hRule="exact" w:val="340"/>
        </w:trPr>
        <w:tc>
          <w:tcPr>
            <w:tcW w:w="4874" w:type="dxa"/>
            <w:gridSpan w:val="3"/>
            <w:tcBorders>
              <w:bottom w:val="nil"/>
            </w:tcBorders>
            <w:shd w:val="clear" w:color="auto" w:fill="FFFFB9"/>
            <w:vAlign w:val="center"/>
          </w:tcPr>
          <w:p w:rsidR="00CD1E4D" w:rsidRPr="006F0970" w:rsidRDefault="00CD1E4D" w:rsidP="00111325">
            <w:pPr>
              <w:pStyle w:val="QPR-Titoletti"/>
            </w:pPr>
            <w:r w:rsidRPr="006F0970">
              <w:t>Conoscenze</w:t>
            </w:r>
          </w:p>
        </w:tc>
        <w:tc>
          <w:tcPr>
            <w:tcW w:w="4875" w:type="dxa"/>
            <w:gridSpan w:val="2"/>
            <w:tcBorders>
              <w:bottom w:val="nil"/>
            </w:tcBorders>
            <w:shd w:val="clear" w:color="auto" w:fill="FFFFB9"/>
            <w:vAlign w:val="center"/>
          </w:tcPr>
          <w:p w:rsidR="00CD1E4D" w:rsidRPr="006F0970" w:rsidRDefault="00CD1E4D" w:rsidP="00111325">
            <w:pPr>
              <w:pStyle w:val="QPR-Titoletti"/>
            </w:pPr>
            <w:r w:rsidRPr="006F0970">
              <w:t>Abilità</w:t>
            </w:r>
          </w:p>
        </w:tc>
      </w:tr>
      <w:tr w:rsidR="00CD1E4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1E4D" w:rsidRPr="00F1307A" w:rsidRDefault="00CD1E4D" w:rsidP="00CD1E4D">
            <w:pPr>
              <w:pStyle w:val="QPR-ConoscenzeAbilit"/>
              <w:suppressAutoHyphens w:val="0"/>
              <w:ind w:left="283" w:hanging="198"/>
            </w:pPr>
            <w:r>
              <w:rPr>
                <w:noProof/>
              </w:rPr>
              <w:t>Tecniche di protocollo</w:t>
            </w:r>
          </w:p>
          <w:p w:rsidR="00CD1E4D" w:rsidRDefault="00CD1E4D" w:rsidP="00CD1E4D">
            <w:pPr>
              <w:pStyle w:val="QPR-ConoscenzeAbilit"/>
              <w:suppressAutoHyphens w:val="0"/>
              <w:ind w:left="283" w:hanging="198"/>
            </w:pPr>
            <w:r>
              <w:rPr>
                <w:noProof/>
              </w:rPr>
              <w:t>Tecniche di archiviazione e classificazione di documenti e dati</w:t>
            </w:r>
          </w:p>
          <w:p w:rsidR="00CD1E4D" w:rsidRDefault="00CD1E4D" w:rsidP="00CD1E4D">
            <w:pPr>
              <w:pStyle w:val="QPR-ConoscenzeAbilit"/>
              <w:suppressAutoHyphens w:val="0"/>
              <w:ind w:left="283" w:hanging="198"/>
            </w:pPr>
            <w:r>
              <w:rPr>
                <w:noProof/>
              </w:rPr>
              <w:t>Elementi di organizzazione aziendale</w:t>
            </w:r>
          </w:p>
          <w:p w:rsidR="00CD1E4D" w:rsidRDefault="00CD1E4D" w:rsidP="00CD1E4D">
            <w:pPr>
              <w:pStyle w:val="QPR-ConoscenzeAbilit"/>
              <w:suppressAutoHyphens w:val="0"/>
              <w:ind w:left="283" w:hanging="198"/>
            </w:pPr>
            <w:r>
              <w:rPr>
                <w:noProof/>
              </w:rPr>
              <w:t>Procedure di gestione aziendale della corrispondenza e dell’archiviazione</w:t>
            </w:r>
          </w:p>
          <w:p w:rsidR="00CD1E4D" w:rsidRDefault="00CD1E4D" w:rsidP="00CD1E4D">
            <w:pPr>
              <w:pStyle w:val="QPR-ConoscenzeAbilit"/>
              <w:suppressAutoHyphens w:val="0"/>
              <w:ind w:left="283" w:hanging="198"/>
            </w:pPr>
            <w:r>
              <w:rPr>
                <w:noProof/>
              </w:rPr>
              <w:t>Modalità di archiviazione delle email ricevute e degli allegati</w:t>
            </w:r>
          </w:p>
          <w:p w:rsidR="00CD1E4D" w:rsidRDefault="00CD1E4D" w:rsidP="00CD1E4D">
            <w:pPr>
              <w:pStyle w:val="QPR-ConoscenzeAbilit"/>
              <w:suppressAutoHyphens w:val="0"/>
              <w:ind w:left="283" w:hanging="198"/>
            </w:pPr>
            <w:r>
              <w:rPr>
                <w:noProof/>
              </w:rPr>
              <w:t>Cenni sulle norme sulla tutela della privacy e sulla sicurezza dati negli archivi elettronici</w:t>
            </w:r>
          </w:p>
          <w:p w:rsidR="00CD1E4D" w:rsidRDefault="00CD1E4D" w:rsidP="00CD1E4D">
            <w:pPr>
              <w:pStyle w:val="QPR-ConoscenzeAbilit"/>
              <w:suppressAutoHyphens w:val="0"/>
              <w:ind w:left="283" w:hanging="198"/>
            </w:pPr>
            <w:r>
              <w:rPr>
                <w:noProof/>
              </w:rPr>
              <w:t>Caratteristiche e funzioni dei database per l’archiviazione</w:t>
            </w:r>
          </w:p>
          <w:p w:rsidR="00CD1E4D" w:rsidRPr="00174B50" w:rsidRDefault="00CD1E4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1E4D" w:rsidRDefault="00CD1E4D" w:rsidP="00CD1E4D">
            <w:pPr>
              <w:pStyle w:val="QPR-ConoscenzeAbilit"/>
              <w:suppressAutoHyphens w:val="0"/>
              <w:ind w:left="283" w:hanging="198"/>
            </w:pPr>
            <w:r>
              <w:rPr>
                <w:noProof/>
              </w:rPr>
              <w:t>Identificare gli elementi costitutivi di un documento per le operazioni di archiviazione</w:t>
            </w:r>
          </w:p>
          <w:p w:rsidR="00CD1E4D" w:rsidRDefault="00CD1E4D" w:rsidP="00CD1E4D">
            <w:pPr>
              <w:pStyle w:val="QPR-ConoscenzeAbilit"/>
              <w:suppressAutoHyphens w:val="0"/>
              <w:ind w:left="283" w:hanging="198"/>
            </w:pPr>
            <w:r>
              <w:rPr>
                <w:noProof/>
              </w:rPr>
              <w:t>Protocollare e smistare la corrispondenza in entrata ed in uscita</w:t>
            </w:r>
          </w:p>
          <w:p w:rsidR="00CD1E4D" w:rsidRDefault="00CD1E4D" w:rsidP="00CD1E4D">
            <w:pPr>
              <w:pStyle w:val="QPR-ConoscenzeAbilit"/>
              <w:suppressAutoHyphens w:val="0"/>
              <w:ind w:left="283" w:hanging="198"/>
            </w:pPr>
            <w:r>
              <w:rPr>
                <w:noProof/>
              </w:rPr>
              <w:t>Organizzare un archivio cartaceo o su altro supporto non elettronico</w:t>
            </w:r>
          </w:p>
          <w:p w:rsidR="00CD1E4D" w:rsidRDefault="00CD1E4D" w:rsidP="00CD1E4D">
            <w:pPr>
              <w:pStyle w:val="QPR-ConoscenzeAbilit"/>
              <w:suppressAutoHyphens w:val="0"/>
              <w:ind w:left="283" w:hanging="198"/>
            </w:pPr>
            <w:r>
              <w:rPr>
                <w:noProof/>
              </w:rPr>
              <w:t>Archiviare e-mail e loro file allegati</w:t>
            </w:r>
          </w:p>
          <w:p w:rsidR="00CD1E4D" w:rsidRDefault="00CD1E4D" w:rsidP="00CD1E4D">
            <w:pPr>
              <w:pStyle w:val="QPR-ConoscenzeAbilit"/>
              <w:suppressAutoHyphens w:val="0"/>
              <w:ind w:left="283" w:hanging="198"/>
            </w:pPr>
            <w:r>
              <w:rPr>
                <w:noProof/>
              </w:rPr>
              <w:t>Utilizzare le principali funzioni dei database per l’archiviazione</w:t>
            </w:r>
          </w:p>
          <w:p w:rsidR="00CD1E4D" w:rsidRDefault="00CD1E4D" w:rsidP="00CD1E4D">
            <w:pPr>
              <w:pStyle w:val="QPR-ConoscenzeAbilit"/>
              <w:suppressAutoHyphens w:val="0"/>
              <w:ind w:left="283" w:hanging="198"/>
            </w:pPr>
            <w:r>
              <w:rPr>
                <w:noProof/>
              </w:rPr>
              <w:t>Applicare le procedure relative alle norme sulla tutela della privacy e sulla sicurezza dei dati</w:t>
            </w:r>
          </w:p>
          <w:p w:rsidR="00CD1E4D" w:rsidRPr="006F0970" w:rsidRDefault="00CD1E4D" w:rsidP="00111325">
            <w:pPr>
              <w:pStyle w:val="QPR-ChiusuraConAbi"/>
            </w:pPr>
          </w:p>
        </w:tc>
      </w:tr>
    </w:tbl>
    <w:p w:rsidR="00CD1E4D" w:rsidRDefault="00CD1E4D" w:rsidP="00CD1E4D">
      <w:pPr>
        <w:pStyle w:val="DOC-Spaziatura"/>
      </w:pPr>
    </w:p>
    <w:p w:rsidR="00CD1E4D" w:rsidRDefault="00CD1E4D" w:rsidP="00CD1E4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1E4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CD1E4D" w:rsidRPr="00174B50" w:rsidRDefault="00CD1E4D" w:rsidP="00111325">
            <w:pPr>
              <w:pStyle w:val="QPR-Titolo"/>
            </w:pPr>
            <w:r w:rsidRPr="00725D29">
              <w:t>ASSISTENZA ALLA DIREZIONE NELLA GESTIONE DI AGENDA, VERBALI E LIBRI SOCIALI</w:t>
            </w:r>
          </w:p>
        </w:tc>
      </w:tr>
      <w:tr w:rsidR="00CD1E4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CD1E4D" w:rsidRPr="00F80D72" w:rsidRDefault="00CD1E4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1E4D" w:rsidRPr="00F80D72" w:rsidRDefault="00CD1E4D" w:rsidP="00111325">
            <w:pPr>
              <w:pStyle w:val="QPR-Codice"/>
            </w:pPr>
            <w:r w:rsidRPr="00725D29">
              <w:t>QPR-SGR-03</w:t>
            </w:r>
          </w:p>
        </w:tc>
        <w:tc>
          <w:tcPr>
            <w:tcW w:w="1625" w:type="dxa"/>
            <w:tcBorders>
              <w:left w:val="nil"/>
              <w:bottom w:val="single" w:sz="4" w:space="0" w:color="auto"/>
              <w:right w:val="nil"/>
            </w:tcBorders>
            <w:shd w:val="clear" w:color="auto" w:fill="CCECFF"/>
            <w:vAlign w:val="center"/>
          </w:tcPr>
          <w:p w:rsidR="00CD1E4D" w:rsidRDefault="00CD1E4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1E4D" w:rsidRDefault="00CD1E4D" w:rsidP="00111325">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CD1E4D" w:rsidRPr="00F80D72" w:rsidRDefault="00CD1E4D" w:rsidP="00111325">
            <w:pPr>
              <w:pStyle w:val="QPR-Versione"/>
            </w:pPr>
            <w:r w:rsidRPr="00F80D72">
              <w:t xml:space="preserve">Versione </w:t>
            </w:r>
            <w:r w:rsidRPr="00725D29">
              <w:t>1</w:t>
            </w:r>
            <w:r w:rsidRPr="00F80D72">
              <w:t xml:space="preserve"> del</w:t>
            </w:r>
            <w:r>
              <w:t xml:space="preserve"> 06/10/2017</w:t>
            </w:r>
          </w:p>
        </w:tc>
      </w:tr>
      <w:tr w:rsidR="00CD1E4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1E4D" w:rsidRPr="004503E8" w:rsidRDefault="00CD1E4D" w:rsidP="00111325">
            <w:pPr>
              <w:pStyle w:val="QPR-Titoletti"/>
            </w:pPr>
            <w:r w:rsidRPr="004503E8">
              <w:t>Descrizione del qualificatore professionale regionale</w:t>
            </w:r>
          </w:p>
        </w:tc>
      </w:tr>
      <w:tr w:rsidR="00CD1E4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1E4D" w:rsidRPr="006F0970" w:rsidRDefault="00CD1E4D" w:rsidP="00111325">
            <w:pPr>
              <w:pStyle w:val="QPR-TitoloDescrizione"/>
            </w:pPr>
            <w:r w:rsidRPr="00725D29">
              <w:rPr>
                <w:noProof/>
                <w:snapToGrid w:val="0"/>
              </w:rPr>
              <w:t>Sulla base delle procedure aziendali previste, assistere la direzione nelle operazioni di gestione dell’agenda, dei verbali e dei libri sociali, tenendo conto delle priorità e delle tempistiche necessarie.</w:t>
            </w:r>
          </w:p>
        </w:tc>
      </w:tr>
      <w:tr w:rsidR="00CD1E4D" w:rsidRPr="006F0970" w:rsidTr="00111325">
        <w:trPr>
          <w:trHeight w:hRule="exact" w:val="340"/>
        </w:trPr>
        <w:tc>
          <w:tcPr>
            <w:tcW w:w="4874" w:type="dxa"/>
            <w:gridSpan w:val="3"/>
            <w:tcBorders>
              <w:bottom w:val="nil"/>
            </w:tcBorders>
            <w:shd w:val="clear" w:color="auto" w:fill="FFFFB9"/>
            <w:vAlign w:val="center"/>
          </w:tcPr>
          <w:p w:rsidR="00CD1E4D" w:rsidRPr="006F0970" w:rsidRDefault="00CD1E4D" w:rsidP="00111325">
            <w:pPr>
              <w:pStyle w:val="QPR-Titoletti"/>
            </w:pPr>
            <w:r w:rsidRPr="006F0970">
              <w:t>Conoscenze</w:t>
            </w:r>
          </w:p>
        </w:tc>
        <w:tc>
          <w:tcPr>
            <w:tcW w:w="4875" w:type="dxa"/>
            <w:gridSpan w:val="2"/>
            <w:tcBorders>
              <w:bottom w:val="nil"/>
            </w:tcBorders>
            <w:shd w:val="clear" w:color="auto" w:fill="FFFFB9"/>
            <w:vAlign w:val="center"/>
          </w:tcPr>
          <w:p w:rsidR="00CD1E4D" w:rsidRPr="006F0970" w:rsidRDefault="00CD1E4D" w:rsidP="00111325">
            <w:pPr>
              <w:pStyle w:val="QPR-Titoletti"/>
            </w:pPr>
            <w:r w:rsidRPr="006F0970">
              <w:t>Abilità</w:t>
            </w:r>
          </w:p>
        </w:tc>
      </w:tr>
      <w:tr w:rsidR="00CD1E4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1E4D" w:rsidRPr="00F1307A" w:rsidRDefault="00CD1E4D" w:rsidP="00CD1E4D">
            <w:pPr>
              <w:pStyle w:val="QPR-ConoscenzeAbilit"/>
              <w:suppressAutoHyphens w:val="0"/>
              <w:ind w:left="283" w:hanging="198"/>
            </w:pPr>
            <w:r>
              <w:rPr>
                <w:noProof/>
              </w:rPr>
              <w:t>Elementi di organizzazione aziendale</w:t>
            </w:r>
          </w:p>
          <w:p w:rsidR="00CD1E4D" w:rsidRDefault="00CD1E4D" w:rsidP="00CD1E4D">
            <w:pPr>
              <w:pStyle w:val="QPR-ConoscenzeAbilit"/>
              <w:suppressAutoHyphens w:val="0"/>
              <w:ind w:left="283" w:hanging="198"/>
            </w:pPr>
            <w:r>
              <w:rPr>
                <w:noProof/>
              </w:rPr>
              <w:t>Cenni di comunicazione aziendale</w:t>
            </w:r>
          </w:p>
          <w:p w:rsidR="00CD1E4D" w:rsidRDefault="00CD1E4D" w:rsidP="00CD1E4D">
            <w:pPr>
              <w:pStyle w:val="QPR-ConoscenzeAbilit"/>
              <w:suppressAutoHyphens w:val="0"/>
              <w:ind w:left="283" w:hanging="198"/>
            </w:pPr>
            <w:r>
              <w:rPr>
                <w:noProof/>
              </w:rPr>
              <w:t>Cenni di diritto societario</w:t>
            </w:r>
          </w:p>
          <w:p w:rsidR="00CD1E4D" w:rsidRDefault="00CD1E4D" w:rsidP="00CD1E4D">
            <w:pPr>
              <w:pStyle w:val="QPR-ConoscenzeAbilit"/>
              <w:suppressAutoHyphens w:val="0"/>
              <w:ind w:left="283" w:hanging="198"/>
            </w:pPr>
            <w:r>
              <w:rPr>
                <w:noProof/>
              </w:rPr>
              <w:t>Tecniche di redazione di verbali</w:t>
            </w:r>
          </w:p>
          <w:p w:rsidR="00CD1E4D" w:rsidRDefault="00CD1E4D" w:rsidP="00CD1E4D">
            <w:pPr>
              <w:pStyle w:val="QPR-ConoscenzeAbilit"/>
              <w:suppressAutoHyphens w:val="0"/>
              <w:ind w:left="283" w:hanging="198"/>
            </w:pPr>
            <w:r>
              <w:rPr>
                <w:noProof/>
              </w:rPr>
              <w:t>Tecniche di presa di appunti</w:t>
            </w:r>
          </w:p>
          <w:p w:rsidR="00CD1E4D" w:rsidRDefault="00CD1E4D" w:rsidP="00CD1E4D">
            <w:pPr>
              <w:pStyle w:val="QPR-ConoscenzeAbilit"/>
              <w:suppressAutoHyphens w:val="0"/>
              <w:ind w:left="283" w:hanging="198"/>
            </w:pPr>
            <w:r>
              <w:rPr>
                <w:noProof/>
              </w:rPr>
              <w:t>Cenni sul ruolo delle Camere di Commercio</w:t>
            </w:r>
          </w:p>
          <w:p w:rsidR="00CD1E4D" w:rsidRDefault="00CD1E4D" w:rsidP="00CD1E4D">
            <w:pPr>
              <w:pStyle w:val="QPR-ConoscenzeAbilit"/>
              <w:suppressAutoHyphens w:val="0"/>
              <w:ind w:left="283" w:hanging="198"/>
            </w:pPr>
            <w:r>
              <w:rPr>
                <w:noProof/>
              </w:rPr>
              <w:t>Funzionamento dei dispositivi digitali di calendarizzazione ed organizzazione</w:t>
            </w:r>
          </w:p>
          <w:p w:rsidR="00CD1E4D" w:rsidRDefault="00CD1E4D" w:rsidP="00CD1E4D">
            <w:pPr>
              <w:pStyle w:val="QPR-ConoscenzeAbilit"/>
              <w:suppressAutoHyphens w:val="0"/>
              <w:ind w:left="283" w:hanging="198"/>
            </w:pPr>
            <w:r>
              <w:rPr>
                <w:noProof/>
              </w:rPr>
              <w:t>Caratteristiche di libri e registri sociali</w:t>
            </w:r>
          </w:p>
          <w:p w:rsidR="00CD1E4D" w:rsidRDefault="00CD1E4D" w:rsidP="00CD1E4D">
            <w:pPr>
              <w:pStyle w:val="QPR-ConoscenzeAbilit"/>
              <w:suppressAutoHyphens w:val="0"/>
              <w:ind w:left="283" w:hanging="198"/>
            </w:pPr>
            <w:r>
              <w:rPr>
                <w:noProof/>
              </w:rPr>
              <w:t>Normativa su bollatura e vidimazione di libri e registri sociali</w:t>
            </w:r>
          </w:p>
          <w:p w:rsidR="00CD1E4D" w:rsidRDefault="00CD1E4D" w:rsidP="00CD1E4D">
            <w:pPr>
              <w:pStyle w:val="QPR-ConoscenzeAbilit"/>
              <w:suppressAutoHyphens w:val="0"/>
              <w:ind w:left="283" w:hanging="198"/>
            </w:pPr>
            <w:r>
              <w:rPr>
                <w:noProof/>
              </w:rPr>
              <w:t>Procedure per la prenotazione di titoli viaggio e alberghieri</w:t>
            </w:r>
          </w:p>
          <w:p w:rsidR="00CD1E4D" w:rsidRPr="00174B50" w:rsidRDefault="00CD1E4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1E4D" w:rsidRDefault="00CD1E4D" w:rsidP="00CD1E4D">
            <w:pPr>
              <w:pStyle w:val="QPR-ConoscenzeAbilit"/>
              <w:suppressAutoHyphens w:val="0"/>
              <w:ind w:left="283" w:hanging="198"/>
            </w:pPr>
            <w:r>
              <w:rPr>
                <w:noProof/>
              </w:rPr>
              <w:t>Gestire gli impegni dispositivi digitali di calendarizzazione e organizzazione, individuando i criteri di importanza e urgenza</w:t>
            </w:r>
          </w:p>
          <w:p w:rsidR="00CD1E4D" w:rsidRDefault="00CD1E4D" w:rsidP="00CD1E4D">
            <w:pPr>
              <w:pStyle w:val="QPR-ConoscenzeAbilit"/>
              <w:suppressAutoHyphens w:val="0"/>
              <w:ind w:left="283" w:hanging="198"/>
            </w:pPr>
            <w:r>
              <w:rPr>
                <w:noProof/>
              </w:rPr>
              <w:t>Assistere la direzione nella redazione di corrispondenza, rapporti e verbali e loro trasmissione agli interessati</w:t>
            </w:r>
          </w:p>
          <w:p w:rsidR="00CD1E4D" w:rsidRDefault="00CD1E4D" w:rsidP="00CD1E4D">
            <w:pPr>
              <w:pStyle w:val="QPR-ConoscenzeAbilit"/>
              <w:suppressAutoHyphens w:val="0"/>
              <w:ind w:left="283" w:hanging="198"/>
            </w:pPr>
            <w:r>
              <w:rPr>
                <w:noProof/>
              </w:rPr>
              <w:t>Applicare le principali tecniche per la presa di appunti</w:t>
            </w:r>
          </w:p>
          <w:p w:rsidR="00CD1E4D" w:rsidRDefault="00CD1E4D" w:rsidP="00CD1E4D">
            <w:pPr>
              <w:pStyle w:val="QPR-ConoscenzeAbilit"/>
              <w:suppressAutoHyphens w:val="0"/>
              <w:ind w:left="283" w:hanging="198"/>
            </w:pPr>
            <w:r>
              <w:rPr>
                <w:noProof/>
              </w:rPr>
              <w:t>Redigere verbali di riunione su format aziendali predefiniti</w:t>
            </w:r>
          </w:p>
          <w:p w:rsidR="00CD1E4D" w:rsidRDefault="00CD1E4D" w:rsidP="00CD1E4D">
            <w:pPr>
              <w:pStyle w:val="QPR-ConoscenzeAbilit"/>
              <w:suppressAutoHyphens w:val="0"/>
              <w:ind w:left="283" w:hanging="198"/>
            </w:pPr>
            <w:r>
              <w:rPr>
                <w:noProof/>
              </w:rPr>
              <w:t>Gestire la tenuta dei libri sociali degli organi (Assemblea, Consiglio di Amministrazione)</w:t>
            </w:r>
          </w:p>
          <w:p w:rsidR="00CD1E4D" w:rsidRDefault="00CD1E4D" w:rsidP="00CD1E4D">
            <w:pPr>
              <w:pStyle w:val="QPR-ConoscenzeAbilit"/>
              <w:suppressAutoHyphens w:val="0"/>
              <w:ind w:left="283" w:hanging="198"/>
            </w:pPr>
            <w:r>
              <w:rPr>
                <w:noProof/>
              </w:rPr>
              <w:t>Aggiornare e vidimare i libri sociali e depositarli presso la Camera di Commercio</w:t>
            </w:r>
          </w:p>
          <w:p w:rsidR="00CD1E4D" w:rsidRDefault="00CD1E4D" w:rsidP="00CD1E4D">
            <w:pPr>
              <w:pStyle w:val="QPR-ConoscenzeAbilit"/>
              <w:suppressAutoHyphens w:val="0"/>
              <w:ind w:left="283" w:hanging="198"/>
            </w:pPr>
            <w:r>
              <w:rPr>
                <w:noProof/>
              </w:rPr>
              <w:t>Organizzare riunioni e viaggi di lavoro del personale</w:t>
            </w:r>
          </w:p>
          <w:p w:rsidR="00CD1E4D" w:rsidRPr="006F0970" w:rsidRDefault="00CD1E4D" w:rsidP="00111325">
            <w:pPr>
              <w:pStyle w:val="QPR-ChiusuraConAbi"/>
            </w:pPr>
          </w:p>
        </w:tc>
      </w:tr>
    </w:tbl>
    <w:p w:rsidR="00CD1E4D" w:rsidRDefault="00CD1E4D" w:rsidP="00CD1E4D">
      <w:pPr>
        <w:pStyle w:val="DOC-Spaziatura"/>
      </w:pPr>
    </w:p>
    <w:p w:rsidR="00CD1E4D" w:rsidRDefault="00CD1E4D">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1E4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CD1E4D" w:rsidRPr="00174B50" w:rsidRDefault="00CD1E4D" w:rsidP="00111325">
            <w:pPr>
              <w:pStyle w:val="QPR-Titolo"/>
            </w:pPr>
            <w:r w:rsidRPr="00725D29">
              <w:t>GESTIONE DELLA DOCUMENTAZIONE DEL PERSONALE</w:t>
            </w:r>
          </w:p>
        </w:tc>
      </w:tr>
      <w:tr w:rsidR="00CD1E4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CD1E4D" w:rsidRPr="00F80D72" w:rsidRDefault="00CD1E4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1E4D" w:rsidRPr="00F80D72" w:rsidRDefault="00CD1E4D" w:rsidP="00111325">
            <w:pPr>
              <w:pStyle w:val="QPR-Codice"/>
            </w:pPr>
            <w:r w:rsidRPr="00725D29">
              <w:t>QPR-GRU-01</w:t>
            </w:r>
          </w:p>
        </w:tc>
        <w:tc>
          <w:tcPr>
            <w:tcW w:w="1625" w:type="dxa"/>
            <w:tcBorders>
              <w:left w:val="nil"/>
              <w:bottom w:val="single" w:sz="4" w:space="0" w:color="auto"/>
              <w:right w:val="nil"/>
            </w:tcBorders>
            <w:shd w:val="clear" w:color="auto" w:fill="CCECFF"/>
            <w:vAlign w:val="center"/>
          </w:tcPr>
          <w:p w:rsidR="00CD1E4D" w:rsidRDefault="00CD1E4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1E4D" w:rsidRDefault="00CD1E4D" w:rsidP="00111325">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CD1E4D" w:rsidRPr="00F80D72" w:rsidRDefault="00CD1E4D" w:rsidP="00111325">
            <w:pPr>
              <w:pStyle w:val="QPR-Versione"/>
            </w:pPr>
            <w:r w:rsidRPr="00F80D72">
              <w:t xml:space="preserve">Versione </w:t>
            </w:r>
            <w:r w:rsidRPr="00725D29">
              <w:t>1</w:t>
            </w:r>
            <w:r w:rsidRPr="00F80D72">
              <w:t xml:space="preserve"> del</w:t>
            </w:r>
            <w:r>
              <w:t xml:space="preserve"> 06/10/2017</w:t>
            </w:r>
          </w:p>
        </w:tc>
      </w:tr>
      <w:tr w:rsidR="00CD1E4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1E4D" w:rsidRPr="004503E8" w:rsidRDefault="00CD1E4D" w:rsidP="00111325">
            <w:pPr>
              <w:pStyle w:val="QPR-Titoletti"/>
            </w:pPr>
            <w:r w:rsidRPr="004503E8">
              <w:t>Descrizione del qualificatore professionale regionale</w:t>
            </w:r>
          </w:p>
        </w:tc>
      </w:tr>
      <w:tr w:rsidR="00CD1E4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1E4D" w:rsidRPr="006F0970" w:rsidRDefault="00CD1E4D" w:rsidP="00111325">
            <w:pPr>
              <w:pStyle w:val="QPR-TitoloDescrizione"/>
            </w:pPr>
            <w:r w:rsidRPr="00725D29">
              <w:rPr>
                <w:noProof/>
                <w:snapToGrid w:val="0"/>
              </w:rPr>
              <w:t>Sulla base delle normative vigenti sul lavoro, gestire la documentazione e le scadenze relative a un rapporto di lavoro, aggiornando e compilando il libro unico del lavoro e il registro infortuni.</w:t>
            </w:r>
          </w:p>
        </w:tc>
      </w:tr>
      <w:tr w:rsidR="00CD1E4D" w:rsidRPr="006F0970" w:rsidTr="00111325">
        <w:trPr>
          <w:trHeight w:hRule="exact" w:val="340"/>
        </w:trPr>
        <w:tc>
          <w:tcPr>
            <w:tcW w:w="4874" w:type="dxa"/>
            <w:gridSpan w:val="3"/>
            <w:tcBorders>
              <w:bottom w:val="nil"/>
            </w:tcBorders>
            <w:shd w:val="clear" w:color="auto" w:fill="FFFFB9"/>
            <w:vAlign w:val="center"/>
          </w:tcPr>
          <w:p w:rsidR="00CD1E4D" w:rsidRPr="006F0970" w:rsidRDefault="00CD1E4D" w:rsidP="00111325">
            <w:pPr>
              <w:pStyle w:val="QPR-Titoletti"/>
            </w:pPr>
            <w:r w:rsidRPr="006F0970">
              <w:t>Conoscenze</w:t>
            </w:r>
          </w:p>
        </w:tc>
        <w:tc>
          <w:tcPr>
            <w:tcW w:w="4875" w:type="dxa"/>
            <w:gridSpan w:val="2"/>
            <w:tcBorders>
              <w:bottom w:val="nil"/>
            </w:tcBorders>
            <w:shd w:val="clear" w:color="auto" w:fill="FFFFB9"/>
            <w:vAlign w:val="center"/>
          </w:tcPr>
          <w:p w:rsidR="00CD1E4D" w:rsidRPr="006F0970" w:rsidRDefault="00CD1E4D" w:rsidP="00111325">
            <w:pPr>
              <w:pStyle w:val="QPR-Titoletti"/>
            </w:pPr>
            <w:r w:rsidRPr="006F0970">
              <w:t>Abilità</w:t>
            </w:r>
          </w:p>
        </w:tc>
      </w:tr>
      <w:tr w:rsidR="00CD1E4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1E4D" w:rsidRPr="00F1307A" w:rsidRDefault="00CD1E4D" w:rsidP="00CD1E4D">
            <w:pPr>
              <w:pStyle w:val="QPR-ConoscenzeAbilit"/>
              <w:suppressAutoHyphens w:val="0"/>
              <w:ind w:left="283" w:hanging="198"/>
            </w:pPr>
            <w:r>
              <w:rPr>
                <w:noProof/>
              </w:rPr>
              <w:t>Procedure e adempimenti connessi con l’instaurazione, la trasformazione e la cessazione del rapporto di lavoro</w:t>
            </w:r>
          </w:p>
          <w:p w:rsidR="00CD1E4D" w:rsidRDefault="00CD1E4D" w:rsidP="00CD1E4D">
            <w:pPr>
              <w:pStyle w:val="QPR-ConoscenzeAbilit"/>
              <w:suppressAutoHyphens w:val="0"/>
              <w:ind w:left="283" w:hanging="198"/>
            </w:pPr>
            <w:r>
              <w:rPr>
                <w:noProof/>
              </w:rPr>
              <w:t>Documentazione necessaria per la gestione del rapporto contrattuale del lavoratore (instaurazione, trasformazioni, cessazioni)</w:t>
            </w:r>
          </w:p>
          <w:p w:rsidR="00CD1E4D" w:rsidRDefault="00CD1E4D" w:rsidP="00CD1E4D">
            <w:pPr>
              <w:pStyle w:val="QPR-ConoscenzeAbilit"/>
              <w:suppressAutoHyphens w:val="0"/>
              <w:ind w:left="283" w:hanging="198"/>
            </w:pPr>
            <w:r>
              <w:rPr>
                <w:noProof/>
              </w:rPr>
              <w:t>Caratteristiche e funzionamento dei libri obbligatori (libro unico del lavoro e registro infortuni)</w:t>
            </w:r>
          </w:p>
          <w:p w:rsidR="00CD1E4D" w:rsidRDefault="00CD1E4D" w:rsidP="00CD1E4D">
            <w:pPr>
              <w:pStyle w:val="QPR-ConoscenzeAbilit"/>
              <w:suppressAutoHyphens w:val="0"/>
              <w:ind w:left="283" w:hanging="198"/>
            </w:pPr>
            <w:r>
              <w:rPr>
                <w:noProof/>
              </w:rPr>
              <w:t>Funzionamento degli enti appartenenti al sistema amministrativo del lavoro (INAIL, INPS e DPL)</w:t>
            </w:r>
          </w:p>
          <w:p w:rsidR="00CD1E4D" w:rsidRDefault="00CD1E4D" w:rsidP="00CD1E4D">
            <w:pPr>
              <w:pStyle w:val="QPR-ConoscenzeAbilit"/>
              <w:suppressAutoHyphens w:val="0"/>
              <w:ind w:left="283" w:hanging="198"/>
            </w:pPr>
            <w:r>
              <w:rPr>
                <w:noProof/>
              </w:rPr>
              <w:t>Cenni sulla normativa sui contratti di lavoro</w:t>
            </w:r>
          </w:p>
          <w:p w:rsidR="00CD1E4D" w:rsidRDefault="00CD1E4D" w:rsidP="00CD1E4D">
            <w:pPr>
              <w:pStyle w:val="QPR-ConoscenzeAbilit"/>
              <w:suppressAutoHyphens w:val="0"/>
              <w:ind w:left="283" w:hanging="198"/>
            </w:pPr>
            <w:r>
              <w:rPr>
                <w:noProof/>
              </w:rPr>
              <w:t>Cenni sulla normativa in materia di ferie, permessi e malattia</w:t>
            </w:r>
          </w:p>
          <w:p w:rsidR="00CD1E4D" w:rsidRDefault="00CD1E4D" w:rsidP="00CD1E4D">
            <w:pPr>
              <w:pStyle w:val="QPR-ConoscenzeAbilit"/>
              <w:suppressAutoHyphens w:val="0"/>
              <w:ind w:left="283" w:hanging="198"/>
            </w:pPr>
            <w:r>
              <w:rPr>
                <w:noProof/>
              </w:rPr>
              <w:t>Cenni sulla normativa sulla sicurezza e la privacy</w:t>
            </w:r>
          </w:p>
          <w:p w:rsidR="00CD1E4D" w:rsidRDefault="00CD1E4D" w:rsidP="00CD1E4D">
            <w:pPr>
              <w:pStyle w:val="QPR-ConoscenzeAbilit"/>
              <w:suppressAutoHyphens w:val="0"/>
              <w:ind w:left="283" w:hanging="198"/>
            </w:pPr>
            <w:r>
              <w:rPr>
                <w:noProof/>
              </w:rPr>
              <w:t>Cenni sulla normativa regionale specifica in tema di politiche attive del lavoro</w:t>
            </w:r>
          </w:p>
          <w:p w:rsidR="00CD1E4D" w:rsidRDefault="00CD1E4D" w:rsidP="00CD1E4D">
            <w:pPr>
              <w:pStyle w:val="QPR-ConoscenzeAbilit"/>
              <w:suppressAutoHyphens w:val="0"/>
              <w:ind w:left="283" w:hanging="198"/>
            </w:pPr>
            <w:r>
              <w:rPr>
                <w:noProof/>
              </w:rPr>
              <w:t>Caratteristiche e funzionamento dei programmi di rilevazione presenze</w:t>
            </w:r>
          </w:p>
          <w:p w:rsidR="00CD1E4D" w:rsidRDefault="00CD1E4D" w:rsidP="00CD1E4D">
            <w:pPr>
              <w:pStyle w:val="QPR-ConoscenzeAbilit"/>
              <w:suppressAutoHyphens w:val="0"/>
              <w:ind w:left="283" w:hanging="198"/>
            </w:pPr>
            <w:r>
              <w:rPr>
                <w:noProof/>
              </w:rPr>
              <w:t>Tipologie di giustificativi delle assenze (rapporti interni, richieste dei lavoratori, certificati medici, verbali di infortunio</w:t>
            </w:r>
          </w:p>
          <w:p w:rsidR="00CD1E4D" w:rsidRPr="00174B50" w:rsidRDefault="00CD1E4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1E4D" w:rsidRDefault="00CD1E4D" w:rsidP="00CD1E4D">
            <w:pPr>
              <w:pStyle w:val="QPR-ConoscenzeAbilit"/>
              <w:suppressAutoHyphens w:val="0"/>
              <w:ind w:left="283" w:hanging="198"/>
            </w:pPr>
            <w:r>
              <w:rPr>
                <w:noProof/>
              </w:rPr>
              <w:t>Predisporre uno scadenziario per tenere conto degli adempimenti collegati all’instaurazione, la trasformazione e la cessazione del rapporto di lavoro</w:t>
            </w:r>
          </w:p>
          <w:p w:rsidR="00CD1E4D" w:rsidRDefault="00CD1E4D" w:rsidP="00CD1E4D">
            <w:pPr>
              <w:pStyle w:val="QPR-ConoscenzeAbilit"/>
              <w:suppressAutoHyphens w:val="0"/>
              <w:ind w:left="283" w:hanging="198"/>
            </w:pPr>
            <w:r>
              <w:rPr>
                <w:noProof/>
              </w:rPr>
              <w:t>Gestire le procedure e la documentazione per l’instaurazione del contratto di lavoro e l’inserimento in azienda del lavoratore</w:t>
            </w:r>
          </w:p>
          <w:p w:rsidR="00CD1E4D" w:rsidRDefault="00CD1E4D" w:rsidP="00CD1E4D">
            <w:pPr>
              <w:pStyle w:val="QPR-ConoscenzeAbilit"/>
              <w:suppressAutoHyphens w:val="0"/>
              <w:ind w:left="283" w:hanging="198"/>
            </w:pPr>
            <w:r>
              <w:rPr>
                <w:noProof/>
              </w:rPr>
              <w:t>Aggiornare il libro unico del lavoro ed il registro infortuni secondo le normative vigenti</w:t>
            </w:r>
          </w:p>
          <w:p w:rsidR="00CD1E4D" w:rsidRDefault="00CD1E4D" w:rsidP="00CD1E4D">
            <w:pPr>
              <w:pStyle w:val="QPR-ConoscenzeAbilit"/>
              <w:suppressAutoHyphens w:val="0"/>
              <w:ind w:left="283" w:hanging="198"/>
            </w:pPr>
            <w:r>
              <w:rPr>
                <w:noProof/>
              </w:rPr>
              <w:t>Gestire le procedure e la documentazione in caso di infortuni del lavoratore</w:t>
            </w:r>
          </w:p>
          <w:p w:rsidR="00CD1E4D" w:rsidRDefault="00CD1E4D" w:rsidP="00CD1E4D">
            <w:pPr>
              <w:pStyle w:val="QPR-ConoscenzeAbilit"/>
              <w:suppressAutoHyphens w:val="0"/>
              <w:ind w:left="283" w:hanging="198"/>
            </w:pPr>
            <w:r>
              <w:rPr>
                <w:noProof/>
              </w:rPr>
              <w:t>Gestire la documentazione relativa alle presenze mensili</w:t>
            </w:r>
          </w:p>
          <w:p w:rsidR="00CD1E4D" w:rsidRDefault="00CD1E4D" w:rsidP="00CD1E4D">
            <w:pPr>
              <w:pStyle w:val="QPR-ConoscenzeAbilit"/>
              <w:suppressAutoHyphens w:val="0"/>
              <w:ind w:left="283" w:hanging="198"/>
            </w:pPr>
            <w:r>
              <w:rPr>
                <w:noProof/>
              </w:rPr>
              <w:t>Gestire le procedure e la documentazione per la trasformazione o la cessazione del contratto di lavoro</w:t>
            </w:r>
          </w:p>
          <w:p w:rsidR="00CD1E4D" w:rsidRDefault="00CD1E4D" w:rsidP="00CD1E4D">
            <w:pPr>
              <w:pStyle w:val="QPR-ConoscenzeAbilit"/>
              <w:suppressAutoHyphens w:val="0"/>
              <w:ind w:left="283" w:hanging="198"/>
            </w:pPr>
            <w:r>
              <w:rPr>
                <w:noProof/>
              </w:rPr>
              <w:t>Gestire le comunicazioni con gli Enti competenti anche attraverso canali dedicati</w:t>
            </w:r>
          </w:p>
          <w:p w:rsidR="00CD1E4D" w:rsidRPr="006F0970" w:rsidRDefault="00CD1E4D" w:rsidP="00111325">
            <w:pPr>
              <w:pStyle w:val="QPR-ChiusuraConAbi"/>
            </w:pPr>
          </w:p>
        </w:tc>
      </w:tr>
    </w:tbl>
    <w:p w:rsidR="00CD1E4D" w:rsidRDefault="00CD1E4D" w:rsidP="00CD1E4D">
      <w:pPr>
        <w:pStyle w:val="DOC-Spaziatura"/>
      </w:pPr>
    </w:p>
    <w:p w:rsidR="00CD1E4D" w:rsidRDefault="00CD1E4D">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1E4D" w:rsidRPr="00174B50" w:rsidTr="00111325">
        <w:trPr>
          <w:trHeight w:val="397"/>
        </w:trPr>
        <w:tc>
          <w:tcPr>
            <w:tcW w:w="9749" w:type="dxa"/>
            <w:gridSpan w:val="5"/>
            <w:tcBorders>
              <w:bottom w:val="single" w:sz="4" w:space="0" w:color="auto"/>
            </w:tcBorders>
            <w:shd w:val="clear" w:color="auto" w:fill="CCECFF"/>
            <w:tcMar>
              <w:left w:w="57" w:type="dxa"/>
              <w:right w:w="57" w:type="dxa"/>
            </w:tcMar>
            <w:vAlign w:val="center"/>
          </w:tcPr>
          <w:p w:rsidR="00CD1E4D" w:rsidRPr="00174B50" w:rsidRDefault="00CD1E4D" w:rsidP="00111325">
            <w:pPr>
              <w:pStyle w:val="QPR-Titolo"/>
            </w:pPr>
            <w:r w:rsidRPr="00725D29">
              <w:t>GESTIONE DELLE RETRIBUZIONI PER IL PERSONALE</w:t>
            </w:r>
          </w:p>
        </w:tc>
      </w:tr>
      <w:tr w:rsidR="00CD1E4D" w:rsidRPr="006F0970" w:rsidTr="00111325">
        <w:trPr>
          <w:trHeight w:val="340"/>
        </w:trPr>
        <w:tc>
          <w:tcPr>
            <w:tcW w:w="846" w:type="dxa"/>
            <w:tcBorders>
              <w:bottom w:val="single" w:sz="4" w:space="0" w:color="auto"/>
              <w:right w:val="nil"/>
            </w:tcBorders>
            <w:shd w:val="clear" w:color="auto" w:fill="CCECFF"/>
            <w:tcMar>
              <w:left w:w="57" w:type="dxa"/>
              <w:right w:w="57" w:type="dxa"/>
            </w:tcMar>
            <w:vAlign w:val="center"/>
          </w:tcPr>
          <w:p w:rsidR="00CD1E4D" w:rsidRPr="00F80D72" w:rsidRDefault="00CD1E4D" w:rsidP="00111325">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1E4D" w:rsidRPr="00F80D72" w:rsidRDefault="00CD1E4D" w:rsidP="00111325">
            <w:pPr>
              <w:pStyle w:val="QPR-Codice"/>
            </w:pPr>
            <w:r w:rsidRPr="00725D29">
              <w:t>QPR-GRU-02</w:t>
            </w:r>
          </w:p>
        </w:tc>
        <w:tc>
          <w:tcPr>
            <w:tcW w:w="1625" w:type="dxa"/>
            <w:tcBorders>
              <w:left w:val="nil"/>
              <w:bottom w:val="single" w:sz="4" w:space="0" w:color="auto"/>
              <w:right w:val="nil"/>
            </w:tcBorders>
            <w:shd w:val="clear" w:color="auto" w:fill="CCECFF"/>
            <w:vAlign w:val="center"/>
          </w:tcPr>
          <w:p w:rsidR="00CD1E4D" w:rsidRDefault="00CD1E4D" w:rsidP="00111325">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1E4D" w:rsidRDefault="00CD1E4D" w:rsidP="00111325">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CD1E4D" w:rsidRPr="00F80D72" w:rsidRDefault="00CD1E4D" w:rsidP="00111325">
            <w:pPr>
              <w:pStyle w:val="QPR-Versione"/>
            </w:pPr>
            <w:r w:rsidRPr="00F80D72">
              <w:t xml:space="preserve">Versione </w:t>
            </w:r>
            <w:r w:rsidRPr="00725D29">
              <w:t>1</w:t>
            </w:r>
            <w:r w:rsidRPr="00F80D72">
              <w:t xml:space="preserve"> del</w:t>
            </w:r>
            <w:r>
              <w:t xml:space="preserve"> </w:t>
            </w:r>
            <w:r w:rsidRPr="00725D29">
              <w:t>42896</w:t>
            </w:r>
          </w:p>
        </w:tc>
      </w:tr>
      <w:tr w:rsidR="00CD1E4D" w:rsidRPr="006F0970" w:rsidTr="00111325">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1E4D" w:rsidRPr="004503E8" w:rsidRDefault="00CD1E4D" w:rsidP="00111325">
            <w:pPr>
              <w:pStyle w:val="QPR-Titoletti"/>
            </w:pPr>
            <w:r w:rsidRPr="004503E8">
              <w:t>Descrizione del qualificatore professionale regionale</w:t>
            </w:r>
          </w:p>
        </w:tc>
      </w:tr>
      <w:tr w:rsidR="00CD1E4D" w:rsidRPr="006F0970" w:rsidTr="00111325">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1E4D" w:rsidRPr="006F0970" w:rsidRDefault="00CD1E4D" w:rsidP="00111325">
            <w:pPr>
              <w:pStyle w:val="QPR-TitoloDescrizione"/>
            </w:pPr>
            <w:r w:rsidRPr="00725D29">
              <w:rPr>
                <w:noProof/>
                <w:snapToGrid w:val="0"/>
              </w:rPr>
              <w:t>Sulla base della normativa vigente, gestire l’elaborazione mensile dei cedolini paga dei lavoratori e gli adempimenti aziendali connessi tenendo conto delle specificità aziendali e delle scadenze periodiche.</w:t>
            </w:r>
          </w:p>
        </w:tc>
      </w:tr>
      <w:tr w:rsidR="00CD1E4D" w:rsidRPr="006F0970" w:rsidTr="00111325">
        <w:trPr>
          <w:trHeight w:hRule="exact" w:val="340"/>
        </w:trPr>
        <w:tc>
          <w:tcPr>
            <w:tcW w:w="4874" w:type="dxa"/>
            <w:gridSpan w:val="3"/>
            <w:tcBorders>
              <w:bottom w:val="nil"/>
            </w:tcBorders>
            <w:shd w:val="clear" w:color="auto" w:fill="FFFFB9"/>
            <w:vAlign w:val="center"/>
          </w:tcPr>
          <w:p w:rsidR="00CD1E4D" w:rsidRPr="006F0970" w:rsidRDefault="00CD1E4D" w:rsidP="00111325">
            <w:pPr>
              <w:pStyle w:val="QPR-Titoletti"/>
            </w:pPr>
            <w:r w:rsidRPr="006F0970">
              <w:t>Conoscenze</w:t>
            </w:r>
          </w:p>
        </w:tc>
        <w:tc>
          <w:tcPr>
            <w:tcW w:w="4875" w:type="dxa"/>
            <w:gridSpan w:val="2"/>
            <w:tcBorders>
              <w:bottom w:val="nil"/>
            </w:tcBorders>
            <w:shd w:val="clear" w:color="auto" w:fill="FFFFB9"/>
            <w:vAlign w:val="center"/>
          </w:tcPr>
          <w:p w:rsidR="00CD1E4D" w:rsidRPr="006F0970" w:rsidRDefault="00CD1E4D" w:rsidP="00111325">
            <w:pPr>
              <w:pStyle w:val="QPR-Titoletti"/>
            </w:pPr>
            <w:r w:rsidRPr="006F0970">
              <w:t>Abilità</w:t>
            </w:r>
          </w:p>
        </w:tc>
      </w:tr>
      <w:tr w:rsidR="00CD1E4D" w:rsidRPr="006F0970" w:rsidTr="00111325">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1E4D" w:rsidRPr="00F1307A" w:rsidRDefault="00CD1E4D" w:rsidP="00CD1E4D">
            <w:pPr>
              <w:pStyle w:val="QPR-ConoscenzeAbilit"/>
              <w:suppressAutoHyphens w:val="0"/>
              <w:ind w:left="283" w:hanging="198"/>
            </w:pPr>
            <w:r>
              <w:rPr>
                <w:noProof/>
              </w:rPr>
              <w:t>Normativa generale sui contratti di lavoro</w:t>
            </w:r>
          </w:p>
          <w:p w:rsidR="00CD1E4D" w:rsidRDefault="00CD1E4D" w:rsidP="00CD1E4D">
            <w:pPr>
              <w:pStyle w:val="QPR-ConoscenzeAbilit"/>
              <w:suppressAutoHyphens w:val="0"/>
              <w:ind w:left="283" w:hanging="198"/>
            </w:pPr>
            <w:r>
              <w:rPr>
                <w:noProof/>
              </w:rPr>
              <w:t>Normativa generale in materia previdenziale e fiscale</w:t>
            </w:r>
          </w:p>
          <w:p w:rsidR="00CD1E4D" w:rsidRDefault="00CD1E4D" w:rsidP="00CD1E4D">
            <w:pPr>
              <w:pStyle w:val="QPR-ConoscenzeAbilit"/>
              <w:suppressAutoHyphens w:val="0"/>
              <w:ind w:left="283" w:hanging="198"/>
            </w:pPr>
            <w:r>
              <w:rPr>
                <w:noProof/>
              </w:rPr>
              <w:t>Normativa regionale specifica in tema di politiche attive del lavoro</w:t>
            </w:r>
          </w:p>
          <w:p w:rsidR="00CD1E4D" w:rsidRDefault="00CD1E4D" w:rsidP="00CD1E4D">
            <w:pPr>
              <w:pStyle w:val="QPR-ConoscenzeAbilit"/>
              <w:suppressAutoHyphens w:val="0"/>
              <w:ind w:left="283" w:hanging="198"/>
            </w:pPr>
            <w:r>
              <w:rPr>
                <w:noProof/>
              </w:rPr>
              <w:t>Caratteristiche costitutive della retribuzione mensile</w:t>
            </w:r>
          </w:p>
          <w:p w:rsidR="00CD1E4D" w:rsidRDefault="00CD1E4D" w:rsidP="00CD1E4D">
            <w:pPr>
              <w:pStyle w:val="QPR-ConoscenzeAbilit"/>
              <w:suppressAutoHyphens w:val="0"/>
              <w:ind w:left="283" w:hanging="198"/>
            </w:pPr>
            <w:r>
              <w:rPr>
                <w:noProof/>
              </w:rPr>
              <w:t>Composizione del costo del lavoro</w:t>
            </w:r>
          </w:p>
          <w:p w:rsidR="00CD1E4D" w:rsidRDefault="00CD1E4D" w:rsidP="00CD1E4D">
            <w:pPr>
              <w:pStyle w:val="QPR-ConoscenzeAbilit"/>
              <w:suppressAutoHyphens w:val="0"/>
              <w:ind w:left="283" w:hanging="198"/>
            </w:pPr>
            <w:r>
              <w:rPr>
                <w:noProof/>
              </w:rPr>
              <w:t>Caratteristiche e funzionamento dei modelli fiscali annuali e infrannuali</w:t>
            </w:r>
          </w:p>
          <w:p w:rsidR="00CD1E4D" w:rsidRDefault="00CD1E4D" w:rsidP="00CD1E4D">
            <w:pPr>
              <w:pStyle w:val="QPR-ConoscenzeAbilit"/>
              <w:suppressAutoHyphens w:val="0"/>
              <w:ind w:left="283" w:hanging="198"/>
            </w:pPr>
            <w:r>
              <w:rPr>
                <w:noProof/>
              </w:rPr>
              <w:t>Caratteristiche e funzionamento dei modelli di versamento</w:t>
            </w:r>
          </w:p>
          <w:p w:rsidR="00CD1E4D" w:rsidRDefault="00CD1E4D" w:rsidP="00CD1E4D">
            <w:pPr>
              <w:pStyle w:val="QPR-ConoscenzeAbilit"/>
              <w:suppressAutoHyphens w:val="0"/>
              <w:ind w:left="283" w:hanging="198"/>
            </w:pPr>
            <w:r>
              <w:rPr>
                <w:noProof/>
              </w:rPr>
              <w:t>Funzionamento dei software per l’elaborazione paghe</w:t>
            </w:r>
          </w:p>
          <w:p w:rsidR="00CD1E4D" w:rsidRDefault="00CD1E4D" w:rsidP="00CD1E4D">
            <w:pPr>
              <w:pStyle w:val="QPR-ConoscenzeAbilit"/>
              <w:suppressAutoHyphens w:val="0"/>
              <w:ind w:left="283" w:hanging="198"/>
            </w:pPr>
            <w:r>
              <w:rPr>
                <w:noProof/>
              </w:rPr>
              <w:t>Cenni di tipologie di prestazioni di sostegno al reddito</w:t>
            </w:r>
          </w:p>
          <w:p w:rsidR="00CD1E4D" w:rsidRDefault="00CD1E4D" w:rsidP="00CD1E4D">
            <w:pPr>
              <w:pStyle w:val="QPR-ConoscenzeAbilit"/>
              <w:suppressAutoHyphens w:val="0"/>
              <w:ind w:left="283" w:hanging="198"/>
            </w:pPr>
            <w:r>
              <w:rPr>
                <w:noProof/>
              </w:rPr>
              <w:t>Caratteristiche e funzionamento degli Enti coinvolti nelle procedure (Agenzia Entrate, Inps, Inail)</w:t>
            </w:r>
          </w:p>
          <w:p w:rsidR="00CD1E4D" w:rsidRPr="00174B50" w:rsidRDefault="00CD1E4D" w:rsidP="00111325">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1E4D" w:rsidRDefault="00CD1E4D" w:rsidP="00CD1E4D">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CD1E4D" w:rsidRDefault="00CD1E4D" w:rsidP="00CD1E4D">
            <w:pPr>
              <w:pStyle w:val="QPR-ConoscenzeAbilit"/>
              <w:suppressAutoHyphens w:val="0"/>
              <w:ind w:left="283" w:hanging="198"/>
            </w:pPr>
            <w:r>
              <w:rPr>
                <w:noProof/>
              </w:rPr>
              <w:t>Gestire le elaborazioni del cedolino paga e le procedure ad esso connesse</w:t>
            </w:r>
          </w:p>
          <w:p w:rsidR="00CD1E4D" w:rsidRDefault="00CD1E4D" w:rsidP="00CD1E4D">
            <w:pPr>
              <w:pStyle w:val="QPR-ConoscenzeAbilit"/>
              <w:suppressAutoHyphens w:val="0"/>
              <w:ind w:left="283" w:hanging="198"/>
            </w:pPr>
            <w:r>
              <w:rPr>
                <w:noProof/>
              </w:rPr>
              <w:t>Gestire le elaborazioni aziendali mensili</w:t>
            </w:r>
          </w:p>
          <w:p w:rsidR="00CD1E4D" w:rsidRDefault="00CD1E4D" w:rsidP="00CD1E4D">
            <w:pPr>
              <w:pStyle w:val="QPR-ConoscenzeAbilit"/>
              <w:suppressAutoHyphens w:val="0"/>
              <w:ind w:left="283" w:hanging="198"/>
            </w:pPr>
            <w:r>
              <w:rPr>
                <w:noProof/>
              </w:rPr>
              <w:t>Predisporre la documentazione necessaria e i modelli fiscali per versamenti ed adempimenti agli Enti competenti</w:t>
            </w:r>
          </w:p>
          <w:p w:rsidR="00CD1E4D" w:rsidRDefault="00CD1E4D" w:rsidP="00CD1E4D">
            <w:pPr>
              <w:pStyle w:val="QPR-ConoscenzeAbilit"/>
              <w:suppressAutoHyphens w:val="0"/>
              <w:ind w:left="283" w:hanging="198"/>
            </w:pPr>
            <w:r>
              <w:rPr>
                <w:noProof/>
              </w:rPr>
              <w:t>Gestire gli invii telematici agli Enti competenti</w:t>
            </w:r>
          </w:p>
          <w:p w:rsidR="00CD1E4D" w:rsidRDefault="00CD1E4D" w:rsidP="00CD1E4D">
            <w:pPr>
              <w:pStyle w:val="QPR-ConoscenzeAbilit"/>
              <w:suppressAutoHyphens w:val="0"/>
              <w:ind w:left="283" w:hanging="198"/>
            </w:pPr>
            <w:r>
              <w:rPr>
                <w:noProof/>
              </w:rPr>
              <w:t>Pianificare e predisporre prospetti riepilogativi sulle rilevazioni del personale armonizzandoli alle esigenze informative aziendali</w:t>
            </w:r>
          </w:p>
          <w:p w:rsidR="00CD1E4D" w:rsidRDefault="00CD1E4D" w:rsidP="00CD1E4D">
            <w:pPr>
              <w:pStyle w:val="QPR-ConoscenzeAbilit"/>
              <w:suppressAutoHyphens w:val="0"/>
              <w:ind w:left="283" w:hanging="198"/>
            </w:pPr>
            <w:r>
              <w:rPr>
                <w:noProof/>
              </w:rPr>
              <w:t>Verificare i passaggi documentali interni all’azienda per garantire il corretto adempimento dei pagamenti e delle registrazioni contabili</w:t>
            </w:r>
          </w:p>
          <w:p w:rsidR="00CD1E4D" w:rsidRPr="006F0970" w:rsidRDefault="00CD1E4D" w:rsidP="00111325">
            <w:pPr>
              <w:pStyle w:val="QPR-ChiusuraConAbi"/>
            </w:pPr>
          </w:p>
        </w:tc>
      </w:tr>
    </w:tbl>
    <w:p w:rsidR="00F924B6" w:rsidRPr="00493351" w:rsidRDefault="00F924B6" w:rsidP="00F4779D">
      <w:pPr>
        <w:pStyle w:val="QPR-ConoscenzeAbilit"/>
        <w:numPr>
          <w:ilvl w:val="0"/>
          <w:numId w:val="0"/>
        </w:numPr>
      </w:pPr>
    </w:p>
    <w:p w:rsidR="00211318" w:rsidRPr="00493351" w:rsidRDefault="00211318" w:rsidP="0035687C">
      <w:pPr>
        <w:pStyle w:val="DOC-TestoBase"/>
      </w:pPr>
    </w:p>
    <w:p w:rsidR="00F924B6" w:rsidRPr="00493351" w:rsidRDefault="00F924B6" w:rsidP="0035687C">
      <w:pPr>
        <w:pStyle w:val="DOC-TestoBase"/>
        <w:sectPr w:rsidR="00F924B6" w:rsidRPr="00493351" w:rsidSect="0045696F">
          <w:headerReference w:type="first" r:id="rId194"/>
          <w:pgSz w:w="11907" w:h="16840" w:code="9"/>
          <w:pgMar w:top="1134" w:right="1134" w:bottom="1134" w:left="1134" w:header="567" w:footer="567" w:gutter="0"/>
          <w:cols w:space="708"/>
          <w:docGrid w:linePitch="360"/>
        </w:sectPr>
      </w:pPr>
    </w:p>
    <w:p w:rsidR="00211318" w:rsidRPr="00493351" w:rsidRDefault="00211318" w:rsidP="002B13DD">
      <w:pPr>
        <w:pStyle w:val="LG-Titoletto"/>
      </w:pPr>
      <w:r w:rsidRPr="00493351">
        <w:t>Descrizione degli standard professionali caratterizzanti il profilo regionale</w:t>
      </w:r>
    </w:p>
    <w:p w:rsidR="00211318" w:rsidRPr="00493351" w:rsidRDefault="00211318" w:rsidP="0002043D">
      <w:pPr>
        <w:pStyle w:val="LG-TitoloProfiloRichiamo"/>
      </w:pPr>
      <w:bookmarkStart w:id="84" w:name="_Toc426017766"/>
      <w:r w:rsidRPr="00493351">
        <w:t>Addetto alla segreteria</w:t>
      </w:r>
      <w:bookmarkEnd w:id="84"/>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B54AA2" w:rsidTr="005F223E">
        <w:trPr>
          <w:trHeight w:hRule="exact" w:val="280"/>
        </w:trPr>
        <w:tc>
          <w:tcPr>
            <w:tcW w:w="40" w:type="dxa"/>
          </w:tcPr>
          <w:p w:rsidR="00B54AA2" w:rsidRDefault="00B54AA2" w:rsidP="005F223E">
            <w:pPr>
              <w:pStyle w:val="EMPTYCELLSTYLE"/>
            </w:pPr>
          </w:p>
        </w:tc>
        <w:tc>
          <w:tcPr>
            <w:tcW w:w="1635" w:type="dxa"/>
            <w:gridSpan w:val="2"/>
            <w:tcBorders>
              <w:bottom w:val="single" w:sz="1" w:space="0" w:color="000000"/>
            </w:tcBorders>
            <w:tcMar>
              <w:top w:w="40" w:type="dxa"/>
              <w:left w:w="60" w:type="dxa"/>
              <w:bottom w:w="0" w:type="dxa"/>
              <w:right w:w="0" w:type="dxa"/>
            </w:tcMar>
          </w:tcPr>
          <w:p w:rsidR="00B54AA2" w:rsidRDefault="00B54AA2" w:rsidP="005F223E">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B54AA2" w:rsidRDefault="00B54AA2" w:rsidP="005F223E">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B54AA2" w:rsidRDefault="00B54AA2" w:rsidP="005F223E">
            <w:pPr>
              <w:pStyle w:val="DOC-TabellaIntestazioni"/>
            </w:pPr>
            <w:r>
              <w:t>EQF</w:t>
            </w:r>
          </w:p>
        </w:tc>
        <w:tc>
          <w:tcPr>
            <w:tcW w:w="3083" w:type="dxa"/>
            <w:tcBorders>
              <w:bottom w:val="single" w:sz="1" w:space="0" w:color="000000"/>
            </w:tcBorders>
          </w:tcPr>
          <w:p w:rsidR="00B54AA2" w:rsidRDefault="00B54AA2" w:rsidP="005F223E">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B54AA2" w:rsidRDefault="00B54AA2" w:rsidP="005F223E">
            <w:pPr>
              <w:pStyle w:val="DOC-TabellaIntestazioni"/>
            </w:pPr>
            <w:r>
              <w:t>Note sulla SST correlata</w:t>
            </w:r>
          </w:p>
        </w:tc>
        <w:tc>
          <w:tcPr>
            <w:tcW w:w="40" w:type="dxa"/>
          </w:tcPr>
          <w:p w:rsidR="00B54AA2" w:rsidRDefault="00B54AA2" w:rsidP="005F223E">
            <w:pPr>
              <w:pStyle w:val="EMPTYCELLSTYLE"/>
            </w:pPr>
          </w:p>
        </w:tc>
      </w:tr>
      <w:tr w:rsidR="00B54AA2" w:rsidTr="005F223E">
        <w:trPr>
          <w:trHeight w:hRule="exact" w:val="23"/>
        </w:trPr>
        <w:tc>
          <w:tcPr>
            <w:tcW w:w="40" w:type="dxa"/>
          </w:tcPr>
          <w:p w:rsidR="00B54AA2" w:rsidRDefault="00B54AA2" w:rsidP="005F223E">
            <w:pPr>
              <w:pStyle w:val="EMPTYCELLSTYLE"/>
            </w:pPr>
          </w:p>
        </w:tc>
        <w:tc>
          <w:tcPr>
            <w:tcW w:w="1635" w:type="dxa"/>
            <w:gridSpan w:val="2"/>
            <w:tcBorders>
              <w:bottom w:val="single" w:sz="1" w:space="0" w:color="000000"/>
            </w:tcBorders>
            <w:tcMar>
              <w:top w:w="40" w:type="dxa"/>
              <w:left w:w="60" w:type="dxa"/>
              <w:bottom w:w="0" w:type="dxa"/>
              <w:right w:w="0" w:type="dxa"/>
            </w:tcMar>
          </w:tcPr>
          <w:p w:rsidR="00B54AA2" w:rsidRDefault="00B54AA2" w:rsidP="005F223E">
            <w:pPr>
              <w:pStyle w:val="EMPTYCELLSTYLE"/>
            </w:pPr>
          </w:p>
        </w:tc>
        <w:tc>
          <w:tcPr>
            <w:tcW w:w="6537" w:type="dxa"/>
            <w:gridSpan w:val="2"/>
            <w:tcBorders>
              <w:bottom w:val="single" w:sz="1" w:space="0" w:color="000000"/>
            </w:tcBorders>
            <w:tcMar>
              <w:top w:w="40" w:type="dxa"/>
              <w:left w:w="60" w:type="dxa"/>
              <w:bottom w:w="0" w:type="dxa"/>
              <w:right w:w="0" w:type="dxa"/>
            </w:tcMar>
          </w:tcPr>
          <w:p w:rsidR="00B54AA2" w:rsidRDefault="00B54AA2" w:rsidP="005F223E">
            <w:pPr>
              <w:pStyle w:val="EMPTYCELLSTYLE"/>
            </w:pPr>
          </w:p>
        </w:tc>
        <w:tc>
          <w:tcPr>
            <w:tcW w:w="992" w:type="dxa"/>
            <w:tcBorders>
              <w:bottom w:val="single" w:sz="1" w:space="0" w:color="000000"/>
            </w:tcBorders>
            <w:tcMar>
              <w:top w:w="40" w:type="dxa"/>
              <w:left w:w="60" w:type="dxa"/>
              <w:bottom w:w="0" w:type="dxa"/>
              <w:right w:w="0" w:type="dxa"/>
            </w:tcMar>
          </w:tcPr>
          <w:p w:rsidR="00B54AA2" w:rsidRDefault="00B54AA2" w:rsidP="005F223E">
            <w:pPr>
              <w:pStyle w:val="EMPTYCELLSTYLE"/>
            </w:pPr>
          </w:p>
        </w:tc>
        <w:tc>
          <w:tcPr>
            <w:tcW w:w="3083" w:type="dxa"/>
            <w:tcBorders>
              <w:bottom w:val="single" w:sz="1" w:space="0" w:color="000000"/>
            </w:tcBorders>
          </w:tcPr>
          <w:p w:rsidR="00B54AA2" w:rsidRDefault="00B54AA2" w:rsidP="005F223E">
            <w:pPr>
              <w:pStyle w:val="EMPTYCELLSTYLE"/>
            </w:pPr>
          </w:p>
        </w:tc>
        <w:tc>
          <w:tcPr>
            <w:tcW w:w="2019" w:type="dxa"/>
            <w:tcBorders>
              <w:bottom w:val="single" w:sz="1" w:space="0" w:color="000000"/>
            </w:tcBorders>
            <w:tcMar>
              <w:top w:w="40" w:type="dxa"/>
              <w:left w:w="60" w:type="dxa"/>
              <w:bottom w:w="0" w:type="dxa"/>
              <w:right w:w="0" w:type="dxa"/>
            </w:tcMar>
          </w:tcPr>
          <w:p w:rsidR="00B54AA2" w:rsidRDefault="00B54AA2" w:rsidP="005F223E">
            <w:pPr>
              <w:pStyle w:val="EMPTYCELLSTYLE"/>
            </w:pPr>
          </w:p>
        </w:tc>
        <w:tc>
          <w:tcPr>
            <w:tcW w:w="40" w:type="dxa"/>
          </w:tcPr>
          <w:p w:rsidR="00B54AA2" w:rsidRDefault="00B54AA2" w:rsidP="005F223E">
            <w:pPr>
              <w:pStyle w:val="EMPTYCELLSTYLE"/>
            </w:pPr>
          </w:p>
        </w:tc>
      </w:tr>
      <w:tr w:rsidR="00B54AA2" w:rsidTr="005F223E">
        <w:trPr>
          <w:trHeight w:hRule="exact" w:val="280"/>
        </w:trPr>
        <w:tc>
          <w:tcPr>
            <w:tcW w:w="40" w:type="dxa"/>
          </w:tcPr>
          <w:p w:rsidR="00B54AA2" w:rsidRDefault="00B54AA2" w:rsidP="005F223E">
            <w:pPr>
              <w:pStyle w:val="EMPTYCELLSTYLE"/>
            </w:pPr>
          </w:p>
        </w:tc>
        <w:tc>
          <w:tcPr>
            <w:tcW w:w="1635" w:type="dxa"/>
            <w:gridSpan w:val="2"/>
            <w:tcMar>
              <w:top w:w="0" w:type="dxa"/>
              <w:left w:w="100" w:type="dxa"/>
              <w:bottom w:w="0" w:type="dxa"/>
              <w:right w:w="0" w:type="dxa"/>
            </w:tcMar>
          </w:tcPr>
          <w:p w:rsidR="00B54AA2" w:rsidRDefault="00B54AA2" w:rsidP="005F223E">
            <w:pPr>
              <w:pStyle w:val="DOC-TabellaGrassetto"/>
            </w:pPr>
            <w:r>
              <w:t>QPR-AMM-01</w:t>
            </w:r>
          </w:p>
        </w:tc>
        <w:tc>
          <w:tcPr>
            <w:tcW w:w="6537" w:type="dxa"/>
            <w:gridSpan w:val="2"/>
            <w:tcMar>
              <w:top w:w="0" w:type="dxa"/>
              <w:left w:w="100" w:type="dxa"/>
              <w:bottom w:w="0" w:type="dxa"/>
              <w:right w:w="0" w:type="dxa"/>
            </w:tcMar>
          </w:tcPr>
          <w:p w:rsidR="00B54AA2" w:rsidRDefault="00B54AA2" w:rsidP="00F5696D">
            <w:pPr>
              <w:pStyle w:val="DOC-TabellaTesto"/>
            </w:pPr>
            <w:r>
              <w:t>GESTIONE DEI DOCUMENTI CONTABILI RICEVUTI E IN EMISSIONE</w:t>
            </w:r>
          </w:p>
        </w:tc>
        <w:tc>
          <w:tcPr>
            <w:tcW w:w="992" w:type="dxa"/>
            <w:tcMar>
              <w:top w:w="0" w:type="dxa"/>
              <w:left w:w="60" w:type="dxa"/>
              <w:bottom w:w="0" w:type="dxa"/>
              <w:right w:w="0" w:type="dxa"/>
            </w:tcMar>
          </w:tcPr>
          <w:p w:rsidR="00B54AA2" w:rsidRDefault="00B54AA2" w:rsidP="005F223E">
            <w:pPr>
              <w:pStyle w:val="DOC-TabellaTestoCx"/>
            </w:pPr>
            <w:r>
              <w:t>3</w:t>
            </w:r>
          </w:p>
        </w:tc>
        <w:tc>
          <w:tcPr>
            <w:tcW w:w="3083" w:type="dxa"/>
          </w:tcPr>
          <w:p w:rsidR="00B54AA2" w:rsidRDefault="00B54AA2" w:rsidP="005F223E">
            <w:pPr>
              <w:pStyle w:val="DOC-TabellaTestoCx"/>
            </w:pPr>
            <w:r>
              <w:t>Completo</w:t>
            </w:r>
          </w:p>
        </w:tc>
        <w:tc>
          <w:tcPr>
            <w:tcW w:w="2019" w:type="dxa"/>
            <w:tcMar>
              <w:top w:w="0" w:type="dxa"/>
              <w:left w:w="60" w:type="dxa"/>
              <w:bottom w:w="0" w:type="dxa"/>
              <w:right w:w="0" w:type="dxa"/>
            </w:tcMar>
          </w:tcPr>
          <w:p w:rsidR="00B54AA2" w:rsidRDefault="00B54AA2" w:rsidP="005F223E">
            <w:pPr>
              <w:pStyle w:val="EMPTYCELLSTYLE"/>
            </w:pPr>
          </w:p>
        </w:tc>
        <w:tc>
          <w:tcPr>
            <w:tcW w:w="40" w:type="dxa"/>
          </w:tcPr>
          <w:p w:rsidR="00B54AA2" w:rsidRDefault="00B54AA2" w:rsidP="005F223E">
            <w:pPr>
              <w:pStyle w:val="EMPTYCELLSTYLE"/>
            </w:pPr>
          </w:p>
        </w:tc>
      </w:tr>
      <w:tr w:rsidR="00B54AA2" w:rsidTr="005F223E">
        <w:trPr>
          <w:trHeight w:hRule="exact" w:val="20"/>
        </w:trPr>
        <w:tc>
          <w:tcPr>
            <w:tcW w:w="40" w:type="dxa"/>
          </w:tcPr>
          <w:p w:rsidR="00B54AA2" w:rsidRDefault="00B54AA2" w:rsidP="005F223E">
            <w:pPr>
              <w:pStyle w:val="EMPTYCELLSTYLE"/>
            </w:pPr>
          </w:p>
        </w:tc>
        <w:tc>
          <w:tcPr>
            <w:tcW w:w="857" w:type="dxa"/>
          </w:tcPr>
          <w:p w:rsidR="00B54AA2" w:rsidRDefault="00B54AA2" w:rsidP="005F223E">
            <w:pPr>
              <w:pStyle w:val="EMPTYCELLSTYLE"/>
            </w:pPr>
          </w:p>
        </w:tc>
        <w:tc>
          <w:tcPr>
            <w:tcW w:w="778" w:type="dxa"/>
          </w:tcPr>
          <w:p w:rsidR="00B54AA2" w:rsidRDefault="00B54AA2" w:rsidP="005F223E">
            <w:pPr>
              <w:pStyle w:val="EMPTYCELLSTYLE"/>
            </w:pPr>
          </w:p>
        </w:tc>
        <w:tc>
          <w:tcPr>
            <w:tcW w:w="4199" w:type="dxa"/>
          </w:tcPr>
          <w:p w:rsidR="00B54AA2" w:rsidRDefault="00B54AA2" w:rsidP="005F223E">
            <w:pPr>
              <w:pStyle w:val="EMPTYCELLSTYLE"/>
            </w:pPr>
          </w:p>
        </w:tc>
        <w:tc>
          <w:tcPr>
            <w:tcW w:w="2338" w:type="dxa"/>
          </w:tcPr>
          <w:p w:rsidR="00B54AA2" w:rsidRDefault="00B54AA2" w:rsidP="005F223E">
            <w:pPr>
              <w:pStyle w:val="EMPTYCELLSTYLE"/>
            </w:pPr>
          </w:p>
        </w:tc>
        <w:tc>
          <w:tcPr>
            <w:tcW w:w="992" w:type="dxa"/>
          </w:tcPr>
          <w:p w:rsidR="00B54AA2" w:rsidRDefault="00B54AA2" w:rsidP="005F223E">
            <w:pPr>
              <w:pStyle w:val="EMPTYCELLSTYLE"/>
            </w:pPr>
          </w:p>
        </w:tc>
        <w:tc>
          <w:tcPr>
            <w:tcW w:w="3083" w:type="dxa"/>
          </w:tcPr>
          <w:p w:rsidR="00B54AA2" w:rsidRDefault="00B54AA2" w:rsidP="005F223E">
            <w:pPr>
              <w:pStyle w:val="EMPTYCELLSTYLE"/>
            </w:pPr>
          </w:p>
        </w:tc>
        <w:tc>
          <w:tcPr>
            <w:tcW w:w="2019"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5F223E">
        <w:trPr>
          <w:trHeight w:hRule="exact" w:val="280"/>
        </w:trPr>
        <w:tc>
          <w:tcPr>
            <w:tcW w:w="40" w:type="dxa"/>
          </w:tcPr>
          <w:p w:rsidR="00B54AA2" w:rsidRDefault="00B54AA2" w:rsidP="005F223E">
            <w:pPr>
              <w:pStyle w:val="EMPTYCELLSTYLE"/>
            </w:pPr>
          </w:p>
        </w:tc>
        <w:tc>
          <w:tcPr>
            <w:tcW w:w="1635" w:type="dxa"/>
            <w:gridSpan w:val="2"/>
            <w:tcMar>
              <w:top w:w="0" w:type="dxa"/>
              <w:left w:w="100" w:type="dxa"/>
              <w:bottom w:w="0" w:type="dxa"/>
              <w:right w:w="0" w:type="dxa"/>
            </w:tcMar>
          </w:tcPr>
          <w:p w:rsidR="00B54AA2" w:rsidRDefault="00B54AA2" w:rsidP="005F223E">
            <w:pPr>
              <w:pStyle w:val="DOC-TabellaGrassetto"/>
            </w:pPr>
            <w:r>
              <w:t>QPR-SGR-01</w:t>
            </w:r>
          </w:p>
        </w:tc>
        <w:tc>
          <w:tcPr>
            <w:tcW w:w="6537" w:type="dxa"/>
            <w:gridSpan w:val="2"/>
            <w:tcMar>
              <w:top w:w="0" w:type="dxa"/>
              <w:left w:w="100" w:type="dxa"/>
              <w:bottom w:w="0" w:type="dxa"/>
              <w:right w:w="0" w:type="dxa"/>
            </w:tcMar>
          </w:tcPr>
          <w:p w:rsidR="00B54AA2" w:rsidRDefault="00B54AA2" w:rsidP="00F5696D">
            <w:pPr>
              <w:pStyle w:val="DOC-TabellaTesto"/>
            </w:pPr>
            <w:r>
              <w:t>GESTIONE DEI FLUSSI INFORMATIVI E COMUNICATIVI</w:t>
            </w:r>
          </w:p>
        </w:tc>
        <w:tc>
          <w:tcPr>
            <w:tcW w:w="992" w:type="dxa"/>
            <w:tcMar>
              <w:top w:w="0" w:type="dxa"/>
              <w:left w:w="60" w:type="dxa"/>
              <w:bottom w:w="0" w:type="dxa"/>
              <w:right w:w="0" w:type="dxa"/>
            </w:tcMar>
          </w:tcPr>
          <w:p w:rsidR="00B54AA2" w:rsidRDefault="00B54AA2" w:rsidP="005F223E">
            <w:pPr>
              <w:pStyle w:val="DOC-TabellaTestoCx"/>
            </w:pPr>
            <w:r>
              <w:t>3</w:t>
            </w:r>
          </w:p>
        </w:tc>
        <w:tc>
          <w:tcPr>
            <w:tcW w:w="3083" w:type="dxa"/>
          </w:tcPr>
          <w:p w:rsidR="00B54AA2" w:rsidRDefault="00B54AA2" w:rsidP="005F223E">
            <w:pPr>
              <w:pStyle w:val="DOC-TabellaTestoCx"/>
            </w:pPr>
            <w:r>
              <w:t>Esteso</w:t>
            </w:r>
          </w:p>
        </w:tc>
        <w:tc>
          <w:tcPr>
            <w:tcW w:w="2019" w:type="dxa"/>
            <w:tcMar>
              <w:top w:w="0" w:type="dxa"/>
              <w:left w:w="60" w:type="dxa"/>
              <w:bottom w:w="0" w:type="dxa"/>
              <w:right w:w="0" w:type="dxa"/>
            </w:tcMar>
          </w:tcPr>
          <w:p w:rsidR="00B54AA2" w:rsidRDefault="00B54AA2" w:rsidP="005F223E">
            <w:pPr>
              <w:pStyle w:val="DOC-TabellaTestoCx"/>
            </w:pPr>
          </w:p>
        </w:tc>
        <w:tc>
          <w:tcPr>
            <w:tcW w:w="40" w:type="dxa"/>
          </w:tcPr>
          <w:p w:rsidR="00B54AA2" w:rsidRDefault="00B54AA2" w:rsidP="005F223E">
            <w:pPr>
              <w:pStyle w:val="EMPTYCELLSTYLE"/>
            </w:pPr>
          </w:p>
        </w:tc>
      </w:tr>
      <w:tr w:rsidR="00B54AA2" w:rsidTr="005F223E">
        <w:trPr>
          <w:trHeight w:hRule="exact" w:val="20"/>
        </w:trPr>
        <w:tc>
          <w:tcPr>
            <w:tcW w:w="40" w:type="dxa"/>
          </w:tcPr>
          <w:p w:rsidR="00B54AA2" w:rsidRDefault="00B54AA2" w:rsidP="005F223E">
            <w:pPr>
              <w:pStyle w:val="EMPTYCELLSTYLE"/>
            </w:pPr>
          </w:p>
        </w:tc>
        <w:tc>
          <w:tcPr>
            <w:tcW w:w="857" w:type="dxa"/>
          </w:tcPr>
          <w:p w:rsidR="00B54AA2" w:rsidRDefault="00B54AA2" w:rsidP="005F223E">
            <w:pPr>
              <w:pStyle w:val="EMPTYCELLSTYLE"/>
            </w:pPr>
          </w:p>
        </w:tc>
        <w:tc>
          <w:tcPr>
            <w:tcW w:w="778" w:type="dxa"/>
          </w:tcPr>
          <w:p w:rsidR="00B54AA2" w:rsidRDefault="00B54AA2" w:rsidP="005F223E">
            <w:pPr>
              <w:pStyle w:val="EMPTYCELLSTYLE"/>
            </w:pPr>
          </w:p>
        </w:tc>
        <w:tc>
          <w:tcPr>
            <w:tcW w:w="4199" w:type="dxa"/>
          </w:tcPr>
          <w:p w:rsidR="00B54AA2" w:rsidRDefault="00B54AA2" w:rsidP="005F223E">
            <w:pPr>
              <w:pStyle w:val="EMPTYCELLSTYLE"/>
            </w:pPr>
          </w:p>
        </w:tc>
        <w:tc>
          <w:tcPr>
            <w:tcW w:w="2338" w:type="dxa"/>
          </w:tcPr>
          <w:p w:rsidR="00B54AA2" w:rsidRDefault="00B54AA2" w:rsidP="005F223E">
            <w:pPr>
              <w:pStyle w:val="EMPTYCELLSTYLE"/>
            </w:pPr>
          </w:p>
        </w:tc>
        <w:tc>
          <w:tcPr>
            <w:tcW w:w="992" w:type="dxa"/>
          </w:tcPr>
          <w:p w:rsidR="00B54AA2" w:rsidRDefault="00B54AA2" w:rsidP="005F223E">
            <w:pPr>
              <w:pStyle w:val="EMPTYCELLSTYLE"/>
            </w:pPr>
          </w:p>
        </w:tc>
        <w:tc>
          <w:tcPr>
            <w:tcW w:w="3083" w:type="dxa"/>
          </w:tcPr>
          <w:p w:rsidR="00B54AA2" w:rsidRDefault="00B54AA2" w:rsidP="005F223E">
            <w:pPr>
              <w:pStyle w:val="EMPTYCELLSTYLE"/>
            </w:pPr>
          </w:p>
        </w:tc>
        <w:tc>
          <w:tcPr>
            <w:tcW w:w="2019"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5F223E">
        <w:trPr>
          <w:trHeight w:hRule="exact" w:val="280"/>
        </w:trPr>
        <w:tc>
          <w:tcPr>
            <w:tcW w:w="40" w:type="dxa"/>
          </w:tcPr>
          <w:p w:rsidR="00B54AA2" w:rsidRDefault="00B54AA2" w:rsidP="005F223E">
            <w:pPr>
              <w:pStyle w:val="EMPTYCELLSTYLE"/>
            </w:pPr>
          </w:p>
        </w:tc>
        <w:tc>
          <w:tcPr>
            <w:tcW w:w="1635" w:type="dxa"/>
            <w:gridSpan w:val="2"/>
            <w:tcMar>
              <w:top w:w="0" w:type="dxa"/>
              <w:left w:w="100" w:type="dxa"/>
              <w:bottom w:w="0" w:type="dxa"/>
              <w:right w:w="0" w:type="dxa"/>
            </w:tcMar>
          </w:tcPr>
          <w:p w:rsidR="00B54AA2" w:rsidRDefault="00B54AA2" w:rsidP="005F223E">
            <w:pPr>
              <w:pStyle w:val="DOC-TabellaGrassetto"/>
            </w:pPr>
            <w:r>
              <w:t>QPR-SGR-02</w:t>
            </w:r>
          </w:p>
        </w:tc>
        <w:tc>
          <w:tcPr>
            <w:tcW w:w="6537" w:type="dxa"/>
            <w:gridSpan w:val="2"/>
            <w:tcMar>
              <w:top w:w="0" w:type="dxa"/>
              <w:left w:w="100" w:type="dxa"/>
              <w:bottom w:w="0" w:type="dxa"/>
              <w:right w:w="0" w:type="dxa"/>
            </w:tcMar>
          </w:tcPr>
          <w:p w:rsidR="00B54AA2" w:rsidRDefault="00B54AA2" w:rsidP="00F5696D">
            <w:pPr>
              <w:pStyle w:val="DOC-TabellaTesto"/>
            </w:pPr>
            <w:r>
              <w:t>GESTIONE DEL PROTOCOLLO E DELL’ARCHIVIAZIONE DELLA CORRISPONDENZA</w:t>
            </w:r>
          </w:p>
        </w:tc>
        <w:tc>
          <w:tcPr>
            <w:tcW w:w="992" w:type="dxa"/>
            <w:tcMar>
              <w:top w:w="0" w:type="dxa"/>
              <w:left w:w="60" w:type="dxa"/>
              <w:bottom w:w="0" w:type="dxa"/>
              <w:right w:w="0" w:type="dxa"/>
            </w:tcMar>
          </w:tcPr>
          <w:p w:rsidR="00B54AA2" w:rsidRDefault="00B54AA2" w:rsidP="005F223E">
            <w:pPr>
              <w:pStyle w:val="DOC-TabellaTestoCx"/>
            </w:pPr>
            <w:r>
              <w:t>3</w:t>
            </w:r>
          </w:p>
        </w:tc>
        <w:tc>
          <w:tcPr>
            <w:tcW w:w="3083" w:type="dxa"/>
          </w:tcPr>
          <w:p w:rsidR="00B54AA2" w:rsidRDefault="00B54AA2" w:rsidP="005F223E">
            <w:pPr>
              <w:pStyle w:val="DOC-TabellaTestoCx"/>
            </w:pPr>
            <w:r>
              <w:t>Completo</w:t>
            </w:r>
          </w:p>
        </w:tc>
        <w:tc>
          <w:tcPr>
            <w:tcW w:w="2019" w:type="dxa"/>
            <w:tcMar>
              <w:top w:w="0" w:type="dxa"/>
              <w:left w:w="60" w:type="dxa"/>
              <w:bottom w:w="0" w:type="dxa"/>
              <w:right w:w="0" w:type="dxa"/>
            </w:tcMar>
          </w:tcPr>
          <w:p w:rsidR="00B54AA2" w:rsidRDefault="00B54AA2" w:rsidP="005F223E">
            <w:pPr>
              <w:pStyle w:val="DOC-TabellaTestoCx"/>
            </w:pPr>
          </w:p>
        </w:tc>
        <w:tc>
          <w:tcPr>
            <w:tcW w:w="40" w:type="dxa"/>
          </w:tcPr>
          <w:p w:rsidR="00B54AA2" w:rsidRDefault="00B54AA2" w:rsidP="005F223E">
            <w:pPr>
              <w:pStyle w:val="EMPTYCELLSTYLE"/>
            </w:pPr>
          </w:p>
        </w:tc>
      </w:tr>
      <w:tr w:rsidR="00B54AA2" w:rsidTr="005F223E">
        <w:trPr>
          <w:trHeight w:hRule="exact" w:val="20"/>
        </w:trPr>
        <w:tc>
          <w:tcPr>
            <w:tcW w:w="40" w:type="dxa"/>
          </w:tcPr>
          <w:p w:rsidR="00B54AA2" w:rsidRDefault="00B54AA2" w:rsidP="005F223E">
            <w:pPr>
              <w:pStyle w:val="EMPTYCELLSTYLE"/>
            </w:pPr>
          </w:p>
        </w:tc>
        <w:tc>
          <w:tcPr>
            <w:tcW w:w="857" w:type="dxa"/>
          </w:tcPr>
          <w:p w:rsidR="00B54AA2" w:rsidRDefault="00B54AA2" w:rsidP="005F223E">
            <w:pPr>
              <w:pStyle w:val="EMPTYCELLSTYLE"/>
            </w:pPr>
          </w:p>
        </w:tc>
        <w:tc>
          <w:tcPr>
            <w:tcW w:w="778" w:type="dxa"/>
          </w:tcPr>
          <w:p w:rsidR="00B54AA2" w:rsidRDefault="00B54AA2" w:rsidP="005F223E">
            <w:pPr>
              <w:pStyle w:val="EMPTYCELLSTYLE"/>
            </w:pPr>
          </w:p>
        </w:tc>
        <w:tc>
          <w:tcPr>
            <w:tcW w:w="4199" w:type="dxa"/>
          </w:tcPr>
          <w:p w:rsidR="00B54AA2" w:rsidRDefault="00B54AA2" w:rsidP="005F223E">
            <w:pPr>
              <w:pStyle w:val="EMPTYCELLSTYLE"/>
            </w:pPr>
          </w:p>
        </w:tc>
        <w:tc>
          <w:tcPr>
            <w:tcW w:w="2338" w:type="dxa"/>
          </w:tcPr>
          <w:p w:rsidR="00B54AA2" w:rsidRDefault="00B54AA2" w:rsidP="005F223E">
            <w:pPr>
              <w:pStyle w:val="EMPTYCELLSTYLE"/>
            </w:pPr>
          </w:p>
        </w:tc>
        <w:tc>
          <w:tcPr>
            <w:tcW w:w="992" w:type="dxa"/>
          </w:tcPr>
          <w:p w:rsidR="00B54AA2" w:rsidRDefault="00B54AA2" w:rsidP="005F223E">
            <w:pPr>
              <w:pStyle w:val="EMPTYCELLSTYLE"/>
            </w:pPr>
          </w:p>
        </w:tc>
        <w:tc>
          <w:tcPr>
            <w:tcW w:w="3083" w:type="dxa"/>
          </w:tcPr>
          <w:p w:rsidR="00B54AA2" w:rsidRDefault="00B54AA2" w:rsidP="005F223E">
            <w:pPr>
              <w:pStyle w:val="EMPTYCELLSTYLE"/>
            </w:pPr>
          </w:p>
        </w:tc>
        <w:tc>
          <w:tcPr>
            <w:tcW w:w="2019"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5F223E">
        <w:trPr>
          <w:trHeight w:hRule="exact" w:val="280"/>
        </w:trPr>
        <w:tc>
          <w:tcPr>
            <w:tcW w:w="40" w:type="dxa"/>
          </w:tcPr>
          <w:p w:rsidR="00B54AA2" w:rsidRDefault="00B54AA2" w:rsidP="005F223E">
            <w:pPr>
              <w:pStyle w:val="EMPTYCELLSTYLE"/>
            </w:pPr>
          </w:p>
        </w:tc>
        <w:tc>
          <w:tcPr>
            <w:tcW w:w="1635" w:type="dxa"/>
            <w:gridSpan w:val="2"/>
            <w:tcMar>
              <w:top w:w="0" w:type="dxa"/>
              <w:left w:w="100" w:type="dxa"/>
              <w:bottom w:w="0" w:type="dxa"/>
              <w:right w:w="0" w:type="dxa"/>
            </w:tcMar>
          </w:tcPr>
          <w:p w:rsidR="00B54AA2" w:rsidRDefault="00B54AA2" w:rsidP="005F223E">
            <w:pPr>
              <w:pStyle w:val="DOC-TabellaGrassetto"/>
            </w:pPr>
            <w:r>
              <w:t>QPR-SGR-03</w:t>
            </w:r>
          </w:p>
        </w:tc>
        <w:tc>
          <w:tcPr>
            <w:tcW w:w="6537" w:type="dxa"/>
            <w:gridSpan w:val="2"/>
            <w:tcMar>
              <w:top w:w="0" w:type="dxa"/>
              <w:left w:w="100" w:type="dxa"/>
              <w:bottom w:w="0" w:type="dxa"/>
              <w:right w:w="0" w:type="dxa"/>
            </w:tcMar>
          </w:tcPr>
          <w:p w:rsidR="00B54AA2" w:rsidRDefault="00B54AA2" w:rsidP="00F5696D">
            <w:pPr>
              <w:pStyle w:val="DOC-TabellaTesto"/>
            </w:pPr>
            <w:r>
              <w:t>ASSISTENZA ALLA DIREZIONE NELLA GESTIONE DI AGENDA, VERBALI E LIBRI SOCIALI</w:t>
            </w:r>
          </w:p>
        </w:tc>
        <w:tc>
          <w:tcPr>
            <w:tcW w:w="992" w:type="dxa"/>
            <w:tcMar>
              <w:top w:w="0" w:type="dxa"/>
              <w:left w:w="60" w:type="dxa"/>
              <w:bottom w:w="0" w:type="dxa"/>
              <w:right w:w="0" w:type="dxa"/>
            </w:tcMar>
          </w:tcPr>
          <w:p w:rsidR="00B54AA2" w:rsidRDefault="00B54AA2" w:rsidP="005F223E">
            <w:pPr>
              <w:pStyle w:val="DOC-TabellaTestoCx"/>
            </w:pPr>
            <w:r>
              <w:t>4</w:t>
            </w:r>
          </w:p>
        </w:tc>
        <w:tc>
          <w:tcPr>
            <w:tcW w:w="3083" w:type="dxa"/>
          </w:tcPr>
          <w:p w:rsidR="00B54AA2" w:rsidRDefault="00B54AA2" w:rsidP="005F223E">
            <w:pPr>
              <w:pStyle w:val="DOC-TabellaTestoCx"/>
            </w:pPr>
            <w:r>
              <w:t>Parziale</w:t>
            </w:r>
          </w:p>
        </w:tc>
        <w:tc>
          <w:tcPr>
            <w:tcW w:w="2019" w:type="dxa"/>
            <w:tcMar>
              <w:top w:w="0" w:type="dxa"/>
              <w:left w:w="60" w:type="dxa"/>
              <w:bottom w:w="0" w:type="dxa"/>
              <w:right w:w="0" w:type="dxa"/>
            </w:tcMar>
          </w:tcPr>
          <w:p w:rsidR="00B54AA2" w:rsidRDefault="00B54AA2" w:rsidP="005F223E">
            <w:pPr>
              <w:pStyle w:val="DOC-TabellaTestoCx"/>
            </w:pPr>
          </w:p>
        </w:tc>
        <w:tc>
          <w:tcPr>
            <w:tcW w:w="40" w:type="dxa"/>
          </w:tcPr>
          <w:p w:rsidR="00B54AA2" w:rsidRDefault="00B54AA2" w:rsidP="005F223E">
            <w:pPr>
              <w:pStyle w:val="EMPTYCELLSTYLE"/>
            </w:pPr>
          </w:p>
        </w:tc>
      </w:tr>
      <w:tr w:rsidR="00B54AA2" w:rsidTr="005F223E">
        <w:trPr>
          <w:trHeight w:hRule="exact" w:val="20"/>
        </w:trPr>
        <w:tc>
          <w:tcPr>
            <w:tcW w:w="40" w:type="dxa"/>
          </w:tcPr>
          <w:p w:rsidR="00B54AA2" w:rsidRDefault="00B54AA2" w:rsidP="005F223E">
            <w:pPr>
              <w:pStyle w:val="EMPTYCELLSTYLE"/>
            </w:pPr>
          </w:p>
        </w:tc>
        <w:tc>
          <w:tcPr>
            <w:tcW w:w="857" w:type="dxa"/>
          </w:tcPr>
          <w:p w:rsidR="00B54AA2" w:rsidRDefault="00B54AA2" w:rsidP="005F223E">
            <w:pPr>
              <w:pStyle w:val="EMPTYCELLSTYLE"/>
            </w:pPr>
          </w:p>
        </w:tc>
        <w:tc>
          <w:tcPr>
            <w:tcW w:w="778" w:type="dxa"/>
          </w:tcPr>
          <w:p w:rsidR="00B54AA2" w:rsidRDefault="00B54AA2" w:rsidP="005F223E">
            <w:pPr>
              <w:pStyle w:val="EMPTYCELLSTYLE"/>
            </w:pPr>
          </w:p>
        </w:tc>
        <w:tc>
          <w:tcPr>
            <w:tcW w:w="4199" w:type="dxa"/>
          </w:tcPr>
          <w:p w:rsidR="00B54AA2" w:rsidRDefault="00B54AA2" w:rsidP="005F223E">
            <w:pPr>
              <w:pStyle w:val="EMPTYCELLSTYLE"/>
            </w:pPr>
          </w:p>
        </w:tc>
        <w:tc>
          <w:tcPr>
            <w:tcW w:w="2338" w:type="dxa"/>
          </w:tcPr>
          <w:p w:rsidR="00B54AA2" w:rsidRDefault="00B54AA2" w:rsidP="005F223E">
            <w:pPr>
              <w:pStyle w:val="EMPTYCELLSTYLE"/>
            </w:pPr>
          </w:p>
        </w:tc>
        <w:tc>
          <w:tcPr>
            <w:tcW w:w="992" w:type="dxa"/>
          </w:tcPr>
          <w:p w:rsidR="00B54AA2" w:rsidRDefault="00B54AA2" w:rsidP="005F223E">
            <w:pPr>
              <w:pStyle w:val="EMPTYCELLSTYLE"/>
            </w:pPr>
          </w:p>
        </w:tc>
        <w:tc>
          <w:tcPr>
            <w:tcW w:w="3083" w:type="dxa"/>
          </w:tcPr>
          <w:p w:rsidR="00B54AA2" w:rsidRDefault="00B54AA2" w:rsidP="005F223E">
            <w:pPr>
              <w:pStyle w:val="EMPTYCELLSTYLE"/>
            </w:pPr>
          </w:p>
        </w:tc>
        <w:tc>
          <w:tcPr>
            <w:tcW w:w="2019"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5F223E">
        <w:trPr>
          <w:trHeight w:hRule="exact" w:val="280"/>
        </w:trPr>
        <w:tc>
          <w:tcPr>
            <w:tcW w:w="40" w:type="dxa"/>
          </w:tcPr>
          <w:p w:rsidR="00B54AA2" w:rsidRDefault="00B54AA2" w:rsidP="005F223E">
            <w:pPr>
              <w:pStyle w:val="EMPTYCELLSTYLE"/>
            </w:pPr>
          </w:p>
        </w:tc>
        <w:tc>
          <w:tcPr>
            <w:tcW w:w="1635" w:type="dxa"/>
            <w:gridSpan w:val="2"/>
            <w:tcMar>
              <w:top w:w="0" w:type="dxa"/>
              <w:left w:w="100" w:type="dxa"/>
              <w:bottom w:w="0" w:type="dxa"/>
              <w:right w:w="0" w:type="dxa"/>
            </w:tcMar>
          </w:tcPr>
          <w:p w:rsidR="00B54AA2" w:rsidRDefault="00B54AA2" w:rsidP="005F223E">
            <w:pPr>
              <w:pStyle w:val="DOC-TabellaGrassetto"/>
            </w:pPr>
            <w:r>
              <w:t>QPR-GRU-01</w:t>
            </w:r>
          </w:p>
        </w:tc>
        <w:tc>
          <w:tcPr>
            <w:tcW w:w="6537" w:type="dxa"/>
            <w:gridSpan w:val="2"/>
            <w:tcMar>
              <w:top w:w="0" w:type="dxa"/>
              <w:left w:w="100" w:type="dxa"/>
              <w:bottom w:w="0" w:type="dxa"/>
              <w:right w:w="0" w:type="dxa"/>
            </w:tcMar>
          </w:tcPr>
          <w:p w:rsidR="00B54AA2" w:rsidRDefault="00B54AA2" w:rsidP="00F5696D">
            <w:pPr>
              <w:pStyle w:val="DOC-TabellaTesto"/>
            </w:pPr>
            <w:r>
              <w:t>GESTIONE DELLA DOCUMENTAZIONE DEL PERSONALE</w:t>
            </w:r>
          </w:p>
        </w:tc>
        <w:tc>
          <w:tcPr>
            <w:tcW w:w="992" w:type="dxa"/>
            <w:tcMar>
              <w:top w:w="0" w:type="dxa"/>
              <w:left w:w="60" w:type="dxa"/>
              <w:bottom w:w="0" w:type="dxa"/>
              <w:right w:w="0" w:type="dxa"/>
            </w:tcMar>
          </w:tcPr>
          <w:p w:rsidR="00B54AA2" w:rsidRDefault="00B54AA2" w:rsidP="005F223E">
            <w:pPr>
              <w:pStyle w:val="DOC-TabellaTestoCx"/>
            </w:pPr>
            <w:r>
              <w:t>3</w:t>
            </w:r>
          </w:p>
        </w:tc>
        <w:tc>
          <w:tcPr>
            <w:tcW w:w="3083" w:type="dxa"/>
          </w:tcPr>
          <w:p w:rsidR="00B54AA2" w:rsidRDefault="00B54AA2" w:rsidP="005F223E">
            <w:pPr>
              <w:pStyle w:val="DOC-TabellaTestoCx"/>
            </w:pPr>
            <w:r>
              <w:t>Completo</w:t>
            </w:r>
          </w:p>
        </w:tc>
        <w:tc>
          <w:tcPr>
            <w:tcW w:w="2019" w:type="dxa"/>
            <w:tcMar>
              <w:top w:w="0" w:type="dxa"/>
              <w:left w:w="60" w:type="dxa"/>
              <w:bottom w:w="0" w:type="dxa"/>
              <w:right w:w="0" w:type="dxa"/>
            </w:tcMar>
          </w:tcPr>
          <w:p w:rsidR="00B54AA2" w:rsidRDefault="00B54AA2" w:rsidP="005F223E">
            <w:pPr>
              <w:pStyle w:val="DOC-TabellaTestoCx"/>
            </w:pPr>
          </w:p>
        </w:tc>
        <w:tc>
          <w:tcPr>
            <w:tcW w:w="40" w:type="dxa"/>
          </w:tcPr>
          <w:p w:rsidR="00B54AA2" w:rsidRDefault="00B54AA2" w:rsidP="005F223E">
            <w:pPr>
              <w:pStyle w:val="EMPTYCELLSTYLE"/>
            </w:pPr>
          </w:p>
        </w:tc>
      </w:tr>
      <w:tr w:rsidR="00B54AA2" w:rsidTr="005F223E">
        <w:trPr>
          <w:trHeight w:hRule="exact" w:val="20"/>
        </w:trPr>
        <w:tc>
          <w:tcPr>
            <w:tcW w:w="40" w:type="dxa"/>
          </w:tcPr>
          <w:p w:rsidR="00B54AA2" w:rsidRDefault="00B54AA2" w:rsidP="005F223E">
            <w:pPr>
              <w:pStyle w:val="EMPTYCELLSTYLE"/>
            </w:pPr>
          </w:p>
        </w:tc>
        <w:tc>
          <w:tcPr>
            <w:tcW w:w="857" w:type="dxa"/>
          </w:tcPr>
          <w:p w:rsidR="00B54AA2" w:rsidRDefault="00B54AA2" w:rsidP="005F223E">
            <w:pPr>
              <w:pStyle w:val="EMPTYCELLSTYLE"/>
            </w:pPr>
          </w:p>
        </w:tc>
        <w:tc>
          <w:tcPr>
            <w:tcW w:w="778" w:type="dxa"/>
          </w:tcPr>
          <w:p w:rsidR="00B54AA2" w:rsidRDefault="00B54AA2" w:rsidP="005F223E">
            <w:pPr>
              <w:pStyle w:val="EMPTYCELLSTYLE"/>
            </w:pPr>
          </w:p>
        </w:tc>
        <w:tc>
          <w:tcPr>
            <w:tcW w:w="4199" w:type="dxa"/>
          </w:tcPr>
          <w:p w:rsidR="00B54AA2" w:rsidRDefault="00B54AA2" w:rsidP="005F223E">
            <w:pPr>
              <w:pStyle w:val="EMPTYCELLSTYLE"/>
            </w:pPr>
          </w:p>
        </w:tc>
        <w:tc>
          <w:tcPr>
            <w:tcW w:w="2338" w:type="dxa"/>
          </w:tcPr>
          <w:p w:rsidR="00B54AA2" w:rsidRDefault="00B54AA2" w:rsidP="005F223E">
            <w:pPr>
              <w:pStyle w:val="EMPTYCELLSTYLE"/>
            </w:pPr>
          </w:p>
        </w:tc>
        <w:tc>
          <w:tcPr>
            <w:tcW w:w="992" w:type="dxa"/>
          </w:tcPr>
          <w:p w:rsidR="00B54AA2" w:rsidRDefault="00B54AA2" w:rsidP="005F223E">
            <w:pPr>
              <w:pStyle w:val="EMPTYCELLSTYLE"/>
            </w:pPr>
          </w:p>
        </w:tc>
        <w:tc>
          <w:tcPr>
            <w:tcW w:w="3083" w:type="dxa"/>
          </w:tcPr>
          <w:p w:rsidR="00B54AA2" w:rsidRDefault="00B54AA2" w:rsidP="005F223E">
            <w:pPr>
              <w:pStyle w:val="EMPTYCELLSTYLE"/>
            </w:pPr>
          </w:p>
        </w:tc>
        <w:tc>
          <w:tcPr>
            <w:tcW w:w="2019"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5F223E">
        <w:trPr>
          <w:trHeight w:hRule="exact" w:val="280"/>
        </w:trPr>
        <w:tc>
          <w:tcPr>
            <w:tcW w:w="40" w:type="dxa"/>
          </w:tcPr>
          <w:p w:rsidR="00B54AA2" w:rsidRDefault="00B54AA2" w:rsidP="005F223E">
            <w:pPr>
              <w:pStyle w:val="EMPTYCELLSTYLE"/>
            </w:pPr>
          </w:p>
        </w:tc>
        <w:tc>
          <w:tcPr>
            <w:tcW w:w="1635" w:type="dxa"/>
            <w:gridSpan w:val="2"/>
            <w:tcMar>
              <w:top w:w="0" w:type="dxa"/>
              <w:left w:w="100" w:type="dxa"/>
              <w:bottom w:w="0" w:type="dxa"/>
              <w:right w:w="0" w:type="dxa"/>
            </w:tcMar>
          </w:tcPr>
          <w:p w:rsidR="00B54AA2" w:rsidRDefault="00B54AA2" w:rsidP="005F223E">
            <w:pPr>
              <w:pStyle w:val="DOC-TabellaGrassetto"/>
            </w:pPr>
            <w:r>
              <w:t>QPR-GRU-02</w:t>
            </w:r>
          </w:p>
        </w:tc>
        <w:tc>
          <w:tcPr>
            <w:tcW w:w="6537" w:type="dxa"/>
            <w:gridSpan w:val="2"/>
            <w:tcMar>
              <w:top w:w="0" w:type="dxa"/>
              <w:left w:w="100" w:type="dxa"/>
              <w:bottom w:w="0" w:type="dxa"/>
              <w:right w:w="0" w:type="dxa"/>
            </w:tcMar>
          </w:tcPr>
          <w:p w:rsidR="00B54AA2" w:rsidRDefault="00B54AA2" w:rsidP="00F5696D">
            <w:pPr>
              <w:pStyle w:val="DOC-TabellaTesto"/>
            </w:pPr>
            <w:r>
              <w:t>GESTIONE DELLE RETRIBUZIONI PER IL PERSONALE</w:t>
            </w:r>
          </w:p>
        </w:tc>
        <w:tc>
          <w:tcPr>
            <w:tcW w:w="992" w:type="dxa"/>
            <w:tcMar>
              <w:top w:w="0" w:type="dxa"/>
              <w:left w:w="60" w:type="dxa"/>
              <w:bottom w:w="0" w:type="dxa"/>
              <w:right w:w="0" w:type="dxa"/>
            </w:tcMar>
          </w:tcPr>
          <w:p w:rsidR="00B54AA2" w:rsidRDefault="00B54AA2" w:rsidP="005F223E">
            <w:pPr>
              <w:pStyle w:val="DOC-TabellaTestoCx"/>
            </w:pPr>
            <w:r>
              <w:t>4</w:t>
            </w:r>
          </w:p>
        </w:tc>
        <w:tc>
          <w:tcPr>
            <w:tcW w:w="3083" w:type="dxa"/>
          </w:tcPr>
          <w:p w:rsidR="00B54AA2" w:rsidRDefault="00B54AA2" w:rsidP="005F223E">
            <w:pPr>
              <w:pStyle w:val="DOC-TabellaTestoCx"/>
            </w:pPr>
            <w:r>
              <w:t>Parziale</w:t>
            </w:r>
          </w:p>
        </w:tc>
        <w:tc>
          <w:tcPr>
            <w:tcW w:w="2019" w:type="dxa"/>
            <w:tcMar>
              <w:top w:w="0" w:type="dxa"/>
              <w:left w:w="60" w:type="dxa"/>
              <w:bottom w:w="0" w:type="dxa"/>
              <w:right w:w="0" w:type="dxa"/>
            </w:tcMar>
          </w:tcPr>
          <w:p w:rsidR="00B54AA2" w:rsidRDefault="00B54AA2" w:rsidP="005F223E">
            <w:pPr>
              <w:pStyle w:val="DOC-TabellaTestoCx"/>
            </w:pPr>
          </w:p>
        </w:tc>
        <w:tc>
          <w:tcPr>
            <w:tcW w:w="40" w:type="dxa"/>
          </w:tcPr>
          <w:p w:rsidR="00B54AA2" w:rsidRDefault="00B54AA2" w:rsidP="005F223E">
            <w:pPr>
              <w:pStyle w:val="EMPTYCELLSTYLE"/>
            </w:pPr>
          </w:p>
        </w:tc>
      </w:tr>
      <w:tr w:rsidR="00B54AA2" w:rsidTr="005F223E">
        <w:trPr>
          <w:trHeight w:hRule="exact" w:val="20"/>
        </w:trPr>
        <w:tc>
          <w:tcPr>
            <w:tcW w:w="40" w:type="dxa"/>
          </w:tcPr>
          <w:p w:rsidR="00B54AA2" w:rsidRDefault="00B54AA2" w:rsidP="005F223E">
            <w:pPr>
              <w:pStyle w:val="EMPTYCELLSTYLE"/>
            </w:pPr>
          </w:p>
        </w:tc>
        <w:tc>
          <w:tcPr>
            <w:tcW w:w="857" w:type="dxa"/>
          </w:tcPr>
          <w:p w:rsidR="00B54AA2" w:rsidRDefault="00B54AA2" w:rsidP="005F223E">
            <w:pPr>
              <w:pStyle w:val="EMPTYCELLSTYLE"/>
            </w:pPr>
          </w:p>
        </w:tc>
        <w:tc>
          <w:tcPr>
            <w:tcW w:w="778" w:type="dxa"/>
          </w:tcPr>
          <w:p w:rsidR="00B54AA2" w:rsidRDefault="00B54AA2" w:rsidP="005F223E">
            <w:pPr>
              <w:pStyle w:val="EMPTYCELLSTYLE"/>
            </w:pPr>
          </w:p>
        </w:tc>
        <w:tc>
          <w:tcPr>
            <w:tcW w:w="4199" w:type="dxa"/>
          </w:tcPr>
          <w:p w:rsidR="00B54AA2" w:rsidRDefault="00B54AA2" w:rsidP="005F223E">
            <w:pPr>
              <w:pStyle w:val="EMPTYCELLSTYLE"/>
            </w:pPr>
          </w:p>
        </w:tc>
        <w:tc>
          <w:tcPr>
            <w:tcW w:w="2338" w:type="dxa"/>
          </w:tcPr>
          <w:p w:rsidR="00B54AA2" w:rsidRDefault="00B54AA2" w:rsidP="005F223E">
            <w:pPr>
              <w:pStyle w:val="EMPTYCELLSTYLE"/>
            </w:pPr>
          </w:p>
        </w:tc>
        <w:tc>
          <w:tcPr>
            <w:tcW w:w="992" w:type="dxa"/>
          </w:tcPr>
          <w:p w:rsidR="00B54AA2" w:rsidRDefault="00B54AA2" w:rsidP="005F223E">
            <w:pPr>
              <w:pStyle w:val="EMPTYCELLSTYLE"/>
            </w:pPr>
          </w:p>
        </w:tc>
        <w:tc>
          <w:tcPr>
            <w:tcW w:w="3083" w:type="dxa"/>
          </w:tcPr>
          <w:p w:rsidR="00B54AA2" w:rsidRDefault="00B54AA2" w:rsidP="005F223E">
            <w:pPr>
              <w:pStyle w:val="EMPTYCELLSTYLE"/>
            </w:pPr>
          </w:p>
        </w:tc>
        <w:tc>
          <w:tcPr>
            <w:tcW w:w="2019"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5F223E">
        <w:trPr>
          <w:trHeight w:hRule="exact" w:val="23"/>
        </w:trPr>
        <w:tc>
          <w:tcPr>
            <w:tcW w:w="40" w:type="dxa"/>
          </w:tcPr>
          <w:p w:rsidR="00B54AA2" w:rsidRDefault="00B54AA2" w:rsidP="005F223E">
            <w:pPr>
              <w:pStyle w:val="EMPTYCELLSTYLE"/>
            </w:pPr>
          </w:p>
        </w:tc>
        <w:tc>
          <w:tcPr>
            <w:tcW w:w="1635" w:type="dxa"/>
            <w:gridSpan w:val="2"/>
            <w:tcBorders>
              <w:top w:val="single" w:sz="2" w:space="0" w:color="auto"/>
            </w:tcBorders>
            <w:shd w:val="clear" w:color="auto" w:fill="FFFFFF"/>
          </w:tcPr>
          <w:p w:rsidR="00B54AA2" w:rsidRDefault="00B54AA2" w:rsidP="005F223E">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B54AA2" w:rsidRDefault="00B54AA2" w:rsidP="005F223E">
            <w:pPr>
              <w:pStyle w:val="EMPTYCELLSTYLE"/>
            </w:pPr>
          </w:p>
        </w:tc>
        <w:tc>
          <w:tcPr>
            <w:tcW w:w="40" w:type="dxa"/>
          </w:tcPr>
          <w:p w:rsidR="00B54AA2" w:rsidRDefault="00B54AA2" w:rsidP="005F223E">
            <w:pPr>
              <w:pStyle w:val="EMPTYCELLSTYLE"/>
            </w:pPr>
          </w:p>
        </w:tc>
      </w:tr>
    </w:tbl>
    <w:p w:rsidR="00B54AA2" w:rsidRDefault="00B54AA2" w:rsidP="00B54AA2"/>
    <w:p w:rsidR="00F924B6" w:rsidRPr="00493351" w:rsidRDefault="00F924B6"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11318" w:rsidRPr="00493351" w:rsidRDefault="00211318" w:rsidP="0035687C">
      <w:pPr>
        <w:pStyle w:val="DOC-TestoBase"/>
      </w:pPr>
      <w:r w:rsidRPr="00493351">
        <w:br w:type="page"/>
      </w:r>
    </w:p>
    <w:p w:rsidR="00211318" w:rsidRPr="00493351" w:rsidRDefault="00CD1E4D" w:rsidP="00CD1E4D">
      <w:pPr>
        <w:pStyle w:val="DOC-TestoBase"/>
        <w:jc w:val="center"/>
      </w:pPr>
      <w:r w:rsidRPr="00CD1E4D">
        <w:rPr>
          <w:noProof/>
          <w:lang w:eastAsia="it-IT"/>
        </w:rPr>
        <w:drawing>
          <wp:inline distT="0" distB="0" distL="0" distR="0">
            <wp:extent cx="8640000" cy="622440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211318" w:rsidRPr="00493351" w:rsidRDefault="00CD1E4D" w:rsidP="00CD1E4D">
      <w:pPr>
        <w:pStyle w:val="DOC-TestoBase"/>
        <w:jc w:val="center"/>
        <w:sectPr w:rsidR="00211318" w:rsidRPr="00493351" w:rsidSect="001522F9">
          <w:pgSz w:w="16840" w:h="11907" w:orient="landscape" w:code="9"/>
          <w:pgMar w:top="1134" w:right="1134" w:bottom="1134" w:left="1134" w:header="567" w:footer="567" w:gutter="0"/>
          <w:cols w:space="708"/>
          <w:docGrid w:linePitch="360"/>
        </w:sectPr>
      </w:pPr>
      <w:r w:rsidRPr="00CD1E4D">
        <w:rPr>
          <w:noProof/>
          <w:lang w:eastAsia="it-IT"/>
        </w:rPr>
        <w:drawing>
          <wp:inline distT="0" distB="0" distL="0" distR="0" wp14:anchorId="2F6ACD7D" wp14:editId="2F5A0662">
            <wp:extent cx="8640000" cy="622440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CD1E4D">
        <w:t xml:space="preserve"> </w:t>
      </w:r>
      <w:r w:rsidRPr="00CD1E4D">
        <w:rPr>
          <w:noProof/>
          <w:lang w:eastAsia="it-IT"/>
        </w:rPr>
        <w:drawing>
          <wp:inline distT="0" distB="0" distL="0" distR="0" wp14:anchorId="2BB3AC81" wp14:editId="26ED8E9B">
            <wp:extent cx="8640000" cy="622440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CD1E4D">
        <w:t xml:space="preserve"> </w:t>
      </w:r>
      <w:r w:rsidR="00087797" w:rsidRPr="00087797">
        <w:rPr>
          <w:noProof/>
          <w:lang w:eastAsia="it-IT"/>
        </w:rPr>
        <w:drawing>
          <wp:inline distT="0" distB="0" distL="0" distR="0">
            <wp:extent cx="8640000" cy="6224400"/>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00111325" w:rsidRPr="00CD1E4D">
        <w:rPr>
          <w:noProof/>
          <w:lang w:eastAsia="it-IT"/>
        </w:rPr>
        <w:drawing>
          <wp:inline distT="0" distB="0" distL="0" distR="0" wp14:anchorId="36B5BCB3" wp14:editId="75150261">
            <wp:extent cx="8640000" cy="62244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00111325" w:rsidRPr="00CD1E4D">
        <w:rPr>
          <w:noProof/>
          <w:lang w:eastAsia="it-IT"/>
        </w:rPr>
        <w:drawing>
          <wp:inline distT="0" distB="0" distL="0" distR="0" wp14:anchorId="5B447ED5" wp14:editId="6DC28FB6">
            <wp:extent cx="8640000" cy="622440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211318" w:rsidRPr="00493351" w:rsidRDefault="00211318" w:rsidP="002B13DD">
      <w:pPr>
        <w:pStyle w:val="LG-Sezione"/>
      </w:pPr>
      <w:r w:rsidRPr="00493351">
        <w:t>Profilo professionale</w:t>
      </w:r>
    </w:p>
    <w:p w:rsidR="00C734A3" w:rsidRPr="00493351" w:rsidRDefault="008A70D1" w:rsidP="0002043D">
      <w:pPr>
        <w:pStyle w:val="LG-CodiceProfilo"/>
      </w:pPr>
      <w:bookmarkStart w:id="85" w:name="_Toc316292481"/>
      <w:bookmarkStart w:id="86" w:name="_Toc426017046"/>
      <w:r w:rsidRPr="00493351">
        <w:t>PROF-AC</w:t>
      </w:r>
      <w:r w:rsidR="00211318" w:rsidRPr="00493351">
        <w:t>-02</w:t>
      </w:r>
    </w:p>
    <w:p w:rsidR="00211318" w:rsidRPr="00493351" w:rsidRDefault="00211318" w:rsidP="0002043D">
      <w:pPr>
        <w:pStyle w:val="LG-TitoloProfilo"/>
      </w:pPr>
      <w:bookmarkStart w:id="87" w:name="_Toc10793549"/>
      <w:r w:rsidRPr="00493351">
        <w:t>Addetto alla contabilità</w:t>
      </w:r>
      <w:bookmarkEnd w:id="85"/>
      <w:bookmarkEnd w:id="86"/>
      <w:bookmarkEnd w:id="87"/>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54AA2" w:rsidTr="00B54AA2">
        <w:trPr>
          <w:trHeight w:hRule="exact" w:val="34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LG-Titoletto"/>
            </w:pPr>
            <w:r>
              <w:t>REFERENZIAZIONI</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DOC-TestoBase"/>
            </w:pPr>
            <w:r>
              <w:t>Professioni NUP/ISTAT correlate:</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4.1.2.2.0</w:t>
            </w:r>
          </w:p>
        </w:tc>
        <w:tc>
          <w:tcPr>
            <w:tcW w:w="7900" w:type="dxa"/>
            <w:gridSpan w:val="3"/>
            <w:tcMar>
              <w:top w:w="0" w:type="dxa"/>
              <w:left w:w="60" w:type="dxa"/>
              <w:bottom w:w="0" w:type="dxa"/>
              <w:right w:w="0" w:type="dxa"/>
            </w:tcMar>
          </w:tcPr>
          <w:p w:rsidR="00B54AA2" w:rsidRDefault="00B54AA2" w:rsidP="005F223E">
            <w:pPr>
              <w:pStyle w:val="LG-ElencoConTabulazione"/>
            </w:pPr>
            <w:r>
              <w:t>Addetti all'immissione dati</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4.3.2.1.0</w:t>
            </w:r>
          </w:p>
        </w:tc>
        <w:tc>
          <w:tcPr>
            <w:tcW w:w="7900" w:type="dxa"/>
            <w:gridSpan w:val="3"/>
            <w:tcMar>
              <w:top w:w="0" w:type="dxa"/>
              <w:left w:w="60" w:type="dxa"/>
              <w:bottom w:w="0" w:type="dxa"/>
              <w:right w:w="0" w:type="dxa"/>
            </w:tcMar>
          </w:tcPr>
          <w:p w:rsidR="00B54AA2" w:rsidRDefault="00B54AA2" w:rsidP="005F223E">
            <w:pPr>
              <w:pStyle w:val="LG-ElencoConTabulazione"/>
            </w:pPr>
            <w:r>
              <w:t>Addetti alla contabilità</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DOC-TestoBase"/>
            </w:pPr>
            <w:r>
              <w:t xml:space="preserve">Attività economiche di riferimento (ATECO 2007/ISTAT): </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69.10.10</w:t>
            </w:r>
          </w:p>
        </w:tc>
        <w:tc>
          <w:tcPr>
            <w:tcW w:w="7900" w:type="dxa"/>
            <w:gridSpan w:val="3"/>
            <w:tcMar>
              <w:top w:w="0" w:type="dxa"/>
              <w:left w:w="60" w:type="dxa"/>
              <w:bottom w:w="0" w:type="dxa"/>
              <w:right w:w="0" w:type="dxa"/>
            </w:tcMar>
          </w:tcPr>
          <w:p w:rsidR="00B54AA2" w:rsidRDefault="00B54AA2" w:rsidP="005F223E">
            <w:pPr>
              <w:pStyle w:val="LG-ElencoConTabulazione"/>
            </w:pPr>
            <w:r>
              <w:t>Attività degli studi legali</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69.20.15</w:t>
            </w:r>
          </w:p>
        </w:tc>
        <w:tc>
          <w:tcPr>
            <w:tcW w:w="7900" w:type="dxa"/>
            <w:gridSpan w:val="3"/>
            <w:tcMar>
              <w:top w:w="0" w:type="dxa"/>
              <w:left w:w="60" w:type="dxa"/>
              <w:bottom w:w="0" w:type="dxa"/>
              <w:right w:w="0" w:type="dxa"/>
            </w:tcMar>
          </w:tcPr>
          <w:p w:rsidR="00B54AA2" w:rsidRDefault="00B54AA2" w:rsidP="005F223E">
            <w:pPr>
              <w:pStyle w:val="LG-ElencoConTabulazione"/>
            </w:pPr>
            <w:r>
              <w:t>Gestione ed amministrazione del personale per conto terzi</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600" w:type="dxa"/>
            <w:gridSpan w:val="2"/>
            <w:tcMar>
              <w:top w:w="0" w:type="dxa"/>
              <w:left w:w="60" w:type="dxa"/>
              <w:bottom w:w="0" w:type="dxa"/>
              <w:right w:w="0" w:type="dxa"/>
            </w:tcMar>
          </w:tcPr>
          <w:p w:rsidR="00B54AA2" w:rsidRDefault="00B54AA2" w:rsidP="005F223E">
            <w:pPr>
              <w:pStyle w:val="LG-ElencoConTabulazione"/>
            </w:pPr>
            <w:r>
              <w:t>69.20.30</w:t>
            </w:r>
          </w:p>
        </w:tc>
        <w:tc>
          <w:tcPr>
            <w:tcW w:w="7900" w:type="dxa"/>
            <w:gridSpan w:val="3"/>
            <w:tcMar>
              <w:top w:w="0" w:type="dxa"/>
              <w:left w:w="60" w:type="dxa"/>
              <w:bottom w:w="0" w:type="dxa"/>
              <w:right w:w="0" w:type="dxa"/>
            </w:tcMar>
          </w:tcPr>
          <w:p w:rsidR="00B54AA2" w:rsidRDefault="00B54AA2" w:rsidP="005F223E">
            <w:pPr>
              <w:pStyle w:val="LG-ElencoConTabulazione"/>
            </w:pPr>
            <w:r>
              <w:t>Attività dei consulenti del lavoro</w:t>
            </w:r>
          </w:p>
        </w:tc>
        <w:tc>
          <w:tcPr>
            <w:tcW w:w="40" w:type="dxa"/>
          </w:tcPr>
          <w:p w:rsidR="00B54AA2" w:rsidRDefault="00B54AA2" w:rsidP="005F223E">
            <w:pPr>
              <w:pStyle w:val="EMPTYCELLSTYLE"/>
            </w:pPr>
          </w:p>
        </w:tc>
      </w:tr>
      <w:tr w:rsidR="00B54AA2" w:rsidTr="00B54AA2">
        <w:trPr>
          <w:trHeight w:hRule="exact" w:val="283"/>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34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LG-Titoletto"/>
            </w:pPr>
            <w:r>
              <w:t>DESCRIZIONE SINTETICA DEL PROFILO</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680539">
        <w:trPr>
          <w:trHeight w:hRule="exact" w:val="1731"/>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pStyle w:val="LG-TestoBase"/>
            </w:pPr>
            <w:r>
              <w:t>L’ADDETTO ALLA CONTABILITÀ si occupa di gestire attività contabili e di amministrazione del personale, fornendo anche prestazioni di supporto alla segreteria. Programma la gestione della contabilità e del bilancio e gestisce con continuità operazioni di incasso e pagamento. Cura la ricezione, emissione e registrazione dei documenti contabili dalla prima nota alla redazione del bilancio annuale applicando il metodo della partita doppia. Opera utilizzando abitualmente attrezzature informatiche, utilizza software specifici, gestisce la corrispondenza e si relaziona con continuità sia con colleghi che con clienti e fornitori.</w:t>
            </w:r>
          </w:p>
        </w:tc>
        <w:tc>
          <w:tcPr>
            <w:tcW w:w="40" w:type="dxa"/>
          </w:tcPr>
          <w:p w:rsidR="00B54AA2" w:rsidRDefault="00B54AA2" w:rsidP="005F223E">
            <w:pPr>
              <w:pStyle w:val="EMPTYCELLSTYLE"/>
            </w:pPr>
          </w:p>
        </w:tc>
      </w:tr>
      <w:tr w:rsidR="00B54AA2" w:rsidTr="00B54AA2">
        <w:trPr>
          <w:trHeight w:hRule="exact" w:val="283"/>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34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r>
              <w:rPr>
                <w:color w:val="7030A0"/>
                <w:sz w:val="24"/>
              </w:rPr>
              <w:t xml:space="preserve">COMPETENZE PROFESSIONALI CARATTERIZZANTI IL PROFILO REGIONALE </w:t>
            </w:r>
          </w:p>
        </w:tc>
        <w:tc>
          <w:tcPr>
            <w:tcW w:w="40" w:type="dxa"/>
          </w:tcPr>
          <w:p w:rsidR="00B54AA2" w:rsidRDefault="00B54AA2" w:rsidP="005F223E">
            <w:pPr>
              <w:pStyle w:val="EMPTYCELLSTYLE"/>
            </w:pPr>
          </w:p>
        </w:tc>
      </w:tr>
      <w:tr w:rsidR="00B54AA2" w:rsidTr="00B54AA2">
        <w:trPr>
          <w:trHeight w:hRule="exact" w:val="170"/>
        </w:trPr>
        <w:tc>
          <w:tcPr>
            <w:tcW w:w="40" w:type="dxa"/>
          </w:tcPr>
          <w:p w:rsidR="00B54AA2" w:rsidRDefault="00B54AA2" w:rsidP="005F223E">
            <w:pPr>
              <w:pStyle w:val="EMPTYCELLSTYLE"/>
            </w:pPr>
          </w:p>
        </w:tc>
        <w:tc>
          <w:tcPr>
            <w:tcW w:w="9700" w:type="dxa"/>
            <w:gridSpan w:val="6"/>
            <w:tcMar>
              <w:top w:w="0" w:type="dxa"/>
              <w:left w:w="60" w:type="dxa"/>
              <w:bottom w:w="0" w:type="dxa"/>
              <w:right w:w="0" w:type="dxa"/>
            </w:tcMar>
          </w:tcPr>
          <w:p w:rsidR="00B54AA2" w:rsidRDefault="00B54AA2" w:rsidP="005F223E">
            <w:pPr>
              <w:rPr>
                <w:color w:val="7030A0"/>
                <w:sz w:val="24"/>
              </w:rPr>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Borders>
              <w:bottom w:val="single" w:sz="1" w:space="0" w:color="000000"/>
            </w:tcBorders>
            <w:tcMar>
              <w:top w:w="40" w:type="dxa"/>
              <w:left w:w="60" w:type="dxa"/>
              <w:bottom w:w="0" w:type="dxa"/>
              <w:right w:w="0" w:type="dxa"/>
            </w:tcMar>
          </w:tcPr>
          <w:p w:rsidR="00B54AA2" w:rsidRDefault="00B54AA2" w:rsidP="005F223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54AA2" w:rsidRDefault="00B54AA2" w:rsidP="005F223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54AA2" w:rsidRDefault="00B54AA2" w:rsidP="005F223E">
            <w:pPr>
              <w:pStyle w:val="DOC-TabellaIntestazioni"/>
            </w:pPr>
            <w:r>
              <w:t>EQF</w:t>
            </w:r>
          </w:p>
        </w:tc>
        <w:tc>
          <w:tcPr>
            <w:tcW w:w="1380" w:type="dxa"/>
            <w:tcBorders>
              <w:bottom w:val="single" w:sz="1" w:space="0" w:color="000000"/>
            </w:tcBorders>
            <w:tcMar>
              <w:top w:w="40" w:type="dxa"/>
              <w:left w:w="60" w:type="dxa"/>
              <w:bottom w:w="0" w:type="dxa"/>
              <w:right w:w="0" w:type="dxa"/>
            </w:tcMar>
          </w:tcPr>
          <w:p w:rsidR="00B54AA2" w:rsidRDefault="00B54AA2" w:rsidP="005F223E">
            <w:pPr>
              <w:pStyle w:val="DOC-TabellaIntestazioni"/>
            </w:pPr>
            <w:r>
              <w:t>Sviluppato in modo:</w:t>
            </w: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QPR-AMM-01</w:t>
            </w:r>
          </w:p>
        </w:tc>
        <w:tc>
          <w:tcPr>
            <w:tcW w:w="5960" w:type="dxa"/>
            <w:gridSpan w:val="2"/>
            <w:tcMar>
              <w:top w:w="0" w:type="dxa"/>
              <w:left w:w="100" w:type="dxa"/>
              <w:bottom w:w="0" w:type="dxa"/>
              <w:right w:w="0" w:type="dxa"/>
            </w:tcMar>
          </w:tcPr>
          <w:p w:rsidR="00B54AA2" w:rsidRDefault="00B54AA2" w:rsidP="00F5696D">
            <w:pPr>
              <w:pStyle w:val="DOC-TabellaTesto"/>
            </w:pPr>
            <w:r>
              <w:t>GESTIONE DEI DOCUMENTI CONTABILI RICEVUTI E IN EMISSIONE</w:t>
            </w:r>
          </w:p>
        </w:tc>
        <w:tc>
          <w:tcPr>
            <w:tcW w:w="980" w:type="dxa"/>
            <w:tcMar>
              <w:top w:w="0" w:type="dxa"/>
              <w:left w:w="60" w:type="dxa"/>
              <w:bottom w:w="0" w:type="dxa"/>
              <w:right w:w="0" w:type="dxa"/>
            </w:tcMar>
          </w:tcPr>
          <w:p w:rsidR="00B54AA2" w:rsidRDefault="00B54AA2" w:rsidP="005F223E">
            <w:pPr>
              <w:pStyle w:val="DOC-TabellaTestoCx"/>
            </w:pPr>
            <w:r>
              <w:t>3</w:t>
            </w:r>
          </w:p>
        </w:tc>
        <w:tc>
          <w:tcPr>
            <w:tcW w:w="1380" w:type="dxa"/>
            <w:tcMar>
              <w:top w:w="0" w:type="dxa"/>
              <w:left w:w="60" w:type="dxa"/>
              <w:bottom w:w="0" w:type="dxa"/>
              <w:right w:w="0" w:type="dxa"/>
            </w:tcMar>
          </w:tcPr>
          <w:p w:rsidR="00B54AA2" w:rsidRDefault="00B54AA2" w:rsidP="005F223E">
            <w:pPr>
              <w:pStyle w:val="DOC-TabellaTestoCx"/>
            </w:pPr>
            <w:r>
              <w:t>Completo</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4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QPR-AMM-03</w:t>
            </w:r>
          </w:p>
        </w:tc>
        <w:tc>
          <w:tcPr>
            <w:tcW w:w="5960" w:type="dxa"/>
            <w:gridSpan w:val="2"/>
            <w:tcMar>
              <w:top w:w="0" w:type="dxa"/>
              <w:left w:w="100" w:type="dxa"/>
              <w:bottom w:w="0" w:type="dxa"/>
              <w:right w:w="0" w:type="dxa"/>
            </w:tcMar>
          </w:tcPr>
          <w:p w:rsidR="00B54AA2" w:rsidRDefault="00B54AA2" w:rsidP="00F5696D">
            <w:pPr>
              <w:pStyle w:val="DOC-TabellaTesto"/>
            </w:pPr>
            <w:r>
              <w:t>GESTIONE DEI RAPPORTI CON IL SISTEMA FINANZIARIO E DEI RELATIVI STRUMENTI OPERATIVI</w:t>
            </w:r>
          </w:p>
        </w:tc>
        <w:tc>
          <w:tcPr>
            <w:tcW w:w="980" w:type="dxa"/>
            <w:tcMar>
              <w:top w:w="0" w:type="dxa"/>
              <w:left w:w="60" w:type="dxa"/>
              <w:bottom w:w="0" w:type="dxa"/>
              <w:right w:w="0" w:type="dxa"/>
            </w:tcMar>
          </w:tcPr>
          <w:p w:rsidR="00B54AA2" w:rsidRDefault="00B54AA2" w:rsidP="005F223E">
            <w:pPr>
              <w:pStyle w:val="DOC-TabellaTestoCx"/>
            </w:pPr>
            <w:r>
              <w:t>4</w:t>
            </w:r>
          </w:p>
        </w:tc>
        <w:tc>
          <w:tcPr>
            <w:tcW w:w="1380" w:type="dxa"/>
            <w:tcMar>
              <w:top w:w="0" w:type="dxa"/>
              <w:left w:w="60" w:type="dxa"/>
              <w:bottom w:w="0" w:type="dxa"/>
              <w:right w:w="0" w:type="dxa"/>
            </w:tcMar>
          </w:tcPr>
          <w:p w:rsidR="00B54AA2" w:rsidRDefault="00B54AA2" w:rsidP="005F223E">
            <w:pPr>
              <w:pStyle w:val="DOC-TabellaTestoCx"/>
            </w:pPr>
            <w:r>
              <w:t>Parziale</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QPR-AMM-04</w:t>
            </w:r>
          </w:p>
        </w:tc>
        <w:tc>
          <w:tcPr>
            <w:tcW w:w="5960" w:type="dxa"/>
            <w:gridSpan w:val="2"/>
            <w:tcMar>
              <w:top w:w="0" w:type="dxa"/>
              <w:left w:w="100" w:type="dxa"/>
              <w:bottom w:w="0" w:type="dxa"/>
              <w:right w:w="0" w:type="dxa"/>
            </w:tcMar>
          </w:tcPr>
          <w:p w:rsidR="00B54AA2" w:rsidRDefault="00B54AA2" w:rsidP="00F5696D">
            <w:pPr>
              <w:pStyle w:val="DOC-TabellaTesto"/>
            </w:pPr>
            <w:r>
              <w:t>GESTIONE DEL BILANCIO ANNUALE</w:t>
            </w:r>
          </w:p>
        </w:tc>
        <w:tc>
          <w:tcPr>
            <w:tcW w:w="980" w:type="dxa"/>
            <w:tcMar>
              <w:top w:w="0" w:type="dxa"/>
              <w:left w:w="60" w:type="dxa"/>
              <w:bottom w:w="0" w:type="dxa"/>
              <w:right w:w="0" w:type="dxa"/>
            </w:tcMar>
          </w:tcPr>
          <w:p w:rsidR="00B54AA2" w:rsidRDefault="00B54AA2" w:rsidP="005F223E">
            <w:pPr>
              <w:pStyle w:val="DOC-TabellaTestoCx"/>
            </w:pPr>
            <w:r>
              <w:t>4</w:t>
            </w:r>
          </w:p>
        </w:tc>
        <w:tc>
          <w:tcPr>
            <w:tcW w:w="1380" w:type="dxa"/>
            <w:tcMar>
              <w:top w:w="0" w:type="dxa"/>
              <w:left w:w="60" w:type="dxa"/>
              <w:bottom w:w="0" w:type="dxa"/>
              <w:right w:w="0" w:type="dxa"/>
            </w:tcMar>
          </w:tcPr>
          <w:p w:rsidR="00B54AA2" w:rsidRDefault="00B54AA2" w:rsidP="005F223E">
            <w:pPr>
              <w:pStyle w:val="DOC-TabellaTestoCx"/>
            </w:pPr>
            <w:r>
              <w:t>Parziale</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QPR-SGR-01</w:t>
            </w:r>
          </w:p>
        </w:tc>
        <w:tc>
          <w:tcPr>
            <w:tcW w:w="5960" w:type="dxa"/>
            <w:gridSpan w:val="2"/>
            <w:tcMar>
              <w:top w:w="0" w:type="dxa"/>
              <w:left w:w="100" w:type="dxa"/>
              <w:bottom w:w="0" w:type="dxa"/>
              <w:right w:w="0" w:type="dxa"/>
            </w:tcMar>
          </w:tcPr>
          <w:p w:rsidR="00B54AA2" w:rsidRDefault="00B54AA2" w:rsidP="00F5696D">
            <w:pPr>
              <w:pStyle w:val="DOC-TabellaTesto"/>
            </w:pPr>
            <w:r>
              <w:t>GESTIONE DEI FLUSSI INFORMATIVI E COMUNICATIVI</w:t>
            </w:r>
          </w:p>
        </w:tc>
        <w:tc>
          <w:tcPr>
            <w:tcW w:w="980" w:type="dxa"/>
            <w:tcMar>
              <w:top w:w="0" w:type="dxa"/>
              <w:left w:w="60" w:type="dxa"/>
              <w:bottom w:w="0" w:type="dxa"/>
              <w:right w:w="0" w:type="dxa"/>
            </w:tcMar>
          </w:tcPr>
          <w:p w:rsidR="00B54AA2" w:rsidRDefault="00B54AA2" w:rsidP="005F223E">
            <w:pPr>
              <w:pStyle w:val="DOC-TabellaTestoCx"/>
            </w:pPr>
            <w:r>
              <w:t>3</w:t>
            </w:r>
          </w:p>
        </w:tc>
        <w:tc>
          <w:tcPr>
            <w:tcW w:w="1380" w:type="dxa"/>
            <w:tcMar>
              <w:top w:w="0" w:type="dxa"/>
              <w:left w:w="60" w:type="dxa"/>
              <w:bottom w:w="0" w:type="dxa"/>
              <w:right w:w="0" w:type="dxa"/>
            </w:tcMar>
          </w:tcPr>
          <w:p w:rsidR="00B54AA2" w:rsidRDefault="00B54AA2" w:rsidP="005F223E">
            <w:pPr>
              <w:pStyle w:val="DOC-TabellaTestoCx"/>
            </w:pPr>
            <w:r>
              <w:t>Parziale</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4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QPR-SGR-02</w:t>
            </w:r>
          </w:p>
        </w:tc>
        <w:tc>
          <w:tcPr>
            <w:tcW w:w="5960" w:type="dxa"/>
            <w:gridSpan w:val="2"/>
            <w:tcMar>
              <w:top w:w="0" w:type="dxa"/>
              <w:left w:w="100" w:type="dxa"/>
              <w:bottom w:w="0" w:type="dxa"/>
              <w:right w:w="0" w:type="dxa"/>
            </w:tcMar>
          </w:tcPr>
          <w:p w:rsidR="00B54AA2" w:rsidRDefault="00B54AA2" w:rsidP="00F5696D">
            <w:pPr>
              <w:pStyle w:val="DOC-TabellaTesto"/>
            </w:pPr>
            <w:r>
              <w:t>GESTIONE DEL PROTOCOLLO E DELL’ARCHIVIAZIONE DELLA CORRISPONDENZA</w:t>
            </w:r>
          </w:p>
        </w:tc>
        <w:tc>
          <w:tcPr>
            <w:tcW w:w="980" w:type="dxa"/>
            <w:tcMar>
              <w:top w:w="0" w:type="dxa"/>
              <w:left w:w="60" w:type="dxa"/>
              <w:bottom w:w="0" w:type="dxa"/>
              <w:right w:w="0" w:type="dxa"/>
            </w:tcMar>
          </w:tcPr>
          <w:p w:rsidR="00B54AA2" w:rsidRDefault="00B54AA2" w:rsidP="005F223E">
            <w:pPr>
              <w:pStyle w:val="DOC-TabellaTestoCx"/>
            </w:pPr>
            <w:r>
              <w:t>3</w:t>
            </w:r>
          </w:p>
        </w:tc>
        <w:tc>
          <w:tcPr>
            <w:tcW w:w="1380" w:type="dxa"/>
            <w:tcMar>
              <w:top w:w="0" w:type="dxa"/>
              <w:left w:w="60" w:type="dxa"/>
              <w:bottom w:w="0" w:type="dxa"/>
              <w:right w:w="0" w:type="dxa"/>
            </w:tcMar>
          </w:tcPr>
          <w:p w:rsidR="00B54AA2" w:rsidRDefault="00B54AA2" w:rsidP="005F223E">
            <w:pPr>
              <w:pStyle w:val="DOC-TabellaTestoCx"/>
            </w:pPr>
            <w:r>
              <w:t>Parziale</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80"/>
        </w:trPr>
        <w:tc>
          <w:tcPr>
            <w:tcW w:w="40" w:type="dxa"/>
          </w:tcPr>
          <w:p w:rsidR="00B54AA2" w:rsidRDefault="00B54AA2" w:rsidP="005F223E">
            <w:pPr>
              <w:pStyle w:val="EMPTYCELLSTYLE"/>
            </w:pPr>
          </w:p>
        </w:tc>
        <w:tc>
          <w:tcPr>
            <w:tcW w:w="1380" w:type="dxa"/>
            <w:gridSpan w:val="2"/>
            <w:tcMar>
              <w:top w:w="0" w:type="dxa"/>
              <w:left w:w="100" w:type="dxa"/>
              <w:bottom w:w="0" w:type="dxa"/>
              <w:right w:w="0" w:type="dxa"/>
            </w:tcMar>
          </w:tcPr>
          <w:p w:rsidR="00B54AA2" w:rsidRDefault="00B54AA2" w:rsidP="005F223E">
            <w:pPr>
              <w:pStyle w:val="DOC-TabellaGrassetto"/>
            </w:pPr>
            <w:r>
              <w:t>QPR-GRU-02</w:t>
            </w:r>
          </w:p>
        </w:tc>
        <w:tc>
          <w:tcPr>
            <w:tcW w:w="5960" w:type="dxa"/>
            <w:gridSpan w:val="2"/>
            <w:tcMar>
              <w:top w:w="0" w:type="dxa"/>
              <w:left w:w="100" w:type="dxa"/>
              <w:bottom w:w="0" w:type="dxa"/>
              <w:right w:w="0" w:type="dxa"/>
            </w:tcMar>
          </w:tcPr>
          <w:p w:rsidR="00B54AA2" w:rsidRDefault="00B54AA2" w:rsidP="00F5696D">
            <w:pPr>
              <w:pStyle w:val="DOC-TabellaTesto"/>
            </w:pPr>
            <w:r>
              <w:t>GESTIONE DELLE RETRIBUZIONI PER IL PERSONALE</w:t>
            </w:r>
          </w:p>
        </w:tc>
        <w:tc>
          <w:tcPr>
            <w:tcW w:w="980" w:type="dxa"/>
            <w:tcMar>
              <w:top w:w="0" w:type="dxa"/>
              <w:left w:w="60" w:type="dxa"/>
              <w:bottom w:w="0" w:type="dxa"/>
              <w:right w:w="0" w:type="dxa"/>
            </w:tcMar>
          </w:tcPr>
          <w:p w:rsidR="00B54AA2" w:rsidRDefault="00B54AA2" w:rsidP="005F223E">
            <w:pPr>
              <w:pStyle w:val="DOC-TabellaTestoCx"/>
            </w:pPr>
            <w:r>
              <w:t>4</w:t>
            </w:r>
          </w:p>
        </w:tc>
        <w:tc>
          <w:tcPr>
            <w:tcW w:w="1380" w:type="dxa"/>
            <w:tcMar>
              <w:top w:w="0" w:type="dxa"/>
              <w:left w:w="60" w:type="dxa"/>
              <w:bottom w:w="0" w:type="dxa"/>
              <w:right w:w="0" w:type="dxa"/>
            </w:tcMar>
          </w:tcPr>
          <w:p w:rsidR="00B54AA2" w:rsidRDefault="00B54AA2" w:rsidP="005F223E">
            <w:pPr>
              <w:pStyle w:val="DOC-TabellaTestoCx"/>
            </w:pPr>
            <w:r>
              <w:t>Parziale</w:t>
            </w: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200" w:type="dxa"/>
          </w:tcPr>
          <w:p w:rsidR="00B54AA2" w:rsidRDefault="00B54AA2" w:rsidP="005F223E">
            <w:pPr>
              <w:pStyle w:val="EMPTYCELLSTYLE"/>
            </w:pPr>
          </w:p>
        </w:tc>
        <w:tc>
          <w:tcPr>
            <w:tcW w:w="1180" w:type="dxa"/>
          </w:tcPr>
          <w:p w:rsidR="00B54AA2" w:rsidRDefault="00B54AA2" w:rsidP="005F223E">
            <w:pPr>
              <w:pStyle w:val="EMPTYCELLSTYLE"/>
            </w:pPr>
          </w:p>
        </w:tc>
        <w:tc>
          <w:tcPr>
            <w:tcW w:w="420" w:type="dxa"/>
          </w:tcPr>
          <w:p w:rsidR="00B54AA2" w:rsidRDefault="00B54AA2" w:rsidP="005F223E">
            <w:pPr>
              <w:pStyle w:val="EMPTYCELLSTYLE"/>
            </w:pPr>
          </w:p>
        </w:tc>
        <w:tc>
          <w:tcPr>
            <w:tcW w:w="5540" w:type="dxa"/>
          </w:tcPr>
          <w:p w:rsidR="00B54AA2" w:rsidRDefault="00B54AA2" w:rsidP="005F223E">
            <w:pPr>
              <w:pStyle w:val="EMPTYCELLSTYLE"/>
            </w:pPr>
          </w:p>
        </w:tc>
        <w:tc>
          <w:tcPr>
            <w:tcW w:w="980" w:type="dxa"/>
          </w:tcPr>
          <w:p w:rsidR="00B54AA2" w:rsidRDefault="00B54AA2" w:rsidP="005F223E">
            <w:pPr>
              <w:pStyle w:val="EMPTYCELLSTYLE"/>
            </w:pPr>
          </w:p>
        </w:tc>
        <w:tc>
          <w:tcPr>
            <w:tcW w:w="1380" w:type="dxa"/>
          </w:tcPr>
          <w:p w:rsidR="00B54AA2" w:rsidRDefault="00B54AA2" w:rsidP="005F223E">
            <w:pPr>
              <w:pStyle w:val="EMPTYCELLSTYLE"/>
            </w:pPr>
          </w:p>
        </w:tc>
        <w:tc>
          <w:tcPr>
            <w:tcW w:w="40" w:type="dxa"/>
          </w:tcPr>
          <w:p w:rsidR="00B54AA2" w:rsidRDefault="00B54AA2" w:rsidP="005F223E">
            <w:pPr>
              <w:pStyle w:val="EMPTYCELLSTYLE"/>
            </w:pPr>
          </w:p>
        </w:tc>
      </w:tr>
      <w:tr w:rsidR="00B54AA2" w:rsidTr="00B54AA2">
        <w:trPr>
          <w:trHeight w:hRule="exact" w:val="20"/>
        </w:trPr>
        <w:tc>
          <w:tcPr>
            <w:tcW w:w="40" w:type="dxa"/>
          </w:tcPr>
          <w:p w:rsidR="00B54AA2" w:rsidRDefault="00B54AA2" w:rsidP="005F223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54AA2" w:rsidRDefault="00B54AA2" w:rsidP="005F223E">
            <w:pPr>
              <w:pStyle w:val="EMPTYCELLSTYLE"/>
            </w:pPr>
          </w:p>
        </w:tc>
        <w:tc>
          <w:tcPr>
            <w:tcW w:w="40" w:type="dxa"/>
          </w:tcPr>
          <w:p w:rsidR="00B54AA2" w:rsidRDefault="00B54AA2" w:rsidP="005F223E">
            <w:pPr>
              <w:pStyle w:val="EMPTYCELLSTYLE"/>
            </w:pPr>
          </w:p>
        </w:tc>
      </w:tr>
    </w:tbl>
    <w:p w:rsidR="00B54AA2" w:rsidRDefault="00B54AA2" w:rsidP="00B54AA2"/>
    <w:p w:rsidR="00211318" w:rsidRPr="00493351" w:rsidRDefault="00211318" w:rsidP="0035687C">
      <w:pPr>
        <w:pStyle w:val="DOC-TestoBase"/>
      </w:pPr>
      <w:r w:rsidRPr="00493351">
        <w:br w:type="page"/>
      </w:r>
    </w:p>
    <w:p w:rsidR="00211318" w:rsidRPr="00493351" w:rsidRDefault="00211318" w:rsidP="002B13DD">
      <w:pPr>
        <w:pStyle w:val="LG-Titoletto"/>
      </w:pPr>
      <w:r w:rsidRPr="00493351">
        <w:t>Descrizione delle competenze caratterizzanti il profilo PROFESSIONALE regionale</w:t>
      </w:r>
    </w:p>
    <w:p w:rsidR="00211318" w:rsidRPr="00493351" w:rsidRDefault="00211318" w:rsidP="00211318">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10537"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F10537" w:rsidRPr="00174B50" w:rsidRDefault="00F10537" w:rsidP="00B04F62">
            <w:pPr>
              <w:pStyle w:val="QPR-Titolo"/>
            </w:pPr>
            <w:r w:rsidRPr="00725D29">
              <w:t>GESTIONE DEI DOCUMENTI CONTABILI RICEVUTI E IN EMISSIONE</w:t>
            </w:r>
          </w:p>
        </w:tc>
      </w:tr>
      <w:tr w:rsidR="00F10537"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F10537" w:rsidRPr="00F80D72" w:rsidRDefault="00F10537"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F10537" w:rsidRPr="00F80D72" w:rsidRDefault="00F10537" w:rsidP="00B04F62">
            <w:pPr>
              <w:pStyle w:val="QPR-Codice"/>
            </w:pPr>
            <w:r w:rsidRPr="00725D29">
              <w:t>QPR-AMM-01</w:t>
            </w:r>
          </w:p>
        </w:tc>
        <w:tc>
          <w:tcPr>
            <w:tcW w:w="1625" w:type="dxa"/>
            <w:tcBorders>
              <w:left w:val="nil"/>
              <w:bottom w:val="single" w:sz="4" w:space="0" w:color="auto"/>
              <w:right w:val="nil"/>
            </w:tcBorders>
            <w:shd w:val="clear" w:color="auto" w:fill="CCECFF"/>
            <w:vAlign w:val="center"/>
          </w:tcPr>
          <w:p w:rsidR="00F10537" w:rsidRDefault="00F10537"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10537" w:rsidRDefault="00F10537" w:rsidP="00B04F62">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F10537" w:rsidRPr="00F80D72" w:rsidRDefault="00F10537" w:rsidP="00B04F62">
            <w:pPr>
              <w:pStyle w:val="QPR-Versione"/>
            </w:pPr>
            <w:r w:rsidRPr="00F80D72">
              <w:t xml:space="preserve">Versione </w:t>
            </w:r>
            <w:r w:rsidRPr="00725D29">
              <w:t>1</w:t>
            </w:r>
            <w:r w:rsidRPr="00F80D72">
              <w:t xml:space="preserve"> del</w:t>
            </w:r>
            <w:r>
              <w:t xml:space="preserve"> 06/10/2017</w:t>
            </w:r>
          </w:p>
        </w:tc>
      </w:tr>
      <w:tr w:rsidR="00F10537"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10537" w:rsidRPr="004503E8" w:rsidRDefault="00F10537" w:rsidP="00B04F62">
            <w:pPr>
              <w:pStyle w:val="QPR-Titoletti"/>
            </w:pPr>
            <w:r w:rsidRPr="004503E8">
              <w:t>Descrizione del qualificatore professionale regionale</w:t>
            </w:r>
          </w:p>
        </w:tc>
      </w:tr>
      <w:tr w:rsidR="00F10537"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10537" w:rsidRPr="006F0970" w:rsidRDefault="00F10537" w:rsidP="00B04F62">
            <w:pPr>
              <w:pStyle w:val="QPR-TitoloDescrizione"/>
            </w:pPr>
            <w:r w:rsidRPr="00725D29">
              <w:rPr>
                <w:noProof/>
                <w:snapToGrid w:val="0"/>
              </w:rPr>
              <w:t>Sulla base della normativa vigente e della documentazione amministrativa relativa a contabilità clienti, fornitori, personale, analitica, generale e magazzino, il soggetto esegue le operazioni di ricezione/emissione, controllo, registrazione e archiviazione dei documenti contabili pervenuti e di quelli emessi.</w:t>
            </w:r>
          </w:p>
        </w:tc>
      </w:tr>
      <w:tr w:rsidR="00F10537" w:rsidRPr="006F0970" w:rsidTr="00B04F62">
        <w:trPr>
          <w:trHeight w:hRule="exact" w:val="340"/>
        </w:trPr>
        <w:tc>
          <w:tcPr>
            <w:tcW w:w="4874" w:type="dxa"/>
            <w:gridSpan w:val="3"/>
            <w:tcBorders>
              <w:bottom w:val="nil"/>
            </w:tcBorders>
            <w:shd w:val="clear" w:color="auto" w:fill="FFFFB9"/>
            <w:vAlign w:val="center"/>
          </w:tcPr>
          <w:p w:rsidR="00F10537" w:rsidRPr="006F0970" w:rsidRDefault="00F10537" w:rsidP="00B04F62">
            <w:pPr>
              <w:pStyle w:val="QPR-Titoletti"/>
            </w:pPr>
            <w:r w:rsidRPr="006F0970">
              <w:t>Conoscenze</w:t>
            </w:r>
          </w:p>
        </w:tc>
        <w:tc>
          <w:tcPr>
            <w:tcW w:w="4875" w:type="dxa"/>
            <w:gridSpan w:val="2"/>
            <w:tcBorders>
              <w:bottom w:val="nil"/>
            </w:tcBorders>
            <w:shd w:val="clear" w:color="auto" w:fill="FFFFB9"/>
            <w:vAlign w:val="center"/>
          </w:tcPr>
          <w:p w:rsidR="00F10537" w:rsidRPr="006F0970" w:rsidRDefault="00F10537" w:rsidP="00B04F62">
            <w:pPr>
              <w:pStyle w:val="QPR-Titoletti"/>
            </w:pPr>
            <w:r w:rsidRPr="006F0970">
              <w:t>Abilità</w:t>
            </w:r>
          </w:p>
        </w:tc>
      </w:tr>
      <w:tr w:rsidR="00F10537"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10537" w:rsidRPr="00F1307A" w:rsidRDefault="00F10537" w:rsidP="00F10537">
            <w:pPr>
              <w:pStyle w:val="QPR-ConoscenzeAbilit"/>
              <w:suppressAutoHyphens w:val="0"/>
              <w:ind w:left="283" w:hanging="198"/>
            </w:pPr>
            <w:r>
              <w:rPr>
                <w:noProof/>
              </w:rPr>
              <w:t>Tipologie di documenti contabili in ricezione/emissione e di libri e registri contabili</w:t>
            </w:r>
          </w:p>
          <w:p w:rsidR="00F10537" w:rsidRDefault="00F10537" w:rsidP="00F10537">
            <w:pPr>
              <w:pStyle w:val="QPR-ConoscenzeAbilit"/>
              <w:suppressAutoHyphens w:val="0"/>
              <w:ind w:left="283" w:hanging="198"/>
            </w:pPr>
            <w:r>
              <w:rPr>
                <w:noProof/>
              </w:rPr>
              <w:t>Elementi di diritto del lavoro relativamente agli adempimenti contributivi e fiscali dei dipendenti</w:t>
            </w:r>
          </w:p>
          <w:p w:rsidR="00F10537" w:rsidRDefault="00F10537" w:rsidP="00F10537">
            <w:pPr>
              <w:pStyle w:val="QPR-ConoscenzeAbilit"/>
              <w:suppressAutoHyphens w:val="0"/>
              <w:ind w:left="283" w:hanging="198"/>
            </w:pPr>
            <w:r>
              <w:rPr>
                <w:noProof/>
              </w:rPr>
              <w:t>Normativa IVA applicata ai documenti in ricezione/emissione</w:t>
            </w:r>
          </w:p>
          <w:p w:rsidR="00F10537" w:rsidRDefault="00F10537" w:rsidP="00F10537">
            <w:pPr>
              <w:pStyle w:val="QPR-ConoscenzeAbilit"/>
              <w:suppressAutoHyphens w:val="0"/>
              <w:ind w:left="283" w:hanging="198"/>
            </w:pPr>
            <w:r>
              <w:rPr>
                <w:noProof/>
              </w:rPr>
              <w:t>Elementi di diritto tributario in merito agli adempimenti del sostituto d’imposta</w:t>
            </w:r>
          </w:p>
          <w:p w:rsidR="00F10537" w:rsidRDefault="00F10537" w:rsidP="00F10537">
            <w:pPr>
              <w:pStyle w:val="QPR-ConoscenzeAbilit"/>
              <w:suppressAutoHyphens w:val="0"/>
              <w:ind w:left="283" w:hanging="198"/>
            </w:pPr>
            <w:r>
              <w:rPr>
                <w:noProof/>
              </w:rPr>
              <w:t>Normativa riguardante l’imposta di bollo e di registro</w:t>
            </w:r>
          </w:p>
          <w:p w:rsidR="00F10537" w:rsidRDefault="00F10537" w:rsidP="00F10537">
            <w:pPr>
              <w:pStyle w:val="QPR-ConoscenzeAbilit"/>
              <w:suppressAutoHyphens w:val="0"/>
              <w:ind w:left="283" w:hanging="198"/>
            </w:pPr>
            <w:r>
              <w:rPr>
                <w:noProof/>
              </w:rPr>
              <w:t>Tecniche di registrazione e archiviazione dei documenti ricevuti/emessi</w:t>
            </w:r>
          </w:p>
          <w:p w:rsidR="00F10537" w:rsidRDefault="00F10537" w:rsidP="00F10537">
            <w:pPr>
              <w:pStyle w:val="QPR-ConoscenzeAbilit"/>
              <w:suppressAutoHyphens w:val="0"/>
              <w:ind w:left="283" w:hanging="198"/>
            </w:pPr>
            <w:r>
              <w:rPr>
                <w:noProof/>
              </w:rPr>
              <w:t>Tecniche di controllo e quadratura dei mastrini contabili</w:t>
            </w:r>
          </w:p>
          <w:p w:rsidR="00F10537" w:rsidRDefault="00F10537" w:rsidP="00F10537">
            <w:pPr>
              <w:pStyle w:val="QPR-ConoscenzeAbilit"/>
              <w:suppressAutoHyphens w:val="0"/>
              <w:ind w:left="283" w:hanging="198"/>
            </w:pPr>
            <w:r>
              <w:rPr>
                <w:noProof/>
              </w:rPr>
              <w:t>Caratteristiche di funzionamento dei software gestionali di contabilità</w:t>
            </w:r>
          </w:p>
          <w:p w:rsidR="00F10537" w:rsidRDefault="00F10537" w:rsidP="00F10537">
            <w:pPr>
              <w:pStyle w:val="QPR-ConoscenzeAbilit"/>
              <w:suppressAutoHyphens w:val="0"/>
              <w:ind w:left="283" w:hanging="198"/>
            </w:pPr>
            <w:r>
              <w:rPr>
                <w:noProof/>
              </w:rPr>
              <w:t>Principi e tecniche di archiviazione digitale dei documenti</w:t>
            </w:r>
          </w:p>
          <w:p w:rsidR="00F10537" w:rsidRPr="00174B50" w:rsidRDefault="00F10537"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10537" w:rsidRDefault="00F10537" w:rsidP="00F10537">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F10537" w:rsidRDefault="00F10537" w:rsidP="00F10537">
            <w:pPr>
              <w:pStyle w:val="QPR-ConoscenzeAbilit"/>
              <w:suppressAutoHyphens w:val="0"/>
              <w:ind w:left="283" w:hanging="198"/>
            </w:pPr>
            <w:r>
              <w:rPr>
                <w:noProof/>
              </w:rPr>
              <w:t>Emettere documenti contabili</w:t>
            </w:r>
          </w:p>
          <w:p w:rsidR="00F10537" w:rsidRDefault="00F10537" w:rsidP="00F10537">
            <w:pPr>
              <w:pStyle w:val="QPR-ConoscenzeAbilit"/>
              <w:suppressAutoHyphens w:val="0"/>
              <w:ind w:left="283" w:hanging="198"/>
            </w:pPr>
            <w:r>
              <w:rPr>
                <w:noProof/>
              </w:rPr>
              <w:t>Utilizzare software per la gestione della contabilità</w:t>
            </w:r>
          </w:p>
          <w:p w:rsidR="00F10537" w:rsidRDefault="00F10537" w:rsidP="00F10537">
            <w:pPr>
              <w:pStyle w:val="QPR-ConoscenzeAbilit"/>
              <w:suppressAutoHyphens w:val="0"/>
              <w:ind w:left="283" w:hanging="198"/>
            </w:pPr>
            <w:r>
              <w:rPr>
                <w:noProof/>
              </w:rPr>
              <w:t>Registrare il documento nei registri contabili</w:t>
            </w:r>
          </w:p>
          <w:p w:rsidR="00F10537" w:rsidRDefault="00F10537" w:rsidP="00F10537">
            <w:pPr>
              <w:pStyle w:val="QPR-ConoscenzeAbilit"/>
              <w:suppressAutoHyphens w:val="0"/>
              <w:ind w:left="283" w:hanging="198"/>
            </w:pPr>
            <w:r>
              <w:rPr>
                <w:noProof/>
              </w:rPr>
              <w:t>Controllare e far quadrare i mastrini contabili</w:t>
            </w:r>
          </w:p>
          <w:p w:rsidR="00F10537" w:rsidRDefault="00F10537" w:rsidP="00F10537">
            <w:pPr>
              <w:pStyle w:val="QPR-ConoscenzeAbilit"/>
              <w:suppressAutoHyphens w:val="0"/>
              <w:ind w:left="283" w:hanging="198"/>
            </w:pPr>
            <w:r>
              <w:rPr>
                <w:noProof/>
              </w:rPr>
              <w:t>Controllare gli aspetti fiscali e previdenziali</w:t>
            </w:r>
          </w:p>
          <w:p w:rsidR="00F10537" w:rsidRDefault="00F10537" w:rsidP="00F10537">
            <w:pPr>
              <w:pStyle w:val="QPR-ConoscenzeAbilit"/>
              <w:suppressAutoHyphens w:val="0"/>
              <w:ind w:left="283" w:hanging="198"/>
            </w:pPr>
            <w:r>
              <w:rPr>
                <w:noProof/>
              </w:rPr>
              <w:t>Inserire il documento nello scadenziario dei pagamenti/incassi</w:t>
            </w:r>
          </w:p>
          <w:p w:rsidR="00F10537" w:rsidRDefault="00F10537" w:rsidP="00F10537">
            <w:pPr>
              <w:pStyle w:val="QPR-ConoscenzeAbilit"/>
              <w:suppressAutoHyphens w:val="0"/>
              <w:ind w:left="283" w:hanging="198"/>
            </w:pPr>
            <w:r>
              <w:rPr>
                <w:noProof/>
              </w:rPr>
              <w:t>Verificare e registrare l'avvenuto pagamento/incasso</w:t>
            </w:r>
          </w:p>
          <w:p w:rsidR="00F10537" w:rsidRDefault="00F10537" w:rsidP="00F10537">
            <w:pPr>
              <w:pStyle w:val="QPR-ConoscenzeAbilit"/>
              <w:suppressAutoHyphens w:val="0"/>
              <w:ind w:left="283" w:hanging="198"/>
            </w:pPr>
            <w:r>
              <w:rPr>
                <w:noProof/>
              </w:rPr>
              <w:t>Archiviare i documenti ricevuti/emessi (anche in formato digitale)</w:t>
            </w:r>
          </w:p>
          <w:p w:rsidR="00F10537" w:rsidRPr="006F0970" w:rsidRDefault="00F10537" w:rsidP="00B04F62">
            <w:pPr>
              <w:pStyle w:val="QPR-ChiusuraConAbi"/>
            </w:pPr>
          </w:p>
        </w:tc>
      </w:tr>
    </w:tbl>
    <w:p w:rsidR="00F10537" w:rsidRDefault="00F10537" w:rsidP="00F10537">
      <w:pPr>
        <w:pStyle w:val="DOC-Spaziatura"/>
      </w:pPr>
    </w:p>
    <w:p w:rsidR="00F10537" w:rsidRDefault="00F10537">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10537"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F10537" w:rsidRPr="00174B50" w:rsidRDefault="00F10537" w:rsidP="00B04F62">
            <w:pPr>
              <w:pStyle w:val="QPR-Titolo"/>
            </w:pPr>
            <w:r w:rsidRPr="00725D29">
              <w:t>GESTIONE DEI RAPPORTI CON IL SISTEMA FINANZIARIO E DEI RELATIVI STRUMENTI OPERATIVI</w:t>
            </w:r>
          </w:p>
        </w:tc>
      </w:tr>
      <w:tr w:rsidR="00F10537"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F10537" w:rsidRPr="00F80D72" w:rsidRDefault="00F10537"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F10537" w:rsidRPr="00F80D72" w:rsidRDefault="00F10537" w:rsidP="00B04F62">
            <w:pPr>
              <w:pStyle w:val="QPR-Codice"/>
            </w:pPr>
            <w:r w:rsidRPr="00725D29">
              <w:t>QPR-AMM-03</w:t>
            </w:r>
          </w:p>
        </w:tc>
        <w:tc>
          <w:tcPr>
            <w:tcW w:w="1625" w:type="dxa"/>
            <w:tcBorders>
              <w:left w:val="nil"/>
              <w:bottom w:val="single" w:sz="4" w:space="0" w:color="auto"/>
              <w:right w:val="nil"/>
            </w:tcBorders>
            <w:shd w:val="clear" w:color="auto" w:fill="CCECFF"/>
            <w:vAlign w:val="center"/>
          </w:tcPr>
          <w:p w:rsidR="00F10537" w:rsidRDefault="00F10537"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10537" w:rsidRDefault="00F10537" w:rsidP="00B04F62">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F10537" w:rsidRPr="00F80D72" w:rsidRDefault="00F10537" w:rsidP="00B04F62">
            <w:pPr>
              <w:pStyle w:val="QPR-Versione"/>
            </w:pPr>
            <w:r w:rsidRPr="00F80D72">
              <w:t xml:space="preserve">Versione </w:t>
            </w:r>
            <w:r w:rsidRPr="00725D29">
              <w:t>1</w:t>
            </w:r>
            <w:r w:rsidRPr="00F80D72">
              <w:t xml:space="preserve"> del</w:t>
            </w:r>
            <w:r>
              <w:t xml:space="preserve"> 06/10/2017</w:t>
            </w:r>
          </w:p>
        </w:tc>
      </w:tr>
      <w:tr w:rsidR="00F10537"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10537" w:rsidRPr="004503E8" w:rsidRDefault="00F10537" w:rsidP="00B04F62">
            <w:pPr>
              <w:pStyle w:val="QPR-Titoletti"/>
            </w:pPr>
            <w:r w:rsidRPr="004503E8">
              <w:t>Descrizione del qualificatore professionale regionale</w:t>
            </w:r>
          </w:p>
        </w:tc>
      </w:tr>
      <w:tr w:rsidR="00F10537"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10537" w:rsidRPr="006F0970" w:rsidRDefault="00F10537" w:rsidP="00B04F62">
            <w:pPr>
              <w:pStyle w:val="QPR-TitoloDescrizione"/>
            </w:pPr>
            <w:r w:rsidRPr="00725D29">
              <w:rPr>
                <w:noProof/>
                <w:snapToGrid w:val="0"/>
              </w:rPr>
              <w:t>Sulla base della documentazione amministrativa, il soggetto effettua le operazioni di controllo del rapporto di conto corrente con le banche, di gestione operativa degli incassi e pagamenti, di monitoraggio e gestione dello stato dei finanziamenti a breve-medio-lungo-termine.</w:t>
            </w:r>
          </w:p>
        </w:tc>
      </w:tr>
      <w:tr w:rsidR="00F10537" w:rsidRPr="006F0970" w:rsidTr="00B04F62">
        <w:trPr>
          <w:trHeight w:hRule="exact" w:val="340"/>
        </w:trPr>
        <w:tc>
          <w:tcPr>
            <w:tcW w:w="4874" w:type="dxa"/>
            <w:gridSpan w:val="3"/>
            <w:tcBorders>
              <w:bottom w:val="nil"/>
            </w:tcBorders>
            <w:shd w:val="clear" w:color="auto" w:fill="FFFFB9"/>
            <w:vAlign w:val="center"/>
          </w:tcPr>
          <w:p w:rsidR="00F10537" w:rsidRPr="006F0970" w:rsidRDefault="00F10537" w:rsidP="00B04F62">
            <w:pPr>
              <w:pStyle w:val="QPR-Titoletti"/>
            </w:pPr>
            <w:r w:rsidRPr="006F0970">
              <w:t>Conoscenze</w:t>
            </w:r>
          </w:p>
        </w:tc>
        <w:tc>
          <w:tcPr>
            <w:tcW w:w="4875" w:type="dxa"/>
            <w:gridSpan w:val="2"/>
            <w:tcBorders>
              <w:bottom w:val="nil"/>
            </w:tcBorders>
            <w:shd w:val="clear" w:color="auto" w:fill="FFFFB9"/>
            <w:vAlign w:val="center"/>
          </w:tcPr>
          <w:p w:rsidR="00F10537" w:rsidRPr="006F0970" w:rsidRDefault="00F10537" w:rsidP="00B04F62">
            <w:pPr>
              <w:pStyle w:val="QPR-Titoletti"/>
            </w:pPr>
            <w:r w:rsidRPr="006F0970">
              <w:t>Abilità</w:t>
            </w:r>
          </w:p>
        </w:tc>
      </w:tr>
      <w:tr w:rsidR="00F10537"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10537" w:rsidRPr="00F1307A" w:rsidRDefault="00F10537" w:rsidP="00F10537">
            <w:pPr>
              <w:pStyle w:val="QPR-ConoscenzeAbilit"/>
              <w:suppressAutoHyphens w:val="0"/>
              <w:ind w:left="283" w:hanging="198"/>
            </w:pPr>
            <w:r>
              <w:rPr>
                <w:noProof/>
              </w:rPr>
              <w:t>Caratteristiche degli strumenti bancari per eseguire incassi e pagamenti (c/c, assegni, bonifici, ricevute bancarie, ecc.,…)</w:t>
            </w:r>
          </w:p>
          <w:p w:rsidR="00F10537" w:rsidRDefault="00F10537" w:rsidP="00F10537">
            <w:pPr>
              <w:pStyle w:val="QPR-ConoscenzeAbilit"/>
              <w:suppressAutoHyphens w:val="0"/>
              <w:ind w:left="283" w:hanging="198"/>
            </w:pPr>
            <w:r>
              <w:rPr>
                <w:noProof/>
              </w:rPr>
              <w:t>Strumenti per la gestione degli incassi e pagamenti su estero (aperture di credito documentarie, lettere di credito)</w:t>
            </w:r>
          </w:p>
          <w:p w:rsidR="00F10537" w:rsidRDefault="00F10537" w:rsidP="00F10537">
            <w:pPr>
              <w:pStyle w:val="QPR-ConoscenzeAbilit"/>
              <w:suppressAutoHyphens w:val="0"/>
              <w:ind w:left="283" w:hanging="198"/>
            </w:pPr>
            <w:r>
              <w:rPr>
                <w:noProof/>
              </w:rPr>
              <w:t>Caratteristiche di funzionamento delle piattaforme per l'Internet banking</w:t>
            </w:r>
          </w:p>
          <w:p w:rsidR="00F10537" w:rsidRDefault="00F10537" w:rsidP="00F10537">
            <w:pPr>
              <w:pStyle w:val="QPR-ConoscenzeAbilit"/>
              <w:suppressAutoHyphens w:val="0"/>
              <w:ind w:left="283" w:hanging="198"/>
            </w:pPr>
            <w:r>
              <w:rPr>
                <w:noProof/>
              </w:rPr>
              <w:t>Caratteristiche degli strumenti bancari per finanziamenti a breve e lungo termine (affidamenti su c/c, anticipazioni, mutui, leasing, …)</w:t>
            </w:r>
          </w:p>
          <w:p w:rsidR="00F10537" w:rsidRDefault="00F10537" w:rsidP="00F10537">
            <w:pPr>
              <w:pStyle w:val="QPR-ConoscenzeAbilit"/>
              <w:suppressAutoHyphens w:val="0"/>
              <w:ind w:left="283" w:hanging="198"/>
            </w:pPr>
            <w:r>
              <w:rPr>
                <w:noProof/>
              </w:rPr>
              <w:t>Condizioni applicate agli strumenti bancari: valute, commissioni, spese, imposte</w:t>
            </w:r>
          </w:p>
          <w:p w:rsidR="00F10537" w:rsidRDefault="00F10537" w:rsidP="00F10537">
            <w:pPr>
              <w:pStyle w:val="QPR-ConoscenzeAbilit"/>
              <w:suppressAutoHyphens w:val="0"/>
              <w:ind w:left="283" w:hanging="198"/>
            </w:pPr>
            <w:r>
              <w:rPr>
                <w:noProof/>
              </w:rPr>
              <w:t>Tecniche di preventivazione dei flussi di tesoreria</w:t>
            </w:r>
          </w:p>
          <w:p w:rsidR="00F10537" w:rsidRDefault="00F10537" w:rsidP="00F10537">
            <w:pPr>
              <w:pStyle w:val="QPR-ConoscenzeAbilit"/>
              <w:suppressAutoHyphens w:val="0"/>
              <w:ind w:left="283" w:hanging="198"/>
            </w:pPr>
            <w:r>
              <w:rPr>
                <w:noProof/>
              </w:rPr>
              <w:t>Caratteristiche e funzionamento dei mercati delle valute e degli strumenti di negoziazione delle valute</w:t>
            </w:r>
          </w:p>
          <w:p w:rsidR="00F10537" w:rsidRDefault="00F10537" w:rsidP="00F10537">
            <w:pPr>
              <w:pStyle w:val="QPR-ConoscenzeAbilit"/>
              <w:suppressAutoHyphens w:val="0"/>
              <w:ind w:left="283" w:hanging="198"/>
            </w:pPr>
            <w:r>
              <w:rPr>
                <w:noProof/>
              </w:rPr>
              <w:t>Caratteristiche degli strumenti per la copertura del rischio del tasso di cambio</w:t>
            </w:r>
          </w:p>
          <w:p w:rsidR="00F10537" w:rsidRPr="00174B50" w:rsidRDefault="00F10537"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10537" w:rsidRDefault="00F10537" w:rsidP="00F10537">
            <w:pPr>
              <w:pStyle w:val="QPR-ConoscenzeAbilit"/>
              <w:suppressAutoHyphens w:val="0"/>
              <w:ind w:left="283" w:hanging="198"/>
            </w:pPr>
            <w:r>
              <w:rPr>
                <w:noProof/>
              </w:rPr>
              <w:t>Programmare i flussi di tesoreria</w:t>
            </w:r>
          </w:p>
          <w:p w:rsidR="00F10537" w:rsidRDefault="00F10537" w:rsidP="00F10537">
            <w:pPr>
              <w:pStyle w:val="QPR-ConoscenzeAbilit"/>
              <w:suppressAutoHyphens w:val="0"/>
              <w:ind w:left="283" w:hanging="198"/>
            </w:pPr>
            <w:r>
              <w:rPr>
                <w:noProof/>
              </w:rPr>
              <w:t>Gestire i rapporti di conto corrente bancario/postale</w:t>
            </w:r>
          </w:p>
          <w:p w:rsidR="00F10537" w:rsidRDefault="00F10537" w:rsidP="00F10537">
            <w:pPr>
              <w:pStyle w:val="QPR-ConoscenzeAbilit"/>
              <w:suppressAutoHyphens w:val="0"/>
              <w:ind w:left="283" w:hanging="198"/>
            </w:pPr>
            <w:r>
              <w:rPr>
                <w:noProof/>
              </w:rPr>
              <w:t>Controllare le condizioni di conto corrente</w:t>
            </w:r>
          </w:p>
          <w:p w:rsidR="00F10537" w:rsidRDefault="00F10537" w:rsidP="00F10537">
            <w:pPr>
              <w:pStyle w:val="QPR-ConoscenzeAbilit"/>
              <w:suppressAutoHyphens w:val="0"/>
              <w:ind w:left="283" w:hanging="198"/>
            </w:pPr>
            <w:r>
              <w:rPr>
                <w:noProof/>
              </w:rPr>
              <w:t>Gestire i conti correnti in valuta estera</w:t>
            </w:r>
          </w:p>
          <w:p w:rsidR="00F10537" w:rsidRDefault="00F10537" w:rsidP="00F10537">
            <w:pPr>
              <w:pStyle w:val="QPR-ConoscenzeAbilit"/>
              <w:suppressAutoHyphens w:val="0"/>
              <w:ind w:left="283" w:hanging="198"/>
            </w:pPr>
            <w:r>
              <w:rPr>
                <w:noProof/>
              </w:rPr>
              <w:t>Effettuare i pagamenti/ verificare gli incassi tramite piattaforme di internet banking</w:t>
            </w:r>
          </w:p>
          <w:p w:rsidR="00F10537" w:rsidRDefault="00F10537" w:rsidP="00F10537">
            <w:pPr>
              <w:pStyle w:val="QPR-ConoscenzeAbilit"/>
              <w:suppressAutoHyphens w:val="0"/>
              <w:ind w:left="283" w:hanging="198"/>
            </w:pPr>
            <w:r>
              <w:rPr>
                <w:noProof/>
              </w:rPr>
              <w:t>Gestire il conto anticipo fatture</w:t>
            </w:r>
          </w:p>
          <w:p w:rsidR="00F10537" w:rsidRDefault="00F10537" w:rsidP="00F10537">
            <w:pPr>
              <w:pStyle w:val="QPR-ConoscenzeAbilit"/>
              <w:suppressAutoHyphens w:val="0"/>
              <w:ind w:left="283" w:hanging="198"/>
            </w:pPr>
            <w:r>
              <w:rPr>
                <w:noProof/>
              </w:rPr>
              <w:t>Gestire i mutui e i leasing</w:t>
            </w:r>
          </w:p>
          <w:p w:rsidR="00F10537" w:rsidRPr="006F0970" w:rsidRDefault="00F10537" w:rsidP="00B04F62">
            <w:pPr>
              <w:pStyle w:val="QPR-ChiusuraConAbi"/>
            </w:pPr>
          </w:p>
        </w:tc>
      </w:tr>
    </w:tbl>
    <w:p w:rsidR="00F10537" w:rsidRDefault="00F10537" w:rsidP="00F10537">
      <w:pPr>
        <w:pStyle w:val="DOC-Spaziatura"/>
      </w:pPr>
    </w:p>
    <w:p w:rsidR="00F10537" w:rsidRDefault="00F10537" w:rsidP="00F1053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10537"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F10537" w:rsidRPr="00174B50" w:rsidRDefault="00F10537" w:rsidP="00B04F62">
            <w:pPr>
              <w:pStyle w:val="QPR-Titolo"/>
            </w:pPr>
            <w:r w:rsidRPr="00725D29">
              <w:t>GESTIONE DEL BILANCIO ANNUALE</w:t>
            </w:r>
          </w:p>
        </w:tc>
      </w:tr>
      <w:tr w:rsidR="00F10537"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F10537" w:rsidRPr="00F80D72" w:rsidRDefault="00F10537"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F10537" w:rsidRPr="00F80D72" w:rsidRDefault="00F10537" w:rsidP="00B04F62">
            <w:pPr>
              <w:pStyle w:val="QPR-Codice"/>
            </w:pPr>
            <w:r w:rsidRPr="00725D29">
              <w:t>QPR-AMM-04</w:t>
            </w:r>
          </w:p>
        </w:tc>
        <w:tc>
          <w:tcPr>
            <w:tcW w:w="1625" w:type="dxa"/>
            <w:tcBorders>
              <w:left w:val="nil"/>
              <w:bottom w:val="single" w:sz="4" w:space="0" w:color="auto"/>
              <w:right w:val="nil"/>
            </w:tcBorders>
            <w:shd w:val="clear" w:color="auto" w:fill="CCECFF"/>
            <w:vAlign w:val="center"/>
          </w:tcPr>
          <w:p w:rsidR="00F10537" w:rsidRDefault="00F10537"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10537" w:rsidRDefault="00F10537" w:rsidP="00B04F62">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F10537" w:rsidRPr="00F80D72" w:rsidRDefault="00F10537" w:rsidP="00B04F62">
            <w:pPr>
              <w:pStyle w:val="QPR-Versione"/>
            </w:pPr>
            <w:r w:rsidRPr="00F80D72">
              <w:t xml:space="preserve">Versione </w:t>
            </w:r>
            <w:r w:rsidRPr="00725D29">
              <w:t>1</w:t>
            </w:r>
            <w:r w:rsidRPr="00F80D72">
              <w:t xml:space="preserve"> del</w:t>
            </w:r>
            <w:r>
              <w:t xml:space="preserve"> 06/10/2017</w:t>
            </w:r>
          </w:p>
        </w:tc>
      </w:tr>
      <w:tr w:rsidR="00F10537"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10537" w:rsidRPr="004503E8" w:rsidRDefault="00F10537" w:rsidP="00B04F62">
            <w:pPr>
              <w:pStyle w:val="QPR-Titoletti"/>
            </w:pPr>
            <w:r w:rsidRPr="004503E8">
              <w:t>Descrizione del qualificatore professionale regionale</w:t>
            </w:r>
          </w:p>
        </w:tc>
      </w:tr>
      <w:tr w:rsidR="00F10537"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10537" w:rsidRPr="006F0970" w:rsidRDefault="00F10537" w:rsidP="00B04F62">
            <w:pPr>
              <w:pStyle w:val="QPR-TitoloDescrizione"/>
            </w:pPr>
            <w:r w:rsidRPr="00725D29">
              <w:rPr>
                <w:noProof/>
                <w:snapToGrid w:val="0"/>
              </w:rPr>
              <w:t>Sulla base della documentazione amministrativa e contabile, il soggetto è in grado di effettuare le operazioni di controllo di quadratura, predisporre il bilancio ante-imposte e il calcolo dei relativi tributi (IRES, IRAP, …), collaborare alla redazione del bilancio annuale riclassificato e alla predisposizione del bilancio sociale.</w:t>
            </w:r>
          </w:p>
        </w:tc>
      </w:tr>
      <w:tr w:rsidR="00F10537" w:rsidRPr="006F0970" w:rsidTr="00B04F62">
        <w:trPr>
          <w:trHeight w:hRule="exact" w:val="340"/>
        </w:trPr>
        <w:tc>
          <w:tcPr>
            <w:tcW w:w="4874" w:type="dxa"/>
            <w:gridSpan w:val="3"/>
            <w:tcBorders>
              <w:bottom w:val="nil"/>
            </w:tcBorders>
            <w:shd w:val="clear" w:color="auto" w:fill="FFFFB9"/>
            <w:vAlign w:val="center"/>
          </w:tcPr>
          <w:p w:rsidR="00F10537" w:rsidRPr="006F0970" w:rsidRDefault="00F10537" w:rsidP="00B04F62">
            <w:pPr>
              <w:pStyle w:val="QPR-Titoletti"/>
            </w:pPr>
            <w:r w:rsidRPr="006F0970">
              <w:t>Conoscenze</w:t>
            </w:r>
          </w:p>
        </w:tc>
        <w:tc>
          <w:tcPr>
            <w:tcW w:w="4875" w:type="dxa"/>
            <w:gridSpan w:val="2"/>
            <w:tcBorders>
              <w:bottom w:val="nil"/>
            </w:tcBorders>
            <w:shd w:val="clear" w:color="auto" w:fill="FFFFB9"/>
            <w:vAlign w:val="center"/>
          </w:tcPr>
          <w:p w:rsidR="00F10537" w:rsidRPr="006F0970" w:rsidRDefault="00F10537" w:rsidP="00B04F62">
            <w:pPr>
              <w:pStyle w:val="QPR-Titoletti"/>
            </w:pPr>
            <w:r w:rsidRPr="006F0970">
              <w:t>Abilità</w:t>
            </w:r>
          </w:p>
        </w:tc>
      </w:tr>
      <w:tr w:rsidR="00F10537"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10537" w:rsidRPr="00F1307A" w:rsidRDefault="00F10537" w:rsidP="00F10537">
            <w:pPr>
              <w:pStyle w:val="QPR-ConoscenzeAbilit"/>
              <w:suppressAutoHyphens w:val="0"/>
              <w:ind w:left="283" w:hanging="198"/>
            </w:pPr>
            <w:r>
              <w:rPr>
                <w:noProof/>
              </w:rPr>
              <w:t>Principi contabili di valutazione e redazione del bilancio</w:t>
            </w:r>
          </w:p>
          <w:p w:rsidR="00F10537" w:rsidRDefault="00F10537" w:rsidP="00F10537">
            <w:pPr>
              <w:pStyle w:val="QPR-ConoscenzeAbilit"/>
              <w:suppressAutoHyphens w:val="0"/>
              <w:ind w:left="283" w:hanging="198"/>
            </w:pPr>
            <w:r>
              <w:rPr>
                <w:noProof/>
              </w:rPr>
              <w:t>Tecniche di controllo e quadratura dei mastrini contabili</w:t>
            </w:r>
          </w:p>
          <w:p w:rsidR="00F10537" w:rsidRDefault="00F10537" w:rsidP="00F10537">
            <w:pPr>
              <w:pStyle w:val="QPR-ConoscenzeAbilit"/>
              <w:suppressAutoHyphens w:val="0"/>
              <w:ind w:left="283" w:hanging="198"/>
            </w:pPr>
            <w:r>
              <w:rPr>
                <w:noProof/>
              </w:rPr>
              <w:t>Caratteristiche delle scritture di integrazione e di rettifica</w:t>
            </w:r>
          </w:p>
          <w:p w:rsidR="00F10537" w:rsidRDefault="00F10537" w:rsidP="00F10537">
            <w:pPr>
              <w:pStyle w:val="QPR-ConoscenzeAbilit"/>
              <w:suppressAutoHyphens w:val="0"/>
              <w:ind w:left="283" w:hanging="198"/>
            </w:pPr>
            <w:r>
              <w:rPr>
                <w:noProof/>
              </w:rPr>
              <w:t>Tipologie di schemi di riclassificazione del bilancio</w:t>
            </w:r>
          </w:p>
          <w:p w:rsidR="00F10537" w:rsidRDefault="00F10537" w:rsidP="00F10537">
            <w:pPr>
              <w:pStyle w:val="QPR-ConoscenzeAbilit"/>
              <w:suppressAutoHyphens w:val="0"/>
              <w:ind w:left="283" w:hanging="198"/>
            </w:pPr>
            <w:r>
              <w:rPr>
                <w:noProof/>
              </w:rPr>
              <w:t>Elementi di diritto tributario per il calcolo delle imposte (IRAP, IRES, …)</w:t>
            </w:r>
          </w:p>
          <w:p w:rsidR="00F10537" w:rsidRDefault="00F10537" w:rsidP="00F10537">
            <w:pPr>
              <w:pStyle w:val="QPR-ConoscenzeAbilit"/>
              <w:suppressAutoHyphens w:val="0"/>
              <w:ind w:left="283" w:hanging="198"/>
            </w:pPr>
            <w:r>
              <w:rPr>
                <w:noProof/>
              </w:rPr>
              <w:t>Istruzioni relative agli obblighi connessi al deposito di bilancio</w:t>
            </w:r>
          </w:p>
          <w:p w:rsidR="00F10537" w:rsidRDefault="00F10537" w:rsidP="00F10537">
            <w:pPr>
              <w:pStyle w:val="QPR-ConoscenzeAbilit"/>
              <w:suppressAutoHyphens w:val="0"/>
              <w:ind w:left="283" w:hanging="198"/>
            </w:pPr>
            <w:r>
              <w:rPr>
                <w:noProof/>
              </w:rPr>
              <w:t>Istruzioni per la predisposizione del bilancio sociale</w:t>
            </w:r>
          </w:p>
          <w:p w:rsidR="00F10537" w:rsidRDefault="00F10537" w:rsidP="00F10537">
            <w:pPr>
              <w:pStyle w:val="QPR-ConoscenzeAbilit"/>
              <w:suppressAutoHyphens w:val="0"/>
              <w:ind w:left="283" w:hanging="198"/>
            </w:pPr>
            <w:r>
              <w:rPr>
                <w:noProof/>
              </w:rPr>
              <w:t>Caratteristiche di funzionamento dei software gestionali di contabilità</w:t>
            </w:r>
          </w:p>
          <w:p w:rsidR="00F10537" w:rsidRPr="00174B50" w:rsidRDefault="00F10537"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10537" w:rsidRDefault="00F10537" w:rsidP="00F10537">
            <w:pPr>
              <w:pStyle w:val="QPR-ConoscenzeAbilit"/>
              <w:suppressAutoHyphens w:val="0"/>
              <w:ind w:left="283" w:hanging="198"/>
            </w:pPr>
            <w:r>
              <w:rPr>
                <w:noProof/>
              </w:rPr>
              <w:t>Eseguire i controlli di quadratura (mastrini di contabilità, inventario, ...)</w:t>
            </w:r>
          </w:p>
          <w:p w:rsidR="00F10537" w:rsidRDefault="00F10537" w:rsidP="00F10537">
            <w:pPr>
              <w:pStyle w:val="QPR-ConoscenzeAbilit"/>
              <w:suppressAutoHyphens w:val="0"/>
              <w:ind w:left="283" w:hanging="198"/>
            </w:pPr>
            <w:r>
              <w:rPr>
                <w:noProof/>
              </w:rPr>
              <w:t>Eseguire le scritture di integrazione e rettifica</w:t>
            </w:r>
          </w:p>
          <w:p w:rsidR="00F10537" w:rsidRDefault="00F10537" w:rsidP="00F10537">
            <w:pPr>
              <w:pStyle w:val="QPR-ConoscenzeAbilit"/>
              <w:suppressAutoHyphens w:val="0"/>
              <w:ind w:left="283" w:hanging="198"/>
            </w:pPr>
            <w:r>
              <w:rPr>
                <w:noProof/>
              </w:rPr>
              <w:t>Predisporre i dati per il bilancio ante-imposte e per il calcolo dei tributi</w:t>
            </w:r>
          </w:p>
          <w:p w:rsidR="00F10537" w:rsidRDefault="00F10537" w:rsidP="00F10537">
            <w:pPr>
              <w:pStyle w:val="QPR-ConoscenzeAbilit"/>
              <w:suppressAutoHyphens w:val="0"/>
              <w:ind w:left="283" w:hanging="198"/>
            </w:pPr>
            <w:r>
              <w:rPr>
                <w:noProof/>
              </w:rPr>
              <w:t>Predisporre il bilancio annuale riclassificato in forma abbreviata</w:t>
            </w:r>
          </w:p>
          <w:p w:rsidR="00F10537" w:rsidRDefault="00F10537" w:rsidP="00F10537">
            <w:pPr>
              <w:pStyle w:val="QPR-ConoscenzeAbilit"/>
              <w:suppressAutoHyphens w:val="0"/>
              <w:ind w:left="283" w:hanging="198"/>
            </w:pPr>
            <w:r>
              <w:rPr>
                <w:noProof/>
              </w:rPr>
              <w:t>Predisporre il bilancio annuale riclassificato in forma ordinaria</w:t>
            </w:r>
          </w:p>
          <w:p w:rsidR="00F10537" w:rsidRDefault="00F10537" w:rsidP="00F10537">
            <w:pPr>
              <w:pStyle w:val="QPR-ConoscenzeAbilit"/>
              <w:suppressAutoHyphens w:val="0"/>
              <w:ind w:left="283" w:hanging="198"/>
            </w:pPr>
            <w:r>
              <w:rPr>
                <w:noProof/>
              </w:rPr>
              <w:t>Raccogliere ed elaborare i dati per il bilancio sociale</w:t>
            </w:r>
          </w:p>
          <w:p w:rsidR="00F10537" w:rsidRDefault="00F10537" w:rsidP="00F10537">
            <w:pPr>
              <w:pStyle w:val="QPR-ConoscenzeAbilit"/>
              <w:suppressAutoHyphens w:val="0"/>
              <w:ind w:left="283" w:hanging="198"/>
            </w:pPr>
            <w:r>
              <w:rPr>
                <w:noProof/>
              </w:rPr>
              <w:t>Predisporre il bilancio sociale</w:t>
            </w:r>
          </w:p>
          <w:p w:rsidR="00F10537" w:rsidRPr="006F0970" w:rsidRDefault="00F10537" w:rsidP="00B04F62">
            <w:pPr>
              <w:pStyle w:val="QPR-ChiusuraConAbi"/>
            </w:pPr>
          </w:p>
        </w:tc>
      </w:tr>
    </w:tbl>
    <w:p w:rsidR="00F10537" w:rsidRDefault="00F10537" w:rsidP="00F10537">
      <w:pPr>
        <w:pStyle w:val="DOC-Spaziatura"/>
      </w:pPr>
    </w:p>
    <w:p w:rsidR="00F10537" w:rsidRDefault="00F10537" w:rsidP="00F1053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10537"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F10537" w:rsidRPr="00174B50" w:rsidRDefault="00F10537" w:rsidP="00B04F62">
            <w:pPr>
              <w:pStyle w:val="QPR-Titolo"/>
            </w:pPr>
            <w:r w:rsidRPr="00725D29">
              <w:t>GESTIONE DEI FLUSSI INFORMATIVI E COMUNICATIVI</w:t>
            </w:r>
          </w:p>
        </w:tc>
      </w:tr>
      <w:tr w:rsidR="00F10537"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F10537" w:rsidRPr="00F80D72" w:rsidRDefault="00F10537"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F10537" w:rsidRPr="00F80D72" w:rsidRDefault="00F10537" w:rsidP="00B04F62">
            <w:pPr>
              <w:pStyle w:val="QPR-Codice"/>
            </w:pPr>
            <w:r w:rsidRPr="00725D29">
              <w:t>QPR-SGR-01</w:t>
            </w:r>
          </w:p>
        </w:tc>
        <w:tc>
          <w:tcPr>
            <w:tcW w:w="1625" w:type="dxa"/>
            <w:tcBorders>
              <w:left w:val="nil"/>
              <w:bottom w:val="single" w:sz="4" w:space="0" w:color="auto"/>
              <w:right w:val="nil"/>
            </w:tcBorders>
            <w:shd w:val="clear" w:color="auto" w:fill="CCECFF"/>
            <w:vAlign w:val="center"/>
          </w:tcPr>
          <w:p w:rsidR="00F10537" w:rsidRDefault="00F10537"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10537" w:rsidRDefault="00F10537" w:rsidP="00B04F62">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F10537" w:rsidRPr="00F80D72" w:rsidRDefault="00F10537" w:rsidP="00B04F62">
            <w:pPr>
              <w:pStyle w:val="QPR-Versione"/>
            </w:pPr>
            <w:r w:rsidRPr="00F80D72">
              <w:t xml:space="preserve">Versione </w:t>
            </w:r>
            <w:r w:rsidRPr="00725D29">
              <w:t>1</w:t>
            </w:r>
            <w:r w:rsidRPr="00F80D72">
              <w:t xml:space="preserve"> del</w:t>
            </w:r>
            <w:r>
              <w:t xml:space="preserve"> 06/10/2017</w:t>
            </w:r>
          </w:p>
        </w:tc>
      </w:tr>
      <w:tr w:rsidR="00F10537"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10537" w:rsidRPr="004503E8" w:rsidRDefault="00F10537" w:rsidP="00B04F62">
            <w:pPr>
              <w:pStyle w:val="QPR-Titoletti"/>
            </w:pPr>
            <w:r w:rsidRPr="004503E8">
              <w:t>Descrizione del qualificatore professionale regionale</w:t>
            </w:r>
          </w:p>
        </w:tc>
      </w:tr>
      <w:tr w:rsidR="00F10537"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10537" w:rsidRPr="006F0970" w:rsidRDefault="00F10537" w:rsidP="00B04F62">
            <w:pPr>
              <w:pStyle w:val="QPR-TitoloDescrizione"/>
            </w:pPr>
            <w:r w:rsidRPr="00725D29">
              <w:rPr>
                <w:noProof/>
                <w:snapToGrid w:val="0"/>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F10537" w:rsidRPr="006F0970" w:rsidTr="00B04F62">
        <w:trPr>
          <w:trHeight w:hRule="exact" w:val="340"/>
        </w:trPr>
        <w:tc>
          <w:tcPr>
            <w:tcW w:w="4874" w:type="dxa"/>
            <w:gridSpan w:val="3"/>
            <w:tcBorders>
              <w:bottom w:val="nil"/>
            </w:tcBorders>
            <w:shd w:val="clear" w:color="auto" w:fill="FFFFB9"/>
            <w:vAlign w:val="center"/>
          </w:tcPr>
          <w:p w:rsidR="00F10537" w:rsidRPr="006F0970" w:rsidRDefault="00F10537" w:rsidP="00B04F62">
            <w:pPr>
              <w:pStyle w:val="QPR-Titoletti"/>
            </w:pPr>
            <w:r w:rsidRPr="006F0970">
              <w:t>Conoscenze</w:t>
            </w:r>
          </w:p>
        </w:tc>
        <w:tc>
          <w:tcPr>
            <w:tcW w:w="4875" w:type="dxa"/>
            <w:gridSpan w:val="2"/>
            <w:tcBorders>
              <w:bottom w:val="nil"/>
            </w:tcBorders>
            <w:shd w:val="clear" w:color="auto" w:fill="FFFFB9"/>
            <w:vAlign w:val="center"/>
          </w:tcPr>
          <w:p w:rsidR="00F10537" w:rsidRPr="006F0970" w:rsidRDefault="00F10537" w:rsidP="00B04F62">
            <w:pPr>
              <w:pStyle w:val="QPR-Titoletti"/>
            </w:pPr>
            <w:r w:rsidRPr="006F0970">
              <w:t>Abilità</w:t>
            </w:r>
          </w:p>
        </w:tc>
      </w:tr>
      <w:tr w:rsidR="00F10537"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10537" w:rsidRPr="00F1307A" w:rsidRDefault="00F10537" w:rsidP="00F10537">
            <w:pPr>
              <w:pStyle w:val="QPR-ConoscenzeAbilit"/>
              <w:suppressAutoHyphens w:val="0"/>
              <w:ind w:left="283" w:hanging="198"/>
            </w:pPr>
            <w:r>
              <w:rPr>
                <w:noProof/>
              </w:rPr>
              <w:t>Caratteristiche dei processi comunicativi</w:t>
            </w:r>
          </w:p>
          <w:p w:rsidR="00F10537" w:rsidRDefault="00F10537" w:rsidP="00F10537">
            <w:pPr>
              <w:pStyle w:val="QPR-ConoscenzeAbilit"/>
              <w:suppressAutoHyphens w:val="0"/>
              <w:ind w:left="283" w:hanging="198"/>
            </w:pPr>
            <w:r>
              <w:rPr>
                <w:noProof/>
              </w:rPr>
              <w:t>Cenni di comunicazione efficace</w:t>
            </w:r>
          </w:p>
          <w:p w:rsidR="00F10537" w:rsidRDefault="00F10537" w:rsidP="00F10537">
            <w:pPr>
              <w:pStyle w:val="QPR-ConoscenzeAbilit"/>
              <w:suppressAutoHyphens w:val="0"/>
              <w:ind w:left="283" w:hanging="198"/>
            </w:pPr>
            <w:r>
              <w:rPr>
                <w:noProof/>
              </w:rPr>
              <w:t>Tipologie di interlocutori</w:t>
            </w:r>
          </w:p>
          <w:p w:rsidR="00F10537" w:rsidRDefault="00F10537" w:rsidP="00F10537">
            <w:pPr>
              <w:pStyle w:val="QPR-ConoscenzeAbilit"/>
              <w:suppressAutoHyphens w:val="0"/>
              <w:ind w:left="283" w:hanging="198"/>
            </w:pPr>
            <w:r>
              <w:rPr>
                <w:noProof/>
              </w:rPr>
              <w:t>Tecniche di comunicazione telefonica</w:t>
            </w:r>
          </w:p>
          <w:p w:rsidR="00F10537" w:rsidRDefault="00F10537" w:rsidP="00F10537">
            <w:pPr>
              <w:pStyle w:val="QPR-ConoscenzeAbilit"/>
              <w:suppressAutoHyphens w:val="0"/>
              <w:ind w:left="283" w:hanging="198"/>
            </w:pPr>
            <w:r>
              <w:rPr>
                <w:noProof/>
              </w:rPr>
              <w:t>Cenni di immagine aziendale</w:t>
            </w:r>
          </w:p>
          <w:p w:rsidR="00F10537" w:rsidRDefault="00F10537" w:rsidP="00F10537">
            <w:pPr>
              <w:pStyle w:val="QPR-ConoscenzeAbilit"/>
              <w:suppressAutoHyphens w:val="0"/>
              <w:ind w:left="283" w:hanging="198"/>
            </w:pPr>
            <w:r>
              <w:rPr>
                <w:noProof/>
              </w:rPr>
              <w:t>Cenni sugli organigrammi aziendali</w:t>
            </w:r>
          </w:p>
          <w:p w:rsidR="00F10537" w:rsidRDefault="00F10537" w:rsidP="00F10537">
            <w:pPr>
              <w:pStyle w:val="QPR-ConoscenzeAbilit"/>
              <w:suppressAutoHyphens w:val="0"/>
              <w:ind w:left="283" w:hanging="198"/>
            </w:pPr>
            <w:r>
              <w:rPr>
                <w:noProof/>
              </w:rPr>
              <w:t>Tipologie di lettere commerciali</w:t>
            </w:r>
          </w:p>
          <w:p w:rsidR="00F10537" w:rsidRDefault="00F10537" w:rsidP="00F10537">
            <w:pPr>
              <w:pStyle w:val="QPR-ConoscenzeAbilit"/>
              <w:suppressAutoHyphens w:val="0"/>
              <w:ind w:left="283" w:hanging="198"/>
            </w:pPr>
            <w:r>
              <w:rPr>
                <w:noProof/>
              </w:rPr>
              <w:t>Tecniche di elaborazione di lettere commerciali</w:t>
            </w:r>
          </w:p>
          <w:p w:rsidR="00F10537" w:rsidRDefault="00F10537" w:rsidP="00F10537">
            <w:pPr>
              <w:pStyle w:val="QPR-ConoscenzeAbilit"/>
              <w:suppressAutoHyphens w:val="0"/>
              <w:ind w:left="283" w:hanging="198"/>
            </w:pPr>
            <w:r>
              <w:rPr>
                <w:noProof/>
              </w:rPr>
              <w:t>Caratteristiche delle attrezzature d’ufficio (telefono, fax, centralino ecc.)</w:t>
            </w:r>
          </w:p>
          <w:p w:rsidR="00F10537" w:rsidRDefault="00F10537" w:rsidP="00F10537">
            <w:pPr>
              <w:pStyle w:val="QPR-ConoscenzeAbilit"/>
              <w:suppressAutoHyphens w:val="0"/>
              <w:ind w:left="283" w:hanging="198"/>
            </w:pPr>
            <w:r>
              <w:rPr>
                <w:noProof/>
              </w:rPr>
              <w:t>Caratteristiche degli strumenti di comunicazione via Internet (email, pec, mailing list ecc.)</w:t>
            </w:r>
          </w:p>
          <w:p w:rsidR="00F10537" w:rsidRDefault="00F10537" w:rsidP="00F10537">
            <w:pPr>
              <w:pStyle w:val="QPR-ConoscenzeAbilit"/>
              <w:suppressAutoHyphens w:val="0"/>
              <w:ind w:left="283" w:hanging="198"/>
            </w:pPr>
            <w:r>
              <w:rPr>
                <w:noProof/>
              </w:rPr>
              <w:t>Lingua inglese a livello A2</w:t>
            </w:r>
          </w:p>
          <w:p w:rsidR="00F10537" w:rsidRPr="00174B50" w:rsidRDefault="00F10537"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10537" w:rsidRDefault="00F10537" w:rsidP="00F10537">
            <w:pPr>
              <w:pStyle w:val="QPR-ConoscenzeAbilit"/>
              <w:suppressAutoHyphens w:val="0"/>
              <w:ind w:left="283" w:hanging="198"/>
            </w:pPr>
            <w:r>
              <w:rPr>
                <w:noProof/>
              </w:rPr>
              <w:t>Adottare modalità di comunicazione diretta per la gestione delle relazioni interne ed esterne all’azienda</w:t>
            </w:r>
          </w:p>
          <w:p w:rsidR="00F10537" w:rsidRDefault="00F10537" w:rsidP="00F10537">
            <w:pPr>
              <w:pStyle w:val="QPR-ConoscenzeAbilit"/>
              <w:suppressAutoHyphens w:val="0"/>
              <w:ind w:left="283" w:hanging="198"/>
            </w:pPr>
            <w:r>
              <w:rPr>
                <w:noProof/>
              </w:rPr>
              <w:t>Riconoscere e gestire varie tipologie di interlocutori</w:t>
            </w:r>
          </w:p>
          <w:p w:rsidR="00F10537" w:rsidRDefault="00F10537" w:rsidP="00F10537">
            <w:pPr>
              <w:pStyle w:val="QPR-ConoscenzeAbilit"/>
              <w:suppressAutoHyphens w:val="0"/>
              <w:ind w:left="283" w:hanging="198"/>
            </w:pPr>
            <w:r>
              <w:rPr>
                <w:noProof/>
              </w:rPr>
              <w:t>Utilizzare i mezzi per il ricevimento e la trasmissione di comunicazioni interne ed esterne all’ufficio (telefono, fax, posta elettronica, Internet, ecc.)</w:t>
            </w:r>
          </w:p>
          <w:p w:rsidR="00F10537" w:rsidRDefault="00F10537" w:rsidP="00F10537">
            <w:pPr>
              <w:pStyle w:val="QPR-ConoscenzeAbilit"/>
              <w:suppressAutoHyphens w:val="0"/>
              <w:ind w:left="283" w:hanging="198"/>
            </w:pPr>
            <w:r>
              <w:rPr>
                <w:noProof/>
              </w:rPr>
              <w:t>Gestire la risposta telefonica in maniera efficace nel rispetto dell’immagine aziendale</w:t>
            </w:r>
          </w:p>
          <w:p w:rsidR="00F10537" w:rsidRDefault="00F10537" w:rsidP="00F10537">
            <w:pPr>
              <w:pStyle w:val="QPR-ConoscenzeAbilit"/>
              <w:suppressAutoHyphens w:val="0"/>
              <w:ind w:left="283" w:hanging="198"/>
            </w:pPr>
            <w:r>
              <w:rPr>
                <w:noProof/>
              </w:rPr>
              <w:t>Applicare le principali tecniche per la redazione di lettere commerciali</w:t>
            </w:r>
          </w:p>
          <w:p w:rsidR="00F10537" w:rsidRDefault="00F10537" w:rsidP="00F10537">
            <w:pPr>
              <w:pStyle w:val="QPR-ConoscenzeAbilit"/>
              <w:suppressAutoHyphens w:val="0"/>
              <w:ind w:left="283" w:hanging="198"/>
            </w:pPr>
            <w:r>
              <w:rPr>
                <w:noProof/>
              </w:rPr>
              <w:t>Inviare corrispondenza di vario tipo (posta ordinaria, raccomandate, assicurate, ecc.)</w:t>
            </w:r>
          </w:p>
          <w:p w:rsidR="00F10537" w:rsidRDefault="00F10537" w:rsidP="00F10537">
            <w:pPr>
              <w:pStyle w:val="QPR-ConoscenzeAbilit"/>
              <w:suppressAutoHyphens w:val="0"/>
              <w:ind w:left="283" w:hanging="198"/>
            </w:pPr>
            <w:r>
              <w:rPr>
                <w:noProof/>
              </w:rPr>
              <w:t>Utilizzare la posta elettronica e le sue funzioni principali</w:t>
            </w:r>
          </w:p>
          <w:p w:rsidR="00F10537" w:rsidRDefault="00F10537" w:rsidP="00F10537">
            <w:pPr>
              <w:pStyle w:val="QPR-ConoscenzeAbilit"/>
              <w:suppressAutoHyphens w:val="0"/>
              <w:ind w:left="283" w:hanging="198"/>
            </w:pPr>
            <w:r>
              <w:rPr>
                <w:noProof/>
              </w:rPr>
              <w:t>Comunicare in lingua inglese a livello A2</w:t>
            </w:r>
          </w:p>
          <w:p w:rsidR="00F10537" w:rsidRPr="006F0970" w:rsidRDefault="00F10537" w:rsidP="00B04F62">
            <w:pPr>
              <w:pStyle w:val="QPR-ChiusuraConAbi"/>
            </w:pPr>
          </w:p>
        </w:tc>
      </w:tr>
    </w:tbl>
    <w:p w:rsidR="00F10537" w:rsidRDefault="00F10537" w:rsidP="00F10537">
      <w:pPr>
        <w:pStyle w:val="DOC-Spaziatura"/>
      </w:pPr>
    </w:p>
    <w:p w:rsidR="00F10537" w:rsidRDefault="00F10537" w:rsidP="00F1053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10537"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F10537" w:rsidRPr="00174B50" w:rsidRDefault="00F10537" w:rsidP="00B04F62">
            <w:pPr>
              <w:pStyle w:val="QPR-Titolo"/>
            </w:pPr>
            <w:r w:rsidRPr="00725D29">
              <w:t>GESTIONE DEL PROTOCOLLO E DELL’ARCHIVIAZIONE DELLA CORRISPONDENZA</w:t>
            </w:r>
          </w:p>
        </w:tc>
      </w:tr>
      <w:tr w:rsidR="00F10537"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F10537" w:rsidRPr="00F80D72" w:rsidRDefault="00F10537"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F10537" w:rsidRPr="00F80D72" w:rsidRDefault="00F10537" w:rsidP="00B04F62">
            <w:pPr>
              <w:pStyle w:val="QPR-Codice"/>
            </w:pPr>
            <w:r w:rsidRPr="00725D29">
              <w:t>QPR-SGR-02</w:t>
            </w:r>
          </w:p>
        </w:tc>
        <w:tc>
          <w:tcPr>
            <w:tcW w:w="1625" w:type="dxa"/>
            <w:tcBorders>
              <w:left w:val="nil"/>
              <w:bottom w:val="single" w:sz="4" w:space="0" w:color="auto"/>
              <w:right w:val="nil"/>
            </w:tcBorders>
            <w:shd w:val="clear" w:color="auto" w:fill="CCECFF"/>
            <w:vAlign w:val="center"/>
          </w:tcPr>
          <w:p w:rsidR="00F10537" w:rsidRDefault="00F10537"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10537" w:rsidRDefault="00F10537" w:rsidP="00B04F62">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F10537" w:rsidRPr="00F80D72" w:rsidRDefault="00F10537" w:rsidP="00B04F62">
            <w:pPr>
              <w:pStyle w:val="QPR-Versione"/>
            </w:pPr>
            <w:r w:rsidRPr="00F80D72">
              <w:t xml:space="preserve">Versione </w:t>
            </w:r>
            <w:r w:rsidRPr="00725D29">
              <w:t>1</w:t>
            </w:r>
            <w:r w:rsidRPr="00F80D72">
              <w:t xml:space="preserve"> del</w:t>
            </w:r>
            <w:r>
              <w:t xml:space="preserve"> 06/10/2017</w:t>
            </w:r>
          </w:p>
        </w:tc>
      </w:tr>
      <w:tr w:rsidR="00F10537"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10537" w:rsidRPr="004503E8" w:rsidRDefault="00F10537" w:rsidP="00B04F62">
            <w:pPr>
              <w:pStyle w:val="QPR-Titoletti"/>
            </w:pPr>
            <w:r w:rsidRPr="004503E8">
              <w:t>Descrizione del qualificatore professionale regionale</w:t>
            </w:r>
          </w:p>
        </w:tc>
      </w:tr>
      <w:tr w:rsidR="00F10537"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10537" w:rsidRPr="006F0970" w:rsidRDefault="00F10537" w:rsidP="00B04F62">
            <w:pPr>
              <w:pStyle w:val="QPR-TitoloDescrizione"/>
            </w:pPr>
            <w:r w:rsidRPr="00725D29">
              <w:rPr>
                <w:noProof/>
                <w:snapToGrid w:val="0"/>
              </w:rPr>
              <w:t>Sulla base delle procedure aziendali previste, gestire il protocollo e l’archiviazione della corrispondenza cartacea e/o elettronica, utilizzando le tecniche più appropriate e rispettando le norme sulla tutela della privacy.</w:t>
            </w:r>
          </w:p>
        </w:tc>
      </w:tr>
      <w:tr w:rsidR="00F10537" w:rsidRPr="006F0970" w:rsidTr="00B04F62">
        <w:trPr>
          <w:trHeight w:hRule="exact" w:val="340"/>
        </w:trPr>
        <w:tc>
          <w:tcPr>
            <w:tcW w:w="4874" w:type="dxa"/>
            <w:gridSpan w:val="3"/>
            <w:tcBorders>
              <w:bottom w:val="nil"/>
            </w:tcBorders>
            <w:shd w:val="clear" w:color="auto" w:fill="FFFFB9"/>
            <w:vAlign w:val="center"/>
          </w:tcPr>
          <w:p w:rsidR="00F10537" w:rsidRPr="006F0970" w:rsidRDefault="00F10537" w:rsidP="00B04F62">
            <w:pPr>
              <w:pStyle w:val="QPR-Titoletti"/>
            </w:pPr>
            <w:r w:rsidRPr="006F0970">
              <w:t>Conoscenze</w:t>
            </w:r>
          </w:p>
        </w:tc>
        <w:tc>
          <w:tcPr>
            <w:tcW w:w="4875" w:type="dxa"/>
            <w:gridSpan w:val="2"/>
            <w:tcBorders>
              <w:bottom w:val="nil"/>
            </w:tcBorders>
            <w:shd w:val="clear" w:color="auto" w:fill="FFFFB9"/>
            <w:vAlign w:val="center"/>
          </w:tcPr>
          <w:p w:rsidR="00F10537" w:rsidRPr="006F0970" w:rsidRDefault="00F10537" w:rsidP="00B04F62">
            <w:pPr>
              <w:pStyle w:val="QPR-Titoletti"/>
            </w:pPr>
            <w:r w:rsidRPr="006F0970">
              <w:t>Abilità</w:t>
            </w:r>
          </w:p>
        </w:tc>
      </w:tr>
      <w:tr w:rsidR="00F10537"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10537" w:rsidRPr="00F1307A" w:rsidRDefault="00F10537" w:rsidP="00F10537">
            <w:pPr>
              <w:pStyle w:val="QPR-ConoscenzeAbilit"/>
              <w:suppressAutoHyphens w:val="0"/>
              <w:ind w:left="283" w:hanging="198"/>
            </w:pPr>
            <w:r>
              <w:rPr>
                <w:noProof/>
              </w:rPr>
              <w:t>Tecniche di protocollo</w:t>
            </w:r>
          </w:p>
          <w:p w:rsidR="00F10537" w:rsidRDefault="00F10537" w:rsidP="00F10537">
            <w:pPr>
              <w:pStyle w:val="QPR-ConoscenzeAbilit"/>
              <w:suppressAutoHyphens w:val="0"/>
              <w:ind w:left="283" w:hanging="198"/>
            </w:pPr>
            <w:r>
              <w:rPr>
                <w:noProof/>
              </w:rPr>
              <w:t>Tecniche di archiviazione e classificazione di documenti e dati</w:t>
            </w:r>
          </w:p>
          <w:p w:rsidR="00F10537" w:rsidRDefault="00F10537" w:rsidP="00F10537">
            <w:pPr>
              <w:pStyle w:val="QPR-ConoscenzeAbilit"/>
              <w:suppressAutoHyphens w:val="0"/>
              <w:ind w:left="283" w:hanging="198"/>
            </w:pPr>
            <w:r>
              <w:rPr>
                <w:noProof/>
              </w:rPr>
              <w:t>Elementi di organizzazione aziendale</w:t>
            </w:r>
          </w:p>
          <w:p w:rsidR="00F10537" w:rsidRDefault="00F10537" w:rsidP="00F10537">
            <w:pPr>
              <w:pStyle w:val="QPR-ConoscenzeAbilit"/>
              <w:suppressAutoHyphens w:val="0"/>
              <w:ind w:left="283" w:hanging="198"/>
            </w:pPr>
            <w:r>
              <w:rPr>
                <w:noProof/>
              </w:rPr>
              <w:t>Procedure di gestione aziendale della corrispondenza e dell’archiviazione</w:t>
            </w:r>
          </w:p>
          <w:p w:rsidR="00F10537" w:rsidRDefault="00F10537" w:rsidP="00F10537">
            <w:pPr>
              <w:pStyle w:val="QPR-ConoscenzeAbilit"/>
              <w:suppressAutoHyphens w:val="0"/>
              <w:ind w:left="283" w:hanging="198"/>
            </w:pPr>
            <w:r>
              <w:rPr>
                <w:noProof/>
              </w:rPr>
              <w:t>Modalità di archiviazione delle email ricevute e degli allegati</w:t>
            </w:r>
          </w:p>
          <w:p w:rsidR="00F10537" w:rsidRDefault="00F10537" w:rsidP="00F10537">
            <w:pPr>
              <w:pStyle w:val="QPR-ConoscenzeAbilit"/>
              <w:suppressAutoHyphens w:val="0"/>
              <w:ind w:left="283" w:hanging="198"/>
            </w:pPr>
            <w:r>
              <w:rPr>
                <w:noProof/>
              </w:rPr>
              <w:t>Cenni sulle norme sulla tutela della privacy e sulla sicurezza dati negli archivi elettronici</w:t>
            </w:r>
          </w:p>
          <w:p w:rsidR="00F10537" w:rsidRDefault="00F10537" w:rsidP="00F10537">
            <w:pPr>
              <w:pStyle w:val="QPR-ConoscenzeAbilit"/>
              <w:suppressAutoHyphens w:val="0"/>
              <w:ind w:left="283" w:hanging="198"/>
            </w:pPr>
            <w:r>
              <w:rPr>
                <w:noProof/>
              </w:rPr>
              <w:t>Caratteristiche e funzioni dei database per l’archiviazione</w:t>
            </w:r>
          </w:p>
          <w:p w:rsidR="00F10537" w:rsidRPr="00174B50" w:rsidRDefault="00F10537"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10537" w:rsidRDefault="00F10537" w:rsidP="00F10537">
            <w:pPr>
              <w:pStyle w:val="QPR-ConoscenzeAbilit"/>
              <w:suppressAutoHyphens w:val="0"/>
              <w:ind w:left="283" w:hanging="198"/>
            </w:pPr>
            <w:r>
              <w:rPr>
                <w:noProof/>
              </w:rPr>
              <w:t>Identificare gli elementi costitutivi di un documento per le operazioni di archiviazione</w:t>
            </w:r>
          </w:p>
          <w:p w:rsidR="00F10537" w:rsidRDefault="00F10537" w:rsidP="00F10537">
            <w:pPr>
              <w:pStyle w:val="QPR-ConoscenzeAbilit"/>
              <w:suppressAutoHyphens w:val="0"/>
              <w:ind w:left="283" w:hanging="198"/>
            </w:pPr>
            <w:r>
              <w:rPr>
                <w:noProof/>
              </w:rPr>
              <w:t>Protocollare e smistare la corrispondenza in entrata ed in uscita</w:t>
            </w:r>
          </w:p>
          <w:p w:rsidR="00F10537" w:rsidRDefault="00F10537" w:rsidP="00F10537">
            <w:pPr>
              <w:pStyle w:val="QPR-ConoscenzeAbilit"/>
              <w:suppressAutoHyphens w:val="0"/>
              <w:ind w:left="283" w:hanging="198"/>
            </w:pPr>
            <w:r>
              <w:rPr>
                <w:noProof/>
              </w:rPr>
              <w:t>Organizzare un archivio cartaceo o su altro supporto non elettronico</w:t>
            </w:r>
          </w:p>
          <w:p w:rsidR="00F10537" w:rsidRDefault="00F10537" w:rsidP="00F10537">
            <w:pPr>
              <w:pStyle w:val="QPR-ConoscenzeAbilit"/>
              <w:suppressAutoHyphens w:val="0"/>
              <w:ind w:left="283" w:hanging="198"/>
            </w:pPr>
            <w:r>
              <w:rPr>
                <w:noProof/>
              </w:rPr>
              <w:t>Archiviare e-mail e loro file allegati</w:t>
            </w:r>
          </w:p>
          <w:p w:rsidR="00F10537" w:rsidRDefault="00F10537" w:rsidP="00F10537">
            <w:pPr>
              <w:pStyle w:val="QPR-ConoscenzeAbilit"/>
              <w:suppressAutoHyphens w:val="0"/>
              <w:ind w:left="283" w:hanging="198"/>
            </w:pPr>
            <w:r>
              <w:rPr>
                <w:noProof/>
              </w:rPr>
              <w:t>Utilizzare le principali funzioni dei database per l’archiviazione</w:t>
            </w:r>
          </w:p>
          <w:p w:rsidR="00F10537" w:rsidRDefault="00F10537" w:rsidP="00F10537">
            <w:pPr>
              <w:pStyle w:val="QPR-ConoscenzeAbilit"/>
              <w:suppressAutoHyphens w:val="0"/>
              <w:ind w:left="283" w:hanging="198"/>
            </w:pPr>
            <w:r>
              <w:rPr>
                <w:noProof/>
              </w:rPr>
              <w:t>Applicare le procedure relative alle norme sulla tutela della privacy e sulla sicurezza dei dati</w:t>
            </w:r>
          </w:p>
          <w:p w:rsidR="00F10537" w:rsidRPr="006F0970" w:rsidRDefault="00F10537" w:rsidP="00B04F62">
            <w:pPr>
              <w:pStyle w:val="QPR-ChiusuraConAbi"/>
            </w:pPr>
          </w:p>
        </w:tc>
      </w:tr>
    </w:tbl>
    <w:p w:rsidR="00F10537" w:rsidRDefault="00F10537" w:rsidP="00F10537">
      <w:pPr>
        <w:pStyle w:val="DOC-Spaziatura"/>
      </w:pPr>
    </w:p>
    <w:p w:rsidR="00F10537" w:rsidRDefault="00F10537">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10537"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F10537" w:rsidRPr="00174B50" w:rsidRDefault="00F10537" w:rsidP="00B04F62">
            <w:pPr>
              <w:pStyle w:val="QPR-Titolo"/>
            </w:pPr>
            <w:r w:rsidRPr="00725D29">
              <w:t>GESTIONE DELLE RETRIBUZIONI PER IL PERSONALE</w:t>
            </w:r>
          </w:p>
        </w:tc>
      </w:tr>
      <w:tr w:rsidR="00F10537"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F10537" w:rsidRPr="00F80D72" w:rsidRDefault="00F10537"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F10537" w:rsidRPr="00F80D72" w:rsidRDefault="00F10537" w:rsidP="00B04F62">
            <w:pPr>
              <w:pStyle w:val="QPR-Codice"/>
            </w:pPr>
            <w:r w:rsidRPr="00725D29">
              <w:t>QPR-GRU-02</w:t>
            </w:r>
          </w:p>
        </w:tc>
        <w:tc>
          <w:tcPr>
            <w:tcW w:w="1625" w:type="dxa"/>
            <w:tcBorders>
              <w:left w:val="nil"/>
              <w:bottom w:val="single" w:sz="4" w:space="0" w:color="auto"/>
              <w:right w:val="nil"/>
            </w:tcBorders>
            <w:shd w:val="clear" w:color="auto" w:fill="CCECFF"/>
            <w:vAlign w:val="center"/>
          </w:tcPr>
          <w:p w:rsidR="00F10537" w:rsidRDefault="00F10537"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10537" w:rsidRDefault="00F10537" w:rsidP="00B04F62">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F10537" w:rsidRPr="00F80D72" w:rsidRDefault="00F10537" w:rsidP="00B04F62">
            <w:pPr>
              <w:pStyle w:val="QPR-Versione"/>
            </w:pPr>
            <w:r w:rsidRPr="00F80D72">
              <w:t xml:space="preserve">Versione </w:t>
            </w:r>
            <w:r w:rsidRPr="00725D29">
              <w:t>1</w:t>
            </w:r>
            <w:r w:rsidRPr="00F80D72">
              <w:t xml:space="preserve"> del</w:t>
            </w:r>
            <w:r>
              <w:t xml:space="preserve"> </w:t>
            </w:r>
            <w:r w:rsidRPr="00725D29">
              <w:t>42896</w:t>
            </w:r>
          </w:p>
        </w:tc>
      </w:tr>
      <w:tr w:rsidR="00F10537"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10537" w:rsidRPr="004503E8" w:rsidRDefault="00F10537" w:rsidP="00B04F62">
            <w:pPr>
              <w:pStyle w:val="QPR-Titoletti"/>
            </w:pPr>
            <w:r w:rsidRPr="004503E8">
              <w:t>Descrizione del qualificatore professionale regionale</w:t>
            </w:r>
          </w:p>
        </w:tc>
      </w:tr>
      <w:tr w:rsidR="00F10537"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10537" w:rsidRPr="006F0970" w:rsidRDefault="00F10537" w:rsidP="00B04F62">
            <w:pPr>
              <w:pStyle w:val="QPR-TitoloDescrizione"/>
            </w:pPr>
            <w:r w:rsidRPr="00725D29">
              <w:rPr>
                <w:noProof/>
                <w:snapToGrid w:val="0"/>
              </w:rPr>
              <w:t>Sulla base della normativa vigente, gestire l’elaborazione mensile dei cedolini paga dei lavoratori e gli adempimenti aziendali connessi tenendo conto delle specificità aziendali e delle scadenze periodiche.</w:t>
            </w:r>
          </w:p>
        </w:tc>
      </w:tr>
      <w:tr w:rsidR="00F10537" w:rsidRPr="006F0970" w:rsidTr="00B04F62">
        <w:trPr>
          <w:trHeight w:hRule="exact" w:val="340"/>
        </w:trPr>
        <w:tc>
          <w:tcPr>
            <w:tcW w:w="4874" w:type="dxa"/>
            <w:gridSpan w:val="3"/>
            <w:tcBorders>
              <w:bottom w:val="nil"/>
            </w:tcBorders>
            <w:shd w:val="clear" w:color="auto" w:fill="FFFFB9"/>
            <w:vAlign w:val="center"/>
          </w:tcPr>
          <w:p w:rsidR="00F10537" w:rsidRPr="006F0970" w:rsidRDefault="00F10537" w:rsidP="00B04F62">
            <w:pPr>
              <w:pStyle w:val="QPR-Titoletti"/>
            </w:pPr>
            <w:r w:rsidRPr="006F0970">
              <w:t>Conoscenze</w:t>
            </w:r>
          </w:p>
        </w:tc>
        <w:tc>
          <w:tcPr>
            <w:tcW w:w="4875" w:type="dxa"/>
            <w:gridSpan w:val="2"/>
            <w:tcBorders>
              <w:bottom w:val="nil"/>
            </w:tcBorders>
            <w:shd w:val="clear" w:color="auto" w:fill="FFFFB9"/>
            <w:vAlign w:val="center"/>
          </w:tcPr>
          <w:p w:rsidR="00F10537" w:rsidRPr="006F0970" w:rsidRDefault="00F10537" w:rsidP="00B04F62">
            <w:pPr>
              <w:pStyle w:val="QPR-Titoletti"/>
            </w:pPr>
            <w:r w:rsidRPr="006F0970">
              <w:t>Abilità</w:t>
            </w:r>
          </w:p>
        </w:tc>
      </w:tr>
      <w:tr w:rsidR="00F10537"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10537" w:rsidRPr="00F1307A" w:rsidRDefault="00F10537" w:rsidP="00F10537">
            <w:pPr>
              <w:pStyle w:val="QPR-ConoscenzeAbilit"/>
              <w:suppressAutoHyphens w:val="0"/>
              <w:ind w:left="283" w:hanging="198"/>
            </w:pPr>
            <w:r>
              <w:rPr>
                <w:noProof/>
              </w:rPr>
              <w:t>Normativa generale sui contratti di lavoro</w:t>
            </w:r>
          </w:p>
          <w:p w:rsidR="00F10537" w:rsidRDefault="00F10537" w:rsidP="00F10537">
            <w:pPr>
              <w:pStyle w:val="QPR-ConoscenzeAbilit"/>
              <w:suppressAutoHyphens w:val="0"/>
              <w:ind w:left="283" w:hanging="198"/>
            </w:pPr>
            <w:r>
              <w:rPr>
                <w:noProof/>
              </w:rPr>
              <w:t>Normativa generale in materia previdenziale e fiscale</w:t>
            </w:r>
          </w:p>
          <w:p w:rsidR="00F10537" w:rsidRDefault="00F10537" w:rsidP="00F10537">
            <w:pPr>
              <w:pStyle w:val="QPR-ConoscenzeAbilit"/>
              <w:suppressAutoHyphens w:val="0"/>
              <w:ind w:left="283" w:hanging="198"/>
            </w:pPr>
            <w:r>
              <w:rPr>
                <w:noProof/>
              </w:rPr>
              <w:t>Normativa regionale specifica in tema di politiche attive del lavoro</w:t>
            </w:r>
          </w:p>
          <w:p w:rsidR="00F10537" w:rsidRDefault="00F10537" w:rsidP="00F10537">
            <w:pPr>
              <w:pStyle w:val="QPR-ConoscenzeAbilit"/>
              <w:suppressAutoHyphens w:val="0"/>
              <w:ind w:left="283" w:hanging="198"/>
            </w:pPr>
            <w:r>
              <w:rPr>
                <w:noProof/>
              </w:rPr>
              <w:t>Caratteristiche costitutive della retribuzione mensile</w:t>
            </w:r>
          </w:p>
          <w:p w:rsidR="00F10537" w:rsidRDefault="00F10537" w:rsidP="00F10537">
            <w:pPr>
              <w:pStyle w:val="QPR-ConoscenzeAbilit"/>
              <w:suppressAutoHyphens w:val="0"/>
              <w:ind w:left="283" w:hanging="198"/>
            </w:pPr>
            <w:r>
              <w:rPr>
                <w:noProof/>
              </w:rPr>
              <w:t>Composizione del costo del lavoro</w:t>
            </w:r>
          </w:p>
          <w:p w:rsidR="00F10537" w:rsidRDefault="00F10537" w:rsidP="00F10537">
            <w:pPr>
              <w:pStyle w:val="QPR-ConoscenzeAbilit"/>
              <w:suppressAutoHyphens w:val="0"/>
              <w:ind w:left="283" w:hanging="198"/>
            </w:pPr>
            <w:r>
              <w:rPr>
                <w:noProof/>
              </w:rPr>
              <w:t>Caratteristiche e funzionamento dei modelli fiscali annuali e infrannuali</w:t>
            </w:r>
          </w:p>
          <w:p w:rsidR="00F10537" w:rsidRDefault="00F10537" w:rsidP="00F10537">
            <w:pPr>
              <w:pStyle w:val="QPR-ConoscenzeAbilit"/>
              <w:suppressAutoHyphens w:val="0"/>
              <w:ind w:left="283" w:hanging="198"/>
            </w:pPr>
            <w:r>
              <w:rPr>
                <w:noProof/>
              </w:rPr>
              <w:t>Caratteristiche e funzionamento dei modelli di versamento</w:t>
            </w:r>
          </w:p>
          <w:p w:rsidR="00F10537" w:rsidRDefault="00F10537" w:rsidP="00F10537">
            <w:pPr>
              <w:pStyle w:val="QPR-ConoscenzeAbilit"/>
              <w:suppressAutoHyphens w:val="0"/>
              <w:ind w:left="283" w:hanging="198"/>
            </w:pPr>
            <w:r>
              <w:rPr>
                <w:noProof/>
              </w:rPr>
              <w:t>Funzionamento dei software per l’elaborazione paghe</w:t>
            </w:r>
          </w:p>
          <w:p w:rsidR="00F10537" w:rsidRDefault="00F10537" w:rsidP="00F10537">
            <w:pPr>
              <w:pStyle w:val="QPR-ConoscenzeAbilit"/>
              <w:suppressAutoHyphens w:val="0"/>
              <w:ind w:left="283" w:hanging="198"/>
            </w:pPr>
            <w:r>
              <w:rPr>
                <w:noProof/>
              </w:rPr>
              <w:t>Cenni di tipologie di prestazioni di sostegno al reddito</w:t>
            </w:r>
          </w:p>
          <w:p w:rsidR="00F10537" w:rsidRDefault="00F10537" w:rsidP="00F10537">
            <w:pPr>
              <w:pStyle w:val="QPR-ConoscenzeAbilit"/>
              <w:suppressAutoHyphens w:val="0"/>
              <w:ind w:left="283" w:hanging="198"/>
            </w:pPr>
            <w:r>
              <w:rPr>
                <w:noProof/>
              </w:rPr>
              <w:t>Caratteristiche e funzionamento degli Enti coinvolti nelle procedure (Agenzia Entrate, Inps, Inail)</w:t>
            </w:r>
          </w:p>
          <w:p w:rsidR="00F10537" w:rsidRPr="00174B50" w:rsidRDefault="00F10537"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10537" w:rsidRDefault="00F10537" w:rsidP="00F10537">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F10537" w:rsidRDefault="00F10537" w:rsidP="00F10537">
            <w:pPr>
              <w:pStyle w:val="QPR-ConoscenzeAbilit"/>
              <w:suppressAutoHyphens w:val="0"/>
              <w:ind w:left="283" w:hanging="198"/>
            </w:pPr>
            <w:r>
              <w:rPr>
                <w:noProof/>
              </w:rPr>
              <w:t>Gestire le elaborazioni del cedolino paga e le procedure ad esso connesse</w:t>
            </w:r>
          </w:p>
          <w:p w:rsidR="00F10537" w:rsidRDefault="00F10537" w:rsidP="00F10537">
            <w:pPr>
              <w:pStyle w:val="QPR-ConoscenzeAbilit"/>
              <w:suppressAutoHyphens w:val="0"/>
              <w:ind w:left="283" w:hanging="198"/>
            </w:pPr>
            <w:r>
              <w:rPr>
                <w:noProof/>
              </w:rPr>
              <w:t>Gestire le elaborazioni aziendali mensili</w:t>
            </w:r>
          </w:p>
          <w:p w:rsidR="00F10537" w:rsidRDefault="00F10537" w:rsidP="00F10537">
            <w:pPr>
              <w:pStyle w:val="QPR-ConoscenzeAbilit"/>
              <w:suppressAutoHyphens w:val="0"/>
              <w:ind w:left="283" w:hanging="198"/>
            </w:pPr>
            <w:r>
              <w:rPr>
                <w:noProof/>
              </w:rPr>
              <w:t>Predisporre la documentazione necessaria e i modelli fiscali per versamenti ed adempimenti agli Enti competenti</w:t>
            </w:r>
          </w:p>
          <w:p w:rsidR="00F10537" w:rsidRDefault="00F10537" w:rsidP="00F10537">
            <w:pPr>
              <w:pStyle w:val="QPR-ConoscenzeAbilit"/>
              <w:suppressAutoHyphens w:val="0"/>
              <w:ind w:left="283" w:hanging="198"/>
            </w:pPr>
            <w:r>
              <w:rPr>
                <w:noProof/>
              </w:rPr>
              <w:t>Gestire gli invii telematici agli Enti competenti</w:t>
            </w:r>
          </w:p>
          <w:p w:rsidR="00F10537" w:rsidRDefault="00F10537" w:rsidP="00F10537">
            <w:pPr>
              <w:pStyle w:val="QPR-ConoscenzeAbilit"/>
              <w:suppressAutoHyphens w:val="0"/>
              <w:ind w:left="283" w:hanging="198"/>
            </w:pPr>
            <w:r>
              <w:rPr>
                <w:noProof/>
              </w:rPr>
              <w:t>Pianificare e predisporre prospetti riepilogativi sulle rilevazioni del personale armonizzandoli alle esigenze informative aziendali</w:t>
            </w:r>
          </w:p>
          <w:p w:rsidR="00F10537" w:rsidRDefault="00F10537" w:rsidP="00F10537">
            <w:pPr>
              <w:pStyle w:val="QPR-ConoscenzeAbilit"/>
              <w:suppressAutoHyphens w:val="0"/>
              <w:ind w:left="283" w:hanging="198"/>
            </w:pPr>
            <w:r>
              <w:rPr>
                <w:noProof/>
              </w:rPr>
              <w:t>Verificare i passaggi documentali interni all’azienda per garantire il corretto adempimento dei pagamenti e delle registrazioni contabili</w:t>
            </w:r>
          </w:p>
          <w:p w:rsidR="00F10537" w:rsidRPr="006F0970" w:rsidRDefault="00F10537" w:rsidP="00B04F62">
            <w:pPr>
              <w:pStyle w:val="QPR-ChiusuraConAbi"/>
            </w:pPr>
          </w:p>
        </w:tc>
      </w:tr>
    </w:tbl>
    <w:p w:rsidR="00B02646" w:rsidRPr="00493351" w:rsidRDefault="00B02646" w:rsidP="00F4779D">
      <w:pPr>
        <w:pStyle w:val="QPR-ConoscenzeAbilit"/>
        <w:numPr>
          <w:ilvl w:val="0"/>
          <w:numId w:val="0"/>
        </w:numPr>
      </w:pPr>
    </w:p>
    <w:p w:rsidR="00211318" w:rsidRPr="00493351" w:rsidRDefault="00211318" w:rsidP="0035687C">
      <w:pPr>
        <w:pStyle w:val="DOC-TestoBase"/>
      </w:pPr>
    </w:p>
    <w:p w:rsidR="00211318" w:rsidRPr="00493351" w:rsidRDefault="00211318" w:rsidP="0035687C">
      <w:pPr>
        <w:pStyle w:val="DOC-TestoBase"/>
        <w:sectPr w:rsidR="00211318" w:rsidRPr="00493351" w:rsidSect="0045696F">
          <w:headerReference w:type="first" r:id="rId201"/>
          <w:pgSz w:w="11907" w:h="16840" w:code="9"/>
          <w:pgMar w:top="1134" w:right="1134" w:bottom="1134" w:left="1134" w:header="567" w:footer="567" w:gutter="0"/>
          <w:cols w:space="708"/>
          <w:docGrid w:linePitch="360"/>
        </w:sectPr>
      </w:pPr>
    </w:p>
    <w:p w:rsidR="00211318" w:rsidRPr="00493351" w:rsidRDefault="00211318" w:rsidP="002B13DD">
      <w:pPr>
        <w:pStyle w:val="LG-Titoletto"/>
      </w:pPr>
      <w:r w:rsidRPr="00493351">
        <w:t>Descrizione degli standard professionali caratterizzanti il profilo regionale</w:t>
      </w:r>
    </w:p>
    <w:p w:rsidR="00211318" w:rsidRPr="00493351" w:rsidRDefault="00211318" w:rsidP="0002043D">
      <w:pPr>
        <w:pStyle w:val="LG-TitoloProfiloRichiamo"/>
      </w:pPr>
      <w:bookmarkStart w:id="88" w:name="_Toc426017767"/>
      <w:r w:rsidRPr="00493351">
        <w:t>Addetto alla contabilità</w:t>
      </w:r>
      <w:bookmarkEnd w:id="88"/>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680539" w:rsidTr="00680539">
        <w:trPr>
          <w:trHeight w:hRule="exact" w:val="280"/>
        </w:trPr>
        <w:tc>
          <w:tcPr>
            <w:tcW w:w="1644"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EQF</w:t>
            </w:r>
          </w:p>
        </w:tc>
        <w:tc>
          <w:tcPr>
            <w:tcW w:w="3100" w:type="dxa"/>
            <w:tcBorders>
              <w:bottom w:val="single" w:sz="1" w:space="0" w:color="000000"/>
            </w:tcBorders>
          </w:tcPr>
          <w:p w:rsidR="00680539" w:rsidRDefault="00680539" w:rsidP="005F223E">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Note sulla SST correlata</w:t>
            </w:r>
          </w:p>
        </w:tc>
      </w:tr>
      <w:tr w:rsidR="00680539" w:rsidTr="00680539">
        <w:trPr>
          <w:trHeight w:hRule="exact" w:val="23"/>
        </w:trPr>
        <w:tc>
          <w:tcPr>
            <w:tcW w:w="1644" w:type="dxa"/>
            <w:gridSpan w:val="2"/>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6574" w:type="dxa"/>
            <w:gridSpan w:val="2"/>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998" w:type="dxa"/>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3100" w:type="dxa"/>
            <w:tcBorders>
              <w:bottom w:val="single" w:sz="1" w:space="0" w:color="000000"/>
            </w:tcBorders>
          </w:tcPr>
          <w:p w:rsidR="00680539" w:rsidRDefault="00680539" w:rsidP="005F223E">
            <w:pPr>
              <w:pStyle w:val="EMPTYCELLSTYLE"/>
            </w:pPr>
          </w:p>
        </w:tc>
        <w:tc>
          <w:tcPr>
            <w:tcW w:w="2030" w:type="dxa"/>
            <w:tcBorders>
              <w:bottom w:val="single" w:sz="1" w:space="0" w:color="000000"/>
            </w:tcBorders>
            <w:tcMar>
              <w:top w:w="40" w:type="dxa"/>
              <w:left w:w="60" w:type="dxa"/>
              <w:bottom w:w="0" w:type="dxa"/>
              <w:right w:w="0" w:type="dxa"/>
            </w:tcMar>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QPR-AMM-01</w:t>
            </w:r>
          </w:p>
        </w:tc>
        <w:tc>
          <w:tcPr>
            <w:tcW w:w="6574" w:type="dxa"/>
            <w:gridSpan w:val="2"/>
            <w:tcMar>
              <w:top w:w="0" w:type="dxa"/>
              <w:left w:w="100" w:type="dxa"/>
              <w:bottom w:w="0" w:type="dxa"/>
              <w:right w:w="0" w:type="dxa"/>
            </w:tcMar>
          </w:tcPr>
          <w:p w:rsidR="00680539" w:rsidRDefault="00680539" w:rsidP="00F5696D">
            <w:pPr>
              <w:pStyle w:val="DOC-TabellaTesto"/>
            </w:pPr>
            <w:r>
              <w:t>GESTIONE DEI DOCUMENTI CONTABILI RICEVUTI E IN EMISSIONE</w:t>
            </w:r>
          </w:p>
        </w:tc>
        <w:tc>
          <w:tcPr>
            <w:tcW w:w="998" w:type="dxa"/>
            <w:tcMar>
              <w:top w:w="0" w:type="dxa"/>
              <w:left w:w="60" w:type="dxa"/>
              <w:bottom w:w="0" w:type="dxa"/>
              <w:right w:w="0" w:type="dxa"/>
            </w:tcMar>
          </w:tcPr>
          <w:p w:rsidR="00680539" w:rsidRDefault="00680539" w:rsidP="005F223E">
            <w:pPr>
              <w:pStyle w:val="DOC-TabellaTestoCx"/>
            </w:pPr>
            <w:r>
              <w:t>3</w:t>
            </w:r>
          </w:p>
        </w:tc>
        <w:tc>
          <w:tcPr>
            <w:tcW w:w="3100" w:type="dxa"/>
          </w:tcPr>
          <w:p w:rsidR="00680539" w:rsidRDefault="00680539" w:rsidP="005F223E">
            <w:pPr>
              <w:pStyle w:val="DOC-TabellaTestoCx"/>
            </w:pPr>
            <w:r>
              <w:t>Completo</w:t>
            </w:r>
          </w:p>
        </w:tc>
        <w:tc>
          <w:tcPr>
            <w:tcW w:w="2030" w:type="dxa"/>
            <w:tcMar>
              <w:top w:w="0" w:type="dxa"/>
              <w:left w:w="60" w:type="dxa"/>
              <w:bottom w:w="0" w:type="dxa"/>
              <w:right w:w="0" w:type="dxa"/>
            </w:tcMar>
          </w:tcPr>
          <w:p w:rsidR="00680539" w:rsidRDefault="00680539" w:rsidP="005F223E">
            <w:pPr>
              <w:pStyle w:val="EMPTYCELLSTYLE"/>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QPR-AMM-03</w:t>
            </w:r>
          </w:p>
        </w:tc>
        <w:tc>
          <w:tcPr>
            <w:tcW w:w="6574" w:type="dxa"/>
            <w:gridSpan w:val="2"/>
            <w:tcMar>
              <w:top w:w="0" w:type="dxa"/>
              <w:left w:w="100" w:type="dxa"/>
              <w:bottom w:w="0" w:type="dxa"/>
              <w:right w:w="0" w:type="dxa"/>
            </w:tcMar>
          </w:tcPr>
          <w:p w:rsidR="00680539" w:rsidRDefault="00680539" w:rsidP="00F5696D">
            <w:pPr>
              <w:pStyle w:val="DOC-TabellaTesto"/>
            </w:pPr>
            <w:r>
              <w:t>GESTIONE DEI RAPPORTI CON IL SISTEMA FINANZIARIO E DEI RELATIVI STRUMENTI OPERATIVI</w:t>
            </w:r>
          </w:p>
        </w:tc>
        <w:tc>
          <w:tcPr>
            <w:tcW w:w="998" w:type="dxa"/>
            <w:tcMar>
              <w:top w:w="0" w:type="dxa"/>
              <w:left w:w="60" w:type="dxa"/>
              <w:bottom w:w="0" w:type="dxa"/>
              <w:right w:w="0" w:type="dxa"/>
            </w:tcMar>
          </w:tcPr>
          <w:p w:rsidR="00680539" w:rsidRDefault="00680539" w:rsidP="005F223E">
            <w:pPr>
              <w:pStyle w:val="DOC-TabellaTestoCx"/>
            </w:pPr>
            <w:r>
              <w:t>4</w:t>
            </w:r>
          </w:p>
        </w:tc>
        <w:tc>
          <w:tcPr>
            <w:tcW w:w="3100" w:type="dxa"/>
          </w:tcPr>
          <w:p w:rsidR="00680539" w:rsidRDefault="00680539" w:rsidP="005F223E">
            <w:pPr>
              <w:pStyle w:val="DOC-TabellaTestoCx"/>
            </w:pPr>
            <w:r>
              <w:t>Parziale</w:t>
            </w:r>
          </w:p>
        </w:tc>
        <w:tc>
          <w:tcPr>
            <w:tcW w:w="2030" w:type="dxa"/>
            <w:tcMar>
              <w:top w:w="0" w:type="dxa"/>
              <w:left w:w="60" w:type="dxa"/>
              <w:bottom w:w="0" w:type="dxa"/>
              <w:right w:w="0" w:type="dxa"/>
            </w:tcMar>
          </w:tcPr>
          <w:p w:rsidR="00680539" w:rsidRDefault="00680539" w:rsidP="005F223E">
            <w:pPr>
              <w:pStyle w:val="DOC-TabellaTestoCx"/>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QPR-AMM-04</w:t>
            </w:r>
          </w:p>
        </w:tc>
        <w:tc>
          <w:tcPr>
            <w:tcW w:w="6574" w:type="dxa"/>
            <w:gridSpan w:val="2"/>
            <w:tcMar>
              <w:top w:w="0" w:type="dxa"/>
              <w:left w:w="100" w:type="dxa"/>
              <w:bottom w:w="0" w:type="dxa"/>
              <w:right w:w="0" w:type="dxa"/>
            </w:tcMar>
          </w:tcPr>
          <w:p w:rsidR="00680539" w:rsidRDefault="00680539" w:rsidP="00F5696D">
            <w:pPr>
              <w:pStyle w:val="DOC-TabellaTesto"/>
            </w:pPr>
            <w:r>
              <w:t>GESTIONE DEL BILANCIO ANNUALE</w:t>
            </w:r>
          </w:p>
        </w:tc>
        <w:tc>
          <w:tcPr>
            <w:tcW w:w="998" w:type="dxa"/>
            <w:tcMar>
              <w:top w:w="0" w:type="dxa"/>
              <w:left w:w="60" w:type="dxa"/>
              <w:bottom w:w="0" w:type="dxa"/>
              <w:right w:w="0" w:type="dxa"/>
            </w:tcMar>
          </w:tcPr>
          <w:p w:rsidR="00680539" w:rsidRDefault="00680539" w:rsidP="005F223E">
            <w:pPr>
              <w:pStyle w:val="DOC-TabellaTestoCx"/>
            </w:pPr>
            <w:r>
              <w:t>4</w:t>
            </w:r>
          </w:p>
        </w:tc>
        <w:tc>
          <w:tcPr>
            <w:tcW w:w="3100" w:type="dxa"/>
          </w:tcPr>
          <w:p w:rsidR="00680539" w:rsidRDefault="00680539" w:rsidP="005F223E">
            <w:pPr>
              <w:pStyle w:val="DOC-TabellaTestoCx"/>
            </w:pPr>
            <w:r>
              <w:t>Parziale</w:t>
            </w:r>
          </w:p>
        </w:tc>
        <w:tc>
          <w:tcPr>
            <w:tcW w:w="2030" w:type="dxa"/>
            <w:tcMar>
              <w:top w:w="0" w:type="dxa"/>
              <w:left w:w="60" w:type="dxa"/>
              <w:bottom w:w="0" w:type="dxa"/>
              <w:right w:w="0" w:type="dxa"/>
            </w:tcMar>
          </w:tcPr>
          <w:p w:rsidR="00680539" w:rsidRDefault="00680539" w:rsidP="005F223E">
            <w:pPr>
              <w:pStyle w:val="DOC-TabellaTestoCx"/>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QPR-SGR-01</w:t>
            </w:r>
          </w:p>
        </w:tc>
        <w:tc>
          <w:tcPr>
            <w:tcW w:w="6574" w:type="dxa"/>
            <w:gridSpan w:val="2"/>
            <w:tcMar>
              <w:top w:w="0" w:type="dxa"/>
              <w:left w:w="100" w:type="dxa"/>
              <w:bottom w:w="0" w:type="dxa"/>
              <w:right w:w="0" w:type="dxa"/>
            </w:tcMar>
          </w:tcPr>
          <w:p w:rsidR="00680539" w:rsidRDefault="00680539" w:rsidP="00F5696D">
            <w:pPr>
              <w:pStyle w:val="DOC-TabellaTesto"/>
            </w:pPr>
            <w:r>
              <w:t>GESTIONE DEI FLUSSI INFORMATIVI E COMUNICATIVI</w:t>
            </w:r>
          </w:p>
        </w:tc>
        <w:tc>
          <w:tcPr>
            <w:tcW w:w="998" w:type="dxa"/>
            <w:tcMar>
              <w:top w:w="0" w:type="dxa"/>
              <w:left w:w="60" w:type="dxa"/>
              <w:bottom w:w="0" w:type="dxa"/>
              <w:right w:w="0" w:type="dxa"/>
            </w:tcMar>
          </w:tcPr>
          <w:p w:rsidR="00680539" w:rsidRDefault="00680539" w:rsidP="005F223E">
            <w:pPr>
              <w:pStyle w:val="DOC-TabellaTestoCx"/>
            </w:pPr>
            <w:r>
              <w:t>3</w:t>
            </w:r>
          </w:p>
        </w:tc>
        <w:tc>
          <w:tcPr>
            <w:tcW w:w="3100" w:type="dxa"/>
          </w:tcPr>
          <w:p w:rsidR="00680539" w:rsidRDefault="00680539" w:rsidP="005F223E">
            <w:pPr>
              <w:pStyle w:val="DOC-TabellaTestoCx"/>
            </w:pPr>
            <w:r>
              <w:t>Parziale</w:t>
            </w:r>
          </w:p>
        </w:tc>
        <w:tc>
          <w:tcPr>
            <w:tcW w:w="2030" w:type="dxa"/>
            <w:tcMar>
              <w:top w:w="0" w:type="dxa"/>
              <w:left w:w="60" w:type="dxa"/>
              <w:bottom w:w="0" w:type="dxa"/>
              <w:right w:w="0" w:type="dxa"/>
            </w:tcMar>
          </w:tcPr>
          <w:p w:rsidR="00680539" w:rsidRDefault="00680539" w:rsidP="005F223E">
            <w:pPr>
              <w:pStyle w:val="DOC-TabellaTestoCx"/>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QPR-SGR-02</w:t>
            </w:r>
          </w:p>
        </w:tc>
        <w:tc>
          <w:tcPr>
            <w:tcW w:w="6574" w:type="dxa"/>
            <w:gridSpan w:val="2"/>
            <w:tcMar>
              <w:top w:w="0" w:type="dxa"/>
              <w:left w:w="100" w:type="dxa"/>
              <w:bottom w:w="0" w:type="dxa"/>
              <w:right w:w="0" w:type="dxa"/>
            </w:tcMar>
          </w:tcPr>
          <w:p w:rsidR="00680539" w:rsidRDefault="00680539" w:rsidP="00F5696D">
            <w:pPr>
              <w:pStyle w:val="DOC-TabellaTesto"/>
            </w:pPr>
            <w:r>
              <w:t>GESTIONE DEL PROTOCOLLO E DELL’ARCHIVIAZIONE DELLA CORRISPONDENZA</w:t>
            </w:r>
          </w:p>
        </w:tc>
        <w:tc>
          <w:tcPr>
            <w:tcW w:w="998" w:type="dxa"/>
            <w:tcMar>
              <w:top w:w="0" w:type="dxa"/>
              <w:left w:w="60" w:type="dxa"/>
              <w:bottom w:w="0" w:type="dxa"/>
              <w:right w:w="0" w:type="dxa"/>
            </w:tcMar>
          </w:tcPr>
          <w:p w:rsidR="00680539" w:rsidRDefault="00680539" w:rsidP="005F223E">
            <w:pPr>
              <w:pStyle w:val="DOC-TabellaTestoCx"/>
            </w:pPr>
            <w:r>
              <w:t>3</w:t>
            </w:r>
          </w:p>
        </w:tc>
        <w:tc>
          <w:tcPr>
            <w:tcW w:w="3100" w:type="dxa"/>
          </w:tcPr>
          <w:p w:rsidR="00680539" w:rsidRDefault="00680539" w:rsidP="005F223E">
            <w:pPr>
              <w:pStyle w:val="DOC-TabellaTestoCx"/>
            </w:pPr>
            <w:r>
              <w:t>Parziale</w:t>
            </w:r>
          </w:p>
        </w:tc>
        <w:tc>
          <w:tcPr>
            <w:tcW w:w="2030" w:type="dxa"/>
            <w:tcMar>
              <w:top w:w="0" w:type="dxa"/>
              <w:left w:w="60" w:type="dxa"/>
              <w:bottom w:w="0" w:type="dxa"/>
              <w:right w:w="0" w:type="dxa"/>
            </w:tcMar>
          </w:tcPr>
          <w:p w:rsidR="00680539" w:rsidRDefault="00680539" w:rsidP="005F223E">
            <w:pPr>
              <w:pStyle w:val="DOC-TabellaTestoCx"/>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QPR-GRU-02</w:t>
            </w:r>
          </w:p>
        </w:tc>
        <w:tc>
          <w:tcPr>
            <w:tcW w:w="6574" w:type="dxa"/>
            <w:gridSpan w:val="2"/>
            <w:tcMar>
              <w:top w:w="0" w:type="dxa"/>
              <w:left w:w="100" w:type="dxa"/>
              <w:bottom w:w="0" w:type="dxa"/>
              <w:right w:w="0" w:type="dxa"/>
            </w:tcMar>
          </w:tcPr>
          <w:p w:rsidR="00680539" w:rsidRDefault="00680539" w:rsidP="00F5696D">
            <w:pPr>
              <w:pStyle w:val="DOC-TabellaTesto"/>
            </w:pPr>
            <w:r>
              <w:t>GESTIONE DELLE RETRIBUZIONI PER IL PERSONALE</w:t>
            </w:r>
          </w:p>
        </w:tc>
        <w:tc>
          <w:tcPr>
            <w:tcW w:w="998" w:type="dxa"/>
            <w:tcMar>
              <w:top w:w="0" w:type="dxa"/>
              <w:left w:w="60" w:type="dxa"/>
              <w:bottom w:w="0" w:type="dxa"/>
              <w:right w:w="0" w:type="dxa"/>
            </w:tcMar>
          </w:tcPr>
          <w:p w:rsidR="00680539" w:rsidRDefault="00680539" w:rsidP="005F223E">
            <w:pPr>
              <w:pStyle w:val="DOC-TabellaTestoCx"/>
            </w:pPr>
            <w:r>
              <w:t>4</w:t>
            </w:r>
          </w:p>
        </w:tc>
        <w:tc>
          <w:tcPr>
            <w:tcW w:w="3100" w:type="dxa"/>
          </w:tcPr>
          <w:p w:rsidR="00680539" w:rsidRDefault="00680539" w:rsidP="005F223E">
            <w:pPr>
              <w:pStyle w:val="DOC-TabellaTestoCx"/>
            </w:pPr>
            <w:r>
              <w:t>Parziale</w:t>
            </w:r>
          </w:p>
        </w:tc>
        <w:tc>
          <w:tcPr>
            <w:tcW w:w="2030" w:type="dxa"/>
            <w:tcMar>
              <w:top w:w="0" w:type="dxa"/>
              <w:left w:w="60" w:type="dxa"/>
              <w:bottom w:w="0" w:type="dxa"/>
              <w:right w:w="0" w:type="dxa"/>
            </w:tcMar>
          </w:tcPr>
          <w:p w:rsidR="00680539" w:rsidRDefault="00680539" w:rsidP="005F223E">
            <w:pPr>
              <w:pStyle w:val="DOC-TabellaTestoCx"/>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3"/>
        </w:trPr>
        <w:tc>
          <w:tcPr>
            <w:tcW w:w="1644" w:type="dxa"/>
            <w:gridSpan w:val="2"/>
            <w:tcBorders>
              <w:top w:val="single" w:sz="2" w:space="0" w:color="auto"/>
            </w:tcBorders>
            <w:shd w:val="clear" w:color="auto" w:fill="FFFFFF"/>
          </w:tcPr>
          <w:p w:rsidR="00680539" w:rsidRDefault="00680539" w:rsidP="005F223E">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680539" w:rsidRDefault="00680539" w:rsidP="005F223E">
            <w:pPr>
              <w:pStyle w:val="EMPTYCELLSTYLE"/>
            </w:pPr>
          </w:p>
        </w:tc>
      </w:tr>
    </w:tbl>
    <w:p w:rsidR="00B02646" w:rsidRPr="00493351" w:rsidRDefault="00B02646"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11318" w:rsidRPr="00493351" w:rsidRDefault="00211318" w:rsidP="0035687C">
      <w:pPr>
        <w:pStyle w:val="DOC-TestoBase"/>
      </w:pPr>
      <w:r w:rsidRPr="00493351">
        <w:br w:type="page"/>
      </w:r>
    </w:p>
    <w:p w:rsidR="00211318" w:rsidRPr="00493351" w:rsidRDefault="00DC6E95" w:rsidP="00DC6E95">
      <w:pPr>
        <w:pStyle w:val="DOC-TestoBase"/>
        <w:jc w:val="center"/>
        <w:rPr>
          <w:noProof/>
          <w:lang w:eastAsia="it-IT"/>
        </w:rPr>
        <w:sectPr w:rsidR="00211318" w:rsidRPr="00493351" w:rsidSect="001522F9">
          <w:pgSz w:w="16840" w:h="11907" w:orient="landscape" w:code="9"/>
          <w:pgMar w:top="1134" w:right="1134" w:bottom="1134" w:left="1134" w:header="567" w:footer="567" w:gutter="0"/>
          <w:cols w:space="708"/>
          <w:docGrid w:linePitch="360"/>
        </w:sectPr>
      </w:pPr>
      <w:r w:rsidRPr="00DC6E95">
        <w:rPr>
          <w:noProof/>
          <w:lang w:eastAsia="it-IT"/>
        </w:rPr>
        <w:drawing>
          <wp:inline distT="0" distB="0" distL="0" distR="0">
            <wp:extent cx="8640000" cy="6224400"/>
            <wp:effectExtent l="0" t="0" r="8890" b="0"/>
            <wp:docPr id="260" name="Immagin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DC6E95">
        <w:rPr>
          <w:noProof/>
          <w:lang w:eastAsia="it-IT"/>
        </w:rPr>
        <w:t xml:space="preserve"> </w:t>
      </w:r>
      <w:r w:rsidRPr="00DC6E95">
        <w:rPr>
          <w:noProof/>
          <w:lang w:eastAsia="it-IT"/>
        </w:rPr>
        <w:drawing>
          <wp:inline distT="0" distB="0" distL="0" distR="0">
            <wp:extent cx="8640000" cy="6224400"/>
            <wp:effectExtent l="0" t="0" r="8890" b="0"/>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DC6E95">
        <w:rPr>
          <w:noProof/>
          <w:lang w:eastAsia="it-IT"/>
        </w:rPr>
        <w:t xml:space="preserve"> </w:t>
      </w:r>
      <w:r w:rsidRPr="00DC6E95">
        <w:rPr>
          <w:noProof/>
          <w:lang w:eastAsia="it-IT"/>
        </w:rPr>
        <w:drawing>
          <wp:inline distT="0" distB="0" distL="0" distR="0">
            <wp:extent cx="8640000" cy="6224400"/>
            <wp:effectExtent l="0" t="0" r="8890" b="0"/>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DC6E95">
        <w:rPr>
          <w:noProof/>
          <w:lang w:eastAsia="it-IT"/>
        </w:rPr>
        <w:t xml:space="preserve"> </w:t>
      </w:r>
      <w:r w:rsidRPr="00DC6E95">
        <w:rPr>
          <w:noProof/>
          <w:lang w:eastAsia="it-IT"/>
        </w:rPr>
        <w:drawing>
          <wp:inline distT="0" distB="0" distL="0" distR="0">
            <wp:extent cx="8640000" cy="6224400"/>
            <wp:effectExtent l="0" t="0" r="8890" b="0"/>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DC6E95">
        <w:rPr>
          <w:noProof/>
          <w:lang w:eastAsia="it-IT"/>
        </w:rPr>
        <w:t xml:space="preserve"> </w:t>
      </w:r>
      <w:r w:rsidRPr="00DC6E95">
        <w:rPr>
          <w:noProof/>
          <w:lang w:eastAsia="it-IT"/>
        </w:rPr>
        <w:drawing>
          <wp:inline distT="0" distB="0" distL="0" distR="0">
            <wp:extent cx="8640000" cy="6224400"/>
            <wp:effectExtent l="0" t="0" r="8890" b="0"/>
            <wp:docPr id="280" name="Immagin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DC6E95">
        <w:rPr>
          <w:noProof/>
          <w:lang w:eastAsia="it-IT"/>
        </w:rPr>
        <w:t xml:space="preserve"> </w:t>
      </w:r>
      <w:r w:rsidRPr="00DC6E95">
        <w:rPr>
          <w:noProof/>
          <w:lang w:eastAsia="it-IT"/>
        </w:rPr>
        <w:drawing>
          <wp:inline distT="0" distB="0" distL="0" distR="0">
            <wp:extent cx="8640000" cy="6224400"/>
            <wp:effectExtent l="0" t="0" r="8890" b="0"/>
            <wp:docPr id="283" name="Immagin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8F4E57" w:rsidRPr="00493351" w:rsidRDefault="008F4E57" w:rsidP="002B13DD">
      <w:pPr>
        <w:pStyle w:val="LG-Sezione"/>
      </w:pPr>
      <w:r w:rsidRPr="00493351">
        <w:t>Profilo professionale</w:t>
      </w:r>
    </w:p>
    <w:p w:rsidR="008F4E57" w:rsidRPr="00493351" w:rsidRDefault="008A70D1" w:rsidP="0002043D">
      <w:pPr>
        <w:pStyle w:val="LG-CodiceProfilo"/>
      </w:pPr>
      <w:r w:rsidRPr="00493351">
        <w:t>PROF-AC</w:t>
      </w:r>
      <w:r w:rsidR="008F4E57" w:rsidRPr="00493351">
        <w:t>-0</w:t>
      </w:r>
      <w:r w:rsidR="00A11711" w:rsidRPr="00493351">
        <w:t>3</w:t>
      </w:r>
    </w:p>
    <w:p w:rsidR="008F4E57" w:rsidRPr="00493351" w:rsidRDefault="008F4E57" w:rsidP="0002043D">
      <w:pPr>
        <w:pStyle w:val="LG-TitoloProfilo"/>
      </w:pPr>
      <w:bookmarkStart w:id="89" w:name="_Toc10793550"/>
      <w:r w:rsidRPr="00493351">
        <w:t xml:space="preserve">Tecnico </w:t>
      </w:r>
      <w:r w:rsidR="00C96496" w:rsidRPr="00493351">
        <w:t>dell’amministrazione</w:t>
      </w:r>
      <w:r w:rsidR="00C96496" w:rsidRPr="00493351">
        <w:br/>
      </w:r>
      <w:r w:rsidRPr="00493351">
        <w:t>economico-finanziari</w:t>
      </w:r>
      <w:r w:rsidR="00A11711" w:rsidRPr="00493351">
        <w:t>a</w:t>
      </w:r>
      <w:bookmarkEnd w:id="89"/>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REFERENZIAZIONI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Professioni NUP/ISTAT correlate:</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3.3.1.2.1</w:t>
            </w:r>
          </w:p>
        </w:tc>
        <w:tc>
          <w:tcPr>
            <w:tcW w:w="7900" w:type="dxa"/>
            <w:gridSpan w:val="3"/>
            <w:tcMar>
              <w:top w:w="0" w:type="dxa"/>
              <w:left w:w="60" w:type="dxa"/>
              <w:bottom w:w="0" w:type="dxa"/>
              <w:right w:w="0" w:type="dxa"/>
            </w:tcMar>
          </w:tcPr>
          <w:p w:rsidR="00680539" w:rsidRDefault="00680539" w:rsidP="005F223E">
            <w:pPr>
              <w:pStyle w:val="LG-ElencoConTabulazione"/>
            </w:pPr>
            <w:r>
              <w:t>Contabili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 xml:space="preserve">Attività economiche di riferimento (ATECO 2007/ISTAT): </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69.20.11</w:t>
            </w:r>
          </w:p>
        </w:tc>
        <w:tc>
          <w:tcPr>
            <w:tcW w:w="7900" w:type="dxa"/>
            <w:gridSpan w:val="3"/>
            <w:tcMar>
              <w:top w:w="0" w:type="dxa"/>
              <w:left w:w="60" w:type="dxa"/>
              <w:bottom w:w="0" w:type="dxa"/>
              <w:right w:w="0" w:type="dxa"/>
            </w:tcMar>
          </w:tcPr>
          <w:p w:rsidR="00680539" w:rsidRDefault="00680539" w:rsidP="005F223E">
            <w:pPr>
              <w:pStyle w:val="LG-ElencoConTabulazione"/>
            </w:pPr>
            <w:r>
              <w:t>Servizi forniti da dottori commercialisti</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69.20.12</w:t>
            </w:r>
          </w:p>
        </w:tc>
        <w:tc>
          <w:tcPr>
            <w:tcW w:w="7900" w:type="dxa"/>
            <w:gridSpan w:val="3"/>
            <w:tcMar>
              <w:top w:w="0" w:type="dxa"/>
              <w:left w:w="60" w:type="dxa"/>
              <w:bottom w:w="0" w:type="dxa"/>
              <w:right w:w="0" w:type="dxa"/>
            </w:tcMar>
          </w:tcPr>
          <w:p w:rsidR="00680539" w:rsidRDefault="00680539" w:rsidP="005F223E">
            <w:pPr>
              <w:pStyle w:val="LG-ElencoConTabulazione"/>
            </w:pPr>
            <w:r>
              <w:t>Servizi forniti da ragionieri e periti commerciali</w:t>
            </w:r>
          </w:p>
        </w:tc>
        <w:tc>
          <w:tcPr>
            <w:tcW w:w="1" w:type="dxa"/>
          </w:tcPr>
          <w:p w:rsidR="00680539" w:rsidRDefault="00680539" w:rsidP="005F223E">
            <w:pPr>
              <w:pStyle w:val="EMPTYCELLSTYLE"/>
            </w:pPr>
          </w:p>
        </w:tc>
      </w:tr>
      <w:tr w:rsidR="00680539" w:rsidTr="005F223E">
        <w:trPr>
          <w:trHeight w:hRule="exact" w:val="4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69.20.13</w:t>
            </w:r>
          </w:p>
        </w:tc>
        <w:tc>
          <w:tcPr>
            <w:tcW w:w="7900" w:type="dxa"/>
            <w:gridSpan w:val="3"/>
            <w:tcMar>
              <w:top w:w="0" w:type="dxa"/>
              <w:left w:w="60" w:type="dxa"/>
              <w:bottom w:w="0" w:type="dxa"/>
              <w:right w:w="0" w:type="dxa"/>
            </w:tcMar>
          </w:tcPr>
          <w:p w:rsidR="00680539" w:rsidRDefault="00680539" w:rsidP="005F223E">
            <w:pPr>
              <w:pStyle w:val="LG-ElencoConTabulazione"/>
            </w:pPr>
            <w:r>
              <w:t>Servizi forniti da revisori contabili, periti, consulenti ed altri soggetti che svolgono attività in materia di amministrazione, contabilità e tributi</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DESCRIZIONE SINTETICA DEL PROFILO</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val="175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Il TECNICO DELL’AMMINISTRAZIONE ECONOMICO-FINANZIARIA è un contabile avanzato in grado di gestire il sistema contabile aziendale attraverso la corretta tenuta delle scritture contabili e di redazione dei bilanci, la realizzazione dei relativi adempimenti amministrativi e fiscali, l’analisi e la classificazione dei conti e dei costi per supportare gli specialisti nell’individuazione e attuazione delle modalità di controllo di gestione più opportune per l’impresa. Conosce l’organizzazione e i processi aziendali e si relaziona costantemente con clienti/fornitori e con il responsabile amministrativo. Utilizza abitualmente attrezzature informatiche e software dedicati alla gestione aziendale.</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REQUISITI FORMALI DI ACCESSO</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680539">
        <w:trPr>
          <w:trHeight w:hRule="exact" w:val="1957"/>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r>
              <w:br/>
              <w:t>• Titolo di Liceo scientifico</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r>
              <w:rPr>
                <w:color w:val="7030A0"/>
                <w:sz w:val="24"/>
              </w:rPr>
              <w:t xml:space="preserve">COMPETENZE PROFESSIONALI CARATTERIZZANTI IL PROFILO REGIONALE </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rPr>
                <w:color w:val="7030A0"/>
                <w:sz w:val="24"/>
              </w:rPr>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EQF</w:t>
            </w:r>
          </w:p>
        </w:tc>
        <w:tc>
          <w:tcPr>
            <w:tcW w:w="1380"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Sviluppato in modo:</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QPR-AMM-01</w:t>
            </w:r>
          </w:p>
        </w:tc>
        <w:tc>
          <w:tcPr>
            <w:tcW w:w="5960" w:type="dxa"/>
            <w:gridSpan w:val="2"/>
            <w:tcMar>
              <w:top w:w="0" w:type="dxa"/>
              <w:left w:w="100" w:type="dxa"/>
              <w:bottom w:w="0" w:type="dxa"/>
              <w:right w:w="0" w:type="dxa"/>
            </w:tcMar>
          </w:tcPr>
          <w:p w:rsidR="00680539" w:rsidRDefault="00680539" w:rsidP="00F5696D">
            <w:pPr>
              <w:pStyle w:val="DOC-TabellaTesto"/>
            </w:pPr>
            <w:r>
              <w:t>GESTIONE DEI DOCUMENTI CONTABILI RICEVUTI E IN EMISSIONE</w:t>
            </w:r>
          </w:p>
        </w:tc>
        <w:tc>
          <w:tcPr>
            <w:tcW w:w="980" w:type="dxa"/>
            <w:tcMar>
              <w:top w:w="0" w:type="dxa"/>
              <w:left w:w="60" w:type="dxa"/>
              <w:bottom w:w="0" w:type="dxa"/>
              <w:right w:w="0" w:type="dxa"/>
            </w:tcMar>
          </w:tcPr>
          <w:p w:rsidR="00680539" w:rsidRDefault="00680539" w:rsidP="005F223E">
            <w:pPr>
              <w:pStyle w:val="DOC-TabellaTestoCx"/>
            </w:pPr>
            <w:r>
              <w:t>3</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QPR-AMM-02</w:t>
            </w:r>
          </w:p>
        </w:tc>
        <w:tc>
          <w:tcPr>
            <w:tcW w:w="5960" w:type="dxa"/>
            <w:gridSpan w:val="2"/>
            <w:tcMar>
              <w:top w:w="0" w:type="dxa"/>
              <w:left w:w="100" w:type="dxa"/>
              <w:bottom w:w="0" w:type="dxa"/>
              <w:right w:w="0" w:type="dxa"/>
            </w:tcMar>
          </w:tcPr>
          <w:p w:rsidR="00680539" w:rsidRDefault="00680539" w:rsidP="00F5696D">
            <w:pPr>
              <w:pStyle w:val="DOC-TabellaTesto"/>
            </w:pPr>
            <w:r>
              <w:t>GESTIONE DEI MODELLI AVANZATI DI CONTABILITÀ</w:t>
            </w:r>
          </w:p>
        </w:tc>
        <w:tc>
          <w:tcPr>
            <w:tcW w:w="980" w:type="dxa"/>
            <w:tcMar>
              <w:top w:w="0" w:type="dxa"/>
              <w:left w:w="60" w:type="dxa"/>
              <w:bottom w:w="0" w:type="dxa"/>
              <w:right w:w="0" w:type="dxa"/>
            </w:tcMar>
          </w:tcPr>
          <w:p w:rsidR="00680539" w:rsidRDefault="00680539" w:rsidP="005F223E">
            <w:pPr>
              <w:pStyle w:val="DOC-TabellaTestoCx"/>
            </w:pPr>
            <w:r>
              <w:t>4</w:t>
            </w:r>
          </w:p>
        </w:tc>
        <w:tc>
          <w:tcPr>
            <w:tcW w:w="1380" w:type="dxa"/>
            <w:tcMar>
              <w:top w:w="0" w:type="dxa"/>
              <w:left w:w="60" w:type="dxa"/>
              <w:bottom w:w="0" w:type="dxa"/>
              <w:right w:w="0" w:type="dxa"/>
            </w:tcMar>
          </w:tcPr>
          <w:p w:rsidR="00680539" w:rsidRDefault="00680539" w:rsidP="005F223E">
            <w:pPr>
              <w:pStyle w:val="DOC-TabellaTestoCx"/>
            </w:pPr>
            <w:r>
              <w:t>Parziale</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4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QPR-AMM-03</w:t>
            </w:r>
          </w:p>
        </w:tc>
        <w:tc>
          <w:tcPr>
            <w:tcW w:w="5960" w:type="dxa"/>
            <w:gridSpan w:val="2"/>
            <w:tcMar>
              <w:top w:w="0" w:type="dxa"/>
              <w:left w:w="100" w:type="dxa"/>
              <w:bottom w:w="0" w:type="dxa"/>
              <w:right w:w="0" w:type="dxa"/>
            </w:tcMar>
          </w:tcPr>
          <w:p w:rsidR="00680539" w:rsidRDefault="00680539" w:rsidP="00F5696D">
            <w:pPr>
              <w:pStyle w:val="DOC-TabellaTesto"/>
            </w:pPr>
            <w:r>
              <w:t>GESTIONE DEI RAPPORTI CON IL SISTEMA FINANZIARIO E DEI RELATIVI STRUMENTI OPERATIVI</w:t>
            </w:r>
          </w:p>
        </w:tc>
        <w:tc>
          <w:tcPr>
            <w:tcW w:w="980" w:type="dxa"/>
            <w:tcMar>
              <w:top w:w="0" w:type="dxa"/>
              <w:left w:w="60" w:type="dxa"/>
              <w:bottom w:w="0" w:type="dxa"/>
              <w:right w:w="0" w:type="dxa"/>
            </w:tcMar>
          </w:tcPr>
          <w:p w:rsidR="00680539" w:rsidRDefault="00680539" w:rsidP="005F223E">
            <w:pPr>
              <w:pStyle w:val="DOC-TabellaTestoCx"/>
            </w:pPr>
            <w:r>
              <w:t>4</w:t>
            </w:r>
          </w:p>
        </w:tc>
        <w:tc>
          <w:tcPr>
            <w:tcW w:w="1380" w:type="dxa"/>
            <w:tcMar>
              <w:top w:w="0" w:type="dxa"/>
              <w:left w:w="60" w:type="dxa"/>
              <w:bottom w:w="0" w:type="dxa"/>
              <w:right w:w="0" w:type="dxa"/>
            </w:tcMar>
          </w:tcPr>
          <w:p w:rsidR="00680539" w:rsidRDefault="00680539" w:rsidP="005F223E">
            <w:pPr>
              <w:pStyle w:val="DOC-TabellaTestoCx"/>
            </w:pPr>
            <w:r>
              <w:t>Parziale</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QPR-AMM-04</w:t>
            </w:r>
          </w:p>
        </w:tc>
        <w:tc>
          <w:tcPr>
            <w:tcW w:w="5960" w:type="dxa"/>
            <w:gridSpan w:val="2"/>
            <w:tcMar>
              <w:top w:w="0" w:type="dxa"/>
              <w:left w:w="100" w:type="dxa"/>
              <w:bottom w:w="0" w:type="dxa"/>
              <w:right w:w="0" w:type="dxa"/>
            </w:tcMar>
          </w:tcPr>
          <w:p w:rsidR="00680539" w:rsidRDefault="00680539" w:rsidP="00F5696D">
            <w:pPr>
              <w:pStyle w:val="DOC-TabellaTesto"/>
            </w:pPr>
            <w:r>
              <w:t>GESTIONE DEL BILANCIO ANNUALE</w:t>
            </w:r>
          </w:p>
        </w:tc>
        <w:tc>
          <w:tcPr>
            <w:tcW w:w="980" w:type="dxa"/>
            <w:tcMar>
              <w:top w:w="0" w:type="dxa"/>
              <w:left w:w="60" w:type="dxa"/>
              <w:bottom w:w="0" w:type="dxa"/>
              <w:right w:w="0" w:type="dxa"/>
            </w:tcMar>
          </w:tcPr>
          <w:p w:rsidR="00680539" w:rsidRDefault="00680539" w:rsidP="005F223E">
            <w:pPr>
              <w:pStyle w:val="DOC-TabellaTestoCx"/>
            </w:pPr>
            <w:r>
              <w:t>4</w:t>
            </w:r>
          </w:p>
        </w:tc>
        <w:tc>
          <w:tcPr>
            <w:tcW w:w="1380" w:type="dxa"/>
            <w:tcMar>
              <w:top w:w="0" w:type="dxa"/>
              <w:left w:w="60" w:type="dxa"/>
              <w:bottom w:w="0" w:type="dxa"/>
              <w:right w:w="0" w:type="dxa"/>
            </w:tcMar>
          </w:tcPr>
          <w:p w:rsidR="00680539" w:rsidRDefault="00680539" w:rsidP="005F223E">
            <w:pPr>
              <w:pStyle w:val="DOC-TabellaTestoCx"/>
            </w:pPr>
            <w:r>
              <w:t>Parziale</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80539" w:rsidRDefault="00680539" w:rsidP="005F223E">
            <w:pPr>
              <w:pStyle w:val="EMPTYCELLSTYLE"/>
            </w:pPr>
          </w:p>
        </w:tc>
        <w:tc>
          <w:tcPr>
            <w:tcW w:w="1" w:type="dxa"/>
          </w:tcPr>
          <w:p w:rsidR="00680539" w:rsidRDefault="00680539" w:rsidP="005F223E">
            <w:pPr>
              <w:pStyle w:val="EMPTYCELLSTYLE"/>
            </w:pPr>
          </w:p>
        </w:tc>
      </w:tr>
    </w:tbl>
    <w:p w:rsidR="00680539" w:rsidRDefault="00680539" w:rsidP="00680539"/>
    <w:p w:rsidR="008F4E57" w:rsidRPr="00493351" w:rsidRDefault="008F4E57" w:rsidP="0035687C">
      <w:pPr>
        <w:pStyle w:val="DOC-TestoBase"/>
      </w:pPr>
      <w:r w:rsidRPr="00493351">
        <w:br w:type="page"/>
      </w:r>
    </w:p>
    <w:p w:rsidR="008F4E57" w:rsidRPr="00493351" w:rsidRDefault="008F4E57" w:rsidP="002B13DD">
      <w:pPr>
        <w:pStyle w:val="LG-Titoletto"/>
      </w:pPr>
      <w:r w:rsidRPr="00493351">
        <w:t>Descrizione delle competenze caratterizzanti il profilo PROFESSIONALE regionale</w:t>
      </w:r>
    </w:p>
    <w:p w:rsidR="00A11711" w:rsidRPr="00493351" w:rsidRDefault="00A11711" w:rsidP="00A11711">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941BE"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B941BE" w:rsidRPr="00174B50" w:rsidRDefault="00B941BE" w:rsidP="00B04F62">
            <w:pPr>
              <w:pStyle w:val="QPR-Titolo"/>
            </w:pPr>
            <w:r w:rsidRPr="00725D29">
              <w:t>GESTIONE DEI DOCUMENTI CONTABILI RICEVUTI E IN EMISSIONE</w:t>
            </w:r>
          </w:p>
        </w:tc>
      </w:tr>
      <w:tr w:rsidR="00B941BE"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B941BE" w:rsidRPr="00F80D72" w:rsidRDefault="00B941BE"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941BE" w:rsidRPr="00F80D72" w:rsidRDefault="00B941BE" w:rsidP="00B04F62">
            <w:pPr>
              <w:pStyle w:val="QPR-Codice"/>
            </w:pPr>
            <w:r w:rsidRPr="00725D29">
              <w:t>QPR-AMM-01</w:t>
            </w:r>
          </w:p>
        </w:tc>
        <w:tc>
          <w:tcPr>
            <w:tcW w:w="1625" w:type="dxa"/>
            <w:tcBorders>
              <w:left w:val="nil"/>
              <w:bottom w:val="single" w:sz="4" w:space="0" w:color="auto"/>
              <w:right w:val="nil"/>
            </w:tcBorders>
            <w:shd w:val="clear" w:color="auto" w:fill="CCECFF"/>
            <w:vAlign w:val="center"/>
          </w:tcPr>
          <w:p w:rsidR="00B941BE" w:rsidRDefault="00B941BE"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941BE" w:rsidRDefault="00B941BE" w:rsidP="00B04F62">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B941BE" w:rsidRPr="00F80D72" w:rsidRDefault="00B941BE" w:rsidP="00B04F62">
            <w:pPr>
              <w:pStyle w:val="QPR-Versione"/>
            </w:pPr>
            <w:r w:rsidRPr="00F80D72">
              <w:t xml:space="preserve">Versione </w:t>
            </w:r>
            <w:r w:rsidRPr="00725D29">
              <w:t>1</w:t>
            </w:r>
            <w:r w:rsidRPr="00F80D72">
              <w:t xml:space="preserve"> del</w:t>
            </w:r>
            <w:r>
              <w:t xml:space="preserve"> 10/06/2017</w:t>
            </w:r>
          </w:p>
        </w:tc>
      </w:tr>
      <w:tr w:rsidR="00B941BE"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941BE" w:rsidRPr="004503E8" w:rsidRDefault="00B941BE" w:rsidP="00B04F62">
            <w:pPr>
              <w:pStyle w:val="QPR-Titoletti"/>
            </w:pPr>
            <w:r w:rsidRPr="004503E8">
              <w:t>Descrizione del qualificatore professionale regionale</w:t>
            </w:r>
          </w:p>
        </w:tc>
      </w:tr>
      <w:tr w:rsidR="00B941BE"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941BE" w:rsidRPr="006F0970" w:rsidRDefault="00B941BE" w:rsidP="00B04F62">
            <w:pPr>
              <w:pStyle w:val="QPR-TitoloDescrizione"/>
            </w:pPr>
            <w:r w:rsidRPr="00725D29">
              <w:rPr>
                <w:noProof/>
                <w:snapToGrid w:val="0"/>
              </w:rPr>
              <w:t>Sulla base della normativa vigente e della documentazione amministrativa relativa a contabilità clienti, fornitori, personale, analitica, generale e magazzino, il soggetto esegue le operazioni di ricezione/emissione, controllo, registrazione e archiviazione dei documenti contabili pervenuti e di quelli emessi.</w:t>
            </w:r>
          </w:p>
        </w:tc>
      </w:tr>
      <w:tr w:rsidR="00B941BE" w:rsidRPr="006F0970" w:rsidTr="00B04F62">
        <w:trPr>
          <w:trHeight w:hRule="exact" w:val="340"/>
        </w:trPr>
        <w:tc>
          <w:tcPr>
            <w:tcW w:w="4874" w:type="dxa"/>
            <w:gridSpan w:val="3"/>
            <w:tcBorders>
              <w:bottom w:val="nil"/>
            </w:tcBorders>
            <w:shd w:val="clear" w:color="auto" w:fill="FFFFB9"/>
            <w:vAlign w:val="center"/>
          </w:tcPr>
          <w:p w:rsidR="00B941BE" w:rsidRPr="006F0970" w:rsidRDefault="00B941BE" w:rsidP="00B04F62">
            <w:pPr>
              <w:pStyle w:val="QPR-Titoletti"/>
            </w:pPr>
            <w:r w:rsidRPr="006F0970">
              <w:t>Conoscenze</w:t>
            </w:r>
          </w:p>
        </w:tc>
        <w:tc>
          <w:tcPr>
            <w:tcW w:w="4875" w:type="dxa"/>
            <w:gridSpan w:val="2"/>
            <w:tcBorders>
              <w:bottom w:val="nil"/>
            </w:tcBorders>
            <w:shd w:val="clear" w:color="auto" w:fill="FFFFB9"/>
            <w:vAlign w:val="center"/>
          </w:tcPr>
          <w:p w:rsidR="00B941BE" w:rsidRPr="006F0970" w:rsidRDefault="00B941BE" w:rsidP="00B04F62">
            <w:pPr>
              <w:pStyle w:val="QPR-Titoletti"/>
            </w:pPr>
            <w:r w:rsidRPr="006F0970">
              <w:t>Abilità</w:t>
            </w:r>
          </w:p>
        </w:tc>
      </w:tr>
      <w:tr w:rsidR="00B941BE"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941BE" w:rsidRPr="00F1307A" w:rsidRDefault="00B941BE" w:rsidP="00B941BE">
            <w:pPr>
              <w:pStyle w:val="QPR-ConoscenzeAbilit"/>
              <w:suppressAutoHyphens w:val="0"/>
              <w:ind w:left="283" w:hanging="198"/>
            </w:pPr>
            <w:r>
              <w:rPr>
                <w:noProof/>
              </w:rPr>
              <w:t>Tipologie di documenti contabili in ricezione/emissione e di libri e registri contabili</w:t>
            </w:r>
          </w:p>
          <w:p w:rsidR="00B941BE" w:rsidRDefault="00B941BE" w:rsidP="00B941BE">
            <w:pPr>
              <w:pStyle w:val="QPR-ConoscenzeAbilit"/>
              <w:suppressAutoHyphens w:val="0"/>
              <w:ind w:left="283" w:hanging="198"/>
            </w:pPr>
            <w:r>
              <w:rPr>
                <w:noProof/>
              </w:rPr>
              <w:t>Elementi di diritto del lavoro relativamente agli adempimenti contributivi e fiscali dei dipendenti</w:t>
            </w:r>
          </w:p>
          <w:p w:rsidR="00B941BE" w:rsidRDefault="00B941BE" w:rsidP="00B941BE">
            <w:pPr>
              <w:pStyle w:val="QPR-ConoscenzeAbilit"/>
              <w:suppressAutoHyphens w:val="0"/>
              <w:ind w:left="283" w:hanging="198"/>
            </w:pPr>
            <w:r>
              <w:rPr>
                <w:noProof/>
              </w:rPr>
              <w:t>Normativa IVA applicata ai documenti in ricezione/emissione</w:t>
            </w:r>
          </w:p>
          <w:p w:rsidR="00B941BE" w:rsidRDefault="00B941BE" w:rsidP="00B941BE">
            <w:pPr>
              <w:pStyle w:val="QPR-ConoscenzeAbilit"/>
              <w:suppressAutoHyphens w:val="0"/>
              <w:ind w:left="283" w:hanging="198"/>
            </w:pPr>
            <w:r>
              <w:rPr>
                <w:noProof/>
              </w:rPr>
              <w:t>Elementi di diritto tributario in merito agli adempimenti del sostituto d’imposta</w:t>
            </w:r>
          </w:p>
          <w:p w:rsidR="00B941BE" w:rsidRDefault="00B941BE" w:rsidP="00B941BE">
            <w:pPr>
              <w:pStyle w:val="QPR-ConoscenzeAbilit"/>
              <w:suppressAutoHyphens w:val="0"/>
              <w:ind w:left="283" w:hanging="198"/>
            </w:pPr>
            <w:r>
              <w:rPr>
                <w:noProof/>
              </w:rPr>
              <w:t>Normativa riguardante l’imposta di bollo e di registro</w:t>
            </w:r>
          </w:p>
          <w:p w:rsidR="00B941BE" w:rsidRDefault="00B941BE" w:rsidP="00B941BE">
            <w:pPr>
              <w:pStyle w:val="QPR-ConoscenzeAbilit"/>
              <w:suppressAutoHyphens w:val="0"/>
              <w:ind w:left="283" w:hanging="198"/>
            </w:pPr>
            <w:r>
              <w:rPr>
                <w:noProof/>
              </w:rPr>
              <w:t>Tecniche di registrazione e archiviazione dei documenti ricevuti/emessi</w:t>
            </w:r>
          </w:p>
          <w:p w:rsidR="00B941BE" w:rsidRDefault="00B941BE" w:rsidP="00B941BE">
            <w:pPr>
              <w:pStyle w:val="QPR-ConoscenzeAbilit"/>
              <w:suppressAutoHyphens w:val="0"/>
              <w:ind w:left="283" w:hanging="198"/>
            </w:pPr>
            <w:r>
              <w:rPr>
                <w:noProof/>
              </w:rPr>
              <w:t>Tecniche di controllo e quadratura dei mastrini contabili</w:t>
            </w:r>
          </w:p>
          <w:p w:rsidR="00B941BE" w:rsidRDefault="00B941BE" w:rsidP="00B941BE">
            <w:pPr>
              <w:pStyle w:val="QPR-ConoscenzeAbilit"/>
              <w:suppressAutoHyphens w:val="0"/>
              <w:ind w:left="283" w:hanging="198"/>
            </w:pPr>
            <w:r>
              <w:rPr>
                <w:noProof/>
              </w:rPr>
              <w:t>Caratteristiche di funzionamento dei software gestionali di contabilità</w:t>
            </w:r>
          </w:p>
          <w:p w:rsidR="00B941BE" w:rsidRDefault="00B941BE" w:rsidP="00B941BE">
            <w:pPr>
              <w:pStyle w:val="QPR-ConoscenzeAbilit"/>
              <w:suppressAutoHyphens w:val="0"/>
              <w:ind w:left="283" w:hanging="198"/>
            </w:pPr>
            <w:r>
              <w:rPr>
                <w:noProof/>
              </w:rPr>
              <w:t>Principi e tecniche di archiviazione digitale dei documenti</w:t>
            </w:r>
          </w:p>
          <w:p w:rsidR="00B941BE" w:rsidRPr="00174B50" w:rsidRDefault="00B941BE"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941BE" w:rsidRDefault="00B941BE" w:rsidP="00B941BE">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B941BE" w:rsidRDefault="00B941BE" w:rsidP="00B941BE">
            <w:pPr>
              <w:pStyle w:val="QPR-ConoscenzeAbilit"/>
              <w:suppressAutoHyphens w:val="0"/>
              <w:ind w:left="283" w:hanging="198"/>
            </w:pPr>
            <w:r>
              <w:rPr>
                <w:noProof/>
              </w:rPr>
              <w:t>Emettere documenti contabili</w:t>
            </w:r>
          </w:p>
          <w:p w:rsidR="00B941BE" w:rsidRDefault="00B941BE" w:rsidP="00B941BE">
            <w:pPr>
              <w:pStyle w:val="QPR-ConoscenzeAbilit"/>
              <w:suppressAutoHyphens w:val="0"/>
              <w:ind w:left="283" w:hanging="198"/>
            </w:pPr>
            <w:r>
              <w:rPr>
                <w:noProof/>
              </w:rPr>
              <w:t>Utilizzare software per la gestione della contabilità</w:t>
            </w:r>
          </w:p>
          <w:p w:rsidR="00B941BE" w:rsidRDefault="00B941BE" w:rsidP="00B941BE">
            <w:pPr>
              <w:pStyle w:val="QPR-ConoscenzeAbilit"/>
              <w:suppressAutoHyphens w:val="0"/>
              <w:ind w:left="283" w:hanging="198"/>
            </w:pPr>
            <w:r>
              <w:rPr>
                <w:noProof/>
              </w:rPr>
              <w:t>Registrare il documento nei registri contabili</w:t>
            </w:r>
          </w:p>
          <w:p w:rsidR="00B941BE" w:rsidRDefault="00B941BE" w:rsidP="00B941BE">
            <w:pPr>
              <w:pStyle w:val="QPR-ConoscenzeAbilit"/>
              <w:suppressAutoHyphens w:val="0"/>
              <w:ind w:left="283" w:hanging="198"/>
            </w:pPr>
            <w:r>
              <w:rPr>
                <w:noProof/>
              </w:rPr>
              <w:t>Controllare e far quadrare i mastrini contabili</w:t>
            </w:r>
          </w:p>
          <w:p w:rsidR="00B941BE" w:rsidRDefault="00B941BE" w:rsidP="00B941BE">
            <w:pPr>
              <w:pStyle w:val="QPR-ConoscenzeAbilit"/>
              <w:suppressAutoHyphens w:val="0"/>
              <w:ind w:left="283" w:hanging="198"/>
            </w:pPr>
            <w:r>
              <w:rPr>
                <w:noProof/>
              </w:rPr>
              <w:t>Controllare gli aspetti fiscali e previdenziali</w:t>
            </w:r>
          </w:p>
          <w:p w:rsidR="00B941BE" w:rsidRDefault="00B941BE" w:rsidP="00B941BE">
            <w:pPr>
              <w:pStyle w:val="QPR-ConoscenzeAbilit"/>
              <w:suppressAutoHyphens w:val="0"/>
              <w:ind w:left="283" w:hanging="198"/>
            </w:pPr>
            <w:r>
              <w:rPr>
                <w:noProof/>
              </w:rPr>
              <w:t>Inserire il documento nello scadenziario dei pagamenti/incassi</w:t>
            </w:r>
          </w:p>
          <w:p w:rsidR="00B941BE" w:rsidRDefault="00B941BE" w:rsidP="00B941BE">
            <w:pPr>
              <w:pStyle w:val="QPR-ConoscenzeAbilit"/>
              <w:suppressAutoHyphens w:val="0"/>
              <w:ind w:left="283" w:hanging="198"/>
            </w:pPr>
            <w:r>
              <w:rPr>
                <w:noProof/>
              </w:rPr>
              <w:t>Verificare e registrare l'avvenuto pagamento/incasso</w:t>
            </w:r>
          </w:p>
          <w:p w:rsidR="00B941BE" w:rsidRDefault="00B941BE" w:rsidP="00B941BE">
            <w:pPr>
              <w:pStyle w:val="QPR-ConoscenzeAbilit"/>
              <w:suppressAutoHyphens w:val="0"/>
              <w:ind w:left="283" w:hanging="198"/>
            </w:pPr>
            <w:r>
              <w:rPr>
                <w:noProof/>
              </w:rPr>
              <w:t>Archiviare i documenti ricevuti/emessi (anche in formato digitale)</w:t>
            </w:r>
          </w:p>
          <w:p w:rsidR="00B941BE" w:rsidRPr="006F0970" w:rsidRDefault="00B941BE" w:rsidP="00B04F62">
            <w:pPr>
              <w:pStyle w:val="QPR-ChiusuraConAbi"/>
            </w:pPr>
          </w:p>
        </w:tc>
      </w:tr>
    </w:tbl>
    <w:p w:rsidR="00B941BE" w:rsidRDefault="00B941BE" w:rsidP="00B941BE">
      <w:pPr>
        <w:pStyle w:val="DOC-Spaziatura"/>
      </w:pPr>
    </w:p>
    <w:p w:rsidR="00B941BE" w:rsidRDefault="00B941BE">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941BE"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B941BE" w:rsidRPr="00174B50" w:rsidRDefault="00B941BE" w:rsidP="00B04F62">
            <w:pPr>
              <w:pStyle w:val="QPR-Titolo"/>
            </w:pPr>
            <w:r w:rsidRPr="00725D29">
              <w:t>GESTIONE DEI MODELLI AVANZATI DI CONTABILITÀ</w:t>
            </w:r>
          </w:p>
        </w:tc>
      </w:tr>
      <w:tr w:rsidR="00B941BE"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B941BE" w:rsidRPr="00F80D72" w:rsidRDefault="00B941BE"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941BE" w:rsidRPr="00F80D72" w:rsidRDefault="00B941BE" w:rsidP="00B04F62">
            <w:pPr>
              <w:pStyle w:val="QPR-Codice"/>
            </w:pPr>
            <w:r w:rsidRPr="00725D29">
              <w:t>QPR-AMM-02</w:t>
            </w:r>
          </w:p>
        </w:tc>
        <w:tc>
          <w:tcPr>
            <w:tcW w:w="1625" w:type="dxa"/>
            <w:tcBorders>
              <w:left w:val="nil"/>
              <w:bottom w:val="single" w:sz="4" w:space="0" w:color="auto"/>
              <w:right w:val="nil"/>
            </w:tcBorders>
            <w:shd w:val="clear" w:color="auto" w:fill="CCECFF"/>
            <w:vAlign w:val="center"/>
          </w:tcPr>
          <w:p w:rsidR="00B941BE" w:rsidRDefault="00B941BE"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941BE" w:rsidRDefault="00B941BE" w:rsidP="00B04F62">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B941BE" w:rsidRPr="00F80D72" w:rsidRDefault="00B941BE" w:rsidP="00B04F62">
            <w:pPr>
              <w:pStyle w:val="QPR-Versione"/>
            </w:pPr>
            <w:r w:rsidRPr="00F80D72">
              <w:t xml:space="preserve">Versione </w:t>
            </w:r>
            <w:r w:rsidRPr="00725D29">
              <w:t>1</w:t>
            </w:r>
            <w:r w:rsidRPr="00F80D72">
              <w:t xml:space="preserve"> del</w:t>
            </w:r>
            <w:r>
              <w:t xml:space="preserve"> 10/06/2017</w:t>
            </w:r>
          </w:p>
        </w:tc>
      </w:tr>
      <w:tr w:rsidR="00B941BE"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941BE" w:rsidRPr="004503E8" w:rsidRDefault="00B941BE" w:rsidP="00B04F62">
            <w:pPr>
              <w:pStyle w:val="QPR-Titoletti"/>
            </w:pPr>
            <w:r w:rsidRPr="004503E8">
              <w:t>Descrizione del qualificatore professionale regionale</w:t>
            </w:r>
          </w:p>
        </w:tc>
      </w:tr>
      <w:tr w:rsidR="00B941BE"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941BE" w:rsidRPr="006F0970" w:rsidRDefault="00B941BE" w:rsidP="00B04F62">
            <w:pPr>
              <w:pStyle w:val="QPR-TitoloDescrizione"/>
            </w:pPr>
            <w:r w:rsidRPr="00725D29">
              <w:rPr>
                <w:noProof/>
                <w:snapToGrid w:val="0"/>
              </w:rPr>
              <w:t>Sulla base della documentazione amministrativa, il soggetto collabora all'organizzazione dei centri di costo ed esegue le operazioni di predisposizione dei budget e, di inserimento in contabilità dei centri di costo e di estrazione periodica dei dati per la rilevazione degli scostamenti e la predisposizione di reportistica per la Direzione.</w:t>
            </w:r>
          </w:p>
        </w:tc>
      </w:tr>
      <w:tr w:rsidR="00B941BE" w:rsidRPr="006F0970" w:rsidTr="00B04F62">
        <w:trPr>
          <w:trHeight w:hRule="exact" w:val="340"/>
        </w:trPr>
        <w:tc>
          <w:tcPr>
            <w:tcW w:w="4874" w:type="dxa"/>
            <w:gridSpan w:val="3"/>
            <w:tcBorders>
              <w:bottom w:val="nil"/>
            </w:tcBorders>
            <w:shd w:val="clear" w:color="auto" w:fill="FFFFB9"/>
            <w:vAlign w:val="center"/>
          </w:tcPr>
          <w:p w:rsidR="00B941BE" w:rsidRPr="006F0970" w:rsidRDefault="00B941BE" w:rsidP="00B04F62">
            <w:pPr>
              <w:pStyle w:val="QPR-Titoletti"/>
            </w:pPr>
            <w:r w:rsidRPr="006F0970">
              <w:t>Conoscenze</w:t>
            </w:r>
          </w:p>
        </w:tc>
        <w:tc>
          <w:tcPr>
            <w:tcW w:w="4875" w:type="dxa"/>
            <w:gridSpan w:val="2"/>
            <w:tcBorders>
              <w:bottom w:val="nil"/>
            </w:tcBorders>
            <w:shd w:val="clear" w:color="auto" w:fill="FFFFB9"/>
            <w:vAlign w:val="center"/>
          </w:tcPr>
          <w:p w:rsidR="00B941BE" w:rsidRPr="006F0970" w:rsidRDefault="00B941BE" w:rsidP="00B04F62">
            <w:pPr>
              <w:pStyle w:val="QPR-Titoletti"/>
            </w:pPr>
            <w:r w:rsidRPr="006F0970">
              <w:t>Abilità</w:t>
            </w:r>
          </w:p>
        </w:tc>
      </w:tr>
      <w:tr w:rsidR="00B941BE"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941BE" w:rsidRPr="00F1307A" w:rsidRDefault="00B941BE" w:rsidP="00B941BE">
            <w:pPr>
              <w:pStyle w:val="QPR-ConoscenzeAbilit"/>
              <w:suppressAutoHyphens w:val="0"/>
              <w:ind w:left="283" w:hanging="198"/>
            </w:pPr>
            <w:r>
              <w:rPr>
                <w:noProof/>
              </w:rPr>
              <w:t>Caratteristiche dei budget aziendali: economici, finanziari e patrimoniali</w:t>
            </w:r>
          </w:p>
          <w:p w:rsidR="00B941BE" w:rsidRDefault="00B941BE" w:rsidP="00B941BE">
            <w:pPr>
              <w:pStyle w:val="QPR-ConoscenzeAbilit"/>
              <w:suppressAutoHyphens w:val="0"/>
              <w:ind w:left="283" w:hanging="198"/>
            </w:pPr>
            <w:r>
              <w:rPr>
                <w:noProof/>
              </w:rPr>
              <w:t>Metodologia e processo di costruzione dei budget aziendali</w:t>
            </w:r>
          </w:p>
          <w:p w:rsidR="00B941BE" w:rsidRDefault="00B941BE" w:rsidP="00B941BE">
            <w:pPr>
              <w:pStyle w:val="QPR-ConoscenzeAbilit"/>
              <w:suppressAutoHyphens w:val="0"/>
              <w:ind w:left="283" w:hanging="198"/>
            </w:pPr>
            <w:r>
              <w:rPr>
                <w:noProof/>
              </w:rPr>
              <w:t>Tipologie di configurazioni del sistema di contabilità analitica per centri di costo: direct e full costing</w:t>
            </w:r>
          </w:p>
          <w:p w:rsidR="00B941BE" w:rsidRDefault="00B941BE" w:rsidP="00B941BE">
            <w:pPr>
              <w:pStyle w:val="QPR-ConoscenzeAbilit"/>
              <w:suppressAutoHyphens w:val="0"/>
              <w:ind w:left="283" w:hanging="198"/>
            </w:pPr>
            <w:r>
              <w:rPr>
                <w:noProof/>
              </w:rPr>
              <w:t>Tipologie di margini derivanti dalle configurazioni e loro interpretazione</w:t>
            </w:r>
          </w:p>
          <w:p w:rsidR="00B941BE" w:rsidRDefault="00B941BE" w:rsidP="00B941BE">
            <w:pPr>
              <w:pStyle w:val="QPR-ConoscenzeAbilit"/>
              <w:suppressAutoHyphens w:val="0"/>
              <w:ind w:left="283" w:hanging="198"/>
            </w:pPr>
            <w:r>
              <w:rPr>
                <w:noProof/>
              </w:rPr>
              <w:t>Tecniche innovative di controllo e di gestione: ABC e CPA</w:t>
            </w:r>
          </w:p>
          <w:p w:rsidR="00B941BE" w:rsidRDefault="00B941BE" w:rsidP="00B941BE">
            <w:pPr>
              <w:pStyle w:val="QPR-ConoscenzeAbilit"/>
              <w:suppressAutoHyphens w:val="0"/>
              <w:ind w:left="283" w:hanging="198"/>
            </w:pPr>
            <w:r>
              <w:rPr>
                <w:noProof/>
              </w:rPr>
              <w:t>Elementi di organizzazione aziendale e tipologia dei centri di responsabilità economica</w:t>
            </w:r>
          </w:p>
          <w:p w:rsidR="00B941BE" w:rsidRDefault="00B941BE" w:rsidP="00B941BE">
            <w:pPr>
              <w:pStyle w:val="QPR-ConoscenzeAbilit"/>
              <w:suppressAutoHyphens w:val="0"/>
              <w:ind w:left="283" w:hanging="198"/>
            </w:pPr>
            <w:r>
              <w:rPr>
                <w:noProof/>
              </w:rPr>
              <w:t>Metodologia di ricodifica dei documenti per l’inserimento in contabilità analitica</w:t>
            </w:r>
          </w:p>
          <w:p w:rsidR="00B941BE" w:rsidRDefault="00B941BE" w:rsidP="00B941BE">
            <w:pPr>
              <w:pStyle w:val="QPR-ConoscenzeAbilit"/>
              <w:suppressAutoHyphens w:val="0"/>
              <w:ind w:left="283" w:hanging="198"/>
            </w:pPr>
            <w:r>
              <w:rPr>
                <w:noProof/>
              </w:rPr>
              <w:t>Tecniche di analisi degli scostamenti tra preventivo e consuntivo</w:t>
            </w:r>
          </w:p>
          <w:p w:rsidR="00B941BE" w:rsidRDefault="00B941BE" w:rsidP="00B941BE">
            <w:pPr>
              <w:pStyle w:val="QPR-ConoscenzeAbilit"/>
              <w:suppressAutoHyphens w:val="0"/>
              <w:ind w:left="283" w:hanging="198"/>
            </w:pPr>
            <w:r>
              <w:rPr>
                <w:noProof/>
              </w:rPr>
              <w:t>Indicatori di misurazione delle performance delle diverse aree aziendali</w:t>
            </w:r>
          </w:p>
          <w:p w:rsidR="00B941BE" w:rsidRDefault="00B941BE" w:rsidP="00B941BE">
            <w:pPr>
              <w:pStyle w:val="QPR-ConoscenzeAbilit"/>
              <w:suppressAutoHyphens w:val="0"/>
              <w:ind w:left="283" w:hanging="198"/>
            </w:pPr>
            <w:r>
              <w:rPr>
                <w:noProof/>
              </w:rPr>
              <w:t>Metodologia per la predisposizione di un sistema di reportistica aziendale</w:t>
            </w:r>
          </w:p>
          <w:p w:rsidR="00B941BE" w:rsidRDefault="00B941BE" w:rsidP="00B941BE">
            <w:pPr>
              <w:pStyle w:val="QPR-ConoscenzeAbilit"/>
              <w:suppressAutoHyphens w:val="0"/>
              <w:ind w:left="283" w:hanging="198"/>
            </w:pPr>
            <w:r>
              <w:rPr>
                <w:noProof/>
              </w:rPr>
              <w:t>Caratteristiche di funzionamento dei software gestionali di contabilità analitica</w:t>
            </w:r>
          </w:p>
          <w:p w:rsidR="00B941BE" w:rsidRPr="00174B50" w:rsidRDefault="00B941BE"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941BE" w:rsidRDefault="00B941BE" w:rsidP="00B941BE">
            <w:pPr>
              <w:pStyle w:val="QPR-ConoscenzeAbilit"/>
              <w:suppressAutoHyphens w:val="0"/>
              <w:ind w:left="283" w:hanging="198"/>
            </w:pPr>
            <w:r>
              <w:rPr>
                <w:noProof/>
              </w:rPr>
              <w:t>Utilizzare i software gestionali per la contabilità analitica</w:t>
            </w:r>
          </w:p>
          <w:p w:rsidR="00B941BE" w:rsidRDefault="00B941BE" w:rsidP="00B941BE">
            <w:pPr>
              <w:pStyle w:val="QPR-ConoscenzeAbilit"/>
              <w:suppressAutoHyphens w:val="0"/>
              <w:ind w:left="283" w:hanging="198"/>
            </w:pPr>
            <w:r>
              <w:rPr>
                <w:noProof/>
              </w:rPr>
              <w:t>Predisporre i budget</w:t>
            </w:r>
          </w:p>
          <w:p w:rsidR="00B941BE" w:rsidRDefault="00B941BE" w:rsidP="00B941BE">
            <w:pPr>
              <w:pStyle w:val="QPR-ConoscenzeAbilit"/>
              <w:suppressAutoHyphens w:val="0"/>
              <w:ind w:left="283" w:hanging="198"/>
            </w:pPr>
            <w:r>
              <w:rPr>
                <w:noProof/>
              </w:rPr>
              <w:t>Codificare i documenti contabili per centri di costo</w:t>
            </w:r>
          </w:p>
          <w:p w:rsidR="00B941BE" w:rsidRDefault="00B941BE" w:rsidP="00B941BE">
            <w:pPr>
              <w:pStyle w:val="QPR-ConoscenzeAbilit"/>
              <w:suppressAutoHyphens w:val="0"/>
              <w:ind w:left="283" w:hanging="198"/>
            </w:pPr>
            <w:r>
              <w:rPr>
                <w:noProof/>
              </w:rPr>
              <w:t>Elaborare e analizzare gli indicatori di risultato grezzo</w:t>
            </w:r>
          </w:p>
          <w:p w:rsidR="00B941BE" w:rsidRDefault="00B941BE" w:rsidP="00B941BE">
            <w:pPr>
              <w:pStyle w:val="QPR-ConoscenzeAbilit"/>
              <w:suppressAutoHyphens w:val="0"/>
              <w:ind w:left="283" w:hanging="198"/>
            </w:pPr>
            <w:r>
              <w:rPr>
                <w:noProof/>
              </w:rPr>
              <w:t>Analizzare e interpretare gli scostamenti dai budget</w:t>
            </w:r>
          </w:p>
          <w:p w:rsidR="00B941BE" w:rsidRDefault="00B941BE" w:rsidP="00B941BE">
            <w:pPr>
              <w:pStyle w:val="QPR-ConoscenzeAbilit"/>
              <w:suppressAutoHyphens w:val="0"/>
              <w:ind w:left="283" w:hanging="198"/>
            </w:pPr>
            <w:r>
              <w:rPr>
                <w:noProof/>
              </w:rPr>
              <w:t>Elaborare e analizzare gli indicatori di performance</w:t>
            </w:r>
          </w:p>
          <w:p w:rsidR="00B941BE" w:rsidRDefault="00B941BE" w:rsidP="00B941BE">
            <w:pPr>
              <w:pStyle w:val="QPR-ConoscenzeAbilit"/>
              <w:suppressAutoHyphens w:val="0"/>
              <w:ind w:left="283" w:hanging="198"/>
            </w:pPr>
            <w:r>
              <w:rPr>
                <w:noProof/>
              </w:rPr>
              <w:t>Predisporre i Report per la Direzione</w:t>
            </w:r>
          </w:p>
          <w:p w:rsidR="00B941BE" w:rsidRPr="006F0970" w:rsidRDefault="00B941BE" w:rsidP="00B04F62">
            <w:pPr>
              <w:pStyle w:val="QPR-ChiusuraConAbi"/>
            </w:pPr>
          </w:p>
        </w:tc>
      </w:tr>
    </w:tbl>
    <w:p w:rsidR="00B941BE" w:rsidRDefault="00B941BE" w:rsidP="00B941BE">
      <w:pPr>
        <w:pStyle w:val="DOC-Spaziatura"/>
      </w:pPr>
    </w:p>
    <w:p w:rsidR="00B941BE" w:rsidRDefault="00B941BE">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941BE"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B941BE" w:rsidRPr="00174B50" w:rsidRDefault="00B941BE" w:rsidP="00B04F62">
            <w:pPr>
              <w:pStyle w:val="QPR-Titolo"/>
            </w:pPr>
            <w:r w:rsidRPr="00725D29">
              <w:t>GESTIONE DEI RAPPORTI CON IL SISTEMA FINANZIARIO E DEI RELATIVI STRUMENTI OPERATIVI</w:t>
            </w:r>
          </w:p>
        </w:tc>
      </w:tr>
      <w:tr w:rsidR="00B941BE"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B941BE" w:rsidRPr="00F80D72" w:rsidRDefault="00B941BE"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941BE" w:rsidRPr="00F80D72" w:rsidRDefault="00B941BE" w:rsidP="00B04F62">
            <w:pPr>
              <w:pStyle w:val="QPR-Codice"/>
            </w:pPr>
            <w:r w:rsidRPr="00725D29">
              <w:t>QPR-AMM-03</w:t>
            </w:r>
          </w:p>
        </w:tc>
        <w:tc>
          <w:tcPr>
            <w:tcW w:w="1625" w:type="dxa"/>
            <w:tcBorders>
              <w:left w:val="nil"/>
              <w:bottom w:val="single" w:sz="4" w:space="0" w:color="auto"/>
              <w:right w:val="nil"/>
            </w:tcBorders>
            <w:shd w:val="clear" w:color="auto" w:fill="CCECFF"/>
            <w:vAlign w:val="center"/>
          </w:tcPr>
          <w:p w:rsidR="00B941BE" w:rsidRDefault="00B941BE"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941BE" w:rsidRDefault="00B941BE" w:rsidP="00B04F62">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B941BE" w:rsidRPr="00F80D72" w:rsidRDefault="00B941BE" w:rsidP="00B04F62">
            <w:pPr>
              <w:pStyle w:val="QPR-Versione"/>
            </w:pPr>
            <w:r w:rsidRPr="00F80D72">
              <w:t xml:space="preserve">Versione </w:t>
            </w:r>
            <w:r w:rsidRPr="00725D29">
              <w:t>1</w:t>
            </w:r>
            <w:r w:rsidRPr="00F80D72">
              <w:t xml:space="preserve"> del</w:t>
            </w:r>
            <w:r>
              <w:t xml:space="preserve"> 10/06/2017</w:t>
            </w:r>
          </w:p>
        </w:tc>
      </w:tr>
      <w:tr w:rsidR="00B941BE"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941BE" w:rsidRPr="004503E8" w:rsidRDefault="00B941BE" w:rsidP="00B04F62">
            <w:pPr>
              <w:pStyle w:val="QPR-Titoletti"/>
            </w:pPr>
            <w:r w:rsidRPr="004503E8">
              <w:t>Descrizione del qualificatore professionale regionale</w:t>
            </w:r>
          </w:p>
        </w:tc>
      </w:tr>
      <w:tr w:rsidR="00B941BE"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941BE" w:rsidRPr="006F0970" w:rsidRDefault="00B941BE" w:rsidP="00B04F62">
            <w:pPr>
              <w:pStyle w:val="QPR-TitoloDescrizione"/>
            </w:pPr>
            <w:r w:rsidRPr="00725D29">
              <w:rPr>
                <w:noProof/>
                <w:snapToGrid w:val="0"/>
              </w:rPr>
              <w:t>Sulla base della documentazione amministrativa, il soggetto effettua le operazioni di controllo del rapporto di conto corrente con le banche, di gestione operativa degli incassi e pagamenti, di monitoraggio e gestione dello stato dei finanziamenti a breve-medio-lungo-termine.</w:t>
            </w:r>
          </w:p>
        </w:tc>
      </w:tr>
      <w:tr w:rsidR="00B941BE" w:rsidRPr="006F0970" w:rsidTr="00B04F62">
        <w:trPr>
          <w:trHeight w:hRule="exact" w:val="340"/>
        </w:trPr>
        <w:tc>
          <w:tcPr>
            <w:tcW w:w="4874" w:type="dxa"/>
            <w:gridSpan w:val="3"/>
            <w:tcBorders>
              <w:bottom w:val="nil"/>
            </w:tcBorders>
            <w:shd w:val="clear" w:color="auto" w:fill="FFFFB9"/>
            <w:vAlign w:val="center"/>
          </w:tcPr>
          <w:p w:rsidR="00B941BE" w:rsidRPr="006F0970" w:rsidRDefault="00B941BE" w:rsidP="00B04F62">
            <w:pPr>
              <w:pStyle w:val="QPR-Titoletti"/>
            </w:pPr>
            <w:r w:rsidRPr="006F0970">
              <w:t>Conoscenze</w:t>
            </w:r>
          </w:p>
        </w:tc>
        <w:tc>
          <w:tcPr>
            <w:tcW w:w="4875" w:type="dxa"/>
            <w:gridSpan w:val="2"/>
            <w:tcBorders>
              <w:bottom w:val="nil"/>
            </w:tcBorders>
            <w:shd w:val="clear" w:color="auto" w:fill="FFFFB9"/>
            <w:vAlign w:val="center"/>
          </w:tcPr>
          <w:p w:rsidR="00B941BE" w:rsidRPr="006F0970" w:rsidRDefault="00B941BE" w:rsidP="00B04F62">
            <w:pPr>
              <w:pStyle w:val="QPR-Titoletti"/>
            </w:pPr>
            <w:r w:rsidRPr="006F0970">
              <w:t>Abilità</w:t>
            </w:r>
          </w:p>
        </w:tc>
      </w:tr>
      <w:tr w:rsidR="00B941BE"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941BE" w:rsidRPr="00F1307A" w:rsidRDefault="00B941BE" w:rsidP="00B941BE">
            <w:pPr>
              <w:pStyle w:val="QPR-ConoscenzeAbilit"/>
              <w:suppressAutoHyphens w:val="0"/>
              <w:ind w:left="283" w:hanging="198"/>
            </w:pPr>
            <w:r>
              <w:rPr>
                <w:noProof/>
              </w:rPr>
              <w:t>Caratteristiche degli strumenti bancari per eseguire incassi e pagamenti (c/c, assegni, bonifici, ricevute bancarie, ecc.,…)</w:t>
            </w:r>
          </w:p>
          <w:p w:rsidR="00B941BE" w:rsidRDefault="00B941BE" w:rsidP="00B941BE">
            <w:pPr>
              <w:pStyle w:val="QPR-ConoscenzeAbilit"/>
              <w:suppressAutoHyphens w:val="0"/>
              <w:ind w:left="283" w:hanging="198"/>
            </w:pPr>
            <w:r>
              <w:rPr>
                <w:noProof/>
              </w:rPr>
              <w:t>Strumenti per la gestione degli incassi e pagamenti su estero (aperture di credito documentarie, lettere di credito)</w:t>
            </w:r>
          </w:p>
          <w:p w:rsidR="00B941BE" w:rsidRDefault="00B941BE" w:rsidP="00B941BE">
            <w:pPr>
              <w:pStyle w:val="QPR-ConoscenzeAbilit"/>
              <w:suppressAutoHyphens w:val="0"/>
              <w:ind w:left="283" w:hanging="198"/>
            </w:pPr>
            <w:r>
              <w:rPr>
                <w:noProof/>
              </w:rPr>
              <w:t>Caratteristiche di funzionamento delle piattaforme per l'Internet banking</w:t>
            </w:r>
          </w:p>
          <w:p w:rsidR="00B941BE" w:rsidRDefault="00B941BE" w:rsidP="00B941BE">
            <w:pPr>
              <w:pStyle w:val="QPR-ConoscenzeAbilit"/>
              <w:suppressAutoHyphens w:val="0"/>
              <w:ind w:left="283" w:hanging="198"/>
            </w:pPr>
            <w:r>
              <w:rPr>
                <w:noProof/>
              </w:rPr>
              <w:t>Caratteristiche degli strumenti bancari per finanziamenti a breve e lungo termine (affidamenti su c/c, anticipazioni, mutui, leasing, …)</w:t>
            </w:r>
          </w:p>
          <w:p w:rsidR="00B941BE" w:rsidRDefault="00B941BE" w:rsidP="00B941BE">
            <w:pPr>
              <w:pStyle w:val="QPR-ConoscenzeAbilit"/>
              <w:suppressAutoHyphens w:val="0"/>
              <w:ind w:left="283" w:hanging="198"/>
            </w:pPr>
            <w:r>
              <w:rPr>
                <w:noProof/>
              </w:rPr>
              <w:t>Condizioni applicate agli strumenti bancari: valute, commissioni, spese, imposte</w:t>
            </w:r>
          </w:p>
          <w:p w:rsidR="00B941BE" w:rsidRDefault="00B941BE" w:rsidP="00B941BE">
            <w:pPr>
              <w:pStyle w:val="QPR-ConoscenzeAbilit"/>
              <w:suppressAutoHyphens w:val="0"/>
              <w:ind w:left="283" w:hanging="198"/>
            </w:pPr>
            <w:r>
              <w:rPr>
                <w:noProof/>
              </w:rPr>
              <w:t>Tecniche di preventivazione dei flussi di tesoreria</w:t>
            </w:r>
          </w:p>
          <w:p w:rsidR="00B941BE" w:rsidRDefault="00B941BE" w:rsidP="00B941BE">
            <w:pPr>
              <w:pStyle w:val="QPR-ConoscenzeAbilit"/>
              <w:suppressAutoHyphens w:val="0"/>
              <w:ind w:left="283" w:hanging="198"/>
            </w:pPr>
            <w:r>
              <w:rPr>
                <w:noProof/>
              </w:rPr>
              <w:t>Caratteristiche e funzionamento dei mercati delle valute e degli strumenti di negoziazione delle valute</w:t>
            </w:r>
          </w:p>
          <w:p w:rsidR="00B941BE" w:rsidRDefault="00B941BE" w:rsidP="00B941BE">
            <w:pPr>
              <w:pStyle w:val="QPR-ConoscenzeAbilit"/>
              <w:suppressAutoHyphens w:val="0"/>
              <w:ind w:left="283" w:hanging="198"/>
            </w:pPr>
            <w:r>
              <w:rPr>
                <w:noProof/>
              </w:rPr>
              <w:t>Caratteristiche degli strumenti per la copertura del rischio del tasso di cambio</w:t>
            </w:r>
          </w:p>
          <w:p w:rsidR="00B941BE" w:rsidRPr="00174B50" w:rsidRDefault="00B941BE"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941BE" w:rsidRDefault="00B941BE" w:rsidP="00B941BE">
            <w:pPr>
              <w:pStyle w:val="QPR-ConoscenzeAbilit"/>
              <w:suppressAutoHyphens w:val="0"/>
              <w:ind w:left="283" w:hanging="198"/>
            </w:pPr>
            <w:r>
              <w:rPr>
                <w:noProof/>
              </w:rPr>
              <w:t>Programmare i flussi di tesoreria</w:t>
            </w:r>
          </w:p>
          <w:p w:rsidR="00B941BE" w:rsidRDefault="00B941BE" w:rsidP="00B941BE">
            <w:pPr>
              <w:pStyle w:val="QPR-ConoscenzeAbilit"/>
              <w:suppressAutoHyphens w:val="0"/>
              <w:ind w:left="283" w:hanging="198"/>
            </w:pPr>
            <w:r>
              <w:rPr>
                <w:noProof/>
              </w:rPr>
              <w:t>Gestire i rapporti di conto corrente bancario/postale</w:t>
            </w:r>
          </w:p>
          <w:p w:rsidR="00B941BE" w:rsidRDefault="00B941BE" w:rsidP="00B941BE">
            <w:pPr>
              <w:pStyle w:val="QPR-ConoscenzeAbilit"/>
              <w:suppressAutoHyphens w:val="0"/>
              <w:ind w:left="283" w:hanging="198"/>
            </w:pPr>
            <w:r>
              <w:rPr>
                <w:noProof/>
              </w:rPr>
              <w:t>Controllare le condizioni di conto corrente</w:t>
            </w:r>
          </w:p>
          <w:p w:rsidR="00B941BE" w:rsidRDefault="00B941BE" w:rsidP="00B941BE">
            <w:pPr>
              <w:pStyle w:val="QPR-ConoscenzeAbilit"/>
              <w:suppressAutoHyphens w:val="0"/>
              <w:ind w:left="283" w:hanging="198"/>
            </w:pPr>
            <w:r>
              <w:rPr>
                <w:noProof/>
              </w:rPr>
              <w:t>Gestire i conti correnti in valuta estera</w:t>
            </w:r>
          </w:p>
          <w:p w:rsidR="00B941BE" w:rsidRDefault="00B941BE" w:rsidP="00B941BE">
            <w:pPr>
              <w:pStyle w:val="QPR-ConoscenzeAbilit"/>
              <w:suppressAutoHyphens w:val="0"/>
              <w:ind w:left="283" w:hanging="198"/>
            </w:pPr>
            <w:r>
              <w:rPr>
                <w:noProof/>
              </w:rPr>
              <w:t>Effettuare i pagamenti/ verificare gli incassi tramite piattaforme di internet banking</w:t>
            </w:r>
          </w:p>
          <w:p w:rsidR="00B941BE" w:rsidRDefault="00B941BE" w:rsidP="00B941BE">
            <w:pPr>
              <w:pStyle w:val="QPR-ConoscenzeAbilit"/>
              <w:suppressAutoHyphens w:val="0"/>
              <w:ind w:left="283" w:hanging="198"/>
            </w:pPr>
            <w:r>
              <w:rPr>
                <w:noProof/>
              </w:rPr>
              <w:t>Gestire il conto anticipo fatture</w:t>
            </w:r>
          </w:p>
          <w:p w:rsidR="00B941BE" w:rsidRDefault="00B941BE" w:rsidP="00B941BE">
            <w:pPr>
              <w:pStyle w:val="QPR-ConoscenzeAbilit"/>
              <w:suppressAutoHyphens w:val="0"/>
              <w:ind w:left="283" w:hanging="198"/>
            </w:pPr>
            <w:r>
              <w:rPr>
                <w:noProof/>
              </w:rPr>
              <w:t>Gestire i mutui e i leasing</w:t>
            </w:r>
          </w:p>
          <w:p w:rsidR="00B941BE" w:rsidRPr="006F0970" w:rsidRDefault="00B941BE" w:rsidP="00B04F62">
            <w:pPr>
              <w:pStyle w:val="QPR-ChiusuraConAbi"/>
            </w:pPr>
          </w:p>
        </w:tc>
      </w:tr>
    </w:tbl>
    <w:p w:rsidR="00B941BE" w:rsidRDefault="00B941BE" w:rsidP="00B941BE">
      <w:pPr>
        <w:pStyle w:val="DOC-Spaziatura"/>
      </w:pPr>
    </w:p>
    <w:p w:rsidR="00B941BE" w:rsidRDefault="00B941BE">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941BE"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B941BE" w:rsidRPr="00174B50" w:rsidRDefault="00B941BE" w:rsidP="00B04F62">
            <w:pPr>
              <w:pStyle w:val="QPR-Titolo"/>
            </w:pPr>
            <w:r w:rsidRPr="00725D29">
              <w:t>GESTIONE DEL BILANCIO ANNUALE</w:t>
            </w:r>
          </w:p>
        </w:tc>
      </w:tr>
      <w:tr w:rsidR="00B941BE"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B941BE" w:rsidRPr="00F80D72" w:rsidRDefault="00B941BE"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941BE" w:rsidRPr="00F80D72" w:rsidRDefault="00B941BE" w:rsidP="00B04F62">
            <w:pPr>
              <w:pStyle w:val="QPR-Codice"/>
            </w:pPr>
            <w:r w:rsidRPr="00725D29">
              <w:t>QPR-AMM-04</w:t>
            </w:r>
          </w:p>
        </w:tc>
        <w:tc>
          <w:tcPr>
            <w:tcW w:w="1625" w:type="dxa"/>
            <w:tcBorders>
              <w:left w:val="nil"/>
              <w:bottom w:val="single" w:sz="4" w:space="0" w:color="auto"/>
              <w:right w:val="nil"/>
            </w:tcBorders>
            <w:shd w:val="clear" w:color="auto" w:fill="CCECFF"/>
            <w:vAlign w:val="center"/>
          </w:tcPr>
          <w:p w:rsidR="00B941BE" w:rsidRDefault="00B941BE"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941BE" w:rsidRDefault="00B941BE" w:rsidP="00B04F62">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B941BE" w:rsidRPr="00F80D72" w:rsidRDefault="00B941BE" w:rsidP="00B04F62">
            <w:pPr>
              <w:pStyle w:val="QPR-Versione"/>
            </w:pPr>
            <w:r w:rsidRPr="00F80D72">
              <w:t xml:space="preserve">Versione </w:t>
            </w:r>
            <w:r w:rsidRPr="00725D29">
              <w:t>1</w:t>
            </w:r>
            <w:r w:rsidRPr="00F80D72">
              <w:t xml:space="preserve"> del</w:t>
            </w:r>
            <w:r>
              <w:t xml:space="preserve"> 10/06/2017</w:t>
            </w:r>
          </w:p>
        </w:tc>
      </w:tr>
      <w:tr w:rsidR="00B941BE"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941BE" w:rsidRPr="004503E8" w:rsidRDefault="00B941BE" w:rsidP="00B04F62">
            <w:pPr>
              <w:pStyle w:val="QPR-Titoletti"/>
            </w:pPr>
            <w:r w:rsidRPr="004503E8">
              <w:t>Descrizione del qualificatore professionale regionale</w:t>
            </w:r>
          </w:p>
        </w:tc>
      </w:tr>
      <w:tr w:rsidR="00B941BE"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941BE" w:rsidRPr="006F0970" w:rsidRDefault="00B941BE" w:rsidP="00B04F62">
            <w:pPr>
              <w:pStyle w:val="QPR-TitoloDescrizione"/>
            </w:pPr>
            <w:r w:rsidRPr="00725D29">
              <w:rPr>
                <w:noProof/>
                <w:snapToGrid w:val="0"/>
              </w:rPr>
              <w:t>Sulla base della documentazione amministrativa e contabile, il soggetto è in grado di effettuare le operazioni di controllo di quadratura, predisporre il bilancio ante-imposte e il calcolo dei relativi tributi (IRES, IRAP, …), collaborare alla redazione del bilancio annuale riclassificato e alla predisposizione del bilancio sociale.</w:t>
            </w:r>
          </w:p>
        </w:tc>
      </w:tr>
      <w:tr w:rsidR="00B941BE" w:rsidRPr="006F0970" w:rsidTr="00B04F62">
        <w:trPr>
          <w:trHeight w:hRule="exact" w:val="340"/>
        </w:trPr>
        <w:tc>
          <w:tcPr>
            <w:tcW w:w="4874" w:type="dxa"/>
            <w:gridSpan w:val="3"/>
            <w:tcBorders>
              <w:bottom w:val="nil"/>
            </w:tcBorders>
            <w:shd w:val="clear" w:color="auto" w:fill="FFFFB9"/>
            <w:vAlign w:val="center"/>
          </w:tcPr>
          <w:p w:rsidR="00B941BE" w:rsidRPr="006F0970" w:rsidRDefault="00B941BE" w:rsidP="00B04F62">
            <w:pPr>
              <w:pStyle w:val="QPR-Titoletti"/>
            </w:pPr>
            <w:r w:rsidRPr="006F0970">
              <w:t>Conoscenze</w:t>
            </w:r>
          </w:p>
        </w:tc>
        <w:tc>
          <w:tcPr>
            <w:tcW w:w="4875" w:type="dxa"/>
            <w:gridSpan w:val="2"/>
            <w:tcBorders>
              <w:bottom w:val="nil"/>
            </w:tcBorders>
            <w:shd w:val="clear" w:color="auto" w:fill="FFFFB9"/>
            <w:vAlign w:val="center"/>
          </w:tcPr>
          <w:p w:rsidR="00B941BE" w:rsidRPr="006F0970" w:rsidRDefault="00B941BE" w:rsidP="00B04F62">
            <w:pPr>
              <w:pStyle w:val="QPR-Titoletti"/>
            </w:pPr>
            <w:r w:rsidRPr="006F0970">
              <w:t>Abilità</w:t>
            </w:r>
          </w:p>
        </w:tc>
      </w:tr>
      <w:tr w:rsidR="00B941BE"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941BE" w:rsidRPr="00F1307A" w:rsidRDefault="00B941BE" w:rsidP="00B941BE">
            <w:pPr>
              <w:pStyle w:val="QPR-ConoscenzeAbilit"/>
              <w:suppressAutoHyphens w:val="0"/>
              <w:ind w:left="283" w:hanging="198"/>
            </w:pPr>
            <w:r>
              <w:rPr>
                <w:noProof/>
              </w:rPr>
              <w:t>Principi contabili di valutazione e redazione del bilancio</w:t>
            </w:r>
          </w:p>
          <w:p w:rsidR="00B941BE" w:rsidRDefault="00B941BE" w:rsidP="00B941BE">
            <w:pPr>
              <w:pStyle w:val="QPR-ConoscenzeAbilit"/>
              <w:suppressAutoHyphens w:val="0"/>
              <w:ind w:left="283" w:hanging="198"/>
            </w:pPr>
            <w:r>
              <w:rPr>
                <w:noProof/>
              </w:rPr>
              <w:t>Tecniche di controllo e quadratura dei mastrini contabili</w:t>
            </w:r>
          </w:p>
          <w:p w:rsidR="00B941BE" w:rsidRDefault="00B941BE" w:rsidP="00B941BE">
            <w:pPr>
              <w:pStyle w:val="QPR-ConoscenzeAbilit"/>
              <w:suppressAutoHyphens w:val="0"/>
              <w:ind w:left="283" w:hanging="198"/>
            </w:pPr>
            <w:r>
              <w:rPr>
                <w:noProof/>
              </w:rPr>
              <w:t>Caratteristiche delle scritture di integrazione e di rettifica</w:t>
            </w:r>
          </w:p>
          <w:p w:rsidR="00B941BE" w:rsidRDefault="00B941BE" w:rsidP="00B941BE">
            <w:pPr>
              <w:pStyle w:val="QPR-ConoscenzeAbilit"/>
              <w:suppressAutoHyphens w:val="0"/>
              <w:ind w:left="283" w:hanging="198"/>
            </w:pPr>
            <w:r>
              <w:rPr>
                <w:noProof/>
              </w:rPr>
              <w:t>Tipologie di schemi di riclassificazione del bilancio</w:t>
            </w:r>
          </w:p>
          <w:p w:rsidR="00B941BE" w:rsidRDefault="00B941BE" w:rsidP="00B941BE">
            <w:pPr>
              <w:pStyle w:val="QPR-ConoscenzeAbilit"/>
              <w:suppressAutoHyphens w:val="0"/>
              <w:ind w:left="283" w:hanging="198"/>
            </w:pPr>
            <w:r>
              <w:rPr>
                <w:noProof/>
              </w:rPr>
              <w:t>Elementi di diritto tributario per il calcolo delle imposte (IRAP, IRES, …)</w:t>
            </w:r>
          </w:p>
          <w:p w:rsidR="00B941BE" w:rsidRDefault="00B941BE" w:rsidP="00B941BE">
            <w:pPr>
              <w:pStyle w:val="QPR-ConoscenzeAbilit"/>
              <w:suppressAutoHyphens w:val="0"/>
              <w:ind w:left="283" w:hanging="198"/>
            </w:pPr>
            <w:r>
              <w:rPr>
                <w:noProof/>
              </w:rPr>
              <w:t>Istruzioni relative agli obblighi connessi al deposito di bilancio</w:t>
            </w:r>
          </w:p>
          <w:p w:rsidR="00B941BE" w:rsidRDefault="00B941BE" w:rsidP="00B941BE">
            <w:pPr>
              <w:pStyle w:val="QPR-ConoscenzeAbilit"/>
              <w:suppressAutoHyphens w:val="0"/>
              <w:ind w:left="283" w:hanging="198"/>
            </w:pPr>
            <w:r>
              <w:rPr>
                <w:noProof/>
              </w:rPr>
              <w:t>Istruzioni per la predisposizione del bilancio sociale</w:t>
            </w:r>
          </w:p>
          <w:p w:rsidR="00B941BE" w:rsidRDefault="00B941BE" w:rsidP="00B941BE">
            <w:pPr>
              <w:pStyle w:val="QPR-ConoscenzeAbilit"/>
              <w:suppressAutoHyphens w:val="0"/>
              <w:ind w:left="283" w:hanging="198"/>
            </w:pPr>
            <w:r>
              <w:rPr>
                <w:noProof/>
              </w:rPr>
              <w:t>Caratteristiche di funzionamento dei software gestionali di contabilità</w:t>
            </w:r>
          </w:p>
          <w:p w:rsidR="00B941BE" w:rsidRPr="00174B50" w:rsidRDefault="00B941BE"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941BE" w:rsidRDefault="00B941BE" w:rsidP="00B941BE">
            <w:pPr>
              <w:pStyle w:val="QPR-ConoscenzeAbilit"/>
              <w:suppressAutoHyphens w:val="0"/>
              <w:ind w:left="283" w:hanging="198"/>
            </w:pPr>
            <w:r>
              <w:rPr>
                <w:noProof/>
              </w:rPr>
              <w:t>Eseguire i controlli di quadratura (mastrini di contabilità, inventario, ...)</w:t>
            </w:r>
          </w:p>
          <w:p w:rsidR="00B941BE" w:rsidRDefault="00B941BE" w:rsidP="00B941BE">
            <w:pPr>
              <w:pStyle w:val="QPR-ConoscenzeAbilit"/>
              <w:suppressAutoHyphens w:val="0"/>
              <w:ind w:left="283" w:hanging="198"/>
            </w:pPr>
            <w:r>
              <w:rPr>
                <w:noProof/>
              </w:rPr>
              <w:t>Eseguire le scritture di integrazione e rettifica</w:t>
            </w:r>
          </w:p>
          <w:p w:rsidR="00B941BE" w:rsidRDefault="00B941BE" w:rsidP="00B941BE">
            <w:pPr>
              <w:pStyle w:val="QPR-ConoscenzeAbilit"/>
              <w:suppressAutoHyphens w:val="0"/>
              <w:ind w:left="283" w:hanging="198"/>
            </w:pPr>
            <w:r>
              <w:rPr>
                <w:noProof/>
              </w:rPr>
              <w:t>Predisporre i dati per il bilancio ante-imposte e per il calcolo dei tributi</w:t>
            </w:r>
          </w:p>
          <w:p w:rsidR="00B941BE" w:rsidRDefault="00B941BE" w:rsidP="00B941BE">
            <w:pPr>
              <w:pStyle w:val="QPR-ConoscenzeAbilit"/>
              <w:suppressAutoHyphens w:val="0"/>
              <w:ind w:left="283" w:hanging="198"/>
            </w:pPr>
            <w:r>
              <w:rPr>
                <w:noProof/>
              </w:rPr>
              <w:t>Predisporre il bilancio annuale riclassificato in forma abbreviata</w:t>
            </w:r>
          </w:p>
          <w:p w:rsidR="00B941BE" w:rsidRDefault="00B941BE" w:rsidP="00B941BE">
            <w:pPr>
              <w:pStyle w:val="QPR-ConoscenzeAbilit"/>
              <w:suppressAutoHyphens w:val="0"/>
              <w:ind w:left="283" w:hanging="198"/>
            </w:pPr>
            <w:r>
              <w:rPr>
                <w:noProof/>
              </w:rPr>
              <w:t>Predisporre il bilancio annuale riclassificato in forma ordinaria</w:t>
            </w:r>
          </w:p>
          <w:p w:rsidR="00B941BE" w:rsidRDefault="00B941BE" w:rsidP="00B941BE">
            <w:pPr>
              <w:pStyle w:val="QPR-ConoscenzeAbilit"/>
              <w:suppressAutoHyphens w:val="0"/>
              <w:ind w:left="283" w:hanging="198"/>
            </w:pPr>
            <w:r>
              <w:rPr>
                <w:noProof/>
              </w:rPr>
              <w:t>Raccogliere ed elaborare i dati per il bilancio sociale</w:t>
            </w:r>
          </w:p>
          <w:p w:rsidR="00B941BE" w:rsidRDefault="00B941BE" w:rsidP="00B941BE">
            <w:pPr>
              <w:pStyle w:val="QPR-ConoscenzeAbilit"/>
              <w:suppressAutoHyphens w:val="0"/>
              <w:ind w:left="283" w:hanging="198"/>
            </w:pPr>
            <w:r>
              <w:rPr>
                <w:noProof/>
              </w:rPr>
              <w:t>Predisporre il bilancio sociale</w:t>
            </w:r>
          </w:p>
          <w:p w:rsidR="00B941BE" w:rsidRPr="006F0970" w:rsidRDefault="00B941BE" w:rsidP="00B04F62">
            <w:pPr>
              <w:pStyle w:val="QPR-ChiusuraConAbi"/>
            </w:pPr>
          </w:p>
        </w:tc>
      </w:tr>
    </w:tbl>
    <w:p w:rsidR="008F4E57" w:rsidRPr="00493351" w:rsidRDefault="008F4E57" w:rsidP="0035687C">
      <w:pPr>
        <w:pStyle w:val="DOC-TestoBase"/>
      </w:pPr>
    </w:p>
    <w:p w:rsidR="008F4E57" w:rsidRPr="00493351" w:rsidRDefault="008F4E57" w:rsidP="0035687C">
      <w:pPr>
        <w:pStyle w:val="DOC-TestoBase"/>
        <w:sectPr w:rsidR="008F4E57" w:rsidRPr="00493351" w:rsidSect="0045696F">
          <w:headerReference w:type="first" r:id="rId208"/>
          <w:pgSz w:w="11907" w:h="16840" w:code="9"/>
          <w:pgMar w:top="1134" w:right="1134" w:bottom="1134" w:left="1134" w:header="567" w:footer="567" w:gutter="0"/>
          <w:cols w:space="708"/>
          <w:docGrid w:linePitch="360"/>
        </w:sectPr>
      </w:pPr>
    </w:p>
    <w:p w:rsidR="008F4E57" w:rsidRPr="00493351" w:rsidRDefault="008F4E57" w:rsidP="002B13DD">
      <w:pPr>
        <w:pStyle w:val="LG-Titoletto"/>
      </w:pPr>
      <w:r w:rsidRPr="00493351">
        <w:t>Descrizione degli standard professionali caratterizzanti il profilo regionale</w:t>
      </w:r>
    </w:p>
    <w:p w:rsidR="008F4E57" w:rsidRPr="00493351" w:rsidRDefault="008F4E57" w:rsidP="0002043D">
      <w:pPr>
        <w:pStyle w:val="LG-TitoloProfiloRichiamo"/>
      </w:pPr>
      <w:r w:rsidRPr="00493351">
        <w:t xml:space="preserve">Tecnico </w:t>
      </w:r>
      <w:r w:rsidR="00A11711" w:rsidRPr="00493351">
        <w:t xml:space="preserve">dell’amministrazione </w:t>
      </w:r>
      <w:r w:rsidRPr="00493351">
        <w:t>economico-finanziari</w:t>
      </w:r>
      <w:r w:rsidR="00A11711" w:rsidRPr="00493351">
        <w:t>a</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680539" w:rsidTr="005F223E">
        <w:trPr>
          <w:trHeight w:hRule="exact" w:val="280"/>
        </w:trPr>
        <w:tc>
          <w:tcPr>
            <w:tcW w:w="40" w:type="dxa"/>
          </w:tcPr>
          <w:p w:rsidR="00680539" w:rsidRDefault="00680539" w:rsidP="005F223E">
            <w:pPr>
              <w:pStyle w:val="EMPTYCELLSTYLE"/>
            </w:pPr>
          </w:p>
        </w:tc>
        <w:tc>
          <w:tcPr>
            <w:tcW w:w="1635"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EQF</w:t>
            </w:r>
          </w:p>
        </w:tc>
        <w:tc>
          <w:tcPr>
            <w:tcW w:w="3083" w:type="dxa"/>
            <w:tcBorders>
              <w:bottom w:val="single" w:sz="1" w:space="0" w:color="000000"/>
            </w:tcBorders>
          </w:tcPr>
          <w:p w:rsidR="00680539" w:rsidRDefault="00680539" w:rsidP="005F223E">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Note sulla SST correlata</w:t>
            </w:r>
          </w:p>
        </w:tc>
        <w:tc>
          <w:tcPr>
            <w:tcW w:w="40" w:type="dxa"/>
          </w:tcPr>
          <w:p w:rsidR="00680539" w:rsidRDefault="00680539" w:rsidP="005F223E">
            <w:pPr>
              <w:pStyle w:val="EMPTYCELLSTYLE"/>
            </w:pPr>
          </w:p>
        </w:tc>
      </w:tr>
      <w:tr w:rsidR="00680539" w:rsidTr="005F223E">
        <w:trPr>
          <w:trHeight w:hRule="exact" w:val="23"/>
        </w:trPr>
        <w:tc>
          <w:tcPr>
            <w:tcW w:w="40" w:type="dxa"/>
          </w:tcPr>
          <w:p w:rsidR="00680539" w:rsidRDefault="00680539" w:rsidP="005F223E">
            <w:pPr>
              <w:pStyle w:val="EMPTYCELLSTYLE"/>
            </w:pPr>
          </w:p>
        </w:tc>
        <w:tc>
          <w:tcPr>
            <w:tcW w:w="1635" w:type="dxa"/>
            <w:gridSpan w:val="2"/>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6537" w:type="dxa"/>
            <w:gridSpan w:val="2"/>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992" w:type="dxa"/>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3083" w:type="dxa"/>
            <w:tcBorders>
              <w:bottom w:val="single" w:sz="1" w:space="0" w:color="000000"/>
            </w:tcBorders>
          </w:tcPr>
          <w:p w:rsidR="00680539" w:rsidRDefault="00680539" w:rsidP="005F223E">
            <w:pPr>
              <w:pStyle w:val="EMPTYCELLSTYLE"/>
            </w:pPr>
          </w:p>
        </w:tc>
        <w:tc>
          <w:tcPr>
            <w:tcW w:w="2019" w:type="dxa"/>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80"/>
        </w:trPr>
        <w:tc>
          <w:tcPr>
            <w:tcW w:w="40" w:type="dxa"/>
          </w:tcPr>
          <w:p w:rsidR="00680539" w:rsidRDefault="00680539" w:rsidP="005F223E">
            <w:pPr>
              <w:pStyle w:val="EMPTYCELLSTYLE"/>
            </w:pPr>
          </w:p>
        </w:tc>
        <w:tc>
          <w:tcPr>
            <w:tcW w:w="1635" w:type="dxa"/>
            <w:gridSpan w:val="2"/>
            <w:tcMar>
              <w:top w:w="0" w:type="dxa"/>
              <w:left w:w="100" w:type="dxa"/>
              <w:bottom w:w="0" w:type="dxa"/>
              <w:right w:w="0" w:type="dxa"/>
            </w:tcMar>
          </w:tcPr>
          <w:p w:rsidR="00680539" w:rsidRDefault="00680539" w:rsidP="005F223E">
            <w:pPr>
              <w:pStyle w:val="DOC-TabellaGrassetto"/>
            </w:pPr>
            <w:r>
              <w:t>QPR-AMM-01</w:t>
            </w:r>
          </w:p>
        </w:tc>
        <w:tc>
          <w:tcPr>
            <w:tcW w:w="6537" w:type="dxa"/>
            <w:gridSpan w:val="2"/>
            <w:tcMar>
              <w:top w:w="0" w:type="dxa"/>
              <w:left w:w="100" w:type="dxa"/>
              <w:bottom w:w="0" w:type="dxa"/>
              <w:right w:w="0" w:type="dxa"/>
            </w:tcMar>
          </w:tcPr>
          <w:p w:rsidR="00680539" w:rsidRDefault="00680539" w:rsidP="00F5696D">
            <w:pPr>
              <w:pStyle w:val="DOC-TabellaTesto"/>
            </w:pPr>
            <w:r>
              <w:t>GESTIONE DEI DOCUMENTI CONTABILI RICEVUTI E IN EMISSIONE</w:t>
            </w:r>
          </w:p>
        </w:tc>
        <w:tc>
          <w:tcPr>
            <w:tcW w:w="992" w:type="dxa"/>
            <w:tcMar>
              <w:top w:w="0" w:type="dxa"/>
              <w:left w:w="60" w:type="dxa"/>
              <w:bottom w:w="0" w:type="dxa"/>
              <w:right w:w="0" w:type="dxa"/>
            </w:tcMar>
          </w:tcPr>
          <w:p w:rsidR="00680539" w:rsidRDefault="00680539" w:rsidP="005F223E">
            <w:pPr>
              <w:pStyle w:val="DOC-TabellaTestoCx"/>
            </w:pPr>
            <w:r>
              <w:t>3</w:t>
            </w:r>
          </w:p>
        </w:tc>
        <w:tc>
          <w:tcPr>
            <w:tcW w:w="3083" w:type="dxa"/>
          </w:tcPr>
          <w:p w:rsidR="00680539" w:rsidRDefault="00680539" w:rsidP="005F223E">
            <w:pPr>
              <w:pStyle w:val="DOC-TabellaTestoCx"/>
            </w:pPr>
            <w:r>
              <w:t>Completo</w:t>
            </w:r>
          </w:p>
        </w:tc>
        <w:tc>
          <w:tcPr>
            <w:tcW w:w="2019" w:type="dxa"/>
            <w:tcMar>
              <w:top w:w="0" w:type="dxa"/>
              <w:left w:w="60" w:type="dxa"/>
              <w:bottom w:w="0" w:type="dxa"/>
              <w:right w:w="0" w:type="dxa"/>
            </w:tcMar>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0"/>
        </w:trPr>
        <w:tc>
          <w:tcPr>
            <w:tcW w:w="40" w:type="dxa"/>
          </w:tcPr>
          <w:p w:rsidR="00680539" w:rsidRDefault="00680539" w:rsidP="005F223E">
            <w:pPr>
              <w:pStyle w:val="EMPTYCELLSTYLE"/>
            </w:pPr>
          </w:p>
        </w:tc>
        <w:tc>
          <w:tcPr>
            <w:tcW w:w="857" w:type="dxa"/>
          </w:tcPr>
          <w:p w:rsidR="00680539" w:rsidRDefault="00680539" w:rsidP="005F223E">
            <w:pPr>
              <w:pStyle w:val="EMPTYCELLSTYLE"/>
            </w:pPr>
          </w:p>
        </w:tc>
        <w:tc>
          <w:tcPr>
            <w:tcW w:w="778" w:type="dxa"/>
          </w:tcPr>
          <w:p w:rsidR="00680539" w:rsidRDefault="00680539" w:rsidP="005F223E">
            <w:pPr>
              <w:pStyle w:val="EMPTYCELLSTYLE"/>
            </w:pPr>
          </w:p>
        </w:tc>
        <w:tc>
          <w:tcPr>
            <w:tcW w:w="4199" w:type="dxa"/>
          </w:tcPr>
          <w:p w:rsidR="00680539" w:rsidRDefault="00680539" w:rsidP="005F223E">
            <w:pPr>
              <w:pStyle w:val="EMPTYCELLSTYLE"/>
            </w:pPr>
          </w:p>
        </w:tc>
        <w:tc>
          <w:tcPr>
            <w:tcW w:w="2338" w:type="dxa"/>
          </w:tcPr>
          <w:p w:rsidR="00680539" w:rsidRDefault="00680539" w:rsidP="005F223E">
            <w:pPr>
              <w:pStyle w:val="EMPTYCELLSTYLE"/>
            </w:pPr>
          </w:p>
        </w:tc>
        <w:tc>
          <w:tcPr>
            <w:tcW w:w="992" w:type="dxa"/>
          </w:tcPr>
          <w:p w:rsidR="00680539" w:rsidRDefault="00680539" w:rsidP="005F223E">
            <w:pPr>
              <w:pStyle w:val="EMPTYCELLSTYLE"/>
            </w:pPr>
          </w:p>
        </w:tc>
        <w:tc>
          <w:tcPr>
            <w:tcW w:w="3083" w:type="dxa"/>
          </w:tcPr>
          <w:p w:rsidR="00680539" w:rsidRDefault="00680539" w:rsidP="005F223E">
            <w:pPr>
              <w:pStyle w:val="EMPTYCELLSTYLE"/>
            </w:pPr>
          </w:p>
        </w:tc>
        <w:tc>
          <w:tcPr>
            <w:tcW w:w="2019" w:type="dxa"/>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80"/>
        </w:trPr>
        <w:tc>
          <w:tcPr>
            <w:tcW w:w="40" w:type="dxa"/>
          </w:tcPr>
          <w:p w:rsidR="00680539" w:rsidRDefault="00680539" w:rsidP="005F223E">
            <w:pPr>
              <w:pStyle w:val="EMPTYCELLSTYLE"/>
            </w:pPr>
          </w:p>
        </w:tc>
        <w:tc>
          <w:tcPr>
            <w:tcW w:w="1635" w:type="dxa"/>
            <w:gridSpan w:val="2"/>
            <w:tcMar>
              <w:top w:w="0" w:type="dxa"/>
              <w:left w:w="100" w:type="dxa"/>
              <w:bottom w:w="0" w:type="dxa"/>
              <w:right w:w="0" w:type="dxa"/>
            </w:tcMar>
          </w:tcPr>
          <w:p w:rsidR="00680539" w:rsidRDefault="00680539" w:rsidP="005F223E">
            <w:pPr>
              <w:pStyle w:val="DOC-TabellaGrassetto"/>
            </w:pPr>
            <w:r>
              <w:t>QPR-AMM-02</w:t>
            </w:r>
          </w:p>
        </w:tc>
        <w:tc>
          <w:tcPr>
            <w:tcW w:w="6537" w:type="dxa"/>
            <w:gridSpan w:val="2"/>
            <w:tcMar>
              <w:top w:w="0" w:type="dxa"/>
              <w:left w:w="100" w:type="dxa"/>
              <w:bottom w:w="0" w:type="dxa"/>
              <w:right w:w="0" w:type="dxa"/>
            </w:tcMar>
          </w:tcPr>
          <w:p w:rsidR="00680539" w:rsidRDefault="00680539" w:rsidP="00F5696D">
            <w:pPr>
              <w:pStyle w:val="DOC-TabellaTesto"/>
            </w:pPr>
            <w:r>
              <w:t>GESTIONE DEI MODELLI AVANZATI DI CONTABILITÀ</w:t>
            </w:r>
          </w:p>
        </w:tc>
        <w:tc>
          <w:tcPr>
            <w:tcW w:w="992" w:type="dxa"/>
            <w:tcMar>
              <w:top w:w="0" w:type="dxa"/>
              <w:left w:w="60" w:type="dxa"/>
              <w:bottom w:w="0" w:type="dxa"/>
              <w:right w:w="0" w:type="dxa"/>
            </w:tcMar>
          </w:tcPr>
          <w:p w:rsidR="00680539" w:rsidRDefault="00680539" w:rsidP="005F223E">
            <w:pPr>
              <w:pStyle w:val="DOC-TabellaTestoCx"/>
            </w:pPr>
            <w:r>
              <w:t>4</w:t>
            </w:r>
          </w:p>
        </w:tc>
        <w:tc>
          <w:tcPr>
            <w:tcW w:w="3083" w:type="dxa"/>
          </w:tcPr>
          <w:p w:rsidR="00680539" w:rsidRDefault="00680539" w:rsidP="005F223E">
            <w:pPr>
              <w:pStyle w:val="DOC-TabellaTestoCx"/>
            </w:pPr>
            <w:r>
              <w:t>Parziale</w:t>
            </w:r>
          </w:p>
        </w:tc>
        <w:tc>
          <w:tcPr>
            <w:tcW w:w="2019" w:type="dxa"/>
            <w:tcMar>
              <w:top w:w="0" w:type="dxa"/>
              <w:left w:w="60" w:type="dxa"/>
              <w:bottom w:w="0" w:type="dxa"/>
              <w:right w:w="0" w:type="dxa"/>
            </w:tcMar>
          </w:tcPr>
          <w:p w:rsidR="00680539" w:rsidRDefault="00680539" w:rsidP="005F223E">
            <w:pPr>
              <w:pStyle w:val="DOC-TabellaTestoCx"/>
            </w:pPr>
          </w:p>
        </w:tc>
        <w:tc>
          <w:tcPr>
            <w:tcW w:w="40" w:type="dxa"/>
          </w:tcPr>
          <w:p w:rsidR="00680539" w:rsidRDefault="00680539" w:rsidP="005F223E">
            <w:pPr>
              <w:pStyle w:val="EMPTYCELLSTYLE"/>
            </w:pPr>
          </w:p>
        </w:tc>
      </w:tr>
      <w:tr w:rsidR="00680539" w:rsidTr="005F223E">
        <w:trPr>
          <w:trHeight w:hRule="exact" w:val="20"/>
        </w:trPr>
        <w:tc>
          <w:tcPr>
            <w:tcW w:w="40" w:type="dxa"/>
          </w:tcPr>
          <w:p w:rsidR="00680539" w:rsidRDefault="00680539" w:rsidP="005F223E">
            <w:pPr>
              <w:pStyle w:val="EMPTYCELLSTYLE"/>
            </w:pPr>
          </w:p>
        </w:tc>
        <w:tc>
          <w:tcPr>
            <w:tcW w:w="857" w:type="dxa"/>
          </w:tcPr>
          <w:p w:rsidR="00680539" w:rsidRDefault="00680539" w:rsidP="005F223E">
            <w:pPr>
              <w:pStyle w:val="EMPTYCELLSTYLE"/>
            </w:pPr>
          </w:p>
        </w:tc>
        <w:tc>
          <w:tcPr>
            <w:tcW w:w="778" w:type="dxa"/>
          </w:tcPr>
          <w:p w:rsidR="00680539" w:rsidRDefault="00680539" w:rsidP="005F223E">
            <w:pPr>
              <w:pStyle w:val="EMPTYCELLSTYLE"/>
            </w:pPr>
          </w:p>
        </w:tc>
        <w:tc>
          <w:tcPr>
            <w:tcW w:w="4199" w:type="dxa"/>
          </w:tcPr>
          <w:p w:rsidR="00680539" w:rsidRDefault="00680539" w:rsidP="005F223E">
            <w:pPr>
              <w:pStyle w:val="EMPTYCELLSTYLE"/>
            </w:pPr>
          </w:p>
        </w:tc>
        <w:tc>
          <w:tcPr>
            <w:tcW w:w="2338" w:type="dxa"/>
          </w:tcPr>
          <w:p w:rsidR="00680539" w:rsidRDefault="00680539" w:rsidP="005F223E">
            <w:pPr>
              <w:pStyle w:val="EMPTYCELLSTYLE"/>
            </w:pPr>
          </w:p>
        </w:tc>
        <w:tc>
          <w:tcPr>
            <w:tcW w:w="992" w:type="dxa"/>
          </w:tcPr>
          <w:p w:rsidR="00680539" w:rsidRDefault="00680539" w:rsidP="005F223E">
            <w:pPr>
              <w:pStyle w:val="EMPTYCELLSTYLE"/>
            </w:pPr>
          </w:p>
        </w:tc>
        <w:tc>
          <w:tcPr>
            <w:tcW w:w="3083" w:type="dxa"/>
          </w:tcPr>
          <w:p w:rsidR="00680539" w:rsidRDefault="00680539" w:rsidP="005F223E">
            <w:pPr>
              <w:pStyle w:val="EMPTYCELLSTYLE"/>
            </w:pPr>
          </w:p>
        </w:tc>
        <w:tc>
          <w:tcPr>
            <w:tcW w:w="2019" w:type="dxa"/>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80"/>
        </w:trPr>
        <w:tc>
          <w:tcPr>
            <w:tcW w:w="40" w:type="dxa"/>
          </w:tcPr>
          <w:p w:rsidR="00680539" w:rsidRDefault="00680539" w:rsidP="005F223E">
            <w:pPr>
              <w:pStyle w:val="EMPTYCELLSTYLE"/>
            </w:pPr>
          </w:p>
        </w:tc>
        <w:tc>
          <w:tcPr>
            <w:tcW w:w="1635" w:type="dxa"/>
            <w:gridSpan w:val="2"/>
            <w:tcMar>
              <w:top w:w="0" w:type="dxa"/>
              <w:left w:w="100" w:type="dxa"/>
              <w:bottom w:w="0" w:type="dxa"/>
              <w:right w:w="0" w:type="dxa"/>
            </w:tcMar>
          </w:tcPr>
          <w:p w:rsidR="00680539" w:rsidRDefault="00680539" w:rsidP="005F223E">
            <w:pPr>
              <w:pStyle w:val="DOC-TabellaGrassetto"/>
            </w:pPr>
            <w:r>
              <w:t>QPR-AMM-03</w:t>
            </w:r>
          </w:p>
        </w:tc>
        <w:tc>
          <w:tcPr>
            <w:tcW w:w="6537" w:type="dxa"/>
            <w:gridSpan w:val="2"/>
            <w:tcMar>
              <w:top w:w="0" w:type="dxa"/>
              <w:left w:w="100" w:type="dxa"/>
              <w:bottom w:w="0" w:type="dxa"/>
              <w:right w:w="0" w:type="dxa"/>
            </w:tcMar>
          </w:tcPr>
          <w:p w:rsidR="00680539" w:rsidRDefault="00680539" w:rsidP="00F5696D">
            <w:pPr>
              <w:pStyle w:val="DOC-TabellaTesto"/>
            </w:pPr>
            <w:r>
              <w:t>GESTIONE DEI RAPPORTI CON IL SISTEMA FINANZIARIO E DEI RELATIVI STRUMENTI OPERATIVI</w:t>
            </w:r>
          </w:p>
        </w:tc>
        <w:tc>
          <w:tcPr>
            <w:tcW w:w="992" w:type="dxa"/>
            <w:tcMar>
              <w:top w:w="0" w:type="dxa"/>
              <w:left w:w="60" w:type="dxa"/>
              <w:bottom w:w="0" w:type="dxa"/>
              <w:right w:w="0" w:type="dxa"/>
            </w:tcMar>
          </w:tcPr>
          <w:p w:rsidR="00680539" w:rsidRDefault="00680539" w:rsidP="005F223E">
            <w:pPr>
              <w:pStyle w:val="DOC-TabellaTestoCx"/>
            </w:pPr>
            <w:r>
              <w:t>4</w:t>
            </w:r>
          </w:p>
        </w:tc>
        <w:tc>
          <w:tcPr>
            <w:tcW w:w="3083" w:type="dxa"/>
          </w:tcPr>
          <w:p w:rsidR="00680539" w:rsidRDefault="00680539" w:rsidP="005F223E">
            <w:pPr>
              <w:pStyle w:val="DOC-TabellaTestoCx"/>
            </w:pPr>
            <w:r>
              <w:t>Parziale</w:t>
            </w:r>
          </w:p>
        </w:tc>
        <w:tc>
          <w:tcPr>
            <w:tcW w:w="2019" w:type="dxa"/>
            <w:tcMar>
              <w:top w:w="0" w:type="dxa"/>
              <w:left w:w="60" w:type="dxa"/>
              <w:bottom w:w="0" w:type="dxa"/>
              <w:right w:w="0" w:type="dxa"/>
            </w:tcMar>
          </w:tcPr>
          <w:p w:rsidR="00680539" w:rsidRDefault="00680539" w:rsidP="005F223E">
            <w:pPr>
              <w:pStyle w:val="DOC-TabellaTestoCx"/>
            </w:pPr>
          </w:p>
        </w:tc>
        <w:tc>
          <w:tcPr>
            <w:tcW w:w="40" w:type="dxa"/>
          </w:tcPr>
          <w:p w:rsidR="00680539" w:rsidRDefault="00680539" w:rsidP="005F223E">
            <w:pPr>
              <w:pStyle w:val="EMPTYCELLSTYLE"/>
            </w:pPr>
          </w:p>
        </w:tc>
      </w:tr>
      <w:tr w:rsidR="00680539" w:rsidTr="005F223E">
        <w:trPr>
          <w:trHeight w:hRule="exact" w:val="20"/>
        </w:trPr>
        <w:tc>
          <w:tcPr>
            <w:tcW w:w="40" w:type="dxa"/>
          </w:tcPr>
          <w:p w:rsidR="00680539" w:rsidRDefault="00680539" w:rsidP="005F223E">
            <w:pPr>
              <w:pStyle w:val="EMPTYCELLSTYLE"/>
            </w:pPr>
          </w:p>
        </w:tc>
        <w:tc>
          <w:tcPr>
            <w:tcW w:w="857" w:type="dxa"/>
          </w:tcPr>
          <w:p w:rsidR="00680539" w:rsidRDefault="00680539" w:rsidP="005F223E">
            <w:pPr>
              <w:pStyle w:val="EMPTYCELLSTYLE"/>
            </w:pPr>
          </w:p>
        </w:tc>
        <w:tc>
          <w:tcPr>
            <w:tcW w:w="778" w:type="dxa"/>
          </w:tcPr>
          <w:p w:rsidR="00680539" w:rsidRDefault="00680539" w:rsidP="005F223E">
            <w:pPr>
              <w:pStyle w:val="EMPTYCELLSTYLE"/>
            </w:pPr>
          </w:p>
        </w:tc>
        <w:tc>
          <w:tcPr>
            <w:tcW w:w="4199" w:type="dxa"/>
          </w:tcPr>
          <w:p w:rsidR="00680539" w:rsidRDefault="00680539" w:rsidP="005F223E">
            <w:pPr>
              <w:pStyle w:val="EMPTYCELLSTYLE"/>
            </w:pPr>
          </w:p>
        </w:tc>
        <w:tc>
          <w:tcPr>
            <w:tcW w:w="2338" w:type="dxa"/>
          </w:tcPr>
          <w:p w:rsidR="00680539" w:rsidRDefault="00680539" w:rsidP="005F223E">
            <w:pPr>
              <w:pStyle w:val="EMPTYCELLSTYLE"/>
            </w:pPr>
          </w:p>
        </w:tc>
        <w:tc>
          <w:tcPr>
            <w:tcW w:w="992" w:type="dxa"/>
          </w:tcPr>
          <w:p w:rsidR="00680539" w:rsidRDefault="00680539" w:rsidP="005F223E">
            <w:pPr>
              <w:pStyle w:val="EMPTYCELLSTYLE"/>
            </w:pPr>
          </w:p>
        </w:tc>
        <w:tc>
          <w:tcPr>
            <w:tcW w:w="3083" w:type="dxa"/>
          </w:tcPr>
          <w:p w:rsidR="00680539" w:rsidRDefault="00680539" w:rsidP="005F223E">
            <w:pPr>
              <w:pStyle w:val="EMPTYCELLSTYLE"/>
            </w:pPr>
          </w:p>
        </w:tc>
        <w:tc>
          <w:tcPr>
            <w:tcW w:w="2019" w:type="dxa"/>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80"/>
        </w:trPr>
        <w:tc>
          <w:tcPr>
            <w:tcW w:w="40" w:type="dxa"/>
          </w:tcPr>
          <w:p w:rsidR="00680539" w:rsidRDefault="00680539" w:rsidP="005F223E">
            <w:pPr>
              <w:pStyle w:val="EMPTYCELLSTYLE"/>
            </w:pPr>
          </w:p>
        </w:tc>
        <w:tc>
          <w:tcPr>
            <w:tcW w:w="1635" w:type="dxa"/>
            <w:gridSpan w:val="2"/>
            <w:tcMar>
              <w:top w:w="0" w:type="dxa"/>
              <w:left w:w="100" w:type="dxa"/>
              <w:bottom w:w="0" w:type="dxa"/>
              <w:right w:w="0" w:type="dxa"/>
            </w:tcMar>
          </w:tcPr>
          <w:p w:rsidR="00680539" w:rsidRDefault="00680539" w:rsidP="005F223E">
            <w:pPr>
              <w:pStyle w:val="DOC-TabellaGrassetto"/>
            </w:pPr>
            <w:r>
              <w:t>QPR-AMM-04</w:t>
            </w:r>
          </w:p>
        </w:tc>
        <w:tc>
          <w:tcPr>
            <w:tcW w:w="6537" w:type="dxa"/>
            <w:gridSpan w:val="2"/>
            <w:tcMar>
              <w:top w:w="0" w:type="dxa"/>
              <w:left w:w="100" w:type="dxa"/>
              <w:bottom w:w="0" w:type="dxa"/>
              <w:right w:w="0" w:type="dxa"/>
            </w:tcMar>
          </w:tcPr>
          <w:p w:rsidR="00680539" w:rsidRDefault="00680539" w:rsidP="00F5696D">
            <w:pPr>
              <w:pStyle w:val="DOC-TabellaTesto"/>
            </w:pPr>
            <w:r>
              <w:t>GESTIONE DEL BILANCIO ANNUALE</w:t>
            </w:r>
          </w:p>
        </w:tc>
        <w:tc>
          <w:tcPr>
            <w:tcW w:w="992" w:type="dxa"/>
            <w:tcMar>
              <w:top w:w="0" w:type="dxa"/>
              <w:left w:w="60" w:type="dxa"/>
              <w:bottom w:w="0" w:type="dxa"/>
              <w:right w:w="0" w:type="dxa"/>
            </w:tcMar>
          </w:tcPr>
          <w:p w:rsidR="00680539" w:rsidRDefault="00680539" w:rsidP="005F223E">
            <w:pPr>
              <w:pStyle w:val="DOC-TabellaTestoCx"/>
            </w:pPr>
            <w:r>
              <w:t>4</w:t>
            </w:r>
          </w:p>
        </w:tc>
        <w:tc>
          <w:tcPr>
            <w:tcW w:w="3083" w:type="dxa"/>
          </w:tcPr>
          <w:p w:rsidR="00680539" w:rsidRDefault="00680539" w:rsidP="005F223E">
            <w:pPr>
              <w:pStyle w:val="DOC-TabellaTestoCx"/>
            </w:pPr>
            <w:r>
              <w:t>Parziale</w:t>
            </w:r>
          </w:p>
        </w:tc>
        <w:tc>
          <w:tcPr>
            <w:tcW w:w="2019" w:type="dxa"/>
            <w:tcMar>
              <w:top w:w="0" w:type="dxa"/>
              <w:left w:w="60" w:type="dxa"/>
              <w:bottom w:w="0" w:type="dxa"/>
              <w:right w:w="0" w:type="dxa"/>
            </w:tcMar>
          </w:tcPr>
          <w:p w:rsidR="00680539" w:rsidRDefault="00680539" w:rsidP="005F223E">
            <w:pPr>
              <w:pStyle w:val="DOC-TabellaTestoCx"/>
            </w:pPr>
          </w:p>
        </w:tc>
        <w:tc>
          <w:tcPr>
            <w:tcW w:w="40" w:type="dxa"/>
          </w:tcPr>
          <w:p w:rsidR="00680539" w:rsidRDefault="00680539" w:rsidP="005F223E">
            <w:pPr>
              <w:pStyle w:val="EMPTYCELLSTYLE"/>
            </w:pPr>
          </w:p>
        </w:tc>
      </w:tr>
      <w:tr w:rsidR="00680539" w:rsidTr="005F223E">
        <w:trPr>
          <w:trHeight w:hRule="exact" w:val="20"/>
        </w:trPr>
        <w:tc>
          <w:tcPr>
            <w:tcW w:w="40" w:type="dxa"/>
          </w:tcPr>
          <w:p w:rsidR="00680539" w:rsidRDefault="00680539" w:rsidP="005F223E">
            <w:pPr>
              <w:pStyle w:val="EMPTYCELLSTYLE"/>
            </w:pPr>
          </w:p>
        </w:tc>
        <w:tc>
          <w:tcPr>
            <w:tcW w:w="857" w:type="dxa"/>
          </w:tcPr>
          <w:p w:rsidR="00680539" w:rsidRDefault="00680539" w:rsidP="005F223E">
            <w:pPr>
              <w:pStyle w:val="EMPTYCELLSTYLE"/>
            </w:pPr>
          </w:p>
        </w:tc>
        <w:tc>
          <w:tcPr>
            <w:tcW w:w="778" w:type="dxa"/>
          </w:tcPr>
          <w:p w:rsidR="00680539" w:rsidRDefault="00680539" w:rsidP="005F223E">
            <w:pPr>
              <w:pStyle w:val="EMPTYCELLSTYLE"/>
            </w:pPr>
          </w:p>
        </w:tc>
        <w:tc>
          <w:tcPr>
            <w:tcW w:w="4199" w:type="dxa"/>
          </w:tcPr>
          <w:p w:rsidR="00680539" w:rsidRDefault="00680539" w:rsidP="005F223E">
            <w:pPr>
              <w:pStyle w:val="EMPTYCELLSTYLE"/>
            </w:pPr>
          </w:p>
        </w:tc>
        <w:tc>
          <w:tcPr>
            <w:tcW w:w="2338" w:type="dxa"/>
          </w:tcPr>
          <w:p w:rsidR="00680539" w:rsidRDefault="00680539" w:rsidP="005F223E">
            <w:pPr>
              <w:pStyle w:val="EMPTYCELLSTYLE"/>
            </w:pPr>
          </w:p>
        </w:tc>
        <w:tc>
          <w:tcPr>
            <w:tcW w:w="992" w:type="dxa"/>
          </w:tcPr>
          <w:p w:rsidR="00680539" w:rsidRDefault="00680539" w:rsidP="005F223E">
            <w:pPr>
              <w:pStyle w:val="EMPTYCELLSTYLE"/>
            </w:pPr>
          </w:p>
        </w:tc>
        <w:tc>
          <w:tcPr>
            <w:tcW w:w="3083" w:type="dxa"/>
          </w:tcPr>
          <w:p w:rsidR="00680539" w:rsidRDefault="00680539" w:rsidP="005F223E">
            <w:pPr>
              <w:pStyle w:val="EMPTYCELLSTYLE"/>
            </w:pPr>
          </w:p>
        </w:tc>
        <w:tc>
          <w:tcPr>
            <w:tcW w:w="2019" w:type="dxa"/>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3"/>
        </w:trPr>
        <w:tc>
          <w:tcPr>
            <w:tcW w:w="40" w:type="dxa"/>
          </w:tcPr>
          <w:p w:rsidR="00680539" w:rsidRDefault="00680539" w:rsidP="005F223E">
            <w:pPr>
              <w:pStyle w:val="EMPTYCELLSTYLE"/>
            </w:pPr>
          </w:p>
        </w:tc>
        <w:tc>
          <w:tcPr>
            <w:tcW w:w="1635" w:type="dxa"/>
            <w:gridSpan w:val="2"/>
            <w:tcBorders>
              <w:top w:val="single" w:sz="2" w:space="0" w:color="auto"/>
            </w:tcBorders>
            <w:shd w:val="clear" w:color="auto" w:fill="FFFFFF"/>
          </w:tcPr>
          <w:p w:rsidR="00680539" w:rsidRDefault="00680539" w:rsidP="005F223E">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680539" w:rsidRDefault="00680539" w:rsidP="005F223E">
            <w:pPr>
              <w:pStyle w:val="EMPTYCELLSTYLE"/>
            </w:pPr>
          </w:p>
        </w:tc>
        <w:tc>
          <w:tcPr>
            <w:tcW w:w="40" w:type="dxa"/>
          </w:tcPr>
          <w:p w:rsidR="00680539" w:rsidRDefault="00680539" w:rsidP="005F223E">
            <w:pPr>
              <w:pStyle w:val="EMPTYCELLSTYLE"/>
            </w:pPr>
          </w:p>
        </w:tc>
      </w:tr>
    </w:tbl>
    <w:p w:rsidR="00680539" w:rsidRDefault="00680539" w:rsidP="00680539"/>
    <w:p w:rsidR="008F4E57" w:rsidRPr="00493351" w:rsidRDefault="008F4E57"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F4E57" w:rsidRPr="00493351" w:rsidRDefault="008F4E57" w:rsidP="0035687C">
      <w:pPr>
        <w:pStyle w:val="DOC-TestoBase"/>
      </w:pPr>
      <w:r w:rsidRPr="00493351">
        <w:br w:type="page"/>
      </w:r>
    </w:p>
    <w:p w:rsidR="008F4E57" w:rsidRPr="00493351" w:rsidRDefault="006E756E" w:rsidP="006E756E">
      <w:pPr>
        <w:pStyle w:val="DOC-TestoBase"/>
        <w:jc w:val="center"/>
        <w:rPr>
          <w:noProof/>
          <w:lang w:eastAsia="it-IT"/>
        </w:rPr>
      </w:pPr>
      <w:r w:rsidRPr="006E756E">
        <w:rPr>
          <w:noProof/>
          <w:lang w:eastAsia="it-IT"/>
        </w:rPr>
        <w:drawing>
          <wp:inline distT="0" distB="0" distL="0" distR="0">
            <wp:extent cx="8640000" cy="6224400"/>
            <wp:effectExtent l="0" t="0" r="8890" b="0"/>
            <wp:docPr id="284" name="Immagin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6E756E">
        <w:rPr>
          <w:noProof/>
          <w:lang w:eastAsia="it-IT"/>
        </w:rPr>
        <w:t xml:space="preserve"> </w:t>
      </w:r>
      <w:r w:rsidRPr="006E756E">
        <w:rPr>
          <w:noProof/>
          <w:lang w:eastAsia="it-IT"/>
        </w:rPr>
        <w:drawing>
          <wp:inline distT="0" distB="0" distL="0" distR="0">
            <wp:extent cx="8640000" cy="6224400"/>
            <wp:effectExtent l="0" t="0" r="8890" b="0"/>
            <wp:docPr id="480" name="Im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6E756E">
        <w:rPr>
          <w:noProof/>
          <w:lang w:eastAsia="it-IT"/>
        </w:rPr>
        <w:t xml:space="preserve"> </w:t>
      </w:r>
      <w:r w:rsidRPr="006E756E">
        <w:rPr>
          <w:noProof/>
          <w:lang w:eastAsia="it-IT"/>
        </w:rPr>
        <w:drawing>
          <wp:inline distT="0" distB="0" distL="0" distR="0">
            <wp:extent cx="8640000" cy="6224400"/>
            <wp:effectExtent l="0" t="0" r="8890" b="0"/>
            <wp:docPr id="481" name="Im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6E756E">
        <w:rPr>
          <w:noProof/>
          <w:lang w:eastAsia="it-IT"/>
        </w:rPr>
        <w:t xml:space="preserve"> </w:t>
      </w:r>
      <w:r w:rsidRPr="006E756E">
        <w:rPr>
          <w:noProof/>
          <w:lang w:eastAsia="it-IT"/>
        </w:rPr>
        <w:drawing>
          <wp:inline distT="0" distB="0" distL="0" distR="0">
            <wp:extent cx="8640000" cy="6224400"/>
            <wp:effectExtent l="0" t="0" r="8890" b="0"/>
            <wp:docPr id="482" name="Immagin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8F4E57" w:rsidRPr="00493351" w:rsidRDefault="008F4E57" w:rsidP="0035687C">
      <w:pPr>
        <w:pStyle w:val="DOC-TestoBase"/>
        <w:sectPr w:rsidR="008F4E57" w:rsidRPr="00493351" w:rsidSect="001522F9">
          <w:pgSz w:w="16840" w:h="11907" w:orient="landscape" w:code="9"/>
          <w:pgMar w:top="1134" w:right="1134" w:bottom="1134" w:left="1134" w:header="567" w:footer="567" w:gutter="0"/>
          <w:cols w:space="708"/>
          <w:docGrid w:linePitch="360"/>
        </w:sectPr>
      </w:pPr>
    </w:p>
    <w:p w:rsidR="008F4E57" w:rsidRPr="00493351" w:rsidRDefault="008F4E57" w:rsidP="002B13DD">
      <w:pPr>
        <w:pStyle w:val="LG-Sezione"/>
      </w:pPr>
      <w:r w:rsidRPr="00493351">
        <w:t>Profilo professionale</w:t>
      </w:r>
    </w:p>
    <w:p w:rsidR="008F4E57" w:rsidRPr="00493351" w:rsidRDefault="007F1FBD" w:rsidP="0002043D">
      <w:pPr>
        <w:pStyle w:val="LG-CodiceProfilo"/>
      </w:pPr>
      <w:r w:rsidRPr="00493351">
        <w:t>PROF-AC</w:t>
      </w:r>
      <w:r w:rsidR="008F4E57" w:rsidRPr="00493351">
        <w:t>-0</w:t>
      </w:r>
      <w:r w:rsidR="00A11711" w:rsidRPr="00493351">
        <w:t>4</w:t>
      </w:r>
    </w:p>
    <w:p w:rsidR="008F4E57" w:rsidRPr="00493351" w:rsidRDefault="008F4E57" w:rsidP="0002043D">
      <w:pPr>
        <w:pStyle w:val="LG-TitoloProfilo"/>
      </w:pPr>
      <w:bookmarkStart w:id="90" w:name="_Toc10793551"/>
      <w:r w:rsidRPr="00493351">
        <w:t xml:space="preserve">Tecnico </w:t>
      </w:r>
      <w:r w:rsidR="00A11711" w:rsidRPr="00493351">
        <w:t>dell’</w:t>
      </w:r>
      <w:r w:rsidRPr="00493351">
        <w:t>amministrazione del personale</w:t>
      </w:r>
      <w:bookmarkEnd w:id="90"/>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REFERENZIAZIONI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Professioni NUP/ISTAT correlate:</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4.1.1.4.0</w:t>
            </w:r>
          </w:p>
        </w:tc>
        <w:tc>
          <w:tcPr>
            <w:tcW w:w="7900" w:type="dxa"/>
            <w:gridSpan w:val="3"/>
            <w:tcMar>
              <w:top w:w="0" w:type="dxa"/>
              <w:left w:w="60" w:type="dxa"/>
              <w:bottom w:w="0" w:type="dxa"/>
              <w:right w:w="0" w:type="dxa"/>
            </w:tcMar>
          </w:tcPr>
          <w:p w:rsidR="00680539" w:rsidRDefault="00680539" w:rsidP="005F223E">
            <w:pPr>
              <w:pStyle w:val="LG-ElencoConTabulazione"/>
            </w:pPr>
            <w:r>
              <w:t>Addetti alla gestione del personale</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 xml:space="preserve">Attività economiche di riferimento (ATECO 2007/ISTAT): </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69.20.12</w:t>
            </w:r>
          </w:p>
        </w:tc>
        <w:tc>
          <w:tcPr>
            <w:tcW w:w="7900" w:type="dxa"/>
            <w:gridSpan w:val="3"/>
            <w:tcMar>
              <w:top w:w="0" w:type="dxa"/>
              <w:left w:w="60" w:type="dxa"/>
              <w:bottom w:w="0" w:type="dxa"/>
              <w:right w:w="0" w:type="dxa"/>
            </w:tcMar>
          </w:tcPr>
          <w:p w:rsidR="00680539" w:rsidRDefault="00680539" w:rsidP="005F223E">
            <w:pPr>
              <w:pStyle w:val="LG-ElencoConTabulazione"/>
            </w:pPr>
            <w:r>
              <w:t>Servizi forniti da ragionieri e periti commerciali</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69.20.15</w:t>
            </w:r>
          </w:p>
        </w:tc>
        <w:tc>
          <w:tcPr>
            <w:tcW w:w="7900" w:type="dxa"/>
            <w:gridSpan w:val="3"/>
            <w:tcMar>
              <w:top w:w="0" w:type="dxa"/>
              <w:left w:w="60" w:type="dxa"/>
              <w:bottom w:w="0" w:type="dxa"/>
              <w:right w:w="0" w:type="dxa"/>
            </w:tcMar>
          </w:tcPr>
          <w:p w:rsidR="00680539" w:rsidRDefault="00680539" w:rsidP="005F223E">
            <w:pPr>
              <w:pStyle w:val="LG-ElencoConTabulazione"/>
            </w:pPr>
            <w:r>
              <w:t>Gestione ed amministrazione del personale per conto terzi</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DESCRIZIONE SINTETICA DEL PROFILO</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680539">
        <w:trPr>
          <w:trHeight w:val="2007"/>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Il TECNICO DELL'AMMINISTRAZIONE DEL PERSONALE svolge tutti gli adempimenti tutti gli adempimenti connessi alla gestione del rapporto di lavoro, in base alla normativa vigente. In particolare predispone e gestisce la documentazione relativa al rapporto di lavoro (assunzione, trasformazione, cessazione), effettua le comunicazioni formalmente previste dalla normativa vigente; controlla l'orario di lavoro effettuato da ogni singolo dipendente;, contabilizza le ferie, gli straordinari; provvede all'elaborazione degli stipendi, producendo i cedolini-paga, e al calcolo dei relativi versamenti fiscali, sia per i periodi lavorati, che per le assenze; svolge annualmente le attività connesse alla chiusura della contabilità del personale, compilando modelli fiscali e registrando i dati relativi al costo globale del personale.</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REQUISITI FORMALI DI ACCESSO</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628"/>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 xml:space="preserve">Qualificazioni professionali di livello EQF 3. Sono considerate qualifiche preferenziali: </w:t>
            </w:r>
            <w:r>
              <w:br/>
              <w:t>• Addetto alla segreteria</w:t>
            </w:r>
            <w:r>
              <w:br/>
              <w:t>• Addetto alla contabilità</w:t>
            </w:r>
            <w:r>
              <w:br/>
              <w:t>Oppure, diplomi di scuola secondaria di secondo grado. Sono considerati diplomi preferenziali:</w:t>
            </w:r>
            <w:r>
              <w:br/>
              <w:t>• Titolo di Istituto tecnico - settore Economico</w:t>
            </w:r>
            <w:r>
              <w:br/>
              <w:t>• Titolo di Istituto professionale - settore Servizi – indirizzo Servizi commerciali</w:t>
            </w:r>
            <w:r>
              <w:br/>
              <w:t>• Titolo di Liceo classico</w:t>
            </w:r>
            <w:r>
              <w:br/>
              <w:t>•</w:t>
            </w:r>
            <w:r>
              <w:tab/>
              <w:t>Titolo di Liceo scientifico</w:t>
            </w:r>
            <w:r>
              <w:br/>
              <w:t>•</w:t>
            </w:r>
            <w:r>
              <w:tab/>
              <w:t>Titolo di Liceo delle scienze umane</w:t>
            </w:r>
          </w:p>
        </w:tc>
        <w:tc>
          <w:tcPr>
            <w:tcW w:w="1" w:type="dxa"/>
          </w:tcPr>
          <w:p w:rsidR="00680539" w:rsidRDefault="00680539" w:rsidP="005F223E">
            <w:pPr>
              <w:pStyle w:val="EMPTYCELLSTYLE"/>
            </w:pPr>
          </w:p>
        </w:tc>
      </w:tr>
      <w:tr w:rsidR="00680539" w:rsidTr="005F223E">
        <w:trPr>
          <w:trHeight w:hRule="exact" w:val="24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r>
              <w:rPr>
                <w:color w:val="7030A0"/>
                <w:sz w:val="24"/>
              </w:rPr>
              <w:t xml:space="preserve">COMPETENZE PROFESSIONALI CARATTERIZZANTI IL PROFILO REGIONALE </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rPr>
                <w:color w:val="7030A0"/>
                <w:sz w:val="24"/>
              </w:rPr>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EQF</w:t>
            </w:r>
          </w:p>
        </w:tc>
        <w:tc>
          <w:tcPr>
            <w:tcW w:w="1380"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Sviluppato in modo:</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QPR-AMM-01</w:t>
            </w:r>
          </w:p>
        </w:tc>
        <w:tc>
          <w:tcPr>
            <w:tcW w:w="5960" w:type="dxa"/>
            <w:gridSpan w:val="2"/>
            <w:tcMar>
              <w:top w:w="0" w:type="dxa"/>
              <w:left w:w="100" w:type="dxa"/>
              <w:bottom w:w="0" w:type="dxa"/>
              <w:right w:w="0" w:type="dxa"/>
            </w:tcMar>
          </w:tcPr>
          <w:p w:rsidR="00680539" w:rsidRDefault="00680539" w:rsidP="00F5696D">
            <w:pPr>
              <w:pStyle w:val="DOC-TabellaTesto"/>
            </w:pPr>
            <w:r>
              <w:t>GESTIONE DEI DOCUMENTI CONTABILI RICEVUTI E IN EMISSIONE</w:t>
            </w:r>
          </w:p>
        </w:tc>
        <w:tc>
          <w:tcPr>
            <w:tcW w:w="980" w:type="dxa"/>
            <w:tcMar>
              <w:top w:w="0" w:type="dxa"/>
              <w:left w:w="60" w:type="dxa"/>
              <w:bottom w:w="0" w:type="dxa"/>
              <w:right w:w="0" w:type="dxa"/>
            </w:tcMar>
          </w:tcPr>
          <w:p w:rsidR="00680539" w:rsidRDefault="00680539" w:rsidP="005F223E">
            <w:pPr>
              <w:pStyle w:val="DOC-TabellaTestoCx"/>
            </w:pPr>
            <w:r>
              <w:t>3</w:t>
            </w:r>
          </w:p>
        </w:tc>
        <w:tc>
          <w:tcPr>
            <w:tcW w:w="1380" w:type="dxa"/>
            <w:tcMar>
              <w:top w:w="0" w:type="dxa"/>
              <w:left w:w="60" w:type="dxa"/>
              <w:bottom w:w="0" w:type="dxa"/>
              <w:right w:w="0" w:type="dxa"/>
            </w:tcMar>
          </w:tcPr>
          <w:p w:rsidR="00680539" w:rsidRDefault="00680539" w:rsidP="005F223E">
            <w:pPr>
              <w:pStyle w:val="DOC-TabellaTestoCx"/>
            </w:pPr>
            <w:r>
              <w:t>Parziale</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QPR-GRU-01</w:t>
            </w:r>
          </w:p>
        </w:tc>
        <w:tc>
          <w:tcPr>
            <w:tcW w:w="5960" w:type="dxa"/>
            <w:gridSpan w:val="2"/>
            <w:tcMar>
              <w:top w:w="0" w:type="dxa"/>
              <w:left w:w="100" w:type="dxa"/>
              <w:bottom w:w="0" w:type="dxa"/>
              <w:right w:w="0" w:type="dxa"/>
            </w:tcMar>
          </w:tcPr>
          <w:p w:rsidR="00680539" w:rsidRDefault="00680539" w:rsidP="00F5696D">
            <w:pPr>
              <w:pStyle w:val="DOC-TabellaTesto"/>
            </w:pPr>
            <w:r>
              <w:t>GESTIONE DELLA DOCUMENTAZIONE DEL PERSONALE</w:t>
            </w:r>
          </w:p>
        </w:tc>
        <w:tc>
          <w:tcPr>
            <w:tcW w:w="980" w:type="dxa"/>
            <w:tcMar>
              <w:top w:w="0" w:type="dxa"/>
              <w:left w:w="60" w:type="dxa"/>
              <w:bottom w:w="0" w:type="dxa"/>
              <w:right w:w="0" w:type="dxa"/>
            </w:tcMar>
          </w:tcPr>
          <w:p w:rsidR="00680539" w:rsidRDefault="00680539" w:rsidP="005F223E">
            <w:pPr>
              <w:pStyle w:val="DOC-TabellaTestoCx"/>
            </w:pPr>
            <w:r>
              <w:t>3</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QPR-GRU-02</w:t>
            </w:r>
          </w:p>
        </w:tc>
        <w:tc>
          <w:tcPr>
            <w:tcW w:w="5960" w:type="dxa"/>
            <w:gridSpan w:val="2"/>
            <w:tcMar>
              <w:top w:w="0" w:type="dxa"/>
              <w:left w:w="100" w:type="dxa"/>
              <w:bottom w:w="0" w:type="dxa"/>
              <w:right w:w="0" w:type="dxa"/>
            </w:tcMar>
          </w:tcPr>
          <w:p w:rsidR="00680539" w:rsidRDefault="00680539" w:rsidP="00F5696D">
            <w:pPr>
              <w:pStyle w:val="DOC-TabellaTesto"/>
            </w:pPr>
            <w:r>
              <w:t>GESTIONE DELLE RETRIBUZIONI PER IL PERSONALE</w:t>
            </w:r>
          </w:p>
        </w:tc>
        <w:tc>
          <w:tcPr>
            <w:tcW w:w="980" w:type="dxa"/>
            <w:tcMar>
              <w:top w:w="0" w:type="dxa"/>
              <w:left w:w="60" w:type="dxa"/>
              <w:bottom w:w="0" w:type="dxa"/>
              <w:right w:w="0" w:type="dxa"/>
            </w:tcMar>
          </w:tcPr>
          <w:p w:rsidR="00680539" w:rsidRDefault="00680539" w:rsidP="005F223E">
            <w:pPr>
              <w:pStyle w:val="DOC-TabellaTestoCx"/>
            </w:pPr>
            <w:r>
              <w:t>4</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80539" w:rsidRDefault="00680539" w:rsidP="005F223E">
            <w:pPr>
              <w:pStyle w:val="EMPTYCELLSTYLE"/>
            </w:pPr>
          </w:p>
        </w:tc>
        <w:tc>
          <w:tcPr>
            <w:tcW w:w="1" w:type="dxa"/>
          </w:tcPr>
          <w:p w:rsidR="00680539" w:rsidRDefault="00680539" w:rsidP="005F223E">
            <w:pPr>
              <w:pStyle w:val="EMPTYCELLSTYLE"/>
            </w:pPr>
          </w:p>
        </w:tc>
      </w:tr>
    </w:tbl>
    <w:p w:rsidR="00680539" w:rsidRDefault="00680539" w:rsidP="00680539"/>
    <w:p w:rsidR="006E756E" w:rsidRPr="00493351" w:rsidRDefault="006E756E" w:rsidP="0035687C">
      <w:pPr>
        <w:pStyle w:val="DOC-TestoBase"/>
      </w:pPr>
    </w:p>
    <w:p w:rsidR="008F4E57" w:rsidRPr="00493351" w:rsidRDefault="008F4E57" w:rsidP="0035687C">
      <w:pPr>
        <w:pStyle w:val="DOC-TestoBase"/>
      </w:pPr>
      <w:r w:rsidRPr="00493351">
        <w:br w:type="page"/>
      </w:r>
    </w:p>
    <w:p w:rsidR="008F4E57" w:rsidRPr="00493351" w:rsidRDefault="008F4E57" w:rsidP="002B13DD">
      <w:pPr>
        <w:pStyle w:val="LG-Titoletto"/>
      </w:pPr>
      <w:r w:rsidRPr="00493351">
        <w:t>Descrizione delle competenze caratterizzanti il profilo PROFESSIONALE regionale</w:t>
      </w:r>
    </w:p>
    <w:p w:rsidR="008F4E57" w:rsidRPr="00493351" w:rsidRDefault="008F4E57" w:rsidP="008F4E5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F62"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B04F62" w:rsidRPr="00174B50" w:rsidRDefault="00B04F62" w:rsidP="00B04F62">
            <w:pPr>
              <w:pStyle w:val="QPR-Titolo"/>
            </w:pPr>
            <w:r w:rsidRPr="00725D29">
              <w:t>GESTIONE DEI DOCUMENTI CONTABILI RICEVUTI E IN EMISSIONE</w:t>
            </w:r>
          </w:p>
        </w:tc>
      </w:tr>
      <w:tr w:rsidR="00B04F62"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B04F62" w:rsidRPr="00F80D72" w:rsidRDefault="00B04F62"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F62" w:rsidRPr="00F80D72" w:rsidRDefault="00B04F62" w:rsidP="00B04F62">
            <w:pPr>
              <w:pStyle w:val="QPR-Codice"/>
            </w:pPr>
            <w:r w:rsidRPr="00725D29">
              <w:t>QPR-AMM-01</w:t>
            </w:r>
          </w:p>
        </w:tc>
        <w:tc>
          <w:tcPr>
            <w:tcW w:w="1625" w:type="dxa"/>
            <w:tcBorders>
              <w:left w:val="nil"/>
              <w:bottom w:val="single" w:sz="4" w:space="0" w:color="auto"/>
              <w:right w:val="nil"/>
            </w:tcBorders>
            <w:shd w:val="clear" w:color="auto" w:fill="CCECFF"/>
            <w:vAlign w:val="center"/>
          </w:tcPr>
          <w:p w:rsidR="00B04F62" w:rsidRDefault="00B04F62"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F62" w:rsidRDefault="00B04F62" w:rsidP="00B04F62">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B04F62" w:rsidRPr="00F80D72" w:rsidRDefault="00B04F62" w:rsidP="00B04F62">
            <w:pPr>
              <w:pStyle w:val="QPR-Versione"/>
            </w:pPr>
            <w:r w:rsidRPr="00F80D72">
              <w:t xml:space="preserve">Versione </w:t>
            </w:r>
            <w:r w:rsidRPr="00725D29">
              <w:t>1</w:t>
            </w:r>
            <w:r w:rsidRPr="00F80D72">
              <w:t xml:space="preserve"> del</w:t>
            </w:r>
            <w:r>
              <w:t xml:space="preserve"> 10/06/2017</w:t>
            </w:r>
          </w:p>
        </w:tc>
      </w:tr>
      <w:tr w:rsidR="00B04F62"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F62" w:rsidRPr="004503E8" w:rsidRDefault="00B04F62" w:rsidP="00B04F62">
            <w:pPr>
              <w:pStyle w:val="QPR-Titoletti"/>
            </w:pPr>
            <w:r w:rsidRPr="004503E8">
              <w:t>Descrizione del qualificatore professionale regionale</w:t>
            </w:r>
          </w:p>
        </w:tc>
      </w:tr>
      <w:tr w:rsidR="00B04F62"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F62" w:rsidRPr="006F0970" w:rsidRDefault="00B04F62" w:rsidP="00B04F62">
            <w:pPr>
              <w:pStyle w:val="QPR-TitoloDescrizione"/>
            </w:pPr>
            <w:r w:rsidRPr="00725D29">
              <w:rPr>
                <w:noProof/>
                <w:snapToGrid w:val="0"/>
              </w:rPr>
              <w:t>Sulla base della normativa vigente e della documentazione amministrativa relativa a contabilità clienti, fornitori, personale, analitica, generale e magazzino, il soggetto esegue le operazioni di ricezione/emissione, controllo, registrazione e archiviazione dei documenti contabili pervenuti e di quelli emessi.</w:t>
            </w:r>
          </w:p>
        </w:tc>
      </w:tr>
      <w:tr w:rsidR="00B04F62" w:rsidRPr="006F0970" w:rsidTr="00B04F62">
        <w:trPr>
          <w:trHeight w:hRule="exact" w:val="340"/>
        </w:trPr>
        <w:tc>
          <w:tcPr>
            <w:tcW w:w="4874" w:type="dxa"/>
            <w:gridSpan w:val="3"/>
            <w:tcBorders>
              <w:bottom w:val="nil"/>
            </w:tcBorders>
            <w:shd w:val="clear" w:color="auto" w:fill="FFFFB9"/>
            <w:vAlign w:val="center"/>
          </w:tcPr>
          <w:p w:rsidR="00B04F62" w:rsidRPr="006F0970" w:rsidRDefault="00B04F62" w:rsidP="00B04F62">
            <w:pPr>
              <w:pStyle w:val="QPR-Titoletti"/>
            </w:pPr>
            <w:r w:rsidRPr="006F0970">
              <w:t>Conoscenze</w:t>
            </w:r>
          </w:p>
        </w:tc>
        <w:tc>
          <w:tcPr>
            <w:tcW w:w="4875" w:type="dxa"/>
            <w:gridSpan w:val="2"/>
            <w:tcBorders>
              <w:bottom w:val="nil"/>
            </w:tcBorders>
            <w:shd w:val="clear" w:color="auto" w:fill="FFFFB9"/>
            <w:vAlign w:val="center"/>
          </w:tcPr>
          <w:p w:rsidR="00B04F62" w:rsidRPr="006F0970" w:rsidRDefault="00B04F62" w:rsidP="00B04F62">
            <w:pPr>
              <w:pStyle w:val="QPR-Titoletti"/>
            </w:pPr>
            <w:r w:rsidRPr="006F0970">
              <w:t>Abilità</w:t>
            </w:r>
          </w:p>
        </w:tc>
      </w:tr>
      <w:tr w:rsidR="00B04F62"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F62" w:rsidRPr="00F1307A" w:rsidRDefault="00B04F62" w:rsidP="00B04F62">
            <w:pPr>
              <w:pStyle w:val="QPR-ConoscenzeAbilit"/>
              <w:suppressAutoHyphens w:val="0"/>
              <w:ind w:left="283" w:hanging="198"/>
            </w:pPr>
            <w:r>
              <w:rPr>
                <w:noProof/>
              </w:rPr>
              <w:t>Tipologie di documenti contabili in ricezione/emissione e di libri e registri contabili</w:t>
            </w:r>
          </w:p>
          <w:p w:rsidR="00B04F62" w:rsidRDefault="00B04F62" w:rsidP="00B04F62">
            <w:pPr>
              <w:pStyle w:val="QPR-ConoscenzeAbilit"/>
              <w:suppressAutoHyphens w:val="0"/>
              <w:ind w:left="283" w:hanging="198"/>
            </w:pPr>
            <w:r>
              <w:rPr>
                <w:noProof/>
              </w:rPr>
              <w:t>Elementi di diritto del lavoro relativamente agli adempimenti contributivi e fiscali dei dipendenti</w:t>
            </w:r>
          </w:p>
          <w:p w:rsidR="00B04F62" w:rsidRDefault="00B04F62" w:rsidP="00B04F62">
            <w:pPr>
              <w:pStyle w:val="QPR-ConoscenzeAbilit"/>
              <w:suppressAutoHyphens w:val="0"/>
              <w:ind w:left="283" w:hanging="198"/>
            </w:pPr>
            <w:r>
              <w:rPr>
                <w:noProof/>
              </w:rPr>
              <w:t>Normativa IVA applicata ai documenti in ricezione/emissione</w:t>
            </w:r>
          </w:p>
          <w:p w:rsidR="00B04F62" w:rsidRDefault="00B04F62" w:rsidP="00B04F62">
            <w:pPr>
              <w:pStyle w:val="QPR-ConoscenzeAbilit"/>
              <w:suppressAutoHyphens w:val="0"/>
              <w:ind w:left="283" w:hanging="198"/>
            </w:pPr>
            <w:r>
              <w:rPr>
                <w:noProof/>
              </w:rPr>
              <w:t>Elementi di diritto tributario in merito agli adempimenti del sostituto d’imposta</w:t>
            </w:r>
          </w:p>
          <w:p w:rsidR="00B04F62" w:rsidRDefault="00B04F62" w:rsidP="00B04F62">
            <w:pPr>
              <w:pStyle w:val="QPR-ConoscenzeAbilit"/>
              <w:suppressAutoHyphens w:val="0"/>
              <w:ind w:left="283" w:hanging="198"/>
            </w:pPr>
            <w:r>
              <w:rPr>
                <w:noProof/>
              </w:rPr>
              <w:t>Normativa riguardante l’imposta di bollo e di registro</w:t>
            </w:r>
          </w:p>
          <w:p w:rsidR="00B04F62" w:rsidRDefault="00B04F62" w:rsidP="00B04F62">
            <w:pPr>
              <w:pStyle w:val="QPR-ConoscenzeAbilit"/>
              <w:suppressAutoHyphens w:val="0"/>
              <w:ind w:left="283" w:hanging="198"/>
            </w:pPr>
            <w:r>
              <w:rPr>
                <w:noProof/>
              </w:rPr>
              <w:t>Tecniche di registrazione e archiviazione dei documenti ricevuti/emessi</w:t>
            </w:r>
          </w:p>
          <w:p w:rsidR="00B04F62" w:rsidRDefault="00B04F62" w:rsidP="00B04F62">
            <w:pPr>
              <w:pStyle w:val="QPR-ConoscenzeAbilit"/>
              <w:suppressAutoHyphens w:val="0"/>
              <w:ind w:left="283" w:hanging="198"/>
            </w:pPr>
            <w:r>
              <w:rPr>
                <w:noProof/>
              </w:rPr>
              <w:t>Tecniche di controllo e quadratura dei mastrini contabili</w:t>
            </w:r>
          </w:p>
          <w:p w:rsidR="00B04F62" w:rsidRDefault="00B04F62" w:rsidP="00B04F62">
            <w:pPr>
              <w:pStyle w:val="QPR-ConoscenzeAbilit"/>
              <w:suppressAutoHyphens w:val="0"/>
              <w:ind w:left="283" w:hanging="198"/>
            </w:pPr>
            <w:r>
              <w:rPr>
                <w:noProof/>
              </w:rPr>
              <w:t>Caratteristiche di funzionamento dei software gestionali di contabilità</w:t>
            </w:r>
          </w:p>
          <w:p w:rsidR="00B04F62" w:rsidRDefault="00B04F62" w:rsidP="00B04F62">
            <w:pPr>
              <w:pStyle w:val="QPR-ConoscenzeAbilit"/>
              <w:suppressAutoHyphens w:val="0"/>
              <w:ind w:left="283" w:hanging="198"/>
            </w:pPr>
            <w:r>
              <w:rPr>
                <w:noProof/>
              </w:rPr>
              <w:t>Principi e tecniche di archiviazione digitale dei documenti</w:t>
            </w:r>
          </w:p>
          <w:p w:rsidR="00B04F62" w:rsidRPr="00174B50" w:rsidRDefault="00B04F62"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F62" w:rsidRDefault="00B04F62" w:rsidP="00B04F62">
            <w:pPr>
              <w:pStyle w:val="QPR-ConoscenzeAbilit"/>
              <w:suppressAutoHyphens w:val="0"/>
              <w:ind w:left="283" w:hanging="198"/>
            </w:pPr>
            <w:r>
              <w:rPr>
                <w:noProof/>
              </w:rPr>
              <w:t>Identificare il tipo di documento ricevuto (es. prima nota, fatture acquisto/vendita, buste paga dipendenti e collaboratori…) ed effettuare i controlli di conformità</w:t>
            </w:r>
          </w:p>
          <w:p w:rsidR="00B04F62" w:rsidRDefault="00B04F62" w:rsidP="00B04F62">
            <w:pPr>
              <w:pStyle w:val="QPR-ConoscenzeAbilit"/>
              <w:suppressAutoHyphens w:val="0"/>
              <w:ind w:left="283" w:hanging="198"/>
            </w:pPr>
            <w:r>
              <w:rPr>
                <w:noProof/>
              </w:rPr>
              <w:t>Emettere documenti contabili</w:t>
            </w:r>
          </w:p>
          <w:p w:rsidR="00B04F62" w:rsidRDefault="00B04F62" w:rsidP="00B04F62">
            <w:pPr>
              <w:pStyle w:val="QPR-ConoscenzeAbilit"/>
              <w:suppressAutoHyphens w:val="0"/>
              <w:ind w:left="283" w:hanging="198"/>
            </w:pPr>
            <w:r>
              <w:rPr>
                <w:noProof/>
              </w:rPr>
              <w:t>Utilizzare software per la gestione della contabilità</w:t>
            </w:r>
          </w:p>
          <w:p w:rsidR="00B04F62" w:rsidRDefault="00B04F62" w:rsidP="00B04F62">
            <w:pPr>
              <w:pStyle w:val="QPR-ConoscenzeAbilit"/>
              <w:suppressAutoHyphens w:val="0"/>
              <w:ind w:left="283" w:hanging="198"/>
            </w:pPr>
            <w:r>
              <w:rPr>
                <w:noProof/>
              </w:rPr>
              <w:t>Registrare il documento nei registri contabili</w:t>
            </w:r>
          </w:p>
          <w:p w:rsidR="00B04F62" w:rsidRDefault="00B04F62" w:rsidP="00B04F62">
            <w:pPr>
              <w:pStyle w:val="QPR-ConoscenzeAbilit"/>
              <w:suppressAutoHyphens w:val="0"/>
              <w:ind w:left="283" w:hanging="198"/>
            </w:pPr>
            <w:r>
              <w:rPr>
                <w:noProof/>
              </w:rPr>
              <w:t>Controllare e far quadrare i mastrini contabili</w:t>
            </w:r>
          </w:p>
          <w:p w:rsidR="00B04F62" w:rsidRDefault="00B04F62" w:rsidP="00B04F62">
            <w:pPr>
              <w:pStyle w:val="QPR-ConoscenzeAbilit"/>
              <w:suppressAutoHyphens w:val="0"/>
              <w:ind w:left="283" w:hanging="198"/>
            </w:pPr>
            <w:r>
              <w:rPr>
                <w:noProof/>
              </w:rPr>
              <w:t>Controllare gli aspetti fiscali e previdenziali</w:t>
            </w:r>
          </w:p>
          <w:p w:rsidR="00B04F62" w:rsidRDefault="00B04F62" w:rsidP="00B04F62">
            <w:pPr>
              <w:pStyle w:val="QPR-ConoscenzeAbilit"/>
              <w:suppressAutoHyphens w:val="0"/>
              <w:ind w:left="283" w:hanging="198"/>
            </w:pPr>
            <w:r>
              <w:rPr>
                <w:noProof/>
              </w:rPr>
              <w:t>Inserire il documento nello scadenziario dei pagamenti/incassi</w:t>
            </w:r>
          </w:p>
          <w:p w:rsidR="00B04F62" w:rsidRDefault="00B04F62" w:rsidP="00B04F62">
            <w:pPr>
              <w:pStyle w:val="QPR-ConoscenzeAbilit"/>
              <w:suppressAutoHyphens w:val="0"/>
              <w:ind w:left="283" w:hanging="198"/>
            </w:pPr>
            <w:r>
              <w:rPr>
                <w:noProof/>
              </w:rPr>
              <w:t>Verificare e registrare l'avvenuto pagamento/incasso</w:t>
            </w:r>
          </w:p>
          <w:p w:rsidR="00B04F62" w:rsidRDefault="00B04F62" w:rsidP="00B04F62">
            <w:pPr>
              <w:pStyle w:val="QPR-ConoscenzeAbilit"/>
              <w:suppressAutoHyphens w:val="0"/>
              <w:ind w:left="283" w:hanging="198"/>
            </w:pPr>
            <w:r>
              <w:rPr>
                <w:noProof/>
              </w:rPr>
              <w:t>Archiviare i documenti ricevuti/emessi (anche in formato digitale)</w:t>
            </w:r>
          </w:p>
          <w:p w:rsidR="00B04F62" w:rsidRPr="006F0970" w:rsidRDefault="00B04F62" w:rsidP="00B04F62">
            <w:pPr>
              <w:pStyle w:val="QPR-ChiusuraConAbi"/>
            </w:pPr>
          </w:p>
        </w:tc>
      </w:tr>
    </w:tbl>
    <w:p w:rsidR="00B04F62" w:rsidRDefault="00B04F62" w:rsidP="00B04F62">
      <w:pPr>
        <w:pStyle w:val="DOC-Spaziatura"/>
      </w:pPr>
    </w:p>
    <w:p w:rsidR="00B04F62" w:rsidRDefault="00B04F62">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F62"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B04F62" w:rsidRPr="00174B50" w:rsidRDefault="00B04F62" w:rsidP="00B04F62">
            <w:pPr>
              <w:pStyle w:val="QPR-Titolo"/>
            </w:pPr>
            <w:r w:rsidRPr="00725D29">
              <w:t>GESTIONE DELLA DOCUMENTAZIONE DEL PERSONALE</w:t>
            </w:r>
          </w:p>
        </w:tc>
      </w:tr>
      <w:tr w:rsidR="00B04F62"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B04F62" w:rsidRPr="00F80D72" w:rsidRDefault="00B04F62"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F62" w:rsidRPr="00F80D72" w:rsidRDefault="00B04F62" w:rsidP="00B04F62">
            <w:pPr>
              <w:pStyle w:val="QPR-Codice"/>
            </w:pPr>
            <w:r w:rsidRPr="00725D29">
              <w:t>QPR-GRU-01</w:t>
            </w:r>
          </w:p>
        </w:tc>
        <w:tc>
          <w:tcPr>
            <w:tcW w:w="1625" w:type="dxa"/>
            <w:tcBorders>
              <w:left w:val="nil"/>
              <w:bottom w:val="single" w:sz="4" w:space="0" w:color="auto"/>
              <w:right w:val="nil"/>
            </w:tcBorders>
            <w:shd w:val="clear" w:color="auto" w:fill="CCECFF"/>
            <w:vAlign w:val="center"/>
          </w:tcPr>
          <w:p w:rsidR="00B04F62" w:rsidRDefault="00B04F62"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F62" w:rsidRDefault="00B04F62" w:rsidP="00B04F62">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B04F62" w:rsidRPr="00F80D72" w:rsidRDefault="00B04F62" w:rsidP="00B04F62">
            <w:pPr>
              <w:pStyle w:val="QPR-Versione"/>
            </w:pPr>
            <w:r w:rsidRPr="00F80D72">
              <w:t xml:space="preserve">Versione </w:t>
            </w:r>
            <w:r w:rsidRPr="00725D29">
              <w:t>1</w:t>
            </w:r>
            <w:r w:rsidRPr="00F80D72">
              <w:t xml:space="preserve"> del</w:t>
            </w:r>
            <w:r>
              <w:t xml:space="preserve"> 10/06/2017</w:t>
            </w:r>
          </w:p>
        </w:tc>
      </w:tr>
      <w:tr w:rsidR="00B04F62"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F62" w:rsidRPr="004503E8" w:rsidRDefault="00B04F62" w:rsidP="00B04F62">
            <w:pPr>
              <w:pStyle w:val="QPR-Titoletti"/>
            </w:pPr>
            <w:r w:rsidRPr="004503E8">
              <w:t>Descrizione del qualificatore professionale regionale</w:t>
            </w:r>
          </w:p>
        </w:tc>
      </w:tr>
      <w:tr w:rsidR="00B04F62"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F62" w:rsidRPr="006F0970" w:rsidRDefault="00B04F62" w:rsidP="00B04F62">
            <w:pPr>
              <w:pStyle w:val="QPR-TitoloDescrizione"/>
            </w:pPr>
            <w:r w:rsidRPr="00725D29">
              <w:rPr>
                <w:noProof/>
                <w:snapToGrid w:val="0"/>
              </w:rPr>
              <w:t>Sulla base delle normative vigenti sul lavoro, gestire la documentazione e le scadenze relative a un rapporto di lavoro, aggiornando e compilando il libro unico del lavoro e il registro infortuni.</w:t>
            </w:r>
          </w:p>
        </w:tc>
      </w:tr>
      <w:tr w:rsidR="00B04F62" w:rsidRPr="006F0970" w:rsidTr="00B04F62">
        <w:trPr>
          <w:trHeight w:hRule="exact" w:val="340"/>
        </w:trPr>
        <w:tc>
          <w:tcPr>
            <w:tcW w:w="4874" w:type="dxa"/>
            <w:gridSpan w:val="3"/>
            <w:tcBorders>
              <w:bottom w:val="nil"/>
            </w:tcBorders>
            <w:shd w:val="clear" w:color="auto" w:fill="FFFFB9"/>
            <w:vAlign w:val="center"/>
          </w:tcPr>
          <w:p w:rsidR="00B04F62" w:rsidRPr="006F0970" w:rsidRDefault="00B04F62" w:rsidP="00B04F62">
            <w:pPr>
              <w:pStyle w:val="QPR-Titoletti"/>
            </w:pPr>
            <w:r w:rsidRPr="006F0970">
              <w:t>Conoscenze</w:t>
            </w:r>
          </w:p>
        </w:tc>
        <w:tc>
          <w:tcPr>
            <w:tcW w:w="4875" w:type="dxa"/>
            <w:gridSpan w:val="2"/>
            <w:tcBorders>
              <w:bottom w:val="nil"/>
            </w:tcBorders>
            <w:shd w:val="clear" w:color="auto" w:fill="FFFFB9"/>
            <w:vAlign w:val="center"/>
          </w:tcPr>
          <w:p w:rsidR="00B04F62" w:rsidRPr="006F0970" w:rsidRDefault="00B04F62" w:rsidP="00B04F62">
            <w:pPr>
              <w:pStyle w:val="QPR-Titoletti"/>
            </w:pPr>
            <w:r w:rsidRPr="006F0970">
              <w:t>Abilità</w:t>
            </w:r>
          </w:p>
        </w:tc>
      </w:tr>
      <w:tr w:rsidR="00B04F62"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F62" w:rsidRPr="00F1307A" w:rsidRDefault="00B04F62" w:rsidP="00B04F62">
            <w:pPr>
              <w:pStyle w:val="QPR-ConoscenzeAbilit"/>
              <w:suppressAutoHyphens w:val="0"/>
              <w:ind w:left="283" w:hanging="198"/>
            </w:pPr>
            <w:r>
              <w:rPr>
                <w:noProof/>
              </w:rPr>
              <w:t>Procedure e adempimenti connessi con l’instaurazione, la trasformazione e la cessazione del rapporto di lavoro</w:t>
            </w:r>
          </w:p>
          <w:p w:rsidR="00B04F62" w:rsidRDefault="00B04F62" w:rsidP="00B04F62">
            <w:pPr>
              <w:pStyle w:val="QPR-ConoscenzeAbilit"/>
              <w:suppressAutoHyphens w:val="0"/>
              <w:ind w:left="283" w:hanging="198"/>
            </w:pPr>
            <w:r>
              <w:rPr>
                <w:noProof/>
              </w:rPr>
              <w:t>Documentazione necessaria per la gestione del rapporto contrattuale del lavoratore (instaurazione, trasformazioni, cessazioni)</w:t>
            </w:r>
          </w:p>
          <w:p w:rsidR="00B04F62" w:rsidRDefault="00B04F62" w:rsidP="00B04F62">
            <w:pPr>
              <w:pStyle w:val="QPR-ConoscenzeAbilit"/>
              <w:suppressAutoHyphens w:val="0"/>
              <w:ind w:left="283" w:hanging="198"/>
            </w:pPr>
            <w:r>
              <w:rPr>
                <w:noProof/>
              </w:rPr>
              <w:t>Caratteristiche e funzionamento dei libri obbligatori (libro unico del lavoro e registro infortuni)</w:t>
            </w:r>
          </w:p>
          <w:p w:rsidR="00B04F62" w:rsidRDefault="00B04F62" w:rsidP="00B04F62">
            <w:pPr>
              <w:pStyle w:val="QPR-ConoscenzeAbilit"/>
              <w:suppressAutoHyphens w:val="0"/>
              <w:ind w:left="283" w:hanging="198"/>
            </w:pPr>
            <w:r>
              <w:rPr>
                <w:noProof/>
              </w:rPr>
              <w:t>Funzionamento degli enti appartenenti al sistema amministrativo del lavoro (INAIL, INPS e DPL)</w:t>
            </w:r>
          </w:p>
          <w:p w:rsidR="00B04F62" w:rsidRDefault="00B04F62" w:rsidP="00B04F62">
            <w:pPr>
              <w:pStyle w:val="QPR-ConoscenzeAbilit"/>
              <w:suppressAutoHyphens w:val="0"/>
              <w:ind w:left="283" w:hanging="198"/>
            </w:pPr>
            <w:r>
              <w:rPr>
                <w:noProof/>
              </w:rPr>
              <w:t>Cenni sulla normativa sui contratti di lavoro</w:t>
            </w:r>
          </w:p>
          <w:p w:rsidR="00B04F62" w:rsidRDefault="00B04F62" w:rsidP="00B04F62">
            <w:pPr>
              <w:pStyle w:val="QPR-ConoscenzeAbilit"/>
              <w:suppressAutoHyphens w:val="0"/>
              <w:ind w:left="283" w:hanging="198"/>
            </w:pPr>
            <w:r>
              <w:rPr>
                <w:noProof/>
              </w:rPr>
              <w:t>Cenni sulla normativa in materia di ferie, permessi e malattia</w:t>
            </w:r>
          </w:p>
          <w:p w:rsidR="00B04F62" w:rsidRDefault="00B04F62" w:rsidP="00B04F62">
            <w:pPr>
              <w:pStyle w:val="QPR-ConoscenzeAbilit"/>
              <w:suppressAutoHyphens w:val="0"/>
              <w:ind w:left="283" w:hanging="198"/>
            </w:pPr>
            <w:r>
              <w:rPr>
                <w:noProof/>
              </w:rPr>
              <w:t>Cenni sulla normativa sulla sicurezza e la privacy</w:t>
            </w:r>
          </w:p>
          <w:p w:rsidR="00B04F62" w:rsidRDefault="00B04F62" w:rsidP="00B04F62">
            <w:pPr>
              <w:pStyle w:val="QPR-ConoscenzeAbilit"/>
              <w:suppressAutoHyphens w:val="0"/>
              <w:ind w:left="283" w:hanging="198"/>
            </w:pPr>
            <w:r>
              <w:rPr>
                <w:noProof/>
              </w:rPr>
              <w:t>Cenni sulla normativa regionale specifica in tema di politiche attive del lavoro</w:t>
            </w:r>
          </w:p>
          <w:p w:rsidR="00B04F62" w:rsidRDefault="00B04F62" w:rsidP="00B04F62">
            <w:pPr>
              <w:pStyle w:val="QPR-ConoscenzeAbilit"/>
              <w:suppressAutoHyphens w:val="0"/>
              <w:ind w:left="283" w:hanging="198"/>
            </w:pPr>
            <w:r>
              <w:rPr>
                <w:noProof/>
              </w:rPr>
              <w:t>Caratteristiche e funzionamento dei programmi di rilevazione presenze</w:t>
            </w:r>
          </w:p>
          <w:p w:rsidR="00B04F62" w:rsidRDefault="00B04F62" w:rsidP="00B04F62">
            <w:pPr>
              <w:pStyle w:val="QPR-ConoscenzeAbilit"/>
              <w:suppressAutoHyphens w:val="0"/>
              <w:ind w:left="283" w:hanging="198"/>
            </w:pPr>
            <w:r>
              <w:rPr>
                <w:noProof/>
              </w:rPr>
              <w:t>Tipologie di giustificativi delle assenze (rapporti interni, richieste dei lavoratori, certificati medici, verbali di infortunio</w:t>
            </w:r>
          </w:p>
          <w:p w:rsidR="00B04F62" w:rsidRPr="00174B50" w:rsidRDefault="00B04F62"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F62" w:rsidRDefault="00B04F62" w:rsidP="00B04F62">
            <w:pPr>
              <w:pStyle w:val="QPR-ConoscenzeAbilit"/>
              <w:suppressAutoHyphens w:val="0"/>
              <w:ind w:left="283" w:hanging="198"/>
            </w:pPr>
            <w:r>
              <w:rPr>
                <w:noProof/>
              </w:rPr>
              <w:t>Predisporre uno scadenziario per tenere conto degli adempimenti collegati all’instaurazione, la trasformazione e la cessazione del rapporto di lavoro</w:t>
            </w:r>
          </w:p>
          <w:p w:rsidR="00B04F62" w:rsidRDefault="00B04F62" w:rsidP="00B04F62">
            <w:pPr>
              <w:pStyle w:val="QPR-ConoscenzeAbilit"/>
              <w:suppressAutoHyphens w:val="0"/>
              <w:ind w:left="283" w:hanging="198"/>
            </w:pPr>
            <w:r>
              <w:rPr>
                <w:noProof/>
              </w:rPr>
              <w:t>Gestire le procedure e la documentazione per l’instaurazione del contratto di lavoro e l’inserimento in azienda del lavoratore</w:t>
            </w:r>
          </w:p>
          <w:p w:rsidR="00B04F62" w:rsidRDefault="00B04F62" w:rsidP="00B04F62">
            <w:pPr>
              <w:pStyle w:val="QPR-ConoscenzeAbilit"/>
              <w:suppressAutoHyphens w:val="0"/>
              <w:ind w:left="283" w:hanging="198"/>
            </w:pPr>
            <w:r>
              <w:rPr>
                <w:noProof/>
              </w:rPr>
              <w:t>Aggiornare il libro unico del lavoro ed il registro infortuni secondo le normative vigenti</w:t>
            </w:r>
          </w:p>
          <w:p w:rsidR="00B04F62" w:rsidRDefault="00B04F62" w:rsidP="00B04F62">
            <w:pPr>
              <w:pStyle w:val="QPR-ConoscenzeAbilit"/>
              <w:suppressAutoHyphens w:val="0"/>
              <w:ind w:left="283" w:hanging="198"/>
            </w:pPr>
            <w:r>
              <w:rPr>
                <w:noProof/>
              </w:rPr>
              <w:t>Gestire le procedure e la documentazione in caso di infortuni del lavoratore</w:t>
            </w:r>
          </w:p>
          <w:p w:rsidR="00B04F62" w:rsidRDefault="00B04F62" w:rsidP="00B04F62">
            <w:pPr>
              <w:pStyle w:val="QPR-ConoscenzeAbilit"/>
              <w:suppressAutoHyphens w:val="0"/>
              <w:ind w:left="283" w:hanging="198"/>
            </w:pPr>
            <w:r>
              <w:rPr>
                <w:noProof/>
              </w:rPr>
              <w:t>Gestire la documentazione relativa alle presenze mensili</w:t>
            </w:r>
          </w:p>
          <w:p w:rsidR="00B04F62" w:rsidRDefault="00B04F62" w:rsidP="00B04F62">
            <w:pPr>
              <w:pStyle w:val="QPR-ConoscenzeAbilit"/>
              <w:suppressAutoHyphens w:val="0"/>
              <w:ind w:left="283" w:hanging="198"/>
            </w:pPr>
            <w:r>
              <w:rPr>
                <w:noProof/>
              </w:rPr>
              <w:t>Gestire le procedure e la documentazione per la trasformazione o la cessazione del contratto di lavoro</w:t>
            </w:r>
          </w:p>
          <w:p w:rsidR="00B04F62" w:rsidRDefault="00B04F62" w:rsidP="00B04F62">
            <w:pPr>
              <w:pStyle w:val="QPR-ConoscenzeAbilit"/>
              <w:suppressAutoHyphens w:val="0"/>
              <w:ind w:left="283" w:hanging="198"/>
            </w:pPr>
            <w:r>
              <w:rPr>
                <w:noProof/>
              </w:rPr>
              <w:t>Gestire le comunicazioni con gli Enti competenti anche attraverso canali dedicati</w:t>
            </w:r>
          </w:p>
          <w:p w:rsidR="00B04F62" w:rsidRPr="006F0970" w:rsidRDefault="00B04F62" w:rsidP="00B04F62">
            <w:pPr>
              <w:pStyle w:val="QPR-ChiusuraConAbi"/>
            </w:pPr>
          </w:p>
        </w:tc>
      </w:tr>
    </w:tbl>
    <w:p w:rsidR="00B04F62" w:rsidRDefault="00B04F62" w:rsidP="00B04F62">
      <w:pPr>
        <w:pStyle w:val="DOC-Spaziatura"/>
      </w:pPr>
    </w:p>
    <w:p w:rsidR="00B04F62" w:rsidRDefault="00B04F62">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4F62" w:rsidRPr="00174B50" w:rsidTr="00B04F62">
        <w:trPr>
          <w:trHeight w:val="397"/>
        </w:trPr>
        <w:tc>
          <w:tcPr>
            <w:tcW w:w="9749" w:type="dxa"/>
            <w:gridSpan w:val="5"/>
            <w:tcBorders>
              <w:bottom w:val="single" w:sz="4" w:space="0" w:color="auto"/>
            </w:tcBorders>
            <w:shd w:val="clear" w:color="auto" w:fill="CCECFF"/>
            <w:tcMar>
              <w:left w:w="57" w:type="dxa"/>
              <w:right w:w="57" w:type="dxa"/>
            </w:tcMar>
            <w:vAlign w:val="center"/>
          </w:tcPr>
          <w:p w:rsidR="00B04F62" w:rsidRPr="00174B50" w:rsidRDefault="00B04F62" w:rsidP="00B04F62">
            <w:pPr>
              <w:pStyle w:val="QPR-Titolo"/>
            </w:pPr>
            <w:r w:rsidRPr="00725D29">
              <w:t>GESTIONE DELLE RETRIBUZIONI PER IL PERSONALE</w:t>
            </w:r>
          </w:p>
        </w:tc>
      </w:tr>
      <w:tr w:rsidR="00B04F62" w:rsidRPr="006F0970" w:rsidTr="00B04F62">
        <w:trPr>
          <w:trHeight w:val="340"/>
        </w:trPr>
        <w:tc>
          <w:tcPr>
            <w:tcW w:w="846" w:type="dxa"/>
            <w:tcBorders>
              <w:bottom w:val="single" w:sz="4" w:space="0" w:color="auto"/>
              <w:right w:val="nil"/>
            </w:tcBorders>
            <w:shd w:val="clear" w:color="auto" w:fill="CCECFF"/>
            <w:tcMar>
              <w:left w:w="57" w:type="dxa"/>
              <w:right w:w="57" w:type="dxa"/>
            </w:tcMar>
            <w:vAlign w:val="center"/>
          </w:tcPr>
          <w:p w:rsidR="00B04F62" w:rsidRPr="00F80D72" w:rsidRDefault="00B04F62" w:rsidP="00B04F62">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4F62" w:rsidRPr="00F80D72" w:rsidRDefault="00B04F62" w:rsidP="00B04F62">
            <w:pPr>
              <w:pStyle w:val="QPR-Codice"/>
            </w:pPr>
            <w:r w:rsidRPr="00725D29">
              <w:t>QPR-GRU-02</w:t>
            </w:r>
          </w:p>
        </w:tc>
        <w:tc>
          <w:tcPr>
            <w:tcW w:w="1625" w:type="dxa"/>
            <w:tcBorders>
              <w:left w:val="nil"/>
              <w:bottom w:val="single" w:sz="4" w:space="0" w:color="auto"/>
              <w:right w:val="nil"/>
            </w:tcBorders>
            <w:shd w:val="clear" w:color="auto" w:fill="CCECFF"/>
            <w:vAlign w:val="center"/>
          </w:tcPr>
          <w:p w:rsidR="00B04F62" w:rsidRDefault="00B04F62" w:rsidP="00B04F62">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4F62" w:rsidRDefault="00B04F62" w:rsidP="00B04F62">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B04F62" w:rsidRPr="00F80D72" w:rsidRDefault="00B04F62" w:rsidP="00B04F62">
            <w:pPr>
              <w:pStyle w:val="QPR-Versione"/>
            </w:pPr>
            <w:r w:rsidRPr="00F80D72">
              <w:t xml:space="preserve">Versione </w:t>
            </w:r>
            <w:r w:rsidRPr="00725D29">
              <w:t>1</w:t>
            </w:r>
            <w:r w:rsidRPr="00F80D72">
              <w:t xml:space="preserve"> del</w:t>
            </w:r>
            <w:r>
              <w:t xml:space="preserve"> 10/06/2017</w:t>
            </w:r>
          </w:p>
        </w:tc>
      </w:tr>
      <w:tr w:rsidR="00B04F62" w:rsidRPr="006F0970" w:rsidTr="00B04F62">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4F62" w:rsidRPr="004503E8" w:rsidRDefault="00B04F62" w:rsidP="00B04F62">
            <w:pPr>
              <w:pStyle w:val="QPR-Titoletti"/>
            </w:pPr>
            <w:r w:rsidRPr="004503E8">
              <w:t>Descrizione del qualificatore professionale regionale</w:t>
            </w:r>
          </w:p>
        </w:tc>
      </w:tr>
      <w:tr w:rsidR="00B04F62" w:rsidRPr="006F0970" w:rsidTr="00B04F62">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4F62" w:rsidRPr="006F0970" w:rsidRDefault="00B04F62" w:rsidP="00B04F62">
            <w:pPr>
              <w:pStyle w:val="QPR-TitoloDescrizione"/>
            </w:pPr>
            <w:r w:rsidRPr="00725D29">
              <w:rPr>
                <w:noProof/>
                <w:snapToGrid w:val="0"/>
              </w:rPr>
              <w:t>Sulla base della normativa vigente, gestire l’elaborazione mensile dei cedolini paga dei lavoratori e gli adempimenti aziendali connessi tenendo conto delle specificità aziendali e delle scadenze periodiche.</w:t>
            </w:r>
          </w:p>
        </w:tc>
      </w:tr>
      <w:tr w:rsidR="00B04F62" w:rsidRPr="006F0970" w:rsidTr="00B04F62">
        <w:trPr>
          <w:trHeight w:hRule="exact" w:val="340"/>
        </w:trPr>
        <w:tc>
          <w:tcPr>
            <w:tcW w:w="4874" w:type="dxa"/>
            <w:gridSpan w:val="3"/>
            <w:tcBorders>
              <w:bottom w:val="nil"/>
            </w:tcBorders>
            <w:shd w:val="clear" w:color="auto" w:fill="FFFFB9"/>
            <w:vAlign w:val="center"/>
          </w:tcPr>
          <w:p w:rsidR="00B04F62" w:rsidRPr="006F0970" w:rsidRDefault="00B04F62" w:rsidP="00B04F62">
            <w:pPr>
              <w:pStyle w:val="QPR-Titoletti"/>
            </w:pPr>
            <w:r w:rsidRPr="006F0970">
              <w:t>Conoscenze</w:t>
            </w:r>
          </w:p>
        </w:tc>
        <w:tc>
          <w:tcPr>
            <w:tcW w:w="4875" w:type="dxa"/>
            <w:gridSpan w:val="2"/>
            <w:tcBorders>
              <w:bottom w:val="nil"/>
            </w:tcBorders>
            <w:shd w:val="clear" w:color="auto" w:fill="FFFFB9"/>
            <w:vAlign w:val="center"/>
          </w:tcPr>
          <w:p w:rsidR="00B04F62" w:rsidRPr="006F0970" w:rsidRDefault="00B04F62" w:rsidP="00B04F62">
            <w:pPr>
              <w:pStyle w:val="QPR-Titoletti"/>
            </w:pPr>
            <w:r w:rsidRPr="006F0970">
              <w:t>Abilità</w:t>
            </w:r>
          </w:p>
        </w:tc>
      </w:tr>
      <w:tr w:rsidR="00B04F62" w:rsidRPr="006F0970" w:rsidTr="00B04F62">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4F62" w:rsidRPr="00F1307A" w:rsidRDefault="00B04F62" w:rsidP="00B04F62">
            <w:pPr>
              <w:pStyle w:val="QPR-ConoscenzeAbilit"/>
              <w:suppressAutoHyphens w:val="0"/>
              <w:ind w:left="283" w:hanging="198"/>
            </w:pPr>
            <w:r>
              <w:rPr>
                <w:noProof/>
              </w:rPr>
              <w:t>Normativa generale sui contratti di lavoro</w:t>
            </w:r>
          </w:p>
          <w:p w:rsidR="00B04F62" w:rsidRDefault="00B04F62" w:rsidP="00B04F62">
            <w:pPr>
              <w:pStyle w:val="QPR-ConoscenzeAbilit"/>
              <w:suppressAutoHyphens w:val="0"/>
              <w:ind w:left="283" w:hanging="198"/>
            </w:pPr>
            <w:r>
              <w:rPr>
                <w:noProof/>
              </w:rPr>
              <w:t>Normativa generale in materia previdenziale e fiscale</w:t>
            </w:r>
          </w:p>
          <w:p w:rsidR="00B04F62" w:rsidRDefault="00B04F62" w:rsidP="00B04F62">
            <w:pPr>
              <w:pStyle w:val="QPR-ConoscenzeAbilit"/>
              <w:suppressAutoHyphens w:val="0"/>
              <w:ind w:left="283" w:hanging="198"/>
            </w:pPr>
            <w:r>
              <w:rPr>
                <w:noProof/>
              </w:rPr>
              <w:t>Normativa regionale specifica in tema di politiche attive del lavoro</w:t>
            </w:r>
          </w:p>
          <w:p w:rsidR="00B04F62" w:rsidRDefault="00B04F62" w:rsidP="00B04F62">
            <w:pPr>
              <w:pStyle w:val="QPR-ConoscenzeAbilit"/>
              <w:suppressAutoHyphens w:val="0"/>
              <w:ind w:left="283" w:hanging="198"/>
            </w:pPr>
            <w:r>
              <w:rPr>
                <w:noProof/>
              </w:rPr>
              <w:t>Caratteristiche costitutive della retribuzione mensile</w:t>
            </w:r>
          </w:p>
          <w:p w:rsidR="00B04F62" w:rsidRDefault="00B04F62" w:rsidP="00B04F62">
            <w:pPr>
              <w:pStyle w:val="QPR-ConoscenzeAbilit"/>
              <w:suppressAutoHyphens w:val="0"/>
              <w:ind w:left="283" w:hanging="198"/>
            </w:pPr>
            <w:r>
              <w:rPr>
                <w:noProof/>
              </w:rPr>
              <w:t>Composizione del costo del lavoro</w:t>
            </w:r>
          </w:p>
          <w:p w:rsidR="00B04F62" w:rsidRDefault="00B04F62" w:rsidP="00B04F62">
            <w:pPr>
              <w:pStyle w:val="QPR-ConoscenzeAbilit"/>
              <w:suppressAutoHyphens w:val="0"/>
              <w:ind w:left="283" w:hanging="198"/>
            </w:pPr>
            <w:r>
              <w:rPr>
                <w:noProof/>
              </w:rPr>
              <w:t>Caratteristiche e funzionamento dei modelli fiscali annuali e infrannuali</w:t>
            </w:r>
          </w:p>
          <w:p w:rsidR="00B04F62" w:rsidRDefault="00B04F62" w:rsidP="00B04F62">
            <w:pPr>
              <w:pStyle w:val="QPR-ConoscenzeAbilit"/>
              <w:suppressAutoHyphens w:val="0"/>
              <w:ind w:left="283" w:hanging="198"/>
            </w:pPr>
            <w:r>
              <w:rPr>
                <w:noProof/>
              </w:rPr>
              <w:t>Caratteristiche e funzionamento dei modelli di versamento</w:t>
            </w:r>
          </w:p>
          <w:p w:rsidR="00B04F62" w:rsidRDefault="00B04F62" w:rsidP="00B04F62">
            <w:pPr>
              <w:pStyle w:val="QPR-ConoscenzeAbilit"/>
              <w:suppressAutoHyphens w:val="0"/>
              <w:ind w:left="283" w:hanging="198"/>
            </w:pPr>
            <w:r>
              <w:rPr>
                <w:noProof/>
              </w:rPr>
              <w:t>Funzionamento dei software per l’elaborazione paghe</w:t>
            </w:r>
          </w:p>
          <w:p w:rsidR="00B04F62" w:rsidRDefault="00B04F62" w:rsidP="00B04F62">
            <w:pPr>
              <w:pStyle w:val="QPR-ConoscenzeAbilit"/>
              <w:suppressAutoHyphens w:val="0"/>
              <w:ind w:left="283" w:hanging="198"/>
            </w:pPr>
            <w:r>
              <w:rPr>
                <w:noProof/>
              </w:rPr>
              <w:t>Cenni di tipologie di prestazioni di sostegno al reddito</w:t>
            </w:r>
          </w:p>
          <w:p w:rsidR="00B04F62" w:rsidRDefault="00B04F62" w:rsidP="00B04F62">
            <w:pPr>
              <w:pStyle w:val="QPR-ConoscenzeAbilit"/>
              <w:suppressAutoHyphens w:val="0"/>
              <w:ind w:left="283" w:hanging="198"/>
            </w:pPr>
            <w:r>
              <w:rPr>
                <w:noProof/>
              </w:rPr>
              <w:t>Caratteristiche e funzionamento degli Enti coinvolti nelle procedure (Agenzia Entrate, Inps, Inail)</w:t>
            </w:r>
          </w:p>
          <w:p w:rsidR="00B04F62" w:rsidRPr="00174B50" w:rsidRDefault="00B04F62" w:rsidP="00B04F62">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4F62" w:rsidRDefault="00B04F62" w:rsidP="00B04F62">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B04F62" w:rsidRDefault="00B04F62" w:rsidP="00B04F62">
            <w:pPr>
              <w:pStyle w:val="QPR-ConoscenzeAbilit"/>
              <w:suppressAutoHyphens w:val="0"/>
              <w:ind w:left="283" w:hanging="198"/>
            </w:pPr>
            <w:r>
              <w:rPr>
                <w:noProof/>
              </w:rPr>
              <w:t>Gestire le elaborazioni del cedolino paga e le procedure ad esso connesse</w:t>
            </w:r>
          </w:p>
          <w:p w:rsidR="00B04F62" w:rsidRDefault="00B04F62" w:rsidP="00B04F62">
            <w:pPr>
              <w:pStyle w:val="QPR-ConoscenzeAbilit"/>
              <w:suppressAutoHyphens w:val="0"/>
              <w:ind w:left="283" w:hanging="198"/>
            </w:pPr>
            <w:r>
              <w:rPr>
                <w:noProof/>
              </w:rPr>
              <w:t>Gestire le elaborazioni aziendali mensili</w:t>
            </w:r>
          </w:p>
          <w:p w:rsidR="00B04F62" w:rsidRDefault="00B04F62" w:rsidP="00B04F62">
            <w:pPr>
              <w:pStyle w:val="QPR-ConoscenzeAbilit"/>
              <w:suppressAutoHyphens w:val="0"/>
              <w:ind w:left="283" w:hanging="198"/>
            </w:pPr>
            <w:r>
              <w:rPr>
                <w:noProof/>
              </w:rPr>
              <w:t>Predisporre la documentazione necessaria e i modelli fiscali per versamenti ed adempimenti agli Enti competenti</w:t>
            </w:r>
          </w:p>
          <w:p w:rsidR="00B04F62" w:rsidRDefault="00B04F62" w:rsidP="00B04F62">
            <w:pPr>
              <w:pStyle w:val="QPR-ConoscenzeAbilit"/>
              <w:suppressAutoHyphens w:val="0"/>
              <w:ind w:left="283" w:hanging="198"/>
            </w:pPr>
            <w:r>
              <w:rPr>
                <w:noProof/>
              </w:rPr>
              <w:t>Gestire gli invii telematici agli Enti competenti</w:t>
            </w:r>
          </w:p>
          <w:p w:rsidR="00B04F62" w:rsidRDefault="00B04F62" w:rsidP="00B04F62">
            <w:pPr>
              <w:pStyle w:val="QPR-ConoscenzeAbilit"/>
              <w:suppressAutoHyphens w:val="0"/>
              <w:ind w:left="283" w:hanging="198"/>
            </w:pPr>
            <w:r>
              <w:rPr>
                <w:noProof/>
              </w:rPr>
              <w:t>Pianificare e predisporre prospetti riepilogativi sulle rilevazioni del personale armonizzandoli alle esigenze informative aziendali</w:t>
            </w:r>
          </w:p>
          <w:p w:rsidR="00B04F62" w:rsidRDefault="00B04F62" w:rsidP="00B04F62">
            <w:pPr>
              <w:pStyle w:val="QPR-ConoscenzeAbilit"/>
              <w:suppressAutoHyphens w:val="0"/>
              <w:ind w:left="283" w:hanging="198"/>
            </w:pPr>
            <w:r>
              <w:rPr>
                <w:noProof/>
              </w:rPr>
              <w:t>Verificare i passaggi documentali interni all’azienda per garantire il corretto adempimento dei pagamenti e delle registrazioni contabili</w:t>
            </w:r>
          </w:p>
          <w:p w:rsidR="00B04F62" w:rsidRPr="006F0970" w:rsidRDefault="00B04F62" w:rsidP="00B04F62">
            <w:pPr>
              <w:pStyle w:val="QPR-ChiusuraConAbi"/>
            </w:pPr>
          </w:p>
        </w:tc>
      </w:tr>
    </w:tbl>
    <w:p w:rsidR="008F4E57" w:rsidRPr="00493351" w:rsidRDefault="008F4E57" w:rsidP="0035687C">
      <w:pPr>
        <w:pStyle w:val="DOC-TestoBase"/>
      </w:pPr>
    </w:p>
    <w:p w:rsidR="008F4E57" w:rsidRPr="00493351" w:rsidRDefault="008F4E57" w:rsidP="0035687C">
      <w:pPr>
        <w:pStyle w:val="DOC-TestoBase"/>
        <w:sectPr w:rsidR="008F4E57" w:rsidRPr="00493351" w:rsidSect="0045696F">
          <w:headerReference w:type="first" r:id="rId213"/>
          <w:pgSz w:w="11907" w:h="16840" w:code="9"/>
          <w:pgMar w:top="1134" w:right="1134" w:bottom="1134" w:left="1134" w:header="567" w:footer="567" w:gutter="0"/>
          <w:cols w:space="708"/>
          <w:docGrid w:linePitch="360"/>
        </w:sectPr>
      </w:pPr>
    </w:p>
    <w:p w:rsidR="008F4E57" w:rsidRPr="00493351" w:rsidRDefault="008F4E57" w:rsidP="002B13DD">
      <w:pPr>
        <w:pStyle w:val="LG-Titoletto"/>
      </w:pPr>
      <w:r w:rsidRPr="00493351">
        <w:t>Descrizione degli standard professionali caratterizzanti il profilo regionale</w:t>
      </w:r>
    </w:p>
    <w:p w:rsidR="008F4E57" w:rsidRPr="00493351" w:rsidRDefault="008F4E57" w:rsidP="0002043D">
      <w:pPr>
        <w:pStyle w:val="LG-TitoloProfiloRichiamo"/>
      </w:pPr>
      <w:r w:rsidRPr="00493351">
        <w:t xml:space="preserve">Tecnico </w:t>
      </w:r>
      <w:r w:rsidR="00C96496" w:rsidRPr="00493351">
        <w:t>dell’</w:t>
      </w:r>
      <w:r w:rsidRPr="00493351">
        <w:t>amministrazione del personale</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680539" w:rsidTr="005F223E">
        <w:trPr>
          <w:trHeight w:hRule="exact" w:val="280"/>
        </w:trPr>
        <w:tc>
          <w:tcPr>
            <w:tcW w:w="40" w:type="dxa"/>
          </w:tcPr>
          <w:p w:rsidR="00680539" w:rsidRDefault="00680539" w:rsidP="005F223E">
            <w:pPr>
              <w:pStyle w:val="EMPTYCELLSTYLE"/>
            </w:pPr>
          </w:p>
        </w:tc>
        <w:tc>
          <w:tcPr>
            <w:tcW w:w="1635"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EQF</w:t>
            </w:r>
          </w:p>
        </w:tc>
        <w:tc>
          <w:tcPr>
            <w:tcW w:w="3083" w:type="dxa"/>
            <w:tcBorders>
              <w:bottom w:val="single" w:sz="1" w:space="0" w:color="000000"/>
            </w:tcBorders>
          </w:tcPr>
          <w:p w:rsidR="00680539" w:rsidRDefault="00680539" w:rsidP="005F223E">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Note sulla SST correlata</w:t>
            </w:r>
          </w:p>
        </w:tc>
        <w:tc>
          <w:tcPr>
            <w:tcW w:w="40" w:type="dxa"/>
          </w:tcPr>
          <w:p w:rsidR="00680539" w:rsidRDefault="00680539" w:rsidP="005F223E">
            <w:pPr>
              <w:pStyle w:val="EMPTYCELLSTYLE"/>
            </w:pPr>
          </w:p>
        </w:tc>
      </w:tr>
      <w:tr w:rsidR="00680539" w:rsidTr="005F223E">
        <w:trPr>
          <w:trHeight w:hRule="exact" w:val="23"/>
        </w:trPr>
        <w:tc>
          <w:tcPr>
            <w:tcW w:w="40" w:type="dxa"/>
          </w:tcPr>
          <w:p w:rsidR="00680539" w:rsidRDefault="00680539" w:rsidP="005F223E">
            <w:pPr>
              <w:pStyle w:val="EMPTYCELLSTYLE"/>
            </w:pPr>
          </w:p>
        </w:tc>
        <w:tc>
          <w:tcPr>
            <w:tcW w:w="1635" w:type="dxa"/>
            <w:gridSpan w:val="2"/>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6537" w:type="dxa"/>
            <w:gridSpan w:val="2"/>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992" w:type="dxa"/>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3083" w:type="dxa"/>
            <w:tcBorders>
              <w:bottom w:val="single" w:sz="1" w:space="0" w:color="000000"/>
            </w:tcBorders>
          </w:tcPr>
          <w:p w:rsidR="00680539" w:rsidRDefault="00680539" w:rsidP="005F223E">
            <w:pPr>
              <w:pStyle w:val="EMPTYCELLSTYLE"/>
            </w:pPr>
          </w:p>
        </w:tc>
        <w:tc>
          <w:tcPr>
            <w:tcW w:w="2019" w:type="dxa"/>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80"/>
        </w:trPr>
        <w:tc>
          <w:tcPr>
            <w:tcW w:w="40" w:type="dxa"/>
          </w:tcPr>
          <w:p w:rsidR="00680539" w:rsidRDefault="00680539" w:rsidP="005F223E">
            <w:pPr>
              <w:pStyle w:val="EMPTYCELLSTYLE"/>
            </w:pPr>
          </w:p>
        </w:tc>
        <w:tc>
          <w:tcPr>
            <w:tcW w:w="1635" w:type="dxa"/>
            <w:gridSpan w:val="2"/>
            <w:tcMar>
              <w:top w:w="0" w:type="dxa"/>
              <w:left w:w="100" w:type="dxa"/>
              <w:bottom w:w="0" w:type="dxa"/>
              <w:right w:w="0" w:type="dxa"/>
            </w:tcMar>
          </w:tcPr>
          <w:p w:rsidR="00680539" w:rsidRDefault="00680539" w:rsidP="005F223E">
            <w:pPr>
              <w:pStyle w:val="DOC-TabellaGrassetto"/>
            </w:pPr>
            <w:r>
              <w:t>QPR-AMM-01</w:t>
            </w:r>
          </w:p>
        </w:tc>
        <w:tc>
          <w:tcPr>
            <w:tcW w:w="6537" w:type="dxa"/>
            <w:gridSpan w:val="2"/>
            <w:tcMar>
              <w:top w:w="0" w:type="dxa"/>
              <w:left w:w="100" w:type="dxa"/>
              <w:bottom w:w="0" w:type="dxa"/>
              <w:right w:w="0" w:type="dxa"/>
            </w:tcMar>
          </w:tcPr>
          <w:p w:rsidR="00680539" w:rsidRDefault="00680539" w:rsidP="00F5696D">
            <w:pPr>
              <w:pStyle w:val="DOC-TabellaTesto"/>
            </w:pPr>
            <w:r>
              <w:t>GESTIONE DEI DOCUMENTI CONTABILI RICEVUTI E IN EMISSIONE</w:t>
            </w:r>
          </w:p>
        </w:tc>
        <w:tc>
          <w:tcPr>
            <w:tcW w:w="992" w:type="dxa"/>
            <w:tcMar>
              <w:top w:w="0" w:type="dxa"/>
              <w:left w:w="60" w:type="dxa"/>
              <w:bottom w:w="0" w:type="dxa"/>
              <w:right w:w="0" w:type="dxa"/>
            </w:tcMar>
          </w:tcPr>
          <w:p w:rsidR="00680539" w:rsidRDefault="00680539" w:rsidP="005F223E">
            <w:pPr>
              <w:pStyle w:val="DOC-TabellaTestoCx"/>
            </w:pPr>
            <w:r>
              <w:t>3</w:t>
            </w:r>
          </w:p>
        </w:tc>
        <w:tc>
          <w:tcPr>
            <w:tcW w:w="3083" w:type="dxa"/>
          </w:tcPr>
          <w:p w:rsidR="00680539" w:rsidRDefault="00680539" w:rsidP="005F223E">
            <w:pPr>
              <w:pStyle w:val="DOC-TabellaTestoCx"/>
            </w:pPr>
            <w:r>
              <w:t>Parziale</w:t>
            </w:r>
          </w:p>
        </w:tc>
        <w:tc>
          <w:tcPr>
            <w:tcW w:w="2019" w:type="dxa"/>
            <w:tcMar>
              <w:top w:w="0" w:type="dxa"/>
              <w:left w:w="60" w:type="dxa"/>
              <w:bottom w:w="0" w:type="dxa"/>
              <w:right w:w="0" w:type="dxa"/>
            </w:tcMar>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0"/>
        </w:trPr>
        <w:tc>
          <w:tcPr>
            <w:tcW w:w="40" w:type="dxa"/>
          </w:tcPr>
          <w:p w:rsidR="00680539" w:rsidRDefault="00680539" w:rsidP="005F223E">
            <w:pPr>
              <w:pStyle w:val="EMPTYCELLSTYLE"/>
            </w:pPr>
          </w:p>
        </w:tc>
        <w:tc>
          <w:tcPr>
            <w:tcW w:w="857" w:type="dxa"/>
          </w:tcPr>
          <w:p w:rsidR="00680539" w:rsidRDefault="00680539" w:rsidP="005F223E">
            <w:pPr>
              <w:pStyle w:val="EMPTYCELLSTYLE"/>
            </w:pPr>
          </w:p>
        </w:tc>
        <w:tc>
          <w:tcPr>
            <w:tcW w:w="778" w:type="dxa"/>
          </w:tcPr>
          <w:p w:rsidR="00680539" w:rsidRDefault="00680539" w:rsidP="005F223E">
            <w:pPr>
              <w:pStyle w:val="EMPTYCELLSTYLE"/>
            </w:pPr>
          </w:p>
        </w:tc>
        <w:tc>
          <w:tcPr>
            <w:tcW w:w="4199" w:type="dxa"/>
          </w:tcPr>
          <w:p w:rsidR="00680539" w:rsidRDefault="00680539" w:rsidP="005F223E">
            <w:pPr>
              <w:pStyle w:val="EMPTYCELLSTYLE"/>
            </w:pPr>
          </w:p>
        </w:tc>
        <w:tc>
          <w:tcPr>
            <w:tcW w:w="2338" w:type="dxa"/>
          </w:tcPr>
          <w:p w:rsidR="00680539" w:rsidRDefault="00680539" w:rsidP="005F223E">
            <w:pPr>
              <w:pStyle w:val="EMPTYCELLSTYLE"/>
            </w:pPr>
          </w:p>
        </w:tc>
        <w:tc>
          <w:tcPr>
            <w:tcW w:w="992" w:type="dxa"/>
          </w:tcPr>
          <w:p w:rsidR="00680539" w:rsidRDefault="00680539" w:rsidP="005F223E">
            <w:pPr>
              <w:pStyle w:val="EMPTYCELLSTYLE"/>
            </w:pPr>
          </w:p>
        </w:tc>
        <w:tc>
          <w:tcPr>
            <w:tcW w:w="3083" w:type="dxa"/>
          </w:tcPr>
          <w:p w:rsidR="00680539" w:rsidRDefault="00680539" w:rsidP="005F223E">
            <w:pPr>
              <w:pStyle w:val="EMPTYCELLSTYLE"/>
            </w:pPr>
          </w:p>
        </w:tc>
        <w:tc>
          <w:tcPr>
            <w:tcW w:w="2019" w:type="dxa"/>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80"/>
        </w:trPr>
        <w:tc>
          <w:tcPr>
            <w:tcW w:w="40" w:type="dxa"/>
          </w:tcPr>
          <w:p w:rsidR="00680539" w:rsidRDefault="00680539" w:rsidP="005F223E">
            <w:pPr>
              <w:pStyle w:val="EMPTYCELLSTYLE"/>
            </w:pPr>
          </w:p>
        </w:tc>
        <w:tc>
          <w:tcPr>
            <w:tcW w:w="1635" w:type="dxa"/>
            <w:gridSpan w:val="2"/>
            <w:tcMar>
              <w:top w:w="0" w:type="dxa"/>
              <w:left w:w="100" w:type="dxa"/>
              <w:bottom w:w="0" w:type="dxa"/>
              <w:right w:w="0" w:type="dxa"/>
            </w:tcMar>
          </w:tcPr>
          <w:p w:rsidR="00680539" w:rsidRDefault="00680539" w:rsidP="005F223E">
            <w:pPr>
              <w:pStyle w:val="DOC-TabellaGrassetto"/>
            </w:pPr>
            <w:r>
              <w:t>QPR-GRU-01</w:t>
            </w:r>
          </w:p>
        </w:tc>
        <w:tc>
          <w:tcPr>
            <w:tcW w:w="6537" w:type="dxa"/>
            <w:gridSpan w:val="2"/>
            <w:tcMar>
              <w:top w:w="0" w:type="dxa"/>
              <w:left w:w="100" w:type="dxa"/>
              <w:bottom w:w="0" w:type="dxa"/>
              <w:right w:w="0" w:type="dxa"/>
            </w:tcMar>
          </w:tcPr>
          <w:p w:rsidR="00680539" w:rsidRDefault="00680539" w:rsidP="00F5696D">
            <w:pPr>
              <w:pStyle w:val="DOC-TabellaTesto"/>
            </w:pPr>
            <w:r>
              <w:t>GESTIONE DELLA DOCUMENTAZIONE DEL PERSONALE</w:t>
            </w:r>
          </w:p>
        </w:tc>
        <w:tc>
          <w:tcPr>
            <w:tcW w:w="992" w:type="dxa"/>
            <w:tcMar>
              <w:top w:w="0" w:type="dxa"/>
              <w:left w:w="60" w:type="dxa"/>
              <w:bottom w:w="0" w:type="dxa"/>
              <w:right w:w="0" w:type="dxa"/>
            </w:tcMar>
          </w:tcPr>
          <w:p w:rsidR="00680539" w:rsidRDefault="00680539" w:rsidP="005F223E">
            <w:pPr>
              <w:pStyle w:val="DOC-TabellaTestoCx"/>
            </w:pPr>
            <w:r>
              <w:t>3</w:t>
            </w:r>
          </w:p>
        </w:tc>
        <w:tc>
          <w:tcPr>
            <w:tcW w:w="3083" w:type="dxa"/>
          </w:tcPr>
          <w:p w:rsidR="00680539" w:rsidRDefault="00680539" w:rsidP="005F223E">
            <w:pPr>
              <w:pStyle w:val="DOC-TabellaTestoCx"/>
            </w:pPr>
            <w:r>
              <w:t>Completo</w:t>
            </w:r>
          </w:p>
        </w:tc>
        <w:tc>
          <w:tcPr>
            <w:tcW w:w="2019" w:type="dxa"/>
            <w:tcMar>
              <w:top w:w="0" w:type="dxa"/>
              <w:left w:w="60" w:type="dxa"/>
              <w:bottom w:w="0" w:type="dxa"/>
              <w:right w:w="0" w:type="dxa"/>
            </w:tcMar>
          </w:tcPr>
          <w:p w:rsidR="00680539" w:rsidRDefault="00680539" w:rsidP="005F223E">
            <w:pPr>
              <w:pStyle w:val="DOC-TabellaTestoCx"/>
            </w:pPr>
          </w:p>
        </w:tc>
        <w:tc>
          <w:tcPr>
            <w:tcW w:w="40" w:type="dxa"/>
          </w:tcPr>
          <w:p w:rsidR="00680539" w:rsidRDefault="00680539" w:rsidP="005F223E">
            <w:pPr>
              <w:pStyle w:val="EMPTYCELLSTYLE"/>
            </w:pPr>
          </w:p>
        </w:tc>
      </w:tr>
      <w:tr w:rsidR="00680539" w:rsidTr="005F223E">
        <w:trPr>
          <w:trHeight w:hRule="exact" w:val="20"/>
        </w:trPr>
        <w:tc>
          <w:tcPr>
            <w:tcW w:w="40" w:type="dxa"/>
          </w:tcPr>
          <w:p w:rsidR="00680539" w:rsidRDefault="00680539" w:rsidP="005F223E">
            <w:pPr>
              <w:pStyle w:val="EMPTYCELLSTYLE"/>
            </w:pPr>
          </w:p>
        </w:tc>
        <w:tc>
          <w:tcPr>
            <w:tcW w:w="857" w:type="dxa"/>
          </w:tcPr>
          <w:p w:rsidR="00680539" w:rsidRDefault="00680539" w:rsidP="005F223E">
            <w:pPr>
              <w:pStyle w:val="EMPTYCELLSTYLE"/>
            </w:pPr>
          </w:p>
        </w:tc>
        <w:tc>
          <w:tcPr>
            <w:tcW w:w="778" w:type="dxa"/>
          </w:tcPr>
          <w:p w:rsidR="00680539" w:rsidRDefault="00680539" w:rsidP="005F223E">
            <w:pPr>
              <w:pStyle w:val="EMPTYCELLSTYLE"/>
            </w:pPr>
          </w:p>
        </w:tc>
        <w:tc>
          <w:tcPr>
            <w:tcW w:w="4199" w:type="dxa"/>
          </w:tcPr>
          <w:p w:rsidR="00680539" w:rsidRDefault="00680539" w:rsidP="005F223E">
            <w:pPr>
              <w:pStyle w:val="EMPTYCELLSTYLE"/>
            </w:pPr>
          </w:p>
        </w:tc>
        <w:tc>
          <w:tcPr>
            <w:tcW w:w="2338" w:type="dxa"/>
          </w:tcPr>
          <w:p w:rsidR="00680539" w:rsidRDefault="00680539" w:rsidP="005F223E">
            <w:pPr>
              <w:pStyle w:val="EMPTYCELLSTYLE"/>
            </w:pPr>
          </w:p>
        </w:tc>
        <w:tc>
          <w:tcPr>
            <w:tcW w:w="992" w:type="dxa"/>
          </w:tcPr>
          <w:p w:rsidR="00680539" w:rsidRDefault="00680539" w:rsidP="005F223E">
            <w:pPr>
              <w:pStyle w:val="EMPTYCELLSTYLE"/>
            </w:pPr>
          </w:p>
        </w:tc>
        <w:tc>
          <w:tcPr>
            <w:tcW w:w="3083" w:type="dxa"/>
          </w:tcPr>
          <w:p w:rsidR="00680539" w:rsidRDefault="00680539" w:rsidP="005F223E">
            <w:pPr>
              <w:pStyle w:val="EMPTYCELLSTYLE"/>
            </w:pPr>
          </w:p>
        </w:tc>
        <w:tc>
          <w:tcPr>
            <w:tcW w:w="2019" w:type="dxa"/>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80"/>
        </w:trPr>
        <w:tc>
          <w:tcPr>
            <w:tcW w:w="40" w:type="dxa"/>
          </w:tcPr>
          <w:p w:rsidR="00680539" w:rsidRDefault="00680539" w:rsidP="005F223E">
            <w:pPr>
              <w:pStyle w:val="EMPTYCELLSTYLE"/>
            </w:pPr>
          </w:p>
        </w:tc>
        <w:tc>
          <w:tcPr>
            <w:tcW w:w="1635" w:type="dxa"/>
            <w:gridSpan w:val="2"/>
            <w:tcMar>
              <w:top w:w="0" w:type="dxa"/>
              <w:left w:w="100" w:type="dxa"/>
              <w:bottom w:w="0" w:type="dxa"/>
              <w:right w:w="0" w:type="dxa"/>
            </w:tcMar>
          </w:tcPr>
          <w:p w:rsidR="00680539" w:rsidRDefault="00680539" w:rsidP="005F223E">
            <w:pPr>
              <w:pStyle w:val="DOC-TabellaGrassetto"/>
            </w:pPr>
            <w:r>
              <w:t>QPR-GRU-02</w:t>
            </w:r>
          </w:p>
        </w:tc>
        <w:tc>
          <w:tcPr>
            <w:tcW w:w="6537" w:type="dxa"/>
            <w:gridSpan w:val="2"/>
            <w:tcMar>
              <w:top w:w="0" w:type="dxa"/>
              <w:left w:w="100" w:type="dxa"/>
              <w:bottom w:w="0" w:type="dxa"/>
              <w:right w:w="0" w:type="dxa"/>
            </w:tcMar>
          </w:tcPr>
          <w:p w:rsidR="00680539" w:rsidRDefault="00680539" w:rsidP="00F5696D">
            <w:pPr>
              <w:pStyle w:val="DOC-TabellaTesto"/>
            </w:pPr>
            <w:r>
              <w:t>GESTIONE DELLE RETRIBUZIONI PER IL PERSONALE</w:t>
            </w:r>
          </w:p>
        </w:tc>
        <w:tc>
          <w:tcPr>
            <w:tcW w:w="992" w:type="dxa"/>
            <w:tcMar>
              <w:top w:w="0" w:type="dxa"/>
              <w:left w:w="60" w:type="dxa"/>
              <w:bottom w:w="0" w:type="dxa"/>
              <w:right w:w="0" w:type="dxa"/>
            </w:tcMar>
          </w:tcPr>
          <w:p w:rsidR="00680539" w:rsidRDefault="00680539" w:rsidP="005F223E">
            <w:pPr>
              <w:pStyle w:val="DOC-TabellaTestoCx"/>
            </w:pPr>
            <w:r>
              <w:t>4</w:t>
            </w:r>
          </w:p>
        </w:tc>
        <w:tc>
          <w:tcPr>
            <w:tcW w:w="3083" w:type="dxa"/>
          </w:tcPr>
          <w:p w:rsidR="00680539" w:rsidRDefault="00680539" w:rsidP="005F223E">
            <w:pPr>
              <w:pStyle w:val="DOC-TabellaTestoCx"/>
            </w:pPr>
            <w:r>
              <w:t>Completo</w:t>
            </w:r>
          </w:p>
        </w:tc>
        <w:tc>
          <w:tcPr>
            <w:tcW w:w="2019" w:type="dxa"/>
            <w:tcMar>
              <w:top w:w="0" w:type="dxa"/>
              <w:left w:w="60" w:type="dxa"/>
              <w:bottom w:w="0" w:type="dxa"/>
              <w:right w:w="0" w:type="dxa"/>
            </w:tcMar>
          </w:tcPr>
          <w:p w:rsidR="00680539" w:rsidRDefault="00680539" w:rsidP="005F223E">
            <w:pPr>
              <w:pStyle w:val="DOC-TabellaTestoCx"/>
            </w:pPr>
          </w:p>
        </w:tc>
        <w:tc>
          <w:tcPr>
            <w:tcW w:w="40" w:type="dxa"/>
          </w:tcPr>
          <w:p w:rsidR="00680539" w:rsidRDefault="00680539" w:rsidP="005F223E">
            <w:pPr>
              <w:pStyle w:val="EMPTYCELLSTYLE"/>
            </w:pPr>
          </w:p>
        </w:tc>
      </w:tr>
      <w:tr w:rsidR="00680539" w:rsidTr="005F223E">
        <w:trPr>
          <w:trHeight w:hRule="exact" w:val="20"/>
        </w:trPr>
        <w:tc>
          <w:tcPr>
            <w:tcW w:w="40" w:type="dxa"/>
          </w:tcPr>
          <w:p w:rsidR="00680539" w:rsidRDefault="00680539" w:rsidP="005F223E">
            <w:pPr>
              <w:pStyle w:val="EMPTYCELLSTYLE"/>
            </w:pPr>
          </w:p>
        </w:tc>
        <w:tc>
          <w:tcPr>
            <w:tcW w:w="857" w:type="dxa"/>
          </w:tcPr>
          <w:p w:rsidR="00680539" w:rsidRDefault="00680539" w:rsidP="005F223E">
            <w:pPr>
              <w:pStyle w:val="EMPTYCELLSTYLE"/>
            </w:pPr>
          </w:p>
        </w:tc>
        <w:tc>
          <w:tcPr>
            <w:tcW w:w="778" w:type="dxa"/>
          </w:tcPr>
          <w:p w:rsidR="00680539" w:rsidRDefault="00680539" w:rsidP="005F223E">
            <w:pPr>
              <w:pStyle w:val="EMPTYCELLSTYLE"/>
            </w:pPr>
          </w:p>
        </w:tc>
        <w:tc>
          <w:tcPr>
            <w:tcW w:w="4199" w:type="dxa"/>
          </w:tcPr>
          <w:p w:rsidR="00680539" w:rsidRDefault="00680539" w:rsidP="005F223E">
            <w:pPr>
              <w:pStyle w:val="EMPTYCELLSTYLE"/>
            </w:pPr>
          </w:p>
        </w:tc>
        <w:tc>
          <w:tcPr>
            <w:tcW w:w="2338" w:type="dxa"/>
          </w:tcPr>
          <w:p w:rsidR="00680539" w:rsidRDefault="00680539" w:rsidP="005F223E">
            <w:pPr>
              <w:pStyle w:val="EMPTYCELLSTYLE"/>
            </w:pPr>
          </w:p>
        </w:tc>
        <w:tc>
          <w:tcPr>
            <w:tcW w:w="992" w:type="dxa"/>
          </w:tcPr>
          <w:p w:rsidR="00680539" w:rsidRDefault="00680539" w:rsidP="005F223E">
            <w:pPr>
              <w:pStyle w:val="EMPTYCELLSTYLE"/>
            </w:pPr>
          </w:p>
        </w:tc>
        <w:tc>
          <w:tcPr>
            <w:tcW w:w="3083" w:type="dxa"/>
          </w:tcPr>
          <w:p w:rsidR="00680539" w:rsidRDefault="00680539" w:rsidP="005F223E">
            <w:pPr>
              <w:pStyle w:val="EMPTYCELLSTYLE"/>
            </w:pPr>
          </w:p>
        </w:tc>
        <w:tc>
          <w:tcPr>
            <w:tcW w:w="2019" w:type="dxa"/>
          </w:tcPr>
          <w:p w:rsidR="00680539" w:rsidRDefault="00680539" w:rsidP="005F223E">
            <w:pPr>
              <w:pStyle w:val="EMPTYCELLSTYLE"/>
            </w:pPr>
          </w:p>
        </w:tc>
        <w:tc>
          <w:tcPr>
            <w:tcW w:w="40" w:type="dxa"/>
          </w:tcPr>
          <w:p w:rsidR="00680539" w:rsidRDefault="00680539" w:rsidP="005F223E">
            <w:pPr>
              <w:pStyle w:val="EMPTYCELLSTYLE"/>
            </w:pPr>
          </w:p>
        </w:tc>
      </w:tr>
      <w:tr w:rsidR="00680539" w:rsidTr="005F223E">
        <w:trPr>
          <w:trHeight w:hRule="exact" w:val="23"/>
        </w:trPr>
        <w:tc>
          <w:tcPr>
            <w:tcW w:w="40" w:type="dxa"/>
          </w:tcPr>
          <w:p w:rsidR="00680539" w:rsidRDefault="00680539" w:rsidP="005F223E">
            <w:pPr>
              <w:pStyle w:val="EMPTYCELLSTYLE"/>
            </w:pPr>
          </w:p>
        </w:tc>
        <w:tc>
          <w:tcPr>
            <w:tcW w:w="1635" w:type="dxa"/>
            <w:gridSpan w:val="2"/>
            <w:tcBorders>
              <w:top w:val="single" w:sz="2" w:space="0" w:color="auto"/>
            </w:tcBorders>
            <w:shd w:val="clear" w:color="auto" w:fill="FFFFFF"/>
          </w:tcPr>
          <w:p w:rsidR="00680539" w:rsidRDefault="00680539" w:rsidP="005F223E">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680539" w:rsidRDefault="00680539" w:rsidP="005F223E">
            <w:pPr>
              <w:pStyle w:val="EMPTYCELLSTYLE"/>
            </w:pPr>
          </w:p>
        </w:tc>
        <w:tc>
          <w:tcPr>
            <w:tcW w:w="40" w:type="dxa"/>
          </w:tcPr>
          <w:p w:rsidR="00680539" w:rsidRDefault="00680539" w:rsidP="005F223E">
            <w:pPr>
              <w:pStyle w:val="EMPTYCELLSTYLE"/>
            </w:pPr>
          </w:p>
        </w:tc>
      </w:tr>
    </w:tbl>
    <w:p w:rsidR="00680539" w:rsidRDefault="00680539" w:rsidP="00680539"/>
    <w:p w:rsidR="008F4E57" w:rsidRPr="00493351" w:rsidRDefault="008F4E57"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F4E57" w:rsidRPr="00493351" w:rsidRDefault="008F4E57" w:rsidP="0035687C">
      <w:pPr>
        <w:pStyle w:val="DOC-TestoBase"/>
      </w:pPr>
      <w:r w:rsidRPr="00493351">
        <w:br w:type="page"/>
      </w:r>
    </w:p>
    <w:p w:rsidR="00C96496" w:rsidRPr="00493351" w:rsidRDefault="003078D8" w:rsidP="00680539">
      <w:pPr>
        <w:pStyle w:val="DOC-TestoBase"/>
        <w:jc w:val="center"/>
        <w:rPr>
          <w:noProof/>
          <w:lang w:eastAsia="it-IT"/>
        </w:rPr>
      </w:pPr>
      <w:r w:rsidRPr="003078D8">
        <w:rPr>
          <w:noProof/>
          <w:lang w:eastAsia="it-IT"/>
        </w:rPr>
        <w:drawing>
          <wp:inline distT="0" distB="0" distL="0" distR="0">
            <wp:extent cx="8640000" cy="6224400"/>
            <wp:effectExtent l="0" t="0" r="8890" b="0"/>
            <wp:docPr id="483" name="Immagin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C96496" w:rsidRPr="00493351" w:rsidRDefault="003078D8" w:rsidP="003078D8">
      <w:pPr>
        <w:pStyle w:val="DOC-TestoBase"/>
        <w:jc w:val="center"/>
        <w:rPr>
          <w:noProof/>
          <w:lang w:eastAsia="it-IT"/>
        </w:rPr>
        <w:sectPr w:rsidR="00C96496" w:rsidRPr="00493351" w:rsidSect="001522F9">
          <w:pgSz w:w="16840" w:h="11907" w:orient="landscape" w:code="9"/>
          <w:pgMar w:top="1134" w:right="1134" w:bottom="1134" w:left="1134" w:header="567" w:footer="567" w:gutter="0"/>
          <w:cols w:space="708"/>
          <w:docGrid w:linePitch="360"/>
        </w:sectPr>
      </w:pPr>
      <w:r w:rsidRPr="003078D8">
        <w:rPr>
          <w:noProof/>
          <w:lang w:eastAsia="it-IT"/>
        </w:rPr>
        <w:drawing>
          <wp:inline distT="0" distB="0" distL="0" distR="0">
            <wp:extent cx="8640000" cy="6224400"/>
            <wp:effectExtent l="0" t="0" r="8890" b="0"/>
            <wp:docPr id="484" name="Immagin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3078D8">
        <w:rPr>
          <w:noProof/>
          <w:lang w:eastAsia="it-IT"/>
        </w:rPr>
        <w:t xml:space="preserve"> </w:t>
      </w:r>
      <w:r w:rsidRPr="003078D8">
        <w:rPr>
          <w:noProof/>
          <w:lang w:eastAsia="it-IT"/>
        </w:rPr>
        <w:drawing>
          <wp:inline distT="0" distB="0" distL="0" distR="0">
            <wp:extent cx="8640000" cy="6224400"/>
            <wp:effectExtent l="0" t="0" r="8890" b="0"/>
            <wp:docPr id="485" name="Immagin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A11711" w:rsidRPr="00493351" w:rsidRDefault="00A11711" w:rsidP="002B13DD">
      <w:pPr>
        <w:pStyle w:val="LG-Sezione"/>
      </w:pPr>
      <w:r w:rsidRPr="00493351">
        <w:t>Profilo professionale</w:t>
      </w:r>
    </w:p>
    <w:p w:rsidR="00A11711" w:rsidRPr="00493351" w:rsidRDefault="007F1FBD" w:rsidP="0002043D">
      <w:pPr>
        <w:pStyle w:val="LG-CodiceProfilo"/>
      </w:pPr>
      <w:r w:rsidRPr="00493351">
        <w:t>PROF-AC</w:t>
      </w:r>
      <w:r w:rsidR="00A11711" w:rsidRPr="00493351">
        <w:t>-05</w:t>
      </w:r>
    </w:p>
    <w:p w:rsidR="00A11711" w:rsidRPr="00493351" w:rsidRDefault="00A11711" w:rsidP="0002043D">
      <w:pPr>
        <w:pStyle w:val="LG-TitoloProfilo"/>
      </w:pPr>
      <w:bookmarkStart w:id="91" w:name="_Toc10793552"/>
      <w:r w:rsidRPr="00493351">
        <w:t>Tecnico d</w:t>
      </w:r>
      <w:r w:rsidR="00C96496" w:rsidRPr="00493351">
        <w:t>ella produzione manifatturiera</w:t>
      </w:r>
      <w:bookmarkEnd w:id="91"/>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REFERENZIAZIONI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Professioni NUP/ISTAT correlate:</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3.3.1.5.0</w:t>
            </w:r>
          </w:p>
        </w:tc>
        <w:tc>
          <w:tcPr>
            <w:tcW w:w="7900" w:type="dxa"/>
            <w:gridSpan w:val="3"/>
            <w:tcMar>
              <w:top w:w="0" w:type="dxa"/>
              <w:left w:w="60" w:type="dxa"/>
              <w:bottom w:w="0" w:type="dxa"/>
              <w:right w:w="0" w:type="dxa"/>
            </w:tcMar>
          </w:tcPr>
          <w:p w:rsidR="00680539" w:rsidRDefault="00680539" w:rsidP="005F223E">
            <w:pPr>
              <w:pStyle w:val="LG-ElencoConTabulazione"/>
            </w:pPr>
            <w:r>
              <w:t>Tecnici dell'organizzazione e della gestione dei fattori produttivi</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DOC-TestoBase"/>
            </w:pPr>
            <w:r>
              <w:t xml:space="preserve">Attività economiche di riferimento (ATECO 2007/ISTAT): </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600" w:type="dxa"/>
            <w:gridSpan w:val="2"/>
            <w:tcMar>
              <w:top w:w="0" w:type="dxa"/>
              <w:left w:w="60" w:type="dxa"/>
              <w:bottom w:w="0" w:type="dxa"/>
              <w:right w:w="0" w:type="dxa"/>
            </w:tcMar>
          </w:tcPr>
          <w:p w:rsidR="00680539" w:rsidRDefault="00680539" w:rsidP="005F223E">
            <w:pPr>
              <w:pStyle w:val="LG-ElencoConTabulazione"/>
            </w:pPr>
            <w:r>
              <w:t>70.10.00</w:t>
            </w:r>
          </w:p>
        </w:tc>
        <w:tc>
          <w:tcPr>
            <w:tcW w:w="7900" w:type="dxa"/>
            <w:gridSpan w:val="3"/>
            <w:tcMar>
              <w:top w:w="0" w:type="dxa"/>
              <w:left w:w="60" w:type="dxa"/>
              <w:bottom w:w="0" w:type="dxa"/>
              <w:right w:w="0" w:type="dxa"/>
            </w:tcMar>
          </w:tcPr>
          <w:p w:rsidR="00680539" w:rsidRDefault="00680539" w:rsidP="005F223E">
            <w:pPr>
              <w:pStyle w:val="LG-ElencoConTabulazione"/>
            </w:pPr>
            <w:r>
              <w:t>Attività delle holding impegnate nelle attività gestionali (holding operative)</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DESCRIZIONE SINTETICA DEL PROFILO</w:t>
            </w:r>
          </w:p>
        </w:tc>
        <w:tc>
          <w:tcPr>
            <w:tcW w:w="1" w:type="dxa"/>
          </w:tcPr>
          <w:p w:rsidR="00680539" w:rsidRDefault="00680539" w:rsidP="005F223E">
            <w:pPr>
              <w:pStyle w:val="EMPTYCELLSTYLE"/>
            </w:pPr>
          </w:p>
        </w:tc>
      </w:tr>
      <w:tr w:rsidR="00680539" w:rsidTr="005F223E">
        <w:trPr>
          <w:trHeight w:hRule="exact" w:val="8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680539">
        <w:trPr>
          <w:trHeight w:val="1219"/>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Il TECNICO DELLA PRODUZIONE MANIFATTURIERA (gestione reparto/unità produttiva) collabora alla pianificazione delle attività e organizza, all’interno del budget assegnato e nel rispetto dei vincoli e delle procedure (inclusi gli aspetti di sicurezza/ ambiente), la produzione nei volumi, nella qualità e nei tempi previsti ottimizzando le risorse (tecniche, tecnologiche, umane) a sua disposizione; propone, recepisce ed elabora soluzioni migliorative e inoltre cura i rapporti del reparto con le altre funzioni produttive (es. logistica e approvvigionamenti).</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itoletto"/>
            </w:pPr>
            <w:r>
              <w:t>REQUISITI FORMALI DI ACCESSO</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680539">
        <w:trPr>
          <w:trHeight w:hRule="exact" w:val="2019"/>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pStyle w:val="LG-TestoBase"/>
            </w:pPr>
            <w:r>
              <w:t xml:space="preserve">Qualificazioni professionali di livello EQF 3. Sono considerate qualifiche preferenziali: </w:t>
            </w:r>
            <w:r>
              <w:br/>
              <w:t>• Qualifiche del Settore Economico Professionale MECCANICA, PRODUZIONE E MANUTENZIONE MACCHINE, IMPIANTISTICA</w:t>
            </w:r>
            <w:r>
              <w:br/>
              <w:t>Oppure, diplomi di scuola secondaria di secondo grado. Sono considerati diplomi preferenziali:</w:t>
            </w:r>
            <w:r>
              <w:br/>
              <w:t>• Titolo di Istituto tecnico - settore Tecnologico</w:t>
            </w:r>
            <w:r>
              <w:br/>
              <w:t>• Titolo di Istituto professionale - settore Industria e Artigianato</w:t>
            </w:r>
            <w:r>
              <w:br/>
              <w:t>• Titolo di Liceo scientifico</w:t>
            </w:r>
          </w:p>
        </w:tc>
        <w:tc>
          <w:tcPr>
            <w:tcW w:w="1" w:type="dxa"/>
          </w:tcPr>
          <w:p w:rsidR="00680539" w:rsidRDefault="00680539" w:rsidP="005F223E">
            <w:pPr>
              <w:pStyle w:val="EMPTYCELLSTYLE"/>
            </w:pPr>
          </w:p>
        </w:tc>
      </w:tr>
      <w:tr w:rsidR="00680539" w:rsidTr="00680539">
        <w:trPr>
          <w:trHeight w:hRule="exact" w:val="283"/>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34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r>
              <w:rPr>
                <w:color w:val="7030A0"/>
                <w:sz w:val="24"/>
              </w:rPr>
              <w:t xml:space="preserve">COMPETENZE PROFESSIONALI CARATTERIZZANTI IL PROFILO REGIONALE </w:t>
            </w:r>
          </w:p>
        </w:tc>
        <w:tc>
          <w:tcPr>
            <w:tcW w:w="1" w:type="dxa"/>
          </w:tcPr>
          <w:p w:rsidR="00680539" w:rsidRDefault="00680539" w:rsidP="005F223E">
            <w:pPr>
              <w:pStyle w:val="EMPTYCELLSTYLE"/>
            </w:pPr>
          </w:p>
        </w:tc>
      </w:tr>
      <w:tr w:rsidR="00680539" w:rsidTr="00680539">
        <w:trPr>
          <w:trHeight w:hRule="exact" w:val="170"/>
        </w:trPr>
        <w:tc>
          <w:tcPr>
            <w:tcW w:w="1" w:type="dxa"/>
          </w:tcPr>
          <w:p w:rsidR="00680539" w:rsidRDefault="00680539" w:rsidP="005F223E">
            <w:pPr>
              <w:pStyle w:val="EMPTYCELLSTYLE"/>
            </w:pPr>
          </w:p>
        </w:tc>
        <w:tc>
          <w:tcPr>
            <w:tcW w:w="9700" w:type="dxa"/>
            <w:gridSpan w:val="6"/>
            <w:tcMar>
              <w:top w:w="0" w:type="dxa"/>
              <w:left w:w="60" w:type="dxa"/>
              <w:bottom w:w="0" w:type="dxa"/>
              <w:right w:w="0" w:type="dxa"/>
            </w:tcMar>
          </w:tcPr>
          <w:p w:rsidR="00680539" w:rsidRDefault="00680539" w:rsidP="005F223E">
            <w:pPr>
              <w:rPr>
                <w:color w:val="7030A0"/>
                <w:sz w:val="24"/>
              </w:rPr>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EQF</w:t>
            </w:r>
          </w:p>
        </w:tc>
        <w:tc>
          <w:tcPr>
            <w:tcW w:w="1380"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Sviluppato in modo:</w:t>
            </w: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QPR-GPP-01</w:t>
            </w:r>
          </w:p>
        </w:tc>
        <w:tc>
          <w:tcPr>
            <w:tcW w:w="5960" w:type="dxa"/>
            <w:gridSpan w:val="2"/>
            <w:tcMar>
              <w:top w:w="0" w:type="dxa"/>
              <w:left w:w="100" w:type="dxa"/>
              <w:bottom w:w="0" w:type="dxa"/>
              <w:right w:w="0" w:type="dxa"/>
            </w:tcMar>
          </w:tcPr>
          <w:p w:rsidR="00680539" w:rsidRDefault="00680539" w:rsidP="00F5696D">
            <w:pPr>
              <w:pStyle w:val="DOC-TabellaTesto"/>
            </w:pPr>
            <w:r>
              <w:t>PIANIFICAZIONE STRATEGICA DELLA PRODUZIONE</w:t>
            </w:r>
          </w:p>
        </w:tc>
        <w:tc>
          <w:tcPr>
            <w:tcW w:w="980" w:type="dxa"/>
            <w:tcMar>
              <w:top w:w="0" w:type="dxa"/>
              <w:left w:w="60" w:type="dxa"/>
              <w:bottom w:w="0" w:type="dxa"/>
              <w:right w:w="0" w:type="dxa"/>
            </w:tcMar>
          </w:tcPr>
          <w:p w:rsidR="00680539" w:rsidRDefault="00680539" w:rsidP="005F223E">
            <w:pPr>
              <w:pStyle w:val="DOC-TabellaTestoCx"/>
            </w:pPr>
            <w:r>
              <w:t>5</w:t>
            </w:r>
          </w:p>
        </w:tc>
        <w:tc>
          <w:tcPr>
            <w:tcW w:w="1380" w:type="dxa"/>
            <w:tcMar>
              <w:top w:w="0" w:type="dxa"/>
              <w:left w:w="60" w:type="dxa"/>
              <w:bottom w:w="0" w:type="dxa"/>
              <w:right w:w="0" w:type="dxa"/>
            </w:tcMar>
          </w:tcPr>
          <w:p w:rsidR="00680539" w:rsidRDefault="00680539" w:rsidP="005F223E">
            <w:pPr>
              <w:pStyle w:val="DOC-TabellaTestoCx"/>
            </w:pPr>
            <w:r>
              <w:t>Parziale</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QPR-GPP-02</w:t>
            </w:r>
          </w:p>
        </w:tc>
        <w:tc>
          <w:tcPr>
            <w:tcW w:w="5960" w:type="dxa"/>
            <w:gridSpan w:val="2"/>
            <w:tcMar>
              <w:top w:w="0" w:type="dxa"/>
              <w:left w:w="100" w:type="dxa"/>
              <w:bottom w:w="0" w:type="dxa"/>
              <w:right w:w="0" w:type="dxa"/>
            </w:tcMar>
          </w:tcPr>
          <w:p w:rsidR="00680539" w:rsidRDefault="00680539" w:rsidP="00F5696D">
            <w:pPr>
              <w:pStyle w:val="DOC-TabellaTesto"/>
            </w:pPr>
            <w:r>
              <w:t>PROGRAMMAZIONE DELLA PRODUZIONE</w:t>
            </w:r>
          </w:p>
        </w:tc>
        <w:tc>
          <w:tcPr>
            <w:tcW w:w="980" w:type="dxa"/>
            <w:tcMar>
              <w:top w:w="0" w:type="dxa"/>
              <w:left w:w="60" w:type="dxa"/>
              <w:bottom w:w="0" w:type="dxa"/>
              <w:right w:w="0" w:type="dxa"/>
            </w:tcMar>
          </w:tcPr>
          <w:p w:rsidR="00680539" w:rsidRDefault="00680539" w:rsidP="005F223E">
            <w:pPr>
              <w:pStyle w:val="DOC-TabellaTestoCx"/>
            </w:pPr>
            <w:r>
              <w:t>4</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QPR-GPP-03</w:t>
            </w:r>
          </w:p>
        </w:tc>
        <w:tc>
          <w:tcPr>
            <w:tcW w:w="5960" w:type="dxa"/>
            <w:gridSpan w:val="2"/>
            <w:tcMar>
              <w:top w:w="0" w:type="dxa"/>
              <w:left w:w="100" w:type="dxa"/>
              <w:bottom w:w="0" w:type="dxa"/>
              <w:right w:w="0" w:type="dxa"/>
            </w:tcMar>
          </w:tcPr>
          <w:p w:rsidR="00680539" w:rsidRDefault="00680539" w:rsidP="00F5696D">
            <w:pPr>
              <w:pStyle w:val="DOC-TabellaTesto"/>
            </w:pPr>
            <w:r>
              <w:t>COORDINAMENTO DELLA PRODUZIONE</w:t>
            </w:r>
          </w:p>
        </w:tc>
        <w:tc>
          <w:tcPr>
            <w:tcW w:w="980" w:type="dxa"/>
            <w:tcMar>
              <w:top w:w="0" w:type="dxa"/>
              <w:left w:w="60" w:type="dxa"/>
              <w:bottom w:w="0" w:type="dxa"/>
              <w:right w:w="0" w:type="dxa"/>
            </w:tcMar>
          </w:tcPr>
          <w:p w:rsidR="00680539" w:rsidRDefault="00680539" w:rsidP="005F223E">
            <w:pPr>
              <w:pStyle w:val="DOC-TabellaTestoCx"/>
            </w:pPr>
            <w:r>
              <w:t>5</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80"/>
        </w:trPr>
        <w:tc>
          <w:tcPr>
            <w:tcW w:w="1" w:type="dxa"/>
          </w:tcPr>
          <w:p w:rsidR="00680539" w:rsidRDefault="00680539" w:rsidP="005F223E">
            <w:pPr>
              <w:pStyle w:val="EMPTYCELLSTYLE"/>
            </w:pPr>
          </w:p>
        </w:tc>
        <w:tc>
          <w:tcPr>
            <w:tcW w:w="1380" w:type="dxa"/>
            <w:gridSpan w:val="2"/>
            <w:tcMar>
              <w:top w:w="0" w:type="dxa"/>
              <w:left w:w="100" w:type="dxa"/>
              <w:bottom w:w="0" w:type="dxa"/>
              <w:right w:w="0" w:type="dxa"/>
            </w:tcMar>
          </w:tcPr>
          <w:p w:rsidR="00680539" w:rsidRDefault="00680539" w:rsidP="005F223E">
            <w:pPr>
              <w:pStyle w:val="DOC-TabellaGrassetto"/>
            </w:pPr>
            <w:r>
              <w:t>QPR-GPP-04</w:t>
            </w:r>
          </w:p>
        </w:tc>
        <w:tc>
          <w:tcPr>
            <w:tcW w:w="5960" w:type="dxa"/>
            <w:gridSpan w:val="2"/>
            <w:tcMar>
              <w:top w:w="0" w:type="dxa"/>
              <w:left w:w="100" w:type="dxa"/>
              <w:bottom w:w="0" w:type="dxa"/>
              <w:right w:w="0" w:type="dxa"/>
            </w:tcMar>
          </w:tcPr>
          <w:p w:rsidR="00680539" w:rsidRDefault="00680539" w:rsidP="00F5696D">
            <w:pPr>
              <w:pStyle w:val="DOC-TabellaTesto"/>
            </w:pPr>
            <w:r>
              <w:t>CONTROLLO DELLA PRODUZIONE</w:t>
            </w:r>
          </w:p>
        </w:tc>
        <w:tc>
          <w:tcPr>
            <w:tcW w:w="980" w:type="dxa"/>
            <w:tcMar>
              <w:top w:w="0" w:type="dxa"/>
              <w:left w:w="60" w:type="dxa"/>
              <w:bottom w:w="0" w:type="dxa"/>
              <w:right w:w="0" w:type="dxa"/>
            </w:tcMar>
          </w:tcPr>
          <w:p w:rsidR="00680539" w:rsidRDefault="00680539" w:rsidP="005F223E">
            <w:pPr>
              <w:pStyle w:val="DOC-TabellaTestoCx"/>
            </w:pPr>
            <w:r>
              <w:t>4</w:t>
            </w:r>
          </w:p>
        </w:tc>
        <w:tc>
          <w:tcPr>
            <w:tcW w:w="1380" w:type="dxa"/>
            <w:tcMar>
              <w:top w:w="0" w:type="dxa"/>
              <w:left w:w="60" w:type="dxa"/>
              <w:bottom w:w="0" w:type="dxa"/>
              <w:right w:w="0" w:type="dxa"/>
            </w:tcMar>
          </w:tcPr>
          <w:p w:rsidR="00680539" w:rsidRDefault="00680539" w:rsidP="005F223E">
            <w:pPr>
              <w:pStyle w:val="DOC-TabellaTestoCx"/>
            </w:pPr>
            <w:r>
              <w:t>Completo</w:t>
            </w: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200" w:type="dxa"/>
          </w:tcPr>
          <w:p w:rsidR="00680539" w:rsidRDefault="00680539" w:rsidP="005F223E">
            <w:pPr>
              <w:pStyle w:val="EMPTYCELLSTYLE"/>
            </w:pPr>
          </w:p>
        </w:tc>
        <w:tc>
          <w:tcPr>
            <w:tcW w:w="1180" w:type="dxa"/>
          </w:tcPr>
          <w:p w:rsidR="00680539" w:rsidRDefault="00680539" w:rsidP="005F223E">
            <w:pPr>
              <w:pStyle w:val="EMPTYCELLSTYLE"/>
            </w:pPr>
          </w:p>
        </w:tc>
        <w:tc>
          <w:tcPr>
            <w:tcW w:w="420" w:type="dxa"/>
          </w:tcPr>
          <w:p w:rsidR="00680539" w:rsidRDefault="00680539" w:rsidP="005F223E">
            <w:pPr>
              <w:pStyle w:val="EMPTYCELLSTYLE"/>
            </w:pPr>
          </w:p>
        </w:tc>
        <w:tc>
          <w:tcPr>
            <w:tcW w:w="5540" w:type="dxa"/>
          </w:tcPr>
          <w:p w:rsidR="00680539" w:rsidRDefault="00680539" w:rsidP="005F223E">
            <w:pPr>
              <w:pStyle w:val="EMPTYCELLSTYLE"/>
            </w:pPr>
          </w:p>
        </w:tc>
        <w:tc>
          <w:tcPr>
            <w:tcW w:w="980" w:type="dxa"/>
          </w:tcPr>
          <w:p w:rsidR="00680539" w:rsidRDefault="00680539" w:rsidP="005F223E">
            <w:pPr>
              <w:pStyle w:val="EMPTYCELLSTYLE"/>
            </w:pPr>
          </w:p>
        </w:tc>
        <w:tc>
          <w:tcPr>
            <w:tcW w:w="1380" w:type="dxa"/>
          </w:tcPr>
          <w:p w:rsidR="00680539" w:rsidRDefault="00680539" w:rsidP="005F223E">
            <w:pPr>
              <w:pStyle w:val="EMPTYCELLSTYLE"/>
            </w:pPr>
          </w:p>
        </w:tc>
        <w:tc>
          <w:tcPr>
            <w:tcW w:w="1" w:type="dxa"/>
          </w:tcPr>
          <w:p w:rsidR="00680539" w:rsidRDefault="00680539" w:rsidP="005F223E">
            <w:pPr>
              <w:pStyle w:val="EMPTYCELLSTYLE"/>
            </w:pPr>
          </w:p>
        </w:tc>
      </w:tr>
      <w:tr w:rsidR="00680539" w:rsidTr="005F223E">
        <w:trPr>
          <w:trHeight w:hRule="exact" w:val="20"/>
        </w:trPr>
        <w:tc>
          <w:tcPr>
            <w:tcW w:w="1" w:type="dxa"/>
          </w:tcPr>
          <w:p w:rsidR="00680539" w:rsidRDefault="00680539" w:rsidP="005F223E">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80539" w:rsidRDefault="00680539" w:rsidP="005F223E">
            <w:pPr>
              <w:pStyle w:val="EMPTYCELLSTYLE"/>
            </w:pPr>
          </w:p>
        </w:tc>
        <w:tc>
          <w:tcPr>
            <w:tcW w:w="1" w:type="dxa"/>
          </w:tcPr>
          <w:p w:rsidR="00680539" w:rsidRDefault="00680539" w:rsidP="005F223E">
            <w:pPr>
              <w:pStyle w:val="EMPTYCELLSTYLE"/>
            </w:pPr>
          </w:p>
        </w:tc>
      </w:tr>
    </w:tbl>
    <w:p w:rsidR="00680539" w:rsidRDefault="00680539" w:rsidP="00680539"/>
    <w:p w:rsidR="00A11711" w:rsidRPr="00493351" w:rsidRDefault="00A11711" w:rsidP="0035687C">
      <w:pPr>
        <w:pStyle w:val="DOC-TestoBase"/>
      </w:pPr>
      <w:r w:rsidRPr="00493351">
        <w:br w:type="page"/>
      </w:r>
    </w:p>
    <w:p w:rsidR="00A11711" w:rsidRPr="00493351" w:rsidRDefault="00A11711" w:rsidP="002B13DD">
      <w:pPr>
        <w:pStyle w:val="LG-Titoletto"/>
      </w:pPr>
      <w:r w:rsidRPr="00493351">
        <w:t>Descrizione delle competenze caratterizzanti il profilo PROFESSIONALE regionale</w:t>
      </w:r>
    </w:p>
    <w:p w:rsidR="00C96496" w:rsidRPr="00493351" w:rsidRDefault="00C96496" w:rsidP="00C96496">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PIANIFICAZIONE STRATEGICA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QPR-GPP-01</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Sulla base degli obiettivi strategici fissati a livello aziendale e partendo dall’analisi del sistema produttivo e delle attività pregresse, definire gli obiettivi produttivi, individuati sia in termini quantitativi che qualitativi, e valutare le risorse necessarie (impianti, risorse umane e mezzi finanziari).</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Classificazione dei processi produttivi</w:t>
            </w:r>
          </w:p>
          <w:p w:rsidR="003078D8" w:rsidRDefault="003078D8" w:rsidP="003078D8">
            <w:pPr>
              <w:pStyle w:val="QPR-ConoscenzeAbilit"/>
              <w:suppressAutoHyphens w:val="0"/>
              <w:ind w:left="283" w:hanging="198"/>
            </w:pPr>
            <w:r>
              <w:rPr>
                <w:noProof/>
              </w:rPr>
              <w:t>Tecnologie e metodi di produzione</w:t>
            </w:r>
          </w:p>
          <w:p w:rsidR="003078D8" w:rsidRDefault="003078D8" w:rsidP="003078D8">
            <w:pPr>
              <w:pStyle w:val="QPR-ConoscenzeAbilit"/>
              <w:suppressAutoHyphens w:val="0"/>
              <w:ind w:left="283" w:hanging="198"/>
            </w:pPr>
            <w:r>
              <w:rPr>
                <w:noProof/>
              </w:rPr>
              <w:t>Distinte e cicli per famiglia di prodotti</w:t>
            </w:r>
          </w:p>
          <w:p w:rsidR="003078D8" w:rsidRDefault="003078D8" w:rsidP="003078D8">
            <w:pPr>
              <w:pStyle w:val="QPR-ConoscenzeAbilit"/>
              <w:suppressAutoHyphens w:val="0"/>
              <w:ind w:left="283" w:hanging="198"/>
            </w:pPr>
            <w:r>
              <w:rPr>
                <w:noProof/>
              </w:rPr>
              <w:t>Il concetto di strategia: l’analisi del settore, analisi della situazione interna e del livello di business, l’analisi temporale</w:t>
            </w:r>
          </w:p>
          <w:p w:rsidR="003078D8" w:rsidRDefault="003078D8" w:rsidP="003078D8">
            <w:pPr>
              <w:pStyle w:val="QPR-ConoscenzeAbilit"/>
              <w:suppressAutoHyphens w:val="0"/>
              <w:ind w:left="283" w:hanging="198"/>
            </w:pPr>
            <w:r>
              <w:rPr>
                <w:noProof/>
              </w:rPr>
              <w:t>Tecniche di gestione della domanda e le vendite</w:t>
            </w:r>
          </w:p>
          <w:p w:rsidR="003078D8" w:rsidRDefault="003078D8" w:rsidP="003078D8">
            <w:pPr>
              <w:pStyle w:val="QPR-ConoscenzeAbilit"/>
              <w:suppressAutoHyphens w:val="0"/>
              <w:ind w:left="283" w:hanging="198"/>
            </w:pPr>
            <w:r>
              <w:rPr>
                <w:noProof/>
              </w:rPr>
              <w:t>Tecniche e strumenti per la pianificazione della domanda</w:t>
            </w:r>
          </w:p>
          <w:p w:rsidR="003078D8" w:rsidRDefault="003078D8" w:rsidP="003078D8">
            <w:pPr>
              <w:pStyle w:val="QPR-ConoscenzeAbilit"/>
              <w:suppressAutoHyphens w:val="0"/>
              <w:ind w:left="283" w:hanging="198"/>
            </w:pPr>
            <w:r>
              <w:rPr>
                <w:noProof/>
              </w:rPr>
              <w:t>Il processo previsionale in azienda</w:t>
            </w:r>
          </w:p>
          <w:p w:rsidR="003078D8" w:rsidRDefault="003078D8" w:rsidP="003078D8">
            <w:pPr>
              <w:pStyle w:val="QPR-ConoscenzeAbilit"/>
              <w:suppressAutoHyphens w:val="0"/>
              <w:ind w:left="283" w:hanging="198"/>
            </w:pPr>
            <w:r>
              <w:rPr>
                <w:noProof/>
              </w:rPr>
              <w:t>Il budget previsionale</w:t>
            </w:r>
          </w:p>
          <w:p w:rsidR="003078D8" w:rsidRDefault="003078D8" w:rsidP="003078D8">
            <w:pPr>
              <w:pStyle w:val="QPR-ConoscenzeAbilit"/>
              <w:suppressAutoHyphens w:val="0"/>
              <w:ind w:left="283" w:hanging="198"/>
            </w:pPr>
            <w:r>
              <w:rPr>
                <w:noProof/>
              </w:rPr>
              <w:t>Tecniche e metodi per la determinazione del fabbisogno di capacità produttiva</w:t>
            </w:r>
          </w:p>
          <w:p w:rsidR="003078D8" w:rsidRDefault="003078D8" w:rsidP="003078D8">
            <w:pPr>
              <w:pStyle w:val="QPR-ConoscenzeAbilit"/>
              <w:suppressAutoHyphens w:val="0"/>
              <w:ind w:left="283" w:hanging="198"/>
            </w:pPr>
            <w:r>
              <w:rPr>
                <w:noProof/>
              </w:rPr>
              <w:t>La pianificazione della capacità produttiva: il livello operativo ottimale, il coefficiente di utilizzo della capacità, le economie di scala</w:t>
            </w:r>
          </w:p>
          <w:p w:rsidR="003078D8" w:rsidRDefault="003078D8" w:rsidP="003078D8">
            <w:pPr>
              <w:pStyle w:val="QPR-ConoscenzeAbilit"/>
              <w:suppressAutoHyphens w:val="0"/>
              <w:ind w:left="283" w:hanging="198"/>
            </w:pPr>
            <w:r>
              <w:rPr>
                <w:noProof/>
              </w:rPr>
              <w:t>La pianificazione della capacità produttiva: la focalizzazione sullo stabilimento, la flessibilità della capacità produttiva (stabilimenti, processi e forza lavoro flessibile)</w:t>
            </w:r>
          </w:p>
          <w:p w:rsidR="003078D8" w:rsidRDefault="003078D8" w:rsidP="003078D8">
            <w:pPr>
              <w:pStyle w:val="QPR-ConoscenzeAbilit"/>
              <w:suppressAutoHyphens w:val="0"/>
              <w:ind w:left="283" w:hanging="198"/>
            </w:pPr>
            <w:r>
              <w:rPr>
                <w:noProof/>
              </w:rPr>
              <w:t>Le tecniche per la valutazione degli investimenti</w:t>
            </w:r>
          </w:p>
          <w:p w:rsidR="003078D8" w:rsidRDefault="003078D8" w:rsidP="003078D8">
            <w:pPr>
              <w:pStyle w:val="QPR-ConoscenzeAbilit"/>
              <w:suppressAutoHyphens w:val="0"/>
              <w:ind w:left="283" w:hanging="198"/>
            </w:pPr>
            <w:r>
              <w:rPr>
                <w:noProof/>
              </w:rPr>
              <w:t>Indicatori di errore e l’analisi degli scostamenti dal budget</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Identificare le diverse tipologie di prodotto realizzato dall’impresa</w:t>
            </w:r>
          </w:p>
          <w:p w:rsidR="003078D8" w:rsidRDefault="003078D8" w:rsidP="003078D8">
            <w:pPr>
              <w:pStyle w:val="QPR-ConoscenzeAbilit"/>
              <w:suppressAutoHyphens w:val="0"/>
              <w:ind w:left="283" w:hanging="198"/>
            </w:pPr>
            <w:r>
              <w:rPr>
                <w:noProof/>
              </w:rPr>
              <w:t>Analizzare i trend delle vendite per ogni famiglia di prodotto</w:t>
            </w:r>
          </w:p>
          <w:p w:rsidR="003078D8" w:rsidRDefault="003078D8" w:rsidP="003078D8">
            <w:pPr>
              <w:pStyle w:val="QPR-ConoscenzeAbilit"/>
              <w:suppressAutoHyphens w:val="0"/>
              <w:ind w:left="283" w:hanging="198"/>
            </w:pPr>
            <w:r>
              <w:rPr>
                <w:noProof/>
              </w:rPr>
              <w:t>Proiettare i volumi di vendite future, utilizzando sistemi e metodi di budgettazione</w:t>
            </w:r>
          </w:p>
          <w:p w:rsidR="003078D8" w:rsidRDefault="003078D8" w:rsidP="003078D8">
            <w:pPr>
              <w:pStyle w:val="QPR-ConoscenzeAbilit"/>
              <w:suppressAutoHyphens w:val="0"/>
              <w:ind w:left="283" w:hanging="198"/>
            </w:pPr>
            <w:r>
              <w:rPr>
                <w:noProof/>
              </w:rPr>
              <w:t>Individuare gli obiettivi produttivi a breve, medio e lungo periodo (sia in termini qualitativi che quantitativi)</w:t>
            </w:r>
          </w:p>
          <w:p w:rsidR="003078D8" w:rsidRDefault="003078D8" w:rsidP="003078D8">
            <w:pPr>
              <w:pStyle w:val="QPR-ConoscenzeAbilit"/>
              <w:suppressAutoHyphens w:val="0"/>
              <w:ind w:left="283" w:hanging="198"/>
            </w:pPr>
            <w:r>
              <w:rPr>
                <w:noProof/>
              </w:rPr>
              <w:t>Quantificare le risorse economiche necessarie per raggiungere gli obiettivi produttivi</w:t>
            </w:r>
          </w:p>
          <w:p w:rsidR="003078D8" w:rsidRDefault="003078D8" w:rsidP="003078D8">
            <w:pPr>
              <w:pStyle w:val="QPR-ConoscenzeAbilit"/>
              <w:suppressAutoHyphens w:val="0"/>
              <w:ind w:left="283" w:hanging="198"/>
            </w:pPr>
            <w:r>
              <w:rPr>
                <w:noProof/>
              </w:rPr>
              <w:t>Determinare le caratteristiche quantitative e qualitative delle risorse umane da impiegare per raggiungere gli obiettivi produttivi</w:t>
            </w:r>
          </w:p>
          <w:p w:rsidR="003078D8" w:rsidRDefault="003078D8" w:rsidP="003078D8">
            <w:pPr>
              <w:pStyle w:val="QPR-ConoscenzeAbilit"/>
              <w:suppressAutoHyphens w:val="0"/>
              <w:ind w:left="283" w:hanging="198"/>
            </w:pPr>
            <w:r>
              <w:rPr>
                <w:noProof/>
              </w:rPr>
              <w:t>Definire le caratteristiche quantitative e qualitative degli strumenti produttivi (macchine ed impianti) necessarie per raggiungere gli obiettivi produttivi</w:t>
            </w:r>
          </w:p>
          <w:p w:rsidR="003078D8" w:rsidRDefault="003078D8" w:rsidP="003078D8">
            <w:pPr>
              <w:pStyle w:val="QPR-ConoscenzeAbilit"/>
              <w:suppressAutoHyphens w:val="0"/>
              <w:ind w:left="283" w:hanging="198"/>
            </w:pPr>
            <w:r>
              <w:rPr>
                <w:noProof/>
              </w:rPr>
              <w:t>Indicare le risorse finanziarie indispensabili per garantire il raggiungimento degli obiettivi (ad es. per acquisto di nuovi macchinari, ampliare l’organico ecc.)</w:t>
            </w:r>
          </w:p>
          <w:p w:rsidR="003078D8" w:rsidRDefault="003078D8" w:rsidP="003078D8">
            <w:pPr>
              <w:pStyle w:val="QPR-ConoscenzeAbilit"/>
              <w:suppressAutoHyphens w:val="0"/>
              <w:ind w:left="283" w:hanging="198"/>
            </w:pPr>
            <w:r>
              <w:rPr>
                <w:noProof/>
              </w:rPr>
              <w:t>Applicare metodi ed adottare strumenti per effettuare un costante monitoraggio degli scostamenti delle previsioni di budget</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PROGRAMMAZIONE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QPR-GPP-02</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Gli obiettivi di efficienza ed efficacia della programmazione della produzione</w:t>
            </w:r>
          </w:p>
          <w:p w:rsidR="003078D8" w:rsidRDefault="003078D8" w:rsidP="003078D8">
            <w:pPr>
              <w:pStyle w:val="QPR-ConoscenzeAbilit"/>
              <w:suppressAutoHyphens w:val="0"/>
              <w:ind w:left="283" w:hanging="198"/>
            </w:pPr>
            <w:r>
              <w:rPr>
                <w:noProof/>
              </w:rPr>
              <w:t>La distinta base del prodotto e il ciclo di lavorazione</w:t>
            </w:r>
          </w:p>
          <w:p w:rsidR="003078D8" w:rsidRDefault="003078D8" w:rsidP="003078D8">
            <w:pPr>
              <w:pStyle w:val="QPR-ConoscenzeAbilit"/>
              <w:suppressAutoHyphens w:val="0"/>
              <w:ind w:left="283" w:hanging="198"/>
            </w:pPr>
            <w:r>
              <w:rPr>
                <w:noProof/>
              </w:rPr>
              <w:t>Tipologie di modello produttivo: il modello push e pull</w:t>
            </w:r>
          </w:p>
          <w:p w:rsidR="003078D8" w:rsidRDefault="003078D8" w:rsidP="003078D8">
            <w:pPr>
              <w:pStyle w:val="QPR-ConoscenzeAbilit"/>
              <w:suppressAutoHyphens w:val="0"/>
              <w:ind w:left="283" w:hanging="198"/>
            </w:pPr>
            <w:r>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3078D8" w:rsidRDefault="003078D8" w:rsidP="003078D8">
            <w:pPr>
              <w:pStyle w:val="QPR-ConoscenzeAbilit"/>
              <w:suppressAutoHyphens w:val="0"/>
              <w:ind w:left="283" w:hanging="198"/>
            </w:pPr>
            <w:r>
              <w:rPr>
                <w:noProof/>
              </w:rPr>
              <w:t>La produzione secondo la logica pull: cenni alla produzione snella e al sistema Kanban</w:t>
            </w:r>
          </w:p>
          <w:p w:rsidR="003078D8" w:rsidRDefault="003078D8" w:rsidP="003078D8">
            <w:pPr>
              <w:pStyle w:val="QPR-ConoscenzeAbilit"/>
              <w:suppressAutoHyphens w:val="0"/>
              <w:ind w:left="283" w:hanging="198"/>
            </w:pPr>
            <w:r>
              <w:rPr>
                <w:noProof/>
              </w:rPr>
              <w:t>Le schedulazioni e le regole di carico per periodo temporale</w:t>
            </w:r>
          </w:p>
          <w:p w:rsidR="003078D8" w:rsidRDefault="003078D8" w:rsidP="003078D8">
            <w:pPr>
              <w:pStyle w:val="QPR-ConoscenzeAbilit"/>
              <w:suppressAutoHyphens w:val="0"/>
              <w:ind w:left="283" w:hanging="198"/>
            </w:pPr>
            <w:r>
              <w:rPr>
                <w:noProof/>
              </w:rPr>
              <w:t>Lancio di produzione e controllo avanzamento</w:t>
            </w:r>
          </w:p>
          <w:p w:rsidR="003078D8" w:rsidRDefault="003078D8" w:rsidP="003078D8">
            <w:pPr>
              <w:pStyle w:val="QPR-ConoscenzeAbilit"/>
              <w:suppressAutoHyphens w:val="0"/>
              <w:ind w:left="283" w:hanging="198"/>
            </w:pPr>
            <w:r>
              <w:rPr>
                <w:noProof/>
              </w:rPr>
              <w:t>Livellamento delle linee produttive</w:t>
            </w:r>
          </w:p>
          <w:p w:rsidR="003078D8" w:rsidRDefault="003078D8" w:rsidP="003078D8">
            <w:pPr>
              <w:pStyle w:val="QPR-ConoscenzeAbilit"/>
              <w:suppressAutoHyphens w:val="0"/>
              <w:ind w:left="283" w:hanging="198"/>
            </w:pPr>
            <w:r>
              <w:rPr>
                <w:noProof/>
              </w:rPr>
              <w:t>Programmazione degli ordini di produzione</w:t>
            </w:r>
          </w:p>
          <w:p w:rsidR="003078D8" w:rsidRDefault="003078D8" w:rsidP="003078D8">
            <w:pPr>
              <w:pStyle w:val="QPR-ConoscenzeAbilit"/>
              <w:suppressAutoHyphens w:val="0"/>
              <w:ind w:left="283" w:hanging="198"/>
            </w:pPr>
            <w:r>
              <w:rPr>
                <w:noProof/>
              </w:rPr>
              <w:t>Reportistica sul centro di lavoro input/output</w:t>
            </w:r>
          </w:p>
          <w:p w:rsidR="003078D8" w:rsidRDefault="003078D8" w:rsidP="003078D8">
            <w:pPr>
              <w:pStyle w:val="QPR-ConoscenzeAbilit"/>
              <w:suppressAutoHyphens w:val="0"/>
              <w:ind w:left="283" w:hanging="198"/>
            </w:pPr>
            <w:r>
              <w:rPr>
                <w:noProof/>
              </w:rPr>
              <w:t>Gestione delle code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Identificare i cicli di lavoro e il loro sequenziamento</w:t>
            </w:r>
          </w:p>
          <w:p w:rsidR="003078D8" w:rsidRDefault="003078D8" w:rsidP="003078D8">
            <w:pPr>
              <w:pStyle w:val="QPR-ConoscenzeAbilit"/>
              <w:suppressAutoHyphens w:val="0"/>
              <w:ind w:left="283" w:hanging="198"/>
            </w:pPr>
            <w:r>
              <w:rPr>
                <w:noProof/>
              </w:rPr>
              <w:t>Analizzare il flusso interno dei materiali</w:t>
            </w:r>
          </w:p>
          <w:p w:rsidR="003078D8" w:rsidRDefault="003078D8" w:rsidP="003078D8">
            <w:pPr>
              <w:pStyle w:val="QPR-ConoscenzeAbilit"/>
              <w:suppressAutoHyphens w:val="0"/>
              <w:ind w:left="283" w:hanging="198"/>
            </w:pPr>
            <w:r>
              <w:rPr>
                <w:noProof/>
              </w:rPr>
              <w:t>Determinare gli spazi richiesti dalle attività</w:t>
            </w:r>
          </w:p>
          <w:p w:rsidR="003078D8" w:rsidRDefault="003078D8" w:rsidP="003078D8">
            <w:pPr>
              <w:pStyle w:val="QPR-ConoscenzeAbilit"/>
              <w:suppressAutoHyphens w:val="0"/>
              <w:ind w:left="283" w:hanging="198"/>
            </w:pPr>
            <w:r>
              <w:rPr>
                <w:noProof/>
              </w:rPr>
              <w:t>Predisporre il layout delle principali tipologie produttive</w:t>
            </w:r>
          </w:p>
          <w:p w:rsidR="003078D8" w:rsidRDefault="003078D8" w:rsidP="003078D8">
            <w:pPr>
              <w:pStyle w:val="QPR-ConoscenzeAbilit"/>
              <w:suppressAutoHyphens w:val="0"/>
              <w:ind w:left="283" w:hanging="198"/>
            </w:pPr>
            <w:r>
              <w:rPr>
                <w:noProof/>
              </w:rPr>
              <w:t>Elaborare alternative di layout e scegliere la soluzione ottimale</w:t>
            </w:r>
          </w:p>
          <w:p w:rsidR="003078D8" w:rsidRDefault="003078D8" w:rsidP="003078D8">
            <w:pPr>
              <w:pStyle w:val="QPR-ConoscenzeAbilit"/>
              <w:suppressAutoHyphens w:val="0"/>
              <w:ind w:left="283" w:hanging="198"/>
            </w:pPr>
            <w:r>
              <w:rPr>
                <w:noProof/>
              </w:rPr>
              <w:t>Definire il piano principale della produzione di una linea produttiva (continua o intermittente a lotti)</w:t>
            </w:r>
          </w:p>
          <w:p w:rsidR="003078D8" w:rsidRDefault="003078D8" w:rsidP="003078D8">
            <w:pPr>
              <w:pStyle w:val="QPR-ConoscenzeAbilit"/>
              <w:suppressAutoHyphens w:val="0"/>
              <w:ind w:left="283" w:hanging="198"/>
            </w:pPr>
            <w:r>
              <w:rPr>
                <w:noProof/>
              </w:rPr>
              <w:t>Elaborare la programmazione operativa della produzione (scheduling)</w:t>
            </w:r>
          </w:p>
          <w:p w:rsidR="003078D8" w:rsidRDefault="003078D8" w:rsidP="003078D8">
            <w:pPr>
              <w:pStyle w:val="QPR-ConoscenzeAbilit"/>
              <w:suppressAutoHyphens w:val="0"/>
              <w:ind w:left="283" w:hanging="198"/>
            </w:pPr>
            <w:r>
              <w:rPr>
                <w:noProof/>
              </w:rPr>
              <w:t>Incrementare la disponibilità della linea produttiva</w:t>
            </w:r>
          </w:p>
          <w:p w:rsidR="003078D8" w:rsidRDefault="003078D8" w:rsidP="003078D8">
            <w:pPr>
              <w:pStyle w:val="QPR-ConoscenzeAbilit"/>
              <w:suppressAutoHyphens w:val="0"/>
              <w:ind w:left="283" w:hanging="198"/>
            </w:pPr>
            <w:r>
              <w:rPr>
                <w:noProof/>
              </w:rPr>
              <w:t>Definire le modalità per ottimizzare gli interventi di riattrezzaggio della linea</w:t>
            </w:r>
          </w:p>
          <w:p w:rsidR="003078D8" w:rsidRDefault="003078D8" w:rsidP="003078D8">
            <w:pPr>
              <w:pStyle w:val="QPR-ConoscenzeAbilit"/>
              <w:suppressAutoHyphens w:val="0"/>
              <w:ind w:left="283" w:hanging="198"/>
            </w:pPr>
            <w:r>
              <w:rPr>
                <w:noProof/>
              </w:rPr>
              <w:t>Individuare ed applicare le tecniche per evitare i colli di bottiglia</w:t>
            </w:r>
          </w:p>
          <w:p w:rsidR="003078D8" w:rsidRDefault="003078D8" w:rsidP="003078D8">
            <w:pPr>
              <w:pStyle w:val="QPR-ConoscenzeAbilit"/>
              <w:suppressAutoHyphens w:val="0"/>
              <w:ind w:left="283" w:hanging="198"/>
            </w:pPr>
            <w:r>
              <w:rPr>
                <w:noProof/>
              </w:rPr>
              <w:t>Calcolare ed ottimizzare i lotti di produzione</w:t>
            </w:r>
          </w:p>
          <w:p w:rsidR="003078D8" w:rsidRDefault="003078D8" w:rsidP="003078D8">
            <w:pPr>
              <w:pStyle w:val="QPR-ConoscenzeAbilit"/>
              <w:suppressAutoHyphens w:val="0"/>
              <w:ind w:left="283" w:hanging="198"/>
            </w:pPr>
            <w:r>
              <w:rPr>
                <w:noProof/>
              </w:rPr>
              <w:t>Definire il livello di scorte di sicurezza e le regole di priorità tra i diversi lotti</w:t>
            </w:r>
          </w:p>
          <w:p w:rsidR="003078D8" w:rsidRDefault="003078D8" w:rsidP="003078D8">
            <w:pPr>
              <w:pStyle w:val="QPR-ConoscenzeAbilit"/>
              <w:suppressAutoHyphens w:val="0"/>
              <w:ind w:left="283" w:hanging="198"/>
            </w:pPr>
            <w:r>
              <w:rPr>
                <w:noProof/>
              </w:rPr>
              <w:t>Studiare ed ottimizzare il carico-macchina</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COORDINAMENTO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QPR-GPP-03</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Tenendo conto delle indicazioni del piano di produzione, coordinare le attività e le risorse del reparto produttivo al fine di ottimizzarne l'uso e raggiungere gli obiettivi di produzione.</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Elementi di organizzazione del layout di un impianto produttivo</w:t>
            </w:r>
          </w:p>
          <w:p w:rsidR="003078D8" w:rsidRDefault="003078D8" w:rsidP="003078D8">
            <w:pPr>
              <w:pStyle w:val="QPR-ConoscenzeAbilit"/>
              <w:suppressAutoHyphens w:val="0"/>
              <w:ind w:left="283" w:hanging="198"/>
            </w:pPr>
            <w:r>
              <w:rPr>
                <w:noProof/>
              </w:rPr>
              <w:t>Elementi di diritto di lavoro (orari e turni del personale)</w:t>
            </w:r>
          </w:p>
          <w:p w:rsidR="003078D8" w:rsidRDefault="003078D8" w:rsidP="003078D8">
            <w:pPr>
              <w:pStyle w:val="QPR-ConoscenzeAbilit"/>
              <w:suppressAutoHyphens w:val="0"/>
              <w:ind w:left="283" w:hanging="198"/>
            </w:pPr>
            <w:r>
              <w:rPr>
                <w:noProof/>
              </w:rPr>
              <w:t>Tecniche di organizzazione del personale</w:t>
            </w:r>
          </w:p>
          <w:p w:rsidR="003078D8" w:rsidRDefault="003078D8" w:rsidP="003078D8">
            <w:pPr>
              <w:pStyle w:val="QPR-ConoscenzeAbilit"/>
              <w:suppressAutoHyphens w:val="0"/>
              <w:ind w:left="283" w:hanging="198"/>
            </w:pPr>
            <w:r>
              <w:rPr>
                <w:noProof/>
              </w:rPr>
              <w:t>Principi e strumenti di programmazione della produzione</w:t>
            </w:r>
          </w:p>
          <w:p w:rsidR="003078D8" w:rsidRDefault="003078D8" w:rsidP="003078D8">
            <w:pPr>
              <w:pStyle w:val="QPR-ConoscenzeAbilit"/>
              <w:suppressAutoHyphens w:val="0"/>
              <w:ind w:left="283" w:hanging="198"/>
            </w:pPr>
            <w:r>
              <w:rPr>
                <w:noProof/>
              </w:rPr>
              <w:t>Principi e tecniche per il lean manufacturing</w:t>
            </w:r>
          </w:p>
          <w:p w:rsidR="003078D8" w:rsidRDefault="003078D8" w:rsidP="003078D8">
            <w:pPr>
              <w:pStyle w:val="QPR-ConoscenzeAbilit"/>
              <w:suppressAutoHyphens w:val="0"/>
              <w:ind w:left="283" w:hanging="198"/>
            </w:pPr>
            <w:r>
              <w:rPr>
                <w:noProof/>
              </w:rPr>
              <w:t>Procedure di utilizzo dei software per la gestione del personale e della produzione</w:t>
            </w:r>
          </w:p>
          <w:p w:rsidR="003078D8" w:rsidRDefault="003078D8" w:rsidP="003078D8">
            <w:pPr>
              <w:pStyle w:val="QPR-ConoscenzeAbilit"/>
              <w:suppressAutoHyphens w:val="0"/>
              <w:ind w:left="283" w:hanging="198"/>
            </w:pPr>
            <w:r>
              <w:rPr>
                <w:noProof/>
              </w:rPr>
              <w:t>Tecniche di coordinamento dei tempi e delle sequenze di utilizzo</w:t>
            </w:r>
          </w:p>
          <w:p w:rsidR="003078D8" w:rsidRDefault="003078D8" w:rsidP="003078D8">
            <w:pPr>
              <w:pStyle w:val="QPR-ConoscenzeAbilit"/>
              <w:suppressAutoHyphens w:val="0"/>
              <w:ind w:left="283" w:hanging="198"/>
            </w:pPr>
            <w:r>
              <w:rPr>
                <w:noProof/>
              </w:rPr>
              <w:t>Tecniche di attrezzaggio macchina con metodologie SMED</w:t>
            </w:r>
          </w:p>
          <w:p w:rsidR="003078D8" w:rsidRDefault="003078D8" w:rsidP="003078D8">
            <w:pPr>
              <w:pStyle w:val="QPR-ConoscenzeAbilit"/>
              <w:suppressAutoHyphens w:val="0"/>
              <w:ind w:left="283" w:hanging="198"/>
            </w:pPr>
            <w:r>
              <w:rPr>
                <w:noProof/>
              </w:rPr>
              <w:t>Tipologie di manutenzione industriale</w:t>
            </w:r>
          </w:p>
          <w:p w:rsidR="003078D8" w:rsidRDefault="003078D8" w:rsidP="003078D8">
            <w:pPr>
              <w:pStyle w:val="QPR-ConoscenzeAbilit"/>
              <w:suppressAutoHyphens w:val="0"/>
              <w:ind w:left="283" w:hanging="198"/>
            </w:pPr>
            <w:r>
              <w:rPr>
                <w:noProof/>
              </w:rPr>
              <w:t>Tecniche di applicazione delle metodologie di manu-tenzione preventiva e migliorativa</w:t>
            </w:r>
          </w:p>
          <w:p w:rsidR="003078D8" w:rsidRDefault="003078D8" w:rsidP="003078D8">
            <w:pPr>
              <w:pStyle w:val="QPR-ConoscenzeAbilit"/>
              <w:suppressAutoHyphens w:val="0"/>
              <w:ind w:left="283" w:hanging="198"/>
            </w:pPr>
            <w:r>
              <w:rPr>
                <w:noProof/>
              </w:rPr>
              <w:t>Principi di organizzazione della logistica interna</w:t>
            </w:r>
          </w:p>
          <w:p w:rsidR="003078D8" w:rsidRDefault="003078D8" w:rsidP="003078D8">
            <w:pPr>
              <w:pStyle w:val="QPR-ConoscenzeAbilit"/>
              <w:suppressAutoHyphens w:val="0"/>
              <w:ind w:left="283" w:hanging="198"/>
            </w:pPr>
            <w:r>
              <w:rPr>
                <w:noProof/>
              </w:rPr>
              <w:t>Tecniche di controllo dei livelli delle scorte</w:t>
            </w:r>
          </w:p>
          <w:p w:rsidR="003078D8" w:rsidRDefault="003078D8" w:rsidP="003078D8">
            <w:pPr>
              <w:pStyle w:val="QPR-ConoscenzeAbilit"/>
              <w:suppressAutoHyphens w:val="0"/>
              <w:ind w:left="283" w:hanging="198"/>
            </w:pPr>
            <w:r>
              <w:rPr>
                <w:noProof/>
              </w:rPr>
              <w:t>Principi di comunicazione aziendale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Analizzare il piano di produzione</w:t>
            </w:r>
          </w:p>
          <w:p w:rsidR="003078D8" w:rsidRDefault="003078D8" w:rsidP="003078D8">
            <w:pPr>
              <w:pStyle w:val="QPR-ConoscenzeAbilit"/>
              <w:suppressAutoHyphens w:val="0"/>
              <w:ind w:left="283" w:hanging="198"/>
            </w:pPr>
            <w:r>
              <w:rPr>
                <w:noProof/>
              </w:rPr>
              <w:t>Applicare principi e tecniche di base di lean manufacturing</w:t>
            </w:r>
          </w:p>
          <w:p w:rsidR="003078D8" w:rsidRDefault="003078D8" w:rsidP="003078D8">
            <w:pPr>
              <w:pStyle w:val="QPR-ConoscenzeAbilit"/>
              <w:suppressAutoHyphens w:val="0"/>
              <w:ind w:left="283" w:hanging="198"/>
            </w:pPr>
            <w:r>
              <w:rPr>
                <w:noProof/>
              </w:rPr>
              <w:t>Predisporre programmi di attività e di utilizzo delle risorse a breve termine, al fine di ottimizzarne l'uso</w:t>
            </w:r>
          </w:p>
          <w:p w:rsidR="003078D8" w:rsidRDefault="003078D8" w:rsidP="003078D8">
            <w:pPr>
              <w:pStyle w:val="QPR-ConoscenzeAbilit"/>
              <w:suppressAutoHyphens w:val="0"/>
              <w:ind w:left="283" w:hanging="198"/>
            </w:pPr>
            <w:r>
              <w:rPr>
                <w:noProof/>
              </w:rPr>
              <w:t>Organizzare turni e squadre di lavoro in funzione dei programmi di produzione e dei vincoli ordinari e straordinari presenti</w:t>
            </w:r>
          </w:p>
          <w:p w:rsidR="003078D8" w:rsidRDefault="003078D8" w:rsidP="003078D8">
            <w:pPr>
              <w:pStyle w:val="QPR-ConoscenzeAbilit"/>
              <w:suppressAutoHyphens w:val="0"/>
              <w:ind w:left="283" w:hanging="198"/>
            </w:pPr>
            <w:r>
              <w:rPr>
                <w:noProof/>
              </w:rPr>
              <w:t>Gestire emergenze e situazioni impreviste dal punto di vista delle risorse umane e degli impianti</w:t>
            </w:r>
          </w:p>
          <w:p w:rsidR="003078D8" w:rsidRDefault="003078D8" w:rsidP="003078D8">
            <w:pPr>
              <w:pStyle w:val="QPR-ConoscenzeAbilit"/>
              <w:suppressAutoHyphens w:val="0"/>
              <w:ind w:left="283" w:hanging="198"/>
            </w:pPr>
            <w:r>
              <w:rPr>
                <w:noProof/>
              </w:rPr>
              <w:t>Gestire la manutenzione incidentale</w:t>
            </w:r>
          </w:p>
          <w:p w:rsidR="003078D8" w:rsidRDefault="003078D8" w:rsidP="003078D8">
            <w:pPr>
              <w:pStyle w:val="QPR-ConoscenzeAbilit"/>
              <w:suppressAutoHyphens w:val="0"/>
              <w:ind w:left="283" w:hanging="198"/>
            </w:pPr>
            <w:r>
              <w:rPr>
                <w:noProof/>
              </w:rPr>
              <w:t>Organizzare e attuare la manutenzione preventiva e migliorativa</w:t>
            </w:r>
          </w:p>
          <w:p w:rsidR="003078D8" w:rsidRDefault="003078D8" w:rsidP="003078D8">
            <w:pPr>
              <w:pStyle w:val="QPR-ConoscenzeAbilit"/>
              <w:suppressAutoHyphens w:val="0"/>
              <w:ind w:left="283" w:hanging="198"/>
            </w:pPr>
            <w:r>
              <w:rPr>
                <w:noProof/>
              </w:rPr>
              <w:t>Verificare periodicamente i livelli delle scorte di materie prime e semilavorati</w:t>
            </w:r>
          </w:p>
          <w:p w:rsidR="003078D8" w:rsidRDefault="003078D8" w:rsidP="003078D8">
            <w:pPr>
              <w:pStyle w:val="QPR-ConoscenzeAbilit"/>
              <w:suppressAutoHyphens w:val="0"/>
              <w:ind w:left="283" w:hanging="198"/>
            </w:pPr>
            <w:r>
              <w:rPr>
                <w:noProof/>
              </w:rPr>
              <w:t>Concordare con l'ufficio acquisti interventi di ripristino delle scorte</w:t>
            </w:r>
          </w:p>
          <w:p w:rsidR="003078D8" w:rsidRDefault="003078D8" w:rsidP="003078D8">
            <w:pPr>
              <w:pStyle w:val="QPR-ConoscenzeAbilit"/>
              <w:suppressAutoHyphens w:val="0"/>
              <w:ind w:left="283" w:hanging="198"/>
            </w:pPr>
            <w:r>
              <w:rPr>
                <w:noProof/>
              </w:rPr>
              <w:t>Coordinare con il magazzino i flussi in entrata ed uscita dal reparto di produzione</w:t>
            </w:r>
          </w:p>
          <w:p w:rsidR="003078D8" w:rsidRPr="006F0970" w:rsidRDefault="003078D8" w:rsidP="00603EB4">
            <w:pPr>
              <w:pStyle w:val="QPR-ChiusuraConAbi"/>
            </w:pPr>
          </w:p>
        </w:tc>
      </w:tr>
    </w:tbl>
    <w:p w:rsidR="003078D8" w:rsidRDefault="003078D8" w:rsidP="003078D8">
      <w:pPr>
        <w:pStyle w:val="DOC-Spaziatura"/>
      </w:pPr>
    </w:p>
    <w:p w:rsidR="003078D8" w:rsidRDefault="003078D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078D8"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078D8" w:rsidRPr="00174B50" w:rsidRDefault="003078D8" w:rsidP="00603EB4">
            <w:pPr>
              <w:pStyle w:val="QPR-Titolo"/>
            </w:pPr>
            <w:r w:rsidRPr="00725D29">
              <w:t>CONTROLLO DELLA PRODUZIONE</w:t>
            </w:r>
          </w:p>
        </w:tc>
      </w:tr>
      <w:tr w:rsidR="003078D8"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078D8" w:rsidRPr="00F80D72" w:rsidRDefault="003078D8"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078D8" w:rsidRPr="00F80D72" w:rsidRDefault="003078D8" w:rsidP="00603EB4">
            <w:pPr>
              <w:pStyle w:val="QPR-Codice"/>
            </w:pPr>
            <w:r w:rsidRPr="00725D29">
              <w:t>QPR-GPP-04</w:t>
            </w:r>
          </w:p>
        </w:tc>
        <w:tc>
          <w:tcPr>
            <w:tcW w:w="1625" w:type="dxa"/>
            <w:tcBorders>
              <w:left w:val="nil"/>
              <w:bottom w:val="single" w:sz="4" w:space="0" w:color="auto"/>
              <w:right w:val="nil"/>
            </w:tcBorders>
            <w:shd w:val="clear" w:color="auto" w:fill="CCECFF"/>
            <w:vAlign w:val="center"/>
          </w:tcPr>
          <w:p w:rsidR="003078D8" w:rsidRDefault="003078D8"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078D8" w:rsidRDefault="003078D8" w:rsidP="00603EB4">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078D8" w:rsidRPr="00F80D72" w:rsidRDefault="003078D8" w:rsidP="00603EB4">
            <w:pPr>
              <w:pStyle w:val="QPR-Versione"/>
            </w:pPr>
            <w:r w:rsidRPr="00F80D72">
              <w:t xml:space="preserve">Versione </w:t>
            </w:r>
            <w:r w:rsidRPr="00725D29">
              <w:t>1</w:t>
            </w:r>
            <w:r w:rsidRPr="00F80D72">
              <w:t xml:space="preserve"> del</w:t>
            </w:r>
            <w:r>
              <w:t xml:space="preserve"> 10/06/2017</w:t>
            </w:r>
          </w:p>
        </w:tc>
      </w:tr>
      <w:tr w:rsidR="003078D8"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078D8" w:rsidRPr="004503E8" w:rsidRDefault="003078D8" w:rsidP="00603EB4">
            <w:pPr>
              <w:pStyle w:val="QPR-Titoletti"/>
            </w:pPr>
            <w:r w:rsidRPr="004503E8">
              <w:t>Descrizione del qualificatore professionale regionale</w:t>
            </w:r>
          </w:p>
        </w:tc>
      </w:tr>
      <w:tr w:rsidR="003078D8"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078D8" w:rsidRPr="006F0970" w:rsidRDefault="003078D8" w:rsidP="00603EB4">
            <w:pPr>
              <w:pStyle w:val="QPR-TitoloDescrizione"/>
            </w:pPr>
            <w:r w:rsidRPr="00725D29">
              <w:rPr>
                <w:noProof/>
                <w:snapToGrid w:val="0"/>
              </w:rPr>
              <w:t>In funzione degli obiettivi della pianificazione strategica e in ottemperanza alla schedulazione prodotta attraverso la programmazione produttiva, elaborare un piano di controllo; monitorare, verificare e documentare il rispetto dei tempi previsti, delle risorse impiegate, dei costi e della qualità dei prodotti realizzati.</w:t>
            </w:r>
          </w:p>
        </w:tc>
      </w:tr>
      <w:tr w:rsidR="003078D8" w:rsidRPr="006F0970" w:rsidTr="00603EB4">
        <w:trPr>
          <w:trHeight w:hRule="exact" w:val="340"/>
        </w:trPr>
        <w:tc>
          <w:tcPr>
            <w:tcW w:w="4874" w:type="dxa"/>
            <w:gridSpan w:val="3"/>
            <w:tcBorders>
              <w:bottom w:val="nil"/>
            </w:tcBorders>
            <w:shd w:val="clear" w:color="auto" w:fill="FFFFB9"/>
            <w:vAlign w:val="center"/>
          </w:tcPr>
          <w:p w:rsidR="003078D8" w:rsidRPr="006F0970" w:rsidRDefault="003078D8" w:rsidP="00603EB4">
            <w:pPr>
              <w:pStyle w:val="QPR-Titoletti"/>
            </w:pPr>
            <w:r w:rsidRPr="006F0970">
              <w:t>Conoscenze</w:t>
            </w:r>
          </w:p>
        </w:tc>
        <w:tc>
          <w:tcPr>
            <w:tcW w:w="4875" w:type="dxa"/>
            <w:gridSpan w:val="2"/>
            <w:tcBorders>
              <w:bottom w:val="nil"/>
            </w:tcBorders>
            <w:shd w:val="clear" w:color="auto" w:fill="FFFFB9"/>
            <w:vAlign w:val="center"/>
          </w:tcPr>
          <w:p w:rsidR="003078D8" w:rsidRPr="006F0970" w:rsidRDefault="003078D8" w:rsidP="00603EB4">
            <w:pPr>
              <w:pStyle w:val="QPR-Titoletti"/>
            </w:pPr>
            <w:r w:rsidRPr="006F0970">
              <w:t>Abilità</w:t>
            </w:r>
          </w:p>
        </w:tc>
      </w:tr>
      <w:tr w:rsidR="003078D8"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078D8" w:rsidRPr="00F1307A" w:rsidRDefault="003078D8" w:rsidP="003078D8">
            <w:pPr>
              <w:pStyle w:val="QPR-ConoscenzeAbilit"/>
              <w:suppressAutoHyphens w:val="0"/>
              <w:ind w:left="283" w:hanging="198"/>
            </w:pPr>
            <w:r>
              <w:rPr>
                <w:noProof/>
              </w:rPr>
              <w:t>Caratteristiche tecniche delle diverse famiglie di prodotto</w:t>
            </w:r>
          </w:p>
          <w:p w:rsidR="003078D8" w:rsidRDefault="003078D8" w:rsidP="003078D8">
            <w:pPr>
              <w:pStyle w:val="QPR-ConoscenzeAbilit"/>
              <w:suppressAutoHyphens w:val="0"/>
              <w:ind w:left="283" w:hanging="198"/>
            </w:pPr>
            <w:r>
              <w:rPr>
                <w:noProof/>
              </w:rPr>
              <w:t>Elementi di organizzazione del lavoro</w:t>
            </w:r>
          </w:p>
          <w:p w:rsidR="003078D8" w:rsidRDefault="003078D8" w:rsidP="003078D8">
            <w:pPr>
              <w:pStyle w:val="QPR-ConoscenzeAbilit"/>
              <w:suppressAutoHyphens w:val="0"/>
              <w:ind w:left="283" w:hanging="198"/>
            </w:pPr>
            <w:r>
              <w:rPr>
                <w:noProof/>
              </w:rPr>
              <w:t>I principali standard tecnici e sistemi di qualità UNI EN ISO</w:t>
            </w:r>
          </w:p>
          <w:p w:rsidR="003078D8" w:rsidRDefault="003078D8" w:rsidP="003078D8">
            <w:pPr>
              <w:pStyle w:val="QPR-ConoscenzeAbilit"/>
              <w:suppressAutoHyphens w:val="0"/>
              <w:ind w:left="283" w:hanging="198"/>
            </w:pPr>
            <w:r>
              <w:rPr>
                <w:noProof/>
              </w:rPr>
              <w:t>Elementi di tecnologia e sistemi di lavorazione</w:t>
            </w:r>
          </w:p>
          <w:p w:rsidR="003078D8" w:rsidRDefault="003078D8" w:rsidP="003078D8">
            <w:pPr>
              <w:pStyle w:val="QPR-ConoscenzeAbilit"/>
              <w:suppressAutoHyphens w:val="0"/>
              <w:ind w:left="283" w:hanging="198"/>
            </w:pPr>
            <w:r>
              <w:rPr>
                <w:noProof/>
              </w:rPr>
              <w:t>Processi di produzione manifatturieri</w:t>
            </w:r>
          </w:p>
          <w:p w:rsidR="003078D8" w:rsidRDefault="003078D8" w:rsidP="003078D8">
            <w:pPr>
              <w:pStyle w:val="QPR-ConoscenzeAbilit"/>
              <w:suppressAutoHyphens w:val="0"/>
              <w:ind w:left="283" w:hanging="198"/>
            </w:pPr>
            <w:r>
              <w:rPr>
                <w:noProof/>
              </w:rPr>
              <w:t>Tecniche e metodologie per il controllo della produttività dei macchinari e del personale</w:t>
            </w:r>
          </w:p>
          <w:p w:rsidR="003078D8" w:rsidRDefault="003078D8" w:rsidP="003078D8">
            <w:pPr>
              <w:pStyle w:val="QPR-ConoscenzeAbilit"/>
              <w:suppressAutoHyphens w:val="0"/>
              <w:ind w:left="283" w:hanging="198"/>
            </w:pPr>
            <w:r>
              <w:rPr>
                <w:noProof/>
              </w:rPr>
              <w:t>Metodi statistici per l’analisi dei dati</w:t>
            </w:r>
          </w:p>
          <w:p w:rsidR="003078D8" w:rsidRDefault="003078D8" w:rsidP="003078D8">
            <w:pPr>
              <w:pStyle w:val="QPR-ConoscenzeAbilit"/>
              <w:suppressAutoHyphens w:val="0"/>
              <w:ind w:left="283" w:hanging="198"/>
            </w:pPr>
            <w:r>
              <w:rPr>
                <w:noProof/>
              </w:rPr>
              <w:t>Utilizzo di sistemi gestionali informatici per il controllo di produzione</w:t>
            </w:r>
          </w:p>
          <w:p w:rsidR="003078D8" w:rsidRPr="00174B50" w:rsidRDefault="003078D8"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078D8" w:rsidRDefault="003078D8" w:rsidP="003078D8">
            <w:pPr>
              <w:pStyle w:val="QPR-ConoscenzeAbilit"/>
              <w:suppressAutoHyphens w:val="0"/>
              <w:ind w:left="283" w:hanging="198"/>
            </w:pPr>
            <w:r>
              <w:rPr>
                <w:noProof/>
              </w:rPr>
              <w:t>Applicare le metodologie ed i dispositivi di controllo degli standard di prodotto e dei piani di programmazione</w:t>
            </w:r>
          </w:p>
          <w:p w:rsidR="003078D8" w:rsidRDefault="003078D8" w:rsidP="003078D8">
            <w:pPr>
              <w:pStyle w:val="QPR-ConoscenzeAbilit"/>
              <w:suppressAutoHyphens w:val="0"/>
              <w:ind w:left="283" w:hanging="198"/>
            </w:pPr>
            <w:r>
              <w:rPr>
                <w:noProof/>
              </w:rPr>
              <w:t>Utilizzare tecniche di rilevazione degli scostamenti</w:t>
            </w:r>
          </w:p>
          <w:p w:rsidR="003078D8" w:rsidRDefault="003078D8" w:rsidP="003078D8">
            <w:pPr>
              <w:pStyle w:val="QPR-ConoscenzeAbilit"/>
              <w:suppressAutoHyphens w:val="0"/>
              <w:ind w:left="283" w:hanging="198"/>
            </w:pPr>
            <w:r>
              <w:rPr>
                <w:noProof/>
              </w:rPr>
              <w:t>Adottare tecniche e metodi per l’analisi di conformità dei prodotti ed analisi dei tempi di realizzazione</w:t>
            </w:r>
          </w:p>
          <w:p w:rsidR="003078D8" w:rsidRDefault="003078D8" w:rsidP="003078D8">
            <w:pPr>
              <w:pStyle w:val="QPR-ConoscenzeAbilit"/>
              <w:suppressAutoHyphens w:val="0"/>
              <w:ind w:left="283" w:hanging="198"/>
            </w:pPr>
            <w:r>
              <w:rPr>
                <w:noProof/>
              </w:rPr>
              <w:t>Individuare i punti critici di controllo del sistema produttivo</w:t>
            </w:r>
          </w:p>
          <w:p w:rsidR="003078D8" w:rsidRDefault="003078D8" w:rsidP="003078D8">
            <w:pPr>
              <w:pStyle w:val="QPR-ConoscenzeAbilit"/>
              <w:suppressAutoHyphens w:val="0"/>
              <w:ind w:left="283" w:hanging="198"/>
            </w:pPr>
            <w:r>
              <w:rPr>
                <w:noProof/>
              </w:rPr>
              <w:t>Definire le variabili da monitorare e controllare</w:t>
            </w:r>
          </w:p>
          <w:p w:rsidR="003078D8" w:rsidRDefault="003078D8" w:rsidP="003078D8">
            <w:pPr>
              <w:pStyle w:val="QPR-ConoscenzeAbilit"/>
              <w:suppressAutoHyphens w:val="0"/>
              <w:ind w:left="283" w:hanging="198"/>
            </w:pPr>
            <w:r>
              <w:rPr>
                <w:noProof/>
              </w:rPr>
              <w:t>Formulare indici di prestazione</w:t>
            </w:r>
          </w:p>
          <w:p w:rsidR="003078D8" w:rsidRDefault="003078D8" w:rsidP="003078D8">
            <w:pPr>
              <w:pStyle w:val="QPR-ConoscenzeAbilit"/>
              <w:suppressAutoHyphens w:val="0"/>
              <w:ind w:left="283" w:hanging="198"/>
            </w:pPr>
            <w:r>
              <w:rPr>
                <w:noProof/>
              </w:rPr>
              <w:t>Individuare un piano di controllo della produzione</w:t>
            </w:r>
          </w:p>
          <w:p w:rsidR="003078D8" w:rsidRDefault="003078D8" w:rsidP="003078D8">
            <w:pPr>
              <w:pStyle w:val="QPR-ConoscenzeAbilit"/>
              <w:suppressAutoHyphens w:val="0"/>
              <w:ind w:left="283" w:hanging="198"/>
            </w:pPr>
            <w:r>
              <w:rPr>
                <w:noProof/>
              </w:rPr>
              <w:t>Definire un piano di campionamento delle diverse famiglie di prodotto</w:t>
            </w:r>
          </w:p>
          <w:p w:rsidR="003078D8" w:rsidRDefault="003078D8" w:rsidP="003078D8">
            <w:pPr>
              <w:pStyle w:val="QPR-ConoscenzeAbilit"/>
              <w:suppressAutoHyphens w:val="0"/>
              <w:ind w:left="283" w:hanging="198"/>
            </w:pPr>
            <w:r>
              <w:rPr>
                <w:noProof/>
              </w:rPr>
              <w:t>Realizzare e/o coordinare le attività di controllo</w:t>
            </w:r>
          </w:p>
          <w:p w:rsidR="003078D8" w:rsidRDefault="003078D8" w:rsidP="003078D8">
            <w:pPr>
              <w:pStyle w:val="QPR-ConoscenzeAbilit"/>
              <w:suppressAutoHyphens w:val="0"/>
              <w:ind w:left="283" w:hanging="198"/>
            </w:pPr>
            <w:r>
              <w:rPr>
                <w:noProof/>
              </w:rPr>
              <w:t>Predisporre azioni correttive o preventive al fine di garantire il rispetto dei tempi, delle risorse da impiegare e della qualità produttiva</w:t>
            </w:r>
          </w:p>
          <w:p w:rsidR="003078D8" w:rsidRPr="006F0970" w:rsidRDefault="003078D8" w:rsidP="00603EB4">
            <w:pPr>
              <w:pStyle w:val="QPR-ChiusuraConAbi"/>
            </w:pPr>
          </w:p>
        </w:tc>
      </w:tr>
    </w:tbl>
    <w:p w:rsidR="00A11711" w:rsidRPr="00493351" w:rsidRDefault="00A11711" w:rsidP="0035687C">
      <w:pPr>
        <w:pStyle w:val="DOC-TestoBase"/>
      </w:pPr>
    </w:p>
    <w:p w:rsidR="00A11711" w:rsidRPr="00493351" w:rsidRDefault="00A11711" w:rsidP="0035687C">
      <w:pPr>
        <w:pStyle w:val="DOC-TestoBase"/>
        <w:sectPr w:rsidR="00A11711" w:rsidRPr="00493351" w:rsidSect="0045696F">
          <w:headerReference w:type="first" r:id="rId217"/>
          <w:pgSz w:w="11907" w:h="16840" w:code="9"/>
          <w:pgMar w:top="1134" w:right="1134" w:bottom="1134" w:left="1134" w:header="567" w:footer="567" w:gutter="0"/>
          <w:cols w:space="708"/>
          <w:docGrid w:linePitch="360"/>
        </w:sectPr>
      </w:pPr>
    </w:p>
    <w:p w:rsidR="00A11711" w:rsidRPr="00493351" w:rsidRDefault="00A11711" w:rsidP="002B13DD">
      <w:pPr>
        <w:pStyle w:val="LG-Titoletto"/>
      </w:pPr>
      <w:r w:rsidRPr="00493351">
        <w:t>Descrizione degli standard professionali caratterizzanti il profilo regionale</w:t>
      </w:r>
    </w:p>
    <w:p w:rsidR="00A11711" w:rsidRPr="00493351" w:rsidRDefault="00A11711" w:rsidP="0002043D">
      <w:pPr>
        <w:pStyle w:val="LG-TitoloProfiloRichiamo"/>
      </w:pPr>
      <w:r w:rsidRPr="00493351">
        <w:t>Tecnico d</w:t>
      </w:r>
      <w:r w:rsidR="00C96496" w:rsidRPr="00493351">
        <w:t>ella</w:t>
      </w:r>
      <w:r w:rsidRPr="00493351">
        <w:t xml:space="preserve"> produzione</w:t>
      </w:r>
      <w:r w:rsidR="00C96496" w:rsidRPr="00493351">
        <w:t xml:space="preserve"> manifatturiera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680539" w:rsidTr="00680539">
        <w:trPr>
          <w:trHeight w:hRule="exact" w:val="280"/>
        </w:trPr>
        <w:tc>
          <w:tcPr>
            <w:tcW w:w="1644"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680539" w:rsidRDefault="00680539" w:rsidP="005F223E">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EQF</w:t>
            </w:r>
          </w:p>
        </w:tc>
        <w:tc>
          <w:tcPr>
            <w:tcW w:w="3100" w:type="dxa"/>
            <w:tcBorders>
              <w:bottom w:val="single" w:sz="1" w:space="0" w:color="000000"/>
            </w:tcBorders>
          </w:tcPr>
          <w:p w:rsidR="00680539" w:rsidRDefault="00680539" w:rsidP="005F223E">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680539" w:rsidRDefault="00680539" w:rsidP="005F223E">
            <w:pPr>
              <w:pStyle w:val="DOC-TabellaIntestazioni"/>
            </w:pPr>
            <w:r>
              <w:t>Note sulla SST correlata</w:t>
            </w:r>
          </w:p>
        </w:tc>
      </w:tr>
      <w:tr w:rsidR="00680539" w:rsidTr="00680539">
        <w:trPr>
          <w:trHeight w:hRule="exact" w:val="23"/>
        </w:trPr>
        <w:tc>
          <w:tcPr>
            <w:tcW w:w="1644" w:type="dxa"/>
            <w:gridSpan w:val="2"/>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6574" w:type="dxa"/>
            <w:gridSpan w:val="2"/>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998" w:type="dxa"/>
            <w:tcBorders>
              <w:bottom w:val="single" w:sz="1" w:space="0" w:color="000000"/>
            </w:tcBorders>
            <w:tcMar>
              <w:top w:w="40" w:type="dxa"/>
              <w:left w:w="60" w:type="dxa"/>
              <w:bottom w:w="0" w:type="dxa"/>
              <w:right w:w="0" w:type="dxa"/>
            </w:tcMar>
          </w:tcPr>
          <w:p w:rsidR="00680539" w:rsidRDefault="00680539" w:rsidP="005F223E">
            <w:pPr>
              <w:pStyle w:val="EMPTYCELLSTYLE"/>
            </w:pPr>
          </w:p>
        </w:tc>
        <w:tc>
          <w:tcPr>
            <w:tcW w:w="3100" w:type="dxa"/>
            <w:tcBorders>
              <w:bottom w:val="single" w:sz="1" w:space="0" w:color="000000"/>
            </w:tcBorders>
          </w:tcPr>
          <w:p w:rsidR="00680539" w:rsidRDefault="00680539" w:rsidP="005F223E">
            <w:pPr>
              <w:pStyle w:val="EMPTYCELLSTYLE"/>
            </w:pPr>
          </w:p>
        </w:tc>
        <w:tc>
          <w:tcPr>
            <w:tcW w:w="2030" w:type="dxa"/>
            <w:tcBorders>
              <w:bottom w:val="single" w:sz="1" w:space="0" w:color="000000"/>
            </w:tcBorders>
            <w:tcMar>
              <w:top w:w="40" w:type="dxa"/>
              <w:left w:w="60" w:type="dxa"/>
              <w:bottom w:w="0" w:type="dxa"/>
              <w:right w:w="0" w:type="dxa"/>
            </w:tcMar>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QPR-GPP-01</w:t>
            </w:r>
          </w:p>
        </w:tc>
        <w:tc>
          <w:tcPr>
            <w:tcW w:w="6574" w:type="dxa"/>
            <w:gridSpan w:val="2"/>
            <w:tcMar>
              <w:top w:w="0" w:type="dxa"/>
              <w:left w:w="100" w:type="dxa"/>
              <w:bottom w:w="0" w:type="dxa"/>
              <w:right w:w="0" w:type="dxa"/>
            </w:tcMar>
          </w:tcPr>
          <w:p w:rsidR="00680539" w:rsidRDefault="00680539" w:rsidP="00F5696D">
            <w:pPr>
              <w:pStyle w:val="DOC-TabellaTesto"/>
            </w:pPr>
            <w:r>
              <w:t>PIANIFICAZIONE STRATEGICA DELLA PRODUZIONE</w:t>
            </w:r>
          </w:p>
        </w:tc>
        <w:tc>
          <w:tcPr>
            <w:tcW w:w="998" w:type="dxa"/>
            <w:tcMar>
              <w:top w:w="0" w:type="dxa"/>
              <w:left w:w="60" w:type="dxa"/>
              <w:bottom w:w="0" w:type="dxa"/>
              <w:right w:w="0" w:type="dxa"/>
            </w:tcMar>
          </w:tcPr>
          <w:p w:rsidR="00680539" w:rsidRDefault="00680539" w:rsidP="005F223E">
            <w:pPr>
              <w:pStyle w:val="DOC-TabellaTestoCx"/>
            </w:pPr>
            <w:r>
              <w:t>5</w:t>
            </w:r>
          </w:p>
        </w:tc>
        <w:tc>
          <w:tcPr>
            <w:tcW w:w="3100" w:type="dxa"/>
          </w:tcPr>
          <w:p w:rsidR="00680539" w:rsidRDefault="00680539" w:rsidP="005F223E">
            <w:pPr>
              <w:pStyle w:val="DOC-TabellaTestoCx"/>
            </w:pPr>
            <w:r>
              <w:t>Parziale</w:t>
            </w:r>
          </w:p>
        </w:tc>
        <w:tc>
          <w:tcPr>
            <w:tcW w:w="2030" w:type="dxa"/>
            <w:tcMar>
              <w:top w:w="0" w:type="dxa"/>
              <w:left w:w="60" w:type="dxa"/>
              <w:bottom w:w="0" w:type="dxa"/>
              <w:right w:w="0" w:type="dxa"/>
            </w:tcMar>
          </w:tcPr>
          <w:p w:rsidR="00680539" w:rsidRDefault="00680539" w:rsidP="005F223E">
            <w:pPr>
              <w:pStyle w:val="EMPTYCELLSTYLE"/>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QPR-GPP-02</w:t>
            </w:r>
          </w:p>
        </w:tc>
        <w:tc>
          <w:tcPr>
            <w:tcW w:w="6574" w:type="dxa"/>
            <w:gridSpan w:val="2"/>
            <w:tcMar>
              <w:top w:w="0" w:type="dxa"/>
              <w:left w:w="100" w:type="dxa"/>
              <w:bottom w:w="0" w:type="dxa"/>
              <w:right w:w="0" w:type="dxa"/>
            </w:tcMar>
          </w:tcPr>
          <w:p w:rsidR="00680539" w:rsidRDefault="00680539" w:rsidP="00F5696D">
            <w:pPr>
              <w:pStyle w:val="DOC-TabellaTesto"/>
            </w:pPr>
            <w:r>
              <w:t>PROGRAMMAZIONE DELLA PRODUZIONE</w:t>
            </w:r>
          </w:p>
        </w:tc>
        <w:tc>
          <w:tcPr>
            <w:tcW w:w="998" w:type="dxa"/>
            <w:tcMar>
              <w:top w:w="0" w:type="dxa"/>
              <w:left w:w="60" w:type="dxa"/>
              <w:bottom w:w="0" w:type="dxa"/>
              <w:right w:w="0" w:type="dxa"/>
            </w:tcMar>
          </w:tcPr>
          <w:p w:rsidR="00680539" w:rsidRDefault="00680539" w:rsidP="005F223E">
            <w:pPr>
              <w:pStyle w:val="DOC-TabellaTestoCx"/>
            </w:pPr>
            <w:r>
              <w:t>4</w:t>
            </w:r>
          </w:p>
        </w:tc>
        <w:tc>
          <w:tcPr>
            <w:tcW w:w="3100" w:type="dxa"/>
          </w:tcPr>
          <w:p w:rsidR="00680539" w:rsidRDefault="00680539" w:rsidP="005F223E">
            <w:pPr>
              <w:pStyle w:val="DOC-TabellaTestoCx"/>
            </w:pPr>
            <w:r>
              <w:t>Completo</w:t>
            </w:r>
          </w:p>
        </w:tc>
        <w:tc>
          <w:tcPr>
            <w:tcW w:w="2030" w:type="dxa"/>
            <w:tcMar>
              <w:top w:w="0" w:type="dxa"/>
              <w:left w:w="60" w:type="dxa"/>
              <w:bottom w:w="0" w:type="dxa"/>
              <w:right w:w="0" w:type="dxa"/>
            </w:tcMar>
          </w:tcPr>
          <w:p w:rsidR="00680539" w:rsidRDefault="00680539" w:rsidP="005F223E">
            <w:pPr>
              <w:pStyle w:val="DOC-TabellaTestoCx"/>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QPR-GPP-03</w:t>
            </w:r>
          </w:p>
        </w:tc>
        <w:tc>
          <w:tcPr>
            <w:tcW w:w="6574" w:type="dxa"/>
            <w:gridSpan w:val="2"/>
            <w:tcMar>
              <w:top w:w="0" w:type="dxa"/>
              <w:left w:w="100" w:type="dxa"/>
              <w:bottom w:w="0" w:type="dxa"/>
              <w:right w:w="0" w:type="dxa"/>
            </w:tcMar>
          </w:tcPr>
          <w:p w:rsidR="00680539" w:rsidRDefault="00680539" w:rsidP="00F5696D">
            <w:pPr>
              <w:pStyle w:val="DOC-TabellaTesto"/>
            </w:pPr>
            <w:r>
              <w:t>COORDINAMENTO DELLA PRODUZIONE</w:t>
            </w:r>
          </w:p>
        </w:tc>
        <w:tc>
          <w:tcPr>
            <w:tcW w:w="998" w:type="dxa"/>
            <w:tcMar>
              <w:top w:w="0" w:type="dxa"/>
              <w:left w:w="60" w:type="dxa"/>
              <w:bottom w:w="0" w:type="dxa"/>
              <w:right w:w="0" w:type="dxa"/>
            </w:tcMar>
          </w:tcPr>
          <w:p w:rsidR="00680539" w:rsidRDefault="00680539" w:rsidP="005F223E">
            <w:pPr>
              <w:pStyle w:val="DOC-TabellaTestoCx"/>
            </w:pPr>
            <w:r>
              <w:t>5</w:t>
            </w:r>
          </w:p>
        </w:tc>
        <w:tc>
          <w:tcPr>
            <w:tcW w:w="3100" w:type="dxa"/>
          </w:tcPr>
          <w:p w:rsidR="00680539" w:rsidRDefault="00680539" w:rsidP="005F223E">
            <w:pPr>
              <w:pStyle w:val="DOC-TabellaTestoCx"/>
            </w:pPr>
            <w:r>
              <w:t>Completo</w:t>
            </w:r>
          </w:p>
        </w:tc>
        <w:tc>
          <w:tcPr>
            <w:tcW w:w="2030" w:type="dxa"/>
            <w:tcMar>
              <w:top w:w="0" w:type="dxa"/>
              <w:left w:w="60" w:type="dxa"/>
              <w:bottom w:w="0" w:type="dxa"/>
              <w:right w:w="0" w:type="dxa"/>
            </w:tcMar>
          </w:tcPr>
          <w:p w:rsidR="00680539" w:rsidRDefault="00680539" w:rsidP="005F223E">
            <w:pPr>
              <w:pStyle w:val="DOC-TabellaTestoCx"/>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80"/>
        </w:trPr>
        <w:tc>
          <w:tcPr>
            <w:tcW w:w="1644" w:type="dxa"/>
            <w:gridSpan w:val="2"/>
            <w:tcMar>
              <w:top w:w="0" w:type="dxa"/>
              <w:left w:w="100" w:type="dxa"/>
              <w:bottom w:w="0" w:type="dxa"/>
              <w:right w:w="0" w:type="dxa"/>
            </w:tcMar>
          </w:tcPr>
          <w:p w:rsidR="00680539" w:rsidRDefault="00680539" w:rsidP="005F223E">
            <w:pPr>
              <w:pStyle w:val="DOC-TabellaGrassetto"/>
            </w:pPr>
            <w:r>
              <w:t>QPR-GPP-04</w:t>
            </w:r>
          </w:p>
        </w:tc>
        <w:tc>
          <w:tcPr>
            <w:tcW w:w="6574" w:type="dxa"/>
            <w:gridSpan w:val="2"/>
            <w:tcMar>
              <w:top w:w="0" w:type="dxa"/>
              <w:left w:w="100" w:type="dxa"/>
              <w:bottom w:w="0" w:type="dxa"/>
              <w:right w:w="0" w:type="dxa"/>
            </w:tcMar>
          </w:tcPr>
          <w:p w:rsidR="00680539" w:rsidRDefault="00680539" w:rsidP="00F5696D">
            <w:pPr>
              <w:pStyle w:val="DOC-TabellaTesto"/>
            </w:pPr>
            <w:r>
              <w:t>CONTROLLO DELLA PRODUZIONE</w:t>
            </w:r>
          </w:p>
        </w:tc>
        <w:tc>
          <w:tcPr>
            <w:tcW w:w="998" w:type="dxa"/>
            <w:tcMar>
              <w:top w:w="0" w:type="dxa"/>
              <w:left w:w="60" w:type="dxa"/>
              <w:bottom w:w="0" w:type="dxa"/>
              <w:right w:w="0" w:type="dxa"/>
            </w:tcMar>
          </w:tcPr>
          <w:p w:rsidR="00680539" w:rsidRDefault="00680539" w:rsidP="005F223E">
            <w:pPr>
              <w:pStyle w:val="DOC-TabellaTestoCx"/>
            </w:pPr>
            <w:r>
              <w:t>4</w:t>
            </w:r>
          </w:p>
        </w:tc>
        <w:tc>
          <w:tcPr>
            <w:tcW w:w="3100" w:type="dxa"/>
          </w:tcPr>
          <w:p w:rsidR="00680539" w:rsidRDefault="00680539" w:rsidP="005F223E">
            <w:pPr>
              <w:pStyle w:val="DOC-TabellaTestoCx"/>
            </w:pPr>
            <w:r>
              <w:t>Completo</w:t>
            </w:r>
          </w:p>
        </w:tc>
        <w:tc>
          <w:tcPr>
            <w:tcW w:w="2030" w:type="dxa"/>
            <w:tcMar>
              <w:top w:w="0" w:type="dxa"/>
              <w:left w:w="60" w:type="dxa"/>
              <w:bottom w:w="0" w:type="dxa"/>
              <w:right w:w="0" w:type="dxa"/>
            </w:tcMar>
          </w:tcPr>
          <w:p w:rsidR="00680539" w:rsidRDefault="00680539" w:rsidP="005F223E">
            <w:pPr>
              <w:pStyle w:val="DOC-TabellaTestoCx"/>
            </w:pPr>
          </w:p>
        </w:tc>
      </w:tr>
      <w:tr w:rsidR="00680539" w:rsidTr="00680539">
        <w:trPr>
          <w:trHeight w:hRule="exact" w:val="20"/>
        </w:trPr>
        <w:tc>
          <w:tcPr>
            <w:tcW w:w="862" w:type="dxa"/>
          </w:tcPr>
          <w:p w:rsidR="00680539" w:rsidRDefault="00680539" w:rsidP="005F223E">
            <w:pPr>
              <w:pStyle w:val="EMPTYCELLSTYLE"/>
            </w:pPr>
          </w:p>
        </w:tc>
        <w:tc>
          <w:tcPr>
            <w:tcW w:w="782" w:type="dxa"/>
          </w:tcPr>
          <w:p w:rsidR="00680539" w:rsidRDefault="00680539" w:rsidP="005F223E">
            <w:pPr>
              <w:pStyle w:val="EMPTYCELLSTYLE"/>
            </w:pPr>
          </w:p>
        </w:tc>
        <w:tc>
          <w:tcPr>
            <w:tcW w:w="4223" w:type="dxa"/>
          </w:tcPr>
          <w:p w:rsidR="00680539" w:rsidRDefault="00680539" w:rsidP="005F223E">
            <w:pPr>
              <w:pStyle w:val="EMPTYCELLSTYLE"/>
            </w:pPr>
          </w:p>
        </w:tc>
        <w:tc>
          <w:tcPr>
            <w:tcW w:w="2351" w:type="dxa"/>
          </w:tcPr>
          <w:p w:rsidR="00680539" w:rsidRDefault="00680539" w:rsidP="005F223E">
            <w:pPr>
              <w:pStyle w:val="EMPTYCELLSTYLE"/>
            </w:pPr>
          </w:p>
        </w:tc>
        <w:tc>
          <w:tcPr>
            <w:tcW w:w="998" w:type="dxa"/>
          </w:tcPr>
          <w:p w:rsidR="00680539" w:rsidRDefault="00680539" w:rsidP="005F223E">
            <w:pPr>
              <w:pStyle w:val="EMPTYCELLSTYLE"/>
            </w:pPr>
          </w:p>
        </w:tc>
        <w:tc>
          <w:tcPr>
            <w:tcW w:w="3100" w:type="dxa"/>
          </w:tcPr>
          <w:p w:rsidR="00680539" w:rsidRDefault="00680539" w:rsidP="005F223E">
            <w:pPr>
              <w:pStyle w:val="EMPTYCELLSTYLE"/>
            </w:pPr>
          </w:p>
        </w:tc>
        <w:tc>
          <w:tcPr>
            <w:tcW w:w="2030" w:type="dxa"/>
          </w:tcPr>
          <w:p w:rsidR="00680539" w:rsidRDefault="00680539" w:rsidP="005F223E">
            <w:pPr>
              <w:pStyle w:val="EMPTYCELLSTYLE"/>
            </w:pPr>
          </w:p>
        </w:tc>
      </w:tr>
      <w:tr w:rsidR="00680539" w:rsidTr="00680539">
        <w:trPr>
          <w:trHeight w:hRule="exact" w:val="23"/>
        </w:trPr>
        <w:tc>
          <w:tcPr>
            <w:tcW w:w="1644" w:type="dxa"/>
            <w:gridSpan w:val="2"/>
            <w:tcBorders>
              <w:top w:val="single" w:sz="2" w:space="0" w:color="auto"/>
            </w:tcBorders>
            <w:shd w:val="clear" w:color="auto" w:fill="FFFFFF"/>
          </w:tcPr>
          <w:p w:rsidR="00680539" w:rsidRDefault="00680539" w:rsidP="005F223E">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680539" w:rsidRDefault="00680539" w:rsidP="005F223E">
            <w:pPr>
              <w:pStyle w:val="EMPTYCELLSTYLE"/>
            </w:pPr>
          </w:p>
        </w:tc>
      </w:tr>
    </w:tbl>
    <w:p w:rsidR="00A11711" w:rsidRPr="00493351" w:rsidRDefault="00A11711" w:rsidP="0002043D">
      <w:pPr>
        <w:pStyle w:val="LG-TestoBase"/>
      </w:pPr>
    </w:p>
    <w:p w:rsidR="00444CC0" w:rsidRPr="00493351" w:rsidRDefault="00444CC0" w:rsidP="00444CC0">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A11711" w:rsidRPr="00493351" w:rsidRDefault="00A11711" w:rsidP="0035687C">
      <w:pPr>
        <w:pStyle w:val="DOC-TestoBase"/>
      </w:pPr>
      <w:r w:rsidRPr="00493351">
        <w:br w:type="page"/>
      </w:r>
    </w:p>
    <w:p w:rsidR="00A11711" w:rsidRPr="00493351" w:rsidRDefault="003078D8" w:rsidP="003078D8">
      <w:pPr>
        <w:pStyle w:val="DOC-TestoBase"/>
        <w:jc w:val="center"/>
        <w:rPr>
          <w:noProof/>
          <w:lang w:eastAsia="it-IT"/>
        </w:rPr>
      </w:pPr>
      <w:r w:rsidRPr="003078D8">
        <w:rPr>
          <w:noProof/>
          <w:lang w:eastAsia="it-IT"/>
        </w:rPr>
        <w:drawing>
          <wp:inline distT="0" distB="0" distL="0" distR="0">
            <wp:extent cx="8640000" cy="6224400"/>
            <wp:effectExtent l="0" t="0" r="8890" b="0"/>
            <wp:docPr id="487" name="Immagin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A11711" w:rsidRPr="00493351" w:rsidRDefault="003078D8" w:rsidP="003078D8">
      <w:pPr>
        <w:pStyle w:val="DOC-TestoBase"/>
        <w:jc w:val="center"/>
        <w:sectPr w:rsidR="00A11711" w:rsidRPr="00493351" w:rsidSect="001522F9">
          <w:pgSz w:w="16840" w:h="11907" w:orient="landscape" w:code="9"/>
          <w:pgMar w:top="1134" w:right="1134" w:bottom="1134" w:left="1134" w:header="567" w:footer="567" w:gutter="0"/>
          <w:cols w:space="708"/>
          <w:docGrid w:linePitch="360"/>
        </w:sectPr>
      </w:pPr>
      <w:r w:rsidRPr="003078D8">
        <w:rPr>
          <w:noProof/>
          <w:lang w:eastAsia="it-IT"/>
        </w:rPr>
        <w:drawing>
          <wp:inline distT="0" distB="0" distL="0" distR="0">
            <wp:extent cx="8640000" cy="6224400"/>
            <wp:effectExtent l="0" t="0" r="8890" b="0"/>
            <wp:docPr id="488" name="Immagin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3078D8">
        <w:t xml:space="preserve"> </w:t>
      </w:r>
      <w:r w:rsidRPr="003078D8">
        <w:rPr>
          <w:noProof/>
          <w:lang w:eastAsia="it-IT"/>
        </w:rPr>
        <w:drawing>
          <wp:inline distT="0" distB="0" distL="0" distR="0">
            <wp:extent cx="8640000" cy="6224400"/>
            <wp:effectExtent l="0" t="0" r="8890" b="0"/>
            <wp:docPr id="489" name="Immagin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009F5F3A" w:rsidRPr="009F5F3A">
        <w:t xml:space="preserve"> </w:t>
      </w:r>
      <w:r w:rsidR="009F5F3A" w:rsidRPr="009F5F3A">
        <w:rPr>
          <w:noProof/>
          <w:lang w:eastAsia="it-IT"/>
        </w:rPr>
        <w:drawing>
          <wp:inline distT="0" distB="0" distL="0" distR="0">
            <wp:extent cx="8640000" cy="6224400"/>
            <wp:effectExtent l="0" t="0" r="8890" b="0"/>
            <wp:docPr id="490" name="Immagin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25629C" w:rsidRPr="00493351" w:rsidRDefault="0025629C" w:rsidP="0025629C">
      <w:pPr>
        <w:pStyle w:val="LG-Sezione"/>
      </w:pPr>
      <w:r w:rsidRPr="00493351">
        <w:t>Profilo professionale</w:t>
      </w:r>
    </w:p>
    <w:p w:rsidR="0025629C" w:rsidRPr="00493351" w:rsidRDefault="0025629C" w:rsidP="0025629C">
      <w:pPr>
        <w:pStyle w:val="LG-CodiceProfilo"/>
      </w:pPr>
      <w:r w:rsidRPr="00493351">
        <w:t>PROF-AC-0</w:t>
      </w:r>
      <w:r>
        <w:t>6</w:t>
      </w:r>
    </w:p>
    <w:p w:rsidR="0025629C" w:rsidRPr="00493351" w:rsidRDefault="0025629C" w:rsidP="0025629C">
      <w:pPr>
        <w:pStyle w:val="LG-TitoloProfilo"/>
      </w:pPr>
      <w:bookmarkStart w:id="92" w:name="_Toc10793553"/>
      <w:r w:rsidRPr="00493351">
        <w:t xml:space="preserve">Tecnico </w:t>
      </w:r>
      <w:r>
        <w:t>commerciale-marketing</w:t>
      </w:r>
      <w:bookmarkEnd w:id="92"/>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REFERENZIAZIONI</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DOC-TestoBase"/>
            </w:pPr>
            <w:r>
              <w:t>Professioni NUP/ISTAT correlate:</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3.3.3.4.0</w:t>
            </w:r>
          </w:p>
        </w:tc>
        <w:tc>
          <w:tcPr>
            <w:tcW w:w="7900" w:type="dxa"/>
            <w:gridSpan w:val="3"/>
            <w:tcMar>
              <w:top w:w="0" w:type="dxa"/>
              <w:left w:w="60" w:type="dxa"/>
              <w:bottom w:w="0" w:type="dxa"/>
              <w:right w:w="0" w:type="dxa"/>
            </w:tcMar>
          </w:tcPr>
          <w:p w:rsidR="000603F3" w:rsidRDefault="000603F3" w:rsidP="000603F3">
            <w:pPr>
              <w:pStyle w:val="LG-ElencoConTabulazione"/>
            </w:pPr>
            <w:r>
              <w:t>Tecnici della vendita e della distribuzione</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3.3.3.5.0</w:t>
            </w:r>
          </w:p>
        </w:tc>
        <w:tc>
          <w:tcPr>
            <w:tcW w:w="7900" w:type="dxa"/>
            <w:gridSpan w:val="3"/>
            <w:tcMar>
              <w:top w:w="0" w:type="dxa"/>
              <w:left w:w="60" w:type="dxa"/>
              <w:bottom w:w="0" w:type="dxa"/>
              <w:right w:w="0" w:type="dxa"/>
            </w:tcMar>
          </w:tcPr>
          <w:p w:rsidR="000603F3" w:rsidRDefault="000603F3" w:rsidP="000603F3">
            <w:pPr>
              <w:pStyle w:val="LG-ElencoConTabulazione"/>
            </w:pPr>
            <w:r>
              <w:t>Tecnici del marketing</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DOC-TestoBase"/>
            </w:pPr>
            <w:r>
              <w:t xml:space="preserve">Attività economiche di riferimento (ATECO 2007/ISTAT): </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82.20.00</w:t>
            </w:r>
          </w:p>
        </w:tc>
        <w:tc>
          <w:tcPr>
            <w:tcW w:w="7900" w:type="dxa"/>
            <w:gridSpan w:val="3"/>
            <w:tcMar>
              <w:top w:w="0" w:type="dxa"/>
              <w:left w:w="60" w:type="dxa"/>
              <w:bottom w:w="0" w:type="dxa"/>
              <w:right w:w="0" w:type="dxa"/>
            </w:tcMar>
          </w:tcPr>
          <w:p w:rsidR="000603F3" w:rsidRDefault="000603F3" w:rsidP="000603F3">
            <w:pPr>
              <w:pStyle w:val="LG-ElencoConTabulazione"/>
            </w:pPr>
            <w:r>
              <w:t>Attività dei call center</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82.91.20</w:t>
            </w:r>
          </w:p>
        </w:tc>
        <w:tc>
          <w:tcPr>
            <w:tcW w:w="7900" w:type="dxa"/>
            <w:gridSpan w:val="3"/>
            <w:tcMar>
              <w:top w:w="0" w:type="dxa"/>
              <w:left w:w="60" w:type="dxa"/>
              <w:bottom w:w="0" w:type="dxa"/>
              <w:right w:w="0" w:type="dxa"/>
            </w:tcMar>
          </w:tcPr>
          <w:p w:rsidR="000603F3" w:rsidRDefault="000603F3" w:rsidP="000603F3">
            <w:pPr>
              <w:pStyle w:val="LG-ElencoConTabulazione"/>
            </w:pPr>
            <w:r>
              <w:t>Agenzie di informazioni commerciali</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DESCRIZIONE SINTETICA DEL PROFILO</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val="1457"/>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estoBase"/>
            </w:pPr>
            <w:r>
              <w:t>Il TECNICO COMMERCIALE-MARKETING si occupa di promuovere e vendere il prodotto aziendale, offrendo una consulenza personalizzata volta ad offrire soluzioni orientate alle richieste del cliente. Si relaziona con il mercato esterno (nazionale o internazionale) e con le funzioni interne aziendali, con particolare riferimento alla produzione. Gestisce i rapporti con clienti e fornitori, promuovendo il catalogo dei prodotti aziendali, attraverso modalità tradizionali e/o online, gestendo la trattativa commerciale e predisponendo la documentazione necessaria alla vendita e al trasporto della merce.</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REQUISITI FORMALI DI ACCESSO</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val="2438"/>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estoBase"/>
            </w:pPr>
            <w:r>
              <w:t>Qualificazioni professionali di livello EQF 3 correlate:</w:t>
            </w:r>
            <w:r>
              <w:br/>
              <w:t>• Addetto alle vendite</w:t>
            </w:r>
            <w:r>
              <w:br/>
              <w:t>• Addetto alle relazioni commerciali</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tecnico - settore economico - indirizzo Turismo</w:t>
            </w:r>
            <w:r>
              <w:br/>
              <w:t>• Titolo di Istituto professionale di Stato - settore servizi - indirizzo Servizi commerciali</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r>
              <w:rPr>
                <w:color w:val="7030A0"/>
                <w:sz w:val="24"/>
              </w:rPr>
              <w:t xml:space="preserve">COMPETENZE PROFESSIONALI CARATTERIZZANTI IL PROFILO REGIONALE </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rPr>
                <w:color w:val="7030A0"/>
                <w:sz w:val="24"/>
              </w:rPr>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1380" w:type="dxa"/>
            <w:gridSpan w:val="2"/>
            <w:tcBorders>
              <w:bottom w:val="single" w:sz="1" w:space="0" w:color="000000"/>
            </w:tcBorders>
            <w:tcMar>
              <w:top w:w="40" w:type="dxa"/>
              <w:left w:w="60" w:type="dxa"/>
              <w:bottom w:w="0" w:type="dxa"/>
              <w:right w:w="0" w:type="dxa"/>
            </w:tcMar>
          </w:tcPr>
          <w:p w:rsidR="000603F3" w:rsidRDefault="000603F3" w:rsidP="000603F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603F3" w:rsidRDefault="000603F3" w:rsidP="000603F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603F3" w:rsidRDefault="000603F3" w:rsidP="000603F3">
            <w:pPr>
              <w:pStyle w:val="DOC-TabellaIntestazioni"/>
            </w:pPr>
            <w:r>
              <w:t>EQF</w:t>
            </w:r>
          </w:p>
        </w:tc>
        <w:tc>
          <w:tcPr>
            <w:tcW w:w="1380" w:type="dxa"/>
            <w:tcBorders>
              <w:bottom w:val="single" w:sz="1" w:space="0" w:color="000000"/>
            </w:tcBorders>
            <w:tcMar>
              <w:top w:w="40" w:type="dxa"/>
              <w:left w:w="60" w:type="dxa"/>
              <w:bottom w:w="0" w:type="dxa"/>
              <w:right w:w="0" w:type="dxa"/>
            </w:tcMar>
          </w:tcPr>
          <w:p w:rsidR="000603F3" w:rsidRDefault="000603F3" w:rsidP="000603F3">
            <w:pPr>
              <w:pStyle w:val="DOC-TabellaIntestazioni"/>
            </w:pPr>
            <w:r>
              <w:t>Sviluppato in modo:</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1380" w:type="dxa"/>
            <w:gridSpan w:val="2"/>
            <w:tcMar>
              <w:top w:w="0" w:type="dxa"/>
              <w:left w:w="100" w:type="dxa"/>
              <w:bottom w:w="0" w:type="dxa"/>
              <w:right w:w="0" w:type="dxa"/>
            </w:tcMar>
          </w:tcPr>
          <w:p w:rsidR="000603F3" w:rsidRDefault="000603F3" w:rsidP="000603F3">
            <w:pPr>
              <w:pStyle w:val="DOC-TabellaGrassetto"/>
            </w:pPr>
            <w:r>
              <w:t>QPR-MCP-03</w:t>
            </w:r>
          </w:p>
        </w:tc>
        <w:tc>
          <w:tcPr>
            <w:tcW w:w="5960" w:type="dxa"/>
            <w:gridSpan w:val="2"/>
            <w:tcMar>
              <w:top w:w="0" w:type="dxa"/>
              <w:left w:w="100" w:type="dxa"/>
              <w:bottom w:w="0" w:type="dxa"/>
              <w:right w:w="0" w:type="dxa"/>
            </w:tcMar>
          </w:tcPr>
          <w:p w:rsidR="000603F3" w:rsidRDefault="000603F3" w:rsidP="00F5696D">
            <w:pPr>
              <w:pStyle w:val="DOC-TabellaTesto"/>
            </w:pPr>
            <w:r>
              <w:t>MARKETING OPERATIVO</w:t>
            </w:r>
          </w:p>
        </w:tc>
        <w:tc>
          <w:tcPr>
            <w:tcW w:w="980" w:type="dxa"/>
            <w:tcMar>
              <w:top w:w="0" w:type="dxa"/>
              <w:left w:w="60" w:type="dxa"/>
              <w:bottom w:w="0" w:type="dxa"/>
              <w:right w:w="0" w:type="dxa"/>
            </w:tcMar>
          </w:tcPr>
          <w:p w:rsidR="000603F3" w:rsidRDefault="000603F3" w:rsidP="000603F3">
            <w:pPr>
              <w:pStyle w:val="DOC-TabellaTestoCx"/>
            </w:pPr>
            <w:r>
              <w:t>5</w:t>
            </w:r>
          </w:p>
        </w:tc>
        <w:tc>
          <w:tcPr>
            <w:tcW w:w="1380" w:type="dxa"/>
            <w:tcMar>
              <w:top w:w="0" w:type="dxa"/>
              <w:left w:w="60" w:type="dxa"/>
              <w:bottom w:w="0" w:type="dxa"/>
              <w:right w:w="0" w:type="dxa"/>
            </w:tcMar>
          </w:tcPr>
          <w:p w:rsidR="000603F3" w:rsidRDefault="000603F3" w:rsidP="000603F3">
            <w:pPr>
              <w:pStyle w:val="DOC-TabellaTestoCx"/>
            </w:pPr>
            <w:r>
              <w:t>Completo</w:t>
            </w:r>
          </w:p>
        </w:tc>
        <w:tc>
          <w:tcPr>
            <w:tcW w:w="1" w:type="dxa"/>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1380" w:type="dxa"/>
            <w:gridSpan w:val="2"/>
            <w:tcMar>
              <w:top w:w="0" w:type="dxa"/>
              <w:left w:w="100" w:type="dxa"/>
              <w:bottom w:w="0" w:type="dxa"/>
              <w:right w:w="0" w:type="dxa"/>
            </w:tcMar>
          </w:tcPr>
          <w:p w:rsidR="000603F3" w:rsidRDefault="000603F3" w:rsidP="000603F3">
            <w:pPr>
              <w:pStyle w:val="DOC-TabellaGrassetto"/>
            </w:pPr>
            <w:r>
              <w:t>QPR-MCP-07</w:t>
            </w:r>
          </w:p>
        </w:tc>
        <w:tc>
          <w:tcPr>
            <w:tcW w:w="5960" w:type="dxa"/>
            <w:gridSpan w:val="2"/>
            <w:tcMar>
              <w:top w:w="0" w:type="dxa"/>
              <w:left w:w="100" w:type="dxa"/>
              <w:bottom w:w="0" w:type="dxa"/>
              <w:right w:w="0" w:type="dxa"/>
            </w:tcMar>
          </w:tcPr>
          <w:p w:rsidR="000603F3" w:rsidRDefault="000603F3" w:rsidP="00F5696D">
            <w:pPr>
              <w:pStyle w:val="DOC-TabellaTesto"/>
            </w:pPr>
            <w:r>
              <w:t>GESTIONE DELLA RETE DI VENDITA DIRETTA</w:t>
            </w:r>
          </w:p>
        </w:tc>
        <w:tc>
          <w:tcPr>
            <w:tcW w:w="980" w:type="dxa"/>
            <w:tcMar>
              <w:top w:w="0" w:type="dxa"/>
              <w:left w:w="60" w:type="dxa"/>
              <w:bottom w:w="0" w:type="dxa"/>
              <w:right w:w="0" w:type="dxa"/>
            </w:tcMar>
          </w:tcPr>
          <w:p w:rsidR="000603F3" w:rsidRDefault="000603F3" w:rsidP="000603F3">
            <w:pPr>
              <w:pStyle w:val="DOC-TabellaTestoCx"/>
            </w:pPr>
            <w:r>
              <w:t>5</w:t>
            </w:r>
          </w:p>
        </w:tc>
        <w:tc>
          <w:tcPr>
            <w:tcW w:w="1380" w:type="dxa"/>
            <w:tcMar>
              <w:top w:w="0" w:type="dxa"/>
              <w:left w:w="60" w:type="dxa"/>
              <w:bottom w:w="0" w:type="dxa"/>
              <w:right w:w="0" w:type="dxa"/>
            </w:tcMar>
          </w:tcPr>
          <w:p w:rsidR="000603F3" w:rsidRDefault="000603F3" w:rsidP="000603F3">
            <w:pPr>
              <w:pStyle w:val="DOC-TabellaTestoCx"/>
            </w:pPr>
            <w:r>
              <w:t>Parziale</w:t>
            </w:r>
          </w:p>
        </w:tc>
        <w:tc>
          <w:tcPr>
            <w:tcW w:w="1" w:type="dxa"/>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1380" w:type="dxa"/>
            <w:gridSpan w:val="2"/>
            <w:tcMar>
              <w:top w:w="0" w:type="dxa"/>
              <w:left w:w="100" w:type="dxa"/>
              <w:bottom w:w="0" w:type="dxa"/>
              <w:right w:w="0" w:type="dxa"/>
            </w:tcMar>
          </w:tcPr>
          <w:p w:rsidR="000603F3" w:rsidRDefault="000603F3" w:rsidP="000603F3">
            <w:pPr>
              <w:pStyle w:val="DOC-TabellaGrassetto"/>
            </w:pPr>
            <w:r>
              <w:t>QPR-MCP-08</w:t>
            </w:r>
          </w:p>
        </w:tc>
        <w:tc>
          <w:tcPr>
            <w:tcW w:w="5960" w:type="dxa"/>
            <w:gridSpan w:val="2"/>
            <w:tcMar>
              <w:top w:w="0" w:type="dxa"/>
              <w:left w:w="100" w:type="dxa"/>
              <w:bottom w:w="0" w:type="dxa"/>
              <w:right w:w="0" w:type="dxa"/>
            </w:tcMar>
          </w:tcPr>
          <w:p w:rsidR="000603F3" w:rsidRDefault="000603F3" w:rsidP="00F5696D">
            <w:pPr>
              <w:pStyle w:val="DOC-TabellaTesto"/>
            </w:pPr>
            <w:r>
              <w:t>GESTIONE DELLA VENDITA ONLINE</w:t>
            </w:r>
          </w:p>
        </w:tc>
        <w:tc>
          <w:tcPr>
            <w:tcW w:w="980" w:type="dxa"/>
            <w:tcMar>
              <w:top w:w="0" w:type="dxa"/>
              <w:left w:w="60" w:type="dxa"/>
              <w:bottom w:w="0" w:type="dxa"/>
              <w:right w:w="0" w:type="dxa"/>
            </w:tcMar>
          </w:tcPr>
          <w:p w:rsidR="000603F3" w:rsidRDefault="000603F3" w:rsidP="000603F3">
            <w:pPr>
              <w:pStyle w:val="DOC-TabellaTestoCx"/>
            </w:pPr>
            <w:r>
              <w:t>5</w:t>
            </w:r>
          </w:p>
        </w:tc>
        <w:tc>
          <w:tcPr>
            <w:tcW w:w="1380" w:type="dxa"/>
            <w:tcMar>
              <w:top w:w="0" w:type="dxa"/>
              <w:left w:w="60" w:type="dxa"/>
              <w:bottom w:w="0" w:type="dxa"/>
              <w:right w:w="0" w:type="dxa"/>
            </w:tcMar>
          </w:tcPr>
          <w:p w:rsidR="000603F3" w:rsidRDefault="000603F3" w:rsidP="000603F3">
            <w:pPr>
              <w:pStyle w:val="DOC-TabellaTestoCx"/>
            </w:pPr>
            <w:r>
              <w:t>Completo</w:t>
            </w:r>
          </w:p>
        </w:tc>
        <w:tc>
          <w:tcPr>
            <w:tcW w:w="1" w:type="dxa"/>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1380" w:type="dxa"/>
            <w:gridSpan w:val="2"/>
            <w:tcMar>
              <w:top w:w="0" w:type="dxa"/>
              <w:left w:w="100" w:type="dxa"/>
              <w:bottom w:w="0" w:type="dxa"/>
              <w:right w:w="0" w:type="dxa"/>
            </w:tcMar>
          </w:tcPr>
          <w:p w:rsidR="000603F3" w:rsidRDefault="000603F3" w:rsidP="000603F3">
            <w:pPr>
              <w:pStyle w:val="DOC-TabellaGrassetto"/>
            </w:pPr>
            <w:r>
              <w:t>QPR-MCP-16</w:t>
            </w:r>
          </w:p>
        </w:tc>
        <w:tc>
          <w:tcPr>
            <w:tcW w:w="5960" w:type="dxa"/>
            <w:gridSpan w:val="2"/>
            <w:tcMar>
              <w:top w:w="0" w:type="dxa"/>
              <w:left w:w="100" w:type="dxa"/>
              <w:bottom w:w="0" w:type="dxa"/>
              <w:right w:w="0" w:type="dxa"/>
            </w:tcMar>
          </w:tcPr>
          <w:p w:rsidR="000603F3" w:rsidRDefault="000603F3" w:rsidP="00F5696D">
            <w:pPr>
              <w:pStyle w:val="DOC-TabellaTesto"/>
            </w:pPr>
            <w:r>
              <w:t>GESTIONE DELL’OFFERTA COMMERCIALE</w:t>
            </w:r>
          </w:p>
        </w:tc>
        <w:tc>
          <w:tcPr>
            <w:tcW w:w="980" w:type="dxa"/>
            <w:tcMar>
              <w:top w:w="0" w:type="dxa"/>
              <w:left w:w="60" w:type="dxa"/>
              <w:bottom w:w="0" w:type="dxa"/>
              <w:right w:w="0" w:type="dxa"/>
            </w:tcMar>
          </w:tcPr>
          <w:p w:rsidR="000603F3" w:rsidRDefault="000603F3" w:rsidP="000603F3">
            <w:pPr>
              <w:pStyle w:val="DOC-TabellaTestoCx"/>
            </w:pPr>
            <w:r>
              <w:t>4</w:t>
            </w:r>
          </w:p>
        </w:tc>
        <w:tc>
          <w:tcPr>
            <w:tcW w:w="1380" w:type="dxa"/>
            <w:tcMar>
              <w:top w:w="0" w:type="dxa"/>
              <w:left w:w="60" w:type="dxa"/>
              <w:bottom w:w="0" w:type="dxa"/>
              <w:right w:w="0" w:type="dxa"/>
            </w:tcMar>
          </w:tcPr>
          <w:p w:rsidR="000603F3" w:rsidRDefault="000603F3" w:rsidP="000603F3">
            <w:pPr>
              <w:pStyle w:val="DOC-TabellaTestoCx"/>
            </w:pPr>
            <w:r>
              <w:t>Completo</w:t>
            </w:r>
          </w:p>
        </w:tc>
        <w:tc>
          <w:tcPr>
            <w:tcW w:w="1" w:type="dxa"/>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480"/>
        </w:trPr>
        <w:tc>
          <w:tcPr>
            <w:tcW w:w="1" w:type="dxa"/>
          </w:tcPr>
          <w:p w:rsidR="000603F3" w:rsidRDefault="000603F3" w:rsidP="000603F3">
            <w:pPr>
              <w:pStyle w:val="EMPTYCELLSTYLE"/>
            </w:pPr>
          </w:p>
        </w:tc>
        <w:tc>
          <w:tcPr>
            <w:tcW w:w="1380" w:type="dxa"/>
            <w:gridSpan w:val="2"/>
            <w:tcMar>
              <w:top w:w="0" w:type="dxa"/>
              <w:left w:w="100" w:type="dxa"/>
              <w:bottom w:w="0" w:type="dxa"/>
              <w:right w:w="0" w:type="dxa"/>
            </w:tcMar>
          </w:tcPr>
          <w:p w:rsidR="000603F3" w:rsidRDefault="000603F3" w:rsidP="000603F3">
            <w:pPr>
              <w:pStyle w:val="DOC-TabellaGrassetto"/>
            </w:pPr>
            <w:r>
              <w:t>QPR-LOG-02</w:t>
            </w:r>
          </w:p>
        </w:tc>
        <w:tc>
          <w:tcPr>
            <w:tcW w:w="5960" w:type="dxa"/>
            <w:gridSpan w:val="2"/>
            <w:tcMar>
              <w:top w:w="0" w:type="dxa"/>
              <w:left w:w="100" w:type="dxa"/>
              <w:bottom w:w="0" w:type="dxa"/>
              <w:right w:w="0" w:type="dxa"/>
            </w:tcMar>
          </w:tcPr>
          <w:p w:rsidR="000603F3" w:rsidRDefault="000603F3" w:rsidP="00F5696D">
            <w:pPr>
              <w:pStyle w:val="DOC-TabellaTesto"/>
            </w:pPr>
            <w:r>
              <w:t>GESTIONE AMMINISTRATIVA E DOCUMENTALE DI SERVIZI DI SPEDIZIONE E TRASPORTO  MERCI</w:t>
            </w:r>
          </w:p>
        </w:tc>
        <w:tc>
          <w:tcPr>
            <w:tcW w:w="980" w:type="dxa"/>
            <w:tcMar>
              <w:top w:w="0" w:type="dxa"/>
              <w:left w:w="60" w:type="dxa"/>
              <w:bottom w:w="0" w:type="dxa"/>
              <w:right w:w="0" w:type="dxa"/>
            </w:tcMar>
          </w:tcPr>
          <w:p w:rsidR="000603F3" w:rsidRDefault="000603F3" w:rsidP="000603F3">
            <w:pPr>
              <w:pStyle w:val="DOC-TabellaTestoCx"/>
            </w:pPr>
            <w:r>
              <w:t>4</w:t>
            </w:r>
          </w:p>
        </w:tc>
        <w:tc>
          <w:tcPr>
            <w:tcW w:w="1380" w:type="dxa"/>
            <w:tcMar>
              <w:top w:w="0" w:type="dxa"/>
              <w:left w:w="60" w:type="dxa"/>
              <w:bottom w:w="0" w:type="dxa"/>
              <w:right w:w="0" w:type="dxa"/>
            </w:tcMar>
          </w:tcPr>
          <w:p w:rsidR="000603F3" w:rsidRDefault="000603F3" w:rsidP="000603F3">
            <w:pPr>
              <w:pStyle w:val="DOC-TabellaTestoCx"/>
            </w:pPr>
            <w:r>
              <w:t>Completo</w:t>
            </w:r>
          </w:p>
        </w:tc>
        <w:tc>
          <w:tcPr>
            <w:tcW w:w="1" w:type="dxa"/>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603F3" w:rsidRDefault="000603F3" w:rsidP="000603F3">
            <w:pPr>
              <w:pStyle w:val="EMPTYCELLSTYLE"/>
            </w:pPr>
          </w:p>
        </w:tc>
        <w:tc>
          <w:tcPr>
            <w:tcW w:w="1" w:type="dxa"/>
          </w:tcPr>
          <w:p w:rsidR="000603F3" w:rsidRDefault="000603F3" w:rsidP="000603F3">
            <w:pPr>
              <w:pStyle w:val="EMPTYCELLSTYLE"/>
            </w:pPr>
          </w:p>
        </w:tc>
      </w:tr>
    </w:tbl>
    <w:p w:rsidR="000603F3" w:rsidRDefault="000603F3" w:rsidP="000603F3"/>
    <w:p w:rsidR="0025629C" w:rsidRPr="00493351" w:rsidRDefault="0025629C" w:rsidP="0025629C">
      <w:pPr>
        <w:pStyle w:val="DOC-TestoBase"/>
      </w:pPr>
      <w:r w:rsidRPr="00493351">
        <w:br w:type="page"/>
      </w:r>
    </w:p>
    <w:p w:rsidR="0025629C" w:rsidRPr="00493351" w:rsidRDefault="0025629C" w:rsidP="0025629C">
      <w:pPr>
        <w:pStyle w:val="LG-Titoletto"/>
      </w:pPr>
      <w:r w:rsidRPr="00493351">
        <w:t>Descrizione delle competenze caratterizzanti il profilo PROFESSIONALE regionale</w:t>
      </w:r>
    </w:p>
    <w:p w:rsidR="00620A33" w:rsidRDefault="00620A33" w:rsidP="00620A33"/>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027"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D3027" w:rsidRPr="00174B50" w:rsidRDefault="003D3027" w:rsidP="00603EB4">
            <w:pPr>
              <w:pStyle w:val="QPR-Titolo"/>
            </w:pPr>
            <w:r w:rsidRPr="00725D29">
              <w:t>MARKETING OPERATIVO</w:t>
            </w:r>
          </w:p>
        </w:tc>
      </w:tr>
      <w:tr w:rsidR="003D3027"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D3027" w:rsidRPr="00F80D72" w:rsidRDefault="003D3027"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D3027" w:rsidRPr="00F80D72" w:rsidRDefault="003D3027" w:rsidP="00603EB4">
            <w:pPr>
              <w:pStyle w:val="QPR-Codice"/>
            </w:pPr>
            <w:r w:rsidRPr="00725D29">
              <w:t>QPR-MCP-03</w:t>
            </w:r>
          </w:p>
        </w:tc>
        <w:tc>
          <w:tcPr>
            <w:tcW w:w="1625" w:type="dxa"/>
            <w:tcBorders>
              <w:left w:val="nil"/>
              <w:bottom w:val="single" w:sz="4" w:space="0" w:color="auto"/>
              <w:right w:val="nil"/>
            </w:tcBorders>
            <w:shd w:val="clear" w:color="auto" w:fill="CCECFF"/>
            <w:vAlign w:val="center"/>
          </w:tcPr>
          <w:p w:rsidR="003D3027" w:rsidRDefault="003D3027"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D3027" w:rsidRDefault="003D3027"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D3027" w:rsidRPr="00F80D72" w:rsidRDefault="003D3027" w:rsidP="00603EB4">
            <w:pPr>
              <w:pStyle w:val="QPR-Versione"/>
            </w:pPr>
            <w:r w:rsidRPr="00F80D72">
              <w:t xml:space="preserve">Versione </w:t>
            </w:r>
            <w:r w:rsidRPr="00725D29">
              <w:t>1</w:t>
            </w:r>
            <w:r w:rsidRPr="00F80D72">
              <w:t xml:space="preserve"> del</w:t>
            </w:r>
            <w:r>
              <w:t xml:space="preserve"> 10/06/2017</w:t>
            </w:r>
          </w:p>
        </w:tc>
      </w:tr>
      <w:tr w:rsidR="003D3027"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027" w:rsidRPr="004503E8" w:rsidRDefault="003D3027" w:rsidP="00603EB4">
            <w:pPr>
              <w:pStyle w:val="QPR-Titoletti"/>
            </w:pPr>
            <w:r w:rsidRPr="004503E8">
              <w:t>Descrizione del qualificatore professionale regionale</w:t>
            </w:r>
          </w:p>
        </w:tc>
      </w:tr>
      <w:tr w:rsidR="003D3027"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027" w:rsidRPr="006F0970" w:rsidRDefault="003D3027" w:rsidP="00603EB4">
            <w:pPr>
              <w:pStyle w:val="QPR-TitoloDescrizione"/>
            </w:pPr>
            <w:r w:rsidRPr="00725D29">
              <w:rPr>
                <w:noProof/>
                <w:snapToGrid w:val="0"/>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3D3027" w:rsidRPr="006F0970" w:rsidTr="00603EB4">
        <w:trPr>
          <w:trHeight w:hRule="exact" w:val="340"/>
        </w:trPr>
        <w:tc>
          <w:tcPr>
            <w:tcW w:w="4874" w:type="dxa"/>
            <w:gridSpan w:val="3"/>
            <w:tcBorders>
              <w:bottom w:val="nil"/>
            </w:tcBorders>
            <w:shd w:val="clear" w:color="auto" w:fill="FFFFB9"/>
            <w:vAlign w:val="center"/>
          </w:tcPr>
          <w:p w:rsidR="003D3027" w:rsidRPr="006F0970" w:rsidRDefault="003D3027" w:rsidP="00603EB4">
            <w:pPr>
              <w:pStyle w:val="QPR-Titoletti"/>
            </w:pPr>
            <w:r w:rsidRPr="006F0970">
              <w:t>Conoscenze</w:t>
            </w:r>
          </w:p>
        </w:tc>
        <w:tc>
          <w:tcPr>
            <w:tcW w:w="4875" w:type="dxa"/>
            <w:gridSpan w:val="2"/>
            <w:tcBorders>
              <w:bottom w:val="nil"/>
            </w:tcBorders>
            <w:shd w:val="clear" w:color="auto" w:fill="FFFFB9"/>
            <w:vAlign w:val="center"/>
          </w:tcPr>
          <w:p w:rsidR="003D3027" w:rsidRPr="006F0970" w:rsidRDefault="003D3027" w:rsidP="00603EB4">
            <w:pPr>
              <w:pStyle w:val="QPR-Titoletti"/>
            </w:pPr>
            <w:r w:rsidRPr="006F0970">
              <w:t>Abilità</w:t>
            </w:r>
          </w:p>
        </w:tc>
      </w:tr>
      <w:tr w:rsidR="003D3027"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027" w:rsidRPr="00F1307A" w:rsidRDefault="003D3027" w:rsidP="003D3027">
            <w:pPr>
              <w:pStyle w:val="QPR-ConoscenzeAbilit"/>
              <w:suppressAutoHyphens w:val="0"/>
              <w:ind w:left="283" w:hanging="198"/>
            </w:pPr>
            <w:r>
              <w:rPr>
                <w:noProof/>
              </w:rPr>
              <w:t>Caratteristiche del marketing operativo: le 4 leve del marketing (prodotto, prezzo, distribuzione e comunicazione)</w:t>
            </w:r>
          </w:p>
          <w:p w:rsidR="003D3027" w:rsidRDefault="003D3027" w:rsidP="003D3027">
            <w:pPr>
              <w:pStyle w:val="QPR-ConoscenzeAbilit"/>
              <w:suppressAutoHyphens w:val="0"/>
              <w:ind w:left="283" w:hanging="198"/>
            </w:pPr>
            <w:r>
              <w:rPr>
                <w:noProof/>
              </w:rPr>
              <w:t>Tecniche di determinazione dei prezzi</w:t>
            </w:r>
          </w:p>
          <w:p w:rsidR="003D3027" w:rsidRDefault="003D3027" w:rsidP="003D3027">
            <w:pPr>
              <w:pStyle w:val="QPR-ConoscenzeAbilit"/>
              <w:suppressAutoHyphens w:val="0"/>
              <w:ind w:left="283" w:hanging="198"/>
            </w:pPr>
            <w:r>
              <w:rPr>
                <w:noProof/>
              </w:rPr>
              <w:t>Le politiche di prezzo (politiche promozionali, di prezzo psicologico, ecc.)</w:t>
            </w:r>
          </w:p>
          <w:p w:rsidR="003D3027" w:rsidRDefault="003D3027" w:rsidP="003D3027">
            <w:pPr>
              <w:pStyle w:val="QPR-ConoscenzeAbilit"/>
              <w:suppressAutoHyphens w:val="0"/>
              <w:ind w:left="283" w:hanging="198"/>
            </w:pPr>
            <w:r>
              <w:rPr>
                <w:noProof/>
              </w:rPr>
              <w:t>Tecniche di definizione delle politiche di prodotto</w:t>
            </w:r>
          </w:p>
          <w:p w:rsidR="003D3027" w:rsidRDefault="003D3027" w:rsidP="003D3027">
            <w:pPr>
              <w:pStyle w:val="QPR-ConoscenzeAbilit"/>
              <w:suppressAutoHyphens w:val="0"/>
              <w:ind w:left="283" w:hanging="198"/>
            </w:pPr>
            <w:r>
              <w:rPr>
                <w:noProof/>
              </w:rPr>
              <w:t>Il packaging</w:t>
            </w:r>
          </w:p>
          <w:p w:rsidR="003D3027" w:rsidRDefault="003D3027" w:rsidP="003D3027">
            <w:pPr>
              <w:pStyle w:val="QPR-ConoscenzeAbilit"/>
              <w:suppressAutoHyphens w:val="0"/>
              <w:ind w:left="283" w:hanging="198"/>
            </w:pPr>
            <w:r>
              <w:rPr>
                <w:noProof/>
              </w:rPr>
              <w:t>Tecniche, strumenti e canali di comunicazione commerciale</w:t>
            </w:r>
          </w:p>
          <w:p w:rsidR="003D3027" w:rsidRDefault="003D3027" w:rsidP="003D3027">
            <w:pPr>
              <w:pStyle w:val="QPR-ConoscenzeAbilit"/>
              <w:suppressAutoHyphens w:val="0"/>
              <w:ind w:left="283" w:hanging="198"/>
            </w:pPr>
            <w:r>
              <w:rPr>
                <w:noProof/>
              </w:rPr>
              <w:t>Politiche di placing e di distribuzione</w:t>
            </w:r>
          </w:p>
          <w:p w:rsidR="003D3027" w:rsidRDefault="003D3027" w:rsidP="003D3027">
            <w:pPr>
              <w:pStyle w:val="QPR-ConoscenzeAbilit"/>
              <w:suppressAutoHyphens w:val="0"/>
              <w:ind w:left="283" w:hanging="198"/>
            </w:pPr>
            <w:r>
              <w:rPr>
                <w:noProof/>
              </w:rPr>
              <w:t>Elementi di psicologia e sociologia applicati al marketing</w:t>
            </w:r>
          </w:p>
          <w:p w:rsidR="003D3027" w:rsidRPr="00174B50" w:rsidRDefault="003D3027"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027" w:rsidRDefault="003D3027" w:rsidP="003D3027">
            <w:pPr>
              <w:pStyle w:val="QPR-ConoscenzeAbilit"/>
              <w:suppressAutoHyphens w:val="0"/>
              <w:ind w:left="283" w:hanging="198"/>
            </w:pPr>
            <w:r>
              <w:rPr>
                <w:noProof/>
              </w:rPr>
              <w:t>Utilizzare metodi di ricerca, rilevazione e analisi dei dati</w:t>
            </w:r>
          </w:p>
          <w:p w:rsidR="003D3027" w:rsidRDefault="003D3027" w:rsidP="003D3027">
            <w:pPr>
              <w:pStyle w:val="QPR-ConoscenzeAbilit"/>
              <w:suppressAutoHyphens w:val="0"/>
              <w:ind w:left="283" w:hanging="198"/>
            </w:pPr>
            <w:r>
              <w:rPr>
                <w:noProof/>
              </w:rPr>
              <w:t>Definire il listino prezzi e le politiche di prezzo</w:t>
            </w:r>
          </w:p>
          <w:p w:rsidR="003D3027" w:rsidRDefault="003D3027" w:rsidP="003D3027">
            <w:pPr>
              <w:pStyle w:val="QPR-ConoscenzeAbilit"/>
              <w:suppressAutoHyphens w:val="0"/>
              <w:ind w:left="283" w:hanging="198"/>
            </w:pPr>
            <w:r>
              <w:rPr>
                <w:noProof/>
              </w:rPr>
              <w:t>Definire politiche di prodotto a diversi livelli (prodotto, linea, brand, ecc.)</w:t>
            </w:r>
          </w:p>
          <w:p w:rsidR="003D3027" w:rsidRDefault="003D3027" w:rsidP="003D3027">
            <w:pPr>
              <w:pStyle w:val="QPR-ConoscenzeAbilit"/>
              <w:suppressAutoHyphens w:val="0"/>
              <w:ind w:left="283" w:hanging="198"/>
            </w:pPr>
            <w:r>
              <w:rPr>
                <w:noProof/>
              </w:rPr>
              <w:t>Definire politiche di packaging</w:t>
            </w:r>
          </w:p>
          <w:p w:rsidR="003D3027" w:rsidRDefault="003D3027" w:rsidP="003D3027">
            <w:pPr>
              <w:pStyle w:val="QPR-ConoscenzeAbilit"/>
              <w:suppressAutoHyphens w:val="0"/>
              <w:ind w:left="283" w:hanging="198"/>
            </w:pPr>
            <w:r>
              <w:rPr>
                <w:noProof/>
              </w:rPr>
              <w:t>Collaborare allo sviluppo di nuovi prodotti</w:t>
            </w:r>
          </w:p>
          <w:p w:rsidR="003D3027" w:rsidRDefault="003D3027" w:rsidP="003D3027">
            <w:pPr>
              <w:pStyle w:val="QPR-ConoscenzeAbilit"/>
              <w:suppressAutoHyphens w:val="0"/>
              <w:ind w:left="283" w:hanging="198"/>
            </w:pPr>
            <w:r>
              <w:rPr>
                <w:noProof/>
              </w:rPr>
              <w:t>Elaborare un piano generale di comunicazione a diversi livelli (prodotto, brand, comunicazione sociale)</w:t>
            </w:r>
          </w:p>
          <w:p w:rsidR="003D3027" w:rsidRDefault="003D3027" w:rsidP="003D3027">
            <w:pPr>
              <w:pStyle w:val="QPR-ConoscenzeAbilit"/>
              <w:suppressAutoHyphens w:val="0"/>
              <w:ind w:left="283" w:hanging="198"/>
            </w:pPr>
            <w:r>
              <w:rPr>
                <w:noProof/>
              </w:rPr>
              <w:t>Elaborare strategie di distribuzione e di placing</w:t>
            </w:r>
          </w:p>
          <w:p w:rsidR="003D3027" w:rsidRPr="006F0970" w:rsidRDefault="003D3027" w:rsidP="00603EB4">
            <w:pPr>
              <w:pStyle w:val="QPR-ChiusuraConAbi"/>
            </w:pPr>
          </w:p>
        </w:tc>
      </w:tr>
    </w:tbl>
    <w:p w:rsidR="003D3027" w:rsidRDefault="003D3027" w:rsidP="003D3027">
      <w:pPr>
        <w:pStyle w:val="DOC-Spaziatura"/>
      </w:pPr>
    </w:p>
    <w:p w:rsidR="003D3027" w:rsidRDefault="003D3027" w:rsidP="003D302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027"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D3027" w:rsidRPr="00174B50" w:rsidRDefault="003D3027" w:rsidP="00603EB4">
            <w:pPr>
              <w:pStyle w:val="QPR-Titolo"/>
            </w:pPr>
            <w:r w:rsidRPr="00725D29">
              <w:t>GESTIONE DELLA RETE DI VENDITA DIRETTA</w:t>
            </w:r>
          </w:p>
        </w:tc>
      </w:tr>
      <w:tr w:rsidR="003D3027"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D3027" w:rsidRPr="00F80D72" w:rsidRDefault="003D3027"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D3027" w:rsidRPr="00F80D72" w:rsidRDefault="003D3027" w:rsidP="00603EB4">
            <w:pPr>
              <w:pStyle w:val="QPR-Codice"/>
            </w:pPr>
            <w:r w:rsidRPr="00725D29">
              <w:t>QPR-MCP-07</w:t>
            </w:r>
          </w:p>
        </w:tc>
        <w:tc>
          <w:tcPr>
            <w:tcW w:w="1625" w:type="dxa"/>
            <w:tcBorders>
              <w:left w:val="nil"/>
              <w:bottom w:val="single" w:sz="4" w:space="0" w:color="auto"/>
              <w:right w:val="nil"/>
            </w:tcBorders>
            <w:shd w:val="clear" w:color="auto" w:fill="CCECFF"/>
            <w:vAlign w:val="center"/>
          </w:tcPr>
          <w:p w:rsidR="003D3027" w:rsidRDefault="003D3027"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D3027" w:rsidRDefault="003D3027"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D3027" w:rsidRPr="00F80D72" w:rsidRDefault="003D3027" w:rsidP="00603EB4">
            <w:pPr>
              <w:pStyle w:val="QPR-Versione"/>
            </w:pPr>
            <w:r w:rsidRPr="00F80D72">
              <w:t xml:space="preserve">Versione </w:t>
            </w:r>
            <w:r w:rsidRPr="00725D29">
              <w:t>1</w:t>
            </w:r>
            <w:r w:rsidRPr="00F80D72">
              <w:t xml:space="preserve"> del</w:t>
            </w:r>
            <w:r>
              <w:t xml:space="preserve"> 10/06/2017</w:t>
            </w:r>
          </w:p>
        </w:tc>
      </w:tr>
      <w:tr w:rsidR="003D3027"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027" w:rsidRPr="004503E8" w:rsidRDefault="003D3027" w:rsidP="00603EB4">
            <w:pPr>
              <w:pStyle w:val="QPR-Titoletti"/>
            </w:pPr>
            <w:r w:rsidRPr="004503E8">
              <w:t>Descrizione del qualificatore professionale regionale</w:t>
            </w:r>
          </w:p>
        </w:tc>
      </w:tr>
      <w:tr w:rsidR="003D3027"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027" w:rsidRPr="006F0970" w:rsidRDefault="003D3027" w:rsidP="00603EB4">
            <w:pPr>
              <w:pStyle w:val="QPR-TitoloDescrizione"/>
            </w:pPr>
            <w:r w:rsidRPr="00725D29">
              <w:rPr>
                <w:noProof/>
                <w:snapToGrid w:val="0"/>
              </w:rPr>
              <w:t>Sulla base delle politiche commerciali dell’azienda, programmare soluzioni operative volte alla massimizzazione del fatturato e gestire la loro attuazione in maniera efficace, monitorando le prestazioni della forza di vendita al fine di intervenire per il superamento delle criticità.</w:t>
            </w:r>
          </w:p>
        </w:tc>
      </w:tr>
      <w:tr w:rsidR="003D3027" w:rsidRPr="006F0970" w:rsidTr="00603EB4">
        <w:trPr>
          <w:trHeight w:hRule="exact" w:val="340"/>
        </w:trPr>
        <w:tc>
          <w:tcPr>
            <w:tcW w:w="4874" w:type="dxa"/>
            <w:gridSpan w:val="3"/>
            <w:tcBorders>
              <w:bottom w:val="nil"/>
            </w:tcBorders>
            <w:shd w:val="clear" w:color="auto" w:fill="FFFFB9"/>
            <w:vAlign w:val="center"/>
          </w:tcPr>
          <w:p w:rsidR="003D3027" w:rsidRPr="006F0970" w:rsidRDefault="003D3027" w:rsidP="00603EB4">
            <w:pPr>
              <w:pStyle w:val="QPR-Titoletti"/>
            </w:pPr>
            <w:r w:rsidRPr="006F0970">
              <w:t>Conoscenze</w:t>
            </w:r>
          </w:p>
        </w:tc>
        <w:tc>
          <w:tcPr>
            <w:tcW w:w="4875" w:type="dxa"/>
            <w:gridSpan w:val="2"/>
            <w:tcBorders>
              <w:bottom w:val="nil"/>
            </w:tcBorders>
            <w:shd w:val="clear" w:color="auto" w:fill="FFFFB9"/>
            <w:vAlign w:val="center"/>
          </w:tcPr>
          <w:p w:rsidR="003D3027" w:rsidRPr="006F0970" w:rsidRDefault="003D3027" w:rsidP="00603EB4">
            <w:pPr>
              <w:pStyle w:val="QPR-Titoletti"/>
            </w:pPr>
            <w:r w:rsidRPr="006F0970">
              <w:t>Abilità</w:t>
            </w:r>
          </w:p>
        </w:tc>
      </w:tr>
      <w:tr w:rsidR="003D3027"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027" w:rsidRPr="00F1307A" w:rsidRDefault="003D3027" w:rsidP="003D3027">
            <w:pPr>
              <w:pStyle w:val="QPR-ConoscenzeAbilit"/>
              <w:suppressAutoHyphens w:val="0"/>
              <w:ind w:left="283" w:hanging="198"/>
            </w:pPr>
            <w:r>
              <w:rPr>
                <w:noProof/>
              </w:rPr>
              <w:t>Fondamenti di organizzazione aziendale</w:t>
            </w:r>
          </w:p>
          <w:p w:rsidR="003D3027" w:rsidRDefault="003D3027" w:rsidP="003D3027">
            <w:pPr>
              <w:pStyle w:val="QPR-ConoscenzeAbilit"/>
              <w:suppressAutoHyphens w:val="0"/>
              <w:ind w:left="283" w:hanging="198"/>
            </w:pPr>
            <w:r>
              <w:rPr>
                <w:noProof/>
              </w:rPr>
              <w:t>Fondamenti di psicologia delle organizzazioni</w:t>
            </w:r>
          </w:p>
          <w:p w:rsidR="003D3027" w:rsidRDefault="003D3027" w:rsidP="003D3027">
            <w:pPr>
              <w:pStyle w:val="QPR-ConoscenzeAbilit"/>
              <w:suppressAutoHyphens w:val="0"/>
              <w:ind w:left="283" w:hanging="198"/>
            </w:pPr>
            <w:r>
              <w:rPr>
                <w:noProof/>
              </w:rPr>
              <w:t>Tecniche di gestione di gruppi di lavoro</w:t>
            </w:r>
          </w:p>
          <w:p w:rsidR="003D3027" w:rsidRDefault="003D3027" w:rsidP="003D3027">
            <w:pPr>
              <w:pStyle w:val="QPR-ConoscenzeAbilit"/>
              <w:suppressAutoHyphens w:val="0"/>
              <w:ind w:left="283" w:hanging="198"/>
            </w:pPr>
            <w:r>
              <w:rPr>
                <w:noProof/>
              </w:rPr>
              <w:t>Tecniche e strumenti di marketing operativo</w:t>
            </w:r>
          </w:p>
          <w:p w:rsidR="003D3027" w:rsidRDefault="003D3027" w:rsidP="003D3027">
            <w:pPr>
              <w:pStyle w:val="QPR-ConoscenzeAbilit"/>
              <w:suppressAutoHyphens w:val="0"/>
              <w:ind w:left="283" w:hanging="198"/>
            </w:pPr>
            <w:r>
              <w:rPr>
                <w:noProof/>
              </w:rPr>
              <w:t>Tecniche di empowerment e supporto alla motivazione di vendita</w:t>
            </w:r>
          </w:p>
          <w:p w:rsidR="003D3027" w:rsidRDefault="003D3027" w:rsidP="003D3027">
            <w:pPr>
              <w:pStyle w:val="QPR-ConoscenzeAbilit"/>
              <w:suppressAutoHyphens w:val="0"/>
              <w:ind w:left="283" w:hanging="198"/>
            </w:pPr>
            <w:r>
              <w:rPr>
                <w:noProof/>
              </w:rPr>
              <w:t>Modelli e criteri di progettazione dei sistemi di budgeting e reporting</w:t>
            </w:r>
          </w:p>
          <w:p w:rsidR="003D3027" w:rsidRDefault="003D3027" w:rsidP="003D3027">
            <w:pPr>
              <w:pStyle w:val="QPR-ConoscenzeAbilit"/>
              <w:suppressAutoHyphens w:val="0"/>
              <w:ind w:left="283" w:hanging="198"/>
            </w:pPr>
            <w:r>
              <w:rPr>
                <w:noProof/>
              </w:rPr>
              <w:t>Elementi di contrattualistica del lavoro</w:t>
            </w:r>
          </w:p>
          <w:p w:rsidR="003D3027" w:rsidRDefault="003D3027" w:rsidP="003D3027">
            <w:pPr>
              <w:pStyle w:val="QPR-ConoscenzeAbilit"/>
              <w:suppressAutoHyphens w:val="0"/>
              <w:ind w:left="283" w:hanging="198"/>
            </w:pPr>
            <w:r>
              <w:rPr>
                <w:noProof/>
              </w:rPr>
              <w:t>Normativa su contratti di compravendita</w:t>
            </w:r>
          </w:p>
          <w:p w:rsidR="003D3027" w:rsidRDefault="003D3027" w:rsidP="003D3027">
            <w:pPr>
              <w:pStyle w:val="QPR-ConoscenzeAbilit"/>
              <w:suppressAutoHyphens w:val="0"/>
              <w:ind w:left="283" w:hanging="198"/>
            </w:pPr>
            <w:r>
              <w:rPr>
                <w:noProof/>
              </w:rPr>
              <w:t>Normative fiscali</w:t>
            </w:r>
          </w:p>
          <w:p w:rsidR="003D3027" w:rsidRPr="00174B50" w:rsidRDefault="003D3027"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027" w:rsidRDefault="003D3027" w:rsidP="003D3027">
            <w:pPr>
              <w:pStyle w:val="QPR-ConoscenzeAbilit"/>
              <w:suppressAutoHyphens w:val="0"/>
              <w:ind w:left="283" w:hanging="198"/>
            </w:pPr>
            <w:r>
              <w:rPr>
                <w:noProof/>
              </w:rPr>
              <w:t>Definire gli obiettivi di vendita per l’attuazione delle politiche commerciali</w:t>
            </w:r>
          </w:p>
          <w:p w:rsidR="003D3027" w:rsidRDefault="003D3027" w:rsidP="003D3027">
            <w:pPr>
              <w:pStyle w:val="QPR-ConoscenzeAbilit"/>
              <w:suppressAutoHyphens w:val="0"/>
              <w:ind w:left="283" w:hanging="198"/>
            </w:pPr>
            <w:r>
              <w:rPr>
                <w:noProof/>
              </w:rPr>
              <w:t>Individuare piani di azione in coerenza con le politiche commerciali e gli obiettivi di vendita prestabiliti</w:t>
            </w:r>
          </w:p>
          <w:p w:rsidR="003D3027" w:rsidRDefault="003D3027" w:rsidP="003D3027">
            <w:pPr>
              <w:pStyle w:val="QPR-ConoscenzeAbilit"/>
              <w:suppressAutoHyphens w:val="0"/>
              <w:ind w:left="283" w:hanging="198"/>
            </w:pPr>
            <w:r>
              <w:rPr>
                <w:noProof/>
              </w:rPr>
              <w:t>Coordinare la forza di vendita</w:t>
            </w:r>
          </w:p>
          <w:p w:rsidR="003D3027" w:rsidRDefault="003D3027" w:rsidP="003D3027">
            <w:pPr>
              <w:pStyle w:val="QPR-ConoscenzeAbilit"/>
              <w:suppressAutoHyphens w:val="0"/>
              <w:ind w:left="283" w:hanging="198"/>
            </w:pPr>
            <w:r>
              <w:rPr>
                <w:noProof/>
              </w:rPr>
              <w:t>Supportare la forza di vendita nelle trattative commerciali</w:t>
            </w:r>
          </w:p>
          <w:p w:rsidR="003D3027" w:rsidRDefault="003D3027" w:rsidP="003D3027">
            <w:pPr>
              <w:pStyle w:val="QPR-ConoscenzeAbilit"/>
              <w:suppressAutoHyphens w:val="0"/>
              <w:ind w:left="283" w:hanging="198"/>
            </w:pPr>
            <w:r>
              <w:rPr>
                <w:noProof/>
              </w:rPr>
              <w:t>Gestire le relazioni con altre aree dell’azienda</w:t>
            </w:r>
          </w:p>
          <w:p w:rsidR="003D3027" w:rsidRDefault="003D3027" w:rsidP="003D3027">
            <w:pPr>
              <w:pStyle w:val="QPR-ConoscenzeAbilit"/>
              <w:suppressAutoHyphens w:val="0"/>
              <w:ind w:left="283" w:hanging="198"/>
            </w:pPr>
            <w:r>
              <w:rPr>
                <w:noProof/>
              </w:rPr>
              <w:t>Monitorare la forza di vendita e le loro perfomance</w:t>
            </w:r>
          </w:p>
          <w:p w:rsidR="003D3027" w:rsidRDefault="003D3027" w:rsidP="003D3027">
            <w:pPr>
              <w:pStyle w:val="QPR-ConoscenzeAbilit"/>
              <w:suppressAutoHyphens w:val="0"/>
              <w:ind w:left="283" w:hanging="198"/>
            </w:pPr>
            <w:r>
              <w:rPr>
                <w:noProof/>
              </w:rPr>
              <w:t>Identificare gli scostamenti tra i risultati e le quote di vendita attese e le cause di tali scostamenti</w:t>
            </w:r>
          </w:p>
          <w:p w:rsidR="003D3027" w:rsidRDefault="003D3027" w:rsidP="003D3027">
            <w:pPr>
              <w:pStyle w:val="QPR-ConoscenzeAbilit"/>
              <w:suppressAutoHyphens w:val="0"/>
              <w:ind w:left="283" w:hanging="198"/>
            </w:pPr>
            <w:r>
              <w:rPr>
                <w:noProof/>
              </w:rPr>
              <w:t>Elaborare ipotesi di intervento per il superamento delle criticità in coordinamento con il settore del marketing</w:t>
            </w:r>
          </w:p>
          <w:p w:rsidR="003D3027" w:rsidRPr="006F0970" w:rsidRDefault="003D3027" w:rsidP="00603EB4">
            <w:pPr>
              <w:pStyle w:val="QPR-ChiusuraConAbi"/>
            </w:pPr>
          </w:p>
        </w:tc>
      </w:tr>
    </w:tbl>
    <w:p w:rsidR="003D3027" w:rsidRDefault="003D3027" w:rsidP="003D3027">
      <w:pPr>
        <w:pStyle w:val="DOC-Spaziatura"/>
      </w:pPr>
    </w:p>
    <w:p w:rsidR="003D3027" w:rsidRDefault="003D3027">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027"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D3027" w:rsidRPr="00174B50" w:rsidRDefault="003D3027" w:rsidP="00603EB4">
            <w:pPr>
              <w:pStyle w:val="QPR-Titolo"/>
            </w:pPr>
            <w:r w:rsidRPr="00725D29">
              <w:t>GESTIONE DELLA VENDITA ONLINE</w:t>
            </w:r>
          </w:p>
        </w:tc>
      </w:tr>
      <w:tr w:rsidR="003D3027"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D3027" w:rsidRPr="00F80D72" w:rsidRDefault="003D3027"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D3027" w:rsidRPr="00F80D72" w:rsidRDefault="003D3027" w:rsidP="00603EB4">
            <w:pPr>
              <w:pStyle w:val="QPR-Codice"/>
            </w:pPr>
            <w:r w:rsidRPr="00725D29">
              <w:t>QPR-MCP-08</w:t>
            </w:r>
          </w:p>
        </w:tc>
        <w:tc>
          <w:tcPr>
            <w:tcW w:w="1625" w:type="dxa"/>
            <w:tcBorders>
              <w:left w:val="nil"/>
              <w:bottom w:val="single" w:sz="4" w:space="0" w:color="auto"/>
              <w:right w:val="nil"/>
            </w:tcBorders>
            <w:shd w:val="clear" w:color="auto" w:fill="CCECFF"/>
            <w:vAlign w:val="center"/>
          </w:tcPr>
          <w:p w:rsidR="003D3027" w:rsidRDefault="003D3027"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D3027" w:rsidRDefault="003D3027" w:rsidP="00603EB4">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D3027" w:rsidRPr="00F80D72" w:rsidRDefault="003D3027" w:rsidP="00603EB4">
            <w:pPr>
              <w:pStyle w:val="QPR-Versione"/>
            </w:pPr>
            <w:r w:rsidRPr="00F80D72">
              <w:t xml:space="preserve">Versione </w:t>
            </w:r>
            <w:r w:rsidRPr="00725D29">
              <w:t>1</w:t>
            </w:r>
            <w:r w:rsidRPr="00F80D72">
              <w:t xml:space="preserve"> del</w:t>
            </w:r>
            <w:r>
              <w:t xml:space="preserve"> 10/06/2017</w:t>
            </w:r>
          </w:p>
        </w:tc>
      </w:tr>
      <w:tr w:rsidR="003D3027"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027" w:rsidRPr="004503E8" w:rsidRDefault="003D3027" w:rsidP="00603EB4">
            <w:pPr>
              <w:pStyle w:val="QPR-Titoletti"/>
            </w:pPr>
            <w:r w:rsidRPr="004503E8">
              <w:t>Descrizione del qualificatore professionale regionale</w:t>
            </w:r>
          </w:p>
        </w:tc>
      </w:tr>
      <w:tr w:rsidR="003D3027"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027" w:rsidRPr="006F0970" w:rsidRDefault="003D3027" w:rsidP="00603EB4">
            <w:pPr>
              <w:pStyle w:val="QPR-TitoloDescrizione"/>
            </w:pPr>
            <w:r w:rsidRPr="00725D29">
              <w:rPr>
                <w:noProof/>
                <w:snapToGrid w:val="0"/>
              </w:rPr>
              <w:t>Sulla base delle politiche commerciali dell’azienda, programmare soluzioni operative volte alla massimizzazione del fatturato e gestire la loro realizzazione nella vendita online, monitorando il suo funzionamento, la sua usabilità e le sue statistiche di accesso e di vendita al fine di apportare, se necessario, miglioramenti.</w:t>
            </w:r>
          </w:p>
        </w:tc>
      </w:tr>
      <w:tr w:rsidR="003D3027" w:rsidRPr="006F0970" w:rsidTr="00603EB4">
        <w:trPr>
          <w:trHeight w:hRule="exact" w:val="340"/>
        </w:trPr>
        <w:tc>
          <w:tcPr>
            <w:tcW w:w="4874" w:type="dxa"/>
            <w:gridSpan w:val="3"/>
            <w:tcBorders>
              <w:bottom w:val="nil"/>
            </w:tcBorders>
            <w:shd w:val="clear" w:color="auto" w:fill="FFFFB9"/>
            <w:vAlign w:val="center"/>
          </w:tcPr>
          <w:p w:rsidR="003D3027" w:rsidRPr="006F0970" w:rsidRDefault="003D3027" w:rsidP="00603EB4">
            <w:pPr>
              <w:pStyle w:val="QPR-Titoletti"/>
            </w:pPr>
            <w:r w:rsidRPr="006F0970">
              <w:t>Conoscenze</w:t>
            </w:r>
          </w:p>
        </w:tc>
        <w:tc>
          <w:tcPr>
            <w:tcW w:w="4875" w:type="dxa"/>
            <w:gridSpan w:val="2"/>
            <w:tcBorders>
              <w:bottom w:val="nil"/>
            </w:tcBorders>
            <w:shd w:val="clear" w:color="auto" w:fill="FFFFB9"/>
            <w:vAlign w:val="center"/>
          </w:tcPr>
          <w:p w:rsidR="003D3027" w:rsidRPr="006F0970" w:rsidRDefault="003D3027" w:rsidP="00603EB4">
            <w:pPr>
              <w:pStyle w:val="QPR-Titoletti"/>
            </w:pPr>
            <w:r w:rsidRPr="006F0970">
              <w:t>Abilità</w:t>
            </w:r>
          </w:p>
        </w:tc>
      </w:tr>
      <w:tr w:rsidR="003D3027"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027" w:rsidRPr="00F1307A" w:rsidRDefault="003D3027" w:rsidP="003D3027">
            <w:pPr>
              <w:pStyle w:val="QPR-ConoscenzeAbilit"/>
              <w:suppressAutoHyphens w:val="0"/>
              <w:ind w:left="283" w:hanging="198"/>
            </w:pPr>
            <w:r>
              <w:rPr>
                <w:noProof/>
              </w:rPr>
              <w:t>Fondamenti di organizzazione aziendale</w:t>
            </w:r>
          </w:p>
          <w:p w:rsidR="003D3027" w:rsidRDefault="003D3027" w:rsidP="003D3027">
            <w:pPr>
              <w:pStyle w:val="QPR-ConoscenzeAbilit"/>
              <w:suppressAutoHyphens w:val="0"/>
              <w:ind w:left="283" w:hanging="198"/>
            </w:pPr>
            <w:r>
              <w:rPr>
                <w:noProof/>
              </w:rPr>
              <w:t>Metodi di rilevazione della customer satisfaction</w:t>
            </w:r>
          </w:p>
          <w:p w:rsidR="003D3027" w:rsidRDefault="003D3027" w:rsidP="003D3027">
            <w:pPr>
              <w:pStyle w:val="QPR-ConoscenzeAbilit"/>
              <w:suppressAutoHyphens w:val="0"/>
              <w:ind w:left="283" w:hanging="198"/>
            </w:pPr>
            <w:r>
              <w:rPr>
                <w:noProof/>
              </w:rPr>
              <w:t>Modelli e criteri di progettazione dei sistemi di budgeting e reporting</w:t>
            </w:r>
          </w:p>
          <w:p w:rsidR="003D3027" w:rsidRDefault="003D3027" w:rsidP="003D3027">
            <w:pPr>
              <w:pStyle w:val="QPR-ConoscenzeAbilit"/>
              <w:suppressAutoHyphens w:val="0"/>
              <w:ind w:left="283" w:hanging="198"/>
            </w:pPr>
            <w:r>
              <w:rPr>
                <w:noProof/>
              </w:rPr>
              <w:t>Cenni su tecniche di progettazione realizzazione di siti web</w:t>
            </w:r>
          </w:p>
          <w:p w:rsidR="003D3027" w:rsidRDefault="003D3027" w:rsidP="003D3027">
            <w:pPr>
              <w:pStyle w:val="QPR-ConoscenzeAbilit"/>
              <w:suppressAutoHyphens w:val="0"/>
              <w:ind w:left="283" w:hanging="198"/>
            </w:pPr>
            <w:r>
              <w:rPr>
                <w:noProof/>
              </w:rPr>
              <w:t>Modelli e strumenti di marketing operativo</w:t>
            </w:r>
          </w:p>
          <w:p w:rsidR="003D3027" w:rsidRDefault="003D3027" w:rsidP="003D3027">
            <w:pPr>
              <w:pStyle w:val="QPR-ConoscenzeAbilit"/>
              <w:suppressAutoHyphens w:val="0"/>
              <w:ind w:left="283" w:hanging="198"/>
            </w:pPr>
            <w:r>
              <w:rPr>
                <w:noProof/>
              </w:rPr>
              <w:t>Tipologie di evasione dell’ordine</w:t>
            </w:r>
          </w:p>
          <w:p w:rsidR="003D3027" w:rsidRDefault="003D3027" w:rsidP="003D3027">
            <w:pPr>
              <w:pStyle w:val="QPR-ConoscenzeAbilit"/>
              <w:suppressAutoHyphens w:val="0"/>
              <w:ind w:left="283" w:hanging="198"/>
            </w:pPr>
            <w:r>
              <w:rPr>
                <w:noProof/>
              </w:rPr>
              <w:t>Posizionamento sui motori di ricerca</w:t>
            </w:r>
          </w:p>
          <w:p w:rsidR="003D3027" w:rsidRDefault="003D3027" w:rsidP="003D3027">
            <w:pPr>
              <w:pStyle w:val="QPR-ConoscenzeAbilit"/>
              <w:suppressAutoHyphens w:val="0"/>
              <w:ind w:left="283" w:hanging="198"/>
            </w:pPr>
            <w:r>
              <w:rPr>
                <w:noProof/>
              </w:rPr>
              <w:t>Tecniche di comunicazione persuasiva</w:t>
            </w:r>
          </w:p>
          <w:p w:rsidR="003D3027" w:rsidRDefault="003D3027" w:rsidP="003D3027">
            <w:pPr>
              <w:pStyle w:val="QPR-ConoscenzeAbilit"/>
              <w:suppressAutoHyphens w:val="0"/>
              <w:ind w:left="283" w:hanging="198"/>
            </w:pPr>
            <w:r>
              <w:rPr>
                <w:noProof/>
              </w:rPr>
              <w:t>Tecniche di gestione delle obiezioni e dei conflitti</w:t>
            </w:r>
          </w:p>
          <w:p w:rsidR="003D3027" w:rsidRDefault="003D3027" w:rsidP="003D3027">
            <w:pPr>
              <w:pStyle w:val="QPR-ConoscenzeAbilit"/>
              <w:suppressAutoHyphens w:val="0"/>
              <w:ind w:left="283" w:hanging="198"/>
            </w:pPr>
            <w:r>
              <w:rPr>
                <w:noProof/>
              </w:rPr>
              <w:t>Normativa sulle vendite a distanza</w:t>
            </w:r>
          </w:p>
          <w:p w:rsidR="003D3027" w:rsidRDefault="003D3027" w:rsidP="003D3027">
            <w:pPr>
              <w:pStyle w:val="QPR-ConoscenzeAbilit"/>
              <w:suppressAutoHyphens w:val="0"/>
              <w:ind w:left="283" w:hanging="198"/>
            </w:pPr>
            <w:r>
              <w:rPr>
                <w:noProof/>
              </w:rPr>
              <w:t>Normative fiscali e valutarie</w:t>
            </w:r>
          </w:p>
          <w:p w:rsidR="003D3027" w:rsidRPr="00174B50" w:rsidRDefault="003D3027"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027" w:rsidRDefault="003D3027" w:rsidP="003D3027">
            <w:pPr>
              <w:pStyle w:val="QPR-ConoscenzeAbilit"/>
              <w:suppressAutoHyphens w:val="0"/>
              <w:ind w:left="283" w:hanging="198"/>
            </w:pPr>
            <w:r>
              <w:rPr>
                <w:noProof/>
              </w:rPr>
              <w:t>Definire gli obiettivi di vendita per l’attuazione delle politiche commerciali</w:t>
            </w:r>
          </w:p>
          <w:p w:rsidR="003D3027" w:rsidRDefault="003D3027" w:rsidP="003D3027">
            <w:pPr>
              <w:pStyle w:val="QPR-ConoscenzeAbilit"/>
              <w:suppressAutoHyphens w:val="0"/>
              <w:ind w:left="283" w:hanging="198"/>
            </w:pPr>
            <w:r>
              <w:rPr>
                <w:noProof/>
              </w:rPr>
              <w:t>Individuare piani di azione in coerenza con le politiche commerciali e gli obiettivi di vendita prestabiliti</w:t>
            </w:r>
          </w:p>
          <w:p w:rsidR="003D3027" w:rsidRDefault="003D3027" w:rsidP="003D3027">
            <w:pPr>
              <w:pStyle w:val="QPR-ConoscenzeAbilit"/>
              <w:suppressAutoHyphens w:val="0"/>
              <w:ind w:left="283" w:hanging="198"/>
            </w:pPr>
            <w:r>
              <w:rPr>
                <w:noProof/>
              </w:rPr>
              <w:t>Collaborare nella progettazione e realizzazione di un sito web</w:t>
            </w:r>
          </w:p>
          <w:p w:rsidR="003D3027" w:rsidRDefault="003D3027" w:rsidP="003D3027">
            <w:pPr>
              <w:pStyle w:val="QPR-ConoscenzeAbilit"/>
              <w:suppressAutoHyphens w:val="0"/>
              <w:ind w:left="283" w:hanging="198"/>
            </w:pPr>
            <w:r>
              <w:rPr>
                <w:noProof/>
              </w:rPr>
              <w:t>Gestire il catalogo on-line</w:t>
            </w:r>
          </w:p>
          <w:p w:rsidR="003D3027" w:rsidRDefault="003D3027" w:rsidP="003D3027">
            <w:pPr>
              <w:pStyle w:val="QPR-ConoscenzeAbilit"/>
              <w:suppressAutoHyphens w:val="0"/>
              <w:ind w:left="283" w:hanging="198"/>
            </w:pPr>
            <w:r>
              <w:rPr>
                <w:noProof/>
              </w:rPr>
              <w:t>Gestire e monitorare l’iter di consegna dell’ordine</w:t>
            </w:r>
          </w:p>
          <w:p w:rsidR="003D3027" w:rsidRDefault="003D3027" w:rsidP="003D3027">
            <w:pPr>
              <w:pStyle w:val="QPR-ConoscenzeAbilit"/>
              <w:suppressAutoHyphens w:val="0"/>
              <w:ind w:left="283" w:hanging="198"/>
            </w:pPr>
            <w:r>
              <w:rPr>
                <w:noProof/>
              </w:rPr>
              <w:t>Applicare tecniche di comunicazione persuasiva per l’assistenza</w:t>
            </w:r>
          </w:p>
          <w:p w:rsidR="003D3027" w:rsidRDefault="003D3027" w:rsidP="003D3027">
            <w:pPr>
              <w:pStyle w:val="QPR-ConoscenzeAbilit"/>
              <w:suppressAutoHyphens w:val="0"/>
              <w:ind w:left="283" w:hanging="198"/>
            </w:pPr>
            <w:r>
              <w:rPr>
                <w:noProof/>
              </w:rPr>
              <w:t>Attenersi alle normative nazionali, europee ed internazionali sulle vendite a distanza</w:t>
            </w:r>
          </w:p>
          <w:p w:rsidR="003D3027" w:rsidRDefault="003D3027" w:rsidP="003D3027">
            <w:pPr>
              <w:pStyle w:val="QPR-ConoscenzeAbilit"/>
              <w:suppressAutoHyphens w:val="0"/>
              <w:ind w:left="283" w:hanging="198"/>
            </w:pPr>
            <w:r>
              <w:rPr>
                <w:noProof/>
              </w:rPr>
              <w:t>Monitorare visite e risultati di vendita</w:t>
            </w:r>
          </w:p>
          <w:p w:rsidR="003D3027" w:rsidRDefault="003D3027" w:rsidP="003D3027">
            <w:pPr>
              <w:pStyle w:val="QPR-ConoscenzeAbilit"/>
              <w:suppressAutoHyphens w:val="0"/>
              <w:ind w:left="283" w:hanging="198"/>
            </w:pPr>
            <w:r>
              <w:rPr>
                <w:noProof/>
              </w:rPr>
              <w:t>Identificare gli scostamenti la performance e i risultati attesi, identificando le cause degli scostamenti</w:t>
            </w:r>
          </w:p>
          <w:p w:rsidR="003D3027" w:rsidRDefault="003D3027" w:rsidP="003D3027">
            <w:pPr>
              <w:pStyle w:val="QPR-ConoscenzeAbilit"/>
              <w:suppressAutoHyphens w:val="0"/>
              <w:ind w:left="283" w:hanging="198"/>
            </w:pPr>
            <w:r>
              <w:rPr>
                <w:noProof/>
              </w:rPr>
              <w:t>Elaborare ipotesi di intervento per il superamento delle criticità in coordinamento con il settore del marketing</w:t>
            </w:r>
          </w:p>
          <w:p w:rsidR="003D3027" w:rsidRPr="006F0970" w:rsidRDefault="003D3027" w:rsidP="00603EB4">
            <w:pPr>
              <w:pStyle w:val="QPR-ChiusuraConAbi"/>
            </w:pPr>
          </w:p>
        </w:tc>
      </w:tr>
    </w:tbl>
    <w:p w:rsidR="003D3027" w:rsidRDefault="003D3027" w:rsidP="003D3027">
      <w:pPr>
        <w:pStyle w:val="DOC-Spaziatura"/>
      </w:pPr>
    </w:p>
    <w:p w:rsidR="003D3027" w:rsidRDefault="003D3027">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027"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D3027" w:rsidRPr="00174B50" w:rsidRDefault="003D3027" w:rsidP="00603EB4">
            <w:pPr>
              <w:pStyle w:val="QPR-Titolo"/>
            </w:pPr>
            <w:r w:rsidRPr="00725D29">
              <w:t>GESTIONE DELL’OFFERTA COMMERCIALE</w:t>
            </w:r>
          </w:p>
        </w:tc>
      </w:tr>
      <w:tr w:rsidR="003D3027"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D3027" w:rsidRPr="00F80D72" w:rsidRDefault="003D3027"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D3027" w:rsidRPr="00F80D72" w:rsidRDefault="003D3027" w:rsidP="00603EB4">
            <w:pPr>
              <w:pStyle w:val="QPR-Codice"/>
            </w:pPr>
            <w:r w:rsidRPr="00725D29">
              <w:t>QPR-MCP-16</w:t>
            </w:r>
          </w:p>
        </w:tc>
        <w:tc>
          <w:tcPr>
            <w:tcW w:w="1625" w:type="dxa"/>
            <w:tcBorders>
              <w:left w:val="nil"/>
              <w:bottom w:val="single" w:sz="4" w:space="0" w:color="auto"/>
              <w:right w:val="nil"/>
            </w:tcBorders>
            <w:shd w:val="clear" w:color="auto" w:fill="CCECFF"/>
            <w:vAlign w:val="center"/>
          </w:tcPr>
          <w:p w:rsidR="003D3027" w:rsidRDefault="003D3027"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D3027" w:rsidRDefault="003D3027" w:rsidP="00603EB4">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D3027" w:rsidRPr="00F80D72" w:rsidRDefault="003D3027" w:rsidP="00603EB4">
            <w:pPr>
              <w:pStyle w:val="QPR-Versione"/>
            </w:pPr>
            <w:r w:rsidRPr="00F80D72">
              <w:t xml:space="preserve">Versione </w:t>
            </w:r>
            <w:r w:rsidRPr="00725D29">
              <w:t>1</w:t>
            </w:r>
            <w:r w:rsidRPr="00F80D72">
              <w:t xml:space="preserve"> del</w:t>
            </w:r>
            <w:r>
              <w:t xml:space="preserve"> 10/06/2017</w:t>
            </w:r>
          </w:p>
        </w:tc>
      </w:tr>
      <w:tr w:rsidR="003D3027"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027" w:rsidRPr="004503E8" w:rsidRDefault="003D3027" w:rsidP="00603EB4">
            <w:pPr>
              <w:pStyle w:val="QPR-Titoletti"/>
            </w:pPr>
            <w:r w:rsidRPr="004503E8">
              <w:t>Descrizione del qualificatore professionale regionale</w:t>
            </w:r>
          </w:p>
        </w:tc>
      </w:tr>
      <w:tr w:rsidR="003D3027"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027" w:rsidRPr="006F0970" w:rsidRDefault="003D3027" w:rsidP="00603EB4">
            <w:pPr>
              <w:pStyle w:val="QPR-TitoloDescrizione"/>
            </w:pPr>
            <w:r w:rsidRPr="00725D29">
              <w:rPr>
                <w:noProof/>
                <w:snapToGrid w:val="0"/>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3D3027" w:rsidRPr="006F0970" w:rsidTr="00603EB4">
        <w:trPr>
          <w:trHeight w:hRule="exact" w:val="340"/>
        </w:trPr>
        <w:tc>
          <w:tcPr>
            <w:tcW w:w="4874" w:type="dxa"/>
            <w:gridSpan w:val="3"/>
            <w:tcBorders>
              <w:bottom w:val="nil"/>
            </w:tcBorders>
            <w:shd w:val="clear" w:color="auto" w:fill="FFFFB9"/>
            <w:vAlign w:val="center"/>
          </w:tcPr>
          <w:p w:rsidR="003D3027" w:rsidRPr="006F0970" w:rsidRDefault="003D3027" w:rsidP="00603EB4">
            <w:pPr>
              <w:pStyle w:val="QPR-Titoletti"/>
            </w:pPr>
            <w:r w:rsidRPr="006F0970">
              <w:t>Conoscenze</w:t>
            </w:r>
          </w:p>
        </w:tc>
        <w:tc>
          <w:tcPr>
            <w:tcW w:w="4875" w:type="dxa"/>
            <w:gridSpan w:val="2"/>
            <w:tcBorders>
              <w:bottom w:val="nil"/>
            </w:tcBorders>
            <w:shd w:val="clear" w:color="auto" w:fill="FFFFB9"/>
            <w:vAlign w:val="center"/>
          </w:tcPr>
          <w:p w:rsidR="003D3027" w:rsidRPr="006F0970" w:rsidRDefault="003D3027" w:rsidP="00603EB4">
            <w:pPr>
              <w:pStyle w:val="QPR-Titoletti"/>
            </w:pPr>
            <w:r w:rsidRPr="006F0970">
              <w:t>Abilità</w:t>
            </w:r>
          </w:p>
        </w:tc>
      </w:tr>
      <w:tr w:rsidR="003D3027"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027" w:rsidRPr="00F1307A" w:rsidRDefault="003D3027" w:rsidP="003D3027">
            <w:pPr>
              <w:pStyle w:val="QPR-ConoscenzeAbilit"/>
              <w:suppressAutoHyphens w:val="0"/>
              <w:ind w:left="283" w:hanging="198"/>
            </w:pPr>
            <w:r>
              <w:rPr>
                <w:noProof/>
              </w:rPr>
              <w:t>Modalità di analisi tecnica del prodotto/servizio</w:t>
            </w:r>
          </w:p>
          <w:p w:rsidR="003D3027" w:rsidRDefault="003D3027" w:rsidP="003D3027">
            <w:pPr>
              <w:pStyle w:val="QPR-ConoscenzeAbilit"/>
              <w:suppressAutoHyphens w:val="0"/>
              <w:ind w:left="283" w:hanging="198"/>
            </w:pPr>
            <w:r>
              <w:rPr>
                <w:noProof/>
              </w:rPr>
              <w:t>L’ambiente d’affari in generale: le relazioni con i clienti e i fornitori</w:t>
            </w:r>
          </w:p>
          <w:p w:rsidR="003D3027" w:rsidRDefault="003D3027" w:rsidP="003D3027">
            <w:pPr>
              <w:pStyle w:val="QPR-ConoscenzeAbilit"/>
              <w:suppressAutoHyphens w:val="0"/>
              <w:ind w:left="283" w:hanging="198"/>
            </w:pPr>
            <w:r>
              <w:rPr>
                <w:noProof/>
              </w:rPr>
              <w:t>Principi di marketing e comunicazione</w:t>
            </w:r>
          </w:p>
          <w:p w:rsidR="003D3027" w:rsidRDefault="003D3027" w:rsidP="003D3027">
            <w:pPr>
              <w:pStyle w:val="QPR-ConoscenzeAbilit"/>
              <w:suppressAutoHyphens w:val="0"/>
              <w:ind w:left="283" w:hanging="198"/>
            </w:pPr>
            <w:r>
              <w:rPr>
                <w:noProof/>
              </w:rPr>
              <w:t>Tecniche di negoziazione e gestione dei conflitti</w:t>
            </w:r>
          </w:p>
          <w:p w:rsidR="003D3027" w:rsidRDefault="003D3027" w:rsidP="003D3027">
            <w:pPr>
              <w:pStyle w:val="QPR-ConoscenzeAbilit"/>
              <w:suppressAutoHyphens w:val="0"/>
              <w:ind w:left="283" w:hanging="198"/>
            </w:pPr>
            <w:r>
              <w:rPr>
                <w:noProof/>
              </w:rPr>
              <w:t>Organizzare appuntamenti e incontri</w:t>
            </w:r>
          </w:p>
          <w:p w:rsidR="003D3027" w:rsidRDefault="003D3027" w:rsidP="003D3027">
            <w:pPr>
              <w:pStyle w:val="QPR-ConoscenzeAbilit"/>
              <w:suppressAutoHyphens w:val="0"/>
              <w:ind w:left="283" w:hanging="198"/>
            </w:pPr>
            <w:r>
              <w:rPr>
                <w:noProof/>
              </w:rPr>
              <w:t>Elaborare lettere commerciali, anche in lingua straniera</w:t>
            </w:r>
          </w:p>
          <w:p w:rsidR="003D3027" w:rsidRDefault="003D3027" w:rsidP="003D3027">
            <w:pPr>
              <w:pStyle w:val="QPR-ConoscenzeAbilit"/>
              <w:suppressAutoHyphens w:val="0"/>
              <w:ind w:left="283" w:hanging="198"/>
            </w:pPr>
            <w:r>
              <w:rPr>
                <w:noProof/>
              </w:rPr>
              <w:t>Intrattenere conversazioni con clienti/fornitori, anche stranieri</w:t>
            </w:r>
          </w:p>
          <w:p w:rsidR="003D3027" w:rsidRDefault="003D3027" w:rsidP="003D3027">
            <w:pPr>
              <w:pStyle w:val="QPR-ConoscenzeAbilit"/>
              <w:suppressAutoHyphens w:val="0"/>
              <w:ind w:left="283" w:hanging="198"/>
            </w:pPr>
            <w:r>
              <w:rPr>
                <w:noProof/>
              </w:rPr>
              <w:t>Il contratto di compravendita</w:t>
            </w:r>
          </w:p>
          <w:p w:rsidR="003D3027" w:rsidRDefault="003D3027" w:rsidP="003D3027">
            <w:pPr>
              <w:pStyle w:val="QPR-ConoscenzeAbilit"/>
              <w:suppressAutoHyphens w:val="0"/>
              <w:ind w:left="283" w:hanging="198"/>
            </w:pPr>
            <w:r>
              <w:rPr>
                <w:noProof/>
              </w:rPr>
              <w:t>Contrattualistica nazionale e internazionale</w:t>
            </w:r>
          </w:p>
          <w:p w:rsidR="003D3027" w:rsidRDefault="003D3027" w:rsidP="003D3027">
            <w:pPr>
              <w:pStyle w:val="QPR-ConoscenzeAbilit"/>
              <w:suppressAutoHyphens w:val="0"/>
              <w:ind w:left="283" w:hanging="198"/>
            </w:pPr>
            <w:r>
              <w:rPr>
                <w:noProof/>
              </w:rPr>
              <w:t>I documenti di trasporto: funzione, elementi obbligatori, conservazione, ambito di applicazione</w:t>
            </w:r>
          </w:p>
          <w:p w:rsidR="003D3027" w:rsidRDefault="003D3027" w:rsidP="003D3027">
            <w:pPr>
              <w:pStyle w:val="QPR-ConoscenzeAbilit"/>
              <w:suppressAutoHyphens w:val="0"/>
              <w:ind w:left="283" w:hanging="198"/>
            </w:pPr>
            <w:r>
              <w:rPr>
                <w:noProof/>
              </w:rPr>
              <w:t>Utilizzo di software specifici per la gestione dell'evasione dell'ordine</w:t>
            </w:r>
          </w:p>
          <w:p w:rsidR="003D3027" w:rsidRPr="00174B50" w:rsidRDefault="003D3027"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027" w:rsidRDefault="003D3027" w:rsidP="003D3027">
            <w:pPr>
              <w:pStyle w:val="QPR-ConoscenzeAbilit"/>
              <w:suppressAutoHyphens w:val="0"/>
              <w:ind w:left="283" w:hanging="198"/>
            </w:pPr>
            <w:r>
              <w:rPr>
                <w:noProof/>
              </w:rPr>
              <w:t>Raccogliere le specifiche tecniche nel Catalogo prodotti/servizi dell'azienda</w:t>
            </w:r>
          </w:p>
          <w:p w:rsidR="003D3027" w:rsidRDefault="003D3027" w:rsidP="003D3027">
            <w:pPr>
              <w:pStyle w:val="QPR-ConoscenzeAbilit"/>
              <w:suppressAutoHyphens w:val="0"/>
              <w:ind w:left="283" w:hanging="198"/>
            </w:pPr>
            <w:r>
              <w:rPr>
                <w:noProof/>
              </w:rPr>
              <w:t>Individuare nuovi clienti a partire dal prodotto offerto</w:t>
            </w:r>
          </w:p>
          <w:p w:rsidR="003D3027" w:rsidRDefault="003D3027" w:rsidP="003D3027">
            <w:pPr>
              <w:pStyle w:val="QPR-ConoscenzeAbilit"/>
              <w:suppressAutoHyphens w:val="0"/>
              <w:ind w:left="283" w:hanging="198"/>
            </w:pPr>
            <w:r>
              <w:rPr>
                <w:noProof/>
              </w:rPr>
              <w:t>Attivare strategie di ricerca nuovi clienti</w:t>
            </w:r>
          </w:p>
          <w:p w:rsidR="003D3027" w:rsidRDefault="003D3027" w:rsidP="003D3027">
            <w:pPr>
              <w:pStyle w:val="QPR-ConoscenzeAbilit"/>
              <w:suppressAutoHyphens w:val="0"/>
              <w:ind w:left="283" w:hanging="198"/>
            </w:pPr>
            <w:r>
              <w:rPr>
                <w:noProof/>
              </w:rPr>
              <w:t>Presentare al potenziale cliente, italiano e/o straniero, i prodotti/servizi contenuti in Catalogo illustrandone le caratteristiche specifiche</w:t>
            </w:r>
          </w:p>
          <w:p w:rsidR="003D3027" w:rsidRDefault="003D3027" w:rsidP="003D3027">
            <w:pPr>
              <w:pStyle w:val="QPR-ConoscenzeAbilit"/>
              <w:suppressAutoHyphens w:val="0"/>
              <w:ind w:left="283" w:hanging="198"/>
            </w:pPr>
            <w:r>
              <w:rPr>
                <w:noProof/>
              </w:rPr>
              <w:t>Gestire la trattativa commerciale con clienti italiani e/o stranieri per offerte non previste in Catalogo</w:t>
            </w:r>
          </w:p>
          <w:p w:rsidR="003D3027" w:rsidRDefault="003D3027" w:rsidP="003D3027">
            <w:pPr>
              <w:pStyle w:val="QPR-ConoscenzeAbilit"/>
              <w:suppressAutoHyphens w:val="0"/>
              <w:ind w:left="283" w:hanging="198"/>
            </w:pPr>
            <w:r>
              <w:rPr>
                <w:noProof/>
              </w:rPr>
              <w:t>Predisporre l'offerta commerciale secondo le esigenze del cliente</w:t>
            </w:r>
          </w:p>
          <w:p w:rsidR="003D3027" w:rsidRDefault="003D3027" w:rsidP="003D3027">
            <w:pPr>
              <w:pStyle w:val="QPR-ConoscenzeAbilit"/>
              <w:suppressAutoHyphens w:val="0"/>
              <w:ind w:left="283" w:hanging="198"/>
            </w:pPr>
            <w:r>
              <w:rPr>
                <w:noProof/>
              </w:rPr>
              <w:t>Predisporre e negoziare contratti di compravendita sicuri e completi con i fornitori/clienti italiani e/o stranieri</w:t>
            </w:r>
          </w:p>
          <w:p w:rsidR="003D3027" w:rsidRDefault="003D3027" w:rsidP="003D3027">
            <w:pPr>
              <w:pStyle w:val="QPR-ConoscenzeAbilit"/>
              <w:suppressAutoHyphens w:val="0"/>
              <w:ind w:left="283" w:hanging="198"/>
            </w:pPr>
            <w:r>
              <w:rPr>
                <w:noProof/>
              </w:rPr>
              <w:t>Trasmettere l’ordine alla progettazione/produzione</w:t>
            </w:r>
          </w:p>
          <w:p w:rsidR="003D3027" w:rsidRDefault="003D3027" w:rsidP="003D3027">
            <w:pPr>
              <w:pStyle w:val="QPR-ConoscenzeAbilit"/>
              <w:suppressAutoHyphens w:val="0"/>
              <w:ind w:left="283" w:hanging="198"/>
            </w:pPr>
            <w:r>
              <w:rPr>
                <w:noProof/>
              </w:rPr>
              <w:t>Gestire le possibili variazioni e/o gli imprevisti nell’evasione dell’ordine</w:t>
            </w:r>
          </w:p>
          <w:p w:rsidR="003D3027" w:rsidRDefault="003D3027" w:rsidP="003D3027">
            <w:pPr>
              <w:pStyle w:val="QPR-ConoscenzeAbilit"/>
              <w:suppressAutoHyphens w:val="0"/>
              <w:ind w:left="283" w:hanging="198"/>
            </w:pPr>
            <w:r>
              <w:rPr>
                <w:noProof/>
              </w:rPr>
              <w:t>Verificare il rispetto della tempistica e l’avvenuta consegna della merce</w:t>
            </w:r>
          </w:p>
          <w:p w:rsidR="003D3027" w:rsidRDefault="003D3027" w:rsidP="003D3027">
            <w:pPr>
              <w:pStyle w:val="QPR-ConoscenzeAbilit"/>
              <w:suppressAutoHyphens w:val="0"/>
              <w:ind w:left="283" w:hanging="198"/>
            </w:pPr>
            <w:r>
              <w:rPr>
                <w:noProof/>
              </w:rPr>
              <w:t>Gestire eventuali reclami da parte del cliente</w:t>
            </w:r>
          </w:p>
          <w:p w:rsidR="003D3027" w:rsidRPr="006F0970" w:rsidRDefault="003D3027" w:rsidP="00603EB4">
            <w:pPr>
              <w:pStyle w:val="QPR-ChiusuraConAbi"/>
            </w:pPr>
          </w:p>
        </w:tc>
      </w:tr>
    </w:tbl>
    <w:p w:rsidR="003D3027" w:rsidRDefault="003D3027" w:rsidP="003D3027">
      <w:pPr>
        <w:pStyle w:val="DOC-Spaziatura"/>
      </w:pPr>
    </w:p>
    <w:p w:rsidR="003D3027" w:rsidRDefault="003D3027" w:rsidP="003D302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D3027" w:rsidRPr="00174B50" w:rsidTr="00603EB4">
        <w:trPr>
          <w:trHeight w:val="397"/>
        </w:trPr>
        <w:tc>
          <w:tcPr>
            <w:tcW w:w="9749" w:type="dxa"/>
            <w:gridSpan w:val="5"/>
            <w:tcBorders>
              <w:bottom w:val="single" w:sz="4" w:space="0" w:color="auto"/>
            </w:tcBorders>
            <w:shd w:val="clear" w:color="auto" w:fill="CCECFF"/>
            <w:tcMar>
              <w:left w:w="57" w:type="dxa"/>
              <w:right w:w="57" w:type="dxa"/>
            </w:tcMar>
            <w:vAlign w:val="center"/>
          </w:tcPr>
          <w:p w:rsidR="003D3027" w:rsidRPr="00174B50" w:rsidRDefault="003D3027" w:rsidP="00603EB4">
            <w:pPr>
              <w:pStyle w:val="QPR-Titolo"/>
            </w:pPr>
            <w:r w:rsidRPr="00725D29">
              <w:t>GESTIONE AMMINISTRATIVA E DOCUMENTALE DI SERVIZI DI SPEDIZIONE E TRASPORTO  MERCI</w:t>
            </w:r>
          </w:p>
        </w:tc>
      </w:tr>
      <w:tr w:rsidR="003D3027" w:rsidRPr="006F0970" w:rsidTr="00603EB4">
        <w:trPr>
          <w:trHeight w:val="340"/>
        </w:trPr>
        <w:tc>
          <w:tcPr>
            <w:tcW w:w="846" w:type="dxa"/>
            <w:tcBorders>
              <w:bottom w:val="single" w:sz="4" w:space="0" w:color="auto"/>
              <w:right w:val="nil"/>
            </w:tcBorders>
            <w:shd w:val="clear" w:color="auto" w:fill="CCECFF"/>
            <w:tcMar>
              <w:left w:w="57" w:type="dxa"/>
              <w:right w:w="57" w:type="dxa"/>
            </w:tcMar>
            <w:vAlign w:val="center"/>
          </w:tcPr>
          <w:p w:rsidR="003D3027" w:rsidRPr="00F80D72" w:rsidRDefault="003D3027" w:rsidP="00603EB4">
            <w:pPr>
              <w:pStyle w:val="QPR-Descrittori"/>
            </w:pPr>
            <w:r w:rsidRPr="00F80D72">
              <w:t>Codice:</w:t>
            </w:r>
          </w:p>
        </w:tc>
        <w:tc>
          <w:tcPr>
            <w:tcW w:w="2403" w:type="dxa"/>
            <w:tcBorders>
              <w:left w:val="nil"/>
              <w:bottom w:val="single" w:sz="4" w:space="0" w:color="auto"/>
              <w:right w:val="nil"/>
            </w:tcBorders>
            <w:shd w:val="clear" w:color="auto" w:fill="CCECFF"/>
            <w:vAlign w:val="center"/>
          </w:tcPr>
          <w:p w:rsidR="003D3027" w:rsidRPr="00F80D72" w:rsidRDefault="003D3027" w:rsidP="00603EB4">
            <w:pPr>
              <w:pStyle w:val="QPR-Codice"/>
            </w:pPr>
            <w:r w:rsidRPr="00725D29">
              <w:t>QPR-LOG-02</w:t>
            </w:r>
          </w:p>
        </w:tc>
        <w:tc>
          <w:tcPr>
            <w:tcW w:w="1625" w:type="dxa"/>
            <w:tcBorders>
              <w:left w:val="nil"/>
              <w:bottom w:val="single" w:sz="4" w:space="0" w:color="auto"/>
              <w:right w:val="nil"/>
            </w:tcBorders>
            <w:shd w:val="clear" w:color="auto" w:fill="CCECFF"/>
            <w:vAlign w:val="center"/>
          </w:tcPr>
          <w:p w:rsidR="003D3027" w:rsidRDefault="003D3027" w:rsidP="00603EB4">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D3027" w:rsidRDefault="003D3027" w:rsidP="00603EB4">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D3027" w:rsidRPr="00F80D72" w:rsidRDefault="003D3027" w:rsidP="00603EB4">
            <w:pPr>
              <w:pStyle w:val="QPR-Versione"/>
            </w:pPr>
            <w:r w:rsidRPr="00F80D72">
              <w:t xml:space="preserve">Versione </w:t>
            </w:r>
            <w:r w:rsidRPr="00725D29">
              <w:t>1</w:t>
            </w:r>
            <w:r w:rsidRPr="00F80D72">
              <w:t xml:space="preserve"> del</w:t>
            </w:r>
            <w:r>
              <w:t xml:space="preserve"> 10/06/2017</w:t>
            </w:r>
          </w:p>
        </w:tc>
      </w:tr>
      <w:tr w:rsidR="003D3027" w:rsidRPr="006F0970" w:rsidTr="00603EB4">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D3027" w:rsidRPr="004503E8" w:rsidRDefault="003D3027" w:rsidP="00603EB4">
            <w:pPr>
              <w:pStyle w:val="QPR-Titoletti"/>
            </w:pPr>
            <w:r w:rsidRPr="004503E8">
              <w:t>Descrizione del qualificatore professionale regionale</w:t>
            </w:r>
          </w:p>
        </w:tc>
      </w:tr>
      <w:tr w:rsidR="003D3027" w:rsidRPr="006F0970" w:rsidTr="00603EB4">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D3027" w:rsidRPr="006F0970" w:rsidRDefault="003D3027" w:rsidP="00603EB4">
            <w:pPr>
              <w:pStyle w:val="QPR-TitoloDescrizione"/>
            </w:pPr>
            <w:r w:rsidRPr="00725D29">
              <w:rPr>
                <w:noProof/>
                <w:snapToGrid w:val="0"/>
              </w:rPr>
              <w:t>Sulla base delle specifiche di un contratto di trasporto, gestire la documentazione per la spedizione e il trasporto merci in ambito UE ed extra UE, conformemente con le normative amministrative, fiscali e doganali nazionali ed internazionali, verificando l’esecuzione di tutti gli adempimenti previsti dalle normative di riferimento.</w:t>
            </w:r>
          </w:p>
        </w:tc>
      </w:tr>
      <w:tr w:rsidR="003D3027" w:rsidRPr="006F0970" w:rsidTr="00603EB4">
        <w:trPr>
          <w:trHeight w:hRule="exact" w:val="340"/>
        </w:trPr>
        <w:tc>
          <w:tcPr>
            <w:tcW w:w="4874" w:type="dxa"/>
            <w:gridSpan w:val="3"/>
            <w:tcBorders>
              <w:bottom w:val="nil"/>
            </w:tcBorders>
            <w:shd w:val="clear" w:color="auto" w:fill="FFFFB9"/>
            <w:vAlign w:val="center"/>
          </w:tcPr>
          <w:p w:rsidR="003D3027" w:rsidRPr="006F0970" w:rsidRDefault="003D3027" w:rsidP="00603EB4">
            <w:pPr>
              <w:pStyle w:val="QPR-Titoletti"/>
            </w:pPr>
            <w:r w:rsidRPr="006F0970">
              <w:t>Conoscenze</w:t>
            </w:r>
          </w:p>
        </w:tc>
        <w:tc>
          <w:tcPr>
            <w:tcW w:w="4875" w:type="dxa"/>
            <w:gridSpan w:val="2"/>
            <w:tcBorders>
              <w:bottom w:val="nil"/>
            </w:tcBorders>
            <w:shd w:val="clear" w:color="auto" w:fill="FFFFB9"/>
            <w:vAlign w:val="center"/>
          </w:tcPr>
          <w:p w:rsidR="003D3027" w:rsidRPr="006F0970" w:rsidRDefault="003D3027" w:rsidP="00603EB4">
            <w:pPr>
              <w:pStyle w:val="QPR-Titoletti"/>
            </w:pPr>
            <w:r w:rsidRPr="006F0970">
              <w:t>Abilità</w:t>
            </w:r>
          </w:p>
        </w:tc>
      </w:tr>
      <w:tr w:rsidR="003D3027" w:rsidRPr="006F0970" w:rsidTr="00603EB4">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D3027" w:rsidRPr="00F1307A" w:rsidRDefault="003D3027" w:rsidP="003D3027">
            <w:pPr>
              <w:pStyle w:val="QPR-ConoscenzeAbilit"/>
              <w:suppressAutoHyphens w:val="0"/>
              <w:ind w:left="283" w:hanging="198"/>
            </w:pPr>
            <w:r>
              <w:rPr>
                <w:noProof/>
              </w:rPr>
              <w:t>Tecnica ed economia dei trasporti</w:t>
            </w:r>
          </w:p>
          <w:p w:rsidR="003D3027" w:rsidRDefault="003D3027" w:rsidP="003D3027">
            <w:pPr>
              <w:pStyle w:val="QPR-ConoscenzeAbilit"/>
              <w:suppressAutoHyphens w:val="0"/>
              <w:ind w:left="283" w:hanging="198"/>
            </w:pPr>
            <w:r>
              <w:rPr>
                <w:noProof/>
              </w:rPr>
              <w:t>Tecnica doganale e commercio estero</w:t>
            </w:r>
          </w:p>
          <w:p w:rsidR="003D3027" w:rsidRDefault="003D3027" w:rsidP="003D3027">
            <w:pPr>
              <w:pStyle w:val="QPR-ConoscenzeAbilit"/>
              <w:suppressAutoHyphens w:val="0"/>
              <w:ind w:left="283" w:hanging="198"/>
            </w:pPr>
            <w:r>
              <w:rPr>
                <w:noProof/>
              </w:rPr>
              <w:t>Elementi di diritto commerciale</w:t>
            </w:r>
          </w:p>
          <w:p w:rsidR="003D3027" w:rsidRDefault="003D3027" w:rsidP="003D3027">
            <w:pPr>
              <w:pStyle w:val="QPR-ConoscenzeAbilit"/>
              <w:suppressAutoHyphens w:val="0"/>
              <w:ind w:left="283" w:hanging="198"/>
            </w:pPr>
            <w:r>
              <w:rPr>
                <w:noProof/>
              </w:rPr>
              <w:t>Elementi di contabilità aziendale</w:t>
            </w:r>
          </w:p>
          <w:p w:rsidR="003D3027" w:rsidRDefault="003D3027" w:rsidP="003D3027">
            <w:pPr>
              <w:pStyle w:val="QPR-ConoscenzeAbilit"/>
              <w:suppressAutoHyphens w:val="0"/>
              <w:ind w:left="283" w:hanging="198"/>
            </w:pPr>
            <w:r>
              <w:rPr>
                <w:noProof/>
              </w:rPr>
              <w:t>Sistemi di pagamento internazionale</w:t>
            </w:r>
          </w:p>
          <w:p w:rsidR="003D3027" w:rsidRDefault="003D3027" w:rsidP="003D3027">
            <w:pPr>
              <w:pStyle w:val="QPR-ConoscenzeAbilit"/>
              <w:suppressAutoHyphens w:val="0"/>
              <w:ind w:left="283" w:hanging="198"/>
            </w:pPr>
            <w:r>
              <w:rPr>
                <w:noProof/>
              </w:rPr>
              <w:t>Documentazione accompagnatoria delle merci</w:t>
            </w:r>
          </w:p>
          <w:p w:rsidR="003D3027" w:rsidRDefault="003D3027" w:rsidP="003D3027">
            <w:pPr>
              <w:pStyle w:val="QPR-ConoscenzeAbilit"/>
              <w:suppressAutoHyphens w:val="0"/>
              <w:ind w:left="283" w:hanging="198"/>
            </w:pPr>
            <w:r>
              <w:rPr>
                <w:noProof/>
              </w:rPr>
              <w:t>Documentazione per l'attestazione dell'origine delle merci</w:t>
            </w:r>
          </w:p>
          <w:p w:rsidR="003D3027" w:rsidRDefault="003D3027" w:rsidP="003D3027">
            <w:pPr>
              <w:pStyle w:val="QPR-ConoscenzeAbilit"/>
              <w:suppressAutoHyphens w:val="0"/>
              <w:ind w:left="283" w:hanging="198"/>
            </w:pPr>
            <w:r>
              <w:rPr>
                <w:noProof/>
              </w:rPr>
              <w:t>Adempimenti fiscali e amministrativi per transazioni commerciali UE ed extra UE</w:t>
            </w:r>
          </w:p>
          <w:p w:rsidR="003D3027" w:rsidRDefault="003D3027" w:rsidP="003D3027">
            <w:pPr>
              <w:pStyle w:val="QPR-ConoscenzeAbilit"/>
              <w:suppressAutoHyphens w:val="0"/>
              <w:ind w:left="283" w:hanging="198"/>
            </w:pPr>
            <w:r>
              <w:rPr>
                <w:noProof/>
              </w:rPr>
              <w:t>Adempimenti doganali e statistici telematici</w:t>
            </w:r>
          </w:p>
          <w:p w:rsidR="003D3027" w:rsidRDefault="003D3027" w:rsidP="003D3027">
            <w:pPr>
              <w:pStyle w:val="QPR-ConoscenzeAbilit"/>
              <w:suppressAutoHyphens w:val="0"/>
              <w:ind w:left="283" w:hanging="198"/>
            </w:pPr>
            <w:r>
              <w:rPr>
                <w:noProof/>
              </w:rPr>
              <w:t>Business English per il settore trasporti</w:t>
            </w:r>
          </w:p>
          <w:p w:rsidR="003D3027" w:rsidRPr="00174B50" w:rsidRDefault="003D3027" w:rsidP="00603EB4">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D3027" w:rsidRDefault="003D3027" w:rsidP="003D3027">
            <w:pPr>
              <w:pStyle w:val="QPR-ConoscenzeAbilit"/>
              <w:suppressAutoHyphens w:val="0"/>
              <w:ind w:left="283" w:hanging="198"/>
            </w:pPr>
            <w:r>
              <w:rPr>
                <w:noProof/>
              </w:rPr>
              <w:t>Predisporre documentazione di corredo per il trasporto merci UE ed extra UE</w:t>
            </w:r>
          </w:p>
          <w:p w:rsidR="003D3027" w:rsidRDefault="003D3027" w:rsidP="003D3027">
            <w:pPr>
              <w:pStyle w:val="QPR-ConoscenzeAbilit"/>
              <w:suppressAutoHyphens w:val="0"/>
              <w:ind w:left="283" w:hanging="198"/>
            </w:pPr>
            <w:r>
              <w:rPr>
                <w:noProof/>
              </w:rPr>
              <w:t>Gestire adempimenti doganali</w:t>
            </w:r>
          </w:p>
          <w:p w:rsidR="003D3027" w:rsidRDefault="003D3027" w:rsidP="003D3027">
            <w:pPr>
              <w:pStyle w:val="QPR-ConoscenzeAbilit"/>
              <w:suppressAutoHyphens w:val="0"/>
              <w:ind w:left="283" w:hanging="198"/>
            </w:pPr>
            <w:r>
              <w:rPr>
                <w:noProof/>
              </w:rPr>
              <w:t>Gestire documentazione per la copertura assicurativa della merce</w:t>
            </w:r>
          </w:p>
          <w:p w:rsidR="003D3027" w:rsidRDefault="003D3027" w:rsidP="003D3027">
            <w:pPr>
              <w:pStyle w:val="QPR-ConoscenzeAbilit"/>
              <w:suppressAutoHyphens w:val="0"/>
              <w:ind w:left="283" w:hanging="198"/>
            </w:pPr>
            <w:r>
              <w:rPr>
                <w:noProof/>
              </w:rPr>
              <w:t>Gestire documentazione fiscale per trasporto di merce in ambito UE ed extra UE</w:t>
            </w:r>
          </w:p>
          <w:p w:rsidR="003D3027" w:rsidRDefault="003D3027" w:rsidP="003D3027">
            <w:pPr>
              <w:pStyle w:val="QPR-ConoscenzeAbilit"/>
              <w:suppressAutoHyphens w:val="0"/>
              <w:ind w:left="283" w:hanging="198"/>
            </w:pPr>
            <w:r>
              <w:rPr>
                <w:noProof/>
              </w:rPr>
              <w:t>Effettuare pagamenti internazionali</w:t>
            </w:r>
          </w:p>
          <w:p w:rsidR="003D3027" w:rsidRDefault="003D3027" w:rsidP="003D3027">
            <w:pPr>
              <w:pStyle w:val="QPR-ConoscenzeAbilit"/>
              <w:suppressAutoHyphens w:val="0"/>
              <w:ind w:left="283" w:hanging="198"/>
            </w:pPr>
            <w:r>
              <w:rPr>
                <w:noProof/>
              </w:rPr>
              <w:t>Gestire documentazione per le esportazioni temporanee</w:t>
            </w:r>
          </w:p>
          <w:p w:rsidR="003D3027" w:rsidRPr="006F0970" w:rsidRDefault="003D3027" w:rsidP="00603EB4">
            <w:pPr>
              <w:pStyle w:val="QPR-ChiusuraConAbi"/>
            </w:pPr>
          </w:p>
        </w:tc>
      </w:tr>
    </w:tbl>
    <w:p w:rsidR="00620A33" w:rsidRDefault="00620A33" w:rsidP="00620A33">
      <w:pPr>
        <w:pStyle w:val="DOC-Spaziatura"/>
      </w:pPr>
    </w:p>
    <w:p w:rsidR="00620A33" w:rsidRDefault="00620A33" w:rsidP="0025629C">
      <w:pPr>
        <w:pStyle w:val="DOC-TestoBase"/>
      </w:pPr>
    </w:p>
    <w:p w:rsidR="00620A33" w:rsidRPr="00493351" w:rsidRDefault="00620A33" w:rsidP="0025629C">
      <w:pPr>
        <w:pStyle w:val="DOC-TestoBase"/>
      </w:pPr>
    </w:p>
    <w:p w:rsidR="0025629C" w:rsidRPr="00493351" w:rsidRDefault="0025629C" w:rsidP="0025629C">
      <w:pPr>
        <w:pStyle w:val="DOC-TestoBase"/>
        <w:sectPr w:rsidR="0025629C" w:rsidRPr="00493351" w:rsidSect="0045696F">
          <w:headerReference w:type="first" r:id="rId222"/>
          <w:pgSz w:w="11907" w:h="16840" w:code="9"/>
          <w:pgMar w:top="1134" w:right="1134" w:bottom="1134" w:left="1134" w:header="567" w:footer="567" w:gutter="0"/>
          <w:cols w:space="708"/>
          <w:docGrid w:linePitch="360"/>
        </w:sectPr>
      </w:pPr>
    </w:p>
    <w:p w:rsidR="0025629C" w:rsidRPr="00493351" w:rsidRDefault="0025629C" w:rsidP="0025629C">
      <w:pPr>
        <w:pStyle w:val="LG-Titoletto"/>
      </w:pPr>
      <w:r w:rsidRPr="00493351">
        <w:t>Descrizione degli standard professionali caratterizzanti il profilo regionale</w:t>
      </w:r>
    </w:p>
    <w:p w:rsidR="0025629C" w:rsidRPr="00493351" w:rsidRDefault="0025629C" w:rsidP="0025629C">
      <w:pPr>
        <w:pStyle w:val="LG-TitoloProfiloRichiamo"/>
      </w:pPr>
      <w:r w:rsidRPr="00493351">
        <w:t xml:space="preserve">Tecnico </w:t>
      </w:r>
      <w:r w:rsidR="00620A33">
        <w:t>commerciale-marketing</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0603F3" w:rsidTr="000603F3">
        <w:trPr>
          <w:trHeight w:hRule="exact" w:val="280"/>
        </w:trPr>
        <w:tc>
          <w:tcPr>
            <w:tcW w:w="40" w:type="dxa"/>
          </w:tcPr>
          <w:p w:rsidR="000603F3" w:rsidRDefault="000603F3" w:rsidP="000603F3">
            <w:pPr>
              <w:pStyle w:val="EMPTYCELLSTYLE"/>
            </w:pPr>
          </w:p>
        </w:tc>
        <w:tc>
          <w:tcPr>
            <w:tcW w:w="1635" w:type="dxa"/>
            <w:gridSpan w:val="2"/>
            <w:tcBorders>
              <w:bottom w:val="single" w:sz="1" w:space="0" w:color="000000"/>
            </w:tcBorders>
            <w:tcMar>
              <w:top w:w="40" w:type="dxa"/>
              <w:left w:w="60" w:type="dxa"/>
              <w:bottom w:w="0" w:type="dxa"/>
              <w:right w:w="0" w:type="dxa"/>
            </w:tcMar>
          </w:tcPr>
          <w:p w:rsidR="000603F3" w:rsidRDefault="000603F3" w:rsidP="000603F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0603F3" w:rsidRDefault="000603F3" w:rsidP="000603F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0603F3" w:rsidRDefault="000603F3" w:rsidP="000603F3">
            <w:pPr>
              <w:pStyle w:val="DOC-TabellaIntestazioni"/>
            </w:pPr>
            <w:r>
              <w:t>EQF</w:t>
            </w:r>
          </w:p>
        </w:tc>
        <w:tc>
          <w:tcPr>
            <w:tcW w:w="3083" w:type="dxa"/>
            <w:tcBorders>
              <w:bottom w:val="single" w:sz="1" w:space="0" w:color="000000"/>
            </w:tcBorders>
          </w:tcPr>
          <w:p w:rsidR="000603F3" w:rsidRDefault="000603F3" w:rsidP="000603F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0603F3" w:rsidRDefault="000603F3" w:rsidP="000603F3">
            <w:pPr>
              <w:pStyle w:val="DOC-TabellaIntestazioni"/>
            </w:pPr>
            <w:r>
              <w:t>Note sulla SST correlata</w:t>
            </w:r>
          </w:p>
        </w:tc>
        <w:tc>
          <w:tcPr>
            <w:tcW w:w="40" w:type="dxa"/>
          </w:tcPr>
          <w:p w:rsidR="000603F3" w:rsidRDefault="000603F3" w:rsidP="000603F3">
            <w:pPr>
              <w:pStyle w:val="EMPTYCELLSTYLE"/>
            </w:pPr>
          </w:p>
        </w:tc>
      </w:tr>
      <w:tr w:rsidR="000603F3" w:rsidTr="000603F3">
        <w:trPr>
          <w:trHeight w:hRule="exact" w:val="23"/>
        </w:trPr>
        <w:tc>
          <w:tcPr>
            <w:tcW w:w="40" w:type="dxa"/>
          </w:tcPr>
          <w:p w:rsidR="000603F3" w:rsidRDefault="000603F3" w:rsidP="000603F3">
            <w:pPr>
              <w:pStyle w:val="EMPTYCELLSTYLE"/>
            </w:pPr>
          </w:p>
        </w:tc>
        <w:tc>
          <w:tcPr>
            <w:tcW w:w="1635" w:type="dxa"/>
            <w:gridSpan w:val="2"/>
            <w:tcBorders>
              <w:bottom w:val="single" w:sz="1" w:space="0" w:color="000000"/>
            </w:tcBorders>
            <w:tcMar>
              <w:top w:w="40" w:type="dxa"/>
              <w:left w:w="60" w:type="dxa"/>
              <w:bottom w:w="0" w:type="dxa"/>
              <w:right w:w="0" w:type="dxa"/>
            </w:tcMar>
          </w:tcPr>
          <w:p w:rsidR="000603F3" w:rsidRDefault="000603F3" w:rsidP="000603F3">
            <w:pPr>
              <w:pStyle w:val="EMPTYCELLSTYLE"/>
            </w:pPr>
          </w:p>
        </w:tc>
        <w:tc>
          <w:tcPr>
            <w:tcW w:w="6537" w:type="dxa"/>
            <w:gridSpan w:val="2"/>
            <w:tcBorders>
              <w:bottom w:val="single" w:sz="1" w:space="0" w:color="000000"/>
            </w:tcBorders>
            <w:tcMar>
              <w:top w:w="40" w:type="dxa"/>
              <w:left w:w="60" w:type="dxa"/>
              <w:bottom w:w="0" w:type="dxa"/>
              <w:right w:w="0" w:type="dxa"/>
            </w:tcMar>
          </w:tcPr>
          <w:p w:rsidR="000603F3" w:rsidRDefault="000603F3" w:rsidP="000603F3">
            <w:pPr>
              <w:pStyle w:val="EMPTYCELLSTYLE"/>
            </w:pPr>
          </w:p>
        </w:tc>
        <w:tc>
          <w:tcPr>
            <w:tcW w:w="992" w:type="dxa"/>
            <w:tcBorders>
              <w:bottom w:val="single" w:sz="1" w:space="0" w:color="000000"/>
            </w:tcBorders>
            <w:tcMar>
              <w:top w:w="40" w:type="dxa"/>
              <w:left w:w="60" w:type="dxa"/>
              <w:bottom w:w="0" w:type="dxa"/>
              <w:right w:w="0" w:type="dxa"/>
            </w:tcMar>
          </w:tcPr>
          <w:p w:rsidR="000603F3" w:rsidRDefault="000603F3" w:rsidP="000603F3">
            <w:pPr>
              <w:pStyle w:val="EMPTYCELLSTYLE"/>
            </w:pPr>
          </w:p>
        </w:tc>
        <w:tc>
          <w:tcPr>
            <w:tcW w:w="3083" w:type="dxa"/>
            <w:tcBorders>
              <w:bottom w:val="single" w:sz="1" w:space="0" w:color="000000"/>
            </w:tcBorders>
          </w:tcPr>
          <w:p w:rsidR="000603F3" w:rsidRDefault="000603F3" w:rsidP="000603F3">
            <w:pPr>
              <w:pStyle w:val="EMPTYCELLSTYLE"/>
            </w:pPr>
          </w:p>
        </w:tc>
        <w:tc>
          <w:tcPr>
            <w:tcW w:w="2019" w:type="dxa"/>
            <w:tcBorders>
              <w:bottom w:val="single" w:sz="1" w:space="0" w:color="000000"/>
            </w:tcBorders>
            <w:tcMar>
              <w:top w:w="40" w:type="dxa"/>
              <w:left w:w="60" w:type="dxa"/>
              <w:bottom w:w="0" w:type="dxa"/>
              <w:right w:w="0" w:type="dxa"/>
            </w:tcMar>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80"/>
        </w:trPr>
        <w:tc>
          <w:tcPr>
            <w:tcW w:w="40" w:type="dxa"/>
          </w:tcPr>
          <w:p w:rsidR="000603F3" w:rsidRDefault="000603F3" w:rsidP="000603F3">
            <w:pPr>
              <w:pStyle w:val="EMPTYCELLSTYLE"/>
            </w:pPr>
          </w:p>
        </w:tc>
        <w:tc>
          <w:tcPr>
            <w:tcW w:w="1635" w:type="dxa"/>
            <w:gridSpan w:val="2"/>
            <w:tcMar>
              <w:top w:w="0" w:type="dxa"/>
              <w:left w:w="100" w:type="dxa"/>
              <w:bottom w:w="0" w:type="dxa"/>
              <w:right w:w="0" w:type="dxa"/>
            </w:tcMar>
          </w:tcPr>
          <w:p w:rsidR="000603F3" w:rsidRDefault="000603F3" w:rsidP="000603F3">
            <w:pPr>
              <w:pStyle w:val="DOC-TabellaGrassetto"/>
            </w:pPr>
            <w:r>
              <w:t>QPR-MCP-03</w:t>
            </w:r>
          </w:p>
        </w:tc>
        <w:tc>
          <w:tcPr>
            <w:tcW w:w="6537" w:type="dxa"/>
            <w:gridSpan w:val="2"/>
            <w:tcMar>
              <w:top w:w="0" w:type="dxa"/>
              <w:left w:w="100" w:type="dxa"/>
              <w:bottom w:w="0" w:type="dxa"/>
              <w:right w:w="0" w:type="dxa"/>
            </w:tcMar>
          </w:tcPr>
          <w:p w:rsidR="000603F3" w:rsidRDefault="000603F3" w:rsidP="00F5696D">
            <w:pPr>
              <w:pStyle w:val="DOC-TabellaTesto"/>
            </w:pPr>
            <w:r>
              <w:t>MARKETING OPERATIVO</w:t>
            </w:r>
          </w:p>
        </w:tc>
        <w:tc>
          <w:tcPr>
            <w:tcW w:w="992" w:type="dxa"/>
            <w:tcMar>
              <w:top w:w="0" w:type="dxa"/>
              <w:left w:w="60" w:type="dxa"/>
              <w:bottom w:w="0" w:type="dxa"/>
              <w:right w:w="0" w:type="dxa"/>
            </w:tcMar>
          </w:tcPr>
          <w:p w:rsidR="000603F3" w:rsidRDefault="000603F3" w:rsidP="000603F3">
            <w:pPr>
              <w:pStyle w:val="DOC-TabellaTestoCx"/>
            </w:pPr>
            <w:r>
              <w:t>5</w:t>
            </w:r>
          </w:p>
        </w:tc>
        <w:tc>
          <w:tcPr>
            <w:tcW w:w="3083" w:type="dxa"/>
          </w:tcPr>
          <w:p w:rsidR="000603F3" w:rsidRDefault="000603F3" w:rsidP="000603F3">
            <w:pPr>
              <w:pStyle w:val="DOC-TabellaTestoCx"/>
            </w:pPr>
            <w:r>
              <w:t>Completo</w:t>
            </w:r>
          </w:p>
        </w:tc>
        <w:tc>
          <w:tcPr>
            <w:tcW w:w="2019" w:type="dxa"/>
            <w:tcMar>
              <w:top w:w="0" w:type="dxa"/>
              <w:left w:w="60" w:type="dxa"/>
              <w:bottom w:w="0" w:type="dxa"/>
              <w:right w:w="0" w:type="dxa"/>
            </w:tcMar>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0"/>
        </w:trPr>
        <w:tc>
          <w:tcPr>
            <w:tcW w:w="40" w:type="dxa"/>
          </w:tcPr>
          <w:p w:rsidR="000603F3" w:rsidRDefault="000603F3" w:rsidP="000603F3">
            <w:pPr>
              <w:pStyle w:val="EMPTYCELLSTYLE"/>
            </w:pPr>
          </w:p>
        </w:tc>
        <w:tc>
          <w:tcPr>
            <w:tcW w:w="857" w:type="dxa"/>
          </w:tcPr>
          <w:p w:rsidR="000603F3" w:rsidRDefault="000603F3" w:rsidP="000603F3">
            <w:pPr>
              <w:pStyle w:val="EMPTYCELLSTYLE"/>
            </w:pPr>
          </w:p>
        </w:tc>
        <w:tc>
          <w:tcPr>
            <w:tcW w:w="778" w:type="dxa"/>
          </w:tcPr>
          <w:p w:rsidR="000603F3" w:rsidRDefault="000603F3" w:rsidP="000603F3">
            <w:pPr>
              <w:pStyle w:val="EMPTYCELLSTYLE"/>
            </w:pPr>
          </w:p>
        </w:tc>
        <w:tc>
          <w:tcPr>
            <w:tcW w:w="4199" w:type="dxa"/>
          </w:tcPr>
          <w:p w:rsidR="000603F3" w:rsidRDefault="000603F3" w:rsidP="000603F3">
            <w:pPr>
              <w:pStyle w:val="EMPTYCELLSTYLE"/>
            </w:pPr>
          </w:p>
        </w:tc>
        <w:tc>
          <w:tcPr>
            <w:tcW w:w="2338" w:type="dxa"/>
          </w:tcPr>
          <w:p w:rsidR="000603F3" w:rsidRDefault="000603F3" w:rsidP="000603F3">
            <w:pPr>
              <w:pStyle w:val="EMPTYCELLSTYLE"/>
            </w:pPr>
          </w:p>
        </w:tc>
        <w:tc>
          <w:tcPr>
            <w:tcW w:w="992" w:type="dxa"/>
          </w:tcPr>
          <w:p w:rsidR="000603F3" w:rsidRDefault="000603F3" w:rsidP="000603F3">
            <w:pPr>
              <w:pStyle w:val="EMPTYCELLSTYLE"/>
            </w:pPr>
          </w:p>
        </w:tc>
        <w:tc>
          <w:tcPr>
            <w:tcW w:w="3083" w:type="dxa"/>
          </w:tcPr>
          <w:p w:rsidR="000603F3" w:rsidRDefault="000603F3" w:rsidP="000603F3">
            <w:pPr>
              <w:pStyle w:val="EMPTYCELLSTYLE"/>
            </w:pPr>
          </w:p>
        </w:tc>
        <w:tc>
          <w:tcPr>
            <w:tcW w:w="2019" w:type="dxa"/>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80"/>
        </w:trPr>
        <w:tc>
          <w:tcPr>
            <w:tcW w:w="40" w:type="dxa"/>
          </w:tcPr>
          <w:p w:rsidR="000603F3" w:rsidRDefault="000603F3" w:rsidP="000603F3">
            <w:pPr>
              <w:pStyle w:val="EMPTYCELLSTYLE"/>
            </w:pPr>
          </w:p>
        </w:tc>
        <w:tc>
          <w:tcPr>
            <w:tcW w:w="1635" w:type="dxa"/>
            <w:gridSpan w:val="2"/>
            <w:tcMar>
              <w:top w:w="0" w:type="dxa"/>
              <w:left w:w="100" w:type="dxa"/>
              <w:bottom w:w="0" w:type="dxa"/>
              <w:right w:w="0" w:type="dxa"/>
            </w:tcMar>
          </w:tcPr>
          <w:p w:rsidR="000603F3" w:rsidRDefault="000603F3" w:rsidP="000603F3">
            <w:pPr>
              <w:pStyle w:val="DOC-TabellaGrassetto"/>
            </w:pPr>
            <w:r>
              <w:t>QPR-MCP-07</w:t>
            </w:r>
          </w:p>
        </w:tc>
        <w:tc>
          <w:tcPr>
            <w:tcW w:w="6537" w:type="dxa"/>
            <w:gridSpan w:val="2"/>
            <w:tcMar>
              <w:top w:w="0" w:type="dxa"/>
              <w:left w:w="100" w:type="dxa"/>
              <w:bottom w:w="0" w:type="dxa"/>
              <w:right w:w="0" w:type="dxa"/>
            </w:tcMar>
          </w:tcPr>
          <w:p w:rsidR="000603F3" w:rsidRDefault="000603F3" w:rsidP="00F5696D">
            <w:pPr>
              <w:pStyle w:val="DOC-TabellaTesto"/>
            </w:pPr>
            <w:r>
              <w:t>GESTIONE DELLA RETE DI VENDITA DIRETTA</w:t>
            </w:r>
          </w:p>
        </w:tc>
        <w:tc>
          <w:tcPr>
            <w:tcW w:w="992" w:type="dxa"/>
            <w:tcMar>
              <w:top w:w="0" w:type="dxa"/>
              <w:left w:w="60" w:type="dxa"/>
              <w:bottom w:w="0" w:type="dxa"/>
              <w:right w:w="0" w:type="dxa"/>
            </w:tcMar>
          </w:tcPr>
          <w:p w:rsidR="000603F3" w:rsidRDefault="000603F3" w:rsidP="000603F3">
            <w:pPr>
              <w:pStyle w:val="DOC-TabellaTestoCx"/>
            </w:pPr>
            <w:r>
              <w:t>5</w:t>
            </w:r>
          </w:p>
        </w:tc>
        <w:tc>
          <w:tcPr>
            <w:tcW w:w="3083" w:type="dxa"/>
          </w:tcPr>
          <w:p w:rsidR="000603F3" w:rsidRDefault="000603F3" w:rsidP="000603F3">
            <w:pPr>
              <w:pStyle w:val="DOC-TabellaTestoCx"/>
            </w:pPr>
            <w:r>
              <w:t>Parziale</w:t>
            </w:r>
          </w:p>
        </w:tc>
        <w:tc>
          <w:tcPr>
            <w:tcW w:w="2019" w:type="dxa"/>
            <w:tcMar>
              <w:top w:w="0" w:type="dxa"/>
              <w:left w:w="60" w:type="dxa"/>
              <w:bottom w:w="0" w:type="dxa"/>
              <w:right w:w="0" w:type="dxa"/>
            </w:tcMar>
          </w:tcPr>
          <w:p w:rsidR="000603F3" w:rsidRDefault="000603F3" w:rsidP="000603F3">
            <w:pPr>
              <w:pStyle w:val="DOC-TabellaTestoCx"/>
            </w:pPr>
          </w:p>
        </w:tc>
        <w:tc>
          <w:tcPr>
            <w:tcW w:w="40" w:type="dxa"/>
          </w:tcPr>
          <w:p w:rsidR="000603F3" w:rsidRDefault="000603F3" w:rsidP="000603F3">
            <w:pPr>
              <w:pStyle w:val="EMPTYCELLSTYLE"/>
            </w:pPr>
          </w:p>
        </w:tc>
      </w:tr>
      <w:tr w:rsidR="000603F3" w:rsidTr="000603F3">
        <w:trPr>
          <w:trHeight w:hRule="exact" w:val="20"/>
        </w:trPr>
        <w:tc>
          <w:tcPr>
            <w:tcW w:w="40" w:type="dxa"/>
          </w:tcPr>
          <w:p w:rsidR="000603F3" w:rsidRDefault="000603F3" w:rsidP="000603F3">
            <w:pPr>
              <w:pStyle w:val="EMPTYCELLSTYLE"/>
            </w:pPr>
          </w:p>
        </w:tc>
        <w:tc>
          <w:tcPr>
            <w:tcW w:w="857" w:type="dxa"/>
          </w:tcPr>
          <w:p w:rsidR="000603F3" w:rsidRDefault="000603F3" w:rsidP="000603F3">
            <w:pPr>
              <w:pStyle w:val="EMPTYCELLSTYLE"/>
            </w:pPr>
          </w:p>
        </w:tc>
        <w:tc>
          <w:tcPr>
            <w:tcW w:w="778" w:type="dxa"/>
          </w:tcPr>
          <w:p w:rsidR="000603F3" w:rsidRDefault="000603F3" w:rsidP="000603F3">
            <w:pPr>
              <w:pStyle w:val="EMPTYCELLSTYLE"/>
            </w:pPr>
          </w:p>
        </w:tc>
        <w:tc>
          <w:tcPr>
            <w:tcW w:w="4199" w:type="dxa"/>
          </w:tcPr>
          <w:p w:rsidR="000603F3" w:rsidRDefault="000603F3" w:rsidP="000603F3">
            <w:pPr>
              <w:pStyle w:val="EMPTYCELLSTYLE"/>
            </w:pPr>
          </w:p>
        </w:tc>
        <w:tc>
          <w:tcPr>
            <w:tcW w:w="2338" w:type="dxa"/>
          </w:tcPr>
          <w:p w:rsidR="000603F3" w:rsidRDefault="000603F3" w:rsidP="000603F3">
            <w:pPr>
              <w:pStyle w:val="EMPTYCELLSTYLE"/>
            </w:pPr>
          </w:p>
        </w:tc>
        <w:tc>
          <w:tcPr>
            <w:tcW w:w="992" w:type="dxa"/>
          </w:tcPr>
          <w:p w:rsidR="000603F3" w:rsidRDefault="000603F3" w:rsidP="000603F3">
            <w:pPr>
              <w:pStyle w:val="EMPTYCELLSTYLE"/>
            </w:pPr>
          </w:p>
        </w:tc>
        <w:tc>
          <w:tcPr>
            <w:tcW w:w="3083" w:type="dxa"/>
          </w:tcPr>
          <w:p w:rsidR="000603F3" w:rsidRDefault="000603F3" w:rsidP="000603F3">
            <w:pPr>
              <w:pStyle w:val="EMPTYCELLSTYLE"/>
            </w:pPr>
          </w:p>
        </w:tc>
        <w:tc>
          <w:tcPr>
            <w:tcW w:w="2019" w:type="dxa"/>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80"/>
        </w:trPr>
        <w:tc>
          <w:tcPr>
            <w:tcW w:w="40" w:type="dxa"/>
          </w:tcPr>
          <w:p w:rsidR="000603F3" w:rsidRDefault="000603F3" w:rsidP="000603F3">
            <w:pPr>
              <w:pStyle w:val="EMPTYCELLSTYLE"/>
            </w:pPr>
          </w:p>
        </w:tc>
        <w:tc>
          <w:tcPr>
            <w:tcW w:w="1635" w:type="dxa"/>
            <w:gridSpan w:val="2"/>
            <w:tcMar>
              <w:top w:w="0" w:type="dxa"/>
              <w:left w:w="100" w:type="dxa"/>
              <w:bottom w:w="0" w:type="dxa"/>
              <w:right w:w="0" w:type="dxa"/>
            </w:tcMar>
          </w:tcPr>
          <w:p w:rsidR="000603F3" w:rsidRDefault="000603F3" w:rsidP="000603F3">
            <w:pPr>
              <w:pStyle w:val="DOC-TabellaGrassetto"/>
            </w:pPr>
            <w:r>
              <w:t>QPR-MCP-08</w:t>
            </w:r>
          </w:p>
        </w:tc>
        <w:tc>
          <w:tcPr>
            <w:tcW w:w="6537" w:type="dxa"/>
            <w:gridSpan w:val="2"/>
            <w:tcMar>
              <w:top w:w="0" w:type="dxa"/>
              <w:left w:w="100" w:type="dxa"/>
              <w:bottom w:w="0" w:type="dxa"/>
              <w:right w:w="0" w:type="dxa"/>
            </w:tcMar>
          </w:tcPr>
          <w:p w:rsidR="000603F3" w:rsidRDefault="000603F3" w:rsidP="00F5696D">
            <w:pPr>
              <w:pStyle w:val="DOC-TabellaTesto"/>
            </w:pPr>
            <w:r>
              <w:t>GESTIONE DELLA VENDITA ONLINE</w:t>
            </w:r>
          </w:p>
        </w:tc>
        <w:tc>
          <w:tcPr>
            <w:tcW w:w="992" w:type="dxa"/>
            <w:tcMar>
              <w:top w:w="0" w:type="dxa"/>
              <w:left w:w="60" w:type="dxa"/>
              <w:bottom w:w="0" w:type="dxa"/>
              <w:right w:w="0" w:type="dxa"/>
            </w:tcMar>
          </w:tcPr>
          <w:p w:rsidR="000603F3" w:rsidRDefault="000603F3" w:rsidP="000603F3">
            <w:pPr>
              <w:pStyle w:val="DOC-TabellaTestoCx"/>
            </w:pPr>
            <w:r>
              <w:t>5</w:t>
            </w:r>
          </w:p>
        </w:tc>
        <w:tc>
          <w:tcPr>
            <w:tcW w:w="3083" w:type="dxa"/>
          </w:tcPr>
          <w:p w:rsidR="000603F3" w:rsidRDefault="000603F3" w:rsidP="000603F3">
            <w:pPr>
              <w:pStyle w:val="DOC-TabellaTestoCx"/>
            </w:pPr>
            <w:r>
              <w:t>Completo</w:t>
            </w:r>
          </w:p>
        </w:tc>
        <w:tc>
          <w:tcPr>
            <w:tcW w:w="2019" w:type="dxa"/>
            <w:tcMar>
              <w:top w:w="0" w:type="dxa"/>
              <w:left w:w="60" w:type="dxa"/>
              <w:bottom w:w="0" w:type="dxa"/>
              <w:right w:w="0" w:type="dxa"/>
            </w:tcMar>
          </w:tcPr>
          <w:p w:rsidR="000603F3" w:rsidRDefault="000603F3" w:rsidP="000603F3">
            <w:pPr>
              <w:pStyle w:val="DOC-TabellaTestoCx"/>
            </w:pPr>
          </w:p>
        </w:tc>
        <w:tc>
          <w:tcPr>
            <w:tcW w:w="40" w:type="dxa"/>
          </w:tcPr>
          <w:p w:rsidR="000603F3" w:rsidRDefault="000603F3" w:rsidP="000603F3">
            <w:pPr>
              <w:pStyle w:val="EMPTYCELLSTYLE"/>
            </w:pPr>
          </w:p>
        </w:tc>
      </w:tr>
      <w:tr w:rsidR="000603F3" w:rsidTr="000603F3">
        <w:trPr>
          <w:trHeight w:hRule="exact" w:val="20"/>
        </w:trPr>
        <w:tc>
          <w:tcPr>
            <w:tcW w:w="40" w:type="dxa"/>
          </w:tcPr>
          <w:p w:rsidR="000603F3" w:rsidRDefault="000603F3" w:rsidP="000603F3">
            <w:pPr>
              <w:pStyle w:val="EMPTYCELLSTYLE"/>
            </w:pPr>
          </w:p>
        </w:tc>
        <w:tc>
          <w:tcPr>
            <w:tcW w:w="857" w:type="dxa"/>
          </w:tcPr>
          <w:p w:rsidR="000603F3" w:rsidRDefault="000603F3" w:rsidP="000603F3">
            <w:pPr>
              <w:pStyle w:val="EMPTYCELLSTYLE"/>
            </w:pPr>
          </w:p>
        </w:tc>
        <w:tc>
          <w:tcPr>
            <w:tcW w:w="778" w:type="dxa"/>
          </w:tcPr>
          <w:p w:rsidR="000603F3" w:rsidRDefault="000603F3" w:rsidP="000603F3">
            <w:pPr>
              <w:pStyle w:val="EMPTYCELLSTYLE"/>
            </w:pPr>
          </w:p>
        </w:tc>
        <w:tc>
          <w:tcPr>
            <w:tcW w:w="4199" w:type="dxa"/>
          </w:tcPr>
          <w:p w:rsidR="000603F3" w:rsidRDefault="000603F3" w:rsidP="000603F3">
            <w:pPr>
              <w:pStyle w:val="EMPTYCELLSTYLE"/>
            </w:pPr>
          </w:p>
        </w:tc>
        <w:tc>
          <w:tcPr>
            <w:tcW w:w="2338" w:type="dxa"/>
          </w:tcPr>
          <w:p w:rsidR="000603F3" w:rsidRDefault="000603F3" w:rsidP="000603F3">
            <w:pPr>
              <w:pStyle w:val="EMPTYCELLSTYLE"/>
            </w:pPr>
          </w:p>
        </w:tc>
        <w:tc>
          <w:tcPr>
            <w:tcW w:w="992" w:type="dxa"/>
          </w:tcPr>
          <w:p w:rsidR="000603F3" w:rsidRDefault="000603F3" w:rsidP="000603F3">
            <w:pPr>
              <w:pStyle w:val="EMPTYCELLSTYLE"/>
            </w:pPr>
          </w:p>
        </w:tc>
        <w:tc>
          <w:tcPr>
            <w:tcW w:w="3083" w:type="dxa"/>
          </w:tcPr>
          <w:p w:rsidR="000603F3" w:rsidRDefault="000603F3" w:rsidP="000603F3">
            <w:pPr>
              <w:pStyle w:val="EMPTYCELLSTYLE"/>
            </w:pPr>
          </w:p>
        </w:tc>
        <w:tc>
          <w:tcPr>
            <w:tcW w:w="2019" w:type="dxa"/>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80"/>
        </w:trPr>
        <w:tc>
          <w:tcPr>
            <w:tcW w:w="40" w:type="dxa"/>
          </w:tcPr>
          <w:p w:rsidR="000603F3" w:rsidRDefault="000603F3" w:rsidP="000603F3">
            <w:pPr>
              <w:pStyle w:val="EMPTYCELLSTYLE"/>
            </w:pPr>
          </w:p>
        </w:tc>
        <w:tc>
          <w:tcPr>
            <w:tcW w:w="1635" w:type="dxa"/>
            <w:gridSpan w:val="2"/>
            <w:tcMar>
              <w:top w:w="0" w:type="dxa"/>
              <w:left w:w="100" w:type="dxa"/>
              <w:bottom w:w="0" w:type="dxa"/>
              <w:right w:w="0" w:type="dxa"/>
            </w:tcMar>
          </w:tcPr>
          <w:p w:rsidR="000603F3" w:rsidRDefault="000603F3" w:rsidP="000603F3">
            <w:pPr>
              <w:pStyle w:val="DOC-TabellaGrassetto"/>
            </w:pPr>
            <w:r>
              <w:t>QPR-MCP-16</w:t>
            </w:r>
          </w:p>
        </w:tc>
        <w:tc>
          <w:tcPr>
            <w:tcW w:w="6537" w:type="dxa"/>
            <w:gridSpan w:val="2"/>
            <w:tcMar>
              <w:top w:w="0" w:type="dxa"/>
              <w:left w:w="100" w:type="dxa"/>
              <w:bottom w:w="0" w:type="dxa"/>
              <w:right w:w="0" w:type="dxa"/>
            </w:tcMar>
          </w:tcPr>
          <w:p w:rsidR="000603F3" w:rsidRDefault="000603F3" w:rsidP="00F5696D">
            <w:pPr>
              <w:pStyle w:val="DOC-TabellaTesto"/>
            </w:pPr>
            <w:r>
              <w:t>GESTIONE DELL’OFFERTA COMMERCIALE</w:t>
            </w:r>
          </w:p>
        </w:tc>
        <w:tc>
          <w:tcPr>
            <w:tcW w:w="992" w:type="dxa"/>
            <w:tcMar>
              <w:top w:w="0" w:type="dxa"/>
              <w:left w:w="60" w:type="dxa"/>
              <w:bottom w:w="0" w:type="dxa"/>
              <w:right w:w="0" w:type="dxa"/>
            </w:tcMar>
          </w:tcPr>
          <w:p w:rsidR="000603F3" w:rsidRDefault="000603F3" w:rsidP="000603F3">
            <w:pPr>
              <w:pStyle w:val="DOC-TabellaTestoCx"/>
            </w:pPr>
            <w:r>
              <w:t>4</w:t>
            </w:r>
          </w:p>
        </w:tc>
        <w:tc>
          <w:tcPr>
            <w:tcW w:w="3083" w:type="dxa"/>
          </w:tcPr>
          <w:p w:rsidR="000603F3" w:rsidRDefault="000603F3" w:rsidP="000603F3">
            <w:pPr>
              <w:pStyle w:val="DOC-TabellaTestoCx"/>
            </w:pPr>
            <w:r>
              <w:t>Completo</w:t>
            </w:r>
          </w:p>
        </w:tc>
        <w:tc>
          <w:tcPr>
            <w:tcW w:w="2019" w:type="dxa"/>
            <w:tcMar>
              <w:top w:w="0" w:type="dxa"/>
              <w:left w:w="60" w:type="dxa"/>
              <w:bottom w:w="0" w:type="dxa"/>
              <w:right w:w="0" w:type="dxa"/>
            </w:tcMar>
          </w:tcPr>
          <w:p w:rsidR="000603F3" w:rsidRDefault="000603F3" w:rsidP="000603F3">
            <w:pPr>
              <w:pStyle w:val="DOC-TabellaTestoCx"/>
            </w:pPr>
          </w:p>
        </w:tc>
        <w:tc>
          <w:tcPr>
            <w:tcW w:w="40" w:type="dxa"/>
          </w:tcPr>
          <w:p w:rsidR="000603F3" w:rsidRDefault="000603F3" w:rsidP="000603F3">
            <w:pPr>
              <w:pStyle w:val="EMPTYCELLSTYLE"/>
            </w:pPr>
          </w:p>
        </w:tc>
      </w:tr>
      <w:tr w:rsidR="000603F3" w:rsidTr="000603F3">
        <w:trPr>
          <w:trHeight w:hRule="exact" w:val="20"/>
        </w:trPr>
        <w:tc>
          <w:tcPr>
            <w:tcW w:w="40" w:type="dxa"/>
          </w:tcPr>
          <w:p w:rsidR="000603F3" w:rsidRDefault="000603F3" w:rsidP="000603F3">
            <w:pPr>
              <w:pStyle w:val="EMPTYCELLSTYLE"/>
            </w:pPr>
          </w:p>
        </w:tc>
        <w:tc>
          <w:tcPr>
            <w:tcW w:w="857" w:type="dxa"/>
          </w:tcPr>
          <w:p w:rsidR="000603F3" w:rsidRDefault="000603F3" w:rsidP="000603F3">
            <w:pPr>
              <w:pStyle w:val="EMPTYCELLSTYLE"/>
            </w:pPr>
          </w:p>
        </w:tc>
        <w:tc>
          <w:tcPr>
            <w:tcW w:w="778" w:type="dxa"/>
          </w:tcPr>
          <w:p w:rsidR="000603F3" w:rsidRDefault="000603F3" w:rsidP="000603F3">
            <w:pPr>
              <w:pStyle w:val="EMPTYCELLSTYLE"/>
            </w:pPr>
          </w:p>
        </w:tc>
        <w:tc>
          <w:tcPr>
            <w:tcW w:w="4199" w:type="dxa"/>
          </w:tcPr>
          <w:p w:rsidR="000603F3" w:rsidRDefault="000603F3" w:rsidP="000603F3">
            <w:pPr>
              <w:pStyle w:val="EMPTYCELLSTYLE"/>
            </w:pPr>
          </w:p>
        </w:tc>
        <w:tc>
          <w:tcPr>
            <w:tcW w:w="2338" w:type="dxa"/>
          </w:tcPr>
          <w:p w:rsidR="000603F3" w:rsidRDefault="000603F3" w:rsidP="000603F3">
            <w:pPr>
              <w:pStyle w:val="EMPTYCELLSTYLE"/>
            </w:pPr>
          </w:p>
        </w:tc>
        <w:tc>
          <w:tcPr>
            <w:tcW w:w="992" w:type="dxa"/>
          </w:tcPr>
          <w:p w:rsidR="000603F3" w:rsidRDefault="000603F3" w:rsidP="000603F3">
            <w:pPr>
              <w:pStyle w:val="EMPTYCELLSTYLE"/>
            </w:pPr>
          </w:p>
        </w:tc>
        <w:tc>
          <w:tcPr>
            <w:tcW w:w="3083" w:type="dxa"/>
          </w:tcPr>
          <w:p w:rsidR="000603F3" w:rsidRDefault="000603F3" w:rsidP="000603F3">
            <w:pPr>
              <w:pStyle w:val="EMPTYCELLSTYLE"/>
            </w:pPr>
          </w:p>
        </w:tc>
        <w:tc>
          <w:tcPr>
            <w:tcW w:w="2019" w:type="dxa"/>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80"/>
        </w:trPr>
        <w:tc>
          <w:tcPr>
            <w:tcW w:w="40" w:type="dxa"/>
          </w:tcPr>
          <w:p w:rsidR="000603F3" w:rsidRDefault="000603F3" w:rsidP="000603F3">
            <w:pPr>
              <w:pStyle w:val="EMPTYCELLSTYLE"/>
            </w:pPr>
          </w:p>
        </w:tc>
        <w:tc>
          <w:tcPr>
            <w:tcW w:w="1635" w:type="dxa"/>
            <w:gridSpan w:val="2"/>
            <w:tcMar>
              <w:top w:w="0" w:type="dxa"/>
              <w:left w:w="100" w:type="dxa"/>
              <w:bottom w:w="0" w:type="dxa"/>
              <w:right w:w="0" w:type="dxa"/>
            </w:tcMar>
          </w:tcPr>
          <w:p w:rsidR="000603F3" w:rsidRDefault="000603F3" w:rsidP="000603F3">
            <w:pPr>
              <w:pStyle w:val="DOC-TabellaGrassetto"/>
            </w:pPr>
            <w:r>
              <w:t>QPR-LOG-02</w:t>
            </w:r>
          </w:p>
        </w:tc>
        <w:tc>
          <w:tcPr>
            <w:tcW w:w="6537" w:type="dxa"/>
            <w:gridSpan w:val="2"/>
            <w:tcMar>
              <w:top w:w="0" w:type="dxa"/>
              <w:left w:w="100" w:type="dxa"/>
              <w:bottom w:w="0" w:type="dxa"/>
              <w:right w:w="0" w:type="dxa"/>
            </w:tcMar>
          </w:tcPr>
          <w:p w:rsidR="000603F3" w:rsidRDefault="000603F3" w:rsidP="00F5696D">
            <w:pPr>
              <w:pStyle w:val="DOC-TabellaTesto"/>
            </w:pPr>
            <w:r>
              <w:t>GESTIONE AMMINISTRATIVA E DOCUMENTALE DI SERVIZI DI SPEDIZIONE E TRASPORTO  MERCI</w:t>
            </w:r>
          </w:p>
        </w:tc>
        <w:tc>
          <w:tcPr>
            <w:tcW w:w="992" w:type="dxa"/>
            <w:tcMar>
              <w:top w:w="0" w:type="dxa"/>
              <w:left w:w="60" w:type="dxa"/>
              <w:bottom w:w="0" w:type="dxa"/>
              <w:right w:w="0" w:type="dxa"/>
            </w:tcMar>
          </w:tcPr>
          <w:p w:rsidR="000603F3" w:rsidRDefault="000603F3" w:rsidP="000603F3">
            <w:pPr>
              <w:pStyle w:val="DOC-TabellaTestoCx"/>
            </w:pPr>
            <w:r>
              <w:t>4</w:t>
            </w:r>
          </w:p>
        </w:tc>
        <w:tc>
          <w:tcPr>
            <w:tcW w:w="3083" w:type="dxa"/>
          </w:tcPr>
          <w:p w:rsidR="000603F3" w:rsidRDefault="000603F3" w:rsidP="000603F3">
            <w:pPr>
              <w:pStyle w:val="DOC-TabellaTestoCx"/>
            </w:pPr>
            <w:r>
              <w:t>Completo</w:t>
            </w:r>
          </w:p>
        </w:tc>
        <w:tc>
          <w:tcPr>
            <w:tcW w:w="2019" w:type="dxa"/>
            <w:tcMar>
              <w:top w:w="0" w:type="dxa"/>
              <w:left w:w="60" w:type="dxa"/>
              <w:bottom w:w="0" w:type="dxa"/>
              <w:right w:w="0" w:type="dxa"/>
            </w:tcMar>
          </w:tcPr>
          <w:p w:rsidR="000603F3" w:rsidRDefault="000603F3" w:rsidP="000603F3">
            <w:pPr>
              <w:pStyle w:val="DOC-TabellaTestoCx"/>
            </w:pPr>
          </w:p>
        </w:tc>
        <w:tc>
          <w:tcPr>
            <w:tcW w:w="40" w:type="dxa"/>
          </w:tcPr>
          <w:p w:rsidR="000603F3" w:rsidRDefault="000603F3" w:rsidP="000603F3">
            <w:pPr>
              <w:pStyle w:val="EMPTYCELLSTYLE"/>
            </w:pPr>
          </w:p>
        </w:tc>
      </w:tr>
      <w:tr w:rsidR="000603F3" w:rsidTr="000603F3">
        <w:trPr>
          <w:trHeight w:hRule="exact" w:val="20"/>
        </w:trPr>
        <w:tc>
          <w:tcPr>
            <w:tcW w:w="40" w:type="dxa"/>
          </w:tcPr>
          <w:p w:rsidR="000603F3" w:rsidRDefault="000603F3" w:rsidP="000603F3">
            <w:pPr>
              <w:pStyle w:val="EMPTYCELLSTYLE"/>
            </w:pPr>
          </w:p>
        </w:tc>
        <w:tc>
          <w:tcPr>
            <w:tcW w:w="857" w:type="dxa"/>
          </w:tcPr>
          <w:p w:rsidR="000603F3" w:rsidRDefault="000603F3" w:rsidP="000603F3">
            <w:pPr>
              <w:pStyle w:val="EMPTYCELLSTYLE"/>
            </w:pPr>
          </w:p>
        </w:tc>
        <w:tc>
          <w:tcPr>
            <w:tcW w:w="778" w:type="dxa"/>
          </w:tcPr>
          <w:p w:rsidR="000603F3" w:rsidRDefault="000603F3" w:rsidP="000603F3">
            <w:pPr>
              <w:pStyle w:val="EMPTYCELLSTYLE"/>
            </w:pPr>
          </w:p>
        </w:tc>
        <w:tc>
          <w:tcPr>
            <w:tcW w:w="4199" w:type="dxa"/>
          </w:tcPr>
          <w:p w:rsidR="000603F3" w:rsidRDefault="000603F3" w:rsidP="000603F3">
            <w:pPr>
              <w:pStyle w:val="EMPTYCELLSTYLE"/>
            </w:pPr>
          </w:p>
        </w:tc>
        <w:tc>
          <w:tcPr>
            <w:tcW w:w="2338" w:type="dxa"/>
          </w:tcPr>
          <w:p w:rsidR="000603F3" w:rsidRDefault="000603F3" w:rsidP="000603F3">
            <w:pPr>
              <w:pStyle w:val="EMPTYCELLSTYLE"/>
            </w:pPr>
          </w:p>
        </w:tc>
        <w:tc>
          <w:tcPr>
            <w:tcW w:w="992" w:type="dxa"/>
          </w:tcPr>
          <w:p w:rsidR="000603F3" w:rsidRDefault="000603F3" w:rsidP="000603F3">
            <w:pPr>
              <w:pStyle w:val="EMPTYCELLSTYLE"/>
            </w:pPr>
          </w:p>
        </w:tc>
        <w:tc>
          <w:tcPr>
            <w:tcW w:w="3083" w:type="dxa"/>
          </w:tcPr>
          <w:p w:rsidR="000603F3" w:rsidRDefault="000603F3" w:rsidP="000603F3">
            <w:pPr>
              <w:pStyle w:val="EMPTYCELLSTYLE"/>
            </w:pPr>
          </w:p>
        </w:tc>
        <w:tc>
          <w:tcPr>
            <w:tcW w:w="2019" w:type="dxa"/>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3"/>
        </w:trPr>
        <w:tc>
          <w:tcPr>
            <w:tcW w:w="40" w:type="dxa"/>
          </w:tcPr>
          <w:p w:rsidR="000603F3" w:rsidRDefault="000603F3" w:rsidP="000603F3">
            <w:pPr>
              <w:pStyle w:val="EMPTYCELLSTYLE"/>
            </w:pPr>
          </w:p>
        </w:tc>
        <w:tc>
          <w:tcPr>
            <w:tcW w:w="1635" w:type="dxa"/>
            <w:gridSpan w:val="2"/>
            <w:tcBorders>
              <w:top w:val="single" w:sz="2" w:space="0" w:color="auto"/>
            </w:tcBorders>
            <w:shd w:val="clear" w:color="auto" w:fill="FFFFFF"/>
          </w:tcPr>
          <w:p w:rsidR="000603F3" w:rsidRDefault="000603F3" w:rsidP="000603F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0603F3" w:rsidRDefault="000603F3" w:rsidP="000603F3">
            <w:pPr>
              <w:pStyle w:val="EMPTYCELLSTYLE"/>
            </w:pPr>
          </w:p>
        </w:tc>
        <w:tc>
          <w:tcPr>
            <w:tcW w:w="40" w:type="dxa"/>
          </w:tcPr>
          <w:p w:rsidR="000603F3" w:rsidRDefault="000603F3" w:rsidP="000603F3">
            <w:pPr>
              <w:pStyle w:val="EMPTYCELLSTYLE"/>
            </w:pPr>
          </w:p>
        </w:tc>
      </w:tr>
    </w:tbl>
    <w:p w:rsidR="000603F3" w:rsidRDefault="000603F3" w:rsidP="000603F3"/>
    <w:p w:rsidR="0025629C" w:rsidRPr="00493351" w:rsidRDefault="0025629C" w:rsidP="0025629C">
      <w:pPr>
        <w:pStyle w:val="LG-TestoBase"/>
      </w:pPr>
    </w:p>
    <w:p w:rsidR="0025629C" w:rsidRPr="00493351" w:rsidRDefault="0025629C" w:rsidP="0025629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5629C" w:rsidRPr="00493351" w:rsidRDefault="0025629C" w:rsidP="0025629C">
      <w:pPr>
        <w:pStyle w:val="DOC-TestoBase"/>
      </w:pPr>
      <w:r w:rsidRPr="00493351">
        <w:br w:type="page"/>
      </w:r>
    </w:p>
    <w:p w:rsidR="0025629C" w:rsidRPr="00493351" w:rsidRDefault="003D3027" w:rsidP="003D3027">
      <w:pPr>
        <w:pStyle w:val="DOC-TestoBase"/>
        <w:jc w:val="center"/>
      </w:pPr>
      <w:r w:rsidRPr="003D3027">
        <w:rPr>
          <w:noProof/>
          <w:lang w:eastAsia="it-IT"/>
        </w:rPr>
        <w:drawing>
          <wp:inline distT="0" distB="0" distL="0" distR="0">
            <wp:extent cx="8640000" cy="6224400"/>
            <wp:effectExtent l="0" t="0" r="8890" b="0"/>
            <wp:docPr id="504" name="Immagin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3D3027">
        <w:t xml:space="preserve"> </w:t>
      </w:r>
      <w:r w:rsidRPr="003D3027">
        <w:rPr>
          <w:noProof/>
          <w:lang w:eastAsia="it-IT"/>
        </w:rPr>
        <w:drawing>
          <wp:inline distT="0" distB="0" distL="0" distR="0">
            <wp:extent cx="8640000" cy="6224400"/>
            <wp:effectExtent l="0" t="0" r="8890" b="0"/>
            <wp:docPr id="505" name="Immagin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3D3027">
        <w:t xml:space="preserve"> </w:t>
      </w:r>
      <w:r w:rsidRPr="003D3027">
        <w:rPr>
          <w:noProof/>
          <w:lang w:eastAsia="it-IT"/>
        </w:rPr>
        <w:drawing>
          <wp:inline distT="0" distB="0" distL="0" distR="0">
            <wp:extent cx="8640000" cy="6224400"/>
            <wp:effectExtent l="0" t="0" r="8890" b="0"/>
            <wp:docPr id="506" name="Im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3D3027">
        <w:t xml:space="preserve"> </w:t>
      </w:r>
      <w:r w:rsidRPr="003D3027">
        <w:rPr>
          <w:noProof/>
          <w:lang w:eastAsia="it-IT"/>
        </w:rPr>
        <w:drawing>
          <wp:inline distT="0" distB="0" distL="0" distR="0">
            <wp:extent cx="8640000" cy="6224400"/>
            <wp:effectExtent l="0" t="0" r="8890" b="0"/>
            <wp:docPr id="507" name="Immagin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3D3027">
        <w:t xml:space="preserve"> </w:t>
      </w:r>
      <w:r w:rsidRPr="003D3027">
        <w:rPr>
          <w:noProof/>
          <w:lang w:eastAsia="it-IT"/>
        </w:rPr>
        <w:drawing>
          <wp:inline distT="0" distB="0" distL="0" distR="0">
            <wp:extent cx="8640000" cy="6224400"/>
            <wp:effectExtent l="0" t="0" r="8890" b="0"/>
            <wp:docPr id="508" name="Immagin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25629C" w:rsidRPr="00493351" w:rsidRDefault="0025629C" w:rsidP="0025629C">
      <w:pPr>
        <w:pStyle w:val="DOC-TestoBase"/>
        <w:sectPr w:rsidR="0025629C" w:rsidRPr="00493351" w:rsidSect="001522F9">
          <w:pgSz w:w="16840" w:h="11907" w:orient="landscape" w:code="9"/>
          <w:pgMar w:top="1134" w:right="1134" w:bottom="1134" w:left="1134" w:header="567" w:footer="567" w:gutter="0"/>
          <w:cols w:space="708"/>
          <w:docGrid w:linePitch="360"/>
        </w:sectPr>
      </w:pPr>
    </w:p>
    <w:p w:rsidR="00447FC2" w:rsidRPr="00493351" w:rsidRDefault="00447FC2" w:rsidP="00447FC2">
      <w:pPr>
        <w:pStyle w:val="LG-Sezione"/>
      </w:pPr>
      <w:r w:rsidRPr="00493351">
        <w:t>Profilo professionale</w:t>
      </w:r>
    </w:p>
    <w:p w:rsidR="00447FC2" w:rsidRPr="00493351" w:rsidRDefault="00447FC2" w:rsidP="00447FC2">
      <w:pPr>
        <w:pStyle w:val="LG-CodiceProfilo"/>
      </w:pPr>
      <w:r w:rsidRPr="00493351">
        <w:t>PROF-AC-0</w:t>
      </w:r>
      <w:r w:rsidR="005A5273">
        <w:t>7</w:t>
      </w:r>
    </w:p>
    <w:p w:rsidR="00447FC2" w:rsidRPr="00493351" w:rsidRDefault="005A5273" w:rsidP="00447FC2">
      <w:pPr>
        <w:pStyle w:val="LG-TitoloProfilo"/>
      </w:pPr>
      <w:bookmarkStart w:id="93" w:name="_Toc10793554"/>
      <w:r>
        <w:t>Tecnico degli approvvigionamenti</w:t>
      </w:r>
      <w:bookmarkEnd w:id="93"/>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REFERENZIAZIONI</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DOC-TestoBase"/>
            </w:pPr>
            <w:r>
              <w:t>Professioni NUP/ISTAT correlate:</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4.3.1.1.0</w:t>
            </w:r>
          </w:p>
        </w:tc>
        <w:tc>
          <w:tcPr>
            <w:tcW w:w="7900" w:type="dxa"/>
            <w:gridSpan w:val="3"/>
            <w:tcMar>
              <w:top w:w="0" w:type="dxa"/>
              <w:left w:w="60" w:type="dxa"/>
              <w:bottom w:w="0" w:type="dxa"/>
              <w:right w:w="0" w:type="dxa"/>
            </w:tcMar>
          </w:tcPr>
          <w:p w:rsidR="000603F3" w:rsidRDefault="000603F3" w:rsidP="000603F3">
            <w:pPr>
              <w:pStyle w:val="LG-ElencoConTabulazione"/>
            </w:pPr>
            <w:r>
              <w:t>Addetti alla gestione degli acquisti</w:t>
            </w:r>
          </w:p>
        </w:tc>
        <w:tc>
          <w:tcPr>
            <w:tcW w:w="1" w:type="dxa"/>
          </w:tcPr>
          <w:p w:rsidR="000603F3" w:rsidRDefault="000603F3" w:rsidP="000603F3">
            <w:pPr>
              <w:pStyle w:val="EMPTYCELLSTYLE"/>
            </w:pPr>
          </w:p>
        </w:tc>
      </w:tr>
      <w:tr w:rsidR="000603F3" w:rsidTr="000603F3">
        <w:trPr>
          <w:trHeight w:hRule="exact" w:val="44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DOC-TestoBase"/>
            </w:pPr>
            <w:r>
              <w:t xml:space="preserve">Attività economiche di riferimento (ATECO 2007/ISTAT): </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70.10.00</w:t>
            </w:r>
          </w:p>
        </w:tc>
        <w:tc>
          <w:tcPr>
            <w:tcW w:w="7900" w:type="dxa"/>
            <w:gridSpan w:val="3"/>
            <w:tcMar>
              <w:top w:w="0" w:type="dxa"/>
              <w:left w:w="60" w:type="dxa"/>
              <w:bottom w:w="0" w:type="dxa"/>
              <w:right w:w="0" w:type="dxa"/>
            </w:tcMar>
          </w:tcPr>
          <w:p w:rsidR="000603F3" w:rsidRDefault="000603F3" w:rsidP="000603F3">
            <w:pPr>
              <w:pStyle w:val="LG-ElencoConTabulazione"/>
            </w:pPr>
            <w:r>
              <w:t>Attività delle holding impegnate nelle attività gestionali (holding operative)</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600" w:type="dxa"/>
            <w:gridSpan w:val="2"/>
            <w:tcMar>
              <w:top w:w="0" w:type="dxa"/>
              <w:left w:w="60" w:type="dxa"/>
              <w:bottom w:w="0" w:type="dxa"/>
              <w:right w:w="0" w:type="dxa"/>
            </w:tcMar>
          </w:tcPr>
          <w:p w:rsidR="000603F3" w:rsidRDefault="000603F3" w:rsidP="000603F3">
            <w:pPr>
              <w:pStyle w:val="LG-ElencoConTabulazione"/>
            </w:pPr>
            <w:r>
              <w:t>70.22.01</w:t>
            </w:r>
          </w:p>
        </w:tc>
        <w:tc>
          <w:tcPr>
            <w:tcW w:w="7900" w:type="dxa"/>
            <w:gridSpan w:val="3"/>
            <w:tcMar>
              <w:top w:w="0" w:type="dxa"/>
              <w:left w:w="60" w:type="dxa"/>
              <w:bottom w:w="0" w:type="dxa"/>
              <w:right w:w="0" w:type="dxa"/>
            </w:tcMar>
          </w:tcPr>
          <w:p w:rsidR="000603F3" w:rsidRDefault="000603F3" w:rsidP="000603F3">
            <w:pPr>
              <w:pStyle w:val="LG-ElencoConTabulazione"/>
            </w:pPr>
            <w:r>
              <w:t>Attività di consulenza per la gestione della logistica aziendale</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DESCRIZIONE SINTETICA DEL PROFILO</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val="1701"/>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estoBase"/>
            </w:pPr>
            <w:r>
              <w:t>Il TECNICO DEGLI APPROVVIGIONAMENTI supporta le attività amministrative per l'approvvigionamento di materiali, merci e servizi. Collabora con il reparto produzione per la programmazione degli approvvigionamenti di materie e semilavorati sulla base delle distinte base, dei sistemi di riordino e della programmazione della produzione. Raccoglie ed elabora le richieste dei diversi uffici e settori dell'impresa o dell'organizzazione; esegue riscontri fra le scorte e gli standard di deposito fissati; identifica e analizza i potenziali fornitori, raccogliendo informazioni su prezzi, specifiche tecniche e disponibilità delle merci e dei materiali di cui rifornirsi; segue le procedure di acquisto e di consegna, eseguendo i controlli in ingresso e smistando il materiale secondo necessità e richieste.</w:t>
            </w:r>
          </w:p>
        </w:tc>
        <w:tc>
          <w:tcPr>
            <w:tcW w:w="1" w:type="dxa"/>
          </w:tcPr>
          <w:p w:rsidR="000603F3" w:rsidRDefault="000603F3" w:rsidP="000603F3">
            <w:pPr>
              <w:pStyle w:val="EMPTYCELLSTYLE"/>
            </w:pPr>
          </w:p>
        </w:tc>
      </w:tr>
      <w:tr w:rsidR="000603F3" w:rsidTr="000603F3">
        <w:trPr>
          <w:trHeight w:hRule="exact" w:val="283"/>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itoletto"/>
            </w:pPr>
            <w:r>
              <w:t>REQUISITI FORMALI DI ACCESSO</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val="2438"/>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pStyle w:val="LG-TestoBase"/>
            </w:pPr>
            <w:r>
              <w:t>Qualificazioni professionali di livello EQF 3 correlate:</w:t>
            </w:r>
            <w:r>
              <w:br/>
              <w:t>• Addetto alle vendite</w:t>
            </w:r>
            <w:r>
              <w:br/>
              <w:t>• Addetto alle relazioni commerciali</w:t>
            </w:r>
            <w:r>
              <w:br/>
              <w:t>• Addetto alla segreteria</w:t>
            </w:r>
            <w:r>
              <w:br/>
              <w:t>• Addetto alla contabilità</w:t>
            </w:r>
            <w:r>
              <w:br/>
              <w:t>Oppure, diplomi di scuola secondaria di secondo grado. Sono considerati diplomi preferenziali:</w:t>
            </w:r>
            <w:r>
              <w:br/>
              <w:t xml:space="preserve">• Titolo di Liceo - settore scienze umane - opzione economico-sociale </w:t>
            </w:r>
            <w:r>
              <w:br/>
              <w:t>• Titolo di Istituto tecnico - settore economico - indirizzo Amministrazione, Finanza e Marketing (indirizzo genera-le)</w:t>
            </w:r>
            <w:r>
              <w:br/>
              <w:t>• Titolo di Istituto tecnico - settore economico - indirizzo Turismo</w:t>
            </w:r>
            <w:r>
              <w:br/>
              <w:t>• Titolo di Istituto professionale di Stato - settore servizi - indirizzo Servizi commerciali</w:t>
            </w:r>
          </w:p>
        </w:tc>
        <w:tc>
          <w:tcPr>
            <w:tcW w:w="1" w:type="dxa"/>
          </w:tcPr>
          <w:p w:rsidR="000603F3" w:rsidRDefault="000603F3" w:rsidP="000603F3">
            <w:pPr>
              <w:pStyle w:val="EMPTYCELLSTYLE"/>
            </w:pPr>
          </w:p>
        </w:tc>
      </w:tr>
      <w:tr w:rsidR="000603F3" w:rsidTr="000603F3">
        <w:trPr>
          <w:trHeight w:hRule="exact" w:val="24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34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r>
              <w:rPr>
                <w:color w:val="7030A0"/>
                <w:sz w:val="24"/>
              </w:rPr>
              <w:t xml:space="preserve">COMPETENZE PROFESSIONALI CARATTERIZZANTI IL PROFILO REGIONALE </w:t>
            </w:r>
          </w:p>
        </w:tc>
        <w:tc>
          <w:tcPr>
            <w:tcW w:w="1" w:type="dxa"/>
          </w:tcPr>
          <w:p w:rsidR="000603F3" w:rsidRDefault="000603F3" w:rsidP="000603F3">
            <w:pPr>
              <w:pStyle w:val="EMPTYCELLSTYLE"/>
            </w:pPr>
          </w:p>
        </w:tc>
      </w:tr>
      <w:tr w:rsidR="000603F3" w:rsidTr="000603F3">
        <w:trPr>
          <w:trHeight w:hRule="exact" w:val="170"/>
        </w:trPr>
        <w:tc>
          <w:tcPr>
            <w:tcW w:w="1" w:type="dxa"/>
          </w:tcPr>
          <w:p w:rsidR="000603F3" w:rsidRDefault="000603F3" w:rsidP="000603F3">
            <w:pPr>
              <w:pStyle w:val="EMPTYCELLSTYLE"/>
            </w:pPr>
          </w:p>
        </w:tc>
        <w:tc>
          <w:tcPr>
            <w:tcW w:w="9700" w:type="dxa"/>
            <w:gridSpan w:val="6"/>
            <w:tcMar>
              <w:top w:w="0" w:type="dxa"/>
              <w:left w:w="60" w:type="dxa"/>
              <w:bottom w:w="0" w:type="dxa"/>
              <w:right w:w="0" w:type="dxa"/>
            </w:tcMar>
          </w:tcPr>
          <w:p w:rsidR="000603F3" w:rsidRDefault="000603F3" w:rsidP="000603F3">
            <w:pPr>
              <w:rPr>
                <w:color w:val="7030A0"/>
                <w:sz w:val="24"/>
              </w:rPr>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1380" w:type="dxa"/>
            <w:gridSpan w:val="2"/>
            <w:tcBorders>
              <w:bottom w:val="single" w:sz="1" w:space="0" w:color="000000"/>
            </w:tcBorders>
            <w:tcMar>
              <w:top w:w="40" w:type="dxa"/>
              <w:left w:w="60" w:type="dxa"/>
              <w:bottom w:w="0" w:type="dxa"/>
              <w:right w:w="0" w:type="dxa"/>
            </w:tcMar>
          </w:tcPr>
          <w:p w:rsidR="000603F3" w:rsidRDefault="000603F3" w:rsidP="000603F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603F3" w:rsidRDefault="000603F3" w:rsidP="000603F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603F3" w:rsidRDefault="000603F3" w:rsidP="000603F3">
            <w:pPr>
              <w:pStyle w:val="DOC-TabellaIntestazioni"/>
            </w:pPr>
            <w:r>
              <w:t>EQF</w:t>
            </w:r>
          </w:p>
        </w:tc>
        <w:tc>
          <w:tcPr>
            <w:tcW w:w="1380" w:type="dxa"/>
            <w:tcBorders>
              <w:bottom w:val="single" w:sz="1" w:space="0" w:color="000000"/>
            </w:tcBorders>
            <w:tcMar>
              <w:top w:w="40" w:type="dxa"/>
              <w:left w:w="60" w:type="dxa"/>
              <w:bottom w:w="0" w:type="dxa"/>
              <w:right w:w="0" w:type="dxa"/>
            </w:tcMar>
          </w:tcPr>
          <w:p w:rsidR="000603F3" w:rsidRDefault="000603F3" w:rsidP="000603F3">
            <w:pPr>
              <w:pStyle w:val="DOC-TabellaIntestazioni"/>
            </w:pPr>
            <w:r>
              <w:t>Sviluppato in modo:</w:t>
            </w: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1380" w:type="dxa"/>
            <w:gridSpan w:val="2"/>
            <w:tcMar>
              <w:top w:w="0" w:type="dxa"/>
              <w:left w:w="100" w:type="dxa"/>
              <w:bottom w:w="0" w:type="dxa"/>
              <w:right w:w="0" w:type="dxa"/>
            </w:tcMar>
          </w:tcPr>
          <w:p w:rsidR="000603F3" w:rsidRDefault="000603F3" w:rsidP="000603F3">
            <w:pPr>
              <w:pStyle w:val="DOC-TabellaGrassetto"/>
            </w:pPr>
            <w:r>
              <w:t>QPR-ALM-01</w:t>
            </w:r>
          </w:p>
        </w:tc>
        <w:tc>
          <w:tcPr>
            <w:tcW w:w="5960" w:type="dxa"/>
            <w:gridSpan w:val="2"/>
            <w:tcMar>
              <w:top w:w="0" w:type="dxa"/>
              <w:left w:w="100" w:type="dxa"/>
              <w:bottom w:w="0" w:type="dxa"/>
              <w:right w:w="0" w:type="dxa"/>
            </w:tcMar>
          </w:tcPr>
          <w:p w:rsidR="000603F3" w:rsidRDefault="000603F3" w:rsidP="00F5696D">
            <w:pPr>
              <w:pStyle w:val="DOC-TabellaTesto"/>
            </w:pPr>
            <w:r>
              <w:t>GESTIONE DEGLI APPROVVIGIONAMENTI</w:t>
            </w:r>
          </w:p>
        </w:tc>
        <w:tc>
          <w:tcPr>
            <w:tcW w:w="980" w:type="dxa"/>
            <w:tcMar>
              <w:top w:w="0" w:type="dxa"/>
              <w:left w:w="60" w:type="dxa"/>
              <w:bottom w:w="0" w:type="dxa"/>
              <w:right w:w="0" w:type="dxa"/>
            </w:tcMar>
          </w:tcPr>
          <w:p w:rsidR="000603F3" w:rsidRDefault="000603F3" w:rsidP="000603F3">
            <w:pPr>
              <w:pStyle w:val="DOC-TabellaTestoCx"/>
            </w:pPr>
            <w:r>
              <w:t>4</w:t>
            </w:r>
          </w:p>
        </w:tc>
        <w:tc>
          <w:tcPr>
            <w:tcW w:w="1380" w:type="dxa"/>
            <w:tcMar>
              <w:top w:w="0" w:type="dxa"/>
              <w:left w:w="60" w:type="dxa"/>
              <w:bottom w:w="0" w:type="dxa"/>
              <w:right w:w="0" w:type="dxa"/>
            </w:tcMar>
          </w:tcPr>
          <w:p w:rsidR="000603F3" w:rsidRDefault="000603F3" w:rsidP="000603F3">
            <w:pPr>
              <w:pStyle w:val="DOC-TabellaTestoCx"/>
            </w:pPr>
            <w:r>
              <w:t>Completo</w:t>
            </w:r>
          </w:p>
        </w:tc>
        <w:tc>
          <w:tcPr>
            <w:tcW w:w="1" w:type="dxa"/>
          </w:tcPr>
          <w:p w:rsidR="000603F3" w:rsidRDefault="000603F3" w:rsidP="000603F3">
            <w:pPr>
              <w:pStyle w:val="EMPTYCELLSTYLE"/>
            </w:pPr>
          </w:p>
        </w:tc>
      </w:tr>
      <w:tr w:rsidR="000603F3" w:rsidTr="000603F3">
        <w:trPr>
          <w:trHeight w:hRule="exact" w:val="20"/>
        </w:trPr>
        <w:tc>
          <w:tcPr>
            <w:tcW w:w="1" w:type="dxa"/>
          </w:tcPr>
          <w:p w:rsidR="000603F3" w:rsidRDefault="000603F3" w:rsidP="000603F3">
            <w:pPr>
              <w:pStyle w:val="EMPTYCELLSTYLE"/>
            </w:pPr>
          </w:p>
        </w:tc>
        <w:tc>
          <w:tcPr>
            <w:tcW w:w="200" w:type="dxa"/>
          </w:tcPr>
          <w:p w:rsidR="000603F3" w:rsidRDefault="000603F3" w:rsidP="000603F3">
            <w:pPr>
              <w:pStyle w:val="EMPTYCELLSTYLE"/>
            </w:pPr>
          </w:p>
        </w:tc>
        <w:tc>
          <w:tcPr>
            <w:tcW w:w="1180" w:type="dxa"/>
          </w:tcPr>
          <w:p w:rsidR="000603F3" w:rsidRDefault="000603F3" w:rsidP="000603F3">
            <w:pPr>
              <w:pStyle w:val="EMPTYCELLSTYLE"/>
            </w:pPr>
          </w:p>
        </w:tc>
        <w:tc>
          <w:tcPr>
            <w:tcW w:w="420" w:type="dxa"/>
          </w:tcPr>
          <w:p w:rsidR="000603F3" w:rsidRDefault="000603F3" w:rsidP="000603F3">
            <w:pPr>
              <w:pStyle w:val="EMPTYCELLSTYLE"/>
            </w:pPr>
          </w:p>
        </w:tc>
        <w:tc>
          <w:tcPr>
            <w:tcW w:w="5540" w:type="dxa"/>
          </w:tcPr>
          <w:p w:rsidR="000603F3" w:rsidRDefault="000603F3" w:rsidP="000603F3">
            <w:pPr>
              <w:pStyle w:val="EMPTYCELLSTYLE"/>
            </w:pPr>
          </w:p>
        </w:tc>
        <w:tc>
          <w:tcPr>
            <w:tcW w:w="980" w:type="dxa"/>
          </w:tcPr>
          <w:p w:rsidR="000603F3" w:rsidRDefault="000603F3" w:rsidP="000603F3">
            <w:pPr>
              <w:pStyle w:val="EMPTYCELLSTYLE"/>
            </w:pPr>
          </w:p>
        </w:tc>
        <w:tc>
          <w:tcPr>
            <w:tcW w:w="1380" w:type="dxa"/>
          </w:tcPr>
          <w:p w:rsidR="000603F3" w:rsidRDefault="000603F3" w:rsidP="000603F3">
            <w:pPr>
              <w:pStyle w:val="EMPTYCELLSTYLE"/>
            </w:pPr>
          </w:p>
        </w:tc>
        <w:tc>
          <w:tcPr>
            <w:tcW w:w="1" w:type="dxa"/>
          </w:tcPr>
          <w:p w:rsidR="000603F3" w:rsidRDefault="000603F3" w:rsidP="000603F3">
            <w:pPr>
              <w:pStyle w:val="EMPTYCELLSTYLE"/>
            </w:pPr>
          </w:p>
        </w:tc>
      </w:tr>
      <w:tr w:rsidR="000603F3" w:rsidTr="000603F3">
        <w:trPr>
          <w:trHeight w:hRule="exact" w:val="280"/>
        </w:trPr>
        <w:tc>
          <w:tcPr>
            <w:tcW w:w="1" w:type="dxa"/>
          </w:tcPr>
          <w:p w:rsidR="000603F3" w:rsidRDefault="000603F3" w:rsidP="000603F3">
            <w:pPr>
              <w:pStyle w:val="EMPTYCELLSTYLE"/>
            </w:pPr>
          </w:p>
        </w:tc>
        <w:tc>
          <w:tcPr>
            <w:tcW w:w="1380" w:type="dxa"/>
            <w:gridSpan w:val="2"/>
            <w:tcMar>
              <w:top w:w="0" w:type="dxa"/>
              <w:left w:w="100" w:type="dxa"/>
              <w:bottom w:w="0" w:type="dxa"/>
              <w:right w:w="0" w:type="dxa"/>
            </w:tcMar>
          </w:tcPr>
          <w:p w:rsidR="000603F3" w:rsidRDefault="000603F3" w:rsidP="000603F3">
            <w:pPr>
              <w:pStyle w:val="DOC-TabellaGrassetto"/>
            </w:pPr>
            <w:r>
              <w:t>QPR-GPP-02</w:t>
            </w:r>
          </w:p>
        </w:tc>
        <w:tc>
          <w:tcPr>
            <w:tcW w:w="5960" w:type="dxa"/>
            <w:gridSpan w:val="2"/>
            <w:tcMar>
              <w:top w:w="0" w:type="dxa"/>
              <w:left w:w="100" w:type="dxa"/>
              <w:bottom w:w="0" w:type="dxa"/>
              <w:right w:w="0" w:type="dxa"/>
            </w:tcMar>
          </w:tcPr>
          <w:p w:rsidR="000603F3" w:rsidRDefault="000603F3" w:rsidP="00F5696D">
            <w:pPr>
              <w:pStyle w:val="DOC-TabellaTesto"/>
            </w:pPr>
            <w:r>
              <w:t>PROGRAMMAZIONE DELLA PRODUZIONE</w:t>
            </w:r>
          </w:p>
        </w:tc>
        <w:tc>
          <w:tcPr>
            <w:tcW w:w="980" w:type="dxa"/>
            <w:tcMar>
              <w:top w:w="0" w:type="dxa"/>
              <w:left w:w="60" w:type="dxa"/>
              <w:bottom w:w="0" w:type="dxa"/>
              <w:right w:w="0" w:type="dxa"/>
            </w:tcMar>
          </w:tcPr>
          <w:p w:rsidR="000603F3" w:rsidRDefault="000603F3" w:rsidP="000603F3">
            <w:pPr>
              <w:pStyle w:val="DOC-TabellaTestoCx"/>
            </w:pPr>
            <w:r>
              <w:t>4</w:t>
            </w:r>
          </w:p>
        </w:tc>
        <w:tc>
          <w:tcPr>
            <w:tcW w:w="1380" w:type="dxa"/>
            <w:tcMar>
              <w:top w:w="0" w:type="dxa"/>
              <w:left w:w="60" w:type="dxa"/>
              <w:bottom w:w="0" w:type="dxa"/>
              <w:right w:w="0" w:type="dxa"/>
            </w:tcMar>
          </w:tcPr>
          <w:p w:rsidR="000603F3" w:rsidRDefault="000603F3" w:rsidP="000603F3">
            <w:pPr>
              <w:pStyle w:val="DOC-TabellaTestoCx"/>
            </w:pPr>
            <w:r>
              <w:t>Parziale</w:t>
            </w:r>
          </w:p>
        </w:tc>
        <w:tc>
          <w:tcPr>
            <w:tcW w:w="1" w:type="dxa"/>
          </w:tcPr>
          <w:p w:rsidR="000603F3" w:rsidRDefault="000603F3" w:rsidP="000603F3">
            <w:pPr>
              <w:pStyle w:val="EMPTYCELLSTYLE"/>
            </w:pPr>
          </w:p>
        </w:tc>
      </w:tr>
    </w:tbl>
    <w:p w:rsidR="002B172B" w:rsidRPr="00493351" w:rsidRDefault="002B172B" w:rsidP="00447FC2">
      <w:pPr>
        <w:pStyle w:val="DOC-TestoBase"/>
      </w:pPr>
    </w:p>
    <w:p w:rsidR="00447FC2" w:rsidRPr="00493351" w:rsidRDefault="00447FC2" w:rsidP="00447FC2">
      <w:pPr>
        <w:pStyle w:val="DOC-TestoBase"/>
      </w:pPr>
      <w:r w:rsidRPr="00493351">
        <w:br w:type="page"/>
      </w:r>
    </w:p>
    <w:p w:rsidR="00447FC2" w:rsidRPr="00493351" w:rsidRDefault="00447FC2" w:rsidP="00447FC2">
      <w:pPr>
        <w:pStyle w:val="LG-Titoletto"/>
      </w:pPr>
      <w:r w:rsidRPr="00493351">
        <w:t>Descrizione delle competenze caratterizzanti il profilo PROFESSIONALE regionale</w:t>
      </w:r>
    </w:p>
    <w:p w:rsidR="00537C65" w:rsidRDefault="00537C65" w:rsidP="00537C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43A69"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143A69" w:rsidRPr="00174B50" w:rsidRDefault="00143A69" w:rsidP="00636FD6">
            <w:pPr>
              <w:pStyle w:val="QPR-Titolo"/>
            </w:pPr>
            <w:r w:rsidRPr="00725D29">
              <w:t>GESTIONE DEGLI APPROVVIGIONAMENTI</w:t>
            </w:r>
          </w:p>
        </w:tc>
      </w:tr>
      <w:tr w:rsidR="00143A69"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143A69" w:rsidRPr="00F80D72" w:rsidRDefault="00143A69"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43A69" w:rsidRPr="00F80D72" w:rsidRDefault="00143A69" w:rsidP="00636FD6">
            <w:pPr>
              <w:pStyle w:val="QPR-Codice"/>
            </w:pPr>
            <w:r w:rsidRPr="00725D29">
              <w:t>QPR-ALM-01</w:t>
            </w:r>
          </w:p>
        </w:tc>
        <w:tc>
          <w:tcPr>
            <w:tcW w:w="1625" w:type="dxa"/>
            <w:tcBorders>
              <w:left w:val="nil"/>
              <w:bottom w:val="single" w:sz="4" w:space="0" w:color="auto"/>
              <w:right w:val="nil"/>
            </w:tcBorders>
            <w:shd w:val="clear" w:color="auto" w:fill="CCECFF"/>
            <w:vAlign w:val="center"/>
          </w:tcPr>
          <w:p w:rsidR="00143A69" w:rsidRDefault="00143A69"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43A69" w:rsidRDefault="00143A69"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143A69" w:rsidRPr="00F80D72" w:rsidRDefault="00143A69" w:rsidP="00636FD6">
            <w:pPr>
              <w:pStyle w:val="QPR-Versione"/>
            </w:pPr>
            <w:r w:rsidRPr="00F80D72">
              <w:t xml:space="preserve">Versione </w:t>
            </w:r>
            <w:r w:rsidRPr="00725D29">
              <w:t>1</w:t>
            </w:r>
            <w:r w:rsidRPr="00F80D72">
              <w:t xml:space="preserve"> del</w:t>
            </w:r>
            <w:r>
              <w:t xml:space="preserve"> 10/06/2017</w:t>
            </w:r>
          </w:p>
        </w:tc>
      </w:tr>
      <w:tr w:rsidR="00143A69"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43A69" w:rsidRPr="004503E8" w:rsidRDefault="00143A69" w:rsidP="00636FD6">
            <w:pPr>
              <w:pStyle w:val="QPR-Titoletti"/>
            </w:pPr>
            <w:r w:rsidRPr="004503E8">
              <w:t>Descrizione del qualificatore professionale regionale</w:t>
            </w:r>
          </w:p>
        </w:tc>
      </w:tr>
      <w:tr w:rsidR="00143A69"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43A69" w:rsidRPr="006F0970" w:rsidRDefault="00143A69" w:rsidP="00636FD6">
            <w:pPr>
              <w:pStyle w:val="QPR-TitoloDescrizione"/>
            </w:pPr>
            <w:r w:rsidRPr="00725D29">
              <w:rPr>
                <w:noProof/>
                <w:snapToGrid w:val="0"/>
              </w:rPr>
              <w:t>Sulla base di un'analisi dei fabbisogni aziendali e delle relative richieste di acquisto, il soggetto è in grado di procedere alla pianificazione degli acquisti, alla selezione dei fornitori di materie prime, beni e servizi, alla stipula del contratto di acquisto e alla gestione dell'ordine.</w:t>
            </w:r>
          </w:p>
        </w:tc>
      </w:tr>
      <w:tr w:rsidR="00143A69" w:rsidRPr="006F0970" w:rsidTr="00636FD6">
        <w:trPr>
          <w:trHeight w:hRule="exact" w:val="340"/>
        </w:trPr>
        <w:tc>
          <w:tcPr>
            <w:tcW w:w="4874" w:type="dxa"/>
            <w:gridSpan w:val="3"/>
            <w:tcBorders>
              <w:bottom w:val="nil"/>
            </w:tcBorders>
            <w:shd w:val="clear" w:color="auto" w:fill="FFFFB9"/>
            <w:vAlign w:val="center"/>
          </w:tcPr>
          <w:p w:rsidR="00143A69" w:rsidRPr="006F0970" w:rsidRDefault="00143A69" w:rsidP="00636FD6">
            <w:pPr>
              <w:pStyle w:val="QPR-Titoletti"/>
            </w:pPr>
            <w:r w:rsidRPr="006F0970">
              <w:t>Conoscenze</w:t>
            </w:r>
          </w:p>
        </w:tc>
        <w:tc>
          <w:tcPr>
            <w:tcW w:w="4875" w:type="dxa"/>
            <w:gridSpan w:val="2"/>
            <w:tcBorders>
              <w:bottom w:val="nil"/>
            </w:tcBorders>
            <w:shd w:val="clear" w:color="auto" w:fill="FFFFB9"/>
            <w:vAlign w:val="center"/>
          </w:tcPr>
          <w:p w:rsidR="00143A69" w:rsidRPr="006F0970" w:rsidRDefault="00143A69" w:rsidP="00636FD6">
            <w:pPr>
              <w:pStyle w:val="QPR-Titoletti"/>
            </w:pPr>
            <w:r w:rsidRPr="006F0970">
              <w:t>Abilità</w:t>
            </w:r>
          </w:p>
        </w:tc>
      </w:tr>
      <w:tr w:rsidR="00143A69"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43A69" w:rsidRPr="00F1307A" w:rsidRDefault="00143A69" w:rsidP="00143A69">
            <w:pPr>
              <w:pStyle w:val="QPR-ConoscenzeAbilit"/>
              <w:suppressAutoHyphens w:val="0"/>
              <w:ind w:left="283" w:hanging="198"/>
            </w:pPr>
            <w:r>
              <w:rPr>
                <w:noProof/>
              </w:rPr>
              <w:t>Tecniche di programmazione e budgettizzazione degli acquisti</w:t>
            </w:r>
          </w:p>
          <w:p w:rsidR="00143A69" w:rsidRDefault="00143A69" w:rsidP="00143A69">
            <w:pPr>
              <w:pStyle w:val="QPR-ConoscenzeAbilit"/>
              <w:suppressAutoHyphens w:val="0"/>
              <w:ind w:left="283" w:hanging="198"/>
            </w:pPr>
            <w:r>
              <w:rPr>
                <w:noProof/>
              </w:rPr>
              <w:t>Modalità di definizione delle caratteristiche tecniche e merceologiche di materie prime, beni e servizi</w:t>
            </w:r>
          </w:p>
          <w:p w:rsidR="00143A69" w:rsidRDefault="00143A69" w:rsidP="00143A69">
            <w:pPr>
              <w:pStyle w:val="QPR-ConoscenzeAbilit"/>
              <w:suppressAutoHyphens w:val="0"/>
              <w:ind w:left="283" w:hanging="198"/>
            </w:pPr>
            <w:r>
              <w:rPr>
                <w:noProof/>
              </w:rPr>
              <w:t>Tecniche di selezione e qualificazione dei fornitori</w:t>
            </w:r>
          </w:p>
          <w:p w:rsidR="00143A69" w:rsidRDefault="00143A69" w:rsidP="00143A69">
            <w:pPr>
              <w:pStyle w:val="QPR-ConoscenzeAbilit"/>
              <w:suppressAutoHyphens w:val="0"/>
              <w:ind w:left="283" w:hanging="198"/>
            </w:pPr>
            <w:r>
              <w:rPr>
                <w:noProof/>
              </w:rPr>
              <w:t>Tecniche di sviluppo di richieste di offerta</w:t>
            </w:r>
          </w:p>
          <w:p w:rsidR="00143A69" w:rsidRDefault="00143A69" w:rsidP="00143A69">
            <w:pPr>
              <w:pStyle w:val="QPR-ConoscenzeAbilit"/>
              <w:suppressAutoHyphens w:val="0"/>
              <w:ind w:left="283" w:hanging="198"/>
            </w:pPr>
            <w:r>
              <w:rPr>
                <w:noProof/>
              </w:rPr>
              <w:t>Tecniche di valutazione comparativa di offerte commerciali</w:t>
            </w:r>
          </w:p>
          <w:p w:rsidR="00143A69" w:rsidRDefault="00143A69" w:rsidP="00143A69">
            <w:pPr>
              <w:pStyle w:val="QPR-ConoscenzeAbilit"/>
              <w:suppressAutoHyphens w:val="0"/>
              <w:ind w:left="283" w:hanging="198"/>
            </w:pPr>
            <w:r>
              <w:rPr>
                <w:noProof/>
              </w:rPr>
              <w:t>Tecniche di negoziazione</w:t>
            </w:r>
          </w:p>
          <w:p w:rsidR="00143A69" w:rsidRDefault="00143A69" w:rsidP="00143A69">
            <w:pPr>
              <w:pStyle w:val="QPR-ConoscenzeAbilit"/>
              <w:suppressAutoHyphens w:val="0"/>
              <w:ind w:left="283" w:hanging="198"/>
            </w:pPr>
            <w:r>
              <w:rPr>
                <w:noProof/>
              </w:rPr>
              <w:t>Tecniche di controllo degli ordini</w:t>
            </w:r>
          </w:p>
          <w:p w:rsidR="00143A69" w:rsidRDefault="00143A69" w:rsidP="00143A69">
            <w:pPr>
              <w:pStyle w:val="QPR-ConoscenzeAbilit"/>
              <w:suppressAutoHyphens w:val="0"/>
              <w:ind w:left="283" w:hanging="198"/>
            </w:pPr>
            <w:r>
              <w:rPr>
                <w:noProof/>
              </w:rPr>
              <w:t>Normative e contrattualistica relative agli acquisti</w:t>
            </w:r>
          </w:p>
          <w:p w:rsidR="00143A69" w:rsidRDefault="00143A69" w:rsidP="00143A69">
            <w:pPr>
              <w:pStyle w:val="QPR-ConoscenzeAbilit"/>
              <w:suppressAutoHyphens w:val="0"/>
              <w:ind w:left="283" w:hanging="198"/>
            </w:pPr>
            <w:r>
              <w:rPr>
                <w:noProof/>
              </w:rPr>
              <w:t>Aspetti amministrativi connessi agli acquisti</w:t>
            </w:r>
          </w:p>
          <w:p w:rsidR="00143A69" w:rsidRPr="00174B50" w:rsidRDefault="00143A69"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43A69" w:rsidRDefault="00143A69" w:rsidP="00143A69">
            <w:pPr>
              <w:pStyle w:val="QPR-ConoscenzeAbilit"/>
              <w:suppressAutoHyphens w:val="0"/>
              <w:ind w:left="283" w:hanging="198"/>
            </w:pPr>
            <w:r>
              <w:rPr>
                <w:noProof/>
              </w:rPr>
              <w:t>Raccogliere da varie fonti aziendali ed elaborare le richieste di acquisto;</w:t>
            </w:r>
          </w:p>
          <w:p w:rsidR="00143A69" w:rsidRDefault="00143A69" w:rsidP="00143A69">
            <w:pPr>
              <w:pStyle w:val="QPR-ConoscenzeAbilit"/>
              <w:suppressAutoHyphens w:val="0"/>
              <w:ind w:left="283" w:hanging="198"/>
            </w:pPr>
            <w:r>
              <w:rPr>
                <w:noProof/>
              </w:rPr>
              <w:t>Predisporre piani e budget di acquisto</w:t>
            </w:r>
          </w:p>
          <w:p w:rsidR="00143A69" w:rsidRDefault="00143A69" w:rsidP="00143A69">
            <w:pPr>
              <w:pStyle w:val="QPR-ConoscenzeAbilit"/>
              <w:suppressAutoHyphens w:val="0"/>
              <w:ind w:left="283" w:hanging="198"/>
            </w:pPr>
            <w:r>
              <w:rPr>
                <w:noProof/>
              </w:rPr>
              <w:t>Acquisire/analizzare informazioni su potenziali fornitori, nuovi prodotti e sull'andamento dei prezzi;</w:t>
            </w:r>
          </w:p>
          <w:p w:rsidR="00143A69" w:rsidRDefault="00143A69" w:rsidP="00143A69">
            <w:pPr>
              <w:pStyle w:val="QPR-ConoscenzeAbilit"/>
              <w:suppressAutoHyphens w:val="0"/>
              <w:ind w:left="283" w:hanging="198"/>
            </w:pPr>
            <w:r>
              <w:rPr>
                <w:noProof/>
              </w:rPr>
              <w:t>Selezionare e qualificare i potenziali fornitori;</w:t>
            </w:r>
          </w:p>
          <w:p w:rsidR="00143A69" w:rsidRDefault="00143A69" w:rsidP="00143A69">
            <w:pPr>
              <w:pStyle w:val="QPR-ConoscenzeAbilit"/>
              <w:suppressAutoHyphens w:val="0"/>
              <w:ind w:left="283" w:hanging="198"/>
            </w:pPr>
            <w:r>
              <w:rPr>
                <w:noProof/>
              </w:rPr>
              <w:t>Predisporre una Richiesta di Offerta</w:t>
            </w:r>
          </w:p>
          <w:p w:rsidR="00143A69" w:rsidRDefault="00143A69" w:rsidP="00143A69">
            <w:pPr>
              <w:pStyle w:val="QPR-ConoscenzeAbilit"/>
              <w:suppressAutoHyphens w:val="0"/>
              <w:ind w:left="283" w:hanging="198"/>
            </w:pPr>
            <w:r>
              <w:rPr>
                <w:noProof/>
              </w:rPr>
              <w:t>Condurre/gestire le trattative di acquisto</w:t>
            </w:r>
          </w:p>
          <w:p w:rsidR="00143A69" w:rsidRDefault="00143A69" w:rsidP="00143A69">
            <w:pPr>
              <w:pStyle w:val="QPR-ConoscenzeAbilit"/>
              <w:suppressAutoHyphens w:val="0"/>
              <w:ind w:left="283" w:hanging="198"/>
            </w:pPr>
            <w:r>
              <w:rPr>
                <w:noProof/>
              </w:rPr>
              <w:t>Preparare la documentazione delle trattative e i contratti di acquisto nel rispetto della normativa vigente</w:t>
            </w:r>
          </w:p>
          <w:p w:rsidR="00143A69" w:rsidRDefault="00143A69" w:rsidP="00143A69">
            <w:pPr>
              <w:pStyle w:val="QPR-ConoscenzeAbilit"/>
              <w:suppressAutoHyphens w:val="0"/>
              <w:ind w:left="283" w:hanging="198"/>
            </w:pPr>
            <w:r>
              <w:rPr>
                <w:noProof/>
              </w:rPr>
              <w:t>Alimentare il sistema informativo aziendale con informazioni e documentazioni relative al processo di acquisto</w:t>
            </w:r>
          </w:p>
          <w:p w:rsidR="00143A69" w:rsidRDefault="00143A69" w:rsidP="00143A69">
            <w:pPr>
              <w:pStyle w:val="QPR-ConoscenzeAbilit"/>
              <w:suppressAutoHyphens w:val="0"/>
              <w:ind w:left="283" w:hanging="198"/>
            </w:pPr>
            <w:r>
              <w:rPr>
                <w:noProof/>
              </w:rPr>
              <w:t>Controllare la merce in arrivo sia dal punto di vista documentale che del rispetto quantitativo e qualitativo delle specifiche dell'ordine</w:t>
            </w:r>
          </w:p>
          <w:p w:rsidR="00143A69" w:rsidRDefault="00143A69" w:rsidP="00143A69">
            <w:pPr>
              <w:pStyle w:val="QPR-ConoscenzeAbilit"/>
              <w:suppressAutoHyphens w:val="0"/>
              <w:ind w:left="283" w:hanging="198"/>
            </w:pPr>
            <w:r>
              <w:rPr>
                <w:noProof/>
              </w:rPr>
              <w:t>Gestire eventuali anomalie attivando interventi di rifiuto o contestazione dell'ordine/consegna e strategie di soluzione</w:t>
            </w:r>
          </w:p>
          <w:p w:rsidR="00143A69" w:rsidRPr="006F0970" w:rsidRDefault="00143A69" w:rsidP="00636FD6">
            <w:pPr>
              <w:pStyle w:val="QPR-ChiusuraConAbi"/>
            </w:pPr>
          </w:p>
        </w:tc>
      </w:tr>
    </w:tbl>
    <w:p w:rsidR="00143A69" w:rsidRDefault="00143A69" w:rsidP="00143A69">
      <w:pPr>
        <w:pStyle w:val="DOC-Spaziatura"/>
      </w:pPr>
    </w:p>
    <w:p w:rsidR="00143A69" w:rsidRDefault="00143A69">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43A69"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143A69" w:rsidRPr="00174B50" w:rsidRDefault="00143A69" w:rsidP="00636FD6">
            <w:pPr>
              <w:pStyle w:val="QPR-Titolo"/>
            </w:pPr>
            <w:r w:rsidRPr="00725D29">
              <w:t>PROGRAMMAZIONE DELLA PRODUZIONE</w:t>
            </w:r>
          </w:p>
        </w:tc>
      </w:tr>
      <w:tr w:rsidR="00143A69"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143A69" w:rsidRPr="00F80D72" w:rsidRDefault="00143A69"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143A69" w:rsidRPr="00F80D72" w:rsidRDefault="00143A69" w:rsidP="00636FD6">
            <w:pPr>
              <w:pStyle w:val="QPR-Codice"/>
            </w:pPr>
            <w:r w:rsidRPr="00725D29">
              <w:t>QPR-GPP-02</w:t>
            </w:r>
          </w:p>
        </w:tc>
        <w:tc>
          <w:tcPr>
            <w:tcW w:w="1625" w:type="dxa"/>
            <w:tcBorders>
              <w:left w:val="nil"/>
              <w:bottom w:val="single" w:sz="4" w:space="0" w:color="auto"/>
              <w:right w:val="nil"/>
            </w:tcBorders>
            <w:shd w:val="clear" w:color="auto" w:fill="CCECFF"/>
            <w:vAlign w:val="center"/>
          </w:tcPr>
          <w:p w:rsidR="00143A69" w:rsidRDefault="00143A69"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43A69" w:rsidRDefault="00143A69"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143A69" w:rsidRPr="00F80D72" w:rsidRDefault="00143A69" w:rsidP="00636FD6">
            <w:pPr>
              <w:pStyle w:val="QPR-Versione"/>
            </w:pPr>
            <w:r w:rsidRPr="00F80D72">
              <w:t xml:space="preserve">Versione </w:t>
            </w:r>
            <w:r w:rsidRPr="00725D29">
              <w:t>1</w:t>
            </w:r>
            <w:r w:rsidRPr="00F80D72">
              <w:t xml:space="preserve"> del</w:t>
            </w:r>
            <w:r>
              <w:t xml:space="preserve"> 10/06/2017</w:t>
            </w:r>
          </w:p>
        </w:tc>
      </w:tr>
      <w:tr w:rsidR="00143A69"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43A69" w:rsidRPr="004503E8" w:rsidRDefault="00143A69" w:rsidP="00636FD6">
            <w:pPr>
              <w:pStyle w:val="QPR-Titoletti"/>
            </w:pPr>
            <w:r w:rsidRPr="004503E8">
              <w:t>Descrizione del qualificatore professionale regionale</w:t>
            </w:r>
          </w:p>
        </w:tc>
      </w:tr>
      <w:tr w:rsidR="00143A69"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43A69" w:rsidRPr="006F0970" w:rsidRDefault="00143A69" w:rsidP="00636FD6">
            <w:pPr>
              <w:pStyle w:val="QPR-TitoloDescrizione"/>
            </w:pPr>
            <w:r w:rsidRPr="00725D29">
              <w:rPr>
                <w:noProof/>
                <w:snapToGrid w:val="0"/>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143A69" w:rsidRPr="006F0970" w:rsidTr="00636FD6">
        <w:trPr>
          <w:trHeight w:hRule="exact" w:val="340"/>
        </w:trPr>
        <w:tc>
          <w:tcPr>
            <w:tcW w:w="4874" w:type="dxa"/>
            <w:gridSpan w:val="3"/>
            <w:tcBorders>
              <w:bottom w:val="nil"/>
            </w:tcBorders>
            <w:shd w:val="clear" w:color="auto" w:fill="FFFFB9"/>
            <w:vAlign w:val="center"/>
          </w:tcPr>
          <w:p w:rsidR="00143A69" w:rsidRPr="006F0970" w:rsidRDefault="00143A69" w:rsidP="00636FD6">
            <w:pPr>
              <w:pStyle w:val="QPR-Titoletti"/>
            </w:pPr>
            <w:r w:rsidRPr="006F0970">
              <w:t>Conoscenze</w:t>
            </w:r>
          </w:p>
        </w:tc>
        <w:tc>
          <w:tcPr>
            <w:tcW w:w="4875" w:type="dxa"/>
            <w:gridSpan w:val="2"/>
            <w:tcBorders>
              <w:bottom w:val="nil"/>
            </w:tcBorders>
            <w:shd w:val="clear" w:color="auto" w:fill="FFFFB9"/>
            <w:vAlign w:val="center"/>
          </w:tcPr>
          <w:p w:rsidR="00143A69" w:rsidRPr="006F0970" w:rsidRDefault="00143A69" w:rsidP="00636FD6">
            <w:pPr>
              <w:pStyle w:val="QPR-Titoletti"/>
            </w:pPr>
            <w:r w:rsidRPr="006F0970">
              <w:t>Abilità</w:t>
            </w:r>
          </w:p>
        </w:tc>
      </w:tr>
      <w:tr w:rsidR="00143A69"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43A69" w:rsidRPr="00F1307A" w:rsidRDefault="00143A69" w:rsidP="00143A69">
            <w:pPr>
              <w:pStyle w:val="QPR-ConoscenzeAbilit"/>
              <w:suppressAutoHyphens w:val="0"/>
              <w:ind w:left="283" w:hanging="198"/>
            </w:pPr>
            <w:r>
              <w:rPr>
                <w:noProof/>
              </w:rPr>
              <w:t>Gli obiettivi di efficienza ed efficacia della programmazione della produzione</w:t>
            </w:r>
          </w:p>
          <w:p w:rsidR="00143A69" w:rsidRDefault="00143A69" w:rsidP="00143A69">
            <w:pPr>
              <w:pStyle w:val="QPR-ConoscenzeAbilit"/>
              <w:suppressAutoHyphens w:val="0"/>
              <w:ind w:left="283" w:hanging="198"/>
            </w:pPr>
            <w:r>
              <w:rPr>
                <w:noProof/>
              </w:rPr>
              <w:t>La distinta base del prodotto e il ciclo di lavorazione</w:t>
            </w:r>
          </w:p>
          <w:p w:rsidR="00143A69" w:rsidRDefault="00143A69" w:rsidP="00143A69">
            <w:pPr>
              <w:pStyle w:val="QPR-ConoscenzeAbilit"/>
              <w:suppressAutoHyphens w:val="0"/>
              <w:ind w:left="283" w:hanging="198"/>
            </w:pPr>
            <w:r>
              <w:rPr>
                <w:noProof/>
              </w:rPr>
              <w:t>Tipologie di modello produttivo: il modello push e pull</w:t>
            </w:r>
          </w:p>
          <w:p w:rsidR="00143A69" w:rsidRDefault="00143A69" w:rsidP="00143A69">
            <w:pPr>
              <w:pStyle w:val="QPR-ConoscenzeAbilit"/>
              <w:suppressAutoHyphens w:val="0"/>
              <w:ind w:left="283" w:hanging="198"/>
            </w:pPr>
            <w:r>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143A69" w:rsidRDefault="00143A69" w:rsidP="00143A69">
            <w:pPr>
              <w:pStyle w:val="QPR-ConoscenzeAbilit"/>
              <w:suppressAutoHyphens w:val="0"/>
              <w:ind w:left="283" w:hanging="198"/>
            </w:pPr>
            <w:r>
              <w:rPr>
                <w:noProof/>
              </w:rPr>
              <w:t>La produzione secondo la logica pull: cenni alla produzione snella e al sistema Kanban</w:t>
            </w:r>
          </w:p>
          <w:p w:rsidR="00143A69" w:rsidRDefault="00143A69" w:rsidP="00143A69">
            <w:pPr>
              <w:pStyle w:val="QPR-ConoscenzeAbilit"/>
              <w:suppressAutoHyphens w:val="0"/>
              <w:ind w:left="283" w:hanging="198"/>
            </w:pPr>
            <w:r>
              <w:rPr>
                <w:noProof/>
              </w:rPr>
              <w:t>Le schedulazioni e le regole di carico per periodo temporale</w:t>
            </w:r>
          </w:p>
          <w:p w:rsidR="00143A69" w:rsidRDefault="00143A69" w:rsidP="00143A69">
            <w:pPr>
              <w:pStyle w:val="QPR-ConoscenzeAbilit"/>
              <w:suppressAutoHyphens w:val="0"/>
              <w:ind w:left="283" w:hanging="198"/>
            </w:pPr>
            <w:r>
              <w:rPr>
                <w:noProof/>
              </w:rPr>
              <w:t>Lancio di produzione e controllo avanzamento</w:t>
            </w:r>
          </w:p>
          <w:p w:rsidR="00143A69" w:rsidRDefault="00143A69" w:rsidP="00143A69">
            <w:pPr>
              <w:pStyle w:val="QPR-ConoscenzeAbilit"/>
              <w:suppressAutoHyphens w:val="0"/>
              <w:ind w:left="283" w:hanging="198"/>
            </w:pPr>
            <w:r>
              <w:rPr>
                <w:noProof/>
              </w:rPr>
              <w:t>Livellamento delle linee produttive</w:t>
            </w:r>
          </w:p>
          <w:p w:rsidR="00143A69" w:rsidRDefault="00143A69" w:rsidP="00143A69">
            <w:pPr>
              <w:pStyle w:val="QPR-ConoscenzeAbilit"/>
              <w:suppressAutoHyphens w:val="0"/>
              <w:ind w:left="283" w:hanging="198"/>
            </w:pPr>
            <w:r>
              <w:rPr>
                <w:noProof/>
              </w:rPr>
              <w:t>Programmazione degli ordini di produzione</w:t>
            </w:r>
          </w:p>
          <w:p w:rsidR="00143A69" w:rsidRDefault="00143A69" w:rsidP="00143A69">
            <w:pPr>
              <w:pStyle w:val="QPR-ConoscenzeAbilit"/>
              <w:suppressAutoHyphens w:val="0"/>
              <w:ind w:left="283" w:hanging="198"/>
            </w:pPr>
            <w:r>
              <w:rPr>
                <w:noProof/>
              </w:rPr>
              <w:t>Reportistica sul centro di lavoro input/output</w:t>
            </w:r>
          </w:p>
          <w:p w:rsidR="00143A69" w:rsidRDefault="00143A69" w:rsidP="00143A69">
            <w:pPr>
              <w:pStyle w:val="QPR-ConoscenzeAbilit"/>
              <w:suppressAutoHyphens w:val="0"/>
              <w:ind w:left="283" w:hanging="198"/>
            </w:pPr>
            <w:r>
              <w:rPr>
                <w:noProof/>
              </w:rPr>
              <w:t>Gestione delle code</w:t>
            </w:r>
          </w:p>
          <w:p w:rsidR="00143A69" w:rsidRPr="00174B50" w:rsidRDefault="00143A69"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43A69" w:rsidRDefault="00143A69" w:rsidP="00143A69">
            <w:pPr>
              <w:pStyle w:val="QPR-ConoscenzeAbilit"/>
              <w:suppressAutoHyphens w:val="0"/>
              <w:ind w:left="283" w:hanging="198"/>
            </w:pPr>
            <w:r>
              <w:rPr>
                <w:noProof/>
              </w:rPr>
              <w:t>Identificare i cicli di lavoro e il loro sequenziamento</w:t>
            </w:r>
          </w:p>
          <w:p w:rsidR="00143A69" w:rsidRDefault="00143A69" w:rsidP="00143A69">
            <w:pPr>
              <w:pStyle w:val="QPR-ConoscenzeAbilit"/>
              <w:suppressAutoHyphens w:val="0"/>
              <w:ind w:left="283" w:hanging="198"/>
            </w:pPr>
            <w:r>
              <w:rPr>
                <w:noProof/>
              </w:rPr>
              <w:t>Analizzare il flusso interno dei materiali</w:t>
            </w:r>
          </w:p>
          <w:p w:rsidR="00143A69" w:rsidRDefault="00143A69" w:rsidP="00143A69">
            <w:pPr>
              <w:pStyle w:val="QPR-ConoscenzeAbilit"/>
              <w:suppressAutoHyphens w:val="0"/>
              <w:ind w:left="283" w:hanging="198"/>
            </w:pPr>
            <w:r>
              <w:rPr>
                <w:noProof/>
              </w:rPr>
              <w:t>Determinare gli spazi richiesti dalle attività</w:t>
            </w:r>
          </w:p>
          <w:p w:rsidR="00143A69" w:rsidRDefault="00143A69" w:rsidP="00143A69">
            <w:pPr>
              <w:pStyle w:val="QPR-ConoscenzeAbilit"/>
              <w:suppressAutoHyphens w:val="0"/>
              <w:ind w:left="283" w:hanging="198"/>
            </w:pPr>
            <w:r>
              <w:rPr>
                <w:noProof/>
              </w:rPr>
              <w:t>Predisporre il layout delle principali tipologie produttive</w:t>
            </w:r>
          </w:p>
          <w:p w:rsidR="00143A69" w:rsidRDefault="00143A69" w:rsidP="00143A69">
            <w:pPr>
              <w:pStyle w:val="QPR-ConoscenzeAbilit"/>
              <w:suppressAutoHyphens w:val="0"/>
              <w:ind w:left="283" w:hanging="198"/>
            </w:pPr>
            <w:r>
              <w:rPr>
                <w:noProof/>
              </w:rPr>
              <w:t>Elaborare alternative di layout e scegliere la soluzione ottimale</w:t>
            </w:r>
          </w:p>
          <w:p w:rsidR="00143A69" w:rsidRDefault="00143A69" w:rsidP="00143A69">
            <w:pPr>
              <w:pStyle w:val="QPR-ConoscenzeAbilit"/>
              <w:suppressAutoHyphens w:val="0"/>
              <w:ind w:left="283" w:hanging="198"/>
            </w:pPr>
            <w:r>
              <w:rPr>
                <w:noProof/>
              </w:rPr>
              <w:t>Definire il piano principale della produzione di una linea produttiva (continua o intermittente a lotti)</w:t>
            </w:r>
          </w:p>
          <w:p w:rsidR="00143A69" w:rsidRDefault="00143A69" w:rsidP="00143A69">
            <w:pPr>
              <w:pStyle w:val="QPR-ConoscenzeAbilit"/>
              <w:suppressAutoHyphens w:val="0"/>
              <w:ind w:left="283" w:hanging="198"/>
            </w:pPr>
            <w:r>
              <w:rPr>
                <w:noProof/>
              </w:rPr>
              <w:t>Elaborare la programmazione operativa della produzione (scheduling)</w:t>
            </w:r>
          </w:p>
          <w:p w:rsidR="00143A69" w:rsidRDefault="00143A69" w:rsidP="00143A69">
            <w:pPr>
              <w:pStyle w:val="QPR-ConoscenzeAbilit"/>
              <w:suppressAutoHyphens w:val="0"/>
              <w:ind w:left="283" w:hanging="198"/>
            </w:pPr>
            <w:r>
              <w:rPr>
                <w:noProof/>
              </w:rPr>
              <w:t>Incrementare la disponibilità della linea produttiva</w:t>
            </w:r>
          </w:p>
          <w:p w:rsidR="00143A69" w:rsidRDefault="00143A69" w:rsidP="00143A69">
            <w:pPr>
              <w:pStyle w:val="QPR-ConoscenzeAbilit"/>
              <w:suppressAutoHyphens w:val="0"/>
              <w:ind w:left="283" w:hanging="198"/>
            </w:pPr>
            <w:r>
              <w:rPr>
                <w:noProof/>
              </w:rPr>
              <w:t>Definire le modalità per ottimizzare gli interventi di riattrezzaggio della linea</w:t>
            </w:r>
          </w:p>
          <w:p w:rsidR="00143A69" w:rsidRDefault="00143A69" w:rsidP="00143A69">
            <w:pPr>
              <w:pStyle w:val="QPR-ConoscenzeAbilit"/>
              <w:suppressAutoHyphens w:val="0"/>
              <w:ind w:left="283" w:hanging="198"/>
            </w:pPr>
            <w:r>
              <w:rPr>
                <w:noProof/>
              </w:rPr>
              <w:t>Individuare ed applicare le tecniche per evitare i colli di bottiglia</w:t>
            </w:r>
          </w:p>
          <w:p w:rsidR="00143A69" w:rsidRDefault="00143A69" w:rsidP="00143A69">
            <w:pPr>
              <w:pStyle w:val="QPR-ConoscenzeAbilit"/>
              <w:suppressAutoHyphens w:val="0"/>
              <w:ind w:left="283" w:hanging="198"/>
            </w:pPr>
            <w:r>
              <w:rPr>
                <w:noProof/>
              </w:rPr>
              <w:t>Calcolare ed ottimizzare i lotti di produzione</w:t>
            </w:r>
          </w:p>
          <w:p w:rsidR="00143A69" w:rsidRDefault="00143A69" w:rsidP="00143A69">
            <w:pPr>
              <w:pStyle w:val="QPR-ConoscenzeAbilit"/>
              <w:suppressAutoHyphens w:val="0"/>
              <w:ind w:left="283" w:hanging="198"/>
            </w:pPr>
            <w:r>
              <w:rPr>
                <w:noProof/>
              </w:rPr>
              <w:t>Definire il livello di scorte di sicurezza e le regole di priorità tra i diversi lotti</w:t>
            </w:r>
          </w:p>
          <w:p w:rsidR="00143A69" w:rsidRDefault="00143A69" w:rsidP="00143A69">
            <w:pPr>
              <w:pStyle w:val="QPR-ConoscenzeAbilit"/>
              <w:suppressAutoHyphens w:val="0"/>
              <w:ind w:left="283" w:hanging="198"/>
            </w:pPr>
            <w:r>
              <w:rPr>
                <w:noProof/>
              </w:rPr>
              <w:t>Studiare ed ottimizzare il carico-macchina</w:t>
            </w:r>
          </w:p>
          <w:p w:rsidR="00143A69" w:rsidRPr="006F0970" w:rsidRDefault="00143A69" w:rsidP="00636FD6">
            <w:pPr>
              <w:pStyle w:val="QPR-ChiusuraConAbi"/>
            </w:pPr>
          </w:p>
        </w:tc>
      </w:tr>
    </w:tbl>
    <w:p w:rsidR="00FA1880" w:rsidRDefault="00FA1880" w:rsidP="00FA1880">
      <w:pPr>
        <w:pStyle w:val="DOC-TestoBase"/>
      </w:pPr>
    </w:p>
    <w:p w:rsidR="00447FC2" w:rsidRPr="00493351" w:rsidRDefault="00447FC2" w:rsidP="00447FC2">
      <w:pPr>
        <w:pStyle w:val="DOC-TestoBase"/>
        <w:sectPr w:rsidR="00447FC2" w:rsidRPr="00493351" w:rsidSect="0045696F">
          <w:headerReference w:type="first" r:id="rId228"/>
          <w:pgSz w:w="11907" w:h="16840" w:code="9"/>
          <w:pgMar w:top="1134" w:right="1134" w:bottom="1134" w:left="1134" w:header="567" w:footer="567" w:gutter="0"/>
          <w:cols w:space="708"/>
          <w:docGrid w:linePitch="360"/>
        </w:sectPr>
      </w:pPr>
    </w:p>
    <w:p w:rsidR="00447FC2" w:rsidRPr="00493351" w:rsidRDefault="00447FC2" w:rsidP="00447FC2">
      <w:pPr>
        <w:pStyle w:val="LG-Titoletto"/>
      </w:pPr>
      <w:r w:rsidRPr="00493351">
        <w:t>Descrizione degli standard professionali caratterizzanti il profilo regionale</w:t>
      </w:r>
    </w:p>
    <w:p w:rsidR="00447FC2" w:rsidRPr="00493351" w:rsidRDefault="00F70D3D" w:rsidP="00447FC2">
      <w:pPr>
        <w:pStyle w:val="LG-TitoloProfiloRichiamo"/>
      </w:pPr>
      <w:r>
        <w:t>Tecnico degli approvvigionamenti</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0603F3" w:rsidTr="000603F3">
        <w:trPr>
          <w:trHeight w:hRule="exact" w:val="280"/>
        </w:trPr>
        <w:tc>
          <w:tcPr>
            <w:tcW w:w="40" w:type="dxa"/>
          </w:tcPr>
          <w:p w:rsidR="000603F3" w:rsidRDefault="000603F3" w:rsidP="000603F3">
            <w:pPr>
              <w:pStyle w:val="EMPTYCELLSTYLE"/>
            </w:pPr>
          </w:p>
        </w:tc>
        <w:tc>
          <w:tcPr>
            <w:tcW w:w="1635" w:type="dxa"/>
            <w:gridSpan w:val="2"/>
            <w:tcBorders>
              <w:bottom w:val="single" w:sz="1" w:space="0" w:color="000000"/>
            </w:tcBorders>
            <w:tcMar>
              <w:top w:w="40" w:type="dxa"/>
              <w:left w:w="60" w:type="dxa"/>
              <w:bottom w:w="0" w:type="dxa"/>
              <w:right w:w="0" w:type="dxa"/>
            </w:tcMar>
          </w:tcPr>
          <w:p w:rsidR="000603F3" w:rsidRDefault="000603F3" w:rsidP="000603F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0603F3" w:rsidRDefault="000603F3" w:rsidP="000603F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0603F3" w:rsidRDefault="000603F3" w:rsidP="000603F3">
            <w:pPr>
              <w:pStyle w:val="DOC-TabellaIntestazioni"/>
            </w:pPr>
            <w:r>
              <w:t>EQF</w:t>
            </w:r>
          </w:p>
        </w:tc>
        <w:tc>
          <w:tcPr>
            <w:tcW w:w="3083" w:type="dxa"/>
            <w:tcBorders>
              <w:bottom w:val="single" w:sz="1" w:space="0" w:color="000000"/>
            </w:tcBorders>
          </w:tcPr>
          <w:p w:rsidR="000603F3" w:rsidRDefault="000603F3" w:rsidP="000603F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0603F3" w:rsidRDefault="000603F3" w:rsidP="000603F3">
            <w:pPr>
              <w:pStyle w:val="DOC-TabellaIntestazioni"/>
            </w:pPr>
            <w:r>
              <w:t>Note sulla SST correlata</w:t>
            </w:r>
          </w:p>
        </w:tc>
        <w:tc>
          <w:tcPr>
            <w:tcW w:w="40" w:type="dxa"/>
          </w:tcPr>
          <w:p w:rsidR="000603F3" w:rsidRDefault="000603F3" w:rsidP="000603F3">
            <w:pPr>
              <w:pStyle w:val="EMPTYCELLSTYLE"/>
            </w:pPr>
          </w:p>
        </w:tc>
      </w:tr>
      <w:tr w:rsidR="000603F3" w:rsidTr="000603F3">
        <w:trPr>
          <w:trHeight w:hRule="exact" w:val="23"/>
        </w:trPr>
        <w:tc>
          <w:tcPr>
            <w:tcW w:w="40" w:type="dxa"/>
          </w:tcPr>
          <w:p w:rsidR="000603F3" w:rsidRDefault="000603F3" w:rsidP="000603F3">
            <w:pPr>
              <w:pStyle w:val="EMPTYCELLSTYLE"/>
            </w:pPr>
          </w:p>
        </w:tc>
        <w:tc>
          <w:tcPr>
            <w:tcW w:w="1635" w:type="dxa"/>
            <w:gridSpan w:val="2"/>
            <w:tcBorders>
              <w:bottom w:val="single" w:sz="1" w:space="0" w:color="000000"/>
            </w:tcBorders>
            <w:tcMar>
              <w:top w:w="40" w:type="dxa"/>
              <w:left w:w="60" w:type="dxa"/>
              <w:bottom w:w="0" w:type="dxa"/>
              <w:right w:w="0" w:type="dxa"/>
            </w:tcMar>
          </w:tcPr>
          <w:p w:rsidR="000603F3" w:rsidRDefault="000603F3" w:rsidP="000603F3">
            <w:pPr>
              <w:pStyle w:val="EMPTYCELLSTYLE"/>
            </w:pPr>
          </w:p>
        </w:tc>
        <w:tc>
          <w:tcPr>
            <w:tcW w:w="6537" w:type="dxa"/>
            <w:gridSpan w:val="2"/>
            <w:tcBorders>
              <w:bottom w:val="single" w:sz="1" w:space="0" w:color="000000"/>
            </w:tcBorders>
            <w:tcMar>
              <w:top w:w="40" w:type="dxa"/>
              <w:left w:w="60" w:type="dxa"/>
              <w:bottom w:w="0" w:type="dxa"/>
              <w:right w:w="0" w:type="dxa"/>
            </w:tcMar>
          </w:tcPr>
          <w:p w:rsidR="000603F3" w:rsidRDefault="000603F3" w:rsidP="000603F3">
            <w:pPr>
              <w:pStyle w:val="EMPTYCELLSTYLE"/>
            </w:pPr>
          </w:p>
        </w:tc>
        <w:tc>
          <w:tcPr>
            <w:tcW w:w="992" w:type="dxa"/>
            <w:tcBorders>
              <w:bottom w:val="single" w:sz="1" w:space="0" w:color="000000"/>
            </w:tcBorders>
            <w:tcMar>
              <w:top w:w="40" w:type="dxa"/>
              <w:left w:w="60" w:type="dxa"/>
              <w:bottom w:w="0" w:type="dxa"/>
              <w:right w:w="0" w:type="dxa"/>
            </w:tcMar>
          </w:tcPr>
          <w:p w:rsidR="000603F3" w:rsidRDefault="000603F3" w:rsidP="000603F3">
            <w:pPr>
              <w:pStyle w:val="EMPTYCELLSTYLE"/>
            </w:pPr>
          </w:p>
        </w:tc>
        <w:tc>
          <w:tcPr>
            <w:tcW w:w="3083" w:type="dxa"/>
            <w:tcBorders>
              <w:bottom w:val="single" w:sz="1" w:space="0" w:color="000000"/>
            </w:tcBorders>
          </w:tcPr>
          <w:p w:rsidR="000603F3" w:rsidRDefault="000603F3" w:rsidP="000603F3">
            <w:pPr>
              <w:pStyle w:val="EMPTYCELLSTYLE"/>
            </w:pPr>
          </w:p>
        </w:tc>
        <w:tc>
          <w:tcPr>
            <w:tcW w:w="2019" w:type="dxa"/>
            <w:tcBorders>
              <w:bottom w:val="single" w:sz="1" w:space="0" w:color="000000"/>
            </w:tcBorders>
            <w:tcMar>
              <w:top w:w="40" w:type="dxa"/>
              <w:left w:w="60" w:type="dxa"/>
              <w:bottom w:w="0" w:type="dxa"/>
              <w:right w:w="0" w:type="dxa"/>
            </w:tcMar>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80"/>
        </w:trPr>
        <w:tc>
          <w:tcPr>
            <w:tcW w:w="40" w:type="dxa"/>
          </w:tcPr>
          <w:p w:rsidR="000603F3" w:rsidRDefault="000603F3" w:rsidP="000603F3">
            <w:pPr>
              <w:pStyle w:val="EMPTYCELLSTYLE"/>
            </w:pPr>
          </w:p>
        </w:tc>
        <w:tc>
          <w:tcPr>
            <w:tcW w:w="1635" w:type="dxa"/>
            <w:gridSpan w:val="2"/>
            <w:tcMar>
              <w:top w:w="0" w:type="dxa"/>
              <w:left w:w="100" w:type="dxa"/>
              <w:bottom w:w="0" w:type="dxa"/>
              <w:right w:w="0" w:type="dxa"/>
            </w:tcMar>
          </w:tcPr>
          <w:p w:rsidR="000603F3" w:rsidRDefault="000603F3" w:rsidP="000603F3">
            <w:pPr>
              <w:pStyle w:val="DOC-TabellaGrassetto"/>
            </w:pPr>
            <w:r>
              <w:t>QPR-ALM-01</w:t>
            </w:r>
          </w:p>
        </w:tc>
        <w:tc>
          <w:tcPr>
            <w:tcW w:w="6537" w:type="dxa"/>
            <w:gridSpan w:val="2"/>
            <w:tcMar>
              <w:top w:w="0" w:type="dxa"/>
              <w:left w:w="100" w:type="dxa"/>
              <w:bottom w:w="0" w:type="dxa"/>
              <w:right w:w="0" w:type="dxa"/>
            </w:tcMar>
          </w:tcPr>
          <w:p w:rsidR="000603F3" w:rsidRDefault="000603F3" w:rsidP="00F5696D">
            <w:pPr>
              <w:pStyle w:val="DOC-TabellaTesto"/>
            </w:pPr>
            <w:r>
              <w:t>GESTIONE DEGLI APPROVVIGIONAMENTI</w:t>
            </w:r>
          </w:p>
        </w:tc>
        <w:tc>
          <w:tcPr>
            <w:tcW w:w="992" w:type="dxa"/>
            <w:tcMar>
              <w:top w:w="0" w:type="dxa"/>
              <w:left w:w="60" w:type="dxa"/>
              <w:bottom w:w="0" w:type="dxa"/>
              <w:right w:w="0" w:type="dxa"/>
            </w:tcMar>
          </w:tcPr>
          <w:p w:rsidR="000603F3" w:rsidRDefault="000603F3" w:rsidP="000603F3">
            <w:pPr>
              <w:pStyle w:val="DOC-TabellaTestoCx"/>
            </w:pPr>
            <w:r>
              <w:t>4</w:t>
            </w:r>
          </w:p>
        </w:tc>
        <w:tc>
          <w:tcPr>
            <w:tcW w:w="3083" w:type="dxa"/>
          </w:tcPr>
          <w:p w:rsidR="000603F3" w:rsidRDefault="000603F3" w:rsidP="000603F3">
            <w:pPr>
              <w:pStyle w:val="DOC-TabellaTestoCx"/>
            </w:pPr>
            <w:r>
              <w:t>Completo</w:t>
            </w:r>
          </w:p>
        </w:tc>
        <w:tc>
          <w:tcPr>
            <w:tcW w:w="2019" w:type="dxa"/>
            <w:tcMar>
              <w:top w:w="0" w:type="dxa"/>
              <w:left w:w="60" w:type="dxa"/>
              <w:bottom w:w="0" w:type="dxa"/>
              <w:right w:w="0" w:type="dxa"/>
            </w:tcMar>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0"/>
        </w:trPr>
        <w:tc>
          <w:tcPr>
            <w:tcW w:w="40" w:type="dxa"/>
          </w:tcPr>
          <w:p w:rsidR="000603F3" w:rsidRDefault="000603F3" w:rsidP="000603F3">
            <w:pPr>
              <w:pStyle w:val="EMPTYCELLSTYLE"/>
            </w:pPr>
          </w:p>
        </w:tc>
        <w:tc>
          <w:tcPr>
            <w:tcW w:w="857" w:type="dxa"/>
          </w:tcPr>
          <w:p w:rsidR="000603F3" w:rsidRDefault="000603F3" w:rsidP="000603F3">
            <w:pPr>
              <w:pStyle w:val="EMPTYCELLSTYLE"/>
            </w:pPr>
          </w:p>
        </w:tc>
        <w:tc>
          <w:tcPr>
            <w:tcW w:w="778" w:type="dxa"/>
          </w:tcPr>
          <w:p w:rsidR="000603F3" w:rsidRDefault="000603F3" w:rsidP="000603F3">
            <w:pPr>
              <w:pStyle w:val="EMPTYCELLSTYLE"/>
            </w:pPr>
          </w:p>
        </w:tc>
        <w:tc>
          <w:tcPr>
            <w:tcW w:w="4199" w:type="dxa"/>
          </w:tcPr>
          <w:p w:rsidR="000603F3" w:rsidRDefault="000603F3" w:rsidP="000603F3">
            <w:pPr>
              <w:pStyle w:val="EMPTYCELLSTYLE"/>
            </w:pPr>
          </w:p>
        </w:tc>
        <w:tc>
          <w:tcPr>
            <w:tcW w:w="2338" w:type="dxa"/>
          </w:tcPr>
          <w:p w:rsidR="000603F3" w:rsidRDefault="000603F3" w:rsidP="000603F3">
            <w:pPr>
              <w:pStyle w:val="EMPTYCELLSTYLE"/>
            </w:pPr>
          </w:p>
        </w:tc>
        <w:tc>
          <w:tcPr>
            <w:tcW w:w="992" w:type="dxa"/>
          </w:tcPr>
          <w:p w:rsidR="000603F3" w:rsidRDefault="000603F3" w:rsidP="000603F3">
            <w:pPr>
              <w:pStyle w:val="EMPTYCELLSTYLE"/>
            </w:pPr>
          </w:p>
        </w:tc>
        <w:tc>
          <w:tcPr>
            <w:tcW w:w="3083" w:type="dxa"/>
          </w:tcPr>
          <w:p w:rsidR="000603F3" w:rsidRDefault="000603F3" w:rsidP="000603F3">
            <w:pPr>
              <w:pStyle w:val="EMPTYCELLSTYLE"/>
            </w:pPr>
          </w:p>
        </w:tc>
        <w:tc>
          <w:tcPr>
            <w:tcW w:w="2019" w:type="dxa"/>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80"/>
        </w:trPr>
        <w:tc>
          <w:tcPr>
            <w:tcW w:w="40" w:type="dxa"/>
          </w:tcPr>
          <w:p w:rsidR="000603F3" w:rsidRDefault="000603F3" w:rsidP="000603F3">
            <w:pPr>
              <w:pStyle w:val="EMPTYCELLSTYLE"/>
            </w:pPr>
          </w:p>
        </w:tc>
        <w:tc>
          <w:tcPr>
            <w:tcW w:w="1635" w:type="dxa"/>
            <w:gridSpan w:val="2"/>
            <w:tcMar>
              <w:top w:w="0" w:type="dxa"/>
              <w:left w:w="100" w:type="dxa"/>
              <w:bottom w:w="0" w:type="dxa"/>
              <w:right w:w="0" w:type="dxa"/>
            </w:tcMar>
          </w:tcPr>
          <w:p w:rsidR="000603F3" w:rsidRDefault="000603F3" w:rsidP="000603F3">
            <w:pPr>
              <w:pStyle w:val="DOC-TabellaGrassetto"/>
            </w:pPr>
            <w:r>
              <w:t>QPR-GPP-02</w:t>
            </w:r>
          </w:p>
        </w:tc>
        <w:tc>
          <w:tcPr>
            <w:tcW w:w="6537" w:type="dxa"/>
            <w:gridSpan w:val="2"/>
            <w:tcMar>
              <w:top w:w="0" w:type="dxa"/>
              <w:left w:w="100" w:type="dxa"/>
              <w:bottom w:w="0" w:type="dxa"/>
              <w:right w:w="0" w:type="dxa"/>
            </w:tcMar>
          </w:tcPr>
          <w:p w:rsidR="000603F3" w:rsidRDefault="000603F3" w:rsidP="00F5696D">
            <w:pPr>
              <w:pStyle w:val="DOC-TabellaTesto"/>
            </w:pPr>
            <w:r>
              <w:t>PROGRAMMAZIONE DELLA PRODUZIONE</w:t>
            </w:r>
          </w:p>
        </w:tc>
        <w:tc>
          <w:tcPr>
            <w:tcW w:w="992" w:type="dxa"/>
            <w:tcMar>
              <w:top w:w="0" w:type="dxa"/>
              <w:left w:w="60" w:type="dxa"/>
              <w:bottom w:w="0" w:type="dxa"/>
              <w:right w:w="0" w:type="dxa"/>
            </w:tcMar>
          </w:tcPr>
          <w:p w:rsidR="000603F3" w:rsidRDefault="000603F3" w:rsidP="000603F3">
            <w:pPr>
              <w:pStyle w:val="DOC-TabellaTestoCx"/>
            </w:pPr>
            <w:r>
              <w:t>4</w:t>
            </w:r>
          </w:p>
        </w:tc>
        <w:tc>
          <w:tcPr>
            <w:tcW w:w="3083" w:type="dxa"/>
          </w:tcPr>
          <w:p w:rsidR="000603F3" w:rsidRDefault="000603F3" w:rsidP="000603F3">
            <w:pPr>
              <w:pStyle w:val="DOC-TabellaTestoCx"/>
            </w:pPr>
            <w:r>
              <w:t>Parziale</w:t>
            </w:r>
          </w:p>
        </w:tc>
        <w:tc>
          <w:tcPr>
            <w:tcW w:w="2019" w:type="dxa"/>
            <w:tcMar>
              <w:top w:w="0" w:type="dxa"/>
              <w:left w:w="60" w:type="dxa"/>
              <w:bottom w:w="0" w:type="dxa"/>
              <w:right w:w="0" w:type="dxa"/>
            </w:tcMar>
          </w:tcPr>
          <w:p w:rsidR="000603F3" w:rsidRDefault="000603F3" w:rsidP="000603F3">
            <w:pPr>
              <w:pStyle w:val="DOC-TabellaTestoCx"/>
            </w:pPr>
          </w:p>
        </w:tc>
        <w:tc>
          <w:tcPr>
            <w:tcW w:w="40" w:type="dxa"/>
          </w:tcPr>
          <w:p w:rsidR="000603F3" w:rsidRDefault="000603F3" w:rsidP="000603F3">
            <w:pPr>
              <w:pStyle w:val="EMPTYCELLSTYLE"/>
            </w:pPr>
          </w:p>
        </w:tc>
      </w:tr>
      <w:tr w:rsidR="000603F3" w:rsidTr="000603F3">
        <w:trPr>
          <w:trHeight w:hRule="exact" w:val="20"/>
        </w:trPr>
        <w:tc>
          <w:tcPr>
            <w:tcW w:w="40" w:type="dxa"/>
          </w:tcPr>
          <w:p w:rsidR="000603F3" w:rsidRDefault="000603F3" w:rsidP="000603F3">
            <w:pPr>
              <w:pStyle w:val="EMPTYCELLSTYLE"/>
            </w:pPr>
          </w:p>
        </w:tc>
        <w:tc>
          <w:tcPr>
            <w:tcW w:w="857" w:type="dxa"/>
          </w:tcPr>
          <w:p w:rsidR="000603F3" w:rsidRDefault="000603F3" w:rsidP="000603F3">
            <w:pPr>
              <w:pStyle w:val="EMPTYCELLSTYLE"/>
            </w:pPr>
          </w:p>
        </w:tc>
        <w:tc>
          <w:tcPr>
            <w:tcW w:w="778" w:type="dxa"/>
          </w:tcPr>
          <w:p w:rsidR="000603F3" w:rsidRDefault="000603F3" w:rsidP="000603F3">
            <w:pPr>
              <w:pStyle w:val="EMPTYCELLSTYLE"/>
            </w:pPr>
          </w:p>
        </w:tc>
        <w:tc>
          <w:tcPr>
            <w:tcW w:w="4199" w:type="dxa"/>
          </w:tcPr>
          <w:p w:rsidR="000603F3" w:rsidRDefault="000603F3" w:rsidP="000603F3">
            <w:pPr>
              <w:pStyle w:val="EMPTYCELLSTYLE"/>
            </w:pPr>
          </w:p>
        </w:tc>
        <w:tc>
          <w:tcPr>
            <w:tcW w:w="2338" w:type="dxa"/>
          </w:tcPr>
          <w:p w:rsidR="000603F3" w:rsidRDefault="000603F3" w:rsidP="000603F3">
            <w:pPr>
              <w:pStyle w:val="EMPTYCELLSTYLE"/>
            </w:pPr>
          </w:p>
        </w:tc>
        <w:tc>
          <w:tcPr>
            <w:tcW w:w="992" w:type="dxa"/>
          </w:tcPr>
          <w:p w:rsidR="000603F3" w:rsidRDefault="000603F3" w:rsidP="000603F3">
            <w:pPr>
              <w:pStyle w:val="EMPTYCELLSTYLE"/>
            </w:pPr>
          </w:p>
        </w:tc>
        <w:tc>
          <w:tcPr>
            <w:tcW w:w="3083" w:type="dxa"/>
          </w:tcPr>
          <w:p w:rsidR="000603F3" w:rsidRDefault="000603F3" w:rsidP="000603F3">
            <w:pPr>
              <w:pStyle w:val="EMPTYCELLSTYLE"/>
            </w:pPr>
          </w:p>
        </w:tc>
        <w:tc>
          <w:tcPr>
            <w:tcW w:w="2019" w:type="dxa"/>
          </w:tcPr>
          <w:p w:rsidR="000603F3" w:rsidRDefault="000603F3" w:rsidP="000603F3">
            <w:pPr>
              <w:pStyle w:val="EMPTYCELLSTYLE"/>
            </w:pPr>
          </w:p>
        </w:tc>
        <w:tc>
          <w:tcPr>
            <w:tcW w:w="40" w:type="dxa"/>
          </w:tcPr>
          <w:p w:rsidR="000603F3" w:rsidRDefault="000603F3" w:rsidP="000603F3">
            <w:pPr>
              <w:pStyle w:val="EMPTYCELLSTYLE"/>
            </w:pPr>
          </w:p>
        </w:tc>
      </w:tr>
      <w:tr w:rsidR="000603F3" w:rsidTr="000603F3">
        <w:trPr>
          <w:trHeight w:hRule="exact" w:val="23"/>
        </w:trPr>
        <w:tc>
          <w:tcPr>
            <w:tcW w:w="40" w:type="dxa"/>
          </w:tcPr>
          <w:p w:rsidR="000603F3" w:rsidRDefault="000603F3" w:rsidP="000603F3">
            <w:pPr>
              <w:pStyle w:val="EMPTYCELLSTYLE"/>
            </w:pPr>
          </w:p>
        </w:tc>
        <w:tc>
          <w:tcPr>
            <w:tcW w:w="1635" w:type="dxa"/>
            <w:gridSpan w:val="2"/>
            <w:tcBorders>
              <w:top w:val="single" w:sz="2" w:space="0" w:color="auto"/>
            </w:tcBorders>
            <w:shd w:val="clear" w:color="auto" w:fill="FFFFFF"/>
          </w:tcPr>
          <w:p w:rsidR="000603F3" w:rsidRDefault="000603F3" w:rsidP="000603F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0603F3" w:rsidRDefault="000603F3" w:rsidP="000603F3">
            <w:pPr>
              <w:pStyle w:val="EMPTYCELLSTYLE"/>
            </w:pPr>
          </w:p>
        </w:tc>
        <w:tc>
          <w:tcPr>
            <w:tcW w:w="40" w:type="dxa"/>
          </w:tcPr>
          <w:p w:rsidR="000603F3" w:rsidRDefault="000603F3" w:rsidP="000603F3">
            <w:pPr>
              <w:pStyle w:val="EMPTYCELLSTYLE"/>
            </w:pPr>
          </w:p>
        </w:tc>
      </w:tr>
    </w:tbl>
    <w:p w:rsidR="000603F3" w:rsidRDefault="000603F3" w:rsidP="000603F3"/>
    <w:p w:rsidR="00447FC2" w:rsidRPr="00493351" w:rsidRDefault="00447FC2" w:rsidP="00447FC2">
      <w:pPr>
        <w:pStyle w:val="LG-TestoBase"/>
      </w:pPr>
    </w:p>
    <w:p w:rsidR="00447FC2" w:rsidRPr="00493351" w:rsidRDefault="00447FC2" w:rsidP="00447FC2">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447FC2" w:rsidRPr="00493351" w:rsidRDefault="00447FC2" w:rsidP="00447FC2">
      <w:pPr>
        <w:pStyle w:val="DOC-TestoBase"/>
      </w:pPr>
      <w:r w:rsidRPr="00493351">
        <w:br w:type="page"/>
      </w:r>
    </w:p>
    <w:p w:rsidR="00447FC2" w:rsidRPr="00493351" w:rsidRDefault="00143A69" w:rsidP="00143A69">
      <w:pPr>
        <w:pStyle w:val="DOC-TestoBase"/>
        <w:jc w:val="center"/>
        <w:sectPr w:rsidR="00447FC2" w:rsidRPr="00493351" w:rsidSect="001522F9">
          <w:pgSz w:w="16840" w:h="11907" w:orient="landscape" w:code="9"/>
          <w:pgMar w:top="1134" w:right="1134" w:bottom="1134" w:left="1134" w:header="567" w:footer="567" w:gutter="0"/>
          <w:cols w:space="708"/>
          <w:docGrid w:linePitch="360"/>
        </w:sectPr>
      </w:pPr>
      <w:r w:rsidRPr="00143A69">
        <w:rPr>
          <w:noProof/>
          <w:lang w:eastAsia="it-IT"/>
        </w:rPr>
        <w:drawing>
          <wp:inline distT="0" distB="0" distL="0" distR="0">
            <wp:extent cx="8640000" cy="62244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143A69">
        <w:t xml:space="preserve"> </w:t>
      </w:r>
      <w:r w:rsidRPr="00143A69">
        <w:rPr>
          <w:noProof/>
          <w:lang w:eastAsia="it-IT"/>
        </w:rPr>
        <w:drawing>
          <wp:inline distT="0" distB="0" distL="0" distR="0">
            <wp:extent cx="8640000" cy="6224400"/>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5A5273" w:rsidRPr="00493351" w:rsidRDefault="005A5273" w:rsidP="005A5273">
      <w:pPr>
        <w:pStyle w:val="LG-Sezione"/>
      </w:pPr>
      <w:r w:rsidRPr="00493351">
        <w:t>Profilo professionale</w:t>
      </w:r>
    </w:p>
    <w:p w:rsidR="005A5273" w:rsidRPr="00493351" w:rsidRDefault="005A5273" w:rsidP="005A5273">
      <w:pPr>
        <w:pStyle w:val="LG-CodiceProfilo"/>
      </w:pPr>
      <w:r w:rsidRPr="00493351">
        <w:t>PROF-AC-</w:t>
      </w:r>
      <w:r w:rsidR="00656B81">
        <w:t>08</w:t>
      </w:r>
    </w:p>
    <w:p w:rsidR="005A5273" w:rsidRPr="00493351" w:rsidRDefault="00656B81" w:rsidP="005A5273">
      <w:pPr>
        <w:pStyle w:val="LG-TitoloProfilo"/>
      </w:pPr>
      <w:bookmarkStart w:id="94" w:name="_Toc10793555"/>
      <w:r>
        <w:t>Tecnico della sicurezza e salute sul lavoro</w:t>
      </w:r>
      <w:bookmarkEnd w:id="94"/>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REFERENZIAZIONI</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DOC-TestoBase"/>
            </w:pPr>
            <w:r>
              <w:t>Professioni NUP/ISTAT correlate:</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3.1.8.1.0</w:t>
            </w:r>
          </w:p>
        </w:tc>
        <w:tc>
          <w:tcPr>
            <w:tcW w:w="7900" w:type="dxa"/>
            <w:gridSpan w:val="3"/>
            <w:tcMar>
              <w:top w:w="0" w:type="dxa"/>
              <w:left w:w="60" w:type="dxa"/>
              <w:bottom w:w="0" w:type="dxa"/>
              <w:right w:w="0" w:type="dxa"/>
            </w:tcMar>
          </w:tcPr>
          <w:p w:rsidR="00C961A8" w:rsidRDefault="00C961A8" w:rsidP="006C53BF">
            <w:pPr>
              <w:pStyle w:val="LG-ElencoConTabulazione"/>
            </w:pPr>
            <w:r>
              <w:t>Tecnici della sicurezza degli impianti</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3.1.8.2.0</w:t>
            </w:r>
          </w:p>
        </w:tc>
        <w:tc>
          <w:tcPr>
            <w:tcW w:w="7900" w:type="dxa"/>
            <w:gridSpan w:val="3"/>
            <w:tcMar>
              <w:top w:w="0" w:type="dxa"/>
              <w:left w:w="60" w:type="dxa"/>
              <w:bottom w:w="0" w:type="dxa"/>
              <w:right w:w="0" w:type="dxa"/>
            </w:tcMar>
          </w:tcPr>
          <w:p w:rsidR="00C961A8" w:rsidRDefault="00C961A8" w:rsidP="006C53BF">
            <w:pPr>
              <w:pStyle w:val="LG-ElencoConTabulazione"/>
            </w:pPr>
            <w:r>
              <w:t>Tecnici della sicurezza sul lavoro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DOC-TestoBase"/>
            </w:pPr>
            <w:r>
              <w:t xml:space="preserve">Attività economiche di riferimento (ATECO 2007/ISTAT): </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74.90.21</w:t>
            </w:r>
          </w:p>
        </w:tc>
        <w:tc>
          <w:tcPr>
            <w:tcW w:w="7900" w:type="dxa"/>
            <w:gridSpan w:val="3"/>
            <w:tcMar>
              <w:top w:w="0" w:type="dxa"/>
              <w:left w:w="60" w:type="dxa"/>
              <w:bottom w:w="0" w:type="dxa"/>
              <w:right w:w="0" w:type="dxa"/>
            </w:tcMar>
          </w:tcPr>
          <w:p w:rsidR="00C961A8" w:rsidRDefault="00C961A8" w:rsidP="006C53BF">
            <w:pPr>
              <w:pStyle w:val="LG-ElencoConTabulazione"/>
            </w:pPr>
            <w:r>
              <w:t>Consulenza sulla sicurezza ed igiene dei posti di lavoro</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74.90.29</w:t>
            </w:r>
          </w:p>
        </w:tc>
        <w:tc>
          <w:tcPr>
            <w:tcW w:w="7900" w:type="dxa"/>
            <w:gridSpan w:val="3"/>
            <w:tcMar>
              <w:top w:w="0" w:type="dxa"/>
              <w:left w:w="60" w:type="dxa"/>
              <w:bottom w:w="0" w:type="dxa"/>
              <w:right w:w="0" w:type="dxa"/>
            </w:tcMar>
          </w:tcPr>
          <w:p w:rsidR="00C961A8" w:rsidRDefault="00C961A8" w:rsidP="006C53BF">
            <w:pPr>
              <w:pStyle w:val="LG-ElencoConTabulazione"/>
            </w:pPr>
            <w:r>
              <w:t>Altra attività di consulenza in materia di sicurezza</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DESCRIZIONE SINTETICA DEL PROFILO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C961A8">
        <w:trPr>
          <w:trHeight w:val="1219"/>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estoBase"/>
            </w:pPr>
            <w:r>
              <w:t>Il TECNICO DELLA SICUREZZA E SALUTE SUL LAVORO definisce il Piano per la sicurezza aziendale a partire dall’individuazione dei fattori di rischio presenti, definendo le misure di prevenzione e protezione necessarie e le figure preposte per la corretta gestione della sicurezza e delle emergenze nel contesto aziendale. Si occupa della formazione del personale e del monitoraggio dei potenziali rischi lavorativi, verifica l'attuazione delle norme di sicurezza anche attraverso la definizione di un Sistema di Gestione della Salute e Sicurezza sul lavoro (SGLSSL).</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REQUISITI FORMALI DI ACCESSO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C961A8">
        <w:trPr>
          <w:trHeight w:val="4139"/>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estoBase"/>
            </w:pPr>
            <w:r>
              <w:t>Qualificazioni professionali di livello EQF 4 correlate:</w:t>
            </w:r>
            <w:r>
              <w:br/>
              <w:t>• Tecnico per la conduzione e manutenzione di impianti automatizzati</w:t>
            </w:r>
            <w:r>
              <w:br/>
              <w:t>• Tecnico elettrico</w:t>
            </w:r>
            <w:r>
              <w:br/>
              <w:t>• Tecnico per l’automazione industriale</w:t>
            </w:r>
            <w:r>
              <w:br/>
              <w:t>• Tecnico elettronico</w:t>
            </w:r>
            <w:r>
              <w:br/>
              <w:t>• Tecnico di impianti termici</w:t>
            </w:r>
            <w:r>
              <w:br/>
              <w:t>Oppure, diplomi di scuola secondaria di secondo grado. Sono considerati diplomi preferenziali:</w:t>
            </w:r>
            <w:r>
              <w:br/>
              <w:t>• Titolo di Liceo – settore scientifico – opzione Generale</w:t>
            </w:r>
            <w:r>
              <w:br/>
              <w:t>• Titolo di Liceo – settore scientifico – opzione Scienze applicate</w:t>
            </w:r>
            <w:r>
              <w:br/>
              <w:t>• Titolo di Istituto tecnico - settore tecnologico – indirizzo Meccanica, Meccatronica ed Energia</w:t>
            </w:r>
            <w:r>
              <w:br/>
              <w:t>• Titolo di Istituto tecnico - settore tecnologico – indirizzo Trasporti e Logistica</w:t>
            </w:r>
            <w:r>
              <w:br/>
              <w:t>• Titolo di Istituto tecnico - settore tecnologico – indirizzo Elettronica ed Elettrotecnica</w:t>
            </w:r>
            <w:r>
              <w:br/>
              <w:t>• Titolo di Istituto tecnico - settore tecnologico – indirizzo Informatica e Telecomunicazioni</w:t>
            </w:r>
            <w:r>
              <w:br/>
              <w:t>• Titolo di Istituto tecnico - settore tecnologico – indirizzo Agraria, Agroalimentare e Agroindustria</w:t>
            </w:r>
            <w:r>
              <w:br/>
              <w:t>• Titolo di Istituto tecnico - settore tecnologico – indirizzo Costruzioni, Ambiente e Territorio</w:t>
            </w:r>
            <w:r>
              <w:br/>
              <w:t>• Titolo di Istituto professionale - settore industria e artigianato - indirizzo Produzioni industriali e artigianali</w:t>
            </w:r>
            <w:r>
              <w:br/>
              <w:t>• Titolo di Istituto professionale - settore industria e artigianato - indirizzo Manutenzione e assistenza tecnica</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r>
              <w:rPr>
                <w:color w:val="7030A0"/>
                <w:sz w:val="24"/>
              </w:rPr>
              <w:t xml:space="preserve">COMPETENZE PROFESSIONALI CARATTERIZZANTI IL PROFILO REGIONALE </w:t>
            </w:r>
          </w:p>
        </w:tc>
        <w:tc>
          <w:tcPr>
            <w:tcW w:w="1" w:type="dxa"/>
          </w:tcPr>
          <w:p w:rsidR="00C961A8" w:rsidRDefault="00C961A8" w:rsidP="006C53BF">
            <w:pPr>
              <w:pStyle w:val="EMPTYCELLSTYLE"/>
            </w:pPr>
          </w:p>
        </w:tc>
      </w:tr>
      <w:tr w:rsidR="00C961A8" w:rsidTr="00C961A8">
        <w:trPr>
          <w:trHeight w:hRule="exact" w:val="113"/>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rPr>
                <w:color w:val="7030A0"/>
                <w:sz w:val="24"/>
              </w:rPr>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1380" w:type="dxa"/>
            <w:gridSpan w:val="2"/>
            <w:tcBorders>
              <w:bottom w:val="single" w:sz="1" w:space="0" w:color="000000"/>
            </w:tcBorders>
            <w:tcMar>
              <w:top w:w="40" w:type="dxa"/>
              <w:left w:w="60" w:type="dxa"/>
              <w:bottom w:w="0" w:type="dxa"/>
              <w:right w:w="0" w:type="dxa"/>
            </w:tcMar>
          </w:tcPr>
          <w:p w:rsidR="00C961A8" w:rsidRDefault="00C961A8" w:rsidP="006C53BF">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961A8" w:rsidRDefault="00C961A8" w:rsidP="006C53BF">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961A8" w:rsidRDefault="00C961A8" w:rsidP="006C53BF">
            <w:pPr>
              <w:pStyle w:val="DOC-TabellaIntestazioni"/>
            </w:pPr>
            <w:r>
              <w:t>EQF</w:t>
            </w:r>
          </w:p>
        </w:tc>
        <w:tc>
          <w:tcPr>
            <w:tcW w:w="1380" w:type="dxa"/>
            <w:tcBorders>
              <w:bottom w:val="single" w:sz="1" w:space="0" w:color="000000"/>
            </w:tcBorders>
            <w:tcMar>
              <w:top w:w="40" w:type="dxa"/>
              <w:left w:w="60" w:type="dxa"/>
              <w:bottom w:w="0" w:type="dxa"/>
              <w:right w:w="0" w:type="dxa"/>
            </w:tcMar>
          </w:tcPr>
          <w:p w:rsidR="00C961A8" w:rsidRDefault="00C961A8" w:rsidP="006C53BF">
            <w:pPr>
              <w:pStyle w:val="DOC-TabellaIntestazioni"/>
            </w:pPr>
            <w:r>
              <w:t>Sviluppato in modo:</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1380" w:type="dxa"/>
            <w:gridSpan w:val="2"/>
            <w:tcMar>
              <w:top w:w="0" w:type="dxa"/>
              <w:left w:w="100" w:type="dxa"/>
              <w:bottom w:w="0" w:type="dxa"/>
              <w:right w:w="0" w:type="dxa"/>
            </w:tcMar>
          </w:tcPr>
          <w:p w:rsidR="00C961A8" w:rsidRDefault="00C961A8" w:rsidP="006C53BF">
            <w:pPr>
              <w:pStyle w:val="DOC-TabellaGrassetto"/>
            </w:pPr>
            <w:r>
              <w:t>QPR-SIC-01</w:t>
            </w:r>
          </w:p>
        </w:tc>
        <w:tc>
          <w:tcPr>
            <w:tcW w:w="5960" w:type="dxa"/>
            <w:gridSpan w:val="2"/>
            <w:tcMar>
              <w:top w:w="0" w:type="dxa"/>
              <w:left w:w="100" w:type="dxa"/>
              <w:bottom w:w="0" w:type="dxa"/>
              <w:right w:w="0" w:type="dxa"/>
            </w:tcMar>
          </w:tcPr>
          <w:p w:rsidR="00C961A8" w:rsidRDefault="00C961A8" w:rsidP="00F5696D">
            <w:pPr>
              <w:pStyle w:val="DOC-TabellaTesto"/>
            </w:pPr>
            <w:r>
              <w:t>DEFINIZIONE DEL PIANO PER LA SICUREZZA AZIENDALE</w:t>
            </w:r>
          </w:p>
        </w:tc>
        <w:tc>
          <w:tcPr>
            <w:tcW w:w="980" w:type="dxa"/>
            <w:tcMar>
              <w:top w:w="0" w:type="dxa"/>
              <w:left w:w="60" w:type="dxa"/>
              <w:bottom w:w="0" w:type="dxa"/>
              <w:right w:w="0" w:type="dxa"/>
            </w:tcMar>
          </w:tcPr>
          <w:p w:rsidR="00C961A8" w:rsidRDefault="00C961A8" w:rsidP="006C53BF">
            <w:pPr>
              <w:pStyle w:val="DOC-TabellaTestoCx"/>
            </w:pPr>
            <w:r>
              <w:t>4</w:t>
            </w:r>
          </w:p>
        </w:tc>
        <w:tc>
          <w:tcPr>
            <w:tcW w:w="1380" w:type="dxa"/>
            <w:tcMar>
              <w:top w:w="0" w:type="dxa"/>
              <w:left w:w="60" w:type="dxa"/>
              <w:bottom w:w="0" w:type="dxa"/>
              <w:right w:w="0" w:type="dxa"/>
            </w:tcMar>
          </w:tcPr>
          <w:p w:rsidR="00C961A8" w:rsidRDefault="00C961A8" w:rsidP="006C53BF">
            <w:pPr>
              <w:pStyle w:val="DOC-TabellaTestoCx"/>
            </w:pPr>
            <w:r>
              <w:t>Completo</w:t>
            </w:r>
          </w:p>
        </w:tc>
        <w:tc>
          <w:tcPr>
            <w:tcW w:w="1" w:type="dxa"/>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1380" w:type="dxa"/>
            <w:gridSpan w:val="2"/>
            <w:tcMar>
              <w:top w:w="0" w:type="dxa"/>
              <w:left w:w="100" w:type="dxa"/>
              <w:bottom w:w="0" w:type="dxa"/>
              <w:right w:w="0" w:type="dxa"/>
            </w:tcMar>
          </w:tcPr>
          <w:p w:rsidR="00C961A8" w:rsidRDefault="00C961A8" w:rsidP="006C53BF">
            <w:pPr>
              <w:pStyle w:val="DOC-TabellaGrassetto"/>
            </w:pPr>
            <w:r>
              <w:t>QPR-SIC-02</w:t>
            </w:r>
          </w:p>
        </w:tc>
        <w:tc>
          <w:tcPr>
            <w:tcW w:w="5960" w:type="dxa"/>
            <w:gridSpan w:val="2"/>
            <w:tcMar>
              <w:top w:w="0" w:type="dxa"/>
              <w:left w:w="100" w:type="dxa"/>
              <w:bottom w:w="0" w:type="dxa"/>
              <w:right w:w="0" w:type="dxa"/>
            </w:tcMar>
          </w:tcPr>
          <w:p w:rsidR="00C961A8" w:rsidRDefault="00C961A8" w:rsidP="00F5696D">
            <w:pPr>
              <w:pStyle w:val="DOC-TabellaTesto"/>
            </w:pPr>
            <w:r>
              <w:t>GESTIONE DELLA SICUREZZA NEI LUOGHI DI LAVORO</w:t>
            </w:r>
          </w:p>
        </w:tc>
        <w:tc>
          <w:tcPr>
            <w:tcW w:w="980" w:type="dxa"/>
            <w:tcMar>
              <w:top w:w="0" w:type="dxa"/>
              <w:left w:w="60" w:type="dxa"/>
              <w:bottom w:w="0" w:type="dxa"/>
              <w:right w:w="0" w:type="dxa"/>
            </w:tcMar>
          </w:tcPr>
          <w:p w:rsidR="00C961A8" w:rsidRDefault="00C961A8" w:rsidP="006C53BF">
            <w:pPr>
              <w:pStyle w:val="DOC-TabellaTestoCx"/>
            </w:pPr>
            <w:r>
              <w:t>4</w:t>
            </w:r>
          </w:p>
        </w:tc>
        <w:tc>
          <w:tcPr>
            <w:tcW w:w="1380" w:type="dxa"/>
            <w:tcMar>
              <w:top w:w="0" w:type="dxa"/>
              <w:left w:w="60" w:type="dxa"/>
              <w:bottom w:w="0" w:type="dxa"/>
              <w:right w:w="0" w:type="dxa"/>
            </w:tcMar>
          </w:tcPr>
          <w:p w:rsidR="00C961A8" w:rsidRDefault="00C961A8" w:rsidP="006C53BF">
            <w:pPr>
              <w:pStyle w:val="DOC-TabellaTestoCx"/>
            </w:pPr>
            <w:r>
              <w:t>Completo</w:t>
            </w:r>
          </w:p>
        </w:tc>
        <w:tc>
          <w:tcPr>
            <w:tcW w:w="1" w:type="dxa"/>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961A8" w:rsidRDefault="00C961A8" w:rsidP="006C53BF">
            <w:pPr>
              <w:pStyle w:val="EMPTYCELLSTYLE"/>
            </w:pPr>
          </w:p>
        </w:tc>
        <w:tc>
          <w:tcPr>
            <w:tcW w:w="1" w:type="dxa"/>
          </w:tcPr>
          <w:p w:rsidR="00C961A8" w:rsidRDefault="00C961A8" w:rsidP="006C53BF">
            <w:pPr>
              <w:pStyle w:val="EMPTYCELLSTYLE"/>
            </w:pPr>
          </w:p>
        </w:tc>
      </w:tr>
    </w:tbl>
    <w:p w:rsidR="00C961A8" w:rsidRDefault="00C961A8" w:rsidP="00C961A8"/>
    <w:p w:rsidR="00DC5E73" w:rsidRDefault="00DC5E73">
      <w:pPr>
        <w:rPr>
          <w:color w:val="7030A0"/>
          <w:sz w:val="24"/>
          <w:lang w:eastAsia="it-IT"/>
        </w:rPr>
      </w:pPr>
      <w:r>
        <w:br w:type="page"/>
      </w:r>
    </w:p>
    <w:p w:rsidR="005A5273" w:rsidRPr="00493351" w:rsidRDefault="005A5273" w:rsidP="005A5273">
      <w:pPr>
        <w:pStyle w:val="LG-Titoletto"/>
      </w:pPr>
      <w:r w:rsidRPr="00493351">
        <w:t>Descrizione delle competenze caratterizzanti il profilo PROFESSIONALE regionale</w:t>
      </w:r>
    </w:p>
    <w:p w:rsidR="005A5273" w:rsidRPr="00493351" w:rsidRDefault="005A5273" w:rsidP="005A5273">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5E7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DC5E73" w:rsidRPr="00174B50" w:rsidRDefault="00DC5E73" w:rsidP="00636FD6">
            <w:pPr>
              <w:pStyle w:val="QPR-Titolo"/>
            </w:pPr>
            <w:r w:rsidRPr="00725D29">
              <w:t>DEFINIZIONE DEL PIANO PER LA SICUREZZA AZIENDALE</w:t>
            </w:r>
          </w:p>
        </w:tc>
      </w:tr>
      <w:tr w:rsidR="00DC5E7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DC5E73" w:rsidRPr="00F80D72" w:rsidRDefault="00DC5E7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5E73" w:rsidRPr="00F80D72" w:rsidRDefault="00DC5E73" w:rsidP="00636FD6">
            <w:pPr>
              <w:pStyle w:val="QPR-Codice"/>
            </w:pPr>
            <w:r w:rsidRPr="00725D29">
              <w:t>QPR-SIC-01</w:t>
            </w:r>
          </w:p>
        </w:tc>
        <w:tc>
          <w:tcPr>
            <w:tcW w:w="1625" w:type="dxa"/>
            <w:tcBorders>
              <w:left w:val="nil"/>
              <w:bottom w:val="single" w:sz="4" w:space="0" w:color="auto"/>
              <w:right w:val="nil"/>
            </w:tcBorders>
            <w:shd w:val="clear" w:color="auto" w:fill="CCECFF"/>
            <w:vAlign w:val="center"/>
          </w:tcPr>
          <w:p w:rsidR="00DC5E73" w:rsidRDefault="00DC5E7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5E73" w:rsidRDefault="00DC5E7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DC5E73" w:rsidRPr="00F80D72" w:rsidRDefault="00DC5E73" w:rsidP="00636FD6">
            <w:pPr>
              <w:pStyle w:val="QPR-Versione"/>
            </w:pPr>
            <w:r w:rsidRPr="00F80D72">
              <w:t xml:space="preserve">Versione </w:t>
            </w:r>
            <w:r w:rsidRPr="00725D29">
              <w:t>1</w:t>
            </w:r>
            <w:r w:rsidRPr="00F80D72">
              <w:t xml:space="preserve"> del</w:t>
            </w:r>
            <w:r>
              <w:t xml:space="preserve"> 10/06/2017</w:t>
            </w:r>
          </w:p>
        </w:tc>
      </w:tr>
      <w:tr w:rsidR="00DC5E7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5E73" w:rsidRPr="004503E8" w:rsidRDefault="00DC5E73" w:rsidP="00636FD6">
            <w:pPr>
              <w:pStyle w:val="QPR-Titoletti"/>
            </w:pPr>
            <w:r w:rsidRPr="004503E8">
              <w:t>Descrizione del qualificatore professionale regionale</w:t>
            </w:r>
          </w:p>
        </w:tc>
      </w:tr>
      <w:tr w:rsidR="00DC5E7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5E73" w:rsidRPr="006F0970" w:rsidRDefault="00DC5E73" w:rsidP="00636FD6">
            <w:pPr>
              <w:pStyle w:val="QPR-TitoloDescrizione"/>
            </w:pPr>
            <w:r w:rsidRPr="00725D29">
              <w:rPr>
                <w:noProof/>
                <w:snapToGrid w:val="0"/>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DC5E73" w:rsidRPr="006F0970" w:rsidTr="00636FD6">
        <w:trPr>
          <w:trHeight w:hRule="exact" w:val="340"/>
        </w:trPr>
        <w:tc>
          <w:tcPr>
            <w:tcW w:w="4874" w:type="dxa"/>
            <w:gridSpan w:val="3"/>
            <w:tcBorders>
              <w:bottom w:val="nil"/>
            </w:tcBorders>
            <w:shd w:val="clear" w:color="auto" w:fill="FFFFB9"/>
            <w:vAlign w:val="center"/>
          </w:tcPr>
          <w:p w:rsidR="00DC5E73" w:rsidRPr="006F0970" w:rsidRDefault="00DC5E73" w:rsidP="00636FD6">
            <w:pPr>
              <w:pStyle w:val="QPR-Titoletti"/>
            </w:pPr>
            <w:r w:rsidRPr="006F0970">
              <w:t>Conoscenze</w:t>
            </w:r>
          </w:p>
        </w:tc>
        <w:tc>
          <w:tcPr>
            <w:tcW w:w="4875" w:type="dxa"/>
            <w:gridSpan w:val="2"/>
            <w:tcBorders>
              <w:bottom w:val="nil"/>
            </w:tcBorders>
            <w:shd w:val="clear" w:color="auto" w:fill="FFFFB9"/>
            <w:vAlign w:val="center"/>
          </w:tcPr>
          <w:p w:rsidR="00DC5E73" w:rsidRPr="006F0970" w:rsidRDefault="00DC5E73" w:rsidP="00636FD6">
            <w:pPr>
              <w:pStyle w:val="QPR-Titoletti"/>
            </w:pPr>
            <w:r w:rsidRPr="006F0970">
              <w:t>Abilità</w:t>
            </w:r>
          </w:p>
        </w:tc>
      </w:tr>
      <w:tr w:rsidR="00DC5E7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5E73" w:rsidRPr="00F1307A" w:rsidRDefault="00DC5E73" w:rsidP="00DC5E73">
            <w:pPr>
              <w:pStyle w:val="QPR-ConoscenzeAbilit"/>
              <w:suppressAutoHyphens w:val="0"/>
              <w:ind w:left="283" w:hanging="198"/>
            </w:pPr>
            <w:r>
              <w:rPr>
                <w:noProof/>
              </w:rPr>
              <w:t>Normativa (comunitaria, nazionale e regionale) in materia di sicurezza e prevenzione sul lavoro</w:t>
            </w:r>
          </w:p>
          <w:p w:rsidR="00DC5E73" w:rsidRDefault="00DC5E73" w:rsidP="00DC5E73">
            <w:pPr>
              <w:pStyle w:val="QPR-ConoscenzeAbilit"/>
              <w:suppressAutoHyphens w:val="0"/>
              <w:ind w:left="283" w:hanging="198"/>
            </w:pPr>
            <w:r>
              <w:rPr>
                <w:noProof/>
              </w:rPr>
              <w:t>Organizzazione del lavoro: ruoli, mansioni, processi</w:t>
            </w:r>
          </w:p>
          <w:p w:rsidR="00DC5E73" w:rsidRDefault="00DC5E73" w:rsidP="00DC5E73">
            <w:pPr>
              <w:pStyle w:val="QPR-ConoscenzeAbilit"/>
              <w:suppressAutoHyphens w:val="0"/>
              <w:ind w:left="283" w:hanging="198"/>
            </w:pPr>
            <w:r>
              <w:rPr>
                <w:noProof/>
              </w:rPr>
              <w:t>Normativa di riferimento per la valutazione del corretto funzionamento di impianti e macchinari da lavoro (Direttiva macchine)</w:t>
            </w:r>
          </w:p>
          <w:p w:rsidR="00DC5E73" w:rsidRDefault="00DC5E73" w:rsidP="00DC5E73">
            <w:pPr>
              <w:pStyle w:val="QPR-ConoscenzeAbilit"/>
              <w:suppressAutoHyphens w:val="0"/>
              <w:ind w:left="283" w:hanging="198"/>
            </w:pPr>
            <w:r>
              <w:rPr>
                <w:noProof/>
              </w:rPr>
              <w:t>Tecniche di valutazione dei fattori di rischio per valutare il livello di rischio nelle attività aziendali</w:t>
            </w:r>
          </w:p>
          <w:p w:rsidR="00DC5E73" w:rsidRDefault="00DC5E73" w:rsidP="00DC5E73">
            <w:pPr>
              <w:pStyle w:val="QPR-ConoscenzeAbilit"/>
              <w:suppressAutoHyphens w:val="0"/>
              <w:ind w:left="283" w:hanging="198"/>
            </w:pPr>
            <w:r>
              <w:rPr>
                <w:noProof/>
              </w:rPr>
              <w:t>Normativa per la gestione delle emergenze e la corretta elaborazione dei piani di emergenza interni ed esterni</w:t>
            </w:r>
          </w:p>
          <w:p w:rsidR="00DC5E73" w:rsidRDefault="00DC5E73" w:rsidP="00DC5E73">
            <w:pPr>
              <w:pStyle w:val="QPR-ConoscenzeAbilit"/>
              <w:suppressAutoHyphens w:val="0"/>
              <w:ind w:left="283" w:hanging="198"/>
            </w:pPr>
            <w:r>
              <w:rPr>
                <w:noProof/>
              </w:rPr>
              <w:t>Tecniche di raccolta, elaborazione e confronto dei dati per elaborare valutazioni statistiche</w:t>
            </w:r>
          </w:p>
          <w:p w:rsidR="00DC5E73" w:rsidRDefault="00DC5E73" w:rsidP="00DC5E73">
            <w:pPr>
              <w:pStyle w:val="QPR-ConoscenzeAbilit"/>
              <w:suppressAutoHyphens w:val="0"/>
              <w:ind w:left="283" w:hanging="198"/>
            </w:pPr>
            <w:r>
              <w:rPr>
                <w:noProof/>
              </w:rPr>
              <w:t>Sistemi di gestione in ambito sicurezza</w:t>
            </w:r>
          </w:p>
          <w:p w:rsidR="00DC5E73" w:rsidRPr="00174B50" w:rsidRDefault="00DC5E7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5E73" w:rsidRDefault="00DC5E73" w:rsidP="00DC5E73">
            <w:pPr>
              <w:pStyle w:val="QPR-ConoscenzeAbilit"/>
              <w:suppressAutoHyphens w:val="0"/>
              <w:ind w:left="283" w:hanging="198"/>
            </w:pPr>
            <w:r>
              <w:rPr>
                <w:noProof/>
              </w:rPr>
              <w:t>Verificare le attività di tutti i reparti aziendali, con particolare attenzione a quelli soggetti a maggiore rischio di sicurezza o fuori norma</w:t>
            </w:r>
          </w:p>
          <w:p w:rsidR="00DC5E73" w:rsidRDefault="00DC5E73" w:rsidP="00DC5E73">
            <w:pPr>
              <w:pStyle w:val="QPR-ConoscenzeAbilit"/>
              <w:suppressAutoHyphens w:val="0"/>
              <w:ind w:left="283" w:hanging="198"/>
            </w:pPr>
            <w:r>
              <w:rPr>
                <w:noProof/>
              </w:rPr>
              <w:t>Analizzare i fattori di rischio del processo produttivo in riferimento a luoghi, attrezzature, macchinari, impianti, sostanze</w:t>
            </w:r>
          </w:p>
          <w:p w:rsidR="00DC5E73" w:rsidRDefault="00DC5E73" w:rsidP="00DC5E73">
            <w:pPr>
              <w:pStyle w:val="QPR-ConoscenzeAbilit"/>
              <w:suppressAutoHyphens w:val="0"/>
              <w:ind w:left="283" w:hanging="198"/>
            </w:pPr>
            <w:r>
              <w:rPr>
                <w:noProof/>
              </w:rPr>
              <w:t>Redigere, in collaborazione con il responsabile della sicurezza, il documento di valutazione dei rischi, ricorrendo eventualmente al supporto di specialisti del settore</w:t>
            </w:r>
          </w:p>
          <w:p w:rsidR="00DC5E73" w:rsidRDefault="00DC5E73" w:rsidP="00DC5E73">
            <w:pPr>
              <w:pStyle w:val="QPR-ConoscenzeAbilit"/>
              <w:suppressAutoHyphens w:val="0"/>
              <w:ind w:left="283" w:hanging="198"/>
            </w:pPr>
            <w:r>
              <w:rPr>
                <w:noProof/>
              </w:rPr>
              <w:t>Scegliere le misure di sicurezza da adottare, interagendo con i responsabili aziendali della sicurezza e cogliendo i suggerimenti del personale interessato</w:t>
            </w:r>
          </w:p>
          <w:p w:rsidR="00DC5E73" w:rsidRDefault="00DC5E73" w:rsidP="00DC5E73">
            <w:pPr>
              <w:pStyle w:val="QPR-ConoscenzeAbilit"/>
              <w:suppressAutoHyphens w:val="0"/>
              <w:ind w:left="283" w:hanging="198"/>
            </w:pPr>
            <w:r>
              <w:rPr>
                <w:noProof/>
              </w:rPr>
              <w:t>Definire un programma di adeguamento e manutenzione di strutture, impianti e macchinari, nell'osservanza delle indicazioni legislative</w:t>
            </w:r>
          </w:p>
          <w:p w:rsidR="00DC5E73" w:rsidRDefault="00DC5E73" w:rsidP="00DC5E73">
            <w:pPr>
              <w:pStyle w:val="QPR-ConoscenzeAbilit"/>
              <w:suppressAutoHyphens w:val="0"/>
              <w:ind w:left="283" w:hanging="198"/>
            </w:pPr>
            <w:r>
              <w:rPr>
                <w:noProof/>
              </w:rPr>
              <w:t>Definire un programma formativo individuando le figure coinvolte, nel rispetto della normativa di riferimento</w:t>
            </w:r>
          </w:p>
          <w:p w:rsidR="00DC5E73" w:rsidRDefault="00DC5E73" w:rsidP="00DC5E73">
            <w:pPr>
              <w:pStyle w:val="QPR-ConoscenzeAbilit"/>
              <w:suppressAutoHyphens w:val="0"/>
              <w:ind w:left="283" w:hanging="198"/>
            </w:pPr>
            <w:r>
              <w:rPr>
                <w:noProof/>
              </w:rPr>
              <w:t>Individuare soluzioni migliorative per prevenire e ridurre il rischio</w:t>
            </w:r>
          </w:p>
          <w:p w:rsidR="00DC5E73" w:rsidRDefault="00DC5E73" w:rsidP="00DC5E73">
            <w:pPr>
              <w:pStyle w:val="QPR-ConoscenzeAbilit"/>
              <w:suppressAutoHyphens w:val="0"/>
              <w:ind w:left="283" w:hanging="198"/>
            </w:pPr>
            <w:r>
              <w:rPr>
                <w:noProof/>
              </w:rPr>
              <w:t>Identificare le figure professionali che intervengono della gestione della sicurezza, organigramma e responsabilità</w:t>
            </w:r>
          </w:p>
          <w:p w:rsidR="00DC5E73" w:rsidRDefault="00DC5E73" w:rsidP="00DC5E73">
            <w:pPr>
              <w:pStyle w:val="QPR-ConoscenzeAbilit"/>
              <w:suppressAutoHyphens w:val="0"/>
              <w:ind w:left="283" w:hanging="198"/>
            </w:pPr>
            <w:r>
              <w:rPr>
                <w:noProof/>
              </w:rPr>
              <w:t>Collaborare alla predisposizione, gestione e controllo del piano di emergenza aziendale</w:t>
            </w:r>
          </w:p>
          <w:p w:rsidR="00DC5E73" w:rsidRPr="006F0970" w:rsidRDefault="00DC5E73" w:rsidP="00636FD6">
            <w:pPr>
              <w:pStyle w:val="QPR-ChiusuraConAbi"/>
            </w:pPr>
          </w:p>
        </w:tc>
      </w:tr>
    </w:tbl>
    <w:p w:rsidR="00DC5E73" w:rsidRDefault="00DC5E73" w:rsidP="00DC5E73">
      <w:pPr>
        <w:pStyle w:val="DOC-Spaziatura"/>
      </w:pPr>
    </w:p>
    <w:p w:rsidR="00DC5E73" w:rsidRDefault="00DC5E7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C5E7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DC5E73" w:rsidRPr="00174B50" w:rsidRDefault="00DC5E73" w:rsidP="00636FD6">
            <w:pPr>
              <w:pStyle w:val="QPR-Titolo"/>
            </w:pPr>
            <w:r w:rsidRPr="00725D29">
              <w:t>GESTIONE DELLA SICUREZZA NEI LUOGHI DI LAVORO</w:t>
            </w:r>
          </w:p>
        </w:tc>
      </w:tr>
      <w:tr w:rsidR="00DC5E7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DC5E73" w:rsidRPr="00F80D72" w:rsidRDefault="00DC5E7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DC5E73" w:rsidRPr="00F80D72" w:rsidRDefault="00DC5E73" w:rsidP="00636FD6">
            <w:pPr>
              <w:pStyle w:val="QPR-Codice"/>
            </w:pPr>
            <w:r w:rsidRPr="00725D29">
              <w:t>QPR-SIC-02</w:t>
            </w:r>
          </w:p>
        </w:tc>
        <w:tc>
          <w:tcPr>
            <w:tcW w:w="1625" w:type="dxa"/>
            <w:tcBorders>
              <w:left w:val="nil"/>
              <w:bottom w:val="single" w:sz="4" w:space="0" w:color="auto"/>
              <w:right w:val="nil"/>
            </w:tcBorders>
            <w:shd w:val="clear" w:color="auto" w:fill="CCECFF"/>
            <w:vAlign w:val="center"/>
          </w:tcPr>
          <w:p w:rsidR="00DC5E73" w:rsidRDefault="00DC5E7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C5E73" w:rsidRDefault="00DC5E7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DC5E73" w:rsidRPr="00F80D72" w:rsidRDefault="00DC5E73" w:rsidP="00636FD6">
            <w:pPr>
              <w:pStyle w:val="QPR-Versione"/>
            </w:pPr>
            <w:r w:rsidRPr="00F80D72">
              <w:t xml:space="preserve">Versione </w:t>
            </w:r>
            <w:r w:rsidRPr="00725D29">
              <w:t>1</w:t>
            </w:r>
            <w:r w:rsidRPr="00F80D72">
              <w:t xml:space="preserve"> del</w:t>
            </w:r>
            <w:r>
              <w:t xml:space="preserve"> 10/06/2017</w:t>
            </w:r>
          </w:p>
        </w:tc>
      </w:tr>
      <w:tr w:rsidR="00DC5E7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C5E73" w:rsidRPr="004503E8" w:rsidRDefault="00DC5E73" w:rsidP="00636FD6">
            <w:pPr>
              <w:pStyle w:val="QPR-Titoletti"/>
            </w:pPr>
            <w:r w:rsidRPr="004503E8">
              <w:t>Descrizione del qualificatore professionale regionale</w:t>
            </w:r>
          </w:p>
        </w:tc>
      </w:tr>
      <w:tr w:rsidR="00DC5E7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C5E73" w:rsidRPr="006F0970" w:rsidRDefault="00DC5E73" w:rsidP="00636FD6">
            <w:pPr>
              <w:pStyle w:val="QPR-TitoloDescrizione"/>
            </w:pPr>
            <w:r w:rsidRPr="00725D29">
              <w:rPr>
                <w:noProof/>
                <w:snapToGrid w:val="0"/>
              </w:rPr>
              <w:t>A partire dal Piano per la sicurezza aziendale, il soggetto è in grado di attuare il Sistema di Gestione della Salute e Sicurezza sul Lavoro (SGSSL) pianificando gli interventi di formazione e gestendo emergenze e sorveglianza sanitaria.</w:t>
            </w:r>
          </w:p>
        </w:tc>
      </w:tr>
      <w:tr w:rsidR="00DC5E73" w:rsidRPr="006F0970" w:rsidTr="00636FD6">
        <w:trPr>
          <w:trHeight w:hRule="exact" w:val="340"/>
        </w:trPr>
        <w:tc>
          <w:tcPr>
            <w:tcW w:w="4874" w:type="dxa"/>
            <w:gridSpan w:val="3"/>
            <w:tcBorders>
              <w:bottom w:val="nil"/>
            </w:tcBorders>
            <w:shd w:val="clear" w:color="auto" w:fill="FFFFB9"/>
            <w:vAlign w:val="center"/>
          </w:tcPr>
          <w:p w:rsidR="00DC5E73" w:rsidRPr="006F0970" w:rsidRDefault="00DC5E73" w:rsidP="00636FD6">
            <w:pPr>
              <w:pStyle w:val="QPR-Titoletti"/>
            </w:pPr>
            <w:r w:rsidRPr="006F0970">
              <w:t>Conoscenze</w:t>
            </w:r>
          </w:p>
        </w:tc>
        <w:tc>
          <w:tcPr>
            <w:tcW w:w="4875" w:type="dxa"/>
            <w:gridSpan w:val="2"/>
            <w:tcBorders>
              <w:bottom w:val="nil"/>
            </w:tcBorders>
            <w:shd w:val="clear" w:color="auto" w:fill="FFFFB9"/>
            <w:vAlign w:val="center"/>
          </w:tcPr>
          <w:p w:rsidR="00DC5E73" w:rsidRPr="006F0970" w:rsidRDefault="00DC5E73" w:rsidP="00636FD6">
            <w:pPr>
              <w:pStyle w:val="QPR-Titoletti"/>
            </w:pPr>
            <w:r w:rsidRPr="006F0970">
              <w:t>Abilità</w:t>
            </w:r>
          </w:p>
        </w:tc>
      </w:tr>
      <w:tr w:rsidR="00DC5E7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C5E73" w:rsidRPr="00F1307A" w:rsidRDefault="00DC5E73" w:rsidP="00DC5E73">
            <w:pPr>
              <w:pStyle w:val="QPR-ConoscenzeAbilit"/>
              <w:suppressAutoHyphens w:val="0"/>
              <w:ind w:left="283" w:hanging="198"/>
            </w:pPr>
            <w:r>
              <w:rPr>
                <w:noProof/>
              </w:rPr>
              <w:t>Normativa (comunitaria, nazionale e regionale) in materia di sicurezza e prevenzione sul lavoro</w:t>
            </w:r>
          </w:p>
          <w:p w:rsidR="00DC5E73" w:rsidRDefault="00DC5E73" w:rsidP="00DC5E73">
            <w:pPr>
              <w:pStyle w:val="QPR-ConoscenzeAbilit"/>
              <w:suppressAutoHyphens w:val="0"/>
              <w:ind w:left="283" w:hanging="198"/>
            </w:pPr>
            <w:r>
              <w:rPr>
                <w:noProof/>
              </w:rPr>
              <w:t>Normativa per la gestione delle emergenze e la corretta elaborazione dei piani di emergenza interni ed esterni</w:t>
            </w:r>
          </w:p>
          <w:p w:rsidR="00DC5E73" w:rsidRDefault="00DC5E73" w:rsidP="00DC5E73">
            <w:pPr>
              <w:pStyle w:val="QPR-ConoscenzeAbilit"/>
              <w:suppressAutoHyphens w:val="0"/>
              <w:ind w:left="283" w:hanging="198"/>
            </w:pPr>
            <w:r>
              <w:rPr>
                <w:noProof/>
              </w:rPr>
              <w:t>Tecniche di raccolta, elaborazione e confronto dei dati per la redazione di valutazioni statistiche</w:t>
            </w:r>
          </w:p>
          <w:p w:rsidR="00DC5E73" w:rsidRDefault="00DC5E73" w:rsidP="00DC5E73">
            <w:pPr>
              <w:pStyle w:val="QPR-ConoscenzeAbilit"/>
              <w:suppressAutoHyphens w:val="0"/>
              <w:ind w:left="283" w:hanging="198"/>
            </w:pPr>
            <w:r>
              <w:rPr>
                <w:noProof/>
              </w:rPr>
              <w:t>Tecniche e strumenti per la predisposizione di check list, liste di controllo, guide operative, questionari per la gestione della sicurezza sul luogo di lavoro</w:t>
            </w:r>
          </w:p>
          <w:p w:rsidR="00DC5E73" w:rsidRDefault="00DC5E73" w:rsidP="00DC5E73">
            <w:pPr>
              <w:pStyle w:val="QPR-ConoscenzeAbilit"/>
              <w:suppressAutoHyphens w:val="0"/>
              <w:ind w:left="283" w:hanging="198"/>
            </w:pPr>
            <w:r>
              <w:rPr>
                <w:noProof/>
              </w:rPr>
              <w:t>Tecniche di comunicazione e strumenti di gestione dei gruppi</w:t>
            </w:r>
          </w:p>
          <w:p w:rsidR="00DC5E73" w:rsidRDefault="00DC5E73" w:rsidP="00DC5E73">
            <w:pPr>
              <w:pStyle w:val="QPR-ConoscenzeAbilit"/>
              <w:suppressAutoHyphens w:val="0"/>
              <w:ind w:left="283" w:hanging="198"/>
            </w:pPr>
            <w:r>
              <w:rPr>
                <w:noProof/>
              </w:rPr>
              <w:t>Gestione dei conflitti</w:t>
            </w:r>
          </w:p>
          <w:p w:rsidR="00DC5E73" w:rsidRDefault="00DC5E73" w:rsidP="00DC5E73">
            <w:pPr>
              <w:pStyle w:val="QPR-ConoscenzeAbilit"/>
              <w:suppressAutoHyphens w:val="0"/>
              <w:ind w:left="283" w:hanging="198"/>
            </w:pPr>
            <w:r>
              <w:rPr>
                <w:noProof/>
              </w:rPr>
              <w:t>Protocolli sanitari</w:t>
            </w:r>
          </w:p>
          <w:p w:rsidR="00DC5E73" w:rsidRDefault="00DC5E73" w:rsidP="00DC5E73">
            <w:pPr>
              <w:pStyle w:val="QPR-ConoscenzeAbilit"/>
              <w:suppressAutoHyphens w:val="0"/>
              <w:ind w:left="283" w:hanging="198"/>
            </w:pPr>
            <w:r>
              <w:rPr>
                <w:noProof/>
              </w:rPr>
              <w:t>Accordi Stato Regione (lavoratori, attrezzature di lavoro, RSPP) per la formazione e l'aggiornamento</w:t>
            </w:r>
          </w:p>
          <w:p w:rsidR="00DC5E73" w:rsidRPr="00174B50" w:rsidRDefault="00DC5E7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C5E73" w:rsidRDefault="00DC5E73" w:rsidP="00DC5E73">
            <w:pPr>
              <w:pStyle w:val="QPR-ConoscenzeAbilit"/>
              <w:suppressAutoHyphens w:val="0"/>
              <w:ind w:left="283" w:hanging="198"/>
            </w:pPr>
            <w:r>
              <w:rPr>
                <w:noProof/>
              </w:rPr>
              <w:t>Stabilire le procedure per il funzionamento del sistema della sicurezza in un manuale per la gestione della salute e sicurezza sul lavoro (SGSSL)</w:t>
            </w:r>
          </w:p>
          <w:p w:rsidR="00DC5E73" w:rsidRDefault="00DC5E73" w:rsidP="00DC5E73">
            <w:pPr>
              <w:pStyle w:val="QPR-ConoscenzeAbilit"/>
              <w:suppressAutoHyphens w:val="0"/>
              <w:ind w:left="283" w:hanging="198"/>
            </w:pPr>
            <w:r>
              <w:rPr>
                <w:noProof/>
              </w:rPr>
              <w:t>Attivare le figure professionali che intervengono nella gestione della sicurezza secondo l’organigramma e responsabilità previste</w:t>
            </w:r>
          </w:p>
          <w:p w:rsidR="00DC5E73" w:rsidRDefault="00DC5E73" w:rsidP="00DC5E73">
            <w:pPr>
              <w:pStyle w:val="QPR-ConoscenzeAbilit"/>
              <w:suppressAutoHyphens w:val="0"/>
              <w:ind w:left="283" w:hanging="198"/>
            </w:pPr>
            <w:r>
              <w:rPr>
                <w:noProof/>
              </w:rPr>
              <w:t>Pianificare opportune attività formative sulle tematiche di sicurezza e salute sul lavoro, ai sensi della normativa vigente</w:t>
            </w:r>
          </w:p>
          <w:p w:rsidR="00DC5E73" w:rsidRDefault="00DC5E73" w:rsidP="00DC5E73">
            <w:pPr>
              <w:pStyle w:val="QPR-ConoscenzeAbilit"/>
              <w:suppressAutoHyphens w:val="0"/>
              <w:ind w:left="283" w:hanging="198"/>
            </w:pPr>
            <w:r>
              <w:rPr>
                <w:noProof/>
              </w:rPr>
              <w:t>Organizzare ed erogare le attività di informazione/formazione/addestramento secondo tempi e modalità previste dalla normativa e dal piano formativo per i lavoratori</w:t>
            </w:r>
          </w:p>
          <w:p w:rsidR="00DC5E73" w:rsidRDefault="00DC5E73" w:rsidP="00DC5E73">
            <w:pPr>
              <w:pStyle w:val="QPR-ConoscenzeAbilit"/>
              <w:suppressAutoHyphens w:val="0"/>
              <w:ind w:left="283" w:hanging="198"/>
            </w:pPr>
            <w:r>
              <w:rPr>
                <w:noProof/>
              </w:rPr>
              <w:t>Verificare l’adeguamento e la manutenzione di strutture, impianti, macchinari e presidi nell'osservanza delle indicazioni legislative</w:t>
            </w:r>
          </w:p>
          <w:p w:rsidR="00DC5E73" w:rsidRDefault="00DC5E73" w:rsidP="00DC5E73">
            <w:pPr>
              <w:pStyle w:val="QPR-ConoscenzeAbilit"/>
              <w:suppressAutoHyphens w:val="0"/>
              <w:ind w:left="283" w:hanging="198"/>
            </w:pPr>
            <w:r>
              <w:rPr>
                <w:noProof/>
              </w:rPr>
              <w:t>Controllare il corretto utilizzo delle misure di sicurezza, con periodiche attività di verifica interna, pianificate e realizzate in accordo con le strutture dirigenziali</w:t>
            </w:r>
          </w:p>
          <w:p w:rsidR="00DC5E73" w:rsidRDefault="00DC5E73" w:rsidP="00DC5E73">
            <w:pPr>
              <w:pStyle w:val="QPR-ConoscenzeAbilit"/>
              <w:suppressAutoHyphens w:val="0"/>
              <w:ind w:left="283" w:hanging="198"/>
            </w:pPr>
            <w:r>
              <w:rPr>
                <w:noProof/>
              </w:rPr>
              <w:t>Attuare prove d’evacuazione per simulare la gestione delle emergenze</w:t>
            </w:r>
          </w:p>
          <w:p w:rsidR="00DC5E73" w:rsidRDefault="00DC5E73" w:rsidP="00DC5E73">
            <w:pPr>
              <w:pStyle w:val="QPR-ConoscenzeAbilit"/>
              <w:suppressAutoHyphens w:val="0"/>
              <w:ind w:left="283" w:hanging="198"/>
            </w:pPr>
            <w:r>
              <w:rPr>
                <w:noProof/>
              </w:rPr>
              <w:t>Attuare la sorveglianza sanitaria pianificando le visite secondo protocolli sanitari</w:t>
            </w:r>
          </w:p>
          <w:p w:rsidR="00DC5E73" w:rsidRDefault="00DC5E73" w:rsidP="00DC5E73">
            <w:pPr>
              <w:pStyle w:val="QPR-ConoscenzeAbilit"/>
              <w:suppressAutoHyphens w:val="0"/>
              <w:ind w:left="283" w:hanging="198"/>
            </w:pPr>
            <w:r>
              <w:rPr>
                <w:noProof/>
              </w:rPr>
              <w:t>Recepire eventuali prescrizioni nel rispetto della privacy</w:t>
            </w:r>
          </w:p>
          <w:p w:rsidR="00DC5E73" w:rsidRDefault="00DC5E73" w:rsidP="00DC5E73">
            <w:pPr>
              <w:pStyle w:val="QPR-ConoscenzeAbilit"/>
              <w:suppressAutoHyphens w:val="0"/>
              <w:ind w:left="283" w:hanging="198"/>
            </w:pPr>
            <w:r>
              <w:rPr>
                <w:noProof/>
              </w:rPr>
              <w:t>Collaborare alla revisione e implementazione del Sistema di Gestione della Salute e Sicurezza sul Lavoro</w:t>
            </w:r>
          </w:p>
          <w:p w:rsidR="00DC5E73" w:rsidRPr="006F0970" w:rsidRDefault="00DC5E73" w:rsidP="00636FD6">
            <w:pPr>
              <w:pStyle w:val="QPR-ChiusuraConAbi"/>
            </w:pPr>
          </w:p>
        </w:tc>
      </w:tr>
    </w:tbl>
    <w:p w:rsidR="00656B81" w:rsidRDefault="00656B81" w:rsidP="00656B81">
      <w:pPr>
        <w:pStyle w:val="DOC-Spaziatura"/>
      </w:pPr>
    </w:p>
    <w:p w:rsidR="005A5273" w:rsidRPr="00493351" w:rsidRDefault="005A5273" w:rsidP="005A5273">
      <w:pPr>
        <w:pStyle w:val="DOC-TestoBase"/>
        <w:sectPr w:rsidR="005A5273" w:rsidRPr="00493351" w:rsidSect="0045696F">
          <w:headerReference w:type="first" r:id="rId231"/>
          <w:pgSz w:w="11907" w:h="16840" w:code="9"/>
          <w:pgMar w:top="1134" w:right="1134" w:bottom="1134" w:left="1134" w:header="567" w:footer="567" w:gutter="0"/>
          <w:cols w:space="708"/>
          <w:docGrid w:linePitch="360"/>
        </w:sectPr>
      </w:pPr>
    </w:p>
    <w:p w:rsidR="005A5273" w:rsidRPr="00493351" w:rsidRDefault="005A5273" w:rsidP="005A5273">
      <w:pPr>
        <w:pStyle w:val="LG-Titoletto"/>
      </w:pPr>
      <w:r w:rsidRPr="00493351">
        <w:t>Descrizione degli standard professionali caratterizzanti il profilo regionale</w:t>
      </w:r>
    </w:p>
    <w:p w:rsidR="005A5273" w:rsidRPr="00493351" w:rsidRDefault="00656B81" w:rsidP="005A5273">
      <w:pPr>
        <w:pStyle w:val="LG-TitoloProfiloRichiamo"/>
      </w:pPr>
      <w:r w:rsidRPr="00656B81">
        <w:t>TECNICO DELLA SICUREZZA E SALUTE SUL LAVORO</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C961A8" w:rsidTr="006C53BF">
        <w:trPr>
          <w:trHeight w:hRule="exact" w:val="280"/>
        </w:trPr>
        <w:tc>
          <w:tcPr>
            <w:tcW w:w="40" w:type="dxa"/>
          </w:tcPr>
          <w:p w:rsidR="00C961A8" w:rsidRDefault="00C961A8" w:rsidP="006C53BF">
            <w:pPr>
              <w:pStyle w:val="EMPTYCELLSTYLE"/>
            </w:pPr>
          </w:p>
        </w:tc>
        <w:tc>
          <w:tcPr>
            <w:tcW w:w="1635" w:type="dxa"/>
            <w:gridSpan w:val="2"/>
            <w:tcBorders>
              <w:bottom w:val="single" w:sz="1" w:space="0" w:color="000000"/>
            </w:tcBorders>
            <w:tcMar>
              <w:top w:w="40" w:type="dxa"/>
              <w:left w:w="60" w:type="dxa"/>
              <w:bottom w:w="0" w:type="dxa"/>
              <w:right w:w="0" w:type="dxa"/>
            </w:tcMar>
          </w:tcPr>
          <w:p w:rsidR="00C961A8" w:rsidRDefault="00C961A8" w:rsidP="006C53BF">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C961A8" w:rsidRDefault="00C961A8" w:rsidP="006C53BF">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C961A8" w:rsidRDefault="00C961A8" w:rsidP="006C53BF">
            <w:pPr>
              <w:pStyle w:val="DOC-TabellaIntestazioni"/>
            </w:pPr>
            <w:r>
              <w:t>EQF</w:t>
            </w:r>
          </w:p>
        </w:tc>
        <w:tc>
          <w:tcPr>
            <w:tcW w:w="3083" w:type="dxa"/>
            <w:tcBorders>
              <w:bottom w:val="single" w:sz="1" w:space="0" w:color="000000"/>
            </w:tcBorders>
          </w:tcPr>
          <w:p w:rsidR="00C961A8" w:rsidRDefault="00C961A8" w:rsidP="006C53BF">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C961A8" w:rsidRDefault="00C961A8" w:rsidP="006C53BF">
            <w:pPr>
              <w:pStyle w:val="DOC-TabellaIntestazioni"/>
            </w:pPr>
            <w:r>
              <w:t>Note sulla SST correlata</w:t>
            </w:r>
          </w:p>
        </w:tc>
        <w:tc>
          <w:tcPr>
            <w:tcW w:w="40" w:type="dxa"/>
          </w:tcPr>
          <w:p w:rsidR="00C961A8" w:rsidRDefault="00C961A8" w:rsidP="006C53BF">
            <w:pPr>
              <w:pStyle w:val="EMPTYCELLSTYLE"/>
            </w:pPr>
          </w:p>
        </w:tc>
      </w:tr>
      <w:tr w:rsidR="00C961A8" w:rsidTr="006C53BF">
        <w:trPr>
          <w:trHeight w:hRule="exact" w:val="23"/>
        </w:trPr>
        <w:tc>
          <w:tcPr>
            <w:tcW w:w="40" w:type="dxa"/>
          </w:tcPr>
          <w:p w:rsidR="00C961A8" w:rsidRDefault="00C961A8" w:rsidP="006C53BF">
            <w:pPr>
              <w:pStyle w:val="EMPTYCELLSTYLE"/>
            </w:pPr>
          </w:p>
        </w:tc>
        <w:tc>
          <w:tcPr>
            <w:tcW w:w="1635" w:type="dxa"/>
            <w:gridSpan w:val="2"/>
            <w:tcBorders>
              <w:bottom w:val="single" w:sz="1" w:space="0" w:color="000000"/>
            </w:tcBorders>
            <w:tcMar>
              <w:top w:w="40" w:type="dxa"/>
              <w:left w:w="60" w:type="dxa"/>
              <w:bottom w:w="0" w:type="dxa"/>
              <w:right w:w="0" w:type="dxa"/>
            </w:tcMar>
          </w:tcPr>
          <w:p w:rsidR="00C961A8" w:rsidRDefault="00C961A8" w:rsidP="006C53BF">
            <w:pPr>
              <w:pStyle w:val="EMPTYCELLSTYLE"/>
            </w:pPr>
          </w:p>
        </w:tc>
        <w:tc>
          <w:tcPr>
            <w:tcW w:w="6537" w:type="dxa"/>
            <w:gridSpan w:val="2"/>
            <w:tcBorders>
              <w:bottom w:val="single" w:sz="1" w:space="0" w:color="000000"/>
            </w:tcBorders>
            <w:tcMar>
              <w:top w:w="40" w:type="dxa"/>
              <w:left w:w="60" w:type="dxa"/>
              <w:bottom w:w="0" w:type="dxa"/>
              <w:right w:w="0" w:type="dxa"/>
            </w:tcMar>
          </w:tcPr>
          <w:p w:rsidR="00C961A8" w:rsidRDefault="00C961A8" w:rsidP="006C53BF">
            <w:pPr>
              <w:pStyle w:val="EMPTYCELLSTYLE"/>
            </w:pPr>
          </w:p>
        </w:tc>
        <w:tc>
          <w:tcPr>
            <w:tcW w:w="992" w:type="dxa"/>
            <w:tcBorders>
              <w:bottom w:val="single" w:sz="1" w:space="0" w:color="000000"/>
            </w:tcBorders>
            <w:tcMar>
              <w:top w:w="40" w:type="dxa"/>
              <w:left w:w="60" w:type="dxa"/>
              <w:bottom w:w="0" w:type="dxa"/>
              <w:right w:w="0" w:type="dxa"/>
            </w:tcMar>
          </w:tcPr>
          <w:p w:rsidR="00C961A8" w:rsidRDefault="00C961A8" w:rsidP="006C53BF">
            <w:pPr>
              <w:pStyle w:val="EMPTYCELLSTYLE"/>
            </w:pPr>
          </w:p>
        </w:tc>
        <w:tc>
          <w:tcPr>
            <w:tcW w:w="3083" w:type="dxa"/>
            <w:tcBorders>
              <w:bottom w:val="single" w:sz="1" w:space="0" w:color="000000"/>
            </w:tcBorders>
          </w:tcPr>
          <w:p w:rsidR="00C961A8" w:rsidRDefault="00C961A8" w:rsidP="006C53BF">
            <w:pPr>
              <w:pStyle w:val="EMPTYCELLSTYLE"/>
            </w:pPr>
          </w:p>
        </w:tc>
        <w:tc>
          <w:tcPr>
            <w:tcW w:w="2019" w:type="dxa"/>
            <w:tcBorders>
              <w:bottom w:val="single" w:sz="1" w:space="0" w:color="000000"/>
            </w:tcBorders>
            <w:tcMar>
              <w:top w:w="40" w:type="dxa"/>
              <w:left w:w="60" w:type="dxa"/>
              <w:bottom w:w="0" w:type="dxa"/>
              <w:right w:w="0" w:type="dxa"/>
            </w:tcMar>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80"/>
        </w:trPr>
        <w:tc>
          <w:tcPr>
            <w:tcW w:w="40" w:type="dxa"/>
          </w:tcPr>
          <w:p w:rsidR="00C961A8" w:rsidRDefault="00C961A8" w:rsidP="006C53BF">
            <w:pPr>
              <w:pStyle w:val="EMPTYCELLSTYLE"/>
            </w:pPr>
          </w:p>
        </w:tc>
        <w:tc>
          <w:tcPr>
            <w:tcW w:w="1635" w:type="dxa"/>
            <w:gridSpan w:val="2"/>
            <w:tcMar>
              <w:top w:w="0" w:type="dxa"/>
              <w:left w:w="100" w:type="dxa"/>
              <w:bottom w:w="0" w:type="dxa"/>
              <w:right w:w="0" w:type="dxa"/>
            </w:tcMar>
          </w:tcPr>
          <w:p w:rsidR="00C961A8" w:rsidRDefault="00C961A8" w:rsidP="006C53BF">
            <w:pPr>
              <w:pStyle w:val="DOC-TabellaGrassetto"/>
            </w:pPr>
            <w:r>
              <w:t>QPR-SIC-01</w:t>
            </w:r>
          </w:p>
        </w:tc>
        <w:tc>
          <w:tcPr>
            <w:tcW w:w="6537" w:type="dxa"/>
            <w:gridSpan w:val="2"/>
            <w:tcMar>
              <w:top w:w="0" w:type="dxa"/>
              <w:left w:w="100" w:type="dxa"/>
              <w:bottom w:w="0" w:type="dxa"/>
              <w:right w:w="0" w:type="dxa"/>
            </w:tcMar>
          </w:tcPr>
          <w:p w:rsidR="00C961A8" w:rsidRDefault="00C961A8" w:rsidP="00F5696D">
            <w:pPr>
              <w:pStyle w:val="DOC-TabellaTesto"/>
            </w:pPr>
            <w:r>
              <w:t>DEFINIZIONE DEL PIANO PER LA SICUREZZA AZIENDALE</w:t>
            </w:r>
          </w:p>
        </w:tc>
        <w:tc>
          <w:tcPr>
            <w:tcW w:w="992" w:type="dxa"/>
            <w:tcMar>
              <w:top w:w="0" w:type="dxa"/>
              <w:left w:w="60" w:type="dxa"/>
              <w:bottom w:w="0" w:type="dxa"/>
              <w:right w:w="0" w:type="dxa"/>
            </w:tcMar>
          </w:tcPr>
          <w:p w:rsidR="00C961A8" w:rsidRDefault="00C961A8" w:rsidP="006C53BF">
            <w:pPr>
              <w:pStyle w:val="DOC-TabellaTestoCx"/>
            </w:pPr>
            <w:r>
              <w:t>4</w:t>
            </w:r>
          </w:p>
        </w:tc>
        <w:tc>
          <w:tcPr>
            <w:tcW w:w="3083" w:type="dxa"/>
          </w:tcPr>
          <w:p w:rsidR="00C961A8" w:rsidRDefault="00C961A8" w:rsidP="006C53BF">
            <w:pPr>
              <w:pStyle w:val="DOC-TabellaTestoCx"/>
            </w:pPr>
            <w:r>
              <w:t>Completo</w:t>
            </w:r>
          </w:p>
        </w:tc>
        <w:tc>
          <w:tcPr>
            <w:tcW w:w="2019" w:type="dxa"/>
            <w:tcMar>
              <w:top w:w="0" w:type="dxa"/>
              <w:left w:w="60" w:type="dxa"/>
              <w:bottom w:w="0" w:type="dxa"/>
              <w:right w:w="0" w:type="dxa"/>
            </w:tcMar>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0"/>
        </w:trPr>
        <w:tc>
          <w:tcPr>
            <w:tcW w:w="40" w:type="dxa"/>
          </w:tcPr>
          <w:p w:rsidR="00C961A8" w:rsidRDefault="00C961A8" w:rsidP="006C53BF">
            <w:pPr>
              <w:pStyle w:val="EMPTYCELLSTYLE"/>
            </w:pPr>
          </w:p>
        </w:tc>
        <w:tc>
          <w:tcPr>
            <w:tcW w:w="857" w:type="dxa"/>
          </w:tcPr>
          <w:p w:rsidR="00C961A8" w:rsidRDefault="00C961A8" w:rsidP="006C53BF">
            <w:pPr>
              <w:pStyle w:val="EMPTYCELLSTYLE"/>
            </w:pPr>
          </w:p>
        </w:tc>
        <w:tc>
          <w:tcPr>
            <w:tcW w:w="778" w:type="dxa"/>
          </w:tcPr>
          <w:p w:rsidR="00C961A8" w:rsidRDefault="00C961A8" w:rsidP="006C53BF">
            <w:pPr>
              <w:pStyle w:val="EMPTYCELLSTYLE"/>
            </w:pPr>
          </w:p>
        </w:tc>
        <w:tc>
          <w:tcPr>
            <w:tcW w:w="4199" w:type="dxa"/>
          </w:tcPr>
          <w:p w:rsidR="00C961A8" w:rsidRDefault="00C961A8" w:rsidP="006C53BF">
            <w:pPr>
              <w:pStyle w:val="EMPTYCELLSTYLE"/>
            </w:pPr>
          </w:p>
        </w:tc>
        <w:tc>
          <w:tcPr>
            <w:tcW w:w="2338" w:type="dxa"/>
          </w:tcPr>
          <w:p w:rsidR="00C961A8" w:rsidRDefault="00C961A8" w:rsidP="006C53BF">
            <w:pPr>
              <w:pStyle w:val="EMPTYCELLSTYLE"/>
            </w:pPr>
          </w:p>
        </w:tc>
        <w:tc>
          <w:tcPr>
            <w:tcW w:w="992" w:type="dxa"/>
          </w:tcPr>
          <w:p w:rsidR="00C961A8" w:rsidRDefault="00C961A8" w:rsidP="006C53BF">
            <w:pPr>
              <w:pStyle w:val="EMPTYCELLSTYLE"/>
            </w:pPr>
          </w:p>
        </w:tc>
        <w:tc>
          <w:tcPr>
            <w:tcW w:w="3083" w:type="dxa"/>
          </w:tcPr>
          <w:p w:rsidR="00C961A8" w:rsidRDefault="00C961A8" w:rsidP="006C53BF">
            <w:pPr>
              <w:pStyle w:val="EMPTYCELLSTYLE"/>
            </w:pPr>
          </w:p>
        </w:tc>
        <w:tc>
          <w:tcPr>
            <w:tcW w:w="2019" w:type="dxa"/>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80"/>
        </w:trPr>
        <w:tc>
          <w:tcPr>
            <w:tcW w:w="40" w:type="dxa"/>
          </w:tcPr>
          <w:p w:rsidR="00C961A8" w:rsidRDefault="00C961A8" w:rsidP="006C53BF">
            <w:pPr>
              <w:pStyle w:val="EMPTYCELLSTYLE"/>
            </w:pPr>
          </w:p>
        </w:tc>
        <w:tc>
          <w:tcPr>
            <w:tcW w:w="1635" w:type="dxa"/>
            <w:gridSpan w:val="2"/>
            <w:tcMar>
              <w:top w:w="0" w:type="dxa"/>
              <w:left w:w="100" w:type="dxa"/>
              <w:bottom w:w="0" w:type="dxa"/>
              <w:right w:w="0" w:type="dxa"/>
            </w:tcMar>
          </w:tcPr>
          <w:p w:rsidR="00C961A8" w:rsidRDefault="00C961A8" w:rsidP="006C53BF">
            <w:pPr>
              <w:pStyle w:val="DOC-TabellaGrassetto"/>
            </w:pPr>
            <w:r>
              <w:t>QPR-SIC-02</w:t>
            </w:r>
          </w:p>
        </w:tc>
        <w:tc>
          <w:tcPr>
            <w:tcW w:w="6537" w:type="dxa"/>
            <w:gridSpan w:val="2"/>
            <w:tcMar>
              <w:top w:w="0" w:type="dxa"/>
              <w:left w:w="100" w:type="dxa"/>
              <w:bottom w:w="0" w:type="dxa"/>
              <w:right w:w="0" w:type="dxa"/>
            </w:tcMar>
          </w:tcPr>
          <w:p w:rsidR="00C961A8" w:rsidRDefault="00C961A8" w:rsidP="00F5696D">
            <w:pPr>
              <w:pStyle w:val="DOC-TabellaTesto"/>
            </w:pPr>
            <w:r>
              <w:t>GESTIONE DELLA SICUREZZA NEI LUOGHI DI LAVORO</w:t>
            </w:r>
          </w:p>
        </w:tc>
        <w:tc>
          <w:tcPr>
            <w:tcW w:w="992" w:type="dxa"/>
            <w:tcMar>
              <w:top w:w="0" w:type="dxa"/>
              <w:left w:w="60" w:type="dxa"/>
              <w:bottom w:w="0" w:type="dxa"/>
              <w:right w:w="0" w:type="dxa"/>
            </w:tcMar>
          </w:tcPr>
          <w:p w:rsidR="00C961A8" w:rsidRDefault="00C961A8" w:rsidP="006C53BF">
            <w:pPr>
              <w:pStyle w:val="DOC-TabellaTestoCx"/>
            </w:pPr>
            <w:r>
              <w:t>4</w:t>
            </w:r>
          </w:p>
        </w:tc>
        <w:tc>
          <w:tcPr>
            <w:tcW w:w="3083" w:type="dxa"/>
          </w:tcPr>
          <w:p w:rsidR="00C961A8" w:rsidRDefault="00C961A8" w:rsidP="006C53BF">
            <w:pPr>
              <w:pStyle w:val="DOC-TabellaTestoCx"/>
            </w:pPr>
            <w:r>
              <w:t>Completo</w:t>
            </w:r>
          </w:p>
        </w:tc>
        <w:tc>
          <w:tcPr>
            <w:tcW w:w="2019" w:type="dxa"/>
            <w:tcMar>
              <w:top w:w="0" w:type="dxa"/>
              <w:left w:w="60" w:type="dxa"/>
              <w:bottom w:w="0" w:type="dxa"/>
              <w:right w:w="0" w:type="dxa"/>
            </w:tcMar>
          </w:tcPr>
          <w:p w:rsidR="00C961A8" w:rsidRDefault="00C961A8" w:rsidP="006C53BF">
            <w:pPr>
              <w:pStyle w:val="DOC-TabellaTestoCx"/>
            </w:pPr>
          </w:p>
        </w:tc>
        <w:tc>
          <w:tcPr>
            <w:tcW w:w="40" w:type="dxa"/>
          </w:tcPr>
          <w:p w:rsidR="00C961A8" w:rsidRDefault="00C961A8" w:rsidP="006C53BF">
            <w:pPr>
              <w:pStyle w:val="EMPTYCELLSTYLE"/>
            </w:pPr>
          </w:p>
        </w:tc>
      </w:tr>
      <w:tr w:rsidR="00C961A8" w:rsidTr="006C53BF">
        <w:trPr>
          <w:trHeight w:hRule="exact" w:val="20"/>
        </w:trPr>
        <w:tc>
          <w:tcPr>
            <w:tcW w:w="40" w:type="dxa"/>
          </w:tcPr>
          <w:p w:rsidR="00C961A8" w:rsidRDefault="00C961A8" w:rsidP="006C53BF">
            <w:pPr>
              <w:pStyle w:val="EMPTYCELLSTYLE"/>
            </w:pPr>
          </w:p>
        </w:tc>
        <w:tc>
          <w:tcPr>
            <w:tcW w:w="857" w:type="dxa"/>
          </w:tcPr>
          <w:p w:rsidR="00C961A8" w:rsidRDefault="00C961A8" w:rsidP="006C53BF">
            <w:pPr>
              <w:pStyle w:val="EMPTYCELLSTYLE"/>
            </w:pPr>
          </w:p>
        </w:tc>
        <w:tc>
          <w:tcPr>
            <w:tcW w:w="778" w:type="dxa"/>
          </w:tcPr>
          <w:p w:rsidR="00C961A8" w:rsidRDefault="00C961A8" w:rsidP="006C53BF">
            <w:pPr>
              <w:pStyle w:val="EMPTYCELLSTYLE"/>
            </w:pPr>
          </w:p>
        </w:tc>
        <w:tc>
          <w:tcPr>
            <w:tcW w:w="4199" w:type="dxa"/>
          </w:tcPr>
          <w:p w:rsidR="00C961A8" w:rsidRDefault="00C961A8" w:rsidP="006C53BF">
            <w:pPr>
              <w:pStyle w:val="EMPTYCELLSTYLE"/>
            </w:pPr>
          </w:p>
        </w:tc>
        <w:tc>
          <w:tcPr>
            <w:tcW w:w="2338" w:type="dxa"/>
          </w:tcPr>
          <w:p w:rsidR="00C961A8" w:rsidRDefault="00C961A8" w:rsidP="006C53BF">
            <w:pPr>
              <w:pStyle w:val="EMPTYCELLSTYLE"/>
            </w:pPr>
          </w:p>
        </w:tc>
        <w:tc>
          <w:tcPr>
            <w:tcW w:w="992" w:type="dxa"/>
          </w:tcPr>
          <w:p w:rsidR="00C961A8" w:rsidRDefault="00C961A8" w:rsidP="006C53BF">
            <w:pPr>
              <w:pStyle w:val="EMPTYCELLSTYLE"/>
            </w:pPr>
          </w:p>
        </w:tc>
        <w:tc>
          <w:tcPr>
            <w:tcW w:w="3083" w:type="dxa"/>
          </w:tcPr>
          <w:p w:rsidR="00C961A8" w:rsidRDefault="00C961A8" w:rsidP="006C53BF">
            <w:pPr>
              <w:pStyle w:val="EMPTYCELLSTYLE"/>
            </w:pPr>
          </w:p>
        </w:tc>
        <w:tc>
          <w:tcPr>
            <w:tcW w:w="2019" w:type="dxa"/>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3"/>
        </w:trPr>
        <w:tc>
          <w:tcPr>
            <w:tcW w:w="40" w:type="dxa"/>
          </w:tcPr>
          <w:p w:rsidR="00C961A8" w:rsidRDefault="00C961A8" w:rsidP="006C53BF">
            <w:pPr>
              <w:pStyle w:val="EMPTYCELLSTYLE"/>
            </w:pPr>
          </w:p>
        </w:tc>
        <w:tc>
          <w:tcPr>
            <w:tcW w:w="1635" w:type="dxa"/>
            <w:gridSpan w:val="2"/>
            <w:tcBorders>
              <w:top w:val="single" w:sz="2" w:space="0" w:color="auto"/>
            </w:tcBorders>
            <w:shd w:val="clear" w:color="auto" w:fill="FFFFFF"/>
          </w:tcPr>
          <w:p w:rsidR="00C961A8" w:rsidRDefault="00C961A8" w:rsidP="006C53BF">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C961A8" w:rsidRDefault="00C961A8" w:rsidP="006C53BF">
            <w:pPr>
              <w:pStyle w:val="EMPTYCELLSTYLE"/>
            </w:pPr>
          </w:p>
        </w:tc>
        <w:tc>
          <w:tcPr>
            <w:tcW w:w="40" w:type="dxa"/>
          </w:tcPr>
          <w:p w:rsidR="00C961A8" w:rsidRDefault="00C961A8" w:rsidP="006C53BF">
            <w:pPr>
              <w:pStyle w:val="EMPTYCELLSTYLE"/>
            </w:pPr>
          </w:p>
        </w:tc>
      </w:tr>
    </w:tbl>
    <w:p w:rsidR="00C961A8" w:rsidRDefault="00C961A8" w:rsidP="00C961A8"/>
    <w:p w:rsidR="005A5273" w:rsidRPr="00493351" w:rsidRDefault="005A5273" w:rsidP="005A5273">
      <w:pPr>
        <w:pStyle w:val="LG-TestoBase"/>
      </w:pPr>
    </w:p>
    <w:p w:rsidR="005A5273" w:rsidRPr="00493351" w:rsidRDefault="005A5273" w:rsidP="005A5273">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5A5273" w:rsidRPr="00493351" w:rsidRDefault="005A5273" w:rsidP="005A5273">
      <w:pPr>
        <w:pStyle w:val="DOC-TestoBase"/>
      </w:pPr>
      <w:r w:rsidRPr="00493351">
        <w:br w:type="page"/>
      </w:r>
    </w:p>
    <w:p w:rsidR="005A5273" w:rsidRPr="00493351" w:rsidRDefault="00DC5E73" w:rsidP="00DC5E73">
      <w:pPr>
        <w:pStyle w:val="DOC-TestoBase"/>
        <w:jc w:val="center"/>
      </w:pPr>
      <w:r w:rsidRPr="00DC5E73">
        <w:rPr>
          <w:noProof/>
          <w:lang w:eastAsia="it-IT"/>
        </w:rPr>
        <w:drawing>
          <wp:inline distT="0" distB="0" distL="0" distR="0">
            <wp:extent cx="8640000" cy="62244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5A5273" w:rsidRPr="00493351" w:rsidRDefault="00DC5E73" w:rsidP="00DC5E73">
      <w:pPr>
        <w:pStyle w:val="DOC-TestoBase"/>
        <w:jc w:val="center"/>
        <w:sectPr w:rsidR="005A5273" w:rsidRPr="00493351" w:rsidSect="001522F9">
          <w:pgSz w:w="16840" w:h="11907" w:orient="landscape" w:code="9"/>
          <w:pgMar w:top="1134" w:right="1134" w:bottom="1134" w:left="1134" w:header="567" w:footer="567" w:gutter="0"/>
          <w:cols w:space="708"/>
          <w:docGrid w:linePitch="360"/>
        </w:sectPr>
      </w:pPr>
      <w:r w:rsidRPr="00DC5E73">
        <w:rPr>
          <w:noProof/>
          <w:lang w:eastAsia="it-IT"/>
        </w:rPr>
        <w:drawing>
          <wp:inline distT="0" distB="0" distL="0" distR="0">
            <wp:extent cx="8640000" cy="6224400"/>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656B81" w:rsidRPr="00493351" w:rsidRDefault="00656B81" w:rsidP="00656B81">
      <w:pPr>
        <w:pStyle w:val="LG-Sezione"/>
      </w:pPr>
      <w:r w:rsidRPr="00493351">
        <w:t>Profilo professionale</w:t>
      </w:r>
    </w:p>
    <w:p w:rsidR="00656B81" w:rsidRPr="00493351" w:rsidRDefault="00656B81" w:rsidP="00656B81">
      <w:pPr>
        <w:pStyle w:val="LG-CodiceProfilo"/>
      </w:pPr>
      <w:r w:rsidRPr="00493351">
        <w:t>PROF-AC-</w:t>
      </w:r>
      <w:r>
        <w:t>09</w:t>
      </w:r>
    </w:p>
    <w:p w:rsidR="00656B81" w:rsidRPr="00493351" w:rsidRDefault="00656B81" w:rsidP="00656B81">
      <w:pPr>
        <w:pStyle w:val="LG-TitoloProfilo"/>
      </w:pPr>
      <w:bookmarkStart w:id="95" w:name="_Toc10793556"/>
      <w:r>
        <w:t>Tecnico della gestione del sistema qualità aziendale</w:t>
      </w:r>
      <w:bookmarkEnd w:id="95"/>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REFERENZIAZIONI</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DOC-TestoBase"/>
            </w:pPr>
            <w:r>
              <w:t>Professioni NUP/ISTAT correlate:</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3.1.5.3.0</w:t>
            </w:r>
          </w:p>
        </w:tc>
        <w:tc>
          <w:tcPr>
            <w:tcW w:w="7900" w:type="dxa"/>
            <w:gridSpan w:val="3"/>
            <w:tcMar>
              <w:top w:w="0" w:type="dxa"/>
              <w:left w:w="60" w:type="dxa"/>
              <w:bottom w:w="0" w:type="dxa"/>
              <w:right w:w="0" w:type="dxa"/>
            </w:tcMar>
          </w:tcPr>
          <w:p w:rsidR="00C961A8" w:rsidRDefault="00C961A8" w:rsidP="006C53BF">
            <w:pPr>
              <w:pStyle w:val="LG-ElencoConTabulazione"/>
            </w:pPr>
            <w:r>
              <w:t>Tecnici della produzione manifatturiera</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DOC-TestoBase"/>
            </w:pPr>
            <w:r>
              <w:t xml:space="preserve">Attività economiche di riferimento (ATECO 2007/ISTAT): </w:t>
            </w:r>
          </w:p>
        </w:tc>
        <w:tc>
          <w:tcPr>
            <w:tcW w:w="1" w:type="dxa"/>
          </w:tcPr>
          <w:p w:rsidR="00C961A8" w:rsidRDefault="00C961A8" w:rsidP="006C53BF">
            <w:pPr>
              <w:pStyle w:val="EMPTYCELLSTYLE"/>
            </w:pPr>
          </w:p>
        </w:tc>
      </w:tr>
      <w:tr w:rsidR="00C961A8" w:rsidTr="00C961A8">
        <w:trPr>
          <w:trHeight w:hRule="exact" w:val="539"/>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70.22.09</w:t>
            </w:r>
          </w:p>
        </w:tc>
        <w:tc>
          <w:tcPr>
            <w:tcW w:w="7900" w:type="dxa"/>
            <w:gridSpan w:val="3"/>
            <w:tcMar>
              <w:top w:w="0" w:type="dxa"/>
              <w:left w:w="60" w:type="dxa"/>
              <w:bottom w:w="0" w:type="dxa"/>
              <w:right w:w="0" w:type="dxa"/>
            </w:tcMar>
          </w:tcPr>
          <w:p w:rsidR="00C961A8" w:rsidRDefault="00C961A8" w:rsidP="006C53BF">
            <w:pPr>
              <w:pStyle w:val="LG-ElencoConTabulazione"/>
            </w:pPr>
            <w:r>
              <w:t>Altre attività di consulenza imprenditoriale e altra consulenza amministrativo-gestionale e pianificazione aziendale</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71.20.10</w:t>
            </w:r>
          </w:p>
        </w:tc>
        <w:tc>
          <w:tcPr>
            <w:tcW w:w="7900" w:type="dxa"/>
            <w:gridSpan w:val="3"/>
            <w:tcMar>
              <w:top w:w="0" w:type="dxa"/>
              <w:left w:w="60" w:type="dxa"/>
              <w:bottom w:w="0" w:type="dxa"/>
              <w:right w:w="0" w:type="dxa"/>
            </w:tcMar>
          </w:tcPr>
          <w:p w:rsidR="00C961A8" w:rsidRDefault="00C961A8" w:rsidP="006C53BF">
            <w:pPr>
              <w:pStyle w:val="LG-ElencoConTabulazione"/>
            </w:pPr>
            <w:r>
              <w:t>Collaudi e analisi tecniche di prodotti</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71.20.21</w:t>
            </w:r>
          </w:p>
        </w:tc>
        <w:tc>
          <w:tcPr>
            <w:tcW w:w="7900" w:type="dxa"/>
            <w:gridSpan w:val="3"/>
            <w:tcMar>
              <w:top w:w="0" w:type="dxa"/>
              <w:left w:w="60" w:type="dxa"/>
              <w:bottom w:w="0" w:type="dxa"/>
              <w:right w:w="0" w:type="dxa"/>
            </w:tcMar>
          </w:tcPr>
          <w:p w:rsidR="00C961A8" w:rsidRDefault="00C961A8" w:rsidP="006C53BF">
            <w:pPr>
              <w:pStyle w:val="LG-ElencoConTabulazione"/>
            </w:pPr>
            <w:r>
              <w:t>Controllo di qualità e certificazione di prodotti, processi e sistemi</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600" w:type="dxa"/>
            <w:gridSpan w:val="2"/>
            <w:tcMar>
              <w:top w:w="0" w:type="dxa"/>
              <w:left w:w="60" w:type="dxa"/>
              <w:bottom w:w="0" w:type="dxa"/>
              <w:right w:w="0" w:type="dxa"/>
            </w:tcMar>
          </w:tcPr>
          <w:p w:rsidR="00C961A8" w:rsidRDefault="00C961A8" w:rsidP="006C53BF">
            <w:pPr>
              <w:pStyle w:val="LG-ElencoConTabulazione"/>
            </w:pPr>
            <w:r>
              <w:t>71.20.22</w:t>
            </w:r>
          </w:p>
        </w:tc>
        <w:tc>
          <w:tcPr>
            <w:tcW w:w="7900" w:type="dxa"/>
            <w:gridSpan w:val="3"/>
            <w:tcMar>
              <w:top w:w="0" w:type="dxa"/>
              <w:left w:w="60" w:type="dxa"/>
              <w:bottom w:w="0" w:type="dxa"/>
              <w:right w:w="0" w:type="dxa"/>
            </w:tcMar>
          </w:tcPr>
          <w:p w:rsidR="00C961A8" w:rsidRDefault="00C961A8" w:rsidP="006C53BF">
            <w:pPr>
              <w:pStyle w:val="LG-ElencoConTabulazione"/>
            </w:pPr>
            <w:r>
              <w:t>Attività per la tutela di beni di produzione controllata</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DESCRIZIONE SINTETICA DEL PROFILO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C961A8">
        <w:trPr>
          <w:trHeight w:val="1457"/>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estoBase"/>
            </w:pPr>
            <w:r>
              <w:t>Il TECNICO DELLA GESTIONE DEL SISTEMA QUALITÀ AZIENDALE cura le politiche della qualità aziendale a partire dall’individuazione delle aree di rischio e delle opportunità presenti nel contesto organizzativo e ambientale, individuando obiettivi, indicatori, strumenti e modalità di controllo in un’ottica di miglioramento continuo. Definisce un piano di controllo delle procedure attraverso la realizzazione di controlli periodici (Audit), la rilevazione di non conformità e reclami, l’individuazione e la risoluzione delle anomalie riscontrate. Collabora e si rapporta con gli enti di certificazione.</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itoletto"/>
            </w:pPr>
            <w:r>
              <w:t>REQUISITI FORMALI DI ACCESSO</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C961A8">
        <w:trPr>
          <w:trHeight w:val="1701"/>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pStyle w:val="LG-TestoBase"/>
            </w:pPr>
            <w:r>
              <w:t>Qualificazioni professionali di livello EQF 4 correlate:</w:t>
            </w:r>
            <w:r>
              <w:br/>
              <w:t>• Tecnico dell’amministrazione economico-finanziaria</w:t>
            </w:r>
            <w:r>
              <w:br/>
              <w:t>Oppure, diplomi di scuola secondaria di secondo grado. Sono considerati diplomi preferenziali:</w:t>
            </w:r>
            <w:r>
              <w:br/>
              <w:t>• Titolo di Liceo – settore scientifico – opzione generale</w:t>
            </w:r>
            <w:r>
              <w:br/>
              <w:t xml:space="preserve">• Titolo di Liceo - settore scienze umane - opzione economico-sociale </w:t>
            </w:r>
            <w:r>
              <w:br/>
              <w:t>• Titolo di Istituto tecnico - settore economico - indirizzo Amministrazione, Finanza e Marketing (indirizzo genera-le)</w:t>
            </w:r>
            <w:r>
              <w:br/>
              <w:t>• Titolo di Istituto professionale di Stato - settore servizi - indirizzo Servizi commerciali</w:t>
            </w:r>
          </w:p>
        </w:tc>
        <w:tc>
          <w:tcPr>
            <w:tcW w:w="1" w:type="dxa"/>
          </w:tcPr>
          <w:p w:rsidR="00C961A8" w:rsidRDefault="00C961A8" w:rsidP="006C53BF">
            <w:pPr>
              <w:pStyle w:val="EMPTYCELLSTYLE"/>
            </w:pPr>
          </w:p>
        </w:tc>
      </w:tr>
      <w:tr w:rsidR="00C961A8" w:rsidTr="00C961A8">
        <w:trPr>
          <w:trHeight w:hRule="exact" w:val="283"/>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34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r>
              <w:rPr>
                <w:color w:val="7030A0"/>
                <w:sz w:val="24"/>
              </w:rPr>
              <w:t xml:space="preserve">COMPETENZE PROFESSIONALI CARATTERIZZANTI IL PROFILO REGIONALE </w:t>
            </w:r>
          </w:p>
        </w:tc>
        <w:tc>
          <w:tcPr>
            <w:tcW w:w="1" w:type="dxa"/>
          </w:tcPr>
          <w:p w:rsidR="00C961A8" w:rsidRDefault="00C961A8" w:rsidP="006C53BF">
            <w:pPr>
              <w:pStyle w:val="EMPTYCELLSTYLE"/>
            </w:pPr>
          </w:p>
        </w:tc>
      </w:tr>
      <w:tr w:rsidR="00C961A8" w:rsidTr="00C961A8">
        <w:trPr>
          <w:trHeight w:hRule="exact" w:val="170"/>
        </w:trPr>
        <w:tc>
          <w:tcPr>
            <w:tcW w:w="1" w:type="dxa"/>
          </w:tcPr>
          <w:p w:rsidR="00C961A8" w:rsidRDefault="00C961A8" w:rsidP="006C53BF">
            <w:pPr>
              <w:pStyle w:val="EMPTYCELLSTYLE"/>
            </w:pPr>
          </w:p>
        </w:tc>
        <w:tc>
          <w:tcPr>
            <w:tcW w:w="9700" w:type="dxa"/>
            <w:gridSpan w:val="6"/>
            <w:tcMar>
              <w:top w:w="0" w:type="dxa"/>
              <w:left w:w="60" w:type="dxa"/>
              <w:bottom w:w="0" w:type="dxa"/>
              <w:right w:w="0" w:type="dxa"/>
            </w:tcMar>
          </w:tcPr>
          <w:p w:rsidR="00C961A8" w:rsidRDefault="00C961A8" w:rsidP="006C53BF">
            <w:pPr>
              <w:rPr>
                <w:color w:val="7030A0"/>
                <w:sz w:val="24"/>
              </w:rPr>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1380" w:type="dxa"/>
            <w:gridSpan w:val="2"/>
            <w:tcBorders>
              <w:bottom w:val="single" w:sz="1" w:space="0" w:color="000000"/>
            </w:tcBorders>
            <w:tcMar>
              <w:top w:w="40" w:type="dxa"/>
              <w:left w:w="60" w:type="dxa"/>
              <w:bottom w:w="0" w:type="dxa"/>
              <w:right w:w="0" w:type="dxa"/>
            </w:tcMar>
          </w:tcPr>
          <w:p w:rsidR="00C961A8" w:rsidRDefault="00C961A8" w:rsidP="006C53BF">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961A8" w:rsidRDefault="00C961A8" w:rsidP="006C53BF">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961A8" w:rsidRDefault="00C961A8" w:rsidP="006C53BF">
            <w:pPr>
              <w:pStyle w:val="DOC-TabellaIntestazioni"/>
            </w:pPr>
            <w:r>
              <w:t>EQF</w:t>
            </w:r>
          </w:p>
        </w:tc>
        <w:tc>
          <w:tcPr>
            <w:tcW w:w="1380" w:type="dxa"/>
            <w:tcBorders>
              <w:bottom w:val="single" w:sz="1" w:space="0" w:color="000000"/>
            </w:tcBorders>
            <w:tcMar>
              <w:top w:w="40" w:type="dxa"/>
              <w:left w:w="60" w:type="dxa"/>
              <w:bottom w:w="0" w:type="dxa"/>
              <w:right w:w="0" w:type="dxa"/>
            </w:tcMar>
          </w:tcPr>
          <w:p w:rsidR="00C961A8" w:rsidRDefault="00C961A8" w:rsidP="006C53BF">
            <w:pPr>
              <w:pStyle w:val="DOC-TabellaIntestazioni"/>
            </w:pPr>
            <w:r>
              <w:t>Sviluppato in modo:</w:t>
            </w: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1380" w:type="dxa"/>
            <w:gridSpan w:val="2"/>
            <w:tcMar>
              <w:top w:w="0" w:type="dxa"/>
              <w:left w:w="100" w:type="dxa"/>
              <w:bottom w:w="0" w:type="dxa"/>
              <w:right w:w="0" w:type="dxa"/>
            </w:tcMar>
          </w:tcPr>
          <w:p w:rsidR="00C961A8" w:rsidRDefault="00C961A8" w:rsidP="006C53BF">
            <w:pPr>
              <w:pStyle w:val="DOC-TabellaGrassetto"/>
            </w:pPr>
            <w:r>
              <w:t>QPR-SGQ-01</w:t>
            </w:r>
          </w:p>
        </w:tc>
        <w:tc>
          <w:tcPr>
            <w:tcW w:w="5960" w:type="dxa"/>
            <w:gridSpan w:val="2"/>
            <w:tcMar>
              <w:top w:w="0" w:type="dxa"/>
              <w:left w:w="100" w:type="dxa"/>
              <w:bottom w:w="0" w:type="dxa"/>
              <w:right w:w="0" w:type="dxa"/>
            </w:tcMar>
          </w:tcPr>
          <w:p w:rsidR="00C961A8" w:rsidRDefault="00C961A8" w:rsidP="00F5696D">
            <w:pPr>
              <w:pStyle w:val="DOC-TabellaTesto"/>
            </w:pPr>
            <w:r>
              <w:t>DEFINIZIONE DEL SISTEMA QUALITÀ</w:t>
            </w:r>
          </w:p>
        </w:tc>
        <w:tc>
          <w:tcPr>
            <w:tcW w:w="980" w:type="dxa"/>
            <w:tcMar>
              <w:top w:w="0" w:type="dxa"/>
              <w:left w:w="60" w:type="dxa"/>
              <w:bottom w:w="0" w:type="dxa"/>
              <w:right w:w="0" w:type="dxa"/>
            </w:tcMar>
          </w:tcPr>
          <w:p w:rsidR="00C961A8" w:rsidRDefault="00C961A8" w:rsidP="006C53BF">
            <w:pPr>
              <w:pStyle w:val="DOC-TabellaTestoCx"/>
            </w:pPr>
            <w:r>
              <w:t>4</w:t>
            </w:r>
          </w:p>
        </w:tc>
        <w:tc>
          <w:tcPr>
            <w:tcW w:w="1380" w:type="dxa"/>
            <w:tcMar>
              <w:top w:w="0" w:type="dxa"/>
              <w:left w:w="60" w:type="dxa"/>
              <w:bottom w:w="0" w:type="dxa"/>
              <w:right w:w="0" w:type="dxa"/>
            </w:tcMar>
          </w:tcPr>
          <w:p w:rsidR="00C961A8" w:rsidRDefault="00C961A8" w:rsidP="006C53BF">
            <w:pPr>
              <w:pStyle w:val="DOC-TabellaTestoCx"/>
            </w:pPr>
            <w:r>
              <w:t>Completo</w:t>
            </w:r>
          </w:p>
        </w:tc>
        <w:tc>
          <w:tcPr>
            <w:tcW w:w="1" w:type="dxa"/>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1380" w:type="dxa"/>
            <w:gridSpan w:val="2"/>
            <w:tcMar>
              <w:top w:w="0" w:type="dxa"/>
              <w:left w:w="100" w:type="dxa"/>
              <w:bottom w:w="0" w:type="dxa"/>
              <w:right w:w="0" w:type="dxa"/>
            </w:tcMar>
          </w:tcPr>
          <w:p w:rsidR="00C961A8" w:rsidRDefault="00C961A8" w:rsidP="006C53BF">
            <w:pPr>
              <w:pStyle w:val="DOC-TabellaGrassetto"/>
            </w:pPr>
            <w:r>
              <w:t>QPR-SGQ-02</w:t>
            </w:r>
          </w:p>
        </w:tc>
        <w:tc>
          <w:tcPr>
            <w:tcW w:w="5960" w:type="dxa"/>
            <w:gridSpan w:val="2"/>
            <w:tcMar>
              <w:top w:w="0" w:type="dxa"/>
              <w:left w:w="100" w:type="dxa"/>
              <w:bottom w:w="0" w:type="dxa"/>
              <w:right w:w="0" w:type="dxa"/>
            </w:tcMar>
          </w:tcPr>
          <w:p w:rsidR="00C961A8" w:rsidRDefault="00C961A8" w:rsidP="00F5696D">
            <w:pPr>
              <w:pStyle w:val="DOC-TabellaTesto"/>
            </w:pPr>
            <w:r>
              <w:t>CONTROLLO DELLA CONFORMITÀ AL SISTEMA DI GESTIONE QUALITÀ</w:t>
            </w:r>
          </w:p>
        </w:tc>
        <w:tc>
          <w:tcPr>
            <w:tcW w:w="980" w:type="dxa"/>
            <w:tcMar>
              <w:top w:w="0" w:type="dxa"/>
              <w:left w:w="60" w:type="dxa"/>
              <w:bottom w:w="0" w:type="dxa"/>
              <w:right w:w="0" w:type="dxa"/>
            </w:tcMar>
          </w:tcPr>
          <w:p w:rsidR="00C961A8" w:rsidRDefault="00C961A8" w:rsidP="006C53BF">
            <w:pPr>
              <w:pStyle w:val="DOC-TabellaTestoCx"/>
            </w:pPr>
            <w:r>
              <w:t>4</w:t>
            </w:r>
          </w:p>
        </w:tc>
        <w:tc>
          <w:tcPr>
            <w:tcW w:w="1380" w:type="dxa"/>
            <w:tcMar>
              <w:top w:w="0" w:type="dxa"/>
              <w:left w:w="60" w:type="dxa"/>
              <w:bottom w:w="0" w:type="dxa"/>
              <w:right w:w="0" w:type="dxa"/>
            </w:tcMar>
          </w:tcPr>
          <w:p w:rsidR="00C961A8" w:rsidRDefault="00C961A8" w:rsidP="006C53BF">
            <w:pPr>
              <w:pStyle w:val="DOC-TabellaTestoCx"/>
            </w:pPr>
            <w:r>
              <w:t>Completo</w:t>
            </w:r>
          </w:p>
        </w:tc>
        <w:tc>
          <w:tcPr>
            <w:tcW w:w="1" w:type="dxa"/>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80"/>
        </w:trPr>
        <w:tc>
          <w:tcPr>
            <w:tcW w:w="1" w:type="dxa"/>
          </w:tcPr>
          <w:p w:rsidR="00C961A8" w:rsidRDefault="00C961A8" w:rsidP="006C53BF">
            <w:pPr>
              <w:pStyle w:val="EMPTYCELLSTYLE"/>
            </w:pPr>
          </w:p>
        </w:tc>
        <w:tc>
          <w:tcPr>
            <w:tcW w:w="1380" w:type="dxa"/>
            <w:gridSpan w:val="2"/>
            <w:tcMar>
              <w:top w:w="0" w:type="dxa"/>
              <w:left w:w="100" w:type="dxa"/>
              <w:bottom w:w="0" w:type="dxa"/>
              <w:right w:w="0" w:type="dxa"/>
            </w:tcMar>
          </w:tcPr>
          <w:p w:rsidR="00C961A8" w:rsidRDefault="00C961A8" w:rsidP="006C53BF">
            <w:pPr>
              <w:pStyle w:val="DOC-TabellaGrassetto"/>
            </w:pPr>
            <w:r>
              <w:t>QPR-SGQ-03</w:t>
            </w:r>
          </w:p>
        </w:tc>
        <w:tc>
          <w:tcPr>
            <w:tcW w:w="5960" w:type="dxa"/>
            <w:gridSpan w:val="2"/>
            <w:tcMar>
              <w:top w:w="0" w:type="dxa"/>
              <w:left w:w="100" w:type="dxa"/>
              <w:bottom w:w="0" w:type="dxa"/>
              <w:right w:w="0" w:type="dxa"/>
            </w:tcMar>
          </w:tcPr>
          <w:p w:rsidR="00C961A8" w:rsidRDefault="00C961A8" w:rsidP="00F5696D">
            <w:pPr>
              <w:pStyle w:val="DOC-TabellaTesto"/>
            </w:pPr>
            <w:r>
              <w:t>CERTIFICAZIONE DI UN PRODOTTO/SERVIZIO</w:t>
            </w:r>
          </w:p>
        </w:tc>
        <w:tc>
          <w:tcPr>
            <w:tcW w:w="980" w:type="dxa"/>
            <w:tcMar>
              <w:top w:w="0" w:type="dxa"/>
              <w:left w:w="60" w:type="dxa"/>
              <w:bottom w:w="0" w:type="dxa"/>
              <w:right w:w="0" w:type="dxa"/>
            </w:tcMar>
          </w:tcPr>
          <w:p w:rsidR="00C961A8" w:rsidRDefault="00C961A8" w:rsidP="006C53BF">
            <w:pPr>
              <w:pStyle w:val="DOC-TabellaTestoCx"/>
            </w:pPr>
            <w:r>
              <w:t>4</w:t>
            </w:r>
          </w:p>
        </w:tc>
        <w:tc>
          <w:tcPr>
            <w:tcW w:w="1380" w:type="dxa"/>
            <w:tcMar>
              <w:top w:w="0" w:type="dxa"/>
              <w:left w:w="60" w:type="dxa"/>
              <w:bottom w:w="0" w:type="dxa"/>
              <w:right w:w="0" w:type="dxa"/>
            </w:tcMar>
          </w:tcPr>
          <w:p w:rsidR="00C961A8" w:rsidRDefault="00C961A8" w:rsidP="006C53BF">
            <w:pPr>
              <w:pStyle w:val="DOC-TabellaTestoCx"/>
            </w:pPr>
            <w:r>
              <w:t>Completo</w:t>
            </w:r>
          </w:p>
        </w:tc>
        <w:tc>
          <w:tcPr>
            <w:tcW w:w="1" w:type="dxa"/>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200" w:type="dxa"/>
          </w:tcPr>
          <w:p w:rsidR="00C961A8" w:rsidRDefault="00C961A8" w:rsidP="006C53BF">
            <w:pPr>
              <w:pStyle w:val="EMPTYCELLSTYLE"/>
            </w:pPr>
          </w:p>
        </w:tc>
        <w:tc>
          <w:tcPr>
            <w:tcW w:w="1180" w:type="dxa"/>
          </w:tcPr>
          <w:p w:rsidR="00C961A8" w:rsidRDefault="00C961A8" w:rsidP="006C53BF">
            <w:pPr>
              <w:pStyle w:val="EMPTYCELLSTYLE"/>
            </w:pPr>
          </w:p>
        </w:tc>
        <w:tc>
          <w:tcPr>
            <w:tcW w:w="420" w:type="dxa"/>
          </w:tcPr>
          <w:p w:rsidR="00C961A8" w:rsidRDefault="00C961A8" w:rsidP="006C53BF">
            <w:pPr>
              <w:pStyle w:val="EMPTYCELLSTYLE"/>
            </w:pPr>
          </w:p>
        </w:tc>
        <w:tc>
          <w:tcPr>
            <w:tcW w:w="5540" w:type="dxa"/>
          </w:tcPr>
          <w:p w:rsidR="00C961A8" w:rsidRDefault="00C961A8" w:rsidP="006C53BF">
            <w:pPr>
              <w:pStyle w:val="EMPTYCELLSTYLE"/>
            </w:pPr>
          </w:p>
        </w:tc>
        <w:tc>
          <w:tcPr>
            <w:tcW w:w="980" w:type="dxa"/>
          </w:tcPr>
          <w:p w:rsidR="00C961A8" w:rsidRDefault="00C961A8" w:rsidP="006C53BF">
            <w:pPr>
              <w:pStyle w:val="EMPTYCELLSTYLE"/>
            </w:pPr>
          </w:p>
        </w:tc>
        <w:tc>
          <w:tcPr>
            <w:tcW w:w="1380" w:type="dxa"/>
          </w:tcPr>
          <w:p w:rsidR="00C961A8" w:rsidRDefault="00C961A8" w:rsidP="006C53BF">
            <w:pPr>
              <w:pStyle w:val="EMPTYCELLSTYLE"/>
            </w:pPr>
          </w:p>
        </w:tc>
        <w:tc>
          <w:tcPr>
            <w:tcW w:w="1" w:type="dxa"/>
          </w:tcPr>
          <w:p w:rsidR="00C961A8" w:rsidRDefault="00C961A8" w:rsidP="006C53BF">
            <w:pPr>
              <w:pStyle w:val="EMPTYCELLSTYLE"/>
            </w:pPr>
          </w:p>
        </w:tc>
      </w:tr>
      <w:tr w:rsidR="00C961A8" w:rsidTr="006C53BF">
        <w:trPr>
          <w:trHeight w:hRule="exact" w:val="20"/>
        </w:trPr>
        <w:tc>
          <w:tcPr>
            <w:tcW w:w="1" w:type="dxa"/>
          </w:tcPr>
          <w:p w:rsidR="00C961A8" w:rsidRDefault="00C961A8" w:rsidP="006C53BF">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961A8" w:rsidRDefault="00C961A8" w:rsidP="006C53BF">
            <w:pPr>
              <w:pStyle w:val="EMPTYCELLSTYLE"/>
            </w:pPr>
          </w:p>
        </w:tc>
        <w:tc>
          <w:tcPr>
            <w:tcW w:w="1" w:type="dxa"/>
          </w:tcPr>
          <w:p w:rsidR="00C961A8" w:rsidRDefault="00C961A8" w:rsidP="006C53BF">
            <w:pPr>
              <w:pStyle w:val="EMPTYCELLSTYLE"/>
            </w:pPr>
          </w:p>
        </w:tc>
      </w:tr>
    </w:tbl>
    <w:p w:rsidR="00C961A8" w:rsidRDefault="00C961A8" w:rsidP="00C961A8"/>
    <w:p w:rsidR="00656B81" w:rsidRPr="00493351" w:rsidRDefault="00656B81" w:rsidP="00656B81">
      <w:pPr>
        <w:pStyle w:val="DOC-TestoBase"/>
      </w:pPr>
      <w:r w:rsidRPr="00493351">
        <w:br w:type="page"/>
      </w:r>
    </w:p>
    <w:p w:rsidR="00656B81" w:rsidRPr="00493351" w:rsidRDefault="00656B81" w:rsidP="00656B81">
      <w:pPr>
        <w:pStyle w:val="LG-Titoletto"/>
      </w:pPr>
      <w:r w:rsidRPr="00493351">
        <w:t>Descrizione delle competenze caratterizzanti il profilo PROFESSIONALE regionale</w:t>
      </w:r>
    </w:p>
    <w:p w:rsidR="00656B81" w:rsidRDefault="00656B81" w:rsidP="00656B8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2678"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7F2678" w:rsidRPr="00174B50" w:rsidRDefault="007F2678" w:rsidP="00636FD6">
            <w:pPr>
              <w:pStyle w:val="QPR-Titolo"/>
            </w:pPr>
            <w:r w:rsidRPr="00725D29">
              <w:t>DEFINIZIONE DEL SISTEMA QUALITÀ</w:t>
            </w:r>
          </w:p>
        </w:tc>
      </w:tr>
      <w:tr w:rsidR="007F2678"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7F2678" w:rsidRPr="00F80D72" w:rsidRDefault="007F2678"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2678" w:rsidRPr="00F80D72" w:rsidRDefault="007F2678" w:rsidP="00636FD6">
            <w:pPr>
              <w:pStyle w:val="QPR-Codice"/>
            </w:pPr>
            <w:r w:rsidRPr="00725D29">
              <w:t>QPR-SGQ-01</w:t>
            </w:r>
          </w:p>
        </w:tc>
        <w:tc>
          <w:tcPr>
            <w:tcW w:w="1625" w:type="dxa"/>
            <w:tcBorders>
              <w:left w:val="nil"/>
              <w:bottom w:val="single" w:sz="4" w:space="0" w:color="auto"/>
              <w:right w:val="nil"/>
            </w:tcBorders>
            <w:shd w:val="clear" w:color="auto" w:fill="CCECFF"/>
            <w:vAlign w:val="center"/>
          </w:tcPr>
          <w:p w:rsidR="007F2678" w:rsidRDefault="007F2678"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2678" w:rsidRDefault="007F2678"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7F2678" w:rsidRPr="00F80D72" w:rsidRDefault="007F2678" w:rsidP="00636FD6">
            <w:pPr>
              <w:pStyle w:val="QPR-Versione"/>
            </w:pPr>
            <w:r w:rsidRPr="00F80D72">
              <w:t xml:space="preserve">Versione </w:t>
            </w:r>
            <w:r w:rsidRPr="00725D29">
              <w:t>1</w:t>
            </w:r>
            <w:r w:rsidRPr="00F80D72">
              <w:t xml:space="preserve"> del</w:t>
            </w:r>
            <w:r>
              <w:t xml:space="preserve"> </w:t>
            </w:r>
            <w:r w:rsidRPr="00725D29">
              <w:t>6/10/2017</w:t>
            </w:r>
          </w:p>
        </w:tc>
      </w:tr>
      <w:tr w:rsidR="007F2678"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2678" w:rsidRPr="004503E8" w:rsidRDefault="007F2678" w:rsidP="00636FD6">
            <w:pPr>
              <w:pStyle w:val="QPR-Titoletti"/>
            </w:pPr>
            <w:r w:rsidRPr="004503E8">
              <w:t>Descrizione del qualificatore professionale regionale</w:t>
            </w:r>
          </w:p>
        </w:tc>
      </w:tr>
      <w:tr w:rsidR="007F2678"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2678" w:rsidRPr="006F0970" w:rsidRDefault="007F2678" w:rsidP="00636FD6">
            <w:pPr>
              <w:pStyle w:val="QPR-TitoloDescrizione"/>
            </w:pPr>
            <w:r w:rsidRPr="00725D29">
              <w:rPr>
                <w:noProof/>
                <w:snapToGrid w:val="0"/>
              </w:rPr>
              <w:t>Dopo aver analizzato il sistema aziendale ed i processi dell’organizzazione, il soggetto è in grado di individuare le aree di rischio e le opportunità per pianificare un sistema di gestione per la qualità aziendale attraverso l’individuazione di obiettivi, indicatori, strumenti e modalità di controllo in un’ottica di miglioramento continuo.</w:t>
            </w:r>
          </w:p>
        </w:tc>
      </w:tr>
      <w:tr w:rsidR="007F2678" w:rsidRPr="006F0970" w:rsidTr="00636FD6">
        <w:trPr>
          <w:trHeight w:hRule="exact" w:val="340"/>
        </w:trPr>
        <w:tc>
          <w:tcPr>
            <w:tcW w:w="4874" w:type="dxa"/>
            <w:gridSpan w:val="3"/>
            <w:tcBorders>
              <w:bottom w:val="nil"/>
            </w:tcBorders>
            <w:shd w:val="clear" w:color="auto" w:fill="FFFFB9"/>
            <w:vAlign w:val="center"/>
          </w:tcPr>
          <w:p w:rsidR="007F2678" w:rsidRPr="006F0970" w:rsidRDefault="007F2678" w:rsidP="00636FD6">
            <w:pPr>
              <w:pStyle w:val="QPR-Titoletti"/>
            </w:pPr>
            <w:r w:rsidRPr="006F0970">
              <w:t>Conoscenze</w:t>
            </w:r>
          </w:p>
        </w:tc>
        <w:tc>
          <w:tcPr>
            <w:tcW w:w="4875" w:type="dxa"/>
            <w:gridSpan w:val="2"/>
            <w:tcBorders>
              <w:bottom w:val="nil"/>
            </w:tcBorders>
            <w:shd w:val="clear" w:color="auto" w:fill="FFFFB9"/>
            <w:vAlign w:val="center"/>
          </w:tcPr>
          <w:p w:rsidR="007F2678" w:rsidRPr="006F0970" w:rsidRDefault="007F2678" w:rsidP="00636FD6">
            <w:pPr>
              <w:pStyle w:val="QPR-Titoletti"/>
            </w:pPr>
            <w:r w:rsidRPr="006F0970">
              <w:t>Abilità</w:t>
            </w:r>
          </w:p>
        </w:tc>
      </w:tr>
      <w:tr w:rsidR="007F2678"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2678" w:rsidRPr="00F1307A" w:rsidRDefault="007F2678" w:rsidP="007F2678">
            <w:pPr>
              <w:pStyle w:val="QPR-ConoscenzeAbilit"/>
              <w:suppressAutoHyphens w:val="0"/>
              <w:ind w:left="283" w:hanging="198"/>
            </w:pPr>
            <w:r>
              <w:rPr>
                <w:noProof/>
              </w:rPr>
              <w:t>Organizzazione aziendale</w:t>
            </w:r>
          </w:p>
          <w:p w:rsidR="007F2678" w:rsidRDefault="007F2678" w:rsidP="007F2678">
            <w:pPr>
              <w:pStyle w:val="QPR-ConoscenzeAbilit"/>
              <w:suppressAutoHyphens w:val="0"/>
              <w:ind w:left="283" w:hanging="198"/>
            </w:pPr>
            <w:r>
              <w:rPr>
                <w:noProof/>
              </w:rPr>
              <w:t>Processi produttivi</w:t>
            </w:r>
          </w:p>
          <w:p w:rsidR="007F2678" w:rsidRDefault="007F2678" w:rsidP="007F2678">
            <w:pPr>
              <w:pStyle w:val="QPR-ConoscenzeAbilit"/>
              <w:suppressAutoHyphens w:val="0"/>
              <w:ind w:left="283" w:hanging="198"/>
            </w:pPr>
            <w:r>
              <w:rPr>
                <w:noProof/>
              </w:rPr>
              <w:t>Organi e funzioni aziendali</w:t>
            </w:r>
          </w:p>
          <w:p w:rsidR="007F2678" w:rsidRDefault="007F2678" w:rsidP="007F2678">
            <w:pPr>
              <w:pStyle w:val="QPR-ConoscenzeAbilit"/>
              <w:suppressAutoHyphens w:val="0"/>
              <w:ind w:left="283" w:hanging="198"/>
            </w:pPr>
            <w:r>
              <w:rPr>
                <w:noProof/>
              </w:rPr>
              <w:t>Modalità di descrizione e rappresentazione grafica</w:t>
            </w:r>
          </w:p>
          <w:p w:rsidR="007F2678" w:rsidRDefault="007F2678" w:rsidP="007F2678">
            <w:pPr>
              <w:pStyle w:val="QPR-ConoscenzeAbilit"/>
              <w:suppressAutoHyphens w:val="0"/>
              <w:ind w:left="283" w:hanging="198"/>
            </w:pPr>
            <w:r>
              <w:rPr>
                <w:noProof/>
              </w:rPr>
              <w:t>Tipologie organizzative</w:t>
            </w:r>
          </w:p>
          <w:p w:rsidR="007F2678" w:rsidRDefault="007F2678" w:rsidP="007F2678">
            <w:pPr>
              <w:pStyle w:val="QPR-ConoscenzeAbilit"/>
              <w:suppressAutoHyphens w:val="0"/>
              <w:ind w:left="283" w:hanging="198"/>
            </w:pPr>
            <w:r>
              <w:rPr>
                <w:noProof/>
              </w:rPr>
              <w:t>Tecniche di raccolta dati</w:t>
            </w:r>
          </w:p>
          <w:p w:rsidR="007F2678" w:rsidRDefault="007F2678" w:rsidP="007F2678">
            <w:pPr>
              <w:pStyle w:val="QPR-ConoscenzeAbilit"/>
              <w:suppressAutoHyphens w:val="0"/>
              <w:ind w:left="283" w:hanging="198"/>
            </w:pPr>
            <w:r>
              <w:rPr>
                <w:noProof/>
              </w:rPr>
              <w:t>Classificazione e valutazione dei rischi aziendali</w:t>
            </w:r>
          </w:p>
          <w:p w:rsidR="007F2678" w:rsidRDefault="007F2678" w:rsidP="007F2678">
            <w:pPr>
              <w:pStyle w:val="QPR-ConoscenzeAbilit"/>
              <w:suppressAutoHyphens w:val="0"/>
              <w:ind w:left="283" w:hanging="198"/>
            </w:pPr>
            <w:r>
              <w:rPr>
                <w:noProof/>
              </w:rPr>
              <w:t>UNI EN ISO 9000: i sistemi di gestione per la qualità, fondamenti e vocabolario</w:t>
            </w:r>
          </w:p>
          <w:p w:rsidR="007F2678" w:rsidRDefault="007F2678" w:rsidP="007F2678">
            <w:pPr>
              <w:pStyle w:val="QPR-ConoscenzeAbilit"/>
              <w:suppressAutoHyphens w:val="0"/>
              <w:ind w:left="283" w:hanging="198"/>
            </w:pPr>
            <w:r>
              <w:rPr>
                <w:noProof/>
              </w:rPr>
              <w:t>UNI EN ISO 9004: gestire un’organizzazione per un successo duratur</w:t>
            </w:r>
          </w:p>
          <w:p w:rsidR="007F2678" w:rsidRDefault="007F2678" w:rsidP="007F2678">
            <w:pPr>
              <w:pStyle w:val="QPR-ConoscenzeAbilit"/>
              <w:suppressAutoHyphens w:val="0"/>
              <w:ind w:left="283" w:hanging="198"/>
            </w:pPr>
            <w:r>
              <w:rPr>
                <w:noProof/>
              </w:rPr>
              <w:t>UNI EN ISO 19011: linee guida per gli Audit</w:t>
            </w:r>
          </w:p>
          <w:p w:rsidR="007F2678" w:rsidRDefault="007F2678" w:rsidP="007F2678">
            <w:pPr>
              <w:pStyle w:val="QPR-ConoscenzeAbilit"/>
              <w:suppressAutoHyphens w:val="0"/>
              <w:ind w:left="283" w:hanging="198"/>
            </w:pPr>
            <w:r>
              <w:rPr>
                <w:noProof/>
              </w:rPr>
              <w:t>Strumenti e tecniche di misurazione</w:t>
            </w:r>
          </w:p>
          <w:p w:rsidR="007F2678" w:rsidRDefault="007F2678" w:rsidP="007F2678">
            <w:pPr>
              <w:pStyle w:val="QPR-ConoscenzeAbilit"/>
              <w:suppressAutoHyphens w:val="0"/>
              <w:ind w:left="283" w:hanging="198"/>
            </w:pPr>
            <w:r>
              <w:rPr>
                <w:noProof/>
              </w:rPr>
              <w:t>Classificazione degli indicatori</w:t>
            </w:r>
          </w:p>
          <w:p w:rsidR="007F2678" w:rsidRDefault="007F2678" w:rsidP="007F2678">
            <w:pPr>
              <w:pStyle w:val="QPR-ConoscenzeAbilit"/>
              <w:suppressAutoHyphens w:val="0"/>
              <w:ind w:left="283" w:hanging="198"/>
            </w:pPr>
            <w:r>
              <w:rPr>
                <w:noProof/>
              </w:rPr>
              <w:t>Pianificazione delle attività</w:t>
            </w:r>
          </w:p>
          <w:p w:rsidR="007F2678" w:rsidRPr="00174B50" w:rsidRDefault="007F2678"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2678" w:rsidRDefault="007F2678" w:rsidP="007F2678">
            <w:pPr>
              <w:pStyle w:val="QPR-ConoscenzeAbilit"/>
              <w:suppressAutoHyphens w:val="0"/>
              <w:ind w:left="283" w:hanging="198"/>
            </w:pPr>
            <w:r>
              <w:rPr>
                <w:noProof/>
              </w:rPr>
              <w:t>Analizzare un'organizzazione individuando ruoli, funzioni e mansioni</w:t>
            </w:r>
          </w:p>
          <w:p w:rsidR="007F2678" w:rsidRDefault="007F2678" w:rsidP="007F2678">
            <w:pPr>
              <w:pStyle w:val="QPR-ConoscenzeAbilit"/>
              <w:suppressAutoHyphens w:val="0"/>
              <w:ind w:left="283" w:hanging="198"/>
            </w:pPr>
            <w:r>
              <w:rPr>
                <w:noProof/>
              </w:rPr>
              <w:t>Rappresentare il sistema di relazioni tra i processi e tra azienda e ambiente di riferimento</w:t>
            </w:r>
          </w:p>
          <w:p w:rsidR="007F2678" w:rsidRDefault="007F2678" w:rsidP="007F2678">
            <w:pPr>
              <w:pStyle w:val="QPR-ConoscenzeAbilit"/>
              <w:suppressAutoHyphens w:val="0"/>
              <w:ind w:left="283" w:hanging="198"/>
            </w:pPr>
            <w:r>
              <w:rPr>
                <w:noProof/>
              </w:rPr>
              <w:t>Definire le possibili aree di criticità e le opportunità di miglioramento</w:t>
            </w:r>
          </w:p>
          <w:p w:rsidR="007F2678" w:rsidRDefault="007F2678" w:rsidP="007F2678">
            <w:pPr>
              <w:pStyle w:val="QPR-ConoscenzeAbilit"/>
              <w:suppressAutoHyphens w:val="0"/>
              <w:ind w:left="283" w:hanging="198"/>
            </w:pPr>
            <w:r>
              <w:rPr>
                <w:noProof/>
              </w:rPr>
              <w:t>Definire gli strumenti e gli indicatori più opportuni per il raggiungimento degli obiettivi fissati</w:t>
            </w:r>
          </w:p>
          <w:p w:rsidR="007F2678" w:rsidRDefault="007F2678" w:rsidP="007F2678">
            <w:pPr>
              <w:pStyle w:val="QPR-ConoscenzeAbilit"/>
              <w:suppressAutoHyphens w:val="0"/>
              <w:ind w:left="283" w:hanging="198"/>
            </w:pPr>
            <w:r>
              <w:rPr>
                <w:noProof/>
              </w:rPr>
              <w:t>Definizione della modalità di realizzazione dei controlli (Audit interni)</w:t>
            </w:r>
          </w:p>
          <w:p w:rsidR="007F2678" w:rsidRDefault="007F2678" w:rsidP="007F2678">
            <w:pPr>
              <w:pStyle w:val="QPR-ConoscenzeAbilit"/>
              <w:suppressAutoHyphens w:val="0"/>
              <w:ind w:left="283" w:hanging="198"/>
            </w:pPr>
            <w:r>
              <w:rPr>
                <w:noProof/>
              </w:rPr>
              <w:t>Definire la documentazione necessaria alla registrazione delle attività (Moduli)</w:t>
            </w:r>
          </w:p>
          <w:p w:rsidR="007F2678" w:rsidRDefault="007F2678" w:rsidP="007F2678">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7F2678" w:rsidRDefault="007F2678" w:rsidP="007F2678">
            <w:pPr>
              <w:pStyle w:val="QPR-ConoscenzeAbilit"/>
              <w:suppressAutoHyphens w:val="0"/>
              <w:ind w:left="283" w:hanging="198"/>
            </w:pPr>
            <w:r>
              <w:rPr>
                <w:noProof/>
              </w:rPr>
              <w:t>Individuare strumenti e modalità di controllo delle non conformità, dei reclami e della soddisfazione cliente/personale</w:t>
            </w:r>
          </w:p>
          <w:p w:rsidR="007F2678" w:rsidRDefault="007F2678" w:rsidP="007F2678">
            <w:pPr>
              <w:pStyle w:val="QPR-ConoscenzeAbilit"/>
              <w:suppressAutoHyphens w:val="0"/>
              <w:ind w:left="283" w:hanging="198"/>
            </w:pPr>
            <w:r>
              <w:rPr>
                <w:noProof/>
              </w:rPr>
              <w:t>Definire le modalità di gestione e chiusura delle anomalie riscontrate e delle azioni correttive individuate</w:t>
            </w:r>
          </w:p>
          <w:p w:rsidR="007F2678" w:rsidRDefault="007F2678" w:rsidP="007F2678">
            <w:pPr>
              <w:pStyle w:val="QPR-ConoscenzeAbilit"/>
              <w:suppressAutoHyphens w:val="0"/>
              <w:ind w:left="283" w:hanging="198"/>
            </w:pPr>
            <w:r>
              <w:rPr>
                <w:noProof/>
              </w:rPr>
              <w:t>Organizzare le informazioni in uno specifico documento di sintesi del sistema qualità adottato dall’organizzazione</w:t>
            </w:r>
          </w:p>
          <w:p w:rsidR="007F2678" w:rsidRPr="006F0970" w:rsidRDefault="007F2678" w:rsidP="00636FD6">
            <w:pPr>
              <w:pStyle w:val="QPR-ChiusuraConAbi"/>
            </w:pPr>
          </w:p>
        </w:tc>
      </w:tr>
    </w:tbl>
    <w:p w:rsidR="007F2678" w:rsidRDefault="007F2678" w:rsidP="007F2678">
      <w:pPr>
        <w:pStyle w:val="DOC-Spaziatura"/>
      </w:pPr>
    </w:p>
    <w:p w:rsidR="007F2678" w:rsidRDefault="007F2678">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2678"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7F2678" w:rsidRPr="00174B50" w:rsidRDefault="007F2678" w:rsidP="00636FD6">
            <w:pPr>
              <w:pStyle w:val="QPR-Titolo"/>
            </w:pPr>
            <w:r w:rsidRPr="00725D29">
              <w:t>CONTROLLO DELLA CONFORMITÀ AL SISTEMA DI GESTIONE QUALITÀ</w:t>
            </w:r>
          </w:p>
        </w:tc>
      </w:tr>
      <w:tr w:rsidR="007F2678"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7F2678" w:rsidRPr="00F80D72" w:rsidRDefault="007F2678"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2678" w:rsidRPr="00F80D72" w:rsidRDefault="007F2678" w:rsidP="00636FD6">
            <w:pPr>
              <w:pStyle w:val="QPR-Codice"/>
            </w:pPr>
            <w:r w:rsidRPr="00725D29">
              <w:t>QPR-SGQ-02</w:t>
            </w:r>
          </w:p>
        </w:tc>
        <w:tc>
          <w:tcPr>
            <w:tcW w:w="1625" w:type="dxa"/>
            <w:tcBorders>
              <w:left w:val="nil"/>
              <w:bottom w:val="single" w:sz="4" w:space="0" w:color="auto"/>
              <w:right w:val="nil"/>
            </w:tcBorders>
            <w:shd w:val="clear" w:color="auto" w:fill="CCECFF"/>
            <w:vAlign w:val="center"/>
          </w:tcPr>
          <w:p w:rsidR="007F2678" w:rsidRDefault="007F2678"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2678" w:rsidRDefault="007F2678"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7F2678" w:rsidRPr="00F80D72" w:rsidRDefault="007F2678" w:rsidP="00636FD6">
            <w:pPr>
              <w:pStyle w:val="QPR-Versione"/>
            </w:pPr>
            <w:r w:rsidRPr="00F80D72">
              <w:t xml:space="preserve">Versione </w:t>
            </w:r>
            <w:r w:rsidRPr="00725D29">
              <w:t>1</w:t>
            </w:r>
            <w:r w:rsidRPr="00F80D72">
              <w:t xml:space="preserve"> del</w:t>
            </w:r>
            <w:r>
              <w:t xml:space="preserve"> </w:t>
            </w:r>
            <w:r w:rsidRPr="00725D29">
              <w:t>6/10/2017</w:t>
            </w:r>
          </w:p>
        </w:tc>
      </w:tr>
      <w:tr w:rsidR="007F2678"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2678" w:rsidRPr="004503E8" w:rsidRDefault="007F2678" w:rsidP="00636FD6">
            <w:pPr>
              <w:pStyle w:val="QPR-Titoletti"/>
            </w:pPr>
            <w:r w:rsidRPr="004503E8">
              <w:t>Descrizione del qualificatore professionale regionale</w:t>
            </w:r>
          </w:p>
        </w:tc>
      </w:tr>
      <w:tr w:rsidR="007F2678"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2678" w:rsidRPr="006F0970" w:rsidRDefault="007F2678" w:rsidP="00636FD6">
            <w:pPr>
              <w:pStyle w:val="QPR-TitoloDescrizione"/>
            </w:pPr>
            <w:r w:rsidRPr="00725D29">
              <w:rPr>
                <w:noProof/>
                <w:snapToGrid w:val="0"/>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7F2678" w:rsidRPr="006F0970" w:rsidTr="00636FD6">
        <w:trPr>
          <w:trHeight w:hRule="exact" w:val="340"/>
        </w:trPr>
        <w:tc>
          <w:tcPr>
            <w:tcW w:w="4874" w:type="dxa"/>
            <w:gridSpan w:val="3"/>
            <w:tcBorders>
              <w:bottom w:val="nil"/>
            </w:tcBorders>
            <w:shd w:val="clear" w:color="auto" w:fill="FFFFB9"/>
            <w:vAlign w:val="center"/>
          </w:tcPr>
          <w:p w:rsidR="007F2678" w:rsidRPr="006F0970" w:rsidRDefault="007F2678" w:rsidP="00636FD6">
            <w:pPr>
              <w:pStyle w:val="QPR-Titoletti"/>
            </w:pPr>
            <w:r w:rsidRPr="006F0970">
              <w:t>Conoscenze</w:t>
            </w:r>
          </w:p>
        </w:tc>
        <w:tc>
          <w:tcPr>
            <w:tcW w:w="4875" w:type="dxa"/>
            <w:gridSpan w:val="2"/>
            <w:tcBorders>
              <w:bottom w:val="nil"/>
            </w:tcBorders>
            <w:shd w:val="clear" w:color="auto" w:fill="FFFFB9"/>
            <w:vAlign w:val="center"/>
          </w:tcPr>
          <w:p w:rsidR="007F2678" w:rsidRPr="006F0970" w:rsidRDefault="007F2678" w:rsidP="00636FD6">
            <w:pPr>
              <w:pStyle w:val="QPR-Titoletti"/>
            </w:pPr>
            <w:r w:rsidRPr="006F0970">
              <w:t>Abilità</w:t>
            </w:r>
          </w:p>
        </w:tc>
      </w:tr>
      <w:tr w:rsidR="007F2678"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2678" w:rsidRPr="00F1307A" w:rsidRDefault="007F2678" w:rsidP="007F2678">
            <w:pPr>
              <w:pStyle w:val="QPR-ConoscenzeAbilit"/>
              <w:suppressAutoHyphens w:val="0"/>
              <w:ind w:left="283" w:hanging="198"/>
            </w:pPr>
            <w:r>
              <w:rPr>
                <w:noProof/>
              </w:rPr>
              <w:t>UNI EN ISO 9000: i sistemi di gestione per la qualità, fondamenti e vocabolario</w:t>
            </w:r>
          </w:p>
          <w:p w:rsidR="007F2678" w:rsidRDefault="007F2678" w:rsidP="007F2678">
            <w:pPr>
              <w:pStyle w:val="QPR-ConoscenzeAbilit"/>
              <w:suppressAutoHyphens w:val="0"/>
              <w:ind w:left="283" w:hanging="198"/>
            </w:pPr>
            <w:r>
              <w:rPr>
                <w:noProof/>
              </w:rPr>
              <w:t>UNI EN ISO 9004: gestire un’organizzazione per un successo duratur</w:t>
            </w:r>
          </w:p>
          <w:p w:rsidR="007F2678" w:rsidRDefault="007F2678" w:rsidP="007F2678">
            <w:pPr>
              <w:pStyle w:val="QPR-ConoscenzeAbilit"/>
              <w:suppressAutoHyphens w:val="0"/>
              <w:ind w:left="283" w:hanging="198"/>
            </w:pPr>
            <w:r>
              <w:rPr>
                <w:noProof/>
              </w:rPr>
              <w:t>UNI EN ISO 19011: linee guida per gli Audit</w:t>
            </w:r>
          </w:p>
          <w:p w:rsidR="007F2678" w:rsidRDefault="007F2678" w:rsidP="007F2678">
            <w:pPr>
              <w:pStyle w:val="QPR-ConoscenzeAbilit"/>
              <w:suppressAutoHyphens w:val="0"/>
              <w:ind w:left="283" w:hanging="198"/>
            </w:pPr>
            <w:r>
              <w:rPr>
                <w:noProof/>
              </w:rPr>
              <w:t>Organizzazione aziendale e processi produttivi</w:t>
            </w:r>
          </w:p>
          <w:p w:rsidR="007F2678" w:rsidRDefault="007F2678" w:rsidP="007F2678">
            <w:pPr>
              <w:pStyle w:val="QPR-ConoscenzeAbilit"/>
              <w:suppressAutoHyphens w:val="0"/>
              <w:ind w:left="283" w:hanging="198"/>
            </w:pPr>
            <w:r>
              <w:rPr>
                <w:noProof/>
              </w:rPr>
              <w:t>Classificazione e valutazione dei rischi aziendali</w:t>
            </w:r>
          </w:p>
          <w:p w:rsidR="007F2678" w:rsidRDefault="007F2678" w:rsidP="007F2678">
            <w:pPr>
              <w:pStyle w:val="QPR-ConoscenzeAbilit"/>
              <w:suppressAutoHyphens w:val="0"/>
              <w:ind w:left="283" w:hanging="198"/>
            </w:pPr>
            <w:r>
              <w:rPr>
                <w:noProof/>
              </w:rPr>
              <w:t>Strumenti e tecniche di misurazione</w:t>
            </w:r>
          </w:p>
          <w:p w:rsidR="007F2678" w:rsidRDefault="007F2678" w:rsidP="007F2678">
            <w:pPr>
              <w:pStyle w:val="QPR-ConoscenzeAbilit"/>
              <w:suppressAutoHyphens w:val="0"/>
              <w:ind w:left="283" w:hanging="198"/>
            </w:pPr>
            <w:r>
              <w:rPr>
                <w:noProof/>
              </w:rPr>
              <w:t>Classificazione degli indicatori</w:t>
            </w:r>
          </w:p>
          <w:p w:rsidR="007F2678" w:rsidRDefault="007F2678" w:rsidP="007F2678">
            <w:pPr>
              <w:pStyle w:val="QPR-ConoscenzeAbilit"/>
              <w:suppressAutoHyphens w:val="0"/>
              <w:ind w:left="283" w:hanging="198"/>
            </w:pPr>
            <w:r>
              <w:rPr>
                <w:noProof/>
              </w:rPr>
              <w:t>Pianificazione delle attività</w:t>
            </w:r>
          </w:p>
          <w:p w:rsidR="007F2678" w:rsidRDefault="007F2678" w:rsidP="007F2678">
            <w:pPr>
              <w:pStyle w:val="QPR-ConoscenzeAbilit"/>
              <w:suppressAutoHyphens w:val="0"/>
              <w:ind w:left="283" w:hanging="198"/>
            </w:pPr>
            <w:r>
              <w:rPr>
                <w:noProof/>
              </w:rPr>
              <w:t>Tecniche di raccolta dati</w:t>
            </w:r>
          </w:p>
          <w:p w:rsidR="007F2678" w:rsidRDefault="007F2678" w:rsidP="007F2678">
            <w:pPr>
              <w:pStyle w:val="QPR-ConoscenzeAbilit"/>
              <w:suppressAutoHyphens w:val="0"/>
              <w:ind w:left="283" w:hanging="198"/>
            </w:pPr>
            <w:r>
              <w:rPr>
                <w:noProof/>
              </w:rPr>
              <w:t>Principi di comunicazione</w:t>
            </w:r>
          </w:p>
          <w:p w:rsidR="007F2678" w:rsidRDefault="007F2678" w:rsidP="007F2678">
            <w:pPr>
              <w:pStyle w:val="QPR-ConoscenzeAbilit"/>
              <w:suppressAutoHyphens w:val="0"/>
              <w:ind w:left="283" w:hanging="198"/>
            </w:pPr>
            <w:r>
              <w:rPr>
                <w:noProof/>
              </w:rPr>
              <w:t>Gestione dei conflitti</w:t>
            </w:r>
          </w:p>
          <w:p w:rsidR="007F2678" w:rsidRDefault="007F2678" w:rsidP="007F2678">
            <w:pPr>
              <w:pStyle w:val="QPR-ConoscenzeAbilit"/>
              <w:suppressAutoHyphens w:val="0"/>
              <w:ind w:left="283" w:hanging="198"/>
            </w:pPr>
            <w:r>
              <w:rPr>
                <w:noProof/>
              </w:rPr>
              <w:t>Normativa di riferimento</w:t>
            </w:r>
          </w:p>
          <w:p w:rsidR="007F2678" w:rsidRPr="00174B50" w:rsidRDefault="007F2678"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2678" w:rsidRDefault="007F2678" w:rsidP="007F2678">
            <w:pPr>
              <w:pStyle w:val="QPR-ConoscenzeAbilit"/>
              <w:suppressAutoHyphens w:val="0"/>
              <w:ind w:left="283" w:hanging="198"/>
            </w:pPr>
            <w:r>
              <w:rPr>
                <w:noProof/>
              </w:rPr>
              <w:t>Definire dispositivi, strumenti di misurazione, personale e tempistiche</w:t>
            </w:r>
          </w:p>
          <w:p w:rsidR="007F2678" w:rsidRDefault="007F2678" w:rsidP="007F2678">
            <w:pPr>
              <w:pStyle w:val="QPR-ConoscenzeAbilit"/>
              <w:suppressAutoHyphens w:val="0"/>
              <w:ind w:left="283" w:hanging="198"/>
            </w:pPr>
            <w:r>
              <w:rPr>
                <w:noProof/>
              </w:rPr>
              <w:t>Predisporre i materiali per realizzare il controllo</w:t>
            </w:r>
          </w:p>
          <w:p w:rsidR="007F2678" w:rsidRDefault="007F2678" w:rsidP="007F2678">
            <w:pPr>
              <w:pStyle w:val="QPR-ConoscenzeAbilit"/>
              <w:suppressAutoHyphens w:val="0"/>
              <w:ind w:left="283" w:hanging="198"/>
            </w:pPr>
            <w:r>
              <w:rPr>
                <w:noProof/>
              </w:rPr>
              <w:t>Programmare gli interventi di controllo</w:t>
            </w:r>
          </w:p>
          <w:p w:rsidR="007F2678" w:rsidRDefault="007F2678" w:rsidP="007F2678">
            <w:pPr>
              <w:pStyle w:val="QPR-ConoscenzeAbilit"/>
              <w:suppressAutoHyphens w:val="0"/>
              <w:ind w:left="283" w:hanging="198"/>
            </w:pPr>
            <w:r>
              <w:rPr>
                <w:noProof/>
              </w:rPr>
              <w:t>Realizzare periodicamente gli Audit</w:t>
            </w:r>
          </w:p>
          <w:p w:rsidR="007F2678" w:rsidRDefault="007F2678" w:rsidP="007F2678">
            <w:pPr>
              <w:pStyle w:val="QPR-ConoscenzeAbilit"/>
              <w:suppressAutoHyphens w:val="0"/>
              <w:ind w:left="283" w:hanging="198"/>
            </w:pPr>
            <w:r>
              <w:rPr>
                <w:noProof/>
              </w:rPr>
              <w:t>Condividere con responsabili e personale coinvolto le modalità di verifica e di gestione della qualità</w:t>
            </w:r>
          </w:p>
          <w:p w:rsidR="007F2678" w:rsidRDefault="007F2678" w:rsidP="007F2678">
            <w:pPr>
              <w:pStyle w:val="QPR-ConoscenzeAbilit"/>
              <w:suppressAutoHyphens w:val="0"/>
              <w:ind w:left="283" w:hanging="198"/>
            </w:pPr>
            <w:r>
              <w:rPr>
                <w:noProof/>
              </w:rPr>
              <w:t>Verificare la corretta gestione documentale</w:t>
            </w:r>
          </w:p>
          <w:p w:rsidR="007F2678" w:rsidRDefault="007F2678" w:rsidP="007F2678">
            <w:pPr>
              <w:pStyle w:val="QPR-ConoscenzeAbilit"/>
              <w:suppressAutoHyphens w:val="0"/>
              <w:ind w:left="283" w:hanging="198"/>
            </w:pPr>
            <w:r>
              <w:rPr>
                <w:noProof/>
              </w:rPr>
              <w:t>Verificare i risultati attesi tenendo conto degli indicatori fissati per il processo e per l’organizzazione in generale</w:t>
            </w:r>
          </w:p>
          <w:p w:rsidR="007F2678" w:rsidRDefault="007F2678" w:rsidP="007F2678">
            <w:pPr>
              <w:pStyle w:val="QPR-ConoscenzeAbilit"/>
              <w:suppressAutoHyphens w:val="0"/>
              <w:ind w:left="283" w:hanging="198"/>
            </w:pPr>
            <w:r>
              <w:rPr>
                <w:noProof/>
              </w:rPr>
              <w:t>Rilevare e gestire conformità e non conformità</w:t>
            </w:r>
          </w:p>
          <w:p w:rsidR="007F2678" w:rsidRDefault="007F2678" w:rsidP="007F2678">
            <w:pPr>
              <w:pStyle w:val="QPR-ConoscenzeAbilit"/>
              <w:suppressAutoHyphens w:val="0"/>
              <w:ind w:left="283" w:hanging="198"/>
            </w:pPr>
            <w:r>
              <w:rPr>
                <w:noProof/>
              </w:rPr>
              <w:t>Rilevare e gestire reclami</w:t>
            </w:r>
          </w:p>
          <w:p w:rsidR="007F2678" w:rsidRDefault="007F2678" w:rsidP="007F2678">
            <w:pPr>
              <w:pStyle w:val="QPR-ConoscenzeAbilit"/>
              <w:suppressAutoHyphens w:val="0"/>
              <w:ind w:left="283" w:hanging="198"/>
            </w:pPr>
            <w:r>
              <w:rPr>
                <w:noProof/>
              </w:rPr>
              <w:t>Individuare e gestire azioni correttive</w:t>
            </w:r>
          </w:p>
          <w:p w:rsidR="007F2678" w:rsidRDefault="007F2678" w:rsidP="007F2678">
            <w:pPr>
              <w:pStyle w:val="QPR-ConoscenzeAbilit"/>
              <w:suppressAutoHyphens w:val="0"/>
              <w:ind w:left="283" w:hanging="198"/>
            </w:pPr>
            <w:r>
              <w:rPr>
                <w:noProof/>
              </w:rPr>
              <w:t>Verificare l’avvenuta risoluzione dell’anomalia e chiudere il rapporto di non conformità e/o reclamo</w:t>
            </w:r>
          </w:p>
          <w:p w:rsidR="007F2678" w:rsidRDefault="007F2678" w:rsidP="007F2678">
            <w:pPr>
              <w:pStyle w:val="QPR-ConoscenzeAbilit"/>
              <w:suppressAutoHyphens w:val="0"/>
              <w:ind w:left="283" w:hanging="198"/>
            </w:pPr>
            <w:r>
              <w:rPr>
                <w:noProof/>
              </w:rPr>
              <w:t>Implementare il sistema qualità</w:t>
            </w:r>
          </w:p>
          <w:p w:rsidR="007F2678" w:rsidRPr="006F0970" w:rsidRDefault="007F2678" w:rsidP="00636FD6">
            <w:pPr>
              <w:pStyle w:val="QPR-ChiusuraConAbi"/>
            </w:pPr>
          </w:p>
        </w:tc>
      </w:tr>
    </w:tbl>
    <w:p w:rsidR="007F2678" w:rsidRDefault="007F2678" w:rsidP="007F2678">
      <w:pPr>
        <w:pStyle w:val="DOC-Spaziatura"/>
      </w:pPr>
    </w:p>
    <w:p w:rsidR="007F2678" w:rsidRDefault="007F2678" w:rsidP="007F267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F2678"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7F2678" w:rsidRPr="00174B50" w:rsidRDefault="007F2678" w:rsidP="00636FD6">
            <w:pPr>
              <w:pStyle w:val="QPR-Titolo"/>
            </w:pPr>
            <w:r w:rsidRPr="00725D29">
              <w:t>CERTIFICAZIONE DI UN PRODOTTO/SERVIZIO</w:t>
            </w:r>
          </w:p>
        </w:tc>
      </w:tr>
      <w:tr w:rsidR="007F2678"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7F2678" w:rsidRPr="00F80D72" w:rsidRDefault="007F2678"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7F2678" w:rsidRPr="00F80D72" w:rsidRDefault="007F2678" w:rsidP="00636FD6">
            <w:pPr>
              <w:pStyle w:val="QPR-Codice"/>
            </w:pPr>
            <w:r w:rsidRPr="00725D29">
              <w:t>QPR-SGQ-03</w:t>
            </w:r>
          </w:p>
        </w:tc>
        <w:tc>
          <w:tcPr>
            <w:tcW w:w="1625" w:type="dxa"/>
            <w:tcBorders>
              <w:left w:val="nil"/>
              <w:bottom w:val="single" w:sz="4" w:space="0" w:color="auto"/>
              <w:right w:val="nil"/>
            </w:tcBorders>
            <w:shd w:val="clear" w:color="auto" w:fill="CCECFF"/>
            <w:vAlign w:val="center"/>
          </w:tcPr>
          <w:p w:rsidR="007F2678" w:rsidRDefault="007F2678"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F2678" w:rsidRDefault="007F2678"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7F2678" w:rsidRPr="00F80D72" w:rsidRDefault="007F2678" w:rsidP="00636FD6">
            <w:pPr>
              <w:pStyle w:val="QPR-Versione"/>
            </w:pPr>
            <w:r w:rsidRPr="00F80D72">
              <w:t xml:space="preserve">Versione </w:t>
            </w:r>
            <w:r w:rsidRPr="00725D29">
              <w:t>1</w:t>
            </w:r>
            <w:r w:rsidRPr="00F80D72">
              <w:t xml:space="preserve"> del</w:t>
            </w:r>
            <w:r>
              <w:t xml:space="preserve"> </w:t>
            </w:r>
            <w:r w:rsidRPr="00725D29">
              <w:t>6/10/2017</w:t>
            </w:r>
          </w:p>
        </w:tc>
      </w:tr>
      <w:tr w:rsidR="007F2678"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F2678" w:rsidRPr="004503E8" w:rsidRDefault="007F2678" w:rsidP="00636FD6">
            <w:pPr>
              <w:pStyle w:val="QPR-Titoletti"/>
            </w:pPr>
            <w:r w:rsidRPr="004503E8">
              <w:t>Descrizione del qualificatore professionale regionale</w:t>
            </w:r>
          </w:p>
        </w:tc>
      </w:tr>
      <w:tr w:rsidR="007F2678"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F2678" w:rsidRPr="006F0970" w:rsidRDefault="007F2678" w:rsidP="00636FD6">
            <w:pPr>
              <w:pStyle w:val="QPR-TitoloDescrizione"/>
            </w:pPr>
            <w:r w:rsidRPr="00725D29">
              <w:rPr>
                <w:noProof/>
                <w:snapToGrid w:val="0"/>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7F2678" w:rsidRPr="006F0970" w:rsidTr="00636FD6">
        <w:trPr>
          <w:trHeight w:hRule="exact" w:val="340"/>
        </w:trPr>
        <w:tc>
          <w:tcPr>
            <w:tcW w:w="4874" w:type="dxa"/>
            <w:gridSpan w:val="3"/>
            <w:tcBorders>
              <w:bottom w:val="nil"/>
            </w:tcBorders>
            <w:shd w:val="clear" w:color="auto" w:fill="FFFFB9"/>
            <w:vAlign w:val="center"/>
          </w:tcPr>
          <w:p w:rsidR="007F2678" w:rsidRPr="006F0970" w:rsidRDefault="007F2678" w:rsidP="00636FD6">
            <w:pPr>
              <w:pStyle w:val="QPR-Titoletti"/>
            </w:pPr>
            <w:r w:rsidRPr="006F0970">
              <w:t>Conoscenze</w:t>
            </w:r>
          </w:p>
        </w:tc>
        <w:tc>
          <w:tcPr>
            <w:tcW w:w="4875" w:type="dxa"/>
            <w:gridSpan w:val="2"/>
            <w:tcBorders>
              <w:bottom w:val="nil"/>
            </w:tcBorders>
            <w:shd w:val="clear" w:color="auto" w:fill="FFFFB9"/>
            <w:vAlign w:val="center"/>
          </w:tcPr>
          <w:p w:rsidR="007F2678" w:rsidRPr="006F0970" w:rsidRDefault="007F2678" w:rsidP="00636FD6">
            <w:pPr>
              <w:pStyle w:val="QPR-Titoletti"/>
            </w:pPr>
            <w:r w:rsidRPr="006F0970">
              <w:t>Abilità</w:t>
            </w:r>
          </w:p>
        </w:tc>
      </w:tr>
      <w:tr w:rsidR="007F2678"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F2678" w:rsidRPr="00F1307A" w:rsidRDefault="007F2678" w:rsidP="007F2678">
            <w:pPr>
              <w:pStyle w:val="QPR-ConoscenzeAbilit"/>
              <w:suppressAutoHyphens w:val="0"/>
              <w:ind w:left="283" w:hanging="198"/>
            </w:pPr>
            <w:r>
              <w:rPr>
                <w:noProof/>
              </w:rPr>
              <w:t>UNI EN ISO 9000: i sistemi di gestione per la qualità, fondamenti e vocabolario</w:t>
            </w:r>
          </w:p>
          <w:p w:rsidR="007F2678" w:rsidRDefault="007F2678" w:rsidP="007F2678">
            <w:pPr>
              <w:pStyle w:val="QPR-ConoscenzeAbilit"/>
              <w:suppressAutoHyphens w:val="0"/>
              <w:ind w:left="283" w:hanging="198"/>
            </w:pPr>
            <w:r>
              <w:rPr>
                <w:noProof/>
              </w:rPr>
              <w:t>UNI EN ISO 9004: gestire un’organizzazione per un successo duratur</w:t>
            </w:r>
          </w:p>
          <w:p w:rsidR="007F2678" w:rsidRDefault="007F2678" w:rsidP="007F2678">
            <w:pPr>
              <w:pStyle w:val="QPR-ConoscenzeAbilit"/>
              <w:suppressAutoHyphens w:val="0"/>
              <w:ind w:left="283" w:hanging="198"/>
            </w:pPr>
            <w:r>
              <w:rPr>
                <w:noProof/>
              </w:rPr>
              <w:t>UNI EN ISO 19011: linee guida per gli Audit</w:t>
            </w:r>
          </w:p>
          <w:p w:rsidR="007F2678" w:rsidRDefault="007F2678" w:rsidP="007F2678">
            <w:pPr>
              <w:pStyle w:val="QPR-ConoscenzeAbilit"/>
              <w:suppressAutoHyphens w:val="0"/>
              <w:ind w:left="283" w:hanging="198"/>
            </w:pPr>
            <w:r>
              <w:rPr>
                <w:noProof/>
              </w:rPr>
              <w:t>Gli enti certificatori e i marchi di certificazione</w:t>
            </w:r>
          </w:p>
          <w:p w:rsidR="007F2678" w:rsidRDefault="007F2678" w:rsidP="007F2678">
            <w:pPr>
              <w:pStyle w:val="QPR-ConoscenzeAbilit"/>
              <w:suppressAutoHyphens w:val="0"/>
              <w:ind w:left="283" w:hanging="198"/>
            </w:pPr>
            <w:r>
              <w:rPr>
                <w:noProof/>
              </w:rPr>
              <w:t>Organizzazione aziendale e processi produttivi</w:t>
            </w:r>
          </w:p>
          <w:p w:rsidR="007F2678" w:rsidRDefault="007F2678" w:rsidP="007F2678">
            <w:pPr>
              <w:pStyle w:val="QPR-ConoscenzeAbilit"/>
              <w:suppressAutoHyphens w:val="0"/>
              <w:ind w:left="283" w:hanging="198"/>
            </w:pPr>
            <w:r>
              <w:rPr>
                <w:noProof/>
              </w:rPr>
              <w:t>Classificazione e valutazione dei rischi aziendali</w:t>
            </w:r>
          </w:p>
          <w:p w:rsidR="007F2678" w:rsidRDefault="007F2678" w:rsidP="007F2678">
            <w:pPr>
              <w:pStyle w:val="QPR-ConoscenzeAbilit"/>
              <w:suppressAutoHyphens w:val="0"/>
              <w:ind w:left="283" w:hanging="198"/>
            </w:pPr>
            <w:r>
              <w:rPr>
                <w:noProof/>
              </w:rPr>
              <w:t>Strumenti e tecniche di misurazione</w:t>
            </w:r>
          </w:p>
          <w:p w:rsidR="007F2678" w:rsidRDefault="007F2678" w:rsidP="007F2678">
            <w:pPr>
              <w:pStyle w:val="QPR-ConoscenzeAbilit"/>
              <w:suppressAutoHyphens w:val="0"/>
              <w:ind w:left="283" w:hanging="198"/>
            </w:pPr>
            <w:r>
              <w:rPr>
                <w:noProof/>
              </w:rPr>
              <w:t>La certificazione di prodotto e processo</w:t>
            </w:r>
          </w:p>
          <w:p w:rsidR="007F2678" w:rsidRDefault="007F2678" w:rsidP="007F2678">
            <w:pPr>
              <w:pStyle w:val="QPR-ConoscenzeAbilit"/>
              <w:suppressAutoHyphens w:val="0"/>
              <w:ind w:left="283" w:hanging="198"/>
            </w:pPr>
            <w:r>
              <w:rPr>
                <w:noProof/>
              </w:rPr>
              <w:t>Requisiti e prove tecniche</w:t>
            </w:r>
          </w:p>
          <w:p w:rsidR="007F2678" w:rsidRDefault="007F2678" w:rsidP="007F2678">
            <w:pPr>
              <w:pStyle w:val="QPR-ConoscenzeAbilit"/>
              <w:suppressAutoHyphens w:val="0"/>
              <w:ind w:left="283" w:hanging="198"/>
            </w:pPr>
            <w:r>
              <w:rPr>
                <w:noProof/>
              </w:rPr>
              <w:t>Gli standard di qualità del servizio</w:t>
            </w:r>
          </w:p>
          <w:p w:rsidR="007F2678" w:rsidRDefault="007F2678" w:rsidP="007F2678">
            <w:pPr>
              <w:pStyle w:val="QPR-ConoscenzeAbilit"/>
              <w:suppressAutoHyphens w:val="0"/>
              <w:ind w:left="283" w:hanging="198"/>
            </w:pPr>
            <w:r>
              <w:rPr>
                <w:noProof/>
              </w:rPr>
              <w:t>Pianificazione delle attività</w:t>
            </w:r>
          </w:p>
          <w:p w:rsidR="007F2678" w:rsidRDefault="007F2678" w:rsidP="007F2678">
            <w:pPr>
              <w:pStyle w:val="QPR-ConoscenzeAbilit"/>
              <w:suppressAutoHyphens w:val="0"/>
              <w:ind w:left="283" w:hanging="198"/>
            </w:pPr>
            <w:r>
              <w:rPr>
                <w:noProof/>
              </w:rPr>
              <w:t>Tecniche di raccolta dati</w:t>
            </w:r>
          </w:p>
          <w:p w:rsidR="007F2678" w:rsidRDefault="007F2678" w:rsidP="007F2678">
            <w:pPr>
              <w:pStyle w:val="QPR-ConoscenzeAbilit"/>
              <w:suppressAutoHyphens w:val="0"/>
              <w:ind w:left="283" w:hanging="198"/>
            </w:pPr>
            <w:r>
              <w:rPr>
                <w:noProof/>
              </w:rPr>
              <w:t>Comunicazione e gestione dei conflitti</w:t>
            </w:r>
          </w:p>
          <w:p w:rsidR="007F2678" w:rsidRPr="00174B50" w:rsidRDefault="007F2678"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F2678" w:rsidRDefault="007F2678" w:rsidP="007F2678">
            <w:pPr>
              <w:pStyle w:val="QPR-ConoscenzeAbilit"/>
              <w:suppressAutoHyphens w:val="0"/>
              <w:ind w:left="283" w:hanging="198"/>
            </w:pPr>
            <w:r>
              <w:rPr>
                <w:noProof/>
              </w:rPr>
              <w:t>Applicare i principi e gli standard richiesti dal sistema di certificazione qualità di un prodotto/servizio</w:t>
            </w:r>
          </w:p>
          <w:p w:rsidR="007F2678" w:rsidRDefault="007F2678" w:rsidP="007F2678">
            <w:pPr>
              <w:pStyle w:val="QPR-ConoscenzeAbilit"/>
              <w:suppressAutoHyphens w:val="0"/>
              <w:ind w:left="283" w:hanging="198"/>
            </w:pPr>
            <w:r>
              <w:rPr>
                <w:noProof/>
              </w:rPr>
              <w:t>Predisporre la documentazione nel rispetto agli standard previsti</w:t>
            </w:r>
          </w:p>
          <w:p w:rsidR="007F2678" w:rsidRDefault="007F2678" w:rsidP="007F2678">
            <w:pPr>
              <w:pStyle w:val="QPR-ConoscenzeAbilit"/>
              <w:suppressAutoHyphens w:val="0"/>
              <w:ind w:left="283" w:hanging="198"/>
            </w:pPr>
            <w:r>
              <w:rPr>
                <w:noProof/>
              </w:rPr>
              <w:t>Verificare attraverso Audit interni l'adeguatezza del servizio/prodotto agli standard previsti</w:t>
            </w:r>
          </w:p>
          <w:p w:rsidR="007F2678" w:rsidRDefault="007F2678" w:rsidP="007F2678">
            <w:pPr>
              <w:pStyle w:val="QPR-ConoscenzeAbilit"/>
              <w:suppressAutoHyphens w:val="0"/>
              <w:ind w:left="283" w:hanging="198"/>
            </w:pPr>
            <w:r>
              <w:rPr>
                <w:noProof/>
              </w:rPr>
              <w:t>Formare l'organizzazione agli standard e procedure previste</w:t>
            </w:r>
          </w:p>
          <w:p w:rsidR="007F2678" w:rsidRDefault="007F2678" w:rsidP="007F2678">
            <w:pPr>
              <w:pStyle w:val="QPR-ConoscenzeAbilit"/>
              <w:suppressAutoHyphens w:val="0"/>
              <w:ind w:left="283" w:hanging="198"/>
            </w:pPr>
            <w:r>
              <w:rPr>
                <w:noProof/>
              </w:rPr>
              <w:t>Prendere in carico eventuali anomalie riscontrate</w:t>
            </w:r>
          </w:p>
          <w:p w:rsidR="007F2678" w:rsidRDefault="007F2678" w:rsidP="007F2678">
            <w:pPr>
              <w:pStyle w:val="QPR-ConoscenzeAbilit"/>
              <w:suppressAutoHyphens w:val="0"/>
              <w:ind w:left="283" w:hanging="198"/>
            </w:pPr>
            <w:r>
              <w:rPr>
                <w:noProof/>
              </w:rPr>
              <w:t>Gestire la risoluzione dell’anomalia</w:t>
            </w:r>
          </w:p>
          <w:p w:rsidR="007F2678" w:rsidRDefault="007F2678" w:rsidP="007F2678">
            <w:pPr>
              <w:pStyle w:val="QPR-ConoscenzeAbilit"/>
              <w:suppressAutoHyphens w:val="0"/>
              <w:ind w:left="283" w:hanging="198"/>
            </w:pPr>
            <w:r>
              <w:rPr>
                <w:noProof/>
              </w:rPr>
              <w:t>Programmare gli audit di verifica periodica per il mantenimento della certificazione</w:t>
            </w:r>
          </w:p>
          <w:p w:rsidR="007F2678" w:rsidRPr="006F0970" w:rsidRDefault="007F2678" w:rsidP="00636FD6">
            <w:pPr>
              <w:pStyle w:val="QPR-ChiusuraConAbi"/>
            </w:pPr>
          </w:p>
        </w:tc>
      </w:tr>
    </w:tbl>
    <w:p w:rsidR="0082319D" w:rsidRDefault="0082319D" w:rsidP="0082319D">
      <w:pPr>
        <w:pStyle w:val="DOC-Spaziatura"/>
      </w:pPr>
    </w:p>
    <w:p w:rsidR="00656B81" w:rsidRPr="00493351" w:rsidRDefault="00656B81" w:rsidP="00656B81">
      <w:pPr>
        <w:pStyle w:val="DOC-TestoBase"/>
      </w:pPr>
    </w:p>
    <w:p w:rsidR="00656B81" w:rsidRPr="00493351" w:rsidRDefault="00656B81" w:rsidP="00656B81">
      <w:pPr>
        <w:pStyle w:val="DOC-TestoBase"/>
        <w:sectPr w:rsidR="00656B81" w:rsidRPr="00493351" w:rsidSect="0045696F">
          <w:headerReference w:type="first" r:id="rId234"/>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t>Descrizione degli standard professionali caratterizzanti il profilo regionale</w:t>
      </w:r>
    </w:p>
    <w:p w:rsidR="00656B81" w:rsidRPr="00493351" w:rsidRDefault="00656B81" w:rsidP="00656B81">
      <w:pPr>
        <w:pStyle w:val="LG-TitoloProfiloRichiamo"/>
      </w:pPr>
      <w:r w:rsidRPr="00656B81">
        <w:t>TECNICO DELLA GESTIONE DEL SISTEMA QUALITÀ AZIENDALE</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C961A8" w:rsidTr="006C53BF">
        <w:trPr>
          <w:trHeight w:hRule="exact" w:val="280"/>
        </w:trPr>
        <w:tc>
          <w:tcPr>
            <w:tcW w:w="40" w:type="dxa"/>
          </w:tcPr>
          <w:p w:rsidR="00C961A8" w:rsidRDefault="00C961A8" w:rsidP="006C53BF">
            <w:pPr>
              <w:pStyle w:val="EMPTYCELLSTYLE"/>
            </w:pPr>
          </w:p>
        </w:tc>
        <w:tc>
          <w:tcPr>
            <w:tcW w:w="1635" w:type="dxa"/>
            <w:gridSpan w:val="2"/>
            <w:tcBorders>
              <w:bottom w:val="single" w:sz="1" w:space="0" w:color="000000"/>
            </w:tcBorders>
            <w:tcMar>
              <w:top w:w="40" w:type="dxa"/>
              <w:left w:w="60" w:type="dxa"/>
              <w:bottom w:w="0" w:type="dxa"/>
              <w:right w:w="0" w:type="dxa"/>
            </w:tcMar>
          </w:tcPr>
          <w:p w:rsidR="00C961A8" w:rsidRDefault="00C961A8" w:rsidP="006C53BF">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C961A8" w:rsidRDefault="00C961A8" w:rsidP="006C53BF">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C961A8" w:rsidRDefault="00C961A8" w:rsidP="006C53BF">
            <w:pPr>
              <w:pStyle w:val="DOC-TabellaIntestazioni"/>
            </w:pPr>
            <w:r>
              <w:t>EQF</w:t>
            </w:r>
          </w:p>
        </w:tc>
        <w:tc>
          <w:tcPr>
            <w:tcW w:w="3083" w:type="dxa"/>
            <w:tcBorders>
              <w:bottom w:val="single" w:sz="1" w:space="0" w:color="000000"/>
            </w:tcBorders>
          </w:tcPr>
          <w:p w:rsidR="00C961A8" w:rsidRDefault="00C961A8" w:rsidP="006C53BF">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C961A8" w:rsidRDefault="00C961A8" w:rsidP="006C53BF">
            <w:pPr>
              <w:pStyle w:val="DOC-TabellaIntestazioni"/>
            </w:pPr>
            <w:r>
              <w:t>Note sulla SST correlata</w:t>
            </w:r>
          </w:p>
        </w:tc>
        <w:tc>
          <w:tcPr>
            <w:tcW w:w="40" w:type="dxa"/>
          </w:tcPr>
          <w:p w:rsidR="00C961A8" w:rsidRDefault="00C961A8" w:rsidP="006C53BF">
            <w:pPr>
              <w:pStyle w:val="EMPTYCELLSTYLE"/>
            </w:pPr>
          </w:p>
        </w:tc>
      </w:tr>
      <w:tr w:rsidR="00C961A8" w:rsidTr="006C53BF">
        <w:trPr>
          <w:trHeight w:hRule="exact" w:val="23"/>
        </w:trPr>
        <w:tc>
          <w:tcPr>
            <w:tcW w:w="40" w:type="dxa"/>
          </w:tcPr>
          <w:p w:rsidR="00C961A8" w:rsidRDefault="00C961A8" w:rsidP="006C53BF">
            <w:pPr>
              <w:pStyle w:val="EMPTYCELLSTYLE"/>
            </w:pPr>
          </w:p>
        </w:tc>
        <w:tc>
          <w:tcPr>
            <w:tcW w:w="1635" w:type="dxa"/>
            <w:gridSpan w:val="2"/>
            <w:tcBorders>
              <w:bottom w:val="single" w:sz="1" w:space="0" w:color="000000"/>
            </w:tcBorders>
            <w:tcMar>
              <w:top w:w="40" w:type="dxa"/>
              <w:left w:w="60" w:type="dxa"/>
              <w:bottom w:w="0" w:type="dxa"/>
              <w:right w:w="0" w:type="dxa"/>
            </w:tcMar>
          </w:tcPr>
          <w:p w:rsidR="00C961A8" w:rsidRDefault="00C961A8" w:rsidP="006C53BF">
            <w:pPr>
              <w:pStyle w:val="EMPTYCELLSTYLE"/>
            </w:pPr>
          </w:p>
        </w:tc>
        <w:tc>
          <w:tcPr>
            <w:tcW w:w="6537" w:type="dxa"/>
            <w:gridSpan w:val="2"/>
            <w:tcBorders>
              <w:bottom w:val="single" w:sz="1" w:space="0" w:color="000000"/>
            </w:tcBorders>
            <w:tcMar>
              <w:top w:w="40" w:type="dxa"/>
              <w:left w:w="60" w:type="dxa"/>
              <w:bottom w:w="0" w:type="dxa"/>
              <w:right w:w="0" w:type="dxa"/>
            </w:tcMar>
          </w:tcPr>
          <w:p w:rsidR="00C961A8" w:rsidRDefault="00C961A8" w:rsidP="006C53BF">
            <w:pPr>
              <w:pStyle w:val="EMPTYCELLSTYLE"/>
            </w:pPr>
          </w:p>
        </w:tc>
        <w:tc>
          <w:tcPr>
            <w:tcW w:w="992" w:type="dxa"/>
            <w:tcBorders>
              <w:bottom w:val="single" w:sz="1" w:space="0" w:color="000000"/>
            </w:tcBorders>
            <w:tcMar>
              <w:top w:w="40" w:type="dxa"/>
              <w:left w:w="60" w:type="dxa"/>
              <w:bottom w:w="0" w:type="dxa"/>
              <w:right w:w="0" w:type="dxa"/>
            </w:tcMar>
          </w:tcPr>
          <w:p w:rsidR="00C961A8" w:rsidRDefault="00C961A8" w:rsidP="006C53BF">
            <w:pPr>
              <w:pStyle w:val="EMPTYCELLSTYLE"/>
            </w:pPr>
          </w:p>
        </w:tc>
        <w:tc>
          <w:tcPr>
            <w:tcW w:w="3083" w:type="dxa"/>
            <w:tcBorders>
              <w:bottom w:val="single" w:sz="1" w:space="0" w:color="000000"/>
            </w:tcBorders>
          </w:tcPr>
          <w:p w:rsidR="00C961A8" w:rsidRDefault="00C961A8" w:rsidP="006C53BF">
            <w:pPr>
              <w:pStyle w:val="EMPTYCELLSTYLE"/>
            </w:pPr>
          </w:p>
        </w:tc>
        <w:tc>
          <w:tcPr>
            <w:tcW w:w="2019" w:type="dxa"/>
            <w:tcBorders>
              <w:bottom w:val="single" w:sz="1" w:space="0" w:color="000000"/>
            </w:tcBorders>
            <w:tcMar>
              <w:top w:w="40" w:type="dxa"/>
              <w:left w:w="60" w:type="dxa"/>
              <w:bottom w:w="0" w:type="dxa"/>
              <w:right w:w="0" w:type="dxa"/>
            </w:tcMar>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80"/>
        </w:trPr>
        <w:tc>
          <w:tcPr>
            <w:tcW w:w="40" w:type="dxa"/>
          </w:tcPr>
          <w:p w:rsidR="00C961A8" w:rsidRDefault="00C961A8" w:rsidP="006C53BF">
            <w:pPr>
              <w:pStyle w:val="EMPTYCELLSTYLE"/>
            </w:pPr>
          </w:p>
        </w:tc>
        <w:tc>
          <w:tcPr>
            <w:tcW w:w="1635" w:type="dxa"/>
            <w:gridSpan w:val="2"/>
            <w:tcMar>
              <w:top w:w="0" w:type="dxa"/>
              <w:left w:w="100" w:type="dxa"/>
              <w:bottom w:w="0" w:type="dxa"/>
              <w:right w:w="0" w:type="dxa"/>
            </w:tcMar>
          </w:tcPr>
          <w:p w:rsidR="00C961A8" w:rsidRDefault="00C961A8" w:rsidP="006C53BF">
            <w:pPr>
              <w:pStyle w:val="DOC-TabellaGrassetto"/>
            </w:pPr>
            <w:r>
              <w:t>QPR-SGQ-01</w:t>
            </w:r>
          </w:p>
        </w:tc>
        <w:tc>
          <w:tcPr>
            <w:tcW w:w="6537" w:type="dxa"/>
            <w:gridSpan w:val="2"/>
            <w:tcMar>
              <w:top w:w="0" w:type="dxa"/>
              <w:left w:w="100" w:type="dxa"/>
              <w:bottom w:w="0" w:type="dxa"/>
              <w:right w:w="0" w:type="dxa"/>
            </w:tcMar>
          </w:tcPr>
          <w:p w:rsidR="00C961A8" w:rsidRDefault="00C961A8" w:rsidP="00F5696D">
            <w:pPr>
              <w:pStyle w:val="DOC-TabellaTesto"/>
            </w:pPr>
            <w:r>
              <w:t>DEFINIZIONE DEL SISTEMA QUALITÀ</w:t>
            </w:r>
          </w:p>
        </w:tc>
        <w:tc>
          <w:tcPr>
            <w:tcW w:w="992" w:type="dxa"/>
            <w:tcMar>
              <w:top w:w="0" w:type="dxa"/>
              <w:left w:w="60" w:type="dxa"/>
              <w:bottom w:w="0" w:type="dxa"/>
              <w:right w:w="0" w:type="dxa"/>
            </w:tcMar>
          </w:tcPr>
          <w:p w:rsidR="00C961A8" w:rsidRDefault="00C961A8" w:rsidP="006C53BF">
            <w:pPr>
              <w:pStyle w:val="DOC-TabellaTestoCx"/>
            </w:pPr>
            <w:r>
              <w:t>4</w:t>
            </w:r>
          </w:p>
        </w:tc>
        <w:tc>
          <w:tcPr>
            <w:tcW w:w="3083" w:type="dxa"/>
          </w:tcPr>
          <w:p w:rsidR="00C961A8" w:rsidRDefault="00C961A8" w:rsidP="006C53BF">
            <w:pPr>
              <w:pStyle w:val="DOC-TabellaTestoCx"/>
            </w:pPr>
            <w:r>
              <w:t>Completo</w:t>
            </w:r>
          </w:p>
        </w:tc>
        <w:tc>
          <w:tcPr>
            <w:tcW w:w="2019" w:type="dxa"/>
            <w:tcMar>
              <w:top w:w="0" w:type="dxa"/>
              <w:left w:w="60" w:type="dxa"/>
              <w:bottom w:w="0" w:type="dxa"/>
              <w:right w:w="0" w:type="dxa"/>
            </w:tcMar>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0"/>
        </w:trPr>
        <w:tc>
          <w:tcPr>
            <w:tcW w:w="40" w:type="dxa"/>
          </w:tcPr>
          <w:p w:rsidR="00C961A8" w:rsidRDefault="00C961A8" w:rsidP="006C53BF">
            <w:pPr>
              <w:pStyle w:val="EMPTYCELLSTYLE"/>
            </w:pPr>
          </w:p>
        </w:tc>
        <w:tc>
          <w:tcPr>
            <w:tcW w:w="857" w:type="dxa"/>
          </w:tcPr>
          <w:p w:rsidR="00C961A8" w:rsidRDefault="00C961A8" w:rsidP="006C53BF">
            <w:pPr>
              <w:pStyle w:val="EMPTYCELLSTYLE"/>
            </w:pPr>
          </w:p>
        </w:tc>
        <w:tc>
          <w:tcPr>
            <w:tcW w:w="778" w:type="dxa"/>
          </w:tcPr>
          <w:p w:rsidR="00C961A8" w:rsidRDefault="00C961A8" w:rsidP="006C53BF">
            <w:pPr>
              <w:pStyle w:val="EMPTYCELLSTYLE"/>
            </w:pPr>
          </w:p>
        </w:tc>
        <w:tc>
          <w:tcPr>
            <w:tcW w:w="4199" w:type="dxa"/>
          </w:tcPr>
          <w:p w:rsidR="00C961A8" w:rsidRDefault="00C961A8" w:rsidP="006C53BF">
            <w:pPr>
              <w:pStyle w:val="EMPTYCELLSTYLE"/>
            </w:pPr>
          </w:p>
        </w:tc>
        <w:tc>
          <w:tcPr>
            <w:tcW w:w="2338" w:type="dxa"/>
          </w:tcPr>
          <w:p w:rsidR="00C961A8" w:rsidRDefault="00C961A8" w:rsidP="006C53BF">
            <w:pPr>
              <w:pStyle w:val="EMPTYCELLSTYLE"/>
            </w:pPr>
          </w:p>
        </w:tc>
        <w:tc>
          <w:tcPr>
            <w:tcW w:w="992" w:type="dxa"/>
          </w:tcPr>
          <w:p w:rsidR="00C961A8" w:rsidRDefault="00C961A8" w:rsidP="006C53BF">
            <w:pPr>
              <w:pStyle w:val="EMPTYCELLSTYLE"/>
            </w:pPr>
          </w:p>
        </w:tc>
        <w:tc>
          <w:tcPr>
            <w:tcW w:w="3083" w:type="dxa"/>
          </w:tcPr>
          <w:p w:rsidR="00C961A8" w:rsidRDefault="00C961A8" w:rsidP="006C53BF">
            <w:pPr>
              <w:pStyle w:val="EMPTYCELLSTYLE"/>
            </w:pPr>
          </w:p>
        </w:tc>
        <w:tc>
          <w:tcPr>
            <w:tcW w:w="2019" w:type="dxa"/>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80"/>
        </w:trPr>
        <w:tc>
          <w:tcPr>
            <w:tcW w:w="40" w:type="dxa"/>
          </w:tcPr>
          <w:p w:rsidR="00C961A8" w:rsidRDefault="00C961A8" w:rsidP="006C53BF">
            <w:pPr>
              <w:pStyle w:val="EMPTYCELLSTYLE"/>
            </w:pPr>
          </w:p>
        </w:tc>
        <w:tc>
          <w:tcPr>
            <w:tcW w:w="1635" w:type="dxa"/>
            <w:gridSpan w:val="2"/>
            <w:tcMar>
              <w:top w:w="0" w:type="dxa"/>
              <w:left w:w="100" w:type="dxa"/>
              <w:bottom w:w="0" w:type="dxa"/>
              <w:right w:w="0" w:type="dxa"/>
            </w:tcMar>
          </w:tcPr>
          <w:p w:rsidR="00C961A8" w:rsidRDefault="00C961A8" w:rsidP="006C53BF">
            <w:pPr>
              <w:pStyle w:val="DOC-TabellaGrassetto"/>
            </w:pPr>
            <w:r>
              <w:t>QPR-SGQ-02</w:t>
            </w:r>
          </w:p>
        </w:tc>
        <w:tc>
          <w:tcPr>
            <w:tcW w:w="6537" w:type="dxa"/>
            <w:gridSpan w:val="2"/>
            <w:tcMar>
              <w:top w:w="0" w:type="dxa"/>
              <w:left w:w="100" w:type="dxa"/>
              <w:bottom w:w="0" w:type="dxa"/>
              <w:right w:w="0" w:type="dxa"/>
            </w:tcMar>
          </w:tcPr>
          <w:p w:rsidR="00C961A8" w:rsidRDefault="00C961A8" w:rsidP="00F5696D">
            <w:pPr>
              <w:pStyle w:val="DOC-TabellaTesto"/>
            </w:pPr>
            <w:r>
              <w:t>CONTROLLO DELLA CONFORMITÀ AL SISTEMA DI GESTIONE QUALITÀ</w:t>
            </w:r>
          </w:p>
        </w:tc>
        <w:tc>
          <w:tcPr>
            <w:tcW w:w="992" w:type="dxa"/>
            <w:tcMar>
              <w:top w:w="0" w:type="dxa"/>
              <w:left w:w="60" w:type="dxa"/>
              <w:bottom w:w="0" w:type="dxa"/>
              <w:right w:w="0" w:type="dxa"/>
            </w:tcMar>
          </w:tcPr>
          <w:p w:rsidR="00C961A8" w:rsidRDefault="00C961A8" w:rsidP="006C53BF">
            <w:pPr>
              <w:pStyle w:val="DOC-TabellaTestoCx"/>
            </w:pPr>
            <w:r>
              <w:t>4</w:t>
            </w:r>
          </w:p>
        </w:tc>
        <w:tc>
          <w:tcPr>
            <w:tcW w:w="3083" w:type="dxa"/>
          </w:tcPr>
          <w:p w:rsidR="00C961A8" w:rsidRDefault="00C961A8" w:rsidP="006C53BF">
            <w:pPr>
              <w:pStyle w:val="DOC-TabellaTestoCx"/>
            </w:pPr>
            <w:r>
              <w:t>Completo</w:t>
            </w:r>
          </w:p>
        </w:tc>
        <w:tc>
          <w:tcPr>
            <w:tcW w:w="2019" w:type="dxa"/>
            <w:tcMar>
              <w:top w:w="0" w:type="dxa"/>
              <w:left w:w="60" w:type="dxa"/>
              <w:bottom w:w="0" w:type="dxa"/>
              <w:right w:w="0" w:type="dxa"/>
            </w:tcMar>
          </w:tcPr>
          <w:p w:rsidR="00C961A8" w:rsidRDefault="00C961A8" w:rsidP="006C53BF">
            <w:pPr>
              <w:pStyle w:val="DOC-TabellaTestoCx"/>
            </w:pPr>
          </w:p>
        </w:tc>
        <w:tc>
          <w:tcPr>
            <w:tcW w:w="40" w:type="dxa"/>
          </w:tcPr>
          <w:p w:rsidR="00C961A8" w:rsidRDefault="00C961A8" w:rsidP="006C53BF">
            <w:pPr>
              <w:pStyle w:val="EMPTYCELLSTYLE"/>
            </w:pPr>
          </w:p>
        </w:tc>
      </w:tr>
      <w:tr w:rsidR="00C961A8" w:rsidTr="006C53BF">
        <w:trPr>
          <w:trHeight w:hRule="exact" w:val="20"/>
        </w:trPr>
        <w:tc>
          <w:tcPr>
            <w:tcW w:w="40" w:type="dxa"/>
          </w:tcPr>
          <w:p w:rsidR="00C961A8" w:rsidRDefault="00C961A8" w:rsidP="006C53BF">
            <w:pPr>
              <w:pStyle w:val="EMPTYCELLSTYLE"/>
            </w:pPr>
          </w:p>
        </w:tc>
        <w:tc>
          <w:tcPr>
            <w:tcW w:w="857" w:type="dxa"/>
          </w:tcPr>
          <w:p w:rsidR="00C961A8" w:rsidRDefault="00C961A8" w:rsidP="006C53BF">
            <w:pPr>
              <w:pStyle w:val="EMPTYCELLSTYLE"/>
            </w:pPr>
          </w:p>
        </w:tc>
        <w:tc>
          <w:tcPr>
            <w:tcW w:w="778" w:type="dxa"/>
          </w:tcPr>
          <w:p w:rsidR="00C961A8" w:rsidRDefault="00C961A8" w:rsidP="006C53BF">
            <w:pPr>
              <w:pStyle w:val="EMPTYCELLSTYLE"/>
            </w:pPr>
          </w:p>
        </w:tc>
        <w:tc>
          <w:tcPr>
            <w:tcW w:w="4199" w:type="dxa"/>
          </w:tcPr>
          <w:p w:rsidR="00C961A8" w:rsidRDefault="00C961A8" w:rsidP="006C53BF">
            <w:pPr>
              <w:pStyle w:val="EMPTYCELLSTYLE"/>
            </w:pPr>
          </w:p>
        </w:tc>
        <w:tc>
          <w:tcPr>
            <w:tcW w:w="2338" w:type="dxa"/>
          </w:tcPr>
          <w:p w:rsidR="00C961A8" w:rsidRDefault="00C961A8" w:rsidP="006C53BF">
            <w:pPr>
              <w:pStyle w:val="EMPTYCELLSTYLE"/>
            </w:pPr>
          </w:p>
        </w:tc>
        <w:tc>
          <w:tcPr>
            <w:tcW w:w="992" w:type="dxa"/>
          </w:tcPr>
          <w:p w:rsidR="00C961A8" w:rsidRDefault="00C961A8" w:rsidP="006C53BF">
            <w:pPr>
              <w:pStyle w:val="EMPTYCELLSTYLE"/>
            </w:pPr>
          </w:p>
        </w:tc>
        <w:tc>
          <w:tcPr>
            <w:tcW w:w="3083" w:type="dxa"/>
          </w:tcPr>
          <w:p w:rsidR="00C961A8" w:rsidRDefault="00C961A8" w:rsidP="006C53BF">
            <w:pPr>
              <w:pStyle w:val="EMPTYCELLSTYLE"/>
            </w:pPr>
          </w:p>
        </w:tc>
        <w:tc>
          <w:tcPr>
            <w:tcW w:w="2019" w:type="dxa"/>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80"/>
        </w:trPr>
        <w:tc>
          <w:tcPr>
            <w:tcW w:w="40" w:type="dxa"/>
          </w:tcPr>
          <w:p w:rsidR="00C961A8" w:rsidRDefault="00C961A8" w:rsidP="006C53BF">
            <w:pPr>
              <w:pStyle w:val="EMPTYCELLSTYLE"/>
            </w:pPr>
          </w:p>
        </w:tc>
        <w:tc>
          <w:tcPr>
            <w:tcW w:w="1635" w:type="dxa"/>
            <w:gridSpan w:val="2"/>
            <w:tcMar>
              <w:top w:w="0" w:type="dxa"/>
              <w:left w:w="100" w:type="dxa"/>
              <w:bottom w:w="0" w:type="dxa"/>
              <w:right w:w="0" w:type="dxa"/>
            </w:tcMar>
          </w:tcPr>
          <w:p w:rsidR="00C961A8" w:rsidRDefault="00C961A8" w:rsidP="006C53BF">
            <w:pPr>
              <w:pStyle w:val="DOC-TabellaGrassetto"/>
            </w:pPr>
            <w:r>
              <w:t>QPR-SGQ-03</w:t>
            </w:r>
          </w:p>
        </w:tc>
        <w:tc>
          <w:tcPr>
            <w:tcW w:w="6537" w:type="dxa"/>
            <w:gridSpan w:val="2"/>
            <w:tcMar>
              <w:top w:w="0" w:type="dxa"/>
              <w:left w:w="100" w:type="dxa"/>
              <w:bottom w:w="0" w:type="dxa"/>
              <w:right w:w="0" w:type="dxa"/>
            </w:tcMar>
          </w:tcPr>
          <w:p w:rsidR="00C961A8" w:rsidRDefault="00C961A8" w:rsidP="00F5696D">
            <w:pPr>
              <w:pStyle w:val="DOC-TabellaTesto"/>
            </w:pPr>
            <w:r>
              <w:t>CERTIFICAZIONE DI UN PRODOTTO/SERVIZIO</w:t>
            </w:r>
          </w:p>
        </w:tc>
        <w:tc>
          <w:tcPr>
            <w:tcW w:w="992" w:type="dxa"/>
            <w:tcMar>
              <w:top w:w="0" w:type="dxa"/>
              <w:left w:w="60" w:type="dxa"/>
              <w:bottom w:w="0" w:type="dxa"/>
              <w:right w:w="0" w:type="dxa"/>
            </w:tcMar>
          </w:tcPr>
          <w:p w:rsidR="00C961A8" w:rsidRDefault="00C961A8" w:rsidP="006C53BF">
            <w:pPr>
              <w:pStyle w:val="DOC-TabellaTestoCx"/>
            </w:pPr>
            <w:r>
              <w:t>4</w:t>
            </w:r>
          </w:p>
        </w:tc>
        <w:tc>
          <w:tcPr>
            <w:tcW w:w="3083" w:type="dxa"/>
          </w:tcPr>
          <w:p w:rsidR="00C961A8" w:rsidRDefault="00C961A8" w:rsidP="006C53BF">
            <w:pPr>
              <w:pStyle w:val="DOC-TabellaTestoCx"/>
            </w:pPr>
            <w:r>
              <w:t>Completo</w:t>
            </w:r>
          </w:p>
        </w:tc>
        <w:tc>
          <w:tcPr>
            <w:tcW w:w="2019" w:type="dxa"/>
            <w:tcMar>
              <w:top w:w="0" w:type="dxa"/>
              <w:left w:w="60" w:type="dxa"/>
              <w:bottom w:w="0" w:type="dxa"/>
              <w:right w:w="0" w:type="dxa"/>
            </w:tcMar>
          </w:tcPr>
          <w:p w:rsidR="00C961A8" w:rsidRDefault="00C961A8" w:rsidP="006C53BF">
            <w:pPr>
              <w:pStyle w:val="DOC-TabellaTestoCx"/>
            </w:pPr>
          </w:p>
        </w:tc>
        <w:tc>
          <w:tcPr>
            <w:tcW w:w="40" w:type="dxa"/>
          </w:tcPr>
          <w:p w:rsidR="00C961A8" w:rsidRDefault="00C961A8" w:rsidP="006C53BF">
            <w:pPr>
              <w:pStyle w:val="EMPTYCELLSTYLE"/>
            </w:pPr>
          </w:p>
        </w:tc>
      </w:tr>
      <w:tr w:rsidR="00C961A8" w:rsidTr="006C53BF">
        <w:trPr>
          <w:trHeight w:hRule="exact" w:val="20"/>
        </w:trPr>
        <w:tc>
          <w:tcPr>
            <w:tcW w:w="40" w:type="dxa"/>
          </w:tcPr>
          <w:p w:rsidR="00C961A8" w:rsidRDefault="00C961A8" w:rsidP="006C53BF">
            <w:pPr>
              <w:pStyle w:val="EMPTYCELLSTYLE"/>
            </w:pPr>
          </w:p>
        </w:tc>
        <w:tc>
          <w:tcPr>
            <w:tcW w:w="857" w:type="dxa"/>
          </w:tcPr>
          <w:p w:rsidR="00C961A8" w:rsidRDefault="00C961A8" w:rsidP="006C53BF">
            <w:pPr>
              <w:pStyle w:val="EMPTYCELLSTYLE"/>
            </w:pPr>
          </w:p>
        </w:tc>
        <w:tc>
          <w:tcPr>
            <w:tcW w:w="778" w:type="dxa"/>
          </w:tcPr>
          <w:p w:rsidR="00C961A8" w:rsidRDefault="00C961A8" w:rsidP="006C53BF">
            <w:pPr>
              <w:pStyle w:val="EMPTYCELLSTYLE"/>
            </w:pPr>
          </w:p>
        </w:tc>
        <w:tc>
          <w:tcPr>
            <w:tcW w:w="4199" w:type="dxa"/>
          </w:tcPr>
          <w:p w:rsidR="00C961A8" w:rsidRDefault="00C961A8" w:rsidP="006C53BF">
            <w:pPr>
              <w:pStyle w:val="EMPTYCELLSTYLE"/>
            </w:pPr>
          </w:p>
        </w:tc>
        <w:tc>
          <w:tcPr>
            <w:tcW w:w="2338" w:type="dxa"/>
          </w:tcPr>
          <w:p w:rsidR="00C961A8" w:rsidRDefault="00C961A8" w:rsidP="006C53BF">
            <w:pPr>
              <w:pStyle w:val="EMPTYCELLSTYLE"/>
            </w:pPr>
          </w:p>
        </w:tc>
        <w:tc>
          <w:tcPr>
            <w:tcW w:w="992" w:type="dxa"/>
          </w:tcPr>
          <w:p w:rsidR="00C961A8" w:rsidRDefault="00C961A8" w:rsidP="006C53BF">
            <w:pPr>
              <w:pStyle w:val="EMPTYCELLSTYLE"/>
            </w:pPr>
          </w:p>
        </w:tc>
        <w:tc>
          <w:tcPr>
            <w:tcW w:w="3083" w:type="dxa"/>
          </w:tcPr>
          <w:p w:rsidR="00C961A8" w:rsidRDefault="00C961A8" w:rsidP="006C53BF">
            <w:pPr>
              <w:pStyle w:val="EMPTYCELLSTYLE"/>
            </w:pPr>
          </w:p>
        </w:tc>
        <w:tc>
          <w:tcPr>
            <w:tcW w:w="2019" w:type="dxa"/>
          </w:tcPr>
          <w:p w:rsidR="00C961A8" w:rsidRDefault="00C961A8" w:rsidP="006C53BF">
            <w:pPr>
              <w:pStyle w:val="EMPTYCELLSTYLE"/>
            </w:pPr>
          </w:p>
        </w:tc>
        <w:tc>
          <w:tcPr>
            <w:tcW w:w="40" w:type="dxa"/>
          </w:tcPr>
          <w:p w:rsidR="00C961A8" w:rsidRDefault="00C961A8" w:rsidP="006C53BF">
            <w:pPr>
              <w:pStyle w:val="EMPTYCELLSTYLE"/>
            </w:pPr>
          </w:p>
        </w:tc>
      </w:tr>
      <w:tr w:rsidR="00C961A8" w:rsidTr="006C53BF">
        <w:trPr>
          <w:trHeight w:hRule="exact" w:val="23"/>
        </w:trPr>
        <w:tc>
          <w:tcPr>
            <w:tcW w:w="40" w:type="dxa"/>
          </w:tcPr>
          <w:p w:rsidR="00C961A8" w:rsidRDefault="00C961A8" w:rsidP="006C53BF">
            <w:pPr>
              <w:pStyle w:val="EMPTYCELLSTYLE"/>
            </w:pPr>
          </w:p>
        </w:tc>
        <w:tc>
          <w:tcPr>
            <w:tcW w:w="1635" w:type="dxa"/>
            <w:gridSpan w:val="2"/>
            <w:tcBorders>
              <w:top w:val="single" w:sz="2" w:space="0" w:color="auto"/>
            </w:tcBorders>
            <w:shd w:val="clear" w:color="auto" w:fill="FFFFFF"/>
          </w:tcPr>
          <w:p w:rsidR="00C961A8" w:rsidRDefault="00C961A8" w:rsidP="006C53BF">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C961A8" w:rsidRDefault="00C961A8" w:rsidP="006C53BF">
            <w:pPr>
              <w:pStyle w:val="EMPTYCELLSTYLE"/>
            </w:pPr>
          </w:p>
        </w:tc>
        <w:tc>
          <w:tcPr>
            <w:tcW w:w="40" w:type="dxa"/>
          </w:tcPr>
          <w:p w:rsidR="00C961A8" w:rsidRDefault="00C961A8" w:rsidP="006C53BF">
            <w:pPr>
              <w:pStyle w:val="EMPTYCELLSTYLE"/>
            </w:pPr>
          </w:p>
        </w:tc>
      </w:tr>
    </w:tbl>
    <w:p w:rsidR="00C961A8" w:rsidRDefault="00C961A8" w:rsidP="00C961A8"/>
    <w:p w:rsidR="00656B81" w:rsidRPr="00493351" w:rsidRDefault="00656B81" w:rsidP="00656B81">
      <w:pPr>
        <w:pStyle w:val="LG-TestoBase"/>
      </w:pPr>
    </w:p>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656B81" w:rsidRPr="00493351" w:rsidRDefault="007F2678" w:rsidP="00656B81">
      <w:pPr>
        <w:pStyle w:val="DOC-TestoBase"/>
      </w:pPr>
      <w:r w:rsidRPr="007F2678">
        <w:rPr>
          <w:noProof/>
          <w:lang w:eastAsia="it-IT"/>
        </w:rPr>
        <w:drawing>
          <wp:inline distT="0" distB="0" distL="0" distR="0">
            <wp:extent cx="8640000" cy="6224400"/>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656B81" w:rsidRPr="00493351" w:rsidRDefault="007F2678" w:rsidP="007F2678">
      <w:pPr>
        <w:pStyle w:val="DOC-TestoBase"/>
        <w:jc w:val="center"/>
        <w:sectPr w:rsidR="00656B81" w:rsidRPr="00493351" w:rsidSect="001522F9">
          <w:pgSz w:w="16840" w:h="11907" w:orient="landscape" w:code="9"/>
          <w:pgMar w:top="1134" w:right="1134" w:bottom="1134" w:left="1134" w:header="567" w:footer="567" w:gutter="0"/>
          <w:cols w:space="708"/>
          <w:docGrid w:linePitch="360"/>
        </w:sectPr>
      </w:pPr>
      <w:r w:rsidRPr="007F2678">
        <w:rPr>
          <w:noProof/>
          <w:lang w:eastAsia="it-IT"/>
        </w:rPr>
        <w:drawing>
          <wp:inline distT="0" distB="0" distL="0" distR="0">
            <wp:extent cx="8640000" cy="6224400"/>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7F2678">
        <w:t xml:space="preserve"> </w:t>
      </w:r>
      <w:r w:rsidRPr="007F2678">
        <w:rPr>
          <w:noProof/>
          <w:lang w:eastAsia="it-IT"/>
        </w:rPr>
        <w:drawing>
          <wp:inline distT="0" distB="0" distL="0" distR="0">
            <wp:extent cx="8640000" cy="6224400"/>
            <wp:effectExtent l="0" t="0" r="8890" b="0"/>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656B81" w:rsidRPr="00493351" w:rsidRDefault="00656B81" w:rsidP="00656B81">
      <w:pPr>
        <w:pStyle w:val="LG-Sezione"/>
      </w:pPr>
      <w:r w:rsidRPr="00493351">
        <w:t>Profilo professionale</w:t>
      </w:r>
    </w:p>
    <w:p w:rsidR="00656B81" w:rsidRPr="00493351" w:rsidRDefault="00656B81" w:rsidP="00656B81">
      <w:pPr>
        <w:pStyle w:val="LG-CodiceProfilo"/>
      </w:pPr>
      <w:r w:rsidRPr="00493351">
        <w:t>PROF-AC-</w:t>
      </w:r>
      <w:r>
        <w:t>10</w:t>
      </w:r>
    </w:p>
    <w:p w:rsidR="00656B81" w:rsidRPr="00493351" w:rsidRDefault="00656B81" w:rsidP="00656B81">
      <w:pPr>
        <w:pStyle w:val="LG-TitoloProfilo"/>
      </w:pPr>
      <w:bookmarkStart w:id="96" w:name="_Toc10793557"/>
      <w:r>
        <w:t>Esperto in organizzazione di eventi e congressi</w:t>
      </w:r>
      <w:bookmarkEnd w:id="96"/>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REFERENZIAZIONI</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DOC-TestoBase"/>
            </w:pPr>
            <w:r>
              <w:t>Professioni NUP/ISTAT correlate:</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600" w:type="dxa"/>
            <w:gridSpan w:val="2"/>
            <w:tcMar>
              <w:top w:w="0" w:type="dxa"/>
              <w:left w:w="60" w:type="dxa"/>
              <w:bottom w:w="0" w:type="dxa"/>
              <w:right w:w="0" w:type="dxa"/>
            </w:tcMar>
          </w:tcPr>
          <w:p w:rsidR="006C53BF" w:rsidRDefault="006C53BF" w:rsidP="006C53BF">
            <w:pPr>
              <w:pStyle w:val="LG-ElencoConTabulazione"/>
            </w:pPr>
            <w:r>
              <w:t>3.4.1.2.2</w:t>
            </w:r>
          </w:p>
        </w:tc>
        <w:tc>
          <w:tcPr>
            <w:tcW w:w="7900" w:type="dxa"/>
            <w:gridSpan w:val="3"/>
            <w:tcMar>
              <w:top w:w="0" w:type="dxa"/>
              <w:left w:w="60" w:type="dxa"/>
              <w:bottom w:w="0" w:type="dxa"/>
              <w:right w:w="0" w:type="dxa"/>
            </w:tcMar>
          </w:tcPr>
          <w:p w:rsidR="006C53BF" w:rsidRDefault="006C53BF" w:rsidP="006C53BF">
            <w:pPr>
              <w:pStyle w:val="LG-ElencoConTabulazione"/>
            </w:pPr>
            <w:r>
              <w:t>Organizzatori di convegni e ricevimenti</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DOC-TestoBase"/>
            </w:pPr>
            <w:r>
              <w:t xml:space="preserve">Attività economiche di riferimento (ATECO 2007/ISTAT): </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600" w:type="dxa"/>
            <w:gridSpan w:val="2"/>
            <w:tcMar>
              <w:top w:w="0" w:type="dxa"/>
              <w:left w:w="60" w:type="dxa"/>
              <w:bottom w:w="0" w:type="dxa"/>
              <w:right w:w="0" w:type="dxa"/>
            </w:tcMar>
          </w:tcPr>
          <w:p w:rsidR="006C53BF" w:rsidRDefault="006C53BF" w:rsidP="006C53BF">
            <w:pPr>
              <w:pStyle w:val="LG-ElencoConTabulazione"/>
            </w:pPr>
            <w:r>
              <w:t>82.30.00</w:t>
            </w:r>
          </w:p>
        </w:tc>
        <w:tc>
          <w:tcPr>
            <w:tcW w:w="7900" w:type="dxa"/>
            <w:gridSpan w:val="3"/>
            <w:tcMar>
              <w:top w:w="0" w:type="dxa"/>
              <w:left w:w="60" w:type="dxa"/>
              <w:bottom w:w="0" w:type="dxa"/>
              <w:right w:w="0" w:type="dxa"/>
            </w:tcMar>
          </w:tcPr>
          <w:p w:rsidR="006C53BF" w:rsidRDefault="006C53BF" w:rsidP="006C53BF">
            <w:pPr>
              <w:pStyle w:val="LG-ElencoConTabulazione"/>
            </w:pPr>
            <w:r>
              <w:t>Organizzazione di convegni e fiere</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DESCRIZIONE SINTETICA DEL PROFILO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val="1457"/>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estoBase"/>
            </w:pPr>
            <w:r>
              <w:t>L’ESPERTO IN ORGANIZZAZIONE DI EVENTI E CONGRESSI si occupa dell’ideazione, progettazione e organizzazione di iniziative culturali e congressuali attraverso la gestione di adeguate risorse logistiche, strumentali e di personale disponibile internamente o esternamente all’organizzazione. Coordina l’erogazione di eventuali servizi di accoglienza e socialità funzionali a garantire l’ospitalità dei partecipanti sia durante l’evento che nei momenti immediatamente precedenti o successivi all’iniziativa. Realizza specifiche azioni promozionali e di valorizzazione dei beni culturali e delle potenzialità territoriali collegate all’evento.</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REQUISITI FORMALI DI ACCESSO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val="4139"/>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estoBase"/>
            </w:pPr>
            <w:r>
              <w:t>Diplomi di scuola secondaria di secondo grado. Sono considerati diplomi preferenziali:</w:t>
            </w:r>
            <w:r>
              <w:br/>
              <w:t>• Titolo di Liceo Artistico</w:t>
            </w:r>
            <w:r>
              <w:br/>
              <w:t>• Titolo di Liceo Classico</w:t>
            </w:r>
            <w:r>
              <w:br/>
              <w:t>• Titolo di Liceo Linguistico</w:t>
            </w:r>
            <w:r>
              <w:br/>
              <w:t>• Titolo di Liceo delle Scienze umane</w:t>
            </w:r>
            <w:r>
              <w:br/>
              <w:t>• Titolo di Istituto tecnico - settore economico – indirizzo Amministrazione, finanza e Marketing (indirizzo genera-le)</w:t>
            </w:r>
            <w:r>
              <w:br/>
              <w:t>• Titolo di Istituto tecnico - settore economico – indirizzo Turismo</w:t>
            </w:r>
            <w:r>
              <w:br/>
              <w:t>• Titolo di Istituto tecnico - settore tecnologico – indirizzo Grafica e Comunicazione</w:t>
            </w:r>
            <w:r>
              <w:br/>
              <w:t>• Titolo di Istituto professionale - settore servizi - indirizzo Servizi per l’enogastronomia e l’ospitalità alberghiera</w:t>
            </w:r>
            <w:r>
              <w:br/>
              <w:t>• Titolo di Istituto professionale - settore servizi - indirizzo Servizi commerciali</w:t>
            </w:r>
            <w:r>
              <w:br/>
              <w:t>Oppure, specializzazioni IFTS. Sono considerate specializzazioni coerenti:</w:t>
            </w:r>
            <w:r>
              <w:br/>
              <w:t>• Titolo IFTS nazionale, o sua contestualizzazione regionale, in Tecnico per la promozione di prodotti e servizi turi-stici, con attenzione alle risorse, opportunità ed eventi del territorio</w:t>
            </w:r>
            <w:r>
              <w:br/>
              <w:t>Oppure, titoli di laurea. Sono considerate lauree preferenziali:</w:t>
            </w:r>
            <w:r>
              <w:br/>
              <w:t>• Titolo del corso di laurea di primo o secondo livello in Beni culturali</w:t>
            </w:r>
            <w:r>
              <w:br/>
              <w:t>• Titolo del corso di laurea di primo o secondo livello in Discipline delle Arti Figurative, della Musica, dello Spetta-colo e della Moda</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r>
              <w:rPr>
                <w:color w:val="7030A0"/>
                <w:sz w:val="24"/>
              </w:rPr>
              <w:t xml:space="preserve">COMPETENZE PROFESSIONALI CARATTERIZZANTI IL PROFILO REGIONALE </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rPr>
                <w:color w:val="7030A0"/>
                <w:sz w:val="24"/>
              </w:rPr>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Borders>
              <w:bottom w:val="single" w:sz="1" w:space="0" w:color="000000"/>
            </w:tcBorders>
            <w:tcMar>
              <w:top w:w="40" w:type="dxa"/>
              <w:left w:w="60" w:type="dxa"/>
              <w:bottom w:w="0" w:type="dxa"/>
              <w:right w:w="0" w:type="dxa"/>
            </w:tcMar>
          </w:tcPr>
          <w:p w:rsidR="006C53BF" w:rsidRDefault="006C53BF" w:rsidP="006C53BF">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C53BF" w:rsidRDefault="006C53BF" w:rsidP="006C53BF">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C53BF" w:rsidRDefault="006C53BF" w:rsidP="006C53BF">
            <w:pPr>
              <w:pStyle w:val="DOC-TabellaIntestazioni"/>
            </w:pPr>
            <w:r>
              <w:t>EQF</w:t>
            </w:r>
          </w:p>
        </w:tc>
        <w:tc>
          <w:tcPr>
            <w:tcW w:w="1380" w:type="dxa"/>
            <w:tcBorders>
              <w:bottom w:val="single" w:sz="1" w:space="0" w:color="000000"/>
            </w:tcBorders>
            <w:tcMar>
              <w:top w:w="40" w:type="dxa"/>
              <w:left w:w="60" w:type="dxa"/>
              <w:bottom w:w="0" w:type="dxa"/>
              <w:right w:w="0" w:type="dxa"/>
            </w:tcMar>
          </w:tcPr>
          <w:p w:rsidR="006C53BF" w:rsidRDefault="006C53BF" w:rsidP="006C53BF">
            <w:pPr>
              <w:pStyle w:val="DOC-TabellaIntestazioni"/>
            </w:pPr>
            <w:r>
              <w:t>Sviluppato in modo:</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QPR-MCP-14</w:t>
            </w:r>
          </w:p>
        </w:tc>
        <w:tc>
          <w:tcPr>
            <w:tcW w:w="5960" w:type="dxa"/>
            <w:gridSpan w:val="2"/>
            <w:tcMar>
              <w:top w:w="0" w:type="dxa"/>
              <w:left w:w="100" w:type="dxa"/>
              <w:bottom w:w="0" w:type="dxa"/>
              <w:right w:w="0" w:type="dxa"/>
            </w:tcMar>
          </w:tcPr>
          <w:p w:rsidR="006C53BF" w:rsidRDefault="006C53BF" w:rsidP="00F5696D">
            <w:pPr>
              <w:pStyle w:val="DOC-TabellaTesto"/>
            </w:pPr>
            <w:r>
              <w:t>DEFINIZIONE DEL PIANO DI COMUNICAZIONE</w:t>
            </w:r>
          </w:p>
        </w:tc>
        <w:tc>
          <w:tcPr>
            <w:tcW w:w="980" w:type="dxa"/>
            <w:tcMar>
              <w:top w:w="0" w:type="dxa"/>
              <w:left w:w="60" w:type="dxa"/>
              <w:bottom w:w="0" w:type="dxa"/>
              <w:right w:w="0" w:type="dxa"/>
            </w:tcMar>
          </w:tcPr>
          <w:p w:rsidR="006C53BF" w:rsidRDefault="006C53BF" w:rsidP="006C53BF">
            <w:pPr>
              <w:pStyle w:val="DOC-TabellaTestoCx"/>
            </w:pPr>
            <w:r>
              <w:t>5</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QPR-MCP-17</w:t>
            </w:r>
          </w:p>
        </w:tc>
        <w:tc>
          <w:tcPr>
            <w:tcW w:w="5960" w:type="dxa"/>
            <w:gridSpan w:val="2"/>
            <w:tcMar>
              <w:top w:w="0" w:type="dxa"/>
              <w:left w:w="100" w:type="dxa"/>
              <w:bottom w:w="0" w:type="dxa"/>
              <w:right w:w="0" w:type="dxa"/>
            </w:tcMar>
          </w:tcPr>
          <w:p w:rsidR="006C53BF" w:rsidRDefault="006C53BF" w:rsidP="00F5696D">
            <w:pPr>
              <w:pStyle w:val="DOC-TabellaTesto"/>
            </w:pPr>
            <w:r>
              <w:t>ORGANIZZAZIONE DI EVENTI E CONGRESSI</w:t>
            </w:r>
          </w:p>
        </w:tc>
        <w:tc>
          <w:tcPr>
            <w:tcW w:w="980" w:type="dxa"/>
            <w:tcMar>
              <w:top w:w="0" w:type="dxa"/>
              <w:left w:w="60" w:type="dxa"/>
              <w:bottom w:w="0" w:type="dxa"/>
              <w:right w:w="0" w:type="dxa"/>
            </w:tcMar>
          </w:tcPr>
          <w:p w:rsidR="006C53BF" w:rsidRDefault="006C53BF" w:rsidP="006C53BF">
            <w:pPr>
              <w:pStyle w:val="DOC-TabellaTestoCx"/>
            </w:pPr>
            <w:r>
              <w:t>4</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QPR-SBC-05</w:t>
            </w:r>
          </w:p>
        </w:tc>
        <w:tc>
          <w:tcPr>
            <w:tcW w:w="5960" w:type="dxa"/>
            <w:gridSpan w:val="2"/>
            <w:tcMar>
              <w:top w:w="0" w:type="dxa"/>
              <w:left w:w="100" w:type="dxa"/>
              <w:bottom w:w="0" w:type="dxa"/>
              <w:right w:w="0" w:type="dxa"/>
            </w:tcMar>
          </w:tcPr>
          <w:p w:rsidR="006C53BF" w:rsidRDefault="006C53BF" w:rsidP="00F5696D">
            <w:pPr>
              <w:pStyle w:val="DOC-TabellaTesto"/>
            </w:pPr>
            <w:r>
              <w:t>PREPARAZIONE DI EVENTI CULTURALI</w:t>
            </w:r>
          </w:p>
        </w:tc>
        <w:tc>
          <w:tcPr>
            <w:tcW w:w="980" w:type="dxa"/>
            <w:tcMar>
              <w:top w:w="0" w:type="dxa"/>
              <w:left w:w="60" w:type="dxa"/>
              <w:bottom w:w="0" w:type="dxa"/>
              <w:right w:w="0" w:type="dxa"/>
            </w:tcMar>
          </w:tcPr>
          <w:p w:rsidR="006C53BF" w:rsidRDefault="006C53BF" w:rsidP="006C53BF">
            <w:pPr>
              <w:pStyle w:val="DOC-TabellaTestoCx"/>
            </w:pPr>
            <w:r>
              <w:t>5</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QPR-SBC-06</w:t>
            </w:r>
          </w:p>
        </w:tc>
        <w:tc>
          <w:tcPr>
            <w:tcW w:w="5960" w:type="dxa"/>
            <w:gridSpan w:val="2"/>
            <w:tcMar>
              <w:top w:w="0" w:type="dxa"/>
              <w:left w:w="100" w:type="dxa"/>
              <w:bottom w:w="0" w:type="dxa"/>
              <w:right w:w="0" w:type="dxa"/>
            </w:tcMar>
          </w:tcPr>
          <w:p w:rsidR="006C53BF" w:rsidRDefault="006C53BF" w:rsidP="00F5696D">
            <w:pPr>
              <w:pStyle w:val="DOC-TabellaTesto"/>
            </w:pPr>
            <w:r>
              <w:t>REALIZZAZIONE DI EVENTI CULTURALI</w:t>
            </w:r>
          </w:p>
        </w:tc>
        <w:tc>
          <w:tcPr>
            <w:tcW w:w="980" w:type="dxa"/>
            <w:tcMar>
              <w:top w:w="0" w:type="dxa"/>
              <w:left w:w="60" w:type="dxa"/>
              <w:bottom w:w="0" w:type="dxa"/>
              <w:right w:w="0" w:type="dxa"/>
            </w:tcMar>
          </w:tcPr>
          <w:p w:rsidR="006C53BF" w:rsidRDefault="006C53BF" w:rsidP="006C53BF">
            <w:pPr>
              <w:pStyle w:val="DOC-TabellaTestoCx"/>
            </w:pPr>
            <w:r>
              <w:t>4</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C53BF" w:rsidRDefault="006C53BF" w:rsidP="006C53BF">
            <w:pPr>
              <w:pStyle w:val="EMPTYCELLSTYLE"/>
            </w:pPr>
          </w:p>
        </w:tc>
        <w:tc>
          <w:tcPr>
            <w:tcW w:w="1" w:type="dxa"/>
          </w:tcPr>
          <w:p w:rsidR="006C53BF" w:rsidRDefault="006C53BF" w:rsidP="006C53BF">
            <w:pPr>
              <w:pStyle w:val="EMPTYCELLSTYLE"/>
            </w:pPr>
          </w:p>
        </w:tc>
      </w:tr>
    </w:tbl>
    <w:p w:rsidR="006C53BF" w:rsidRDefault="006C53BF" w:rsidP="006C53BF"/>
    <w:p w:rsidR="00656B81" w:rsidRPr="00493351" w:rsidRDefault="00656B81" w:rsidP="00656B81">
      <w:pPr>
        <w:pStyle w:val="DOC-TestoBase"/>
      </w:pPr>
      <w:r w:rsidRPr="00493351">
        <w:br w:type="page"/>
      </w:r>
    </w:p>
    <w:p w:rsidR="00656B81" w:rsidRPr="00493351" w:rsidRDefault="00656B81" w:rsidP="00656B81">
      <w:pPr>
        <w:pStyle w:val="LG-Titoletto"/>
      </w:pPr>
      <w:r w:rsidRPr="00493351">
        <w:t>Descrizione delle competenze caratterizzanti il profilo PROFESSIONALE regionale</w:t>
      </w:r>
    </w:p>
    <w:p w:rsidR="0082319D" w:rsidRDefault="0082319D" w:rsidP="0082319D">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79C"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F6479C" w:rsidRPr="00174B50" w:rsidRDefault="00F6479C" w:rsidP="00636FD6">
            <w:pPr>
              <w:pStyle w:val="QPR-Titolo"/>
            </w:pPr>
            <w:r w:rsidRPr="00725D29">
              <w:t>DEFINIZIONE DEL PIANO DI COMUNICAZIONE</w:t>
            </w:r>
          </w:p>
        </w:tc>
      </w:tr>
      <w:tr w:rsidR="00F6479C"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F6479C" w:rsidRPr="00F80D72" w:rsidRDefault="00F6479C"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79C" w:rsidRPr="00F80D72" w:rsidRDefault="00F6479C" w:rsidP="00636FD6">
            <w:pPr>
              <w:pStyle w:val="QPR-Codice"/>
            </w:pPr>
            <w:r w:rsidRPr="00725D29">
              <w:t>QPR-MCP-14</w:t>
            </w:r>
          </w:p>
        </w:tc>
        <w:tc>
          <w:tcPr>
            <w:tcW w:w="1625" w:type="dxa"/>
            <w:tcBorders>
              <w:left w:val="nil"/>
              <w:bottom w:val="single" w:sz="4" w:space="0" w:color="auto"/>
              <w:right w:val="nil"/>
            </w:tcBorders>
            <w:shd w:val="clear" w:color="auto" w:fill="CCECFF"/>
            <w:vAlign w:val="center"/>
          </w:tcPr>
          <w:p w:rsidR="00F6479C" w:rsidRDefault="00F6479C"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79C" w:rsidRDefault="00F6479C"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F6479C" w:rsidRPr="00F80D72" w:rsidRDefault="00F6479C" w:rsidP="00636FD6">
            <w:pPr>
              <w:pStyle w:val="QPR-Versione"/>
            </w:pPr>
            <w:r w:rsidRPr="00F80D72">
              <w:t xml:space="preserve">Versione </w:t>
            </w:r>
            <w:r w:rsidRPr="00725D29">
              <w:t>1</w:t>
            </w:r>
            <w:r w:rsidRPr="00F80D72">
              <w:t xml:space="preserve"> del</w:t>
            </w:r>
            <w:r>
              <w:t xml:space="preserve"> 10/06/2017</w:t>
            </w:r>
          </w:p>
        </w:tc>
      </w:tr>
      <w:tr w:rsidR="00F6479C"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79C" w:rsidRPr="004503E8" w:rsidRDefault="00F6479C" w:rsidP="00636FD6">
            <w:pPr>
              <w:pStyle w:val="QPR-Titoletti"/>
            </w:pPr>
            <w:r w:rsidRPr="004503E8">
              <w:t>Descrizione del qualificatore professionale regionale</w:t>
            </w:r>
          </w:p>
        </w:tc>
      </w:tr>
      <w:tr w:rsidR="00F6479C"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79C" w:rsidRPr="006F0970" w:rsidRDefault="00F6479C" w:rsidP="00636FD6">
            <w:pPr>
              <w:pStyle w:val="QPR-TitoloDescrizione"/>
            </w:pPr>
            <w:r w:rsidRPr="00725D29">
              <w:rPr>
                <w:noProof/>
                <w:snapToGrid w:val="0"/>
              </w:rPr>
              <w:t>A partire dal brief raccolto dal cliente e dal budget assegnato, il soggetto collabora allo sviluppo del concept di comunicazione individuando i canali promozionali da attivare, le risorse interne ed esterne all'azienda, la copertura geografica e temporale delle azioni previste.</w:t>
            </w:r>
          </w:p>
        </w:tc>
      </w:tr>
      <w:tr w:rsidR="00F6479C" w:rsidRPr="006F0970" w:rsidTr="00636FD6">
        <w:trPr>
          <w:trHeight w:hRule="exact" w:val="340"/>
        </w:trPr>
        <w:tc>
          <w:tcPr>
            <w:tcW w:w="4874" w:type="dxa"/>
            <w:gridSpan w:val="3"/>
            <w:tcBorders>
              <w:bottom w:val="nil"/>
            </w:tcBorders>
            <w:shd w:val="clear" w:color="auto" w:fill="FFFFB9"/>
            <w:vAlign w:val="center"/>
          </w:tcPr>
          <w:p w:rsidR="00F6479C" w:rsidRPr="006F0970" w:rsidRDefault="00F6479C" w:rsidP="00636FD6">
            <w:pPr>
              <w:pStyle w:val="QPR-Titoletti"/>
            </w:pPr>
            <w:r w:rsidRPr="006F0970">
              <w:t>Conoscenze</w:t>
            </w:r>
          </w:p>
        </w:tc>
        <w:tc>
          <w:tcPr>
            <w:tcW w:w="4875" w:type="dxa"/>
            <w:gridSpan w:val="2"/>
            <w:tcBorders>
              <w:bottom w:val="nil"/>
            </w:tcBorders>
            <w:shd w:val="clear" w:color="auto" w:fill="FFFFB9"/>
            <w:vAlign w:val="center"/>
          </w:tcPr>
          <w:p w:rsidR="00F6479C" w:rsidRPr="006F0970" w:rsidRDefault="00F6479C" w:rsidP="00636FD6">
            <w:pPr>
              <w:pStyle w:val="QPR-Titoletti"/>
            </w:pPr>
            <w:r w:rsidRPr="006F0970">
              <w:t>Abilità</w:t>
            </w:r>
          </w:p>
        </w:tc>
      </w:tr>
      <w:tr w:rsidR="00F6479C"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79C" w:rsidRPr="00F1307A" w:rsidRDefault="00F6479C" w:rsidP="00F6479C">
            <w:pPr>
              <w:pStyle w:val="QPR-ConoscenzeAbilit"/>
              <w:suppressAutoHyphens w:val="0"/>
              <w:ind w:left="283" w:hanging="198"/>
            </w:pPr>
            <w:r>
              <w:rPr>
                <w:noProof/>
              </w:rPr>
              <w:t>Elementi di psicologia dei consumi</w:t>
            </w:r>
          </w:p>
          <w:p w:rsidR="00F6479C" w:rsidRDefault="00F6479C" w:rsidP="00F6479C">
            <w:pPr>
              <w:pStyle w:val="QPR-ConoscenzeAbilit"/>
              <w:suppressAutoHyphens w:val="0"/>
              <w:ind w:left="283" w:hanging="198"/>
            </w:pPr>
            <w:r>
              <w:rPr>
                <w:noProof/>
              </w:rPr>
              <w:t>Elementi di sociologia della comunicazione</w:t>
            </w:r>
          </w:p>
          <w:p w:rsidR="00F6479C" w:rsidRDefault="00F6479C" w:rsidP="00F6479C">
            <w:pPr>
              <w:pStyle w:val="QPR-ConoscenzeAbilit"/>
              <w:suppressAutoHyphens w:val="0"/>
              <w:ind w:left="283" w:hanging="198"/>
            </w:pPr>
            <w:r>
              <w:rPr>
                <w:noProof/>
              </w:rPr>
              <w:t>Tecniche di sviluppo del piano di marketing</w:t>
            </w:r>
          </w:p>
          <w:p w:rsidR="00F6479C" w:rsidRDefault="00F6479C" w:rsidP="00F6479C">
            <w:pPr>
              <w:pStyle w:val="QPR-ConoscenzeAbilit"/>
              <w:suppressAutoHyphens w:val="0"/>
              <w:ind w:left="283" w:hanging="198"/>
            </w:pPr>
            <w:r>
              <w:rPr>
                <w:noProof/>
              </w:rPr>
              <w:t>Tecniche promozionali di direct marketing</w:t>
            </w:r>
          </w:p>
          <w:p w:rsidR="00F6479C" w:rsidRDefault="00F6479C" w:rsidP="00F6479C">
            <w:pPr>
              <w:pStyle w:val="QPR-ConoscenzeAbilit"/>
              <w:suppressAutoHyphens w:val="0"/>
              <w:ind w:left="283" w:hanging="198"/>
            </w:pPr>
            <w:r>
              <w:rPr>
                <w:noProof/>
              </w:rPr>
              <w:t>Principali canali di comunicazione e loro funzionamento: stampa, web, affissioni, radio e TV, ….</w:t>
            </w:r>
          </w:p>
          <w:p w:rsidR="00F6479C" w:rsidRDefault="00F6479C" w:rsidP="00F6479C">
            <w:pPr>
              <w:pStyle w:val="QPR-ConoscenzeAbilit"/>
              <w:suppressAutoHyphens w:val="0"/>
              <w:ind w:left="283" w:hanging="198"/>
            </w:pPr>
            <w:r>
              <w:rPr>
                <w:noProof/>
              </w:rPr>
              <w:t>Caratteristiche e comunicazione sui social media</w:t>
            </w:r>
          </w:p>
          <w:p w:rsidR="00F6479C" w:rsidRDefault="00F6479C" w:rsidP="00F6479C">
            <w:pPr>
              <w:pStyle w:val="QPR-ConoscenzeAbilit"/>
              <w:suppressAutoHyphens w:val="0"/>
              <w:ind w:left="283" w:hanging="198"/>
            </w:pPr>
            <w:r>
              <w:rPr>
                <w:noProof/>
              </w:rPr>
              <w:t>Tecniche di gestione di pubbliche relazioni</w:t>
            </w:r>
          </w:p>
          <w:p w:rsidR="00F6479C" w:rsidRPr="00174B50" w:rsidRDefault="00F6479C"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79C" w:rsidRDefault="00F6479C" w:rsidP="00F6479C">
            <w:pPr>
              <w:pStyle w:val="QPR-ConoscenzeAbilit"/>
              <w:suppressAutoHyphens w:val="0"/>
              <w:ind w:left="283" w:hanging="198"/>
            </w:pPr>
            <w:r>
              <w:rPr>
                <w:noProof/>
              </w:rPr>
              <w:t>Dettagliare il concept a partire dal brief effettuato presso il cliente</w:t>
            </w:r>
          </w:p>
          <w:p w:rsidR="00F6479C" w:rsidRDefault="00F6479C" w:rsidP="00F6479C">
            <w:pPr>
              <w:pStyle w:val="QPR-ConoscenzeAbilit"/>
              <w:suppressAutoHyphens w:val="0"/>
              <w:ind w:left="283" w:hanging="198"/>
            </w:pPr>
            <w:r>
              <w:rPr>
                <w:noProof/>
              </w:rPr>
              <w:t>Individuare i canali pubblicitari più appropriati e le risorse da coinvolgere</w:t>
            </w:r>
          </w:p>
          <w:p w:rsidR="00F6479C" w:rsidRDefault="00F6479C" w:rsidP="00F6479C">
            <w:pPr>
              <w:pStyle w:val="QPR-ConoscenzeAbilit"/>
              <w:suppressAutoHyphens w:val="0"/>
              <w:ind w:left="283" w:hanging="198"/>
            </w:pPr>
            <w:r>
              <w:rPr>
                <w:noProof/>
              </w:rPr>
              <w:t>Gestire il budget assegnato</w:t>
            </w:r>
          </w:p>
          <w:p w:rsidR="00F6479C" w:rsidRDefault="00F6479C" w:rsidP="00F6479C">
            <w:pPr>
              <w:pStyle w:val="QPR-ConoscenzeAbilit"/>
              <w:suppressAutoHyphens w:val="0"/>
              <w:ind w:left="283" w:hanging="198"/>
            </w:pPr>
            <w:r>
              <w:rPr>
                <w:noProof/>
              </w:rPr>
              <w:t>Definire tempi e luoghi dell’azione di comunicazione/pubblicità</w:t>
            </w:r>
          </w:p>
          <w:p w:rsidR="00F6479C" w:rsidRDefault="00F6479C" w:rsidP="00F6479C">
            <w:pPr>
              <w:pStyle w:val="QPR-ConoscenzeAbilit"/>
              <w:suppressAutoHyphens w:val="0"/>
              <w:ind w:left="283" w:hanging="198"/>
            </w:pPr>
            <w:r>
              <w:rPr>
                <w:noProof/>
              </w:rPr>
              <w:t>Calendarizzare le attività del piano di comunicazione nel dettaglio</w:t>
            </w:r>
          </w:p>
          <w:p w:rsidR="00F6479C" w:rsidRDefault="00F6479C" w:rsidP="00F6479C">
            <w:pPr>
              <w:pStyle w:val="QPR-ConoscenzeAbilit"/>
              <w:suppressAutoHyphens w:val="0"/>
              <w:ind w:left="283" w:hanging="198"/>
            </w:pPr>
            <w:r>
              <w:rPr>
                <w:noProof/>
              </w:rPr>
              <w:t>Coordinare gruppi di lavoro</w:t>
            </w:r>
          </w:p>
          <w:p w:rsidR="00F6479C" w:rsidRPr="006F0970" w:rsidRDefault="00F6479C" w:rsidP="00636FD6">
            <w:pPr>
              <w:pStyle w:val="QPR-ChiusuraConAbi"/>
            </w:pPr>
          </w:p>
        </w:tc>
      </w:tr>
    </w:tbl>
    <w:p w:rsidR="00F6479C" w:rsidRDefault="00F6479C" w:rsidP="00F6479C">
      <w:pPr>
        <w:pStyle w:val="DOC-Spaziatura"/>
      </w:pPr>
    </w:p>
    <w:p w:rsidR="00F6479C" w:rsidRDefault="00F6479C" w:rsidP="00F6479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79C"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F6479C" w:rsidRPr="00174B50" w:rsidRDefault="00F6479C" w:rsidP="00636FD6">
            <w:pPr>
              <w:pStyle w:val="QPR-Titolo"/>
            </w:pPr>
            <w:r w:rsidRPr="00725D29">
              <w:t>ORGANIZZAZIONE DI EVENTI E CONGRESSI</w:t>
            </w:r>
          </w:p>
        </w:tc>
      </w:tr>
      <w:tr w:rsidR="00F6479C"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F6479C" w:rsidRPr="00F80D72" w:rsidRDefault="00F6479C"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79C" w:rsidRPr="00F80D72" w:rsidRDefault="00F6479C" w:rsidP="00636FD6">
            <w:pPr>
              <w:pStyle w:val="QPR-Codice"/>
            </w:pPr>
            <w:r w:rsidRPr="00725D29">
              <w:t>QPR-MCP-17</w:t>
            </w:r>
          </w:p>
        </w:tc>
        <w:tc>
          <w:tcPr>
            <w:tcW w:w="1625" w:type="dxa"/>
            <w:tcBorders>
              <w:left w:val="nil"/>
              <w:bottom w:val="single" w:sz="4" w:space="0" w:color="auto"/>
              <w:right w:val="nil"/>
            </w:tcBorders>
            <w:shd w:val="clear" w:color="auto" w:fill="CCECFF"/>
            <w:vAlign w:val="center"/>
          </w:tcPr>
          <w:p w:rsidR="00F6479C" w:rsidRDefault="00F6479C"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79C" w:rsidRDefault="00F6479C"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F6479C" w:rsidRPr="00F80D72" w:rsidRDefault="00F6479C" w:rsidP="00636FD6">
            <w:pPr>
              <w:pStyle w:val="QPR-Versione"/>
            </w:pPr>
            <w:r w:rsidRPr="00F80D72">
              <w:t xml:space="preserve">Versione </w:t>
            </w:r>
            <w:r w:rsidRPr="00725D29">
              <w:t>1</w:t>
            </w:r>
            <w:r w:rsidRPr="00F80D72">
              <w:t xml:space="preserve"> del</w:t>
            </w:r>
            <w:r>
              <w:t xml:space="preserve"> 10/06/2017</w:t>
            </w:r>
          </w:p>
        </w:tc>
      </w:tr>
      <w:tr w:rsidR="00F6479C"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79C" w:rsidRPr="004503E8" w:rsidRDefault="00F6479C" w:rsidP="00636FD6">
            <w:pPr>
              <w:pStyle w:val="QPR-Titoletti"/>
            </w:pPr>
            <w:r w:rsidRPr="004503E8">
              <w:t>Descrizione del qualificatore professionale regionale</w:t>
            </w:r>
          </w:p>
        </w:tc>
      </w:tr>
      <w:tr w:rsidR="00F6479C"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79C" w:rsidRPr="006F0970" w:rsidRDefault="00F6479C" w:rsidP="00636FD6">
            <w:pPr>
              <w:pStyle w:val="QPR-TitoloDescrizione"/>
            </w:pPr>
            <w:r w:rsidRPr="00725D29">
              <w:rPr>
                <w:noProof/>
                <w:snapToGrid w:val="0"/>
              </w:rPr>
              <w:t>A partire dalle richieste del cliente, il soggetto è in grado di organizzare le risorse logistiche, strumentali e di personale disponibili internamente, o esternamente, per la realizzazione di eventi seminariali e congressuali, curando la gestione operativa dell’iniziativa e gli eventuali servizi abbinati.</w:t>
            </w:r>
          </w:p>
        </w:tc>
      </w:tr>
      <w:tr w:rsidR="00F6479C" w:rsidRPr="006F0970" w:rsidTr="00636FD6">
        <w:trPr>
          <w:trHeight w:hRule="exact" w:val="340"/>
        </w:trPr>
        <w:tc>
          <w:tcPr>
            <w:tcW w:w="4874" w:type="dxa"/>
            <w:gridSpan w:val="3"/>
            <w:tcBorders>
              <w:bottom w:val="nil"/>
            </w:tcBorders>
            <w:shd w:val="clear" w:color="auto" w:fill="FFFFB9"/>
            <w:vAlign w:val="center"/>
          </w:tcPr>
          <w:p w:rsidR="00F6479C" w:rsidRPr="006F0970" w:rsidRDefault="00F6479C" w:rsidP="00636FD6">
            <w:pPr>
              <w:pStyle w:val="QPR-Titoletti"/>
            </w:pPr>
            <w:r w:rsidRPr="006F0970">
              <w:t>Conoscenze</w:t>
            </w:r>
          </w:p>
        </w:tc>
        <w:tc>
          <w:tcPr>
            <w:tcW w:w="4875" w:type="dxa"/>
            <w:gridSpan w:val="2"/>
            <w:tcBorders>
              <w:bottom w:val="nil"/>
            </w:tcBorders>
            <w:shd w:val="clear" w:color="auto" w:fill="FFFFB9"/>
            <w:vAlign w:val="center"/>
          </w:tcPr>
          <w:p w:rsidR="00F6479C" w:rsidRPr="006F0970" w:rsidRDefault="00F6479C" w:rsidP="00636FD6">
            <w:pPr>
              <w:pStyle w:val="QPR-Titoletti"/>
            </w:pPr>
            <w:r w:rsidRPr="006F0970">
              <w:t>Abilità</w:t>
            </w:r>
          </w:p>
        </w:tc>
      </w:tr>
      <w:tr w:rsidR="00F6479C"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79C" w:rsidRPr="00F1307A" w:rsidRDefault="00F6479C" w:rsidP="00F6479C">
            <w:pPr>
              <w:pStyle w:val="QPR-ConoscenzeAbilit"/>
              <w:suppressAutoHyphens w:val="0"/>
              <w:ind w:left="283" w:hanging="198"/>
            </w:pPr>
            <w:r>
              <w:rPr>
                <w:noProof/>
              </w:rPr>
              <w:t>Tecniche di comunicazione</w:t>
            </w:r>
          </w:p>
          <w:p w:rsidR="00F6479C" w:rsidRDefault="00F6479C" w:rsidP="00F6479C">
            <w:pPr>
              <w:pStyle w:val="QPR-ConoscenzeAbilit"/>
              <w:suppressAutoHyphens w:val="0"/>
              <w:ind w:left="283" w:hanging="198"/>
            </w:pPr>
            <w:r>
              <w:rPr>
                <w:noProof/>
              </w:rPr>
              <w:t>Tecniche di gestione del cliente, anche in lingua straniera</w:t>
            </w:r>
          </w:p>
          <w:p w:rsidR="00F6479C" w:rsidRDefault="00F6479C" w:rsidP="00F6479C">
            <w:pPr>
              <w:pStyle w:val="QPR-ConoscenzeAbilit"/>
              <w:suppressAutoHyphens w:val="0"/>
              <w:ind w:left="283" w:hanging="198"/>
            </w:pPr>
            <w:r>
              <w:rPr>
                <w:noProof/>
              </w:rPr>
              <w:t>Tecniche di gestione dei conflitti</w:t>
            </w:r>
          </w:p>
          <w:p w:rsidR="00F6479C" w:rsidRDefault="00F6479C" w:rsidP="00F6479C">
            <w:pPr>
              <w:pStyle w:val="QPR-ConoscenzeAbilit"/>
              <w:suppressAutoHyphens w:val="0"/>
              <w:ind w:left="283" w:hanging="198"/>
            </w:pPr>
            <w:r>
              <w:rPr>
                <w:noProof/>
              </w:rPr>
              <w:t>Principi di marketing e comunicazione</w:t>
            </w:r>
          </w:p>
          <w:p w:rsidR="00F6479C" w:rsidRDefault="00F6479C" w:rsidP="00F6479C">
            <w:pPr>
              <w:pStyle w:val="QPR-ConoscenzeAbilit"/>
              <w:suppressAutoHyphens w:val="0"/>
              <w:ind w:left="283" w:hanging="198"/>
            </w:pPr>
            <w:r>
              <w:rPr>
                <w:noProof/>
              </w:rPr>
              <w:t>Tecniche di promozione dell’immagine</w:t>
            </w:r>
          </w:p>
          <w:p w:rsidR="00F6479C" w:rsidRDefault="00F6479C" w:rsidP="00F6479C">
            <w:pPr>
              <w:pStyle w:val="QPR-ConoscenzeAbilit"/>
              <w:suppressAutoHyphens w:val="0"/>
              <w:ind w:left="283" w:hanging="198"/>
            </w:pPr>
            <w:r>
              <w:rPr>
                <w:noProof/>
              </w:rPr>
              <w:t>Tecniche di organizzazione e allestimento di eventi e congressi</w:t>
            </w:r>
          </w:p>
          <w:p w:rsidR="00F6479C" w:rsidRDefault="00F6479C" w:rsidP="00F6479C">
            <w:pPr>
              <w:pStyle w:val="QPR-ConoscenzeAbilit"/>
              <w:suppressAutoHyphens w:val="0"/>
              <w:ind w:left="283" w:hanging="198"/>
            </w:pPr>
            <w:r>
              <w:rPr>
                <w:noProof/>
              </w:rPr>
              <w:t>Tecniche di stesura budget</w:t>
            </w:r>
          </w:p>
          <w:p w:rsidR="00F6479C" w:rsidRDefault="00F6479C" w:rsidP="00F6479C">
            <w:pPr>
              <w:pStyle w:val="QPR-ConoscenzeAbilit"/>
              <w:suppressAutoHyphens w:val="0"/>
              <w:ind w:left="283" w:hanging="198"/>
            </w:pPr>
            <w:r>
              <w:rPr>
                <w:noProof/>
              </w:rPr>
              <w:t>Adempimenti obbligatori e normativa sicurezza nell’organizzazione degli eventi</w:t>
            </w:r>
          </w:p>
          <w:p w:rsidR="00F6479C" w:rsidRDefault="00F6479C" w:rsidP="00F6479C">
            <w:pPr>
              <w:pStyle w:val="QPR-ConoscenzeAbilit"/>
              <w:suppressAutoHyphens w:val="0"/>
              <w:ind w:left="283" w:hanging="198"/>
            </w:pPr>
            <w:r>
              <w:rPr>
                <w:noProof/>
              </w:rPr>
              <w:t>Principi di funzionamento di attrezzature di videoproiezione e di amplificazione</w:t>
            </w:r>
          </w:p>
          <w:p w:rsidR="00F6479C" w:rsidRDefault="00F6479C" w:rsidP="00F6479C">
            <w:pPr>
              <w:pStyle w:val="QPR-ConoscenzeAbilit"/>
              <w:suppressAutoHyphens w:val="0"/>
              <w:ind w:left="283" w:hanging="198"/>
            </w:pPr>
            <w:r>
              <w:rPr>
                <w:noProof/>
              </w:rPr>
              <w:t>Strumenti e attrezzature per la traduzione</w:t>
            </w:r>
          </w:p>
          <w:p w:rsidR="00F6479C" w:rsidRPr="00174B50" w:rsidRDefault="00F6479C"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79C" w:rsidRDefault="00F6479C" w:rsidP="00F6479C">
            <w:pPr>
              <w:pStyle w:val="QPR-ConoscenzeAbilit"/>
              <w:suppressAutoHyphens w:val="0"/>
              <w:ind w:left="283" w:hanging="198"/>
            </w:pPr>
            <w:r>
              <w:rPr>
                <w:noProof/>
              </w:rPr>
              <w:t>Gestire e aggiornare il listino di prezzi e fornitori, verificando costi e qualità dei servizi</w:t>
            </w:r>
          </w:p>
          <w:p w:rsidR="00F6479C" w:rsidRDefault="00F6479C" w:rsidP="00F6479C">
            <w:pPr>
              <w:pStyle w:val="QPR-ConoscenzeAbilit"/>
              <w:suppressAutoHyphens w:val="0"/>
              <w:ind w:left="283" w:hanging="198"/>
            </w:pPr>
            <w:r>
              <w:rPr>
                <w:noProof/>
              </w:rPr>
              <w:t>Predisporre preventivi e offerte commerciali</w:t>
            </w:r>
          </w:p>
          <w:p w:rsidR="00F6479C" w:rsidRDefault="00F6479C" w:rsidP="00F6479C">
            <w:pPr>
              <w:pStyle w:val="QPR-ConoscenzeAbilit"/>
              <w:suppressAutoHyphens w:val="0"/>
              <w:ind w:left="283" w:hanging="198"/>
            </w:pPr>
            <w:r>
              <w:rPr>
                <w:noProof/>
              </w:rPr>
              <w:t>Individuare locali ed attrezzature necessarie</w:t>
            </w:r>
          </w:p>
          <w:p w:rsidR="00F6479C" w:rsidRDefault="00F6479C" w:rsidP="00F6479C">
            <w:pPr>
              <w:pStyle w:val="QPR-ConoscenzeAbilit"/>
              <w:suppressAutoHyphens w:val="0"/>
              <w:ind w:left="283" w:hanging="198"/>
            </w:pPr>
            <w:r>
              <w:rPr>
                <w:noProof/>
              </w:rPr>
              <w:t>Coordinare attività grafiche e promozionali dell’evento</w:t>
            </w:r>
          </w:p>
          <w:p w:rsidR="00F6479C" w:rsidRDefault="00F6479C" w:rsidP="00F6479C">
            <w:pPr>
              <w:pStyle w:val="QPR-ConoscenzeAbilit"/>
              <w:suppressAutoHyphens w:val="0"/>
              <w:ind w:left="283" w:hanging="198"/>
            </w:pPr>
            <w:r>
              <w:rPr>
                <w:noProof/>
              </w:rPr>
              <w:t>Organizzare la realizzazione di allestimenti e la stampa di materiali e di altri strumenti informativi (programma, banner, roll-up, ecc.)</w:t>
            </w:r>
          </w:p>
          <w:p w:rsidR="00F6479C" w:rsidRDefault="00F6479C" w:rsidP="00F6479C">
            <w:pPr>
              <w:pStyle w:val="QPR-ConoscenzeAbilit"/>
              <w:suppressAutoHyphens w:val="0"/>
              <w:ind w:left="283" w:hanging="198"/>
            </w:pPr>
            <w:r>
              <w:rPr>
                <w:noProof/>
              </w:rPr>
              <w:t>Attivare i servizi richiesti (es. hostess, catering, traduzione)</w:t>
            </w:r>
          </w:p>
          <w:p w:rsidR="00F6479C" w:rsidRDefault="00F6479C" w:rsidP="00F6479C">
            <w:pPr>
              <w:pStyle w:val="QPR-ConoscenzeAbilit"/>
              <w:suppressAutoHyphens w:val="0"/>
              <w:ind w:left="283" w:hanging="198"/>
            </w:pPr>
            <w:r>
              <w:rPr>
                <w:noProof/>
              </w:rPr>
              <w:t>Gestire, anche in lingua inglese, partecipanti e relatori dell’evento</w:t>
            </w:r>
          </w:p>
          <w:p w:rsidR="00F6479C" w:rsidRDefault="00F6479C" w:rsidP="00F6479C">
            <w:pPr>
              <w:pStyle w:val="QPR-ConoscenzeAbilit"/>
              <w:suppressAutoHyphens w:val="0"/>
              <w:ind w:left="283" w:hanging="198"/>
            </w:pPr>
            <w:r>
              <w:rPr>
                <w:noProof/>
              </w:rPr>
              <w:t>Gestire i rapporti con i fornitori specializzati</w:t>
            </w:r>
          </w:p>
          <w:p w:rsidR="00F6479C" w:rsidRDefault="00F6479C" w:rsidP="00F6479C">
            <w:pPr>
              <w:pStyle w:val="QPR-ConoscenzeAbilit"/>
              <w:suppressAutoHyphens w:val="0"/>
              <w:ind w:left="283" w:hanging="198"/>
            </w:pPr>
            <w:r>
              <w:rPr>
                <w:noProof/>
              </w:rPr>
              <w:t>Coordinare il personale utilizzato per la realizzazione dell’evento</w:t>
            </w:r>
          </w:p>
          <w:p w:rsidR="00F6479C" w:rsidRDefault="00F6479C" w:rsidP="00F6479C">
            <w:pPr>
              <w:pStyle w:val="QPR-ConoscenzeAbilit"/>
              <w:suppressAutoHyphens w:val="0"/>
              <w:ind w:left="283" w:hanging="198"/>
            </w:pPr>
            <w:r>
              <w:rPr>
                <w:noProof/>
              </w:rPr>
              <w:t>Relazionarsi con la rete di attori pubblici e/o privati della promozione turistica locale</w:t>
            </w:r>
          </w:p>
          <w:p w:rsidR="00F6479C" w:rsidRPr="006F0970" w:rsidRDefault="00F6479C" w:rsidP="00636FD6">
            <w:pPr>
              <w:pStyle w:val="QPR-ChiusuraConAbi"/>
            </w:pPr>
          </w:p>
        </w:tc>
      </w:tr>
    </w:tbl>
    <w:p w:rsidR="00F6479C" w:rsidRDefault="00F6479C" w:rsidP="00F6479C">
      <w:pPr>
        <w:pStyle w:val="DOC-Spaziatura"/>
      </w:pPr>
    </w:p>
    <w:p w:rsidR="00F6479C" w:rsidRDefault="00F6479C">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79C"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F6479C" w:rsidRPr="00174B50" w:rsidRDefault="00F6479C" w:rsidP="00636FD6">
            <w:pPr>
              <w:pStyle w:val="QPR-Titolo"/>
            </w:pPr>
            <w:r w:rsidRPr="00725D29">
              <w:t>PREPARAZIONE DI EVENTI CULTURALI</w:t>
            </w:r>
          </w:p>
        </w:tc>
      </w:tr>
      <w:tr w:rsidR="00F6479C"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F6479C" w:rsidRPr="00F80D72" w:rsidRDefault="00F6479C"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79C" w:rsidRPr="00F80D72" w:rsidRDefault="00F6479C" w:rsidP="00636FD6">
            <w:pPr>
              <w:pStyle w:val="QPR-Codice"/>
            </w:pPr>
            <w:r w:rsidRPr="00725D29">
              <w:t>QPR-SBC-05</w:t>
            </w:r>
          </w:p>
        </w:tc>
        <w:tc>
          <w:tcPr>
            <w:tcW w:w="1625" w:type="dxa"/>
            <w:tcBorders>
              <w:left w:val="nil"/>
              <w:bottom w:val="single" w:sz="4" w:space="0" w:color="auto"/>
              <w:right w:val="nil"/>
            </w:tcBorders>
            <w:shd w:val="clear" w:color="auto" w:fill="CCECFF"/>
            <w:vAlign w:val="center"/>
          </w:tcPr>
          <w:p w:rsidR="00F6479C" w:rsidRDefault="00F6479C"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79C" w:rsidRDefault="00F6479C"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F6479C" w:rsidRPr="00F80D72" w:rsidRDefault="00F6479C" w:rsidP="00636FD6">
            <w:pPr>
              <w:pStyle w:val="QPR-Versione"/>
            </w:pPr>
            <w:r w:rsidRPr="00F80D72">
              <w:t xml:space="preserve">Versione </w:t>
            </w:r>
            <w:r w:rsidRPr="00725D29">
              <w:t>1</w:t>
            </w:r>
            <w:r w:rsidRPr="00F80D72">
              <w:t xml:space="preserve"> del</w:t>
            </w:r>
            <w:r>
              <w:t xml:space="preserve"> 10/06/2017</w:t>
            </w:r>
          </w:p>
        </w:tc>
      </w:tr>
      <w:tr w:rsidR="00F6479C"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79C" w:rsidRPr="004503E8" w:rsidRDefault="00F6479C" w:rsidP="00636FD6">
            <w:pPr>
              <w:pStyle w:val="QPR-Titoletti"/>
            </w:pPr>
            <w:r w:rsidRPr="004503E8">
              <w:t>Descrizione del qualificatore professionale regionale</w:t>
            </w:r>
          </w:p>
        </w:tc>
      </w:tr>
      <w:tr w:rsidR="00F6479C"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79C" w:rsidRPr="006F0970" w:rsidRDefault="00F6479C" w:rsidP="00636FD6">
            <w:pPr>
              <w:pStyle w:val="QPR-TitoloDescrizione"/>
            </w:pPr>
            <w:r w:rsidRPr="00725D29">
              <w:rPr>
                <w:noProof/>
                <w:snapToGrid w:val="0"/>
              </w:rPr>
              <w:t>Sulla  base dell'analisi delle potenzialità di un determinato bene culturale, di un territorio e del mercato culturale, ideare e progettare un evento culturale di livello di complessità medio-basso, curando il reperimento delle fonti finanziarie, promuovendo l'evento e definendo i servizi di supporto necessari.</w:t>
            </w:r>
          </w:p>
        </w:tc>
      </w:tr>
      <w:tr w:rsidR="00F6479C" w:rsidRPr="006F0970" w:rsidTr="00636FD6">
        <w:trPr>
          <w:trHeight w:hRule="exact" w:val="340"/>
        </w:trPr>
        <w:tc>
          <w:tcPr>
            <w:tcW w:w="4874" w:type="dxa"/>
            <w:gridSpan w:val="3"/>
            <w:tcBorders>
              <w:bottom w:val="nil"/>
            </w:tcBorders>
            <w:shd w:val="clear" w:color="auto" w:fill="FFFFB9"/>
            <w:vAlign w:val="center"/>
          </w:tcPr>
          <w:p w:rsidR="00F6479C" w:rsidRPr="006F0970" w:rsidRDefault="00F6479C" w:rsidP="00636FD6">
            <w:pPr>
              <w:pStyle w:val="QPR-Titoletti"/>
            </w:pPr>
            <w:r w:rsidRPr="006F0970">
              <w:t>Conoscenze</w:t>
            </w:r>
          </w:p>
        </w:tc>
        <w:tc>
          <w:tcPr>
            <w:tcW w:w="4875" w:type="dxa"/>
            <w:gridSpan w:val="2"/>
            <w:tcBorders>
              <w:bottom w:val="nil"/>
            </w:tcBorders>
            <w:shd w:val="clear" w:color="auto" w:fill="FFFFB9"/>
            <w:vAlign w:val="center"/>
          </w:tcPr>
          <w:p w:rsidR="00F6479C" w:rsidRPr="006F0970" w:rsidRDefault="00F6479C" w:rsidP="00636FD6">
            <w:pPr>
              <w:pStyle w:val="QPR-Titoletti"/>
            </w:pPr>
            <w:r w:rsidRPr="006F0970">
              <w:t>Abilità</w:t>
            </w:r>
          </w:p>
        </w:tc>
      </w:tr>
      <w:tr w:rsidR="00F6479C"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79C" w:rsidRPr="00F1307A" w:rsidRDefault="00F6479C" w:rsidP="00F6479C">
            <w:pPr>
              <w:pStyle w:val="QPR-ConoscenzeAbilit"/>
              <w:suppressAutoHyphens w:val="0"/>
              <w:ind w:left="283" w:hanging="198"/>
            </w:pPr>
            <w:r>
              <w:rPr>
                <w:noProof/>
              </w:rPr>
              <w:t>Principi di economia della cultura</w:t>
            </w:r>
          </w:p>
          <w:p w:rsidR="00F6479C" w:rsidRDefault="00F6479C" w:rsidP="00F6479C">
            <w:pPr>
              <w:pStyle w:val="QPR-ConoscenzeAbilit"/>
              <w:suppressAutoHyphens w:val="0"/>
              <w:ind w:left="283" w:hanging="198"/>
            </w:pPr>
            <w:r>
              <w:rPr>
                <w:noProof/>
              </w:rPr>
              <w:t>Caratteristiche e classificazione degli eventi culturali</w:t>
            </w:r>
          </w:p>
          <w:p w:rsidR="00F6479C" w:rsidRDefault="00F6479C" w:rsidP="00F6479C">
            <w:pPr>
              <w:pStyle w:val="QPR-ConoscenzeAbilit"/>
              <w:suppressAutoHyphens w:val="0"/>
              <w:ind w:left="283" w:hanging="198"/>
            </w:pPr>
            <w:r>
              <w:rPr>
                <w:noProof/>
              </w:rPr>
              <w:t>Tecniche di analisi delle potenzialità di un bene culturale o di un territorio</w:t>
            </w:r>
          </w:p>
          <w:p w:rsidR="00F6479C" w:rsidRDefault="00F6479C" w:rsidP="00F6479C">
            <w:pPr>
              <w:pStyle w:val="QPR-ConoscenzeAbilit"/>
              <w:suppressAutoHyphens w:val="0"/>
              <w:ind w:left="283" w:hanging="198"/>
            </w:pPr>
            <w:r>
              <w:rPr>
                <w:noProof/>
              </w:rPr>
              <w:t>Tecniche di analisi del mercato culturale</w:t>
            </w:r>
          </w:p>
          <w:p w:rsidR="00F6479C" w:rsidRDefault="00F6479C" w:rsidP="00F6479C">
            <w:pPr>
              <w:pStyle w:val="QPR-ConoscenzeAbilit"/>
              <w:suppressAutoHyphens w:val="0"/>
              <w:ind w:left="283" w:hanging="198"/>
            </w:pPr>
            <w:r>
              <w:rPr>
                <w:noProof/>
              </w:rPr>
              <w:t>Normativa relativa all'organizzazione di eventi (autorizzazioni, sicurezza, diritti d'autore)</w:t>
            </w:r>
          </w:p>
          <w:p w:rsidR="00F6479C" w:rsidRDefault="00F6479C" w:rsidP="00F6479C">
            <w:pPr>
              <w:pStyle w:val="QPR-ConoscenzeAbilit"/>
              <w:suppressAutoHyphens w:val="0"/>
              <w:ind w:left="283" w:hanging="198"/>
            </w:pPr>
            <w:r>
              <w:rPr>
                <w:noProof/>
              </w:rPr>
              <w:t>Normativa relativa alle strategie di finanziamento (donazioni, sponsorizzazioni, partecipazione ad avvisi pubblici)</w:t>
            </w:r>
          </w:p>
          <w:p w:rsidR="00F6479C" w:rsidRDefault="00F6479C" w:rsidP="00F6479C">
            <w:pPr>
              <w:pStyle w:val="QPR-ConoscenzeAbilit"/>
              <w:suppressAutoHyphens w:val="0"/>
              <w:ind w:left="283" w:hanging="198"/>
            </w:pPr>
            <w:r>
              <w:rPr>
                <w:noProof/>
              </w:rPr>
              <w:t>Tecniche di progettazione e budgetazione di un evento culturale</w:t>
            </w:r>
          </w:p>
          <w:p w:rsidR="00F6479C" w:rsidRDefault="00F6479C" w:rsidP="00F6479C">
            <w:pPr>
              <w:pStyle w:val="QPR-ConoscenzeAbilit"/>
              <w:suppressAutoHyphens w:val="0"/>
              <w:ind w:left="283" w:hanging="198"/>
            </w:pPr>
            <w:r>
              <w:rPr>
                <w:noProof/>
              </w:rPr>
              <w:t>Tecniche di fundraising</w:t>
            </w:r>
          </w:p>
          <w:p w:rsidR="00F6479C" w:rsidRDefault="00F6479C" w:rsidP="00F6479C">
            <w:pPr>
              <w:pStyle w:val="QPR-ConoscenzeAbilit"/>
              <w:suppressAutoHyphens w:val="0"/>
              <w:ind w:left="283" w:hanging="198"/>
            </w:pPr>
            <w:r>
              <w:rPr>
                <w:noProof/>
              </w:rPr>
              <w:t>Principi di marketing</w:t>
            </w:r>
          </w:p>
          <w:p w:rsidR="00F6479C" w:rsidRDefault="00F6479C" w:rsidP="00F6479C">
            <w:pPr>
              <w:pStyle w:val="QPR-ConoscenzeAbilit"/>
              <w:suppressAutoHyphens w:val="0"/>
              <w:ind w:left="283" w:hanging="198"/>
            </w:pPr>
            <w:r>
              <w:rPr>
                <w:noProof/>
              </w:rPr>
              <w:t>Tecniche di marketing culturale</w:t>
            </w:r>
          </w:p>
          <w:p w:rsidR="00F6479C" w:rsidRDefault="00F6479C" w:rsidP="00F6479C">
            <w:pPr>
              <w:pStyle w:val="QPR-ConoscenzeAbilit"/>
              <w:suppressAutoHyphens w:val="0"/>
              <w:ind w:left="283" w:hanging="198"/>
            </w:pPr>
            <w:r>
              <w:rPr>
                <w:noProof/>
              </w:rPr>
              <w:t>Tecniche di allestimento di eventi culturali</w:t>
            </w:r>
          </w:p>
          <w:p w:rsidR="00F6479C" w:rsidRDefault="00F6479C" w:rsidP="00F6479C">
            <w:pPr>
              <w:pStyle w:val="QPR-ConoscenzeAbilit"/>
              <w:suppressAutoHyphens w:val="0"/>
              <w:ind w:left="283" w:hanging="198"/>
            </w:pPr>
            <w:r>
              <w:rPr>
                <w:noProof/>
              </w:rPr>
              <w:t>Tipologie di servizi collaterali ad un evento culturale</w:t>
            </w:r>
          </w:p>
          <w:p w:rsidR="00F6479C" w:rsidRDefault="00F6479C" w:rsidP="00F6479C">
            <w:pPr>
              <w:pStyle w:val="QPR-ConoscenzeAbilit"/>
              <w:suppressAutoHyphens w:val="0"/>
              <w:ind w:left="283" w:hanging="198"/>
            </w:pPr>
            <w:r>
              <w:rPr>
                <w:noProof/>
              </w:rPr>
              <w:t>Procedure per la gestione di servizi collaterali</w:t>
            </w:r>
          </w:p>
          <w:p w:rsidR="00F6479C" w:rsidRDefault="00F6479C" w:rsidP="00F6479C">
            <w:pPr>
              <w:pStyle w:val="QPR-ConoscenzeAbilit"/>
              <w:suppressAutoHyphens w:val="0"/>
              <w:ind w:left="283" w:hanging="198"/>
            </w:pPr>
            <w:r>
              <w:rPr>
                <w:noProof/>
              </w:rPr>
              <w:t>Tecniche di rendicontazione delle attività</w:t>
            </w:r>
          </w:p>
          <w:p w:rsidR="00F6479C" w:rsidRPr="00174B50" w:rsidRDefault="00F6479C"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79C" w:rsidRDefault="00F6479C" w:rsidP="00F6479C">
            <w:pPr>
              <w:pStyle w:val="QPR-ConoscenzeAbilit"/>
              <w:suppressAutoHyphens w:val="0"/>
              <w:ind w:left="283" w:hanging="198"/>
            </w:pPr>
            <w:r>
              <w:rPr>
                <w:noProof/>
              </w:rPr>
              <w:t>Analizzare e identificare le potenzialità di mercato di un bene culturale o di un territorio</w:t>
            </w:r>
          </w:p>
          <w:p w:rsidR="00F6479C" w:rsidRDefault="00F6479C" w:rsidP="00F6479C">
            <w:pPr>
              <w:pStyle w:val="QPR-ConoscenzeAbilit"/>
              <w:suppressAutoHyphens w:val="0"/>
              <w:ind w:left="283" w:hanging="198"/>
            </w:pPr>
            <w:r>
              <w:rPr>
                <w:noProof/>
              </w:rPr>
              <w:t>Ideare un evento culturale sulla base di analisi di mercato e di prodotto</w:t>
            </w:r>
          </w:p>
          <w:p w:rsidR="00F6479C" w:rsidRDefault="00F6479C" w:rsidP="00F6479C">
            <w:pPr>
              <w:pStyle w:val="QPR-ConoscenzeAbilit"/>
              <w:suppressAutoHyphens w:val="0"/>
              <w:ind w:left="283" w:hanging="198"/>
            </w:pPr>
            <w:r>
              <w:rPr>
                <w:noProof/>
              </w:rPr>
              <w:t>Progettare un evento culturale di media o bassa complessità (piano di produzione)</w:t>
            </w:r>
          </w:p>
          <w:p w:rsidR="00F6479C" w:rsidRDefault="00F6479C" w:rsidP="00F6479C">
            <w:pPr>
              <w:pStyle w:val="QPR-ConoscenzeAbilit"/>
              <w:suppressAutoHyphens w:val="0"/>
              <w:ind w:left="283" w:hanging="198"/>
            </w:pPr>
            <w:r>
              <w:rPr>
                <w:noProof/>
              </w:rPr>
              <w:t>Richiedere preventivi per l'acquisizione di servizi connessi all'organizzazione di eventi</w:t>
            </w:r>
          </w:p>
          <w:p w:rsidR="00F6479C" w:rsidRDefault="00F6479C" w:rsidP="00F6479C">
            <w:pPr>
              <w:pStyle w:val="QPR-ConoscenzeAbilit"/>
              <w:suppressAutoHyphens w:val="0"/>
              <w:ind w:left="283" w:hanging="198"/>
            </w:pPr>
            <w:r>
              <w:rPr>
                <w:noProof/>
              </w:rPr>
              <w:t>Elaborare il budget dell'evento e definire le fonti di finanziamento</w:t>
            </w:r>
          </w:p>
          <w:p w:rsidR="00F6479C" w:rsidRDefault="00F6479C" w:rsidP="00F6479C">
            <w:pPr>
              <w:pStyle w:val="QPR-ConoscenzeAbilit"/>
              <w:suppressAutoHyphens w:val="0"/>
              <w:ind w:left="283" w:hanging="198"/>
            </w:pPr>
            <w:r>
              <w:rPr>
                <w:noProof/>
              </w:rPr>
              <w:t>Acquisire le autorizzazioni necessarie alla realizzazione dell'evento</w:t>
            </w:r>
          </w:p>
          <w:p w:rsidR="00F6479C" w:rsidRDefault="00F6479C" w:rsidP="00F6479C">
            <w:pPr>
              <w:pStyle w:val="QPR-ConoscenzeAbilit"/>
              <w:suppressAutoHyphens w:val="0"/>
              <w:ind w:left="283" w:hanging="198"/>
            </w:pPr>
            <w:r>
              <w:rPr>
                <w:noProof/>
              </w:rPr>
              <w:t>Programmare servizi di bigliettazione</w:t>
            </w:r>
          </w:p>
          <w:p w:rsidR="00F6479C" w:rsidRDefault="00F6479C" w:rsidP="00F6479C">
            <w:pPr>
              <w:pStyle w:val="QPR-ConoscenzeAbilit"/>
              <w:suppressAutoHyphens w:val="0"/>
              <w:ind w:left="283" w:hanging="198"/>
            </w:pPr>
            <w:r>
              <w:rPr>
                <w:noProof/>
              </w:rPr>
              <w:t>Promuovere ed acquisire donazioni e sovvenzioni</w:t>
            </w:r>
          </w:p>
          <w:p w:rsidR="00F6479C" w:rsidRDefault="00F6479C" w:rsidP="00F6479C">
            <w:pPr>
              <w:pStyle w:val="QPR-ConoscenzeAbilit"/>
              <w:suppressAutoHyphens w:val="0"/>
              <w:ind w:left="283" w:hanging="198"/>
            </w:pPr>
            <w:r>
              <w:rPr>
                <w:noProof/>
              </w:rPr>
              <w:t>Promuovere e definire contratti di sponsorizzazione e di cessione di marchi e diritti d'immagine</w:t>
            </w:r>
          </w:p>
          <w:p w:rsidR="00F6479C" w:rsidRDefault="00F6479C" w:rsidP="00F6479C">
            <w:pPr>
              <w:pStyle w:val="QPR-ConoscenzeAbilit"/>
              <w:suppressAutoHyphens w:val="0"/>
              <w:ind w:left="283" w:hanging="198"/>
            </w:pPr>
            <w:r>
              <w:rPr>
                <w:noProof/>
              </w:rPr>
              <w:t>Curare l'iter per la partecipazione ad avvisi per la concessione di contributi pubblici</w:t>
            </w:r>
          </w:p>
          <w:p w:rsidR="00F6479C" w:rsidRDefault="00F6479C" w:rsidP="00F6479C">
            <w:pPr>
              <w:pStyle w:val="QPR-ConoscenzeAbilit"/>
              <w:suppressAutoHyphens w:val="0"/>
              <w:ind w:left="283" w:hanging="198"/>
            </w:pPr>
            <w:r>
              <w:rPr>
                <w:noProof/>
              </w:rPr>
              <w:t>Realizzare attività di marketing culturale anche ricorrendo a servizi esterni</w:t>
            </w:r>
          </w:p>
          <w:p w:rsidR="00F6479C" w:rsidRDefault="00F6479C" w:rsidP="00F6479C">
            <w:pPr>
              <w:pStyle w:val="QPR-ConoscenzeAbilit"/>
              <w:suppressAutoHyphens w:val="0"/>
              <w:ind w:left="283" w:hanging="198"/>
            </w:pPr>
            <w:r>
              <w:rPr>
                <w:noProof/>
              </w:rPr>
              <w:t>Individuare e programmare i servizi collaterali o di supporto all'evento culturale</w:t>
            </w:r>
          </w:p>
          <w:p w:rsidR="00F6479C" w:rsidRPr="006F0970" w:rsidRDefault="00F6479C" w:rsidP="00636FD6">
            <w:pPr>
              <w:pStyle w:val="QPR-ChiusuraConAbi"/>
            </w:pPr>
          </w:p>
        </w:tc>
      </w:tr>
    </w:tbl>
    <w:p w:rsidR="00F6479C" w:rsidRDefault="00F6479C" w:rsidP="00F6479C">
      <w:pPr>
        <w:pStyle w:val="DOC-Spaziatura"/>
      </w:pPr>
    </w:p>
    <w:p w:rsidR="00F6479C" w:rsidRDefault="00F6479C">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6479C"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F6479C" w:rsidRPr="00174B50" w:rsidRDefault="00F6479C" w:rsidP="00636FD6">
            <w:pPr>
              <w:pStyle w:val="QPR-Titolo"/>
            </w:pPr>
            <w:r w:rsidRPr="00725D29">
              <w:t>REALIZZAZIONE DI EVENTI CULTURALI</w:t>
            </w:r>
          </w:p>
        </w:tc>
      </w:tr>
      <w:tr w:rsidR="00F6479C"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F6479C" w:rsidRPr="00F80D72" w:rsidRDefault="00F6479C"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6479C" w:rsidRPr="00F80D72" w:rsidRDefault="00F6479C" w:rsidP="00636FD6">
            <w:pPr>
              <w:pStyle w:val="QPR-Codice"/>
            </w:pPr>
            <w:r w:rsidRPr="00725D29">
              <w:t>QPR-SBC-06</w:t>
            </w:r>
          </w:p>
        </w:tc>
        <w:tc>
          <w:tcPr>
            <w:tcW w:w="1625" w:type="dxa"/>
            <w:tcBorders>
              <w:left w:val="nil"/>
              <w:bottom w:val="single" w:sz="4" w:space="0" w:color="auto"/>
              <w:right w:val="nil"/>
            </w:tcBorders>
            <w:shd w:val="clear" w:color="auto" w:fill="CCECFF"/>
            <w:vAlign w:val="center"/>
          </w:tcPr>
          <w:p w:rsidR="00F6479C" w:rsidRDefault="00F6479C"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6479C" w:rsidRDefault="00F6479C" w:rsidP="00C82073">
            <w:pPr>
              <w:pStyle w:val="QPR-LivelloEQF"/>
            </w:pPr>
            <w:r>
              <w:t>EQF-</w:t>
            </w:r>
            <w:r w:rsidR="00C82073">
              <w:rPr>
                <w:noProof/>
              </w:rPr>
              <w:t>6</w:t>
            </w:r>
          </w:p>
        </w:tc>
        <w:tc>
          <w:tcPr>
            <w:tcW w:w="3250" w:type="dxa"/>
            <w:tcBorders>
              <w:left w:val="nil"/>
              <w:bottom w:val="single" w:sz="4" w:space="0" w:color="auto"/>
            </w:tcBorders>
            <w:shd w:val="clear" w:color="auto" w:fill="CCECFF"/>
            <w:vAlign w:val="center"/>
          </w:tcPr>
          <w:p w:rsidR="00F6479C" w:rsidRPr="00F80D72" w:rsidRDefault="00F6479C" w:rsidP="00636FD6">
            <w:pPr>
              <w:pStyle w:val="QPR-Versione"/>
            </w:pPr>
            <w:r w:rsidRPr="00F80D72">
              <w:t xml:space="preserve">Versione </w:t>
            </w:r>
            <w:r w:rsidRPr="00725D29">
              <w:t>1</w:t>
            </w:r>
            <w:r w:rsidRPr="00F80D72">
              <w:t xml:space="preserve"> del</w:t>
            </w:r>
            <w:r>
              <w:t xml:space="preserve"> 10/06/2017</w:t>
            </w:r>
          </w:p>
        </w:tc>
      </w:tr>
      <w:tr w:rsidR="00F6479C"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6479C" w:rsidRPr="004503E8" w:rsidRDefault="00F6479C" w:rsidP="00636FD6">
            <w:pPr>
              <w:pStyle w:val="QPR-Titoletti"/>
            </w:pPr>
            <w:r w:rsidRPr="004503E8">
              <w:t>Descrizione del qualificatore professionale regionale</w:t>
            </w:r>
          </w:p>
        </w:tc>
      </w:tr>
      <w:tr w:rsidR="00F6479C"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6479C" w:rsidRPr="006F0970" w:rsidRDefault="00F6479C" w:rsidP="00636FD6">
            <w:pPr>
              <w:pStyle w:val="QPR-TitoloDescrizione"/>
            </w:pPr>
            <w:r w:rsidRPr="00725D29">
              <w:rPr>
                <w:noProof/>
                <w:snapToGrid w:val="0"/>
              </w:rPr>
              <w:t>Sulla base del piano di produzione, realizzare diverse tipologie di eventi culturali (eventi espositivi, eventi culturali e scientifici, eventi di promozione del territorio, festival) di bassa complessità e collaborare alla realizzazione di quelli di media complessità.</w:t>
            </w:r>
          </w:p>
        </w:tc>
      </w:tr>
      <w:tr w:rsidR="00F6479C" w:rsidRPr="006F0970" w:rsidTr="00636FD6">
        <w:trPr>
          <w:trHeight w:hRule="exact" w:val="340"/>
        </w:trPr>
        <w:tc>
          <w:tcPr>
            <w:tcW w:w="4874" w:type="dxa"/>
            <w:gridSpan w:val="3"/>
            <w:tcBorders>
              <w:bottom w:val="nil"/>
            </w:tcBorders>
            <w:shd w:val="clear" w:color="auto" w:fill="FFFFB9"/>
            <w:vAlign w:val="center"/>
          </w:tcPr>
          <w:p w:rsidR="00F6479C" w:rsidRPr="006F0970" w:rsidRDefault="00F6479C" w:rsidP="00636FD6">
            <w:pPr>
              <w:pStyle w:val="QPR-Titoletti"/>
            </w:pPr>
            <w:r w:rsidRPr="006F0970">
              <w:t>Conoscenze</w:t>
            </w:r>
          </w:p>
        </w:tc>
        <w:tc>
          <w:tcPr>
            <w:tcW w:w="4875" w:type="dxa"/>
            <w:gridSpan w:val="2"/>
            <w:tcBorders>
              <w:bottom w:val="nil"/>
            </w:tcBorders>
            <w:shd w:val="clear" w:color="auto" w:fill="FFFFB9"/>
            <w:vAlign w:val="center"/>
          </w:tcPr>
          <w:p w:rsidR="00F6479C" w:rsidRPr="006F0970" w:rsidRDefault="00F6479C" w:rsidP="00636FD6">
            <w:pPr>
              <w:pStyle w:val="QPR-Titoletti"/>
            </w:pPr>
            <w:r w:rsidRPr="006F0970">
              <w:t>Abilità</w:t>
            </w:r>
          </w:p>
        </w:tc>
      </w:tr>
      <w:tr w:rsidR="00F6479C"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6479C" w:rsidRPr="00F1307A" w:rsidRDefault="00F6479C" w:rsidP="00F6479C">
            <w:pPr>
              <w:pStyle w:val="QPR-ConoscenzeAbilit"/>
              <w:suppressAutoHyphens w:val="0"/>
              <w:ind w:left="283" w:hanging="198"/>
            </w:pPr>
            <w:r>
              <w:rPr>
                <w:noProof/>
              </w:rPr>
              <w:t>Principi di economia della cultura</w:t>
            </w:r>
          </w:p>
          <w:p w:rsidR="00F6479C" w:rsidRDefault="00F6479C" w:rsidP="00F6479C">
            <w:pPr>
              <w:pStyle w:val="QPR-ConoscenzeAbilit"/>
              <w:suppressAutoHyphens w:val="0"/>
              <w:ind w:left="283" w:hanging="198"/>
            </w:pPr>
            <w:r>
              <w:rPr>
                <w:noProof/>
              </w:rPr>
              <w:t>Normativa relativa all'organizzazione di eventi (autorizzazioni, sicurezza, diritti d'autore)</w:t>
            </w:r>
          </w:p>
          <w:p w:rsidR="00F6479C" w:rsidRDefault="00F6479C" w:rsidP="00F6479C">
            <w:pPr>
              <w:pStyle w:val="QPR-ConoscenzeAbilit"/>
              <w:suppressAutoHyphens w:val="0"/>
              <w:ind w:left="283" w:hanging="198"/>
            </w:pPr>
            <w:r>
              <w:rPr>
                <w:noProof/>
              </w:rPr>
              <w:t>Tecniche di allestimento di esposizioni</w:t>
            </w:r>
          </w:p>
          <w:p w:rsidR="00F6479C" w:rsidRDefault="00F6479C" w:rsidP="00F6479C">
            <w:pPr>
              <w:pStyle w:val="QPR-ConoscenzeAbilit"/>
              <w:suppressAutoHyphens w:val="0"/>
              <w:ind w:left="283" w:hanging="198"/>
            </w:pPr>
            <w:r>
              <w:rPr>
                <w:noProof/>
              </w:rPr>
              <w:t>Tecniche di allestimento e gestione del palco e delle scenografie</w:t>
            </w:r>
          </w:p>
          <w:p w:rsidR="00F6479C" w:rsidRDefault="00F6479C" w:rsidP="00F6479C">
            <w:pPr>
              <w:pStyle w:val="QPR-ConoscenzeAbilit"/>
              <w:suppressAutoHyphens w:val="0"/>
              <w:ind w:left="283" w:hanging="198"/>
            </w:pPr>
            <w:r>
              <w:rPr>
                <w:noProof/>
              </w:rPr>
              <w:t>Tecniche di organizzazione di eventi scientifico-culturali</w:t>
            </w:r>
          </w:p>
          <w:p w:rsidR="00F6479C" w:rsidRDefault="00F6479C" w:rsidP="00F6479C">
            <w:pPr>
              <w:pStyle w:val="QPR-ConoscenzeAbilit"/>
              <w:suppressAutoHyphens w:val="0"/>
              <w:ind w:left="283" w:hanging="198"/>
            </w:pPr>
            <w:r>
              <w:rPr>
                <w:noProof/>
              </w:rPr>
              <w:t>Tecniche di organizzazione di visite guidate a beni culturali e percorsi tematici nel territorio</w:t>
            </w:r>
          </w:p>
          <w:p w:rsidR="00F6479C" w:rsidRDefault="00F6479C" w:rsidP="00F6479C">
            <w:pPr>
              <w:pStyle w:val="QPR-ConoscenzeAbilit"/>
              <w:suppressAutoHyphens w:val="0"/>
              <w:ind w:left="283" w:hanging="198"/>
            </w:pPr>
            <w:r>
              <w:rPr>
                <w:noProof/>
              </w:rPr>
              <w:t>Tecniche di organizzazione di eventi eno-gastronomici</w:t>
            </w:r>
          </w:p>
          <w:p w:rsidR="00F6479C" w:rsidRDefault="00F6479C" w:rsidP="00F6479C">
            <w:pPr>
              <w:pStyle w:val="QPR-ConoscenzeAbilit"/>
              <w:suppressAutoHyphens w:val="0"/>
              <w:ind w:left="283" w:hanging="198"/>
            </w:pPr>
            <w:r>
              <w:rPr>
                <w:noProof/>
              </w:rPr>
              <w:t>Principi di marketing territoriale</w:t>
            </w:r>
          </w:p>
          <w:p w:rsidR="00F6479C" w:rsidRDefault="00F6479C" w:rsidP="00F6479C">
            <w:pPr>
              <w:pStyle w:val="QPR-ConoscenzeAbilit"/>
              <w:suppressAutoHyphens w:val="0"/>
              <w:ind w:left="283" w:hanging="198"/>
            </w:pPr>
            <w:r>
              <w:rPr>
                <w:noProof/>
              </w:rPr>
              <w:t>Principi di logistica applicata agli eventi culturali</w:t>
            </w:r>
          </w:p>
          <w:p w:rsidR="00F6479C" w:rsidRDefault="00F6479C" w:rsidP="00F6479C">
            <w:pPr>
              <w:pStyle w:val="QPR-ConoscenzeAbilit"/>
              <w:suppressAutoHyphens w:val="0"/>
              <w:ind w:left="283" w:hanging="198"/>
            </w:pPr>
            <w:r>
              <w:rPr>
                <w:noProof/>
              </w:rPr>
              <w:t>Principi di comunicazione</w:t>
            </w:r>
          </w:p>
          <w:p w:rsidR="00F6479C" w:rsidRDefault="00F6479C" w:rsidP="00F6479C">
            <w:pPr>
              <w:pStyle w:val="QPR-ConoscenzeAbilit"/>
              <w:suppressAutoHyphens w:val="0"/>
              <w:ind w:left="283" w:hanging="198"/>
            </w:pPr>
            <w:r>
              <w:rPr>
                <w:noProof/>
              </w:rPr>
              <w:t>Tecniche per la valutazione della customer satisfaction</w:t>
            </w:r>
          </w:p>
          <w:p w:rsidR="00F6479C" w:rsidRPr="00174B50" w:rsidRDefault="00F6479C"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6479C" w:rsidRDefault="00F6479C" w:rsidP="00F6479C">
            <w:pPr>
              <w:pStyle w:val="QPR-ConoscenzeAbilit"/>
              <w:suppressAutoHyphens w:val="0"/>
              <w:ind w:left="283" w:hanging="198"/>
            </w:pPr>
            <w:r>
              <w:rPr>
                <w:noProof/>
              </w:rPr>
              <w:t>Programmare tempi e modalità di organizzazione di eventi culturali, sulla base del piano di produzione</w:t>
            </w:r>
          </w:p>
          <w:p w:rsidR="00F6479C" w:rsidRDefault="00F6479C" w:rsidP="00F6479C">
            <w:pPr>
              <w:pStyle w:val="QPR-ConoscenzeAbilit"/>
              <w:suppressAutoHyphens w:val="0"/>
              <w:ind w:left="283" w:hanging="198"/>
            </w:pPr>
            <w:r>
              <w:rPr>
                <w:noProof/>
              </w:rPr>
              <w:t>Gestire il prestito di opere per esposizioni</w:t>
            </w:r>
          </w:p>
          <w:p w:rsidR="00F6479C" w:rsidRDefault="00F6479C" w:rsidP="00F6479C">
            <w:pPr>
              <w:pStyle w:val="QPR-ConoscenzeAbilit"/>
              <w:suppressAutoHyphens w:val="0"/>
              <w:ind w:left="283" w:hanging="198"/>
            </w:pPr>
            <w:r>
              <w:rPr>
                <w:noProof/>
              </w:rPr>
              <w:t>Predisporre l'allestimento tecnico di eventi culturali</w:t>
            </w:r>
          </w:p>
          <w:p w:rsidR="00F6479C" w:rsidRDefault="00F6479C" w:rsidP="00F6479C">
            <w:pPr>
              <w:pStyle w:val="QPR-ConoscenzeAbilit"/>
              <w:suppressAutoHyphens w:val="0"/>
              <w:ind w:left="283" w:hanging="198"/>
            </w:pPr>
            <w:r>
              <w:rPr>
                <w:noProof/>
              </w:rPr>
              <w:t>Definire e gestire visite guidate a beni culturali e itinerari tematici</w:t>
            </w:r>
          </w:p>
          <w:p w:rsidR="00F6479C" w:rsidRDefault="00F6479C" w:rsidP="00F6479C">
            <w:pPr>
              <w:pStyle w:val="QPR-ConoscenzeAbilit"/>
              <w:suppressAutoHyphens w:val="0"/>
              <w:ind w:left="283" w:hanging="198"/>
            </w:pPr>
            <w:r>
              <w:rPr>
                <w:noProof/>
              </w:rPr>
              <w:t>Organizzare eventi eno-gastronomici</w:t>
            </w:r>
          </w:p>
          <w:p w:rsidR="00F6479C" w:rsidRDefault="00F6479C" w:rsidP="00F6479C">
            <w:pPr>
              <w:pStyle w:val="QPR-ConoscenzeAbilit"/>
              <w:suppressAutoHyphens w:val="0"/>
              <w:ind w:left="283" w:hanging="198"/>
            </w:pPr>
            <w:r>
              <w:rPr>
                <w:noProof/>
              </w:rPr>
              <w:t>Gestire i servizi di supporto all'evento (assicurazioni, bigliettazione, sorveglianza, safety, security, ecc.)</w:t>
            </w:r>
          </w:p>
          <w:p w:rsidR="00F6479C" w:rsidRDefault="00F6479C" w:rsidP="00F6479C">
            <w:pPr>
              <w:pStyle w:val="QPR-ConoscenzeAbilit"/>
              <w:suppressAutoHyphens w:val="0"/>
              <w:ind w:left="283" w:hanging="198"/>
            </w:pPr>
            <w:r>
              <w:rPr>
                <w:noProof/>
              </w:rPr>
              <w:t>Curare gli aspetti logistici di merci e persone correlati all'evento</w:t>
            </w:r>
          </w:p>
          <w:p w:rsidR="00F6479C" w:rsidRDefault="00F6479C" w:rsidP="00F6479C">
            <w:pPr>
              <w:pStyle w:val="QPR-ConoscenzeAbilit"/>
              <w:suppressAutoHyphens w:val="0"/>
              <w:ind w:left="283" w:hanging="198"/>
            </w:pPr>
            <w:r>
              <w:rPr>
                <w:noProof/>
              </w:rPr>
              <w:t>Coordinare l'intervento di più soggetti, pubblici e privati, in manifestazioni plurievento</w:t>
            </w:r>
          </w:p>
          <w:p w:rsidR="00F6479C" w:rsidRDefault="00F6479C" w:rsidP="00F6479C">
            <w:pPr>
              <w:pStyle w:val="QPR-ConoscenzeAbilit"/>
              <w:suppressAutoHyphens w:val="0"/>
              <w:ind w:left="283" w:hanging="198"/>
            </w:pPr>
            <w:r>
              <w:rPr>
                <w:noProof/>
              </w:rPr>
              <w:t>Compilare la documentazione tecnico-amimnistrativa</w:t>
            </w:r>
          </w:p>
          <w:p w:rsidR="00F6479C" w:rsidRDefault="00F6479C" w:rsidP="00F6479C">
            <w:pPr>
              <w:pStyle w:val="QPR-ConoscenzeAbilit"/>
              <w:suppressAutoHyphens w:val="0"/>
              <w:ind w:left="283" w:hanging="198"/>
            </w:pPr>
            <w:r>
              <w:rPr>
                <w:noProof/>
              </w:rPr>
              <w:t>Raccogliere informazioni ed elaborare indicatori per il monitoraggio e valutazione degli esiti dell'evento</w:t>
            </w:r>
          </w:p>
          <w:p w:rsidR="00F6479C" w:rsidRDefault="00F6479C" w:rsidP="00F6479C">
            <w:pPr>
              <w:pStyle w:val="QPR-ConoscenzeAbilit"/>
              <w:suppressAutoHyphens w:val="0"/>
              <w:ind w:left="283" w:hanging="198"/>
            </w:pPr>
            <w:r>
              <w:rPr>
                <w:noProof/>
              </w:rPr>
              <w:t>Controllare il rispetto del budget e adottare strategie di recupero in caso di difformità</w:t>
            </w:r>
          </w:p>
          <w:p w:rsidR="00F6479C" w:rsidRPr="006F0970" w:rsidRDefault="00F6479C" w:rsidP="00636FD6">
            <w:pPr>
              <w:pStyle w:val="QPR-ChiusuraConAbi"/>
            </w:pPr>
          </w:p>
        </w:tc>
      </w:tr>
    </w:tbl>
    <w:p w:rsidR="00F6479C" w:rsidRDefault="00F6479C" w:rsidP="0082319D">
      <w:pPr>
        <w:pStyle w:val="DOC-Spaziatura"/>
      </w:pPr>
    </w:p>
    <w:p w:rsidR="0082319D" w:rsidRPr="00493351" w:rsidRDefault="0082319D" w:rsidP="00656B81">
      <w:pPr>
        <w:pStyle w:val="DOC-TestoBase"/>
      </w:pPr>
    </w:p>
    <w:p w:rsidR="00656B81" w:rsidRPr="00493351" w:rsidRDefault="00656B81" w:rsidP="00656B81">
      <w:pPr>
        <w:pStyle w:val="DOC-TestoBase"/>
        <w:sectPr w:rsidR="00656B81" w:rsidRPr="00493351" w:rsidSect="0045696F">
          <w:headerReference w:type="first" r:id="rId238"/>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t>Descrizione degli standard professionali caratterizzanti il profilo regionale</w:t>
      </w:r>
    </w:p>
    <w:p w:rsidR="00656B81" w:rsidRPr="00493351" w:rsidRDefault="00656B81" w:rsidP="00656B81">
      <w:pPr>
        <w:pStyle w:val="LG-TitoloProfiloRichiamo"/>
      </w:pPr>
      <w:r w:rsidRPr="00656B81">
        <w:t>ESPERTO IN ORGANIZZAZIONE DI EVENTI E CONGRESSI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6C53BF" w:rsidTr="006C53BF">
        <w:trPr>
          <w:trHeight w:hRule="exact" w:val="280"/>
        </w:trPr>
        <w:tc>
          <w:tcPr>
            <w:tcW w:w="1644" w:type="dxa"/>
            <w:gridSpan w:val="2"/>
            <w:tcBorders>
              <w:bottom w:val="single" w:sz="1" w:space="0" w:color="000000"/>
            </w:tcBorders>
            <w:tcMar>
              <w:top w:w="40" w:type="dxa"/>
              <w:left w:w="60" w:type="dxa"/>
              <w:bottom w:w="0" w:type="dxa"/>
              <w:right w:w="0" w:type="dxa"/>
            </w:tcMar>
          </w:tcPr>
          <w:p w:rsidR="006C53BF" w:rsidRDefault="006C53BF" w:rsidP="006C53BF">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6C53BF" w:rsidRDefault="006C53BF" w:rsidP="006C53BF">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6C53BF" w:rsidRDefault="006C53BF" w:rsidP="006C53BF">
            <w:pPr>
              <w:pStyle w:val="DOC-TabellaIntestazioni"/>
            </w:pPr>
            <w:r>
              <w:t>EQF</w:t>
            </w:r>
          </w:p>
        </w:tc>
        <w:tc>
          <w:tcPr>
            <w:tcW w:w="3100" w:type="dxa"/>
            <w:tcBorders>
              <w:bottom w:val="single" w:sz="1" w:space="0" w:color="000000"/>
            </w:tcBorders>
          </w:tcPr>
          <w:p w:rsidR="006C53BF" w:rsidRDefault="006C53BF" w:rsidP="006C53BF">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6C53BF" w:rsidRDefault="006C53BF" w:rsidP="006C53BF">
            <w:pPr>
              <w:pStyle w:val="DOC-TabellaIntestazioni"/>
            </w:pPr>
            <w:r>
              <w:t>Note sulla SST correlata</w:t>
            </w:r>
          </w:p>
        </w:tc>
      </w:tr>
      <w:tr w:rsidR="006C53BF" w:rsidTr="006C53BF">
        <w:trPr>
          <w:trHeight w:hRule="exact" w:val="23"/>
        </w:trPr>
        <w:tc>
          <w:tcPr>
            <w:tcW w:w="1644" w:type="dxa"/>
            <w:gridSpan w:val="2"/>
            <w:tcBorders>
              <w:bottom w:val="single" w:sz="1" w:space="0" w:color="000000"/>
            </w:tcBorders>
            <w:tcMar>
              <w:top w:w="40" w:type="dxa"/>
              <w:left w:w="60" w:type="dxa"/>
              <w:bottom w:w="0" w:type="dxa"/>
              <w:right w:w="0" w:type="dxa"/>
            </w:tcMar>
          </w:tcPr>
          <w:p w:rsidR="006C53BF" w:rsidRDefault="006C53BF" w:rsidP="006C53BF">
            <w:pPr>
              <w:pStyle w:val="EMPTYCELLSTYLE"/>
            </w:pPr>
          </w:p>
        </w:tc>
        <w:tc>
          <w:tcPr>
            <w:tcW w:w="6574" w:type="dxa"/>
            <w:gridSpan w:val="2"/>
            <w:tcBorders>
              <w:bottom w:val="single" w:sz="1" w:space="0" w:color="000000"/>
            </w:tcBorders>
            <w:tcMar>
              <w:top w:w="40" w:type="dxa"/>
              <w:left w:w="60" w:type="dxa"/>
              <w:bottom w:w="0" w:type="dxa"/>
              <w:right w:w="0" w:type="dxa"/>
            </w:tcMar>
          </w:tcPr>
          <w:p w:rsidR="006C53BF" w:rsidRDefault="006C53BF" w:rsidP="006C53BF">
            <w:pPr>
              <w:pStyle w:val="EMPTYCELLSTYLE"/>
            </w:pPr>
          </w:p>
        </w:tc>
        <w:tc>
          <w:tcPr>
            <w:tcW w:w="998" w:type="dxa"/>
            <w:tcBorders>
              <w:bottom w:val="single" w:sz="1" w:space="0" w:color="000000"/>
            </w:tcBorders>
            <w:tcMar>
              <w:top w:w="40" w:type="dxa"/>
              <w:left w:w="60" w:type="dxa"/>
              <w:bottom w:w="0" w:type="dxa"/>
              <w:right w:w="0" w:type="dxa"/>
            </w:tcMar>
          </w:tcPr>
          <w:p w:rsidR="006C53BF" w:rsidRDefault="006C53BF" w:rsidP="006C53BF">
            <w:pPr>
              <w:pStyle w:val="EMPTYCELLSTYLE"/>
            </w:pPr>
          </w:p>
        </w:tc>
        <w:tc>
          <w:tcPr>
            <w:tcW w:w="3100" w:type="dxa"/>
            <w:tcBorders>
              <w:bottom w:val="single" w:sz="1" w:space="0" w:color="000000"/>
            </w:tcBorders>
          </w:tcPr>
          <w:p w:rsidR="006C53BF" w:rsidRDefault="006C53BF" w:rsidP="006C53BF">
            <w:pPr>
              <w:pStyle w:val="EMPTYCELLSTYLE"/>
            </w:pPr>
          </w:p>
        </w:tc>
        <w:tc>
          <w:tcPr>
            <w:tcW w:w="2030" w:type="dxa"/>
            <w:tcBorders>
              <w:bottom w:val="single" w:sz="1" w:space="0" w:color="000000"/>
            </w:tcBorders>
            <w:tcMar>
              <w:top w:w="40" w:type="dxa"/>
              <w:left w:w="60" w:type="dxa"/>
              <w:bottom w:w="0" w:type="dxa"/>
              <w:right w:w="0" w:type="dxa"/>
            </w:tcMar>
          </w:tcPr>
          <w:p w:rsidR="006C53BF" w:rsidRDefault="006C53BF" w:rsidP="006C53BF">
            <w:pPr>
              <w:pStyle w:val="EMPTYCELLSTYLE"/>
            </w:pPr>
          </w:p>
        </w:tc>
      </w:tr>
      <w:tr w:rsidR="006C53BF" w:rsidTr="006C53BF">
        <w:trPr>
          <w:trHeight w:hRule="exact" w:val="280"/>
        </w:trPr>
        <w:tc>
          <w:tcPr>
            <w:tcW w:w="1644" w:type="dxa"/>
            <w:gridSpan w:val="2"/>
            <w:tcMar>
              <w:top w:w="0" w:type="dxa"/>
              <w:left w:w="100" w:type="dxa"/>
              <w:bottom w:w="0" w:type="dxa"/>
              <w:right w:w="0" w:type="dxa"/>
            </w:tcMar>
          </w:tcPr>
          <w:p w:rsidR="006C53BF" w:rsidRDefault="006C53BF" w:rsidP="006C53BF">
            <w:pPr>
              <w:pStyle w:val="DOC-TabellaGrassetto"/>
            </w:pPr>
            <w:r>
              <w:t>QPR-MCP-14</w:t>
            </w:r>
          </w:p>
        </w:tc>
        <w:tc>
          <w:tcPr>
            <w:tcW w:w="6574" w:type="dxa"/>
            <w:gridSpan w:val="2"/>
            <w:tcMar>
              <w:top w:w="0" w:type="dxa"/>
              <w:left w:w="100" w:type="dxa"/>
              <w:bottom w:w="0" w:type="dxa"/>
              <w:right w:w="0" w:type="dxa"/>
            </w:tcMar>
          </w:tcPr>
          <w:p w:rsidR="006C53BF" w:rsidRDefault="006C53BF" w:rsidP="00F5696D">
            <w:pPr>
              <w:pStyle w:val="DOC-TabellaTesto"/>
            </w:pPr>
            <w:r>
              <w:t>DEFINIZIONE DEL PIANO DI COMUNICAZIONE</w:t>
            </w:r>
          </w:p>
        </w:tc>
        <w:tc>
          <w:tcPr>
            <w:tcW w:w="998" w:type="dxa"/>
            <w:tcMar>
              <w:top w:w="0" w:type="dxa"/>
              <w:left w:w="60" w:type="dxa"/>
              <w:bottom w:w="0" w:type="dxa"/>
              <w:right w:w="0" w:type="dxa"/>
            </w:tcMar>
          </w:tcPr>
          <w:p w:rsidR="006C53BF" w:rsidRDefault="006C53BF" w:rsidP="006C53BF">
            <w:pPr>
              <w:pStyle w:val="DOC-TabellaTestoCx"/>
            </w:pPr>
            <w:r>
              <w:t>5</w:t>
            </w:r>
          </w:p>
        </w:tc>
        <w:tc>
          <w:tcPr>
            <w:tcW w:w="3100" w:type="dxa"/>
          </w:tcPr>
          <w:p w:rsidR="006C53BF" w:rsidRDefault="006C53BF" w:rsidP="006C53BF">
            <w:pPr>
              <w:pStyle w:val="DOC-TabellaTestoCx"/>
            </w:pPr>
            <w:r>
              <w:t>Completo</w:t>
            </w:r>
          </w:p>
        </w:tc>
        <w:tc>
          <w:tcPr>
            <w:tcW w:w="2030" w:type="dxa"/>
            <w:tcMar>
              <w:top w:w="0" w:type="dxa"/>
              <w:left w:w="60" w:type="dxa"/>
              <w:bottom w:w="0" w:type="dxa"/>
              <w:right w:w="0" w:type="dxa"/>
            </w:tcMar>
          </w:tcPr>
          <w:p w:rsidR="006C53BF" w:rsidRDefault="006C53BF" w:rsidP="006C53BF">
            <w:pPr>
              <w:pStyle w:val="EMPTYCELLSTYLE"/>
            </w:pPr>
          </w:p>
        </w:tc>
      </w:tr>
      <w:tr w:rsidR="006C53BF" w:rsidTr="006C53BF">
        <w:trPr>
          <w:trHeight w:hRule="exact" w:val="20"/>
        </w:trPr>
        <w:tc>
          <w:tcPr>
            <w:tcW w:w="862" w:type="dxa"/>
          </w:tcPr>
          <w:p w:rsidR="006C53BF" w:rsidRDefault="006C53BF" w:rsidP="006C53BF">
            <w:pPr>
              <w:pStyle w:val="EMPTYCELLSTYLE"/>
            </w:pPr>
          </w:p>
        </w:tc>
        <w:tc>
          <w:tcPr>
            <w:tcW w:w="782" w:type="dxa"/>
          </w:tcPr>
          <w:p w:rsidR="006C53BF" w:rsidRDefault="006C53BF" w:rsidP="006C53BF">
            <w:pPr>
              <w:pStyle w:val="EMPTYCELLSTYLE"/>
            </w:pPr>
          </w:p>
        </w:tc>
        <w:tc>
          <w:tcPr>
            <w:tcW w:w="4223" w:type="dxa"/>
          </w:tcPr>
          <w:p w:rsidR="006C53BF" w:rsidRDefault="006C53BF" w:rsidP="006C53BF">
            <w:pPr>
              <w:pStyle w:val="EMPTYCELLSTYLE"/>
            </w:pPr>
          </w:p>
        </w:tc>
        <w:tc>
          <w:tcPr>
            <w:tcW w:w="2351" w:type="dxa"/>
          </w:tcPr>
          <w:p w:rsidR="006C53BF" w:rsidRDefault="006C53BF" w:rsidP="006C53BF">
            <w:pPr>
              <w:pStyle w:val="EMPTYCELLSTYLE"/>
            </w:pPr>
          </w:p>
        </w:tc>
        <w:tc>
          <w:tcPr>
            <w:tcW w:w="998" w:type="dxa"/>
          </w:tcPr>
          <w:p w:rsidR="006C53BF" w:rsidRDefault="006C53BF" w:rsidP="006C53BF">
            <w:pPr>
              <w:pStyle w:val="EMPTYCELLSTYLE"/>
            </w:pPr>
          </w:p>
        </w:tc>
        <w:tc>
          <w:tcPr>
            <w:tcW w:w="3100" w:type="dxa"/>
          </w:tcPr>
          <w:p w:rsidR="006C53BF" w:rsidRDefault="006C53BF" w:rsidP="006C53BF">
            <w:pPr>
              <w:pStyle w:val="EMPTYCELLSTYLE"/>
            </w:pPr>
          </w:p>
        </w:tc>
        <w:tc>
          <w:tcPr>
            <w:tcW w:w="2030" w:type="dxa"/>
          </w:tcPr>
          <w:p w:rsidR="006C53BF" w:rsidRDefault="006C53BF" w:rsidP="006C53BF">
            <w:pPr>
              <w:pStyle w:val="EMPTYCELLSTYLE"/>
            </w:pPr>
          </w:p>
        </w:tc>
      </w:tr>
      <w:tr w:rsidR="006C53BF" w:rsidTr="006C53BF">
        <w:trPr>
          <w:trHeight w:hRule="exact" w:val="280"/>
        </w:trPr>
        <w:tc>
          <w:tcPr>
            <w:tcW w:w="1644" w:type="dxa"/>
            <w:gridSpan w:val="2"/>
            <w:tcMar>
              <w:top w:w="0" w:type="dxa"/>
              <w:left w:w="100" w:type="dxa"/>
              <w:bottom w:w="0" w:type="dxa"/>
              <w:right w:w="0" w:type="dxa"/>
            </w:tcMar>
          </w:tcPr>
          <w:p w:rsidR="006C53BF" w:rsidRDefault="006C53BF" w:rsidP="006C53BF">
            <w:pPr>
              <w:pStyle w:val="DOC-TabellaGrassetto"/>
            </w:pPr>
            <w:r>
              <w:t>QPR-MCP-17</w:t>
            </w:r>
          </w:p>
        </w:tc>
        <w:tc>
          <w:tcPr>
            <w:tcW w:w="6574" w:type="dxa"/>
            <w:gridSpan w:val="2"/>
            <w:tcMar>
              <w:top w:w="0" w:type="dxa"/>
              <w:left w:w="100" w:type="dxa"/>
              <w:bottom w:w="0" w:type="dxa"/>
              <w:right w:w="0" w:type="dxa"/>
            </w:tcMar>
          </w:tcPr>
          <w:p w:rsidR="006C53BF" w:rsidRDefault="006C53BF" w:rsidP="00F5696D">
            <w:pPr>
              <w:pStyle w:val="DOC-TabellaTesto"/>
            </w:pPr>
            <w:r>
              <w:t>ORGANIZZAZIONE DI EVENTI E CONGRESSI</w:t>
            </w:r>
          </w:p>
        </w:tc>
        <w:tc>
          <w:tcPr>
            <w:tcW w:w="998" w:type="dxa"/>
            <w:tcMar>
              <w:top w:w="0" w:type="dxa"/>
              <w:left w:w="60" w:type="dxa"/>
              <w:bottom w:w="0" w:type="dxa"/>
              <w:right w:w="0" w:type="dxa"/>
            </w:tcMar>
          </w:tcPr>
          <w:p w:rsidR="006C53BF" w:rsidRDefault="006C53BF" w:rsidP="006C53BF">
            <w:pPr>
              <w:pStyle w:val="DOC-TabellaTestoCx"/>
            </w:pPr>
            <w:r>
              <w:t>4</w:t>
            </w:r>
          </w:p>
        </w:tc>
        <w:tc>
          <w:tcPr>
            <w:tcW w:w="3100" w:type="dxa"/>
          </w:tcPr>
          <w:p w:rsidR="006C53BF" w:rsidRDefault="006C53BF" w:rsidP="006C53BF">
            <w:pPr>
              <w:pStyle w:val="DOC-TabellaTestoCx"/>
            </w:pPr>
            <w:r>
              <w:t>Completo</w:t>
            </w:r>
          </w:p>
        </w:tc>
        <w:tc>
          <w:tcPr>
            <w:tcW w:w="2030" w:type="dxa"/>
            <w:tcMar>
              <w:top w:w="0" w:type="dxa"/>
              <w:left w:w="60" w:type="dxa"/>
              <w:bottom w:w="0" w:type="dxa"/>
              <w:right w:w="0" w:type="dxa"/>
            </w:tcMar>
          </w:tcPr>
          <w:p w:rsidR="006C53BF" w:rsidRDefault="006C53BF" w:rsidP="006C53BF">
            <w:pPr>
              <w:pStyle w:val="DOC-TabellaTestoCx"/>
            </w:pPr>
          </w:p>
        </w:tc>
      </w:tr>
      <w:tr w:rsidR="006C53BF" w:rsidTr="006C53BF">
        <w:trPr>
          <w:trHeight w:hRule="exact" w:val="20"/>
        </w:trPr>
        <w:tc>
          <w:tcPr>
            <w:tcW w:w="862" w:type="dxa"/>
          </w:tcPr>
          <w:p w:rsidR="006C53BF" w:rsidRDefault="006C53BF" w:rsidP="006C53BF">
            <w:pPr>
              <w:pStyle w:val="EMPTYCELLSTYLE"/>
            </w:pPr>
          </w:p>
        </w:tc>
        <w:tc>
          <w:tcPr>
            <w:tcW w:w="782" w:type="dxa"/>
          </w:tcPr>
          <w:p w:rsidR="006C53BF" w:rsidRDefault="006C53BF" w:rsidP="006C53BF">
            <w:pPr>
              <w:pStyle w:val="EMPTYCELLSTYLE"/>
            </w:pPr>
          </w:p>
        </w:tc>
        <w:tc>
          <w:tcPr>
            <w:tcW w:w="4223" w:type="dxa"/>
          </w:tcPr>
          <w:p w:rsidR="006C53BF" w:rsidRDefault="006C53BF" w:rsidP="006C53BF">
            <w:pPr>
              <w:pStyle w:val="EMPTYCELLSTYLE"/>
            </w:pPr>
          </w:p>
        </w:tc>
        <w:tc>
          <w:tcPr>
            <w:tcW w:w="2351" w:type="dxa"/>
          </w:tcPr>
          <w:p w:rsidR="006C53BF" w:rsidRDefault="006C53BF" w:rsidP="006C53BF">
            <w:pPr>
              <w:pStyle w:val="EMPTYCELLSTYLE"/>
            </w:pPr>
          </w:p>
        </w:tc>
        <w:tc>
          <w:tcPr>
            <w:tcW w:w="998" w:type="dxa"/>
          </w:tcPr>
          <w:p w:rsidR="006C53BF" w:rsidRDefault="006C53BF" w:rsidP="006C53BF">
            <w:pPr>
              <w:pStyle w:val="EMPTYCELLSTYLE"/>
            </w:pPr>
          </w:p>
        </w:tc>
        <w:tc>
          <w:tcPr>
            <w:tcW w:w="3100" w:type="dxa"/>
          </w:tcPr>
          <w:p w:rsidR="006C53BF" w:rsidRDefault="006C53BF" w:rsidP="006C53BF">
            <w:pPr>
              <w:pStyle w:val="EMPTYCELLSTYLE"/>
            </w:pPr>
          </w:p>
        </w:tc>
        <w:tc>
          <w:tcPr>
            <w:tcW w:w="2030" w:type="dxa"/>
          </w:tcPr>
          <w:p w:rsidR="006C53BF" w:rsidRDefault="006C53BF" w:rsidP="006C53BF">
            <w:pPr>
              <w:pStyle w:val="EMPTYCELLSTYLE"/>
            </w:pPr>
          </w:p>
        </w:tc>
      </w:tr>
      <w:tr w:rsidR="006C53BF" w:rsidTr="006C53BF">
        <w:trPr>
          <w:trHeight w:hRule="exact" w:val="280"/>
        </w:trPr>
        <w:tc>
          <w:tcPr>
            <w:tcW w:w="1644" w:type="dxa"/>
            <w:gridSpan w:val="2"/>
            <w:tcMar>
              <w:top w:w="0" w:type="dxa"/>
              <w:left w:w="100" w:type="dxa"/>
              <w:bottom w:w="0" w:type="dxa"/>
              <w:right w:w="0" w:type="dxa"/>
            </w:tcMar>
          </w:tcPr>
          <w:p w:rsidR="006C53BF" w:rsidRDefault="006C53BF" w:rsidP="006C53BF">
            <w:pPr>
              <w:pStyle w:val="DOC-TabellaGrassetto"/>
            </w:pPr>
            <w:r>
              <w:t>QPR-SBC-05</w:t>
            </w:r>
          </w:p>
        </w:tc>
        <w:tc>
          <w:tcPr>
            <w:tcW w:w="6574" w:type="dxa"/>
            <w:gridSpan w:val="2"/>
            <w:tcMar>
              <w:top w:w="0" w:type="dxa"/>
              <w:left w:w="100" w:type="dxa"/>
              <w:bottom w:w="0" w:type="dxa"/>
              <w:right w:w="0" w:type="dxa"/>
            </w:tcMar>
          </w:tcPr>
          <w:p w:rsidR="006C53BF" w:rsidRDefault="006C53BF" w:rsidP="00F5696D">
            <w:pPr>
              <w:pStyle w:val="DOC-TabellaTesto"/>
            </w:pPr>
            <w:r>
              <w:t>PREPARAZIONE DI EVENTI CULTURALI</w:t>
            </w:r>
          </w:p>
        </w:tc>
        <w:tc>
          <w:tcPr>
            <w:tcW w:w="998" w:type="dxa"/>
            <w:tcMar>
              <w:top w:w="0" w:type="dxa"/>
              <w:left w:w="60" w:type="dxa"/>
              <w:bottom w:w="0" w:type="dxa"/>
              <w:right w:w="0" w:type="dxa"/>
            </w:tcMar>
          </w:tcPr>
          <w:p w:rsidR="006C53BF" w:rsidRDefault="006C53BF" w:rsidP="006C53BF">
            <w:pPr>
              <w:pStyle w:val="DOC-TabellaTestoCx"/>
            </w:pPr>
            <w:r>
              <w:t>5</w:t>
            </w:r>
          </w:p>
        </w:tc>
        <w:tc>
          <w:tcPr>
            <w:tcW w:w="3100" w:type="dxa"/>
          </w:tcPr>
          <w:p w:rsidR="006C53BF" w:rsidRDefault="006C53BF" w:rsidP="006C53BF">
            <w:pPr>
              <w:pStyle w:val="DOC-TabellaTestoCx"/>
            </w:pPr>
            <w:r>
              <w:t>Completo</w:t>
            </w:r>
          </w:p>
        </w:tc>
        <w:tc>
          <w:tcPr>
            <w:tcW w:w="2030" w:type="dxa"/>
            <w:tcMar>
              <w:top w:w="0" w:type="dxa"/>
              <w:left w:w="60" w:type="dxa"/>
              <w:bottom w:w="0" w:type="dxa"/>
              <w:right w:w="0" w:type="dxa"/>
            </w:tcMar>
          </w:tcPr>
          <w:p w:rsidR="006C53BF" w:rsidRDefault="006C53BF" w:rsidP="006C53BF">
            <w:pPr>
              <w:pStyle w:val="DOC-TabellaTestoCx"/>
            </w:pPr>
          </w:p>
        </w:tc>
      </w:tr>
      <w:tr w:rsidR="006C53BF" w:rsidTr="006C53BF">
        <w:trPr>
          <w:trHeight w:hRule="exact" w:val="20"/>
        </w:trPr>
        <w:tc>
          <w:tcPr>
            <w:tcW w:w="862" w:type="dxa"/>
          </w:tcPr>
          <w:p w:rsidR="006C53BF" w:rsidRDefault="006C53BF" w:rsidP="006C53BF">
            <w:pPr>
              <w:pStyle w:val="EMPTYCELLSTYLE"/>
            </w:pPr>
          </w:p>
        </w:tc>
        <w:tc>
          <w:tcPr>
            <w:tcW w:w="782" w:type="dxa"/>
          </w:tcPr>
          <w:p w:rsidR="006C53BF" w:rsidRDefault="006C53BF" w:rsidP="006C53BF">
            <w:pPr>
              <w:pStyle w:val="EMPTYCELLSTYLE"/>
            </w:pPr>
          </w:p>
        </w:tc>
        <w:tc>
          <w:tcPr>
            <w:tcW w:w="4223" w:type="dxa"/>
          </w:tcPr>
          <w:p w:rsidR="006C53BF" w:rsidRDefault="006C53BF" w:rsidP="006C53BF">
            <w:pPr>
              <w:pStyle w:val="EMPTYCELLSTYLE"/>
            </w:pPr>
          </w:p>
        </w:tc>
        <w:tc>
          <w:tcPr>
            <w:tcW w:w="2351" w:type="dxa"/>
          </w:tcPr>
          <w:p w:rsidR="006C53BF" w:rsidRDefault="006C53BF" w:rsidP="006C53BF">
            <w:pPr>
              <w:pStyle w:val="EMPTYCELLSTYLE"/>
            </w:pPr>
          </w:p>
        </w:tc>
        <w:tc>
          <w:tcPr>
            <w:tcW w:w="998" w:type="dxa"/>
          </w:tcPr>
          <w:p w:rsidR="006C53BF" w:rsidRDefault="006C53BF" w:rsidP="006C53BF">
            <w:pPr>
              <w:pStyle w:val="EMPTYCELLSTYLE"/>
            </w:pPr>
          </w:p>
        </w:tc>
        <w:tc>
          <w:tcPr>
            <w:tcW w:w="3100" w:type="dxa"/>
          </w:tcPr>
          <w:p w:rsidR="006C53BF" w:rsidRDefault="006C53BF" w:rsidP="006C53BF">
            <w:pPr>
              <w:pStyle w:val="EMPTYCELLSTYLE"/>
            </w:pPr>
          </w:p>
        </w:tc>
        <w:tc>
          <w:tcPr>
            <w:tcW w:w="2030" w:type="dxa"/>
          </w:tcPr>
          <w:p w:rsidR="006C53BF" w:rsidRDefault="006C53BF" w:rsidP="006C53BF">
            <w:pPr>
              <w:pStyle w:val="EMPTYCELLSTYLE"/>
            </w:pPr>
          </w:p>
        </w:tc>
      </w:tr>
      <w:tr w:rsidR="006C53BF" w:rsidTr="006C53BF">
        <w:trPr>
          <w:trHeight w:hRule="exact" w:val="280"/>
        </w:trPr>
        <w:tc>
          <w:tcPr>
            <w:tcW w:w="1644" w:type="dxa"/>
            <w:gridSpan w:val="2"/>
            <w:tcMar>
              <w:top w:w="0" w:type="dxa"/>
              <w:left w:w="100" w:type="dxa"/>
              <w:bottom w:w="0" w:type="dxa"/>
              <w:right w:w="0" w:type="dxa"/>
            </w:tcMar>
          </w:tcPr>
          <w:p w:rsidR="006C53BF" w:rsidRDefault="006C53BF" w:rsidP="006C53BF">
            <w:pPr>
              <w:pStyle w:val="DOC-TabellaGrassetto"/>
            </w:pPr>
            <w:r>
              <w:t>QPR-SBC-06</w:t>
            </w:r>
          </w:p>
        </w:tc>
        <w:tc>
          <w:tcPr>
            <w:tcW w:w="6574" w:type="dxa"/>
            <w:gridSpan w:val="2"/>
            <w:tcMar>
              <w:top w:w="0" w:type="dxa"/>
              <w:left w:w="100" w:type="dxa"/>
              <w:bottom w:w="0" w:type="dxa"/>
              <w:right w:w="0" w:type="dxa"/>
            </w:tcMar>
          </w:tcPr>
          <w:p w:rsidR="006C53BF" w:rsidRDefault="006C53BF" w:rsidP="00F5696D">
            <w:pPr>
              <w:pStyle w:val="DOC-TabellaTesto"/>
            </w:pPr>
            <w:r>
              <w:t>REALIZZAZIONE DI EVENTI CULTURALI</w:t>
            </w:r>
          </w:p>
        </w:tc>
        <w:tc>
          <w:tcPr>
            <w:tcW w:w="998" w:type="dxa"/>
            <w:tcMar>
              <w:top w:w="0" w:type="dxa"/>
              <w:left w:w="60" w:type="dxa"/>
              <w:bottom w:w="0" w:type="dxa"/>
              <w:right w:w="0" w:type="dxa"/>
            </w:tcMar>
          </w:tcPr>
          <w:p w:rsidR="006C53BF" w:rsidRDefault="006C53BF" w:rsidP="006C53BF">
            <w:pPr>
              <w:pStyle w:val="DOC-TabellaTestoCx"/>
            </w:pPr>
            <w:r>
              <w:t>4</w:t>
            </w:r>
          </w:p>
        </w:tc>
        <w:tc>
          <w:tcPr>
            <w:tcW w:w="3100" w:type="dxa"/>
          </w:tcPr>
          <w:p w:rsidR="006C53BF" w:rsidRDefault="006C53BF" w:rsidP="006C53BF">
            <w:pPr>
              <w:pStyle w:val="DOC-TabellaTestoCx"/>
            </w:pPr>
            <w:r>
              <w:t>Completo</w:t>
            </w:r>
          </w:p>
        </w:tc>
        <w:tc>
          <w:tcPr>
            <w:tcW w:w="2030" w:type="dxa"/>
            <w:tcMar>
              <w:top w:w="0" w:type="dxa"/>
              <w:left w:w="60" w:type="dxa"/>
              <w:bottom w:w="0" w:type="dxa"/>
              <w:right w:w="0" w:type="dxa"/>
            </w:tcMar>
          </w:tcPr>
          <w:p w:rsidR="006C53BF" w:rsidRDefault="006C53BF" w:rsidP="006C53BF">
            <w:pPr>
              <w:pStyle w:val="DOC-TabellaTestoCx"/>
            </w:pPr>
          </w:p>
        </w:tc>
      </w:tr>
      <w:tr w:rsidR="006C53BF" w:rsidTr="006C53BF">
        <w:trPr>
          <w:trHeight w:hRule="exact" w:val="20"/>
        </w:trPr>
        <w:tc>
          <w:tcPr>
            <w:tcW w:w="862" w:type="dxa"/>
          </w:tcPr>
          <w:p w:rsidR="006C53BF" w:rsidRDefault="006C53BF" w:rsidP="006C53BF">
            <w:pPr>
              <w:pStyle w:val="EMPTYCELLSTYLE"/>
            </w:pPr>
          </w:p>
        </w:tc>
        <w:tc>
          <w:tcPr>
            <w:tcW w:w="782" w:type="dxa"/>
          </w:tcPr>
          <w:p w:rsidR="006C53BF" w:rsidRDefault="006C53BF" w:rsidP="006C53BF">
            <w:pPr>
              <w:pStyle w:val="EMPTYCELLSTYLE"/>
            </w:pPr>
          </w:p>
        </w:tc>
        <w:tc>
          <w:tcPr>
            <w:tcW w:w="4223" w:type="dxa"/>
          </w:tcPr>
          <w:p w:rsidR="006C53BF" w:rsidRDefault="006C53BF" w:rsidP="006C53BF">
            <w:pPr>
              <w:pStyle w:val="EMPTYCELLSTYLE"/>
            </w:pPr>
          </w:p>
        </w:tc>
        <w:tc>
          <w:tcPr>
            <w:tcW w:w="2351" w:type="dxa"/>
          </w:tcPr>
          <w:p w:rsidR="006C53BF" w:rsidRDefault="006C53BF" w:rsidP="006C53BF">
            <w:pPr>
              <w:pStyle w:val="EMPTYCELLSTYLE"/>
            </w:pPr>
          </w:p>
        </w:tc>
        <w:tc>
          <w:tcPr>
            <w:tcW w:w="998" w:type="dxa"/>
          </w:tcPr>
          <w:p w:rsidR="006C53BF" w:rsidRDefault="006C53BF" w:rsidP="006C53BF">
            <w:pPr>
              <w:pStyle w:val="EMPTYCELLSTYLE"/>
            </w:pPr>
          </w:p>
        </w:tc>
        <w:tc>
          <w:tcPr>
            <w:tcW w:w="3100" w:type="dxa"/>
          </w:tcPr>
          <w:p w:rsidR="006C53BF" w:rsidRDefault="006C53BF" w:rsidP="006C53BF">
            <w:pPr>
              <w:pStyle w:val="EMPTYCELLSTYLE"/>
            </w:pPr>
          </w:p>
        </w:tc>
        <w:tc>
          <w:tcPr>
            <w:tcW w:w="2030" w:type="dxa"/>
          </w:tcPr>
          <w:p w:rsidR="006C53BF" w:rsidRDefault="006C53BF" w:rsidP="006C53BF">
            <w:pPr>
              <w:pStyle w:val="EMPTYCELLSTYLE"/>
            </w:pPr>
          </w:p>
        </w:tc>
      </w:tr>
      <w:tr w:rsidR="006C53BF" w:rsidTr="006C53BF">
        <w:trPr>
          <w:trHeight w:hRule="exact" w:val="23"/>
        </w:trPr>
        <w:tc>
          <w:tcPr>
            <w:tcW w:w="1644" w:type="dxa"/>
            <w:gridSpan w:val="2"/>
            <w:tcBorders>
              <w:top w:val="single" w:sz="2" w:space="0" w:color="auto"/>
            </w:tcBorders>
            <w:shd w:val="clear" w:color="auto" w:fill="FFFFFF"/>
          </w:tcPr>
          <w:p w:rsidR="006C53BF" w:rsidRDefault="006C53BF" w:rsidP="006C53BF">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6C53BF" w:rsidRDefault="006C53BF" w:rsidP="006C53BF">
            <w:pPr>
              <w:pStyle w:val="EMPTYCELLSTYLE"/>
            </w:pPr>
          </w:p>
        </w:tc>
      </w:tr>
    </w:tbl>
    <w:p w:rsidR="00656B81" w:rsidRPr="00493351" w:rsidRDefault="00656B81" w:rsidP="00656B81">
      <w:pPr>
        <w:pStyle w:val="LG-TestoBase"/>
      </w:pPr>
    </w:p>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DC0F99" w:rsidRPr="00493351" w:rsidRDefault="00F6479C" w:rsidP="00F6479C">
      <w:pPr>
        <w:pStyle w:val="DOC-TestoBase"/>
        <w:jc w:val="center"/>
      </w:pPr>
      <w:r w:rsidRPr="00F6479C">
        <w:rPr>
          <w:noProof/>
          <w:lang w:eastAsia="it-IT"/>
        </w:rPr>
        <w:drawing>
          <wp:inline distT="0" distB="0" distL="0" distR="0">
            <wp:extent cx="8640000" cy="6217200"/>
            <wp:effectExtent l="0" t="0" r="8890" b="0"/>
            <wp:docPr id="313" name="Immagin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56B81" w:rsidRPr="00493351" w:rsidRDefault="00F6479C" w:rsidP="00F6479C">
      <w:pPr>
        <w:pStyle w:val="DOC-TestoBase"/>
        <w:jc w:val="center"/>
        <w:sectPr w:rsidR="00656B81" w:rsidRPr="00493351" w:rsidSect="001522F9">
          <w:pgSz w:w="16840" w:h="11907" w:orient="landscape" w:code="9"/>
          <w:pgMar w:top="1134" w:right="1134" w:bottom="1134" w:left="1134" w:header="567" w:footer="567" w:gutter="0"/>
          <w:cols w:space="708"/>
          <w:docGrid w:linePitch="360"/>
        </w:sectPr>
      </w:pPr>
      <w:r w:rsidRPr="00F6479C">
        <w:rPr>
          <w:noProof/>
          <w:lang w:eastAsia="it-IT"/>
        </w:rPr>
        <w:drawing>
          <wp:inline distT="0" distB="0" distL="0" distR="0">
            <wp:extent cx="8640000" cy="6217200"/>
            <wp:effectExtent l="0" t="0" r="8890" b="0"/>
            <wp:docPr id="314" name="Immagin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F6479C">
        <w:t xml:space="preserve"> </w:t>
      </w:r>
      <w:r w:rsidRPr="00F6479C">
        <w:rPr>
          <w:noProof/>
          <w:lang w:eastAsia="it-IT"/>
        </w:rPr>
        <w:drawing>
          <wp:inline distT="0" distB="0" distL="0" distR="0">
            <wp:extent cx="8640000" cy="6217200"/>
            <wp:effectExtent l="0" t="0" r="8890" b="0"/>
            <wp:docPr id="315" name="Immagin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F6479C">
        <w:t xml:space="preserve"> </w:t>
      </w:r>
      <w:r w:rsidRPr="00F6479C">
        <w:rPr>
          <w:noProof/>
          <w:lang w:eastAsia="it-IT"/>
        </w:rPr>
        <w:drawing>
          <wp:inline distT="0" distB="0" distL="0" distR="0">
            <wp:extent cx="8640000" cy="6217200"/>
            <wp:effectExtent l="0" t="0" r="8890" b="0"/>
            <wp:docPr id="316" name="Immagin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56B81" w:rsidRPr="00493351" w:rsidRDefault="00656B81" w:rsidP="00656B81">
      <w:pPr>
        <w:pStyle w:val="LG-Sezione"/>
      </w:pPr>
      <w:r w:rsidRPr="00493351">
        <w:t>Profilo professionale</w:t>
      </w:r>
    </w:p>
    <w:p w:rsidR="00656B81" w:rsidRPr="00493351" w:rsidRDefault="00656B81" w:rsidP="00656B81">
      <w:pPr>
        <w:pStyle w:val="LG-CodiceProfilo"/>
      </w:pPr>
      <w:r w:rsidRPr="00493351">
        <w:t>PROF-AC-</w:t>
      </w:r>
      <w:r>
        <w:t>1</w:t>
      </w:r>
      <w:r w:rsidR="006B0C37">
        <w:t>1</w:t>
      </w:r>
    </w:p>
    <w:p w:rsidR="00656B81" w:rsidRPr="00493351" w:rsidRDefault="006B0C37" w:rsidP="00656B81">
      <w:pPr>
        <w:pStyle w:val="LG-TitoloProfilo"/>
      </w:pPr>
      <w:bookmarkStart w:id="97" w:name="_Toc10793558"/>
      <w:r>
        <w:t>Esperto della sicurezza ambientale</w:t>
      </w:r>
      <w:bookmarkEnd w:id="9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REFERENZIAZIONI</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DOC-TestoBase"/>
            </w:pPr>
            <w:r>
              <w:t>Professioni NUP/ISTAT correlate:</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600" w:type="dxa"/>
            <w:gridSpan w:val="2"/>
            <w:tcMar>
              <w:top w:w="0" w:type="dxa"/>
              <w:left w:w="60" w:type="dxa"/>
              <w:bottom w:w="0" w:type="dxa"/>
              <w:right w:w="0" w:type="dxa"/>
            </w:tcMar>
          </w:tcPr>
          <w:p w:rsidR="006C53BF" w:rsidRDefault="006C53BF" w:rsidP="006C53BF">
            <w:pPr>
              <w:pStyle w:val="LG-ElencoConTabulazione"/>
            </w:pPr>
            <w:r>
              <w:t>3.1.8.2.0</w:t>
            </w:r>
          </w:p>
        </w:tc>
        <w:tc>
          <w:tcPr>
            <w:tcW w:w="7900" w:type="dxa"/>
            <w:gridSpan w:val="3"/>
            <w:tcMar>
              <w:top w:w="0" w:type="dxa"/>
              <w:left w:w="60" w:type="dxa"/>
              <w:bottom w:w="0" w:type="dxa"/>
              <w:right w:w="0" w:type="dxa"/>
            </w:tcMar>
          </w:tcPr>
          <w:p w:rsidR="006C53BF" w:rsidRDefault="006C53BF" w:rsidP="006C53BF">
            <w:pPr>
              <w:pStyle w:val="LG-ElencoConTabulazione"/>
            </w:pPr>
            <w:r>
              <w:t>Tecnici della sicurezza sul lavoro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DOC-TestoBase"/>
            </w:pPr>
            <w:r>
              <w:t xml:space="preserve">Attività economiche di riferimento (ATECO 2007/ISTAT): </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600" w:type="dxa"/>
            <w:gridSpan w:val="2"/>
            <w:tcMar>
              <w:top w:w="0" w:type="dxa"/>
              <w:left w:w="60" w:type="dxa"/>
              <w:bottom w:w="0" w:type="dxa"/>
              <w:right w:w="0" w:type="dxa"/>
            </w:tcMar>
          </w:tcPr>
          <w:p w:rsidR="006C53BF" w:rsidRDefault="006C53BF" w:rsidP="006C53BF">
            <w:pPr>
              <w:pStyle w:val="LG-ElencoConTabulazione"/>
            </w:pPr>
            <w:r>
              <w:t>74.90.29</w:t>
            </w:r>
          </w:p>
        </w:tc>
        <w:tc>
          <w:tcPr>
            <w:tcW w:w="7900" w:type="dxa"/>
            <w:gridSpan w:val="3"/>
            <w:tcMar>
              <w:top w:w="0" w:type="dxa"/>
              <w:left w:w="60" w:type="dxa"/>
              <w:bottom w:w="0" w:type="dxa"/>
              <w:right w:w="0" w:type="dxa"/>
            </w:tcMar>
          </w:tcPr>
          <w:p w:rsidR="006C53BF" w:rsidRDefault="006C53BF" w:rsidP="006C53BF">
            <w:pPr>
              <w:pStyle w:val="LG-ElencoConTabulazione"/>
            </w:pPr>
            <w:r>
              <w:t>Altra attività di consulenza in materia di sicurezza</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DESCRIZIONE SINTETICA DEL PROFILO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val="1219"/>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estoBase"/>
            </w:pPr>
            <w:r>
              <w:t>Il TECNICO DELLA SICUREZZA AMBIENTALE è in grado di pianificare e applicare sistemi di gestione ambientale di processo, curando l'analisi dello stato di atto, l'individuazione dei fattori ambientali significativi e delle relative normative, l'identificazione degli obiettivi e delle strategie di intervento e di miglioramento aziendale, la gestione degli interventi di monitoraggio, controllo, informazione e formazione. È in grado inoltre di gestire la documentazione relativa alle autorizzazioni ambientali obbligatorie per legge.</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itoletto"/>
            </w:pPr>
            <w:r>
              <w:t>REQUISITI FORMALI DI ACCESSO</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val="2682"/>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pStyle w:val="LG-TestoBase"/>
            </w:pPr>
            <w:r>
              <w:t>Qualificazioni professionali di livello EQF 4 correlate:</w:t>
            </w:r>
            <w:r>
              <w:br/>
              <w:t>• Titolo del profilo di qualifica: Tecnico della produzione manifatturiera</w:t>
            </w:r>
            <w:r>
              <w:br/>
              <w:t>Oppure, diplomi di scuola secondaria superiore. Sono considerati diplomi preferenziali:</w:t>
            </w:r>
            <w:r>
              <w:br/>
              <w:t>• Titolo di Liceo - settore scientifico</w:t>
            </w:r>
            <w:r>
              <w:br/>
              <w:t>• Titolo di Istituto tecnico - settore Tecnologico</w:t>
            </w:r>
            <w:r>
              <w:br/>
              <w:t>Oppure, specializzazioni IFTS. Sono considerate specializzazioni coerenti:</w:t>
            </w:r>
            <w:r>
              <w:br/>
              <w:t>• Profilo IFTS nazionale Tecnico superiore per l’ambiente, l’energia e la sicurezza in azienda</w:t>
            </w:r>
            <w:r>
              <w:br/>
              <w:t>Oppure, titoli di laurea. Sono considerate lauree preferenziali:</w:t>
            </w:r>
            <w:r>
              <w:br/>
              <w:t>• Titolo del corso di laurea di primo o secondo livello in Ingegneria civile e ambientale</w:t>
            </w:r>
            <w:r>
              <w:br/>
              <w:t>• Titolo del corso di laurea di primo o secondo livello in Ingegneria industriale</w:t>
            </w:r>
            <w:r>
              <w:br/>
              <w:t>• Titolo del corso di laurea di primo o secondo livello in Scienze dei Servizi Giuridici</w:t>
            </w:r>
          </w:p>
        </w:tc>
        <w:tc>
          <w:tcPr>
            <w:tcW w:w="1" w:type="dxa"/>
          </w:tcPr>
          <w:p w:rsidR="006C53BF" w:rsidRDefault="006C53BF" w:rsidP="006C53BF">
            <w:pPr>
              <w:pStyle w:val="EMPTYCELLSTYLE"/>
            </w:pPr>
          </w:p>
        </w:tc>
      </w:tr>
      <w:tr w:rsidR="006C53BF" w:rsidTr="006C53BF">
        <w:trPr>
          <w:trHeight w:hRule="exact" w:val="283"/>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34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r>
              <w:rPr>
                <w:color w:val="7030A0"/>
                <w:sz w:val="24"/>
              </w:rPr>
              <w:t xml:space="preserve">COMPETENZE PROFESSIONALI CARATTERIZZANTI IL PROFILO REGIONALE </w:t>
            </w:r>
          </w:p>
        </w:tc>
        <w:tc>
          <w:tcPr>
            <w:tcW w:w="1" w:type="dxa"/>
          </w:tcPr>
          <w:p w:rsidR="006C53BF" w:rsidRDefault="006C53BF" w:rsidP="006C53BF">
            <w:pPr>
              <w:pStyle w:val="EMPTYCELLSTYLE"/>
            </w:pPr>
          </w:p>
        </w:tc>
      </w:tr>
      <w:tr w:rsidR="006C53BF" w:rsidTr="006C53BF">
        <w:trPr>
          <w:trHeight w:hRule="exact" w:val="170"/>
        </w:trPr>
        <w:tc>
          <w:tcPr>
            <w:tcW w:w="1" w:type="dxa"/>
          </w:tcPr>
          <w:p w:rsidR="006C53BF" w:rsidRDefault="006C53BF" w:rsidP="006C53BF">
            <w:pPr>
              <w:pStyle w:val="EMPTYCELLSTYLE"/>
            </w:pPr>
          </w:p>
        </w:tc>
        <w:tc>
          <w:tcPr>
            <w:tcW w:w="9700" w:type="dxa"/>
            <w:gridSpan w:val="6"/>
            <w:tcMar>
              <w:top w:w="0" w:type="dxa"/>
              <w:left w:w="60" w:type="dxa"/>
              <w:bottom w:w="0" w:type="dxa"/>
              <w:right w:w="0" w:type="dxa"/>
            </w:tcMar>
          </w:tcPr>
          <w:p w:rsidR="006C53BF" w:rsidRDefault="006C53BF" w:rsidP="006C53BF">
            <w:pPr>
              <w:rPr>
                <w:color w:val="7030A0"/>
                <w:sz w:val="24"/>
              </w:rPr>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Borders>
              <w:bottom w:val="single" w:sz="1" w:space="0" w:color="000000"/>
            </w:tcBorders>
            <w:tcMar>
              <w:top w:w="40" w:type="dxa"/>
              <w:left w:w="60" w:type="dxa"/>
              <w:bottom w:w="0" w:type="dxa"/>
              <w:right w:w="0" w:type="dxa"/>
            </w:tcMar>
          </w:tcPr>
          <w:p w:rsidR="006C53BF" w:rsidRDefault="006C53BF" w:rsidP="006C53BF">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C53BF" w:rsidRDefault="006C53BF" w:rsidP="006C53BF">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C53BF" w:rsidRDefault="006C53BF" w:rsidP="006C53BF">
            <w:pPr>
              <w:pStyle w:val="DOC-TabellaIntestazioni"/>
            </w:pPr>
            <w:r>
              <w:t>EQF</w:t>
            </w:r>
          </w:p>
        </w:tc>
        <w:tc>
          <w:tcPr>
            <w:tcW w:w="1380" w:type="dxa"/>
            <w:tcBorders>
              <w:bottom w:val="single" w:sz="1" w:space="0" w:color="000000"/>
            </w:tcBorders>
            <w:tcMar>
              <w:top w:w="40" w:type="dxa"/>
              <w:left w:w="60" w:type="dxa"/>
              <w:bottom w:w="0" w:type="dxa"/>
              <w:right w:w="0" w:type="dxa"/>
            </w:tcMar>
          </w:tcPr>
          <w:p w:rsidR="006C53BF" w:rsidRDefault="006C53BF" w:rsidP="006C53BF">
            <w:pPr>
              <w:pStyle w:val="DOC-TabellaIntestazioni"/>
            </w:pPr>
            <w:r>
              <w:t>Sviluppato in modo:</w:t>
            </w: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QPR-SIC-03</w:t>
            </w:r>
          </w:p>
        </w:tc>
        <w:tc>
          <w:tcPr>
            <w:tcW w:w="5960" w:type="dxa"/>
            <w:gridSpan w:val="2"/>
            <w:tcMar>
              <w:top w:w="0" w:type="dxa"/>
              <w:left w:w="100" w:type="dxa"/>
              <w:bottom w:w="0" w:type="dxa"/>
              <w:right w:w="0" w:type="dxa"/>
            </w:tcMar>
          </w:tcPr>
          <w:p w:rsidR="006C53BF" w:rsidRDefault="006C53BF" w:rsidP="00F5696D">
            <w:pPr>
              <w:pStyle w:val="DOC-TabellaTesto"/>
            </w:pPr>
            <w:r>
              <w:t>PIANIFICAZIONE DI SISTEMI DI GESTIONE AMBIENTALE DI PROCESSO</w:t>
            </w:r>
          </w:p>
        </w:tc>
        <w:tc>
          <w:tcPr>
            <w:tcW w:w="980" w:type="dxa"/>
            <w:tcMar>
              <w:top w:w="0" w:type="dxa"/>
              <w:left w:w="60" w:type="dxa"/>
              <w:bottom w:w="0" w:type="dxa"/>
              <w:right w:w="0" w:type="dxa"/>
            </w:tcMar>
          </w:tcPr>
          <w:p w:rsidR="006C53BF" w:rsidRDefault="006C53BF" w:rsidP="006C53BF">
            <w:pPr>
              <w:pStyle w:val="DOC-TabellaTestoCx"/>
            </w:pPr>
            <w:r>
              <w:t>5</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QPR-SIC-04</w:t>
            </w:r>
          </w:p>
        </w:tc>
        <w:tc>
          <w:tcPr>
            <w:tcW w:w="5960" w:type="dxa"/>
            <w:gridSpan w:val="2"/>
            <w:tcMar>
              <w:top w:w="0" w:type="dxa"/>
              <w:left w:w="100" w:type="dxa"/>
              <w:bottom w:w="0" w:type="dxa"/>
              <w:right w:w="0" w:type="dxa"/>
            </w:tcMar>
          </w:tcPr>
          <w:p w:rsidR="006C53BF" w:rsidRDefault="006C53BF" w:rsidP="00F5696D">
            <w:pPr>
              <w:pStyle w:val="DOC-TabellaTesto"/>
            </w:pPr>
            <w:r>
              <w:t>APPLICAZIONE DI SISTEMI DI GESTIONE AMBIENTALE DI PROCESSO</w:t>
            </w:r>
          </w:p>
        </w:tc>
        <w:tc>
          <w:tcPr>
            <w:tcW w:w="980" w:type="dxa"/>
            <w:tcMar>
              <w:top w:w="0" w:type="dxa"/>
              <w:left w:w="60" w:type="dxa"/>
              <w:bottom w:w="0" w:type="dxa"/>
              <w:right w:w="0" w:type="dxa"/>
            </w:tcMar>
          </w:tcPr>
          <w:p w:rsidR="006C53BF" w:rsidRDefault="006C53BF" w:rsidP="006C53BF">
            <w:pPr>
              <w:pStyle w:val="DOC-TabellaTestoCx"/>
            </w:pPr>
            <w:r>
              <w:t>4</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80"/>
        </w:trPr>
        <w:tc>
          <w:tcPr>
            <w:tcW w:w="1" w:type="dxa"/>
          </w:tcPr>
          <w:p w:rsidR="006C53BF" w:rsidRDefault="006C53BF" w:rsidP="006C53BF">
            <w:pPr>
              <w:pStyle w:val="EMPTYCELLSTYLE"/>
            </w:pPr>
          </w:p>
        </w:tc>
        <w:tc>
          <w:tcPr>
            <w:tcW w:w="1380" w:type="dxa"/>
            <w:gridSpan w:val="2"/>
            <w:tcMar>
              <w:top w:w="0" w:type="dxa"/>
              <w:left w:w="100" w:type="dxa"/>
              <w:bottom w:w="0" w:type="dxa"/>
              <w:right w:w="0" w:type="dxa"/>
            </w:tcMar>
          </w:tcPr>
          <w:p w:rsidR="006C53BF" w:rsidRDefault="006C53BF" w:rsidP="006C53BF">
            <w:pPr>
              <w:pStyle w:val="DOC-TabellaGrassetto"/>
            </w:pPr>
            <w:r>
              <w:t>QPR-SIC-05</w:t>
            </w:r>
          </w:p>
        </w:tc>
        <w:tc>
          <w:tcPr>
            <w:tcW w:w="5960" w:type="dxa"/>
            <w:gridSpan w:val="2"/>
            <w:tcMar>
              <w:top w:w="0" w:type="dxa"/>
              <w:left w:w="100" w:type="dxa"/>
              <w:bottom w:w="0" w:type="dxa"/>
              <w:right w:w="0" w:type="dxa"/>
            </w:tcMar>
          </w:tcPr>
          <w:p w:rsidR="006C53BF" w:rsidRDefault="006C53BF" w:rsidP="00F5696D">
            <w:pPr>
              <w:pStyle w:val="DOC-TabellaTesto"/>
            </w:pPr>
            <w:r>
              <w:t>GESTIONE DELLE AUTORIZZAZIONI AMBIENTALI</w:t>
            </w:r>
          </w:p>
        </w:tc>
        <w:tc>
          <w:tcPr>
            <w:tcW w:w="980" w:type="dxa"/>
            <w:tcMar>
              <w:top w:w="0" w:type="dxa"/>
              <w:left w:w="60" w:type="dxa"/>
              <w:bottom w:w="0" w:type="dxa"/>
              <w:right w:w="0" w:type="dxa"/>
            </w:tcMar>
          </w:tcPr>
          <w:p w:rsidR="006C53BF" w:rsidRDefault="006C53BF" w:rsidP="006C53BF">
            <w:pPr>
              <w:pStyle w:val="DOC-TabellaTestoCx"/>
            </w:pPr>
            <w:r>
              <w:t>5</w:t>
            </w:r>
          </w:p>
        </w:tc>
        <w:tc>
          <w:tcPr>
            <w:tcW w:w="1380" w:type="dxa"/>
            <w:tcMar>
              <w:top w:w="0" w:type="dxa"/>
              <w:left w:w="60" w:type="dxa"/>
              <w:bottom w:w="0" w:type="dxa"/>
              <w:right w:w="0" w:type="dxa"/>
            </w:tcMar>
          </w:tcPr>
          <w:p w:rsidR="006C53BF" w:rsidRDefault="006C53BF" w:rsidP="006C53BF">
            <w:pPr>
              <w:pStyle w:val="DOC-TabellaTestoCx"/>
            </w:pPr>
            <w:r>
              <w:t>Completo</w:t>
            </w: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200" w:type="dxa"/>
          </w:tcPr>
          <w:p w:rsidR="006C53BF" w:rsidRDefault="006C53BF" w:rsidP="006C53BF">
            <w:pPr>
              <w:pStyle w:val="EMPTYCELLSTYLE"/>
            </w:pPr>
          </w:p>
        </w:tc>
        <w:tc>
          <w:tcPr>
            <w:tcW w:w="1180" w:type="dxa"/>
          </w:tcPr>
          <w:p w:rsidR="006C53BF" w:rsidRDefault="006C53BF" w:rsidP="006C53BF">
            <w:pPr>
              <w:pStyle w:val="EMPTYCELLSTYLE"/>
            </w:pPr>
          </w:p>
        </w:tc>
        <w:tc>
          <w:tcPr>
            <w:tcW w:w="420" w:type="dxa"/>
          </w:tcPr>
          <w:p w:rsidR="006C53BF" w:rsidRDefault="006C53BF" w:rsidP="006C53BF">
            <w:pPr>
              <w:pStyle w:val="EMPTYCELLSTYLE"/>
            </w:pPr>
          </w:p>
        </w:tc>
        <w:tc>
          <w:tcPr>
            <w:tcW w:w="5540" w:type="dxa"/>
          </w:tcPr>
          <w:p w:rsidR="006C53BF" w:rsidRDefault="006C53BF" w:rsidP="006C53BF">
            <w:pPr>
              <w:pStyle w:val="EMPTYCELLSTYLE"/>
            </w:pPr>
          </w:p>
        </w:tc>
        <w:tc>
          <w:tcPr>
            <w:tcW w:w="980" w:type="dxa"/>
          </w:tcPr>
          <w:p w:rsidR="006C53BF" w:rsidRDefault="006C53BF" w:rsidP="006C53BF">
            <w:pPr>
              <w:pStyle w:val="EMPTYCELLSTYLE"/>
            </w:pPr>
          </w:p>
        </w:tc>
        <w:tc>
          <w:tcPr>
            <w:tcW w:w="1380" w:type="dxa"/>
          </w:tcPr>
          <w:p w:rsidR="006C53BF" w:rsidRDefault="006C53BF" w:rsidP="006C53BF">
            <w:pPr>
              <w:pStyle w:val="EMPTYCELLSTYLE"/>
            </w:pPr>
          </w:p>
        </w:tc>
        <w:tc>
          <w:tcPr>
            <w:tcW w:w="1" w:type="dxa"/>
          </w:tcPr>
          <w:p w:rsidR="006C53BF" w:rsidRDefault="006C53BF" w:rsidP="006C53BF">
            <w:pPr>
              <w:pStyle w:val="EMPTYCELLSTYLE"/>
            </w:pPr>
          </w:p>
        </w:tc>
      </w:tr>
      <w:tr w:rsidR="006C53BF" w:rsidTr="006C53BF">
        <w:trPr>
          <w:trHeight w:hRule="exact" w:val="20"/>
        </w:trPr>
        <w:tc>
          <w:tcPr>
            <w:tcW w:w="1" w:type="dxa"/>
          </w:tcPr>
          <w:p w:rsidR="006C53BF" w:rsidRDefault="006C53BF" w:rsidP="006C53BF">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C53BF" w:rsidRDefault="006C53BF" w:rsidP="006C53BF">
            <w:pPr>
              <w:pStyle w:val="EMPTYCELLSTYLE"/>
            </w:pPr>
          </w:p>
        </w:tc>
        <w:tc>
          <w:tcPr>
            <w:tcW w:w="1" w:type="dxa"/>
          </w:tcPr>
          <w:p w:rsidR="006C53BF" w:rsidRDefault="006C53BF" w:rsidP="006C53BF">
            <w:pPr>
              <w:pStyle w:val="EMPTYCELLSTYLE"/>
            </w:pPr>
          </w:p>
        </w:tc>
      </w:tr>
    </w:tbl>
    <w:p w:rsidR="006C53BF" w:rsidRDefault="006C53BF" w:rsidP="006C53BF"/>
    <w:p w:rsidR="00656B81" w:rsidRPr="00493351" w:rsidRDefault="00656B81" w:rsidP="00656B81">
      <w:pPr>
        <w:pStyle w:val="DOC-TestoBase"/>
      </w:pPr>
      <w:r w:rsidRPr="00493351">
        <w:br w:type="page"/>
      </w:r>
    </w:p>
    <w:p w:rsidR="00656B81" w:rsidRPr="00493351" w:rsidRDefault="00656B81" w:rsidP="00656B81">
      <w:pPr>
        <w:pStyle w:val="LG-Titoletto"/>
      </w:pPr>
      <w:r w:rsidRPr="00493351">
        <w:t>Descrizione delle competenze caratterizzanti il profilo PROFESSIONALE regionale</w:t>
      </w:r>
    </w:p>
    <w:p w:rsidR="00656B81" w:rsidRDefault="00656B81" w:rsidP="00656B8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t>PIANIFICAZIONE DI SISTEMI DI GESTIONE AMBIENTALE DI PROCESSO</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QPR-SIC-03</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delle caratteristiche dei processi produttivi aziendali e della normativa in materia, il soggetto è in grado di collaborare alla pianificazione di un sistema di gestione ambientale di processo, realizzando attività di analisi, valutazione dei rischi e definizione di opportune soluzioni migliorative.</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Normative relative ai sistemi di gestione ambientale di processo (UNI 14001, EMAS)</w:t>
            </w:r>
          </w:p>
          <w:p w:rsidR="003A50E7" w:rsidRDefault="003A50E7" w:rsidP="003A50E7">
            <w:pPr>
              <w:pStyle w:val="QPR-ConoscenzeAbilit"/>
              <w:suppressAutoHyphens w:val="0"/>
              <w:ind w:left="283" w:hanging="198"/>
            </w:pPr>
            <w:r>
              <w:rPr>
                <w:noProof/>
              </w:rPr>
              <w:t>Le caratteristiche delle diverse fonti di inquinamento (es. emissioni in aria, suolo, acqua, sonore) e relativi limiti di legge</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Tecniche di compliance ambientale</w:t>
            </w:r>
          </w:p>
          <w:p w:rsidR="003A50E7" w:rsidRDefault="003A50E7" w:rsidP="003A50E7">
            <w:pPr>
              <w:pStyle w:val="QPR-ConoscenzeAbilit"/>
              <w:suppressAutoHyphens w:val="0"/>
              <w:ind w:left="283" w:hanging="198"/>
            </w:pPr>
            <w:r>
              <w:rPr>
                <w:noProof/>
              </w:rPr>
              <w:t>Tecniche di analisi dei fattori ambientali (paesaggio, geomorfologia, aria, acqua, suolo, ecc.) sia a livello aziendale che territoriale</w:t>
            </w:r>
          </w:p>
          <w:p w:rsidR="003A50E7" w:rsidRDefault="003A50E7" w:rsidP="003A50E7">
            <w:pPr>
              <w:pStyle w:val="QPR-ConoscenzeAbilit"/>
              <w:suppressAutoHyphens w:val="0"/>
              <w:ind w:left="283" w:hanging="198"/>
            </w:pPr>
            <w:r>
              <w:rPr>
                <w:noProof/>
              </w:rPr>
              <w:t>Tecniche di analisi del contesto socio-economico e dei vincoli urbanistici</w:t>
            </w:r>
          </w:p>
          <w:p w:rsidR="003A50E7" w:rsidRDefault="003A50E7" w:rsidP="003A50E7">
            <w:pPr>
              <w:pStyle w:val="QPR-ConoscenzeAbilit"/>
              <w:suppressAutoHyphens w:val="0"/>
              <w:ind w:left="283" w:hanging="198"/>
            </w:pPr>
            <w:r>
              <w:rPr>
                <w:noProof/>
              </w:rPr>
              <w:t>Tecniche di analisi e quantificazione del rischio ambientale</w:t>
            </w:r>
          </w:p>
          <w:p w:rsidR="003A50E7" w:rsidRDefault="003A50E7" w:rsidP="003A50E7">
            <w:pPr>
              <w:pStyle w:val="QPR-ConoscenzeAbilit"/>
              <w:suppressAutoHyphens w:val="0"/>
              <w:ind w:left="283" w:hanging="198"/>
            </w:pPr>
            <w:r>
              <w:rPr>
                <w:noProof/>
              </w:rPr>
              <w:t>Le Best Available Tecniques e le fonti di riferimento</w:t>
            </w:r>
          </w:p>
          <w:p w:rsidR="003A50E7" w:rsidRDefault="003A50E7" w:rsidP="003A50E7">
            <w:pPr>
              <w:pStyle w:val="QPR-ConoscenzeAbilit"/>
              <w:suppressAutoHyphens w:val="0"/>
              <w:ind w:left="283" w:hanging="198"/>
            </w:pPr>
            <w:r>
              <w:rPr>
                <w:noProof/>
              </w:rPr>
              <w:t>Caratteristiche e struttura dei rapporti ambientali (es. di compliance, di analisi, di valutazione del rischio)</w:t>
            </w:r>
          </w:p>
          <w:p w:rsidR="003A50E7" w:rsidRDefault="003A50E7" w:rsidP="003A50E7">
            <w:pPr>
              <w:pStyle w:val="QPR-ConoscenzeAbilit"/>
              <w:suppressAutoHyphens w:val="0"/>
              <w:ind w:left="283" w:hanging="198"/>
            </w:pPr>
            <w:r>
              <w:rPr>
                <w:noProof/>
              </w:rPr>
              <w:t>Tecniche e strategie di miglioramento ambientale</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Identificare i fattori di impatto ambientale in un'organizzazione, analizzando e misurando le emissioni in atmosfera, acqua, suolo, ecc.</w:t>
            </w:r>
          </w:p>
          <w:p w:rsidR="003A50E7" w:rsidRDefault="003A50E7" w:rsidP="003A50E7">
            <w:pPr>
              <w:pStyle w:val="QPR-ConoscenzeAbilit"/>
              <w:suppressAutoHyphens w:val="0"/>
              <w:ind w:left="283" w:hanging="198"/>
            </w:pPr>
            <w:r>
              <w:rPr>
                <w:noProof/>
              </w:rPr>
              <w:t>Analizzare e classificare i rifiuti prodotti dall'organizzazione</w:t>
            </w:r>
          </w:p>
          <w:p w:rsidR="003A50E7" w:rsidRDefault="003A50E7" w:rsidP="003A50E7">
            <w:pPr>
              <w:pStyle w:val="QPR-ConoscenzeAbilit"/>
              <w:suppressAutoHyphens w:val="0"/>
              <w:ind w:left="283" w:hanging="198"/>
            </w:pPr>
            <w:r>
              <w:rPr>
                <w:noProof/>
              </w:rPr>
              <w:t>Individuare i fattori di rischio (es. sismico, idrogeologico) ed i vincoli (es. urbanistici) derivanti dal contesto esterno all'organizzazione</w:t>
            </w:r>
          </w:p>
          <w:p w:rsidR="003A50E7" w:rsidRDefault="003A50E7" w:rsidP="003A50E7">
            <w:pPr>
              <w:pStyle w:val="QPR-ConoscenzeAbilit"/>
              <w:suppressAutoHyphens w:val="0"/>
              <w:ind w:left="283" w:hanging="198"/>
            </w:pPr>
            <w:r>
              <w:rPr>
                <w:noProof/>
              </w:rPr>
              <w:t>Realizzare un'analisi di compliance identificando le normative di riferimento per i fattori di impatto ambientale identificati e stimando le conseguenze di possibili non conformità</w:t>
            </w:r>
          </w:p>
          <w:p w:rsidR="003A50E7" w:rsidRDefault="003A50E7" w:rsidP="003A50E7">
            <w:pPr>
              <w:pStyle w:val="QPR-ConoscenzeAbilit"/>
              <w:suppressAutoHyphens w:val="0"/>
              <w:ind w:left="283" w:hanging="198"/>
            </w:pPr>
            <w:r>
              <w:rPr>
                <w:noProof/>
              </w:rPr>
              <w:t>Analizzare i processi aziendali dal punto di vista dell'impatto ambientale</w:t>
            </w:r>
          </w:p>
          <w:p w:rsidR="003A50E7" w:rsidRDefault="003A50E7" w:rsidP="003A50E7">
            <w:pPr>
              <w:pStyle w:val="QPR-ConoscenzeAbilit"/>
              <w:suppressAutoHyphens w:val="0"/>
              <w:ind w:left="283" w:hanging="198"/>
            </w:pPr>
            <w:r>
              <w:rPr>
                <w:noProof/>
              </w:rPr>
              <w:t>Analizzare e quantificare i rischi ambientali</w:t>
            </w:r>
          </w:p>
          <w:p w:rsidR="003A50E7" w:rsidRDefault="003A50E7" w:rsidP="003A50E7">
            <w:pPr>
              <w:pStyle w:val="QPR-ConoscenzeAbilit"/>
              <w:suppressAutoHyphens w:val="0"/>
              <w:ind w:left="283" w:hanging="198"/>
            </w:pPr>
            <w:r>
              <w:rPr>
                <w:noProof/>
              </w:rPr>
              <w:t>Predisporre un piano di miglioramento ambientale, programmando gli interventi necessari</w:t>
            </w:r>
          </w:p>
          <w:p w:rsidR="003A50E7" w:rsidRDefault="003A50E7" w:rsidP="003A50E7">
            <w:pPr>
              <w:pStyle w:val="QPR-ConoscenzeAbilit"/>
              <w:suppressAutoHyphens w:val="0"/>
              <w:ind w:left="283" w:hanging="198"/>
            </w:pPr>
            <w:r>
              <w:rPr>
                <w:noProof/>
              </w:rPr>
              <w:t>Integrare le soluzioni ambientali proposte con le procedure aziendali</w:t>
            </w:r>
          </w:p>
          <w:p w:rsidR="003A50E7" w:rsidRDefault="003A50E7" w:rsidP="003A50E7">
            <w:pPr>
              <w:pStyle w:val="QPR-ConoscenzeAbilit"/>
              <w:suppressAutoHyphens w:val="0"/>
              <w:ind w:left="283" w:hanging="198"/>
            </w:pPr>
            <w:r>
              <w:rPr>
                <w:noProof/>
              </w:rPr>
              <w:t>Predisporre relazioni e rapporti</w:t>
            </w:r>
          </w:p>
          <w:p w:rsidR="003A50E7" w:rsidRPr="006F0970" w:rsidRDefault="003A50E7" w:rsidP="00636FD6">
            <w:pPr>
              <w:pStyle w:val="QPR-ChiusuraConAbi"/>
            </w:pPr>
          </w:p>
        </w:tc>
      </w:tr>
    </w:tbl>
    <w:p w:rsidR="003A50E7" w:rsidRDefault="003A50E7" w:rsidP="003A50E7">
      <w:pPr>
        <w:pStyle w:val="DOC-Spaziatura"/>
      </w:pPr>
    </w:p>
    <w:p w:rsidR="003A50E7" w:rsidRDefault="003A50E7">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t>APPLICAZIONE DI SISTEMI DI GESTIONE AMBIENTALE DI PROCESSO</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QPR-SIC-04</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delle indicazioni di un sistema di gestione ambientale (certificato o no), il soggetto è in grado di assicurare la sua applicazione gestendo gli interventi di monitoraggio, documentazione, controllo, comunicazione, addestramento e formazione.</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Normative relative ai sistemi di gestione ambientale di processo (UNI 14001, EMAS)</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Sistemi e tecniche di monitoraggio e misurazione dei principali fattori di inquinamento (es. aria, suolo, acqua, rifiuti)</w:t>
            </w:r>
          </w:p>
          <w:p w:rsidR="003A50E7" w:rsidRDefault="003A50E7" w:rsidP="003A50E7">
            <w:pPr>
              <w:pStyle w:val="QPR-ConoscenzeAbilit"/>
              <w:suppressAutoHyphens w:val="0"/>
              <w:ind w:left="283" w:hanging="198"/>
            </w:pPr>
            <w:r>
              <w:rPr>
                <w:noProof/>
              </w:rPr>
              <w:t>Metodologie e procedure di applicazione di un sistema di gestione ambientale certificato, anche con l'utilizzo di strumenti gestionali informatici</w:t>
            </w:r>
          </w:p>
          <w:p w:rsidR="003A50E7" w:rsidRDefault="003A50E7" w:rsidP="003A50E7">
            <w:pPr>
              <w:pStyle w:val="QPR-ConoscenzeAbilit"/>
              <w:suppressAutoHyphens w:val="0"/>
              <w:ind w:left="283" w:hanging="198"/>
            </w:pPr>
            <w:r>
              <w:rPr>
                <w:noProof/>
              </w:rPr>
              <w:t>Tecniche di conduzione di audit e controllo di conformità</w:t>
            </w:r>
          </w:p>
          <w:p w:rsidR="003A50E7" w:rsidRDefault="003A50E7" w:rsidP="003A50E7">
            <w:pPr>
              <w:pStyle w:val="QPR-ConoscenzeAbilit"/>
              <w:suppressAutoHyphens w:val="0"/>
              <w:ind w:left="283" w:hanging="198"/>
            </w:pPr>
            <w:r>
              <w:rPr>
                <w:noProof/>
              </w:rPr>
              <w:t>Strategie e tecniche di comunicazione ambientale</w:t>
            </w:r>
          </w:p>
          <w:p w:rsidR="003A50E7" w:rsidRDefault="003A50E7" w:rsidP="003A50E7">
            <w:pPr>
              <w:pStyle w:val="QPR-ConoscenzeAbilit"/>
              <w:suppressAutoHyphens w:val="0"/>
              <w:ind w:left="283" w:hanging="198"/>
            </w:pPr>
            <w:r>
              <w:rPr>
                <w:noProof/>
              </w:rPr>
              <w:t>Caratteristiche di un Bilancio e di un Rapporto Ambientale</w:t>
            </w:r>
          </w:p>
          <w:p w:rsidR="003A50E7" w:rsidRDefault="003A50E7" w:rsidP="003A50E7">
            <w:pPr>
              <w:pStyle w:val="QPR-ConoscenzeAbilit"/>
              <w:suppressAutoHyphens w:val="0"/>
              <w:ind w:left="283" w:hanging="198"/>
            </w:pPr>
            <w:r>
              <w:rPr>
                <w:noProof/>
              </w:rPr>
              <w:t>Tecniche di addestramento e di formazione su tematiche ambientali</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Elaborare ed attuare un piano di monitoraggio ambientale</w:t>
            </w:r>
          </w:p>
          <w:p w:rsidR="003A50E7" w:rsidRDefault="003A50E7" w:rsidP="003A50E7">
            <w:pPr>
              <w:pStyle w:val="QPR-ConoscenzeAbilit"/>
              <w:suppressAutoHyphens w:val="0"/>
              <w:ind w:left="283" w:hanging="198"/>
            </w:pPr>
            <w:r>
              <w:rPr>
                <w:noProof/>
              </w:rPr>
              <w:t>Effettuare la misurazione degli indicatori di monitoraggio e compararli con i limiti di legge</w:t>
            </w:r>
          </w:p>
          <w:p w:rsidR="003A50E7" w:rsidRDefault="003A50E7" w:rsidP="003A50E7">
            <w:pPr>
              <w:pStyle w:val="QPR-ConoscenzeAbilit"/>
              <w:suppressAutoHyphens w:val="0"/>
              <w:ind w:left="283" w:hanging="198"/>
            </w:pPr>
            <w:r>
              <w:rPr>
                <w:noProof/>
              </w:rPr>
              <w:t>Applicare le norme regionali, nazionali ed UE in materia ambientale</w:t>
            </w:r>
          </w:p>
          <w:p w:rsidR="003A50E7" w:rsidRDefault="003A50E7" w:rsidP="003A50E7">
            <w:pPr>
              <w:pStyle w:val="QPR-ConoscenzeAbilit"/>
              <w:suppressAutoHyphens w:val="0"/>
              <w:ind w:left="283" w:hanging="198"/>
            </w:pPr>
            <w:r>
              <w:rPr>
                <w:noProof/>
              </w:rPr>
              <w:t>Applicare le norme regionali, nazionali ed UE in materia di certificazioni ambientali di processo (es. UNI 14001, EMAS)</w:t>
            </w:r>
          </w:p>
          <w:p w:rsidR="003A50E7" w:rsidRDefault="003A50E7" w:rsidP="003A50E7">
            <w:pPr>
              <w:pStyle w:val="QPR-ConoscenzeAbilit"/>
              <w:suppressAutoHyphens w:val="0"/>
              <w:ind w:left="283" w:hanging="198"/>
            </w:pPr>
            <w:r>
              <w:rPr>
                <w:noProof/>
              </w:rPr>
              <w:t>Gestire audit ambientali</w:t>
            </w:r>
          </w:p>
          <w:p w:rsidR="003A50E7" w:rsidRDefault="003A50E7" w:rsidP="003A50E7">
            <w:pPr>
              <w:pStyle w:val="QPR-ConoscenzeAbilit"/>
              <w:suppressAutoHyphens w:val="0"/>
              <w:ind w:left="283" w:hanging="198"/>
            </w:pPr>
            <w:r>
              <w:rPr>
                <w:noProof/>
              </w:rPr>
              <w:t>Gestire la documentazione relativa a un sistema di gestione ambientale</w:t>
            </w:r>
          </w:p>
          <w:p w:rsidR="003A50E7" w:rsidRDefault="003A50E7" w:rsidP="003A50E7">
            <w:pPr>
              <w:pStyle w:val="QPR-ConoscenzeAbilit"/>
              <w:suppressAutoHyphens w:val="0"/>
              <w:ind w:left="283" w:hanging="198"/>
            </w:pPr>
            <w:r>
              <w:rPr>
                <w:noProof/>
              </w:rPr>
              <w:t>Utilizzare sistemi gestionali informatici</w:t>
            </w:r>
          </w:p>
          <w:p w:rsidR="003A50E7" w:rsidRDefault="003A50E7" w:rsidP="003A50E7">
            <w:pPr>
              <w:pStyle w:val="QPR-ConoscenzeAbilit"/>
              <w:suppressAutoHyphens w:val="0"/>
              <w:ind w:left="283" w:hanging="198"/>
            </w:pPr>
            <w:r>
              <w:rPr>
                <w:noProof/>
              </w:rPr>
              <w:t>Gestire la comunicazione interna in campo ambientale</w:t>
            </w:r>
          </w:p>
          <w:p w:rsidR="003A50E7" w:rsidRDefault="003A50E7" w:rsidP="003A50E7">
            <w:pPr>
              <w:pStyle w:val="QPR-ConoscenzeAbilit"/>
              <w:suppressAutoHyphens w:val="0"/>
              <w:ind w:left="283" w:hanging="198"/>
            </w:pPr>
            <w:r>
              <w:rPr>
                <w:noProof/>
              </w:rPr>
              <w:t>Collaborare alla comunicazione esterna in campo ambientale e alla predisposizione di Bilanci e Rapporti ambientali</w:t>
            </w:r>
          </w:p>
          <w:p w:rsidR="003A50E7" w:rsidRDefault="003A50E7" w:rsidP="003A50E7">
            <w:pPr>
              <w:pStyle w:val="QPR-ConoscenzeAbilit"/>
              <w:suppressAutoHyphens w:val="0"/>
              <w:ind w:left="283" w:hanging="198"/>
            </w:pPr>
            <w:r>
              <w:rPr>
                <w:noProof/>
              </w:rPr>
              <w:t>Gestire attività di formazione e di addestramento su tematiche ambientali</w:t>
            </w:r>
          </w:p>
          <w:p w:rsidR="003A50E7" w:rsidRPr="006F0970" w:rsidRDefault="003A50E7" w:rsidP="00636FD6">
            <w:pPr>
              <w:pStyle w:val="QPR-ChiusuraConAbi"/>
            </w:pPr>
          </w:p>
        </w:tc>
      </w:tr>
    </w:tbl>
    <w:p w:rsidR="003A50E7" w:rsidRDefault="003A50E7" w:rsidP="003A50E7">
      <w:pPr>
        <w:pStyle w:val="DOC-Spaziatura"/>
      </w:pPr>
    </w:p>
    <w:p w:rsidR="003A50E7" w:rsidRDefault="003A50E7" w:rsidP="003A50E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A50E7"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3A50E7" w:rsidRPr="00174B50" w:rsidRDefault="003A50E7" w:rsidP="00636FD6">
            <w:pPr>
              <w:pStyle w:val="QPR-Titolo"/>
            </w:pPr>
            <w:r w:rsidRPr="00725D29">
              <w:t>GESTIONE DELLE AUTORIZZAZIONI AMBIENTALI</w:t>
            </w:r>
          </w:p>
        </w:tc>
      </w:tr>
      <w:tr w:rsidR="003A50E7"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3A50E7" w:rsidRPr="00F80D72" w:rsidRDefault="003A50E7"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A50E7" w:rsidRPr="00F80D72" w:rsidRDefault="003A50E7" w:rsidP="00636FD6">
            <w:pPr>
              <w:pStyle w:val="QPR-Codice"/>
            </w:pPr>
            <w:r w:rsidRPr="00725D29">
              <w:t>QPR-SIC-05</w:t>
            </w:r>
          </w:p>
        </w:tc>
        <w:tc>
          <w:tcPr>
            <w:tcW w:w="1625" w:type="dxa"/>
            <w:tcBorders>
              <w:left w:val="nil"/>
              <w:bottom w:val="single" w:sz="4" w:space="0" w:color="auto"/>
              <w:right w:val="nil"/>
            </w:tcBorders>
            <w:shd w:val="clear" w:color="auto" w:fill="CCECFF"/>
            <w:vAlign w:val="center"/>
          </w:tcPr>
          <w:p w:rsidR="003A50E7" w:rsidRDefault="003A50E7"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A50E7" w:rsidRDefault="003A50E7"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3A50E7" w:rsidRPr="00F80D72" w:rsidRDefault="003A50E7" w:rsidP="00636FD6">
            <w:pPr>
              <w:pStyle w:val="QPR-Versione"/>
            </w:pPr>
            <w:r w:rsidRPr="00F80D72">
              <w:t xml:space="preserve">Versione </w:t>
            </w:r>
            <w:r w:rsidRPr="00725D29">
              <w:t>1</w:t>
            </w:r>
            <w:r w:rsidRPr="00F80D72">
              <w:t xml:space="preserve"> del</w:t>
            </w:r>
            <w:r>
              <w:t xml:space="preserve"> 10/06/2017</w:t>
            </w:r>
          </w:p>
        </w:tc>
      </w:tr>
      <w:tr w:rsidR="003A50E7"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A50E7" w:rsidRPr="004503E8" w:rsidRDefault="003A50E7" w:rsidP="00636FD6">
            <w:pPr>
              <w:pStyle w:val="QPR-Titoletti"/>
            </w:pPr>
            <w:r w:rsidRPr="004503E8">
              <w:t>Descrizione del qualificatore professionale regionale</w:t>
            </w:r>
          </w:p>
        </w:tc>
      </w:tr>
      <w:tr w:rsidR="003A50E7"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A50E7" w:rsidRPr="006F0970" w:rsidRDefault="003A50E7" w:rsidP="00636FD6">
            <w:pPr>
              <w:pStyle w:val="QPR-TitoloDescrizione"/>
            </w:pPr>
            <w:r w:rsidRPr="00725D29">
              <w:rPr>
                <w:noProof/>
                <w:snapToGrid w:val="0"/>
              </w:rPr>
              <w:t>Sulla base dell'analisi dei processi aziendali e delle normative di settore, il soggetto è in grado di gestire la documentazione e le procedure relative a prelievi/scarichi idrici, emissioni in atmosfera, emissioni sonore, rifiuti, autorizzazioni ambientali.</w:t>
            </w:r>
          </w:p>
        </w:tc>
      </w:tr>
      <w:tr w:rsidR="003A50E7" w:rsidRPr="006F0970" w:rsidTr="00636FD6">
        <w:trPr>
          <w:trHeight w:hRule="exact" w:val="340"/>
        </w:trPr>
        <w:tc>
          <w:tcPr>
            <w:tcW w:w="4874" w:type="dxa"/>
            <w:gridSpan w:val="3"/>
            <w:tcBorders>
              <w:bottom w:val="nil"/>
            </w:tcBorders>
            <w:shd w:val="clear" w:color="auto" w:fill="FFFFB9"/>
            <w:vAlign w:val="center"/>
          </w:tcPr>
          <w:p w:rsidR="003A50E7" w:rsidRPr="006F0970" w:rsidRDefault="003A50E7" w:rsidP="00636FD6">
            <w:pPr>
              <w:pStyle w:val="QPR-Titoletti"/>
            </w:pPr>
            <w:r w:rsidRPr="006F0970">
              <w:t>Conoscenze</w:t>
            </w:r>
          </w:p>
        </w:tc>
        <w:tc>
          <w:tcPr>
            <w:tcW w:w="4875" w:type="dxa"/>
            <w:gridSpan w:val="2"/>
            <w:tcBorders>
              <w:bottom w:val="nil"/>
            </w:tcBorders>
            <w:shd w:val="clear" w:color="auto" w:fill="FFFFB9"/>
            <w:vAlign w:val="center"/>
          </w:tcPr>
          <w:p w:rsidR="003A50E7" w:rsidRPr="006F0970" w:rsidRDefault="003A50E7" w:rsidP="00636FD6">
            <w:pPr>
              <w:pStyle w:val="QPR-Titoletti"/>
            </w:pPr>
            <w:r w:rsidRPr="006F0970">
              <w:t>Abilità</w:t>
            </w:r>
          </w:p>
        </w:tc>
      </w:tr>
      <w:tr w:rsidR="003A50E7"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A50E7" w:rsidRPr="00F1307A" w:rsidRDefault="003A50E7" w:rsidP="003A50E7">
            <w:pPr>
              <w:pStyle w:val="QPR-ConoscenzeAbilit"/>
              <w:suppressAutoHyphens w:val="0"/>
              <w:ind w:left="283" w:hanging="198"/>
            </w:pPr>
            <w:r>
              <w:rPr>
                <w:noProof/>
              </w:rPr>
              <w:t>Normativa ambientale a livello comunitario, nazionale e regionale</w:t>
            </w:r>
          </w:p>
          <w:p w:rsidR="003A50E7" w:rsidRDefault="003A50E7" w:rsidP="003A50E7">
            <w:pPr>
              <w:pStyle w:val="QPR-ConoscenzeAbilit"/>
              <w:suppressAutoHyphens w:val="0"/>
              <w:ind w:left="283" w:hanging="198"/>
            </w:pPr>
            <w:r>
              <w:rPr>
                <w:noProof/>
              </w:rPr>
              <w:t>Normativa a livello comunitario, nazionale e regionale relativa alla gestione dei rifiuti</w:t>
            </w:r>
          </w:p>
          <w:p w:rsidR="003A50E7" w:rsidRDefault="003A50E7" w:rsidP="003A50E7">
            <w:pPr>
              <w:pStyle w:val="QPR-ConoscenzeAbilit"/>
              <w:suppressAutoHyphens w:val="0"/>
              <w:ind w:left="283" w:hanging="198"/>
            </w:pPr>
            <w:r>
              <w:rPr>
                <w:noProof/>
              </w:rPr>
              <w:t>Cenni sulle normative relative ai sistemi di gestione ambientale di processo (es. UNI 14001, EMAS)</w:t>
            </w:r>
          </w:p>
          <w:p w:rsidR="003A50E7" w:rsidRDefault="003A50E7" w:rsidP="003A50E7">
            <w:pPr>
              <w:pStyle w:val="QPR-ConoscenzeAbilit"/>
              <w:suppressAutoHyphens w:val="0"/>
              <w:ind w:left="283" w:hanging="198"/>
            </w:pPr>
            <w:r>
              <w:rPr>
                <w:noProof/>
              </w:rPr>
              <w:t>Competenze relative all'autorizzazione, la vigilanza ed il controllo in materia ambientale</w:t>
            </w:r>
          </w:p>
          <w:p w:rsidR="003A50E7" w:rsidRDefault="003A50E7" w:rsidP="003A50E7">
            <w:pPr>
              <w:pStyle w:val="QPR-ConoscenzeAbilit"/>
              <w:suppressAutoHyphens w:val="0"/>
              <w:ind w:left="283" w:hanging="198"/>
            </w:pPr>
            <w:r>
              <w:rPr>
                <w:noProof/>
              </w:rPr>
              <w:t>Procedure per la gestione dei prelievi/scarichi idrici, delle emissioni in atmosfera e sonore</w:t>
            </w:r>
          </w:p>
          <w:p w:rsidR="003A50E7" w:rsidRDefault="003A50E7" w:rsidP="003A50E7">
            <w:pPr>
              <w:pStyle w:val="QPR-ConoscenzeAbilit"/>
              <w:suppressAutoHyphens w:val="0"/>
              <w:ind w:left="283" w:hanging="198"/>
            </w:pPr>
            <w:r>
              <w:rPr>
                <w:noProof/>
              </w:rPr>
              <w:t>Procedure per la classificazione e gestione dei rifiuti aziendali</w:t>
            </w:r>
          </w:p>
          <w:p w:rsidR="003A50E7" w:rsidRDefault="003A50E7" w:rsidP="003A50E7">
            <w:pPr>
              <w:pStyle w:val="QPR-ConoscenzeAbilit"/>
              <w:suppressAutoHyphens w:val="0"/>
              <w:ind w:left="283" w:hanging="198"/>
            </w:pPr>
            <w:r>
              <w:rPr>
                <w:noProof/>
              </w:rPr>
              <w:t>Contenuti e caratteristiche dell'Autorizzazione Integrata Ambientale (AIA) e dell'Autorizzazione Unica Ambientale (AUA)</w:t>
            </w:r>
          </w:p>
          <w:p w:rsidR="003A50E7" w:rsidRPr="00174B50" w:rsidRDefault="003A50E7"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A50E7" w:rsidRDefault="003A50E7" w:rsidP="003A50E7">
            <w:pPr>
              <w:pStyle w:val="QPR-ConoscenzeAbilit"/>
              <w:suppressAutoHyphens w:val="0"/>
              <w:ind w:left="283" w:hanging="198"/>
            </w:pPr>
            <w:r>
              <w:rPr>
                <w:noProof/>
              </w:rPr>
              <w:t>Individuare gli obblighi autorizzativi (es. AIA, AUA) dell'azienda rispetto alla normativa vigente</w:t>
            </w:r>
          </w:p>
          <w:p w:rsidR="003A50E7" w:rsidRDefault="003A50E7" w:rsidP="003A50E7">
            <w:pPr>
              <w:pStyle w:val="QPR-ConoscenzeAbilit"/>
              <w:suppressAutoHyphens w:val="0"/>
              <w:ind w:left="283" w:hanging="198"/>
            </w:pPr>
            <w:r>
              <w:rPr>
                <w:noProof/>
              </w:rPr>
              <w:t>Predisporre la documentazione relativa ai prelievi/scarichi idrici</w:t>
            </w:r>
          </w:p>
          <w:p w:rsidR="003A50E7" w:rsidRDefault="003A50E7" w:rsidP="003A50E7">
            <w:pPr>
              <w:pStyle w:val="QPR-ConoscenzeAbilit"/>
              <w:suppressAutoHyphens w:val="0"/>
              <w:ind w:left="283" w:hanging="198"/>
            </w:pPr>
            <w:r>
              <w:rPr>
                <w:noProof/>
              </w:rPr>
              <w:t>Predisporre la documentazione relativa alle emissioni in atmosfera</w:t>
            </w:r>
          </w:p>
          <w:p w:rsidR="003A50E7" w:rsidRDefault="003A50E7" w:rsidP="003A50E7">
            <w:pPr>
              <w:pStyle w:val="QPR-ConoscenzeAbilit"/>
              <w:suppressAutoHyphens w:val="0"/>
              <w:ind w:left="283" w:hanging="198"/>
            </w:pPr>
            <w:r>
              <w:rPr>
                <w:noProof/>
              </w:rPr>
              <w:t>Predisporre la documentazione relativa alle emissioni sonore</w:t>
            </w:r>
          </w:p>
          <w:p w:rsidR="003A50E7" w:rsidRDefault="003A50E7" w:rsidP="003A50E7">
            <w:pPr>
              <w:pStyle w:val="QPR-ConoscenzeAbilit"/>
              <w:suppressAutoHyphens w:val="0"/>
              <w:ind w:left="283" w:hanging="198"/>
            </w:pPr>
            <w:r>
              <w:rPr>
                <w:noProof/>
              </w:rPr>
              <w:t>Predisporre la documentazione relativa alla gestione dei rifiuti</w:t>
            </w:r>
          </w:p>
          <w:p w:rsidR="003A50E7" w:rsidRDefault="003A50E7" w:rsidP="003A50E7">
            <w:pPr>
              <w:pStyle w:val="QPR-ConoscenzeAbilit"/>
              <w:suppressAutoHyphens w:val="0"/>
              <w:ind w:left="283" w:hanging="198"/>
            </w:pPr>
            <w:r>
              <w:rPr>
                <w:noProof/>
              </w:rPr>
              <w:t>Gestire lo stoccaggio/deposito temporaneo dei rifiuti</w:t>
            </w:r>
          </w:p>
          <w:p w:rsidR="003A50E7" w:rsidRDefault="003A50E7" w:rsidP="003A50E7">
            <w:pPr>
              <w:pStyle w:val="QPR-ConoscenzeAbilit"/>
              <w:suppressAutoHyphens w:val="0"/>
              <w:ind w:left="283" w:hanging="198"/>
            </w:pPr>
            <w:r>
              <w:rPr>
                <w:noProof/>
              </w:rPr>
              <w:t>Predisporre la documentazione per la presentazione di autorizzazioni (es. AUA, AIA)</w:t>
            </w:r>
          </w:p>
          <w:p w:rsidR="003A50E7" w:rsidRDefault="003A50E7" w:rsidP="003A50E7">
            <w:pPr>
              <w:pStyle w:val="QPR-ConoscenzeAbilit"/>
              <w:suppressAutoHyphens w:val="0"/>
              <w:ind w:left="283" w:hanging="198"/>
            </w:pPr>
            <w:r>
              <w:rPr>
                <w:noProof/>
              </w:rPr>
              <w:t>Calcolare e provvedere al pagamento agli organi competenti di oneri e tributi ambientali</w:t>
            </w:r>
          </w:p>
          <w:p w:rsidR="003A50E7" w:rsidRPr="006F0970" w:rsidRDefault="003A50E7" w:rsidP="00636FD6">
            <w:pPr>
              <w:pStyle w:val="QPR-ChiusuraConAbi"/>
            </w:pPr>
          </w:p>
        </w:tc>
      </w:tr>
    </w:tbl>
    <w:p w:rsidR="006B0C37" w:rsidRDefault="006B0C37" w:rsidP="00656B81">
      <w:pPr>
        <w:pStyle w:val="DOC-Spaziatura"/>
      </w:pPr>
    </w:p>
    <w:p w:rsidR="00656B81" w:rsidRPr="00493351" w:rsidRDefault="00656B81" w:rsidP="00656B81">
      <w:pPr>
        <w:pStyle w:val="DOC-TestoBase"/>
        <w:sectPr w:rsidR="00656B81" w:rsidRPr="00493351" w:rsidSect="0045696F">
          <w:headerReference w:type="first" r:id="rId243"/>
          <w:pgSz w:w="11907" w:h="16840" w:code="9"/>
          <w:pgMar w:top="1134" w:right="1134" w:bottom="1134" w:left="1134" w:header="567" w:footer="567" w:gutter="0"/>
          <w:cols w:space="708"/>
          <w:docGrid w:linePitch="360"/>
        </w:sectPr>
      </w:pPr>
    </w:p>
    <w:p w:rsidR="00656B81" w:rsidRPr="00493351" w:rsidRDefault="00656B81" w:rsidP="00656B81">
      <w:pPr>
        <w:pStyle w:val="LG-Titoletto"/>
      </w:pPr>
      <w:r w:rsidRPr="00493351">
        <w:t>Descrizione degli standard professionali caratterizzanti il profilo regionale</w:t>
      </w:r>
    </w:p>
    <w:p w:rsidR="00656B81" w:rsidRPr="00493351" w:rsidRDefault="006B0C37" w:rsidP="00656B81">
      <w:pPr>
        <w:pStyle w:val="LG-TitoloProfiloRichiamo"/>
      </w:pPr>
      <w:r w:rsidRPr="006B0C37">
        <w:t>ESPERTO DELLA SICUREZZA AMBIENTALE</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ED20D8" w:rsidTr="006340D3">
        <w:trPr>
          <w:trHeight w:hRule="exact" w:val="280"/>
        </w:trPr>
        <w:tc>
          <w:tcPr>
            <w:tcW w:w="40" w:type="dxa"/>
          </w:tcPr>
          <w:p w:rsidR="00ED20D8" w:rsidRDefault="00ED20D8" w:rsidP="006340D3">
            <w:pPr>
              <w:pStyle w:val="EMPTYCELLSTYLE"/>
            </w:pPr>
          </w:p>
        </w:tc>
        <w:tc>
          <w:tcPr>
            <w:tcW w:w="1635"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EQF</w:t>
            </w:r>
          </w:p>
        </w:tc>
        <w:tc>
          <w:tcPr>
            <w:tcW w:w="3083" w:type="dxa"/>
            <w:tcBorders>
              <w:bottom w:val="single" w:sz="1" w:space="0" w:color="000000"/>
            </w:tcBorders>
          </w:tcPr>
          <w:p w:rsidR="00ED20D8" w:rsidRDefault="00ED20D8" w:rsidP="006340D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Note sulla SST correlata</w:t>
            </w:r>
          </w:p>
        </w:tc>
        <w:tc>
          <w:tcPr>
            <w:tcW w:w="40" w:type="dxa"/>
          </w:tcPr>
          <w:p w:rsidR="00ED20D8" w:rsidRDefault="00ED20D8" w:rsidP="006340D3">
            <w:pPr>
              <w:pStyle w:val="EMPTYCELLSTYLE"/>
            </w:pPr>
          </w:p>
        </w:tc>
      </w:tr>
      <w:tr w:rsidR="00ED20D8" w:rsidTr="006340D3">
        <w:trPr>
          <w:trHeight w:hRule="exact" w:val="23"/>
        </w:trPr>
        <w:tc>
          <w:tcPr>
            <w:tcW w:w="40" w:type="dxa"/>
          </w:tcPr>
          <w:p w:rsidR="00ED20D8" w:rsidRDefault="00ED20D8" w:rsidP="006340D3">
            <w:pPr>
              <w:pStyle w:val="EMPTYCELLSTYLE"/>
            </w:pPr>
          </w:p>
        </w:tc>
        <w:tc>
          <w:tcPr>
            <w:tcW w:w="1635" w:type="dxa"/>
            <w:gridSpan w:val="2"/>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6537" w:type="dxa"/>
            <w:gridSpan w:val="2"/>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992" w:type="dxa"/>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3083" w:type="dxa"/>
            <w:tcBorders>
              <w:bottom w:val="single" w:sz="1" w:space="0" w:color="000000"/>
            </w:tcBorders>
          </w:tcPr>
          <w:p w:rsidR="00ED20D8" w:rsidRDefault="00ED20D8" w:rsidP="006340D3">
            <w:pPr>
              <w:pStyle w:val="EMPTYCELLSTYLE"/>
            </w:pPr>
          </w:p>
        </w:tc>
        <w:tc>
          <w:tcPr>
            <w:tcW w:w="2019" w:type="dxa"/>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QPR-SIC-03</w:t>
            </w:r>
          </w:p>
        </w:tc>
        <w:tc>
          <w:tcPr>
            <w:tcW w:w="6537" w:type="dxa"/>
            <w:gridSpan w:val="2"/>
            <w:tcMar>
              <w:top w:w="0" w:type="dxa"/>
              <w:left w:w="100" w:type="dxa"/>
              <w:bottom w:w="0" w:type="dxa"/>
              <w:right w:w="0" w:type="dxa"/>
            </w:tcMar>
          </w:tcPr>
          <w:p w:rsidR="00ED20D8" w:rsidRDefault="00ED20D8" w:rsidP="00F5696D">
            <w:pPr>
              <w:pStyle w:val="DOC-TabellaTesto"/>
            </w:pPr>
            <w:r>
              <w:t>PIANIFICAZIONE DI SISTEMI DI GESTIONE AMBIENTALE DI PROCESSO</w:t>
            </w:r>
          </w:p>
        </w:tc>
        <w:tc>
          <w:tcPr>
            <w:tcW w:w="992" w:type="dxa"/>
            <w:tcMar>
              <w:top w:w="0" w:type="dxa"/>
              <w:left w:w="60" w:type="dxa"/>
              <w:bottom w:w="0" w:type="dxa"/>
              <w:right w:w="0" w:type="dxa"/>
            </w:tcMar>
          </w:tcPr>
          <w:p w:rsidR="00ED20D8" w:rsidRDefault="00ED20D8" w:rsidP="006340D3">
            <w:pPr>
              <w:pStyle w:val="DOC-TabellaTestoCx"/>
            </w:pPr>
            <w:r>
              <w:t>5</w:t>
            </w:r>
          </w:p>
        </w:tc>
        <w:tc>
          <w:tcPr>
            <w:tcW w:w="3083" w:type="dxa"/>
          </w:tcPr>
          <w:p w:rsidR="00ED20D8" w:rsidRDefault="00ED20D8" w:rsidP="006340D3">
            <w:pPr>
              <w:pStyle w:val="DOC-TabellaTestoCx"/>
            </w:pPr>
            <w:r>
              <w:t>Completo</w:t>
            </w:r>
          </w:p>
        </w:tc>
        <w:tc>
          <w:tcPr>
            <w:tcW w:w="2019" w:type="dxa"/>
            <w:tcMar>
              <w:top w:w="0" w:type="dxa"/>
              <w:left w:w="6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QPR-SIC-04</w:t>
            </w:r>
          </w:p>
        </w:tc>
        <w:tc>
          <w:tcPr>
            <w:tcW w:w="6537" w:type="dxa"/>
            <w:gridSpan w:val="2"/>
            <w:tcMar>
              <w:top w:w="0" w:type="dxa"/>
              <w:left w:w="100" w:type="dxa"/>
              <w:bottom w:w="0" w:type="dxa"/>
              <w:right w:w="0" w:type="dxa"/>
            </w:tcMar>
          </w:tcPr>
          <w:p w:rsidR="00ED20D8" w:rsidRDefault="00ED20D8" w:rsidP="00F5696D">
            <w:pPr>
              <w:pStyle w:val="DOC-TabellaTesto"/>
            </w:pPr>
            <w:r>
              <w:t>APPLICAZIONE DI SISTEMI DI GESTIONE AMBIENTALE DI PROCESSO</w:t>
            </w:r>
          </w:p>
        </w:tc>
        <w:tc>
          <w:tcPr>
            <w:tcW w:w="992" w:type="dxa"/>
            <w:tcMar>
              <w:top w:w="0" w:type="dxa"/>
              <w:left w:w="60" w:type="dxa"/>
              <w:bottom w:w="0" w:type="dxa"/>
              <w:right w:w="0" w:type="dxa"/>
            </w:tcMar>
          </w:tcPr>
          <w:p w:rsidR="00ED20D8" w:rsidRDefault="00ED20D8" w:rsidP="006340D3">
            <w:pPr>
              <w:pStyle w:val="DOC-TabellaTestoCx"/>
            </w:pPr>
            <w:r>
              <w:t>4</w:t>
            </w:r>
          </w:p>
        </w:tc>
        <w:tc>
          <w:tcPr>
            <w:tcW w:w="3083" w:type="dxa"/>
          </w:tcPr>
          <w:p w:rsidR="00ED20D8" w:rsidRDefault="00ED20D8" w:rsidP="006340D3">
            <w:pPr>
              <w:pStyle w:val="DOC-TabellaTestoCx"/>
            </w:pPr>
            <w:r>
              <w:t>Completo</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QPR-SIC-05</w:t>
            </w:r>
          </w:p>
        </w:tc>
        <w:tc>
          <w:tcPr>
            <w:tcW w:w="6537" w:type="dxa"/>
            <w:gridSpan w:val="2"/>
            <w:tcMar>
              <w:top w:w="0" w:type="dxa"/>
              <w:left w:w="100" w:type="dxa"/>
              <w:bottom w:w="0" w:type="dxa"/>
              <w:right w:w="0" w:type="dxa"/>
            </w:tcMar>
          </w:tcPr>
          <w:p w:rsidR="00ED20D8" w:rsidRDefault="00ED20D8" w:rsidP="00F5696D">
            <w:pPr>
              <w:pStyle w:val="DOC-TabellaTesto"/>
            </w:pPr>
            <w:r>
              <w:t>GESTIONE DELLE AUTORIZZAZIONI AMBIENTALI</w:t>
            </w:r>
          </w:p>
        </w:tc>
        <w:tc>
          <w:tcPr>
            <w:tcW w:w="992" w:type="dxa"/>
            <w:tcMar>
              <w:top w:w="0" w:type="dxa"/>
              <w:left w:w="60" w:type="dxa"/>
              <w:bottom w:w="0" w:type="dxa"/>
              <w:right w:w="0" w:type="dxa"/>
            </w:tcMar>
          </w:tcPr>
          <w:p w:rsidR="00ED20D8" w:rsidRDefault="00ED20D8" w:rsidP="006340D3">
            <w:pPr>
              <w:pStyle w:val="DOC-TabellaTestoCx"/>
            </w:pPr>
            <w:r>
              <w:t>5</w:t>
            </w:r>
          </w:p>
        </w:tc>
        <w:tc>
          <w:tcPr>
            <w:tcW w:w="3083" w:type="dxa"/>
          </w:tcPr>
          <w:p w:rsidR="00ED20D8" w:rsidRDefault="00ED20D8" w:rsidP="006340D3">
            <w:pPr>
              <w:pStyle w:val="DOC-TabellaTestoCx"/>
            </w:pPr>
            <w:r>
              <w:t>Completo</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3"/>
        </w:trPr>
        <w:tc>
          <w:tcPr>
            <w:tcW w:w="40" w:type="dxa"/>
          </w:tcPr>
          <w:p w:rsidR="00ED20D8" w:rsidRDefault="00ED20D8" w:rsidP="006340D3">
            <w:pPr>
              <w:pStyle w:val="EMPTYCELLSTYLE"/>
            </w:pPr>
          </w:p>
        </w:tc>
        <w:tc>
          <w:tcPr>
            <w:tcW w:w="1635" w:type="dxa"/>
            <w:gridSpan w:val="2"/>
            <w:tcBorders>
              <w:top w:val="single" w:sz="2" w:space="0" w:color="auto"/>
            </w:tcBorders>
            <w:shd w:val="clear" w:color="auto" w:fill="FFFFFF"/>
          </w:tcPr>
          <w:p w:rsidR="00ED20D8" w:rsidRDefault="00ED20D8" w:rsidP="006340D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bl>
    <w:p w:rsidR="00ED20D8" w:rsidRDefault="00ED20D8" w:rsidP="00ED20D8"/>
    <w:p w:rsidR="00656B81" w:rsidRPr="00493351" w:rsidRDefault="00656B81" w:rsidP="00656B81">
      <w:pPr>
        <w:pStyle w:val="LG-TestoBase"/>
      </w:pPr>
    </w:p>
    <w:p w:rsidR="00656B81" w:rsidRPr="00493351" w:rsidRDefault="00656B81" w:rsidP="00656B8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56B81" w:rsidRPr="00493351" w:rsidRDefault="00656B81" w:rsidP="00656B81">
      <w:pPr>
        <w:pStyle w:val="DOC-TestoBase"/>
      </w:pPr>
      <w:r w:rsidRPr="00493351">
        <w:br w:type="page"/>
      </w:r>
    </w:p>
    <w:p w:rsidR="00656B81" w:rsidRPr="00493351" w:rsidRDefault="003A50E7" w:rsidP="003A50E7">
      <w:pPr>
        <w:pStyle w:val="DOC-TestoBase"/>
        <w:jc w:val="center"/>
      </w:pPr>
      <w:r w:rsidRPr="003A50E7">
        <w:rPr>
          <w:noProof/>
          <w:lang w:eastAsia="it-IT"/>
        </w:rPr>
        <w:drawing>
          <wp:inline distT="0" distB="0" distL="0" distR="0">
            <wp:extent cx="8640000" cy="6217200"/>
            <wp:effectExtent l="0" t="0" r="8890"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56B81" w:rsidRPr="00493351" w:rsidRDefault="003A50E7" w:rsidP="003A50E7">
      <w:pPr>
        <w:pStyle w:val="DOC-TestoBase"/>
        <w:jc w:val="center"/>
        <w:sectPr w:rsidR="00656B81" w:rsidRPr="00493351" w:rsidSect="001522F9">
          <w:pgSz w:w="16840" w:h="11907" w:orient="landscape" w:code="9"/>
          <w:pgMar w:top="1134" w:right="1134" w:bottom="1134" w:left="1134" w:header="567" w:footer="567" w:gutter="0"/>
          <w:cols w:space="708"/>
          <w:docGrid w:linePitch="360"/>
        </w:sectPr>
      </w:pPr>
      <w:r w:rsidRPr="003A50E7">
        <w:rPr>
          <w:noProof/>
          <w:lang w:eastAsia="it-IT"/>
        </w:rPr>
        <w:drawing>
          <wp:inline distT="0" distB="0" distL="0" distR="0">
            <wp:extent cx="8640000" cy="6217200"/>
            <wp:effectExtent l="0" t="0" r="889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3A50E7">
        <w:t xml:space="preserve"> </w:t>
      </w:r>
      <w:r w:rsidRPr="003A50E7">
        <w:rPr>
          <w:noProof/>
          <w:lang w:eastAsia="it-IT"/>
        </w:rPr>
        <w:drawing>
          <wp:inline distT="0" distB="0" distL="0" distR="0">
            <wp:extent cx="8640000" cy="6217200"/>
            <wp:effectExtent l="0" t="0" r="8890" b="0"/>
            <wp:docPr id="319" name="Immagin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6B0C37" w:rsidP="006B0C37">
      <w:pPr>
        <w:pStyle w:val="LG-Sezione"/>
      </w:pPr>
      <w:r w:rsidRPr="00493351">
        <w:t>Profilo professionale</w:t>
      </w:r>
    </w:p>
    <w:p w:rsidR="006B0C37" w:rsidRPr="00493351" w:rsidRDefault="006B0C37" w:rsidP="006B0C37">
      <w:pPr>
        <w:pStyle w:val="LG-CodiceProfilo"/>
      </w:pPr>
      <w:r w:rsidRPr="00493351">
        <w:t>PROF-AC-</w:t>
      </w:r>
      <w:r>
        <w:t>12</w:t>
      </w:r>
    </w:p>
    <w:p w:rsidR="006B0C37" w:rsidRPr="00493351" w:rsidRDefault="006B0C37" w:rsidP="006B0C37">
      <w:pPr>
        <w:pStyle w:val="LG-TitoloProfilo"/>
      </w:pPr>
      <w:bookmarkStart w:id="98" w:name="_Toc10793559"/>
      <w:r>
        <w:t xml:space="preserve">Esperto della gestione e sviluppo </w:t>
      </w:r>
      <w:r>
        <w:br/>
        <w:t>delle risorse umane</w:t>
      </w:r>
      <w:bookmarkEnd w:id="98"/>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REFERENZIAZIONI</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Professioni NUP/ISTAT correlate:</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2.5.1.3.1</w:t>
            </w:r>
          </w:p>
        </w:tc>
        <w:tc>
          <w:tcPr>
            <w:tcW w:w="7900" w:type="dxa"/>
            <w:gridSpan w:val="3"/>
            <w:tcMar>
              <w:top w:w="0" w:type="dxa"/>
              <w:left w:w="60" w:type="dxa"/>
              <w:bottom w:w="0" w:type="dxa"/>
              <w:right w:w="0" w:type="dxa"/>
            </w:tcMar>
          </w:tcPr>
          <w:p w:rsidR="00ED20D8" w:rsidRDefault="00ED20D8" w:rsidP="006340D3">
            <w:pPr>
              <w:pStyle w:val="LG-ElencoConTabulazione"/>
            </w:pPr>
            <w:r>
              <w:t>Specialisti in risorse umane</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 xml:space="preserve">Attività economiche di riferimento (ATECO 2007/ISTAT): </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69.20.15</w:t>
            </w:r>
          </w:p>
        </w:tc>
        <w:tc>
          <w:tcPr>
            <w:tcW w:w="7900" w:type="dxa"/>
            <w:gridSpan w:val="3"/>
            <w:tcMar>
              <w:top w:w="0" w:type="dxa"/>
              <w:left w:w="60" w:type="dxa"/>
              <w:bottom w:w="0" w:type="dxa"/>
              <w:right w:w="0" w:type="dxa"/>
            </w:tcMar>
          </w:tcPr>
          <w:p w:rsidR="00ED20D8" w:rsidRDefault="00ED20D8" w:rsidP="006340D3">
            <w:pPr>
              <w:pStyle w:val="LG-ElencoConTabulazione"/>
            </w:pPr>
            <w:r>
              <w:t>Gestione ed amministrazione del personale per conto terzi</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69.20.30</w:t>
            </w:r>
          </w:p>
        </w:tc>
        <w:tc>
          <w:tcPr>
            <w:tcW w:w="7900" w:type="dxa"/>
            <w:gridSpan w:val="3"/>
            <w:tcMar>
              <w:top w:w="0" w:type="dxa"/>
              <w:left w:w="60" w:type="dxa"/>
              <w:bottom w:w="0" w:type="dxa"/>
              <w:right w:w="0" w:type="dxa"/>
            </w:tcMar>
          </w:tcPr>
          <w:p w:rsidR="00ED20D8" w:rsidRDefault="00ED20D8" w:rsidP="006340D3">
            <w:pPr>
              <w:pStyle w:val="LG-ElencoConTabulazione"/>
            </w:pPr>
            <w:r>
              <w:t>Attività dei consulenti del lavoro</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DESCRIZIONE SINTETICA DEL PROFILO</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ED20D8">
        <w:trPr>
          <w:trHeight w:val="1701"/>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L'ESPERTO DELLA GESTIONE E SVILUPPO DELLE RISORSE UMANE si occupa della selezione e del reclutamento del personale necessario, definendo i criteri e i programmi di sviluppo delle carriere, dei compensi e degli investimenti in formazione. Più in particolare collabora all’analisi dei fabbisogni delle risorse umane e all’elaborazione di piani di sviluppo, in particolare formativi, contribuendo alla valutazione del personale. Gestisce le attività per il reclutamento di nuovo personale, analizzando le caratteristiche della posizione ricercata e partecipando alle attività di ricerca e selezione. Collabora infine alla gestione delle relazioni sindacali interne all'azienda, sostenendo l'operatività dei tavoli negoziali e contribuendo alla predisposizione di accordi sindacali.</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REQUISITI FORMALI DI ACCESSO</w:t>
            </w:r>
          </w:p>
        </w:tc>
        <w:tc>
          <w:tcPr>
            <w:tcW w:w="1" w:type="dxa"/>
          </w:tcPr>
          <w:p w:rsidR="00ED20D8" w:rsidRDefault="00ED20D8" w:rsidP="006340D3">
            <w:pPr>
              <w:pStyle w:val="EMPTYCELLSTYLE"/>
            </w:pPr>
          </w:p>
        </w:tc>
      </w:tr>
      <w:tr w:rsidR="00ED20D8" w:rsidTr="00ED20D8">
        <w:trPr>
          <w:trHeight w:hRule="exact" w:val="17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ED20D8">
        <w:trPr>
          <w:trHeight w:val="2438"/>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Qualificazioni professionali di livello EQF 4 correlate:</w:t>
            </w:r>
            <w:r>
              <w:br/>
              <w:t>• Titolo del profilo di qualifica: Tecnico dell'amministrazione del personale</w:t>
            </w:r>
            <w:r>
              <w:br/>
              <w:t>Oppure, diplomi di scuola secondaria superiore. Sono considerati diplomi preferenziali:</w:t>
            </w:r>
            <w:r>
              <w:br/>
              <w:t xml:space="preserve">• Titolo di Liceo - settore scienze umane - opzione economico-sociale </w:t>
            </w:r>
            <w:r>
              <w:br/>
              <w:t>• Titolo di Istituto tecnico - settore economico - indirizzo Amministrazione, Finanza e Marketing (indirizzo genera-le)</w:t>
            </w:r>
            <w:r>
              <w:br/>
              <w:t>Oppure, specializzazioni IFTS. Sono considerate specializzazioni coerenti:</w:t>
            </w:r>
            <w:r>
              <w:br/>
              <w:t>• Profilo IFTS nazionale Tecnico superiore per l’amministrazione economico finanziaria ed il controllo di gestione</w:t>
            </w:r>
            <w:r>
              <w:br/>
              <w:t>Oppure, titoli di laurea. Sono considerate lauree preferenziali:</w:t>
            </w:r>
            <w:r>
              <w:br/>
              <w:t>• Titolo del corso di laurea di primo o secondo livello in Scienze dei servizi giuridici</w:t>
            </w:r>
            <w:r>
              <w:br/>
              <w:t>• Titolo del corso di laurea di primo o secondo livello in Scienze economiche</w:t>
            </w:r>
          </w:p>
        </w:tc>
        <w:tc>
          <w:tcPr>
            <w:tcW w:w="1" w:type="dxa"/>
          </w:tcPr>
          <w:p w:rsidR="00ED20D8" w:rsidRDefault="00ED20D8" w:rsidP="006340D3">
            <w:pPr>
              <w:pStyle w:val="EMPTYCELLSTYLE"/>
            </w:pPr>
          </w:p>
        </w:tc>
      </w:tr>
      <w:tr w:rsidR="00ED20D8" w:rsidTr="00ED20D8">
        <w:trPr>
          <w:trHeight w:hRule="exact" w:val="283"/>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340"/>
        </w:trPr>
        <w:tc>
          <w:tcPr>
            <w:tcW w:w="1"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r>
              <w:rPr>
                <w:color w:val="7030A0"/>
                <w:sz w:val="24"/>
              </w:rPr>
              <w:t xml:space="preserve">COMPETENZE PROFESSIONALI CARATTERIZZANTI IL PROFILO REGIONALE </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1380"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EQF</w:t>
            </w:r>
          </w:p>
        </w:tc>
        <w:tc>
          <w:tcPr>
            <w:tcW w:w="1380"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Sviluppato in modo:</w:t>
            </w: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QPR-GRU-03</w:t>
            </w:r>
          </w:p>
        </w:tc>
        <w:tc>
          <w:tcPr>
            <w:tcW w:w="5960" w:type="dxa"/>
            <w:gridSpan w:val="2"/>
            <w:tcMar>
              <w:top w:w="0" w:type="dxa"/>
              <w:left w:w="100" w:type="dxa"/>
              <w:bottom w:w="0" w:type="dxa"/>
              <w:right w:w="0" w:type="dxa"/>
            </w:tcMar>
          </w:tcPr>
          <w:p w:rsidR="00ED20D8" w:rsidRDefault="00ED20D8" w:rsidP="00F5696D">
            <w:pPr>
              <w:pStyle w:val="DOC-TabellaTesto"/>
            </w:pPr>
            <w:r>
              <w:t>SELEZIONE DEL PERSONALE</w:t>
            </w:r>
          </w:p>
        </w:tc>
        <w:tc>
          <w:tcPr>
            <w:tcW w:w="980" w:type="dxa"/>
            <w:tcMar>
              <w:top w:w="0" w:type="dxa"/>
              <w:left w:w="60" w:type="dxa"/>
              <w:bottom w:w="0" w:type="dxa"/>
              <w:right w:w="0" w:type="dxa"/>
            </w:tcMar>
          </w:tcPr>
          <w:p w:rsidR="00ED20D8" w:rsidRDefault="00ED20D8" w:rsidP="006340D3">
            <w:pPr>
              <w:pStyle w:val="DOC-TabellaTestoCx"/>
            </w:pPr>
            <w:r>
              <w:t>5</w:t>
            </w:r>
          </w:p>
        </w:tc>
        <w:tc>
          <w:tcPr>
            <w:tcW w:w="1380" w:type="dxa"/>
            <w:tcMar>
              <w:top w:w="0" w:type="dxa"/>
              <w:left w:w="60" w:type="dxa"/>
              <w:bottom w:w="0" w:type="dxa"/>
              <w:right w:w="0" w:type="dxa"/>
            </w:tcMar>
          </w:tcPr>
          <w:p w:rsidR="00ED20D8" w:rsidRDefault="00ED20D8" w:rsidP="006340D3">
            <w:pPr>
              <w:pStyle w:val="DOC-TabellaTestoCx"/>
            </w:pPr>
            <w:r>
              <w:t>Completo</w:t>
            </w:r>
          </w:p>
        </w:tc>
        <w:tc>
          <w:tcPr>
            <w:tcW w:w="1" w:type="dxa"/>
          </w:tcPr>
          <w:p w:rsidR="00ED20D8" w:rsidRDefault="00ED20D8" w:rsidP="006340D3">
            <w:pPr>
              <w:pStyle w:val="EMPTYCELLSTYLE"/>
            </w:pPr>
          </w:p>
        </w:tc>
      </w:tr>
      <w:tr w:rsidR="00ED20D8" w:rsidTr="006340D3">
        <w:trPr>
          <w:trHeight w:hRule="exact" w:val="2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QPR-GRU-04</w:t>
            </w:r>
          </w:p>
        </w:tc>
        <w:tc>
          <w:tcPr>
            <w:tcW w:w="5960" w:type="dxa"/>
            <w:gridSpan w:val="2"/>
            <w:tcMar>
              <w:top w:w="0" w:type="dxa"/>
              <w:left w:w="100" w:type="dxa"/>
              <w:bottom w:w="0" w:type="dxa"/>
              <w:right w:w="0" w:type="dxa"/>
            </w:tcMar>
          </w:tcPr>
          <w:p w:rsidR="00ED20D8" w:rsidRDefault="00ED20D8" w:rsidP="00F5696D">
            <w:pPr>
              <w:pStyle w:val="DOC-TabellaTesto"/>
            </w:pPr>
            <w:r>
              <w:t>GESTIONE DELLE POLITICHE DI SVILUPPO DEL PERSONALE</w:t>
            </w:r>
          </w:p>
        </w:tc>
        <w:tc>
          <w:tcPr>
            <w:tcW w:w="980" w:type="dxa"/>
            <w:tcMar>
              <w:top w:w="0" w:type="dxa"/>
              <w:left w:w="60" w:type="dxa"/>
              <w:bottom w:w="0" w:type="dxa"/>
              <w:right w:w="0" w:type="dxa"/>
            </w:tcMar>
          </w:tcPr>
          <w:p w:rsidR="00ED20D8" w:rsidRDefault="00ED20D8" w:rsidP="006340D3">
            <w:pPr>
              <w:pStyle w:val="DOC-TabellaTestoCx"/>
            </w:pPr>
            <w:r>
              <w:t>6</w:t>
            </w:r>
          </w:p>
        </w:tc>
        <w:tc>
          <w:tcPr>
            <w:tcW w:w="1380" w:type="dxa"/>
            <w:tcMar>
              <w:top w:w="0" w:type="dxa"/>
              <w:left w:w="60" w:type="dxa"/>
              <w:bottom w:w="0" w:type="dxa"/>
              <w:right w:w="0" w:type="dxa"/>
            </w:tcMar>
          </w:tcPr>
          <w:p w:rsidR="00ED20D8" w:rsidRDefault="00ED20D8" w:rsidP="006340D3">
            <w:pPr>
              <w:pStyle w:val="DOC-TabellaTestoCx"/>
            </w:pPr>
            <w:r>
              <w:t>Completo</w:t>
            </w:r>
          </w:p>
        </w:tc>
        <w:tc>
          <w:tcPr>
            <w:tcW w:w="1" w:type="dxa"/>
          </w:tcPr>
          <w:p w:rsidR="00ED20D8" w:rsidRDefault="00ED20D8" w:rsidP="006340D3">
            <w:pPr>
              <w:pStyle w:val="EMPTYCELLSTYLE"/>
            </w:pPr>
          </w:p>
        </w:tc>
      </w:tr>
      <w:tr w:rsidR="00ED20D8" w:rsidTr="006340D3">
        <w:trPr>
          <w:trHeight w:hRule="exact" w:val="2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80"/>
        </w:trPr>
        <w:tc>
          <w:tcPr>
            <w:tcW w:w="1"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QPR-GRU-05</w:t>
            </w:r>
          </w:p>
        </w:tc>
        <w:tc>
          <w:tcPr>
            <w:tcW w:w="5960" w:type="dxa"/>
            <w:gridSpan w:val="2"/>
            <w:tcMar>
              <w:top w:w="0" w:type="dxa"/>
              <w:left w:w="100" w:type="dxa"/>
              <w:bottom w:w="0" w:type="dxa"/>
              <w:right w:w="0" w:type="dxa"/>
            </w:tcMar>
          </w:tcPr>
          <w:p w:rsidR="00ED20D8" w:rsidRDefault="00ED20D8" w:rsidP="00F5696D">
            <w:pPr>
              <w:pStyle w:val="DOC-TabellaTesto"/>
            </w:pPr>
            <w:r>
              <w:t>GESTIONE DELLE RELAZIONI SINDACALI</w:t>
            </w:r>
          </w:p>
        </w:tc>
        <w:tc>
          <w:tcPr>
            <w:tcW w:w="980" w:type="dxa"/>
            <w:tcMar>
              <w:top w:w="0" w:type="dxa"/>
              <w:left w:w="60" w:type="dxa"/>
              <w:bottom w:w="0" w:type="dxa"/>
              <w:right w:w="0" w:type="dxa"/>
            </w:tcMar>
          </w:tcPr>
          <w:p w:rsidR="00ED20D8" w:rsidRDefault="00ED20D8" w:rsidP="006340D3">
            <w:pPr>
              <w:pStyle w:val="DOC-TabellaTestoCx"/>
            </w:pPr>
            <w:r>
              <w:t>6</w:t>
            </w:r>
          </w:p>
        </w:tc>
        <w:tc>
          <w:tcPr>
            <w:tcW w:w="1380" w:type="dxa"/>
            <w:tcMar>
              <w:top w:w="0" w:type="dxa"/>
              <w:left w:w="60" w:type="dxa"/>
              <w:bottom w:w="0" w:type="dxa"/>
              <w:right w:w="0" w:type="dxa"/>
            </w:tcMar>
          </w:tcPr>
          <w:p w:rsidR="00ED20D8" w:rsidRDefault="00ED20D8" w:rsidP="006340D3">
            <w:pPr>
              <w:pStyle w:val="DOC-TabellaTestoCx"/>
            </w:pPr>
            <w:r>
              <w:t>Parziale</w:t>
            </w:r>
          </w:p>
        </w:tc>
        <w:tc>
          <w:tcPr>
            <w:tcW w:w="1" w:type="dxa"/>
          </w:tcPr>
          <w:p w:rsidR="00ED20D8" w:rsidRDefault="00ED20D8" w:rsidP="006340D3">
            <w:pPr>
              <w:pStyle w:val="EMPTYCELLSTYLE"/>
            </w:pPr>
          </w:p>
        </w:tc>
      </w:tr>
      <w:tr w:rsidR="00ED20D8" w:rsidTr="006340D3">
        <w:trPr>
          <w:trHeight w:hRule="exact" w:val="20"/>
        </w:trPr>
        <w:tc>
          <w:tcPr>
            <w:tcW w:w="1"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1" w:type="dxa"/>
          </w:tcPr>
          <w:p w:rsidR="00ED20D8" w:rsidRDefault="00ED20D8" w:rsidP="006340D3">
            <w:pPr>
              <w:pStyle w:val="EMPTYCELLSTYLE"/>
            </w:pPr>
          </w:p>
        </w:tc>
      </w:tr>
      <w:tr w:rsidR="00ED20D8" w:rsidTr="006340D3">
        <w:trPr>
          <w:trHeight w:hRule="exact" w:val="20"/>
        </w:trPr>
        <w:tc>
          <w:tcPr>
            <w:tcW w:w="1" w:type="dxa"/>
          </w:tcPr>
          <w:p w:rsidR="00ED20D8" w:rsidRDefault="00ED20D8" w:rsidP="006340D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D20D8" w:rsidRDefault="00ED20D8" w:rsidP="006340D3">
            <w:pPr>
              <w:pStyle w:val="EMPTYCELLSTYLE"/>
            </w:pPr>
          </w:p>
        </w:tc>
        <w:tc>
          <w:tcPr>
            <w:tcW w:w="1" w:type="dxa"/>
          </w:tcPr>
          <w:p w:rsidR="00ED20D8" w:rsidRDefault="00ED20D8" w:rsidP="006340D3">
            <w:pPr>
              <w:pStyle w:val="EMPTYCELLSTYLE"/>
            </w:pPr>
          </w:p>
        </w:tc>
      </w:tr>
    </w:tbl>
    <w:p w:rsidR="00ED20D8" w:rsidRDefault="00ED20D8" w:rsidP="00ED20D8"/>
    <w:p w:rsidR="003A50E7" w:rsidRDefault="003A50E7">
      <w:pPr>
        <w:rPr>
          <w:color w:val="7030A0"/>
          <w:sz w:val="24"/>
          <w:lang w:eastAsia="it-IT"/>
        </w:rPr>
      </w:pPr>
      <w:r>
        <w:br w:type="page"/>
      </w:r>
    </w:p>
    <w:p w:rsidR="006B0C37" w:rsidRPr="00493351" w:rsidRDefault="006B0C37" w:rsidP="006B0C37">
      <w:pPr>
        <w:pStyle w:val="LG-Titoletto"/>
      </w:pPr>
      <w:r w:rsidRPr="00493351">
        <w:t>Descrizione delle competenze caratterizzanti il profilo PROFESSIONALE regionale</w:t>
      </w:r>
    </w:p>
    <w:p w:rsidR="006B0C37" w:rsidRDefault="006B0C37" w:rsidP="006B0C3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t>SELEZIONE DEL PERSONALE</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QPR-GRU-03</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5</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delle strategie e dei bisogni occupazionali dell’azienda, il soggetto è in grado di collaborare  alle attività per il reclutamento di nuovo personale, analizzando le caratteristiche della posizione ricercata e partecipando alle attività di ricerca e selezione.</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Elementi di legislazione del lavoro</w:t>
            </w:r>
          </w:p>
          <w:p w:rsidR="002A4CB6" w:rsidRDefault="002A4CB6" w:rsidP="002A4CB6">
            <w:pPr>
              <w:pStyle w:val="QPR-ConoscenzeAbilit"/>
              <w:suppressAutoHyphens w:val="0"/>
              <w:ind w:left="283" w:hanging="198"/>
            </w:pPr>
            <w:r>
              <w:rPr>
                <w:noProof/>
              </w:rPr>
              <w:t>Caratteristiche del mercato del lavoro locale</w:t>
            </w:r>
          </w:p>
          <w:p w:rsidR="002A4CB6" w:rsidRDefault="002A4CB6" w:rsidP="002A4CB6">
            <w:pPr>
              <w:pStyle w:val="QPR-ConoscenzeAbilit"/>
              <w:suppressAutoHyphens w:val="0"/>
              <w:ind w:left="283" w:hanging="198"/>
            </w:pPr>
            <w:r>
              <w:rPr>
                <w:noProof/>
              </w:rPr>
              <w:t>Tecniche per l’incrocio domanda e offerta di lavoro</w:t>
            </w:r>
          </w:p>
          <w:p w:rsidR="002A4CB6" w:rsidRDefault="002A4CB6" w:rsidP="002A4CB6">
            <w:pPr>
              <w:pStyle w:val="QPR-ConoscenzeAbilit"/>
              <w:suppressAutoHyphens w:val="0"/>
              <w:ind w:left="283" w:hanging="198"/>
            </w:pPr>
            <w:r>
              <w:rPr>
                <w:noProof/>
              </w:rPr>
              <w:t>Tecniche di gestione del colloquio di selezione</w:t>
            </w:r>
          </w:p>
          <w:p w:rsidR="002A4CB6" w:rsidRDefault="002A4CB6" w:rsidP="002A4CB6">
            <w:pPr>
              <w:pStyle w:val="QPR-ConoscenzeAbilit"/>
              <w:suppressAutoHyphens w:val="0"/>
              <w:ind w:left="283" w:hanging="198"/>
            </w:pPr>
            <w:r>
              <w:rPr>
                <w:noProof/>
              </w:rPr>
              <w:t>Metodi e strumenti di reclutamento e selezione del personale</w:t>
            </w:r>
          </w:p>
          <w:p w:rsidR="002A4CB6" w:rsidRDefault="002A4CB6" w:rsidP="002A4CB6">
            <w:pPr>
              <w:pStyle w:val="QPR-ConoscenzeAbilit"/>
              <w:suppressAutoHyphens w:val="0"/>
              <w:ind w:left="283" w:hanging="198"/>
            </w:pPr>
            <w:r>
              <w:rPr>
                <w:noProof/>
              </w:rPr>
              <w:t>C.V. e lettera di presentazione</w:t>
            </w:r>
          </w:p>
          <w:p w:rsidR="002A4CB6" w:rsidRDefault="002A4CB6" w:rsidP="002A4CB6">
            <w:pPr>
              <w:pStyle w:val="QPR-ConoscenzeAbilit"/>
              <w:suppressAutoHyphens w:val="0"/>
              <w:ind w:left="283" w:hanging="198"/>
            </w:pPr>
            <w:r>
              <w:rPr>
                <w:noProof/>
              </w:rPr>
              <w:t>Job Analysis, Job description</w:t>
            </w:r>
          </w:p>
          <w:p w:rsidR="002A4CB6" w:rsidRDefault="002A4CB6" w:rsidP="002A4CB6">
            <w:pPr>
              <w:pStyle w:val="QPR-ConoscenzeAbilit"/>
              <w:suppressAutoHyphens w:val="0"/>
              <w:ind w:left="283" w:hanging="198"/>
            </w:pPr>
            <w:r>
              <w:rPr>
                <w:noProof/>
              </w:rPr>
              <w:t>E-recruitment</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Analizzare le caratteristiche della posizione da ricoprire nel contesto organizzativo (Job Description)</w:t>
            </w:r>
          </w:p>
          <w:p w:rsidR="002A4CB6" w:rsidRDefault="002A4CB6" w:rsidP="002A4CB6">
            <w:pPr>
              <w:pStyle w:val="QPR-ConoscenzeAbilit"/>
              <w:suppressAutoHyphens w:val="0"/>
              <w:ind w:left="283" w:hanging="198"/>
            </w:pPr>
            <w:r>
              <w:rPr>
                <w:noProof/>
              </w:rPr>
              <w:t>Definire il profilo del candidato ideale</w:t>
            </w:r>
          </w:p>
          <w:p w:rsidR="002A4CB6" w:rsidRDefault="002A4CB6" w:rsidP="002A4CB6">
            <w:pPr>
              <w:pStyle w:val="QPR-ConoscenzeAbilit"/>
              <w:suppressAutoHyphens w:val="0"/>
              <w:ind w:left="283" w:hanging="198"/>
            </w:pPr>
            <w:r>
              <w:rPr>
                <w:noProof/>
              </w:rPr>
              <w:t>Definire e attuare il piano di ricerca e reclutamento</w:t>
            </w:r>
          </w:p>
          <w:p w:rsidR="002A4CB6" w:rsidRDefault="002A4CB6" w:rsidP="002A4CB6">
            <w:pPr>
              <w:pStyle w:val="QPR-ConoscenzeAbilit"/>
              <w:suppressAutoHyphens w:val="0"/>
              <w:ind w:left="283" w:hanging="198"/>
            </w:pPr>
            <w:r>
              <w:rPr>
                <w:noProof/>
              </w:rPr>
              <w:t>Scegliere ed utilizzare i canali di ricerca</w:t>
            </w:r>
          </w:p>
          <w:p w:rsidR="002A4CB6" w:rsidRDefault="002A4CB6" w:rsidP="002A4CB6">
            <w:pPr>
              <w:pStyle w:val="QPR-ConoscenzeAbilit"/>
              <w:suppressAutoHyphens w:val="0"/>
              <w:ind w:left="283" w:hanging="198"/>
            </w:pPr>
            <w:r>
              <w:rPr>
                <w:noProof/>
              </w:rPr>
              <w:t>Raccogliere le candidature</w:t>
            </w:r>
          </w:p>
          <w:p w:rsidR="002A4CB6" w:rsidRDefault="002A4CB6" w:rsidP="002A4CB6">
            <w:pPr>
              <w:pStyle w:val="QPR-ConoscenzeAbilit"/>
              <w:suppressAutoHyphens w:val="0"/>
              <w:ind w:left="283" w:hanging="198"/>
            </w:pPr>
            <w:r>
              <w:rPr>
                <w:noProof/>
              </w:rPr>
              <w:t>Analizzare le candidature ed i curricula dei candidati</w:t>
            </w:r>
          </w:p>
          <w:p w:rsidR="002A4CB6" w:rsidRDefault="002A4CB6" w:rsidP="002A4CB6">
            <w:pPr>
              <w:pStyle w:val="QPR-ConoscenzeAbilit"/>
              <w:suppressAutoHyphens w:val="0"/>
              <w:ind w:left="283" w:hanging="198"/>
            </w:pPr>
            <w:r>
              <w:rPr>
                <w:noProof/>
              </w:rPr>
              <w:t>Mettere a punto e somministrare prove e test per la selezione dei candidati</w:t>
            </w:r>
          </w:p>
          <w:p w:rsidR="002A4CB6" w:rsidRDefault="002A4CB6" w:rsidP="002A4CB6">
            <w:pPr>
              <w:pStyle w:val="QPR-ConoscenzeAbilit"/>
              <w:suppressAutoHyphens w:val="0"/>
              <w:ind w:left="283" w:hanging="198"/>
            </w:pPr>
            <w:r>
              <w:rPr>
                <w:noProof/>
              </w:rPr>
              <w:t>Condurre i colloqui di selezione</w:t>
            </w:r>
          </w:p>
          <w:p w:rsidR="002A4CB6" w:rsidRDefault="002A4CB6" w:rsidP="002A4CB6">
            <w:pPr>
              <w:pStyle w:val="QPR-ConoscenzeAbilit"/>
              <w:suppressAutoHyphens w:val="0"/>
              <w:ind w:left="283" w:hanging="198"/>
            </w:pPr>
            <w:r>
              <w:rPr>
                <w:noProof/>
              </w:rPr>
              <w:t>Analizzare i risultati dei test</w:t>
            </w:r>
          </w:p>
          <w:p w:rsidR="002A4CB6" w:rsidRDefault="002A4CB6" w:rsidP="002A4CB6">
            <w:pPr>
              <w:pStyle w:val="QPR-ConoscenzeAbilit"/>
              <w:suppressAutoHyphens w:val="0"/>
              <w:ind w:left="283" w:hanging="198"/>
            </w:pPr>
            <w:r>
              <w:rPr>
                <w:noProof/>
              </w:rPr>
              <w:t>Analizzare i risultati della selezione</w:t>
            </w:r>
          </w:p>
          <w:p w:rsidR="002A4CB6" w:rsidRPr="006F0970" w:rsidRDefault="002A4CB6" w:rsidP="00636FD6">
            <w:pPr>
              <w:pStyle w:val="QPR-ChiusuraConAbi"/>
            </w:pPr>
          </w:p>
        </w:tc>
      </w:tr>
    </w:tbl>
    <w:p w:rsidR="002A4CB6" w:rsidRDefault="002A4CB6" w:rsidP="002A4CB6">
      <w:pPr>
        <w:pStyle w:val="DOC-Spaziatura"/>
      </w:pPr>
    </w:p>
    <w:p w:rsidR="002A4CB6" w:rsidRDefault="002A4CB6" w:rsidP="002A4CB6">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t>GESTIONE DELLE POLITICHE DI SVILUPPO DEL PERSONALE</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QPR-GRU-04</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6</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della strategia dell’azienda, il soggetto è in grado di collaborare all’analisi dei fabbisogni delle risorse umane e all’elaborazione di piani di sviluppo, in particolare formativi, contribuendo alla valutazione del personale.</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Tecniche di analisi e progetto delle interfacce grafiche</w:t>
            </w:r>
          </w:p>
          <w:p w:rsidR="002A4CB6" w:rsidRDefault="002A4CB6" w:rsidP="002A4CB6">
            <w:pPr>
              <w:pStyle w:val="QPR-ConoscenzeAbilit"/>
              <w:suppressAutoHyphens w:val="0"/>
              <w:ind w:left="283" w:hanging="198"/>
            </w:pPr>
            <w:r>
              <w:rPr>
                <w:noProof/>
              </w:rPr>
              <w:t>Metodologia della formazione del personale</w:t>
            </w:r>
          </w:p>
          <w:p w:rsidR="002A4CB6" w:rsidRDefault="002A4CB6" w:rsidP="002A4CB6">
            <w:pPr>
              <w:pStyle w:val="QPR-ConoscenzeAbilit"/>
              <w:suppressAutoHyphens w:val="0"/>
              <w:ind w:left="283" w:hanging="198"/>
            </w:pPr>
            <w:r>
              <w:rPr>
                <w:noProof/>
              </w:rPr>
              <w:t>Sincronizzazione del suono, labiale, doppiaggio e voiceover con sottotitolazione</w:t>
            </w:r>
          </w:p>
          <w:p w:rsidR="002A4CB6" w:rsidRDefault="002A4CB6" w:rsidP="002A4CB6">
            <w:pPr>
              <w:pStyle w:val="QPR-ConoscenzeAbilit"/>
              <w:suppressAutoHyphens w:val="0"/>
              <w:ind w:left="283" w:hanging="198"/>
            </w:pPr>
            <w:r>
              <w:rPr>
                <w:noProof/>
              </w:rPr>
              <w:t>Tecniche di valutazione delle prestazioni e del potenziale</w:t>
            </w:r>
          </w:p>
          <w:p w:rsidR="002A4CB6" w:rsidRDefault="002A4CB6" w:rsidP="002A4CB6">
            <w:pPr>
              <w:pStyle w:val="QPR-ConoscenzeAbilit"/>
              <w:suppressAutoHyphens w:val="0"/>
              <w:ind w:left="283" w:hanging="198"/>
            </w:pPr>
            <w:r>
              <w:rPr>
                <w:noProof/>
              </w:rPr>
              <w:t>Metodi di rilevazione del fabbisogno formativo</w:t>
            </w:r>
          </w:p>
          <w:p w:rsidR="002A4CB6" w:rsidRDefault="002A4CB6" w:rsidP="002A4CB6">
            <w:pPr>
              <w:pStyle w:val="QPR-ConoscenzeAbilit"/>
              <w:suppressAutoHyphens w:val="0"/>
              <w:ind w:left="283" w:hanging="198"/>
            </w:pPr>
            <w:r>
              <w:rPr>
                <w:noProof/>
              </w:rPr>
              <w:t>La formazione finanziata: i Fondi Interprofessionali, Legge 236/93</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Applicare procedure e tecniche di rilevazione del fabbisogno professionale</w:t>
            </w:r>
          </w:p>
          <w:p w:rsidR="002A4CB6" w:rsidRDefault="002A4CB6" w:rsidP="002A4CB6">
            <w:pPr>
              <w:pStyle w:val="QPR-ConoscenzeAbilit"/>
              <w:suppressAutoHyphens w:val="0"/>
              <w:ind w:left="283" w:hanging="198"/>
            </w:pPr>
            <w:r>
              <w:rPr>
                <w:noProof/>
              </w:rPr>
              <w:t>Elaborare programmi articolati di sviluppo delle risorse umane</w:t>
            </w:r>
          </w:p>
          <w:p w:rsidR="002A4CB6" w:rsidRDefault="002A4CB6" w:rsidP="002A4CB6">
            <w:pPr>
              <w:pStyle w:val="QPR-ConoscenzeAbilit"/>
              <w:suppressAutoHyphens w:val="0"/>
              <w:ind w:left="283" w:hanging="198"/>
            </w:pPr>
            <w:r>
              <w:rPr>
                <w:noProof/>
              </w:rPr>
              <w:t>Implementare e valutare l’efficacia dei programmi di sviluppo individuati</w:t>
            </w:r>
          </w:p>
          <w:p w:rsidR="002A4CB6" w:rsidRDefault="002A4CB6" w:rsidP="002A4CB6">
            <w:pPr>
              <w:pStyle w:val="QPR-ConoscenzeAbilit"/>
              <w:suppressAutoHyphens w:val="0"/>
              <w:ind w:left="283" w:hanging="198"/>
            </w:pPr>
            <w:r>
              <w:rPr>
                <w:noProof/>
              </w:rPr>
              <w:t>Utilizzare strumenti di valutazione della formazione</w:t>
            </w:r>
          </w:p>
          <w:p w:rsidR="002A4CB6" w:rsidRDefault="002A4CB6" w:rsidP="002A4CB6">
            <w:pPr>
              <w:pStyle w:val="QPR-ConoscenzeAbilit"/>
              <w:suppressAutoHyphens w:val="0"/>
              <w:ind w:left="283" w:hanging="198"/>
            </w:pPr>
            <w:r>
              <w:rPr>
                <w:noProof/>
              </w:rPr>
              <w:t>Identificare ruoli e funzioni organizzative</w:t>
            </w:r>
          </w:p>
          <w:p w:rsidR="002A4CB6" w:rsidRDefault="002A4CB6" w:rsidP="002A4CB6">
            <w:pPr>
              <w:pStyle w:val="QPR-ConoscenzeAbilit"/>
              <w:suppressAutoHyphens w:val="0"/>
              <w:ind w:left="283" w:hanging="198"/>
            </w:pPr>
            <w:r>
              <w:rPr>
                <w:noProof/>
              </w:rPr>
              <w:t>Adottare tecniche e metodi di descrizione e analisi delle competenze</w:t>
            </w:r>
          </w:p>
          <w:p w:rsidR="002A4CB6" w:rsidRDefault="002A4CB6" w:rsidP="002A4CB6">
            <w:pPr>
              <w:pStyle w:val="QPR-ConoscenzeAbilit"/>
              <w:suppressAutoHyphens w:val="0"/>
              <w:ind w:left="283" w:hanging="198"/>
            </w:pPr>
            <w:r>
              <w:rPr>
                <w:noProof/>
              </w:rPr>
              <w:t>Adottare e utilizzare tecniche e metodi di valutazione delle prestazioni e del potenziale</w:t>
            </w:r>
          </w:p>
          <w:p w:rsidR="002A4CB6" w:rsidRDefault="002A4CB6" w:rsidP="002A4CB6">
            <w:pPr>
              <w:pStyle w:val="QPR-ConoscenzeAbilit"/>
              <w:suppressAutoHyphens w:val="0"/>
              <w:ind w:left="283" w:hanging="198"/>
            </w:pPr>
            <w:r>
              <w:rPr>
                <w:noProof/>
              </w:rPr>
              <w:t>Utilizzare tecniche e metodi per la pianificazione e gestione delle carriere</w:t>
            </w:r>
          </w:p>
          <w:p w:rsidR="002A4CB6" w:rsidRPr="006F0970" w:rsidRDefault="002A4CB6" w:rsidP="00636FD6">
            <w:pPr>
              <w:pStyle w:val="QPR-ChiusuraConAbi"/>
            </w:pPr>
          </w:p>
        </w:tc>
      </w:tr>
    </w:tbl>
    <w:p w:rsidR="002A4CB6" w:rsidRDefault="002A4CB6" w:rsidP="002A4CB6">
      <w:pPr>
        <w:pStyle w:val="DOC-Spaziatura"/>
      </w:pPr>
    </w:p>
    <w:p w:rsidR="002A4CB6" w:rsidRDefault="002A4CB6">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A4CB6"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A4CB6" w:rsidRPr="00174B50" w:rsidRDefault="002A4CB6" w:rsidP="00636FD6">
            <w:pPr>
              <w:pStyle w:val="QPR-Titolo"/>
            </w:pPr>
            <w:r w:rsidRPr="00725D29">
              <w:t>GESTIONE DELLE RELAZIONI SINDACALI</w:t>
            </w:r>
          </w:p>
        </w:tc>
      </w:tr>
      <w:tr w:rsidR="002A4CB6"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A4CB6" w:rsidRPr="00F80D72" w:rsidRDefault="002A4CB6"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A4CB6" w:rsidRPr="00F80D72" w:rsidRDefault="002A4CB6" w:rsidP="00636FD6">
            <w:pPr>
              <w:pStyle w:val="QPR-Codice"/>
            </w:pPr>
            <w:r w:rsidRPr="00725D29">
              <w:t>QPR-GRU-05</w:t>
            </w:r>
          </w:p>
        </w:tc>
        <w:tc>
          <w:tcPr>
            <w:tcW w:w="1625" w:type="dxa"/>
            <w:tcBorders>
              <w:left w:val="nil"/>
              <w:bottom w:val="single" w:sz="4" w:space="0" w:color="auto"/>
              <w:right w:val="nil"/>
            </w:tcBorders>
            <w:shd w:val="clear" w:color="auto" w:fill="CCECFF"/>
            <w:vAlign w:val="center"/>
          </w:tcPr>
          <w:p w:rsidR="002A4CB6" w:rsidRDefault="002A4CB6"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A4CB6" w:rsidRDefault="002A4CB6" w:rsidP="00636FD6">
            <w:pPr>
              <w:pStyle w:val="QPR-LivelloEQF"/>
            </w:pPr>
            <w:r>
              <w:t>EQF-</w:t>
            </w:r>
            <w:r w:rsidRPr="00725D29">
              <w:rPr>
                <w:noProof/>
              </w:rPr>
              <w:t>6</w:t>
            </w:r>
          </w:p>
        </w:tc>
        <w:tc>
          <w:tcPr>
            <w:tcW w:w="3250" w:type="dxa"/>
            <w:tcBorders>
              <w:left w:val="nil"/>
              <w:bottom w:val="single" w:sz="4" w:space="0" w:color="auto"/>
            </w:tcBorders>
            <w:shd w:val="clear" w:color="auto" w:fill="CCECFF"/>
            <w:vAlign w:val="center"/>
          </w:tcPr>
          <w:p w:rsidR="002A4CB6" w:rsidRPr="00F80D72" w:rsidRDefault="002A4CB6" w:rsidP="00636FD6">
            <w:pPr>
              <w:pStyle w:val="QPR-Versione"/>
            </w:pPr>
            <w:r w:rsidRPr="00F80D72">
              <w:t xml:space="preserve">Versione </w:t>
            </w:r>
            <w:r w:rsidRPr="00725D29">
              <w:t>1</w:t>
            </w:r>
            <w:r w:rsidRPr="00F80D72">
              <w:t xml:space="preserve"> del</w:t>
            </w:r>
            <w:r>
              <w:t xml:space="preserve"> 10/06/2017</w:t>
            </w:r>
          </w:p>
        </w:tc>
      </w:tr>
      <w:tr w:rsidR="002A4CB6"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A4CB6" w:rsidRPr="004503E8" w:rsidRDefault="002A4CB6" w:rsidP="00636FD6">
            <w:pPr>
              <w:pStyle w:val="QPR-Titoletti"/>
            </w:pPr>
            <w:r w:rsidRPr="004503E8">
              <w:t>Descrizione del qualificatore professionale regionale</w:t>
            </w:r>
          </w:p>
        </w:tc>
      </w:tr>
      <w:tr w:rsidR="002A4CB6"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A4CB6" w:rsidRPr="006F0970" w:rsidRDefault="002A4CB6" w:rsidP="00636FD6">
            <w:pPr>
              <w:pStyle w:val="QPR-TitoloDescrizione"/>
            </w:pPr>
            <w:r w:rsidRPr="00725D29">
              <w:rPr>
                <w:noProof/>
                <w:snapToGrid w:val="0"/>
              </w:rPr>
              <w:t>Sulla base della strategia dell’azienda, il soggetto è in grado di collaborare alla gestione delle relazioni sindacali interne all'azienda, approfondendo la conoscenza sugli aspetti oggetto di confronto, sostenendo l'operatività dei tavoli negoziali e contribuendo alla predisposizione di accordi sindacali.</w:t>
            </w:r>
          </w:p>
        </w:tc>
      </w:tr>
      <w:tr w:rsidR="002A4CB6" w:rsidRPr="006F0970" w:rsidTr="00636FD6">
        <w:trPr>
          <w:trHeight w:hRule="exact" w:val="340"/>
        </w:trPr>
        <w:tc>
          <w:tcPr>
            <w:tcW w:w="4874" w:type="dxa"/>
            <w:gridSpan w:val="3"/>
            <w:tcBorders>
              <w:bottom w:val="nil"/>
            </w:tcBorders>
            <w:shd w:val="clear" w:color="auto" w:fill="FFFFB9"/>
            <w:vAlign w:val="center"/>
          </w:tcPr>
          <w:p w:rsidR="002A4CB6" w:rsidRPr="006F0970" w:rsidRDefault="002A4CB6" w:rsidP="00636FD6">
            <w:pPr>
              <w:pStyle w:val="QPR-Titoletti"/>
            </w:pPr>
            <w:r w:rsidRPr="006F0970">
              <w:t>Conoscenze</w:t>
            </w:r>
          </w:p>
        </w:tc>
        <w:tc>
          <w:tcPr>
            <w:tcW w:w="4875" w:type="dxa"/>
            <w:gridSpan w:val="2"/>
            <w:tcBorders>
              <w:bottom w:val="nil"/>
            </w:tcBorders>
            <w:shd w:val="clear" w:color="auto" w:fill="FFFFB9"/>
            <w:vAlign w:val="center"/>
          </w:tcPr>
          <w:p w:rsidR="002A4CB6" w:rsidRPr="006F0970" w:rsidRDefault="002A4CB6" w:rsidP="00636FD6">
            <w:pPr>
              <w:pStyle w:val="QPR-Titoletti"/>
            </w:pPr>
            <w:r w:rsidRPr="006F0970">
              <w:t>Abilità</w:t>
            </w:r>
          </w:p>
        </w:tc>
      </w:tr>
      <w:tr w:rsidR="002A4CB6"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A4CB6" w:rsidRPr="00F1307A" w:rsidRDefault="002A4CB6" w:rsidP="002A4CB6">
            <w:pPr>
              <w:pStyle w:val="QPR-ConoscenzeAbilit"/>
              <w:suppressAutoHyphens w:val="0"/>
              <w:ind w:left="283" w:hanging="198"/>
            </w:pPr>
            <w:r>
              <w:rPr>
                <w:noProof/>
              </w:rPr>
              <w:t>Principali riferimenti legislativi e normativi in materia di disciplina contrattuale</w:t>
            </w:r>
          </w:p>
          <w:p w:rsidR="002A4CB6" w:rsidRDefault="002A4CB6" w:rsidP="002A4CB6">
            <w:pPr>
              <w:pStyle w:val="QPR-ConoscenzeAbilit"/>
              <w:suppressAutoHyphens w:val="0"/>
              <w:ind w:left="283" w:hanging="198"/>
            </w:pPr>
            <w:r>
              <w:rPr>
                <w:noProof/>
              </w:rPr>
              <w:t>Principi base di diritto del lavoro</w:t>
            </w:r>
          </w:p>
          <w:p w:rsidR="002A4CB6" w:rsidRDefault="002A4CB6" w:rsidP="002A4CB6">
            <w:pPr>
              <w:pStyle w:val="QPR-ConoscenzeAbilit"/>
              <w:suppressAutoHyphens w:val="0"/>
              <w:ind w:left="283" w:hanging="198"/>
            </w:pPr>
            <w:r>
              <w:rPr>
                <w:noProof/>
              </w:rPr>
              <w:t>Sistemi di incentivazione: schemi e modelli</w:t>
            </w:r>
          </w:p>
          <w:p w:rsidR="002A4CB6" w:rsidRDefault="002A4CB6" w:rsidP="002A4CB6">
            <w:pPr>
              <w:pStyle w:val="QPR-ConoscenzeAbilit"/>
              <w:suppressAutoHyphens w:val="0"/>
              <w:ind w:left="283" w:hanging="198"/>
            </w:pPr>
            <w:r>
              <w:rPr>
                <w:noProof/>
              </w:rPr>
              <w:t>Tecniche di comunicazione</w:t>
            </w:r>
          </w:p>
          <w:p w:rsidR="002A4CB6" w:rsidRDefault="002A4CB6" w:rsidP="002A4CB6">
            <w:pPr>
              <w:pStyle w:val="QPR-ConoscenzeAbilit"/>
              <w:suppressAutoHyphens w:val="0"/>
              <w:ind w:left="283" w:hanging="198"/>
            </w:pPr>
            <w:r>
              <w:rPr>
                <w:noProof/>
              </w:rPr>
              <w:t>Tecniche di negoziazione</w:t>
            </w:r>
          </w:p>
          <w:p w:rsidR="002A4CB6" w:rsidRDefault="002A4CB6" w:rsidP="002A4CB6">
            <w:pPr>
              <w:pStyle w:val="QPR-ConoscenzeAbilit"/>
              <w:suppressAutoHyphens w:val="0"/>
              <w:ind w:left="283" w:hanging="198"/>
            </w:pPr>
            <w:r>
              <w:rPr>
                <w:noProof/>
              </w:rPr>
              <w:t>Elementi di psicologia della comunicazione</w:t>
            </w:r>
          </w:p>
          <w:p w:rsidR="002A4CB6" w:rsidRDefault="002A4CB6" w:rsidP="002A4CB6">
            <w:pPr>
              <w:pStyle w:val="QPR-ConoscenzeAbilit"/>
              <w:suppressAutoHyphens w:val="0"/>
              <w:ind w:left="283" w:hanging="198"/>
            </w:pPr>
            <w:r>
              <w:rPr>
                <w:noProof/>
              </w:rPr>
              <w:t>Elementi di psicologia dell’organizzazione e dei processi negoziali</w:t>
            </w:r>
          </w:p>
          <w:p w:rsidR="002A4CB6" w:rsidRPr="00174B50" w:rsidRDefault="002A4CB6"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A4CB6" w:rsidRDefault="002A4CB6" w:rsidP="002A4CB6">
            <w:pPr>
              <w:pStyle w:val="QPR-ConoscenzeAbilit"/>
              <w:suppressAutoHyphens w:val="0"/>
              <w:ind w:left="283" w:hanging="198"/>
            </w:pPr>
            <w:r>
              <w:rPr>
                <w:noProof/>
              </w:rPr>
              <w:t>Organizzare tavoli di confronto</w:t>
            </w:r>
          </w:p>
          <w:p w:rsidR="002A4CB6" w:rsidRDefault="002A4CB6" w:rsidP="002A4CB6">
            <w:pPr>
              <w:pStyle w:val="QPR-ConoscenzeAbilit"/>
              <w:suppressAutoHyphens w:val="0"/>
              <w:ind w:left="283" w:hanging="198"/>
            </w:pPr>
            <w:r>
              <w:rPr>
                <w:noProof/>
              </w:rPr>
              <w:t>Individuare i fabbisogni dei lavoratori</w:t>
            </w:r>
          </w:p>
          <w:p w:rsidR="002A4CB6" w:rsidRDefault="002A4CB6" w:rsidP="002A4CB6">
            <w:pPr>
              <w:pStyle w:val="QPR-ConoscenzeAbilit"/>
              <w:suppressAutoHyphens w:val="0"/>
              <w:ind w:left="283" w:hanging="198"/>
            </w:pPr>
            <w:r>
              <w:rPr>
                <w:noProof/>
              </w:rPr>
              <w:t>Formulare proposte di intervento e modalità di misurazione</w:t>
            </w:r>
          </w:p>
          <w:p w:rsidR="002A4CB6" w:rsidRDefault="002A4CB6" w:rsidP="002A4CB6">
            <w:pPr>
              <w:pStyle w:val="QPR-ConoscenzeAbilit"/>
              <w:suppressAutoHyphens w:val="0"/>
              <w:ind w:left="283" w:hanging="198"/>
            </w:pPr>
            <w:r>
              <w:rPr>
                <w:noProof/>
              </w:rPr>
              <w:t>Gestire il confronto tra le parti</w:t>
            </w:r>
          </w:p>
          <w:p w:rsidR="002A4CB6" w:rsidRDefault="002A4CB6" w:rsidP="002A4CB6">
            <w:pPr>
              <w:pStyle w:val="QPR-ConoscenzeAbilit"/>
              <w:suppressAutoHyphens w:val="0"/>
              <w:ind w:left="283" w:hanging="198"/>
            </w:pPr>
            <w:r>
              <w:rPr>
                <w:noProof/>
              </w:rPr>
              <w:t>Formulare ipotesi di accordo</w:t>
            </w:r>
          </w:p>
          <w:p w:rsidR="002A4CB6" w:rsidRDefault="002A4CB6" w:rsidP="002A4CB6">
            <w:pPr>
              <w:pStyle w:val="QPR-ConoscenzeAbilit"/>
              <w:suppressAutoHyphens w:val="0"/>
              <w:ind w:left="283" w:hanging="198"/>
            </w:pPr>
            <w:r>
              <w:rPr>
                <w:noProof/>
              </w:rPr>
              <w:t>Applicare e verificare i risultati dell’accordo</w:t>
            </w:r>
          </w:p>
          <w:p w:rsidR="002A4CB6" w:rsidRPr="006F0970" w:rsidRDefault="002A4CB6" w:rsidP="00636FD6">
            <w:pPr>
              <w:pStyle w:val="QPR-ChiusuraConAbi"/>
            </w:pPr>
          </w:p>
        </w:tc>
      </w:tr>
    </w:tbl>
    <w:p w:rsidR="006B0C37" w:rsidRDefault="006B0C37" w:rsidP="006B0C37">
      <w:pPr>
        <w:pStyle w:val="DOC-Spaziatura"/>
      </w:pPr>
    </w:p>
    <w:p w:rsidR="006B0C37" w:rsidRDefault="006B0C37" w:rsidP="006B0C37">
      <w:pPr>
        <w:pStyle w:val="DOC-Spaziatura"/>
      </w:pPr>
    </w:p>
    <w:p w:rsidR="006B0C37" w:rsidRPr="00493351" w:rsidRDefault="006B0C37" w:rsidP="006B0C37">
      <w:pPr>
        <w:pStyle w:val="DOC-TestoBase"/>
      </w:pPr>
    </w:p>
    <w:p w:rsidR="006B0C37" w:rsidRPr="00493351" w:rsidRDefault="006B0C37" w:rsidP="006B0C37">
      <w:pPr>
        <w:pStyle w:val="DOC-TestoBase"/>
        <w:sectPr w:rsidR="006B0C37" w:rsidRPr="00493351" w:rsidSect="0045696F">
          <w:headerReference w:type="first" r:id="rId247"/>
          <w:pgSz w:w="11907" w:h="16840" w:code="9"/>
          <w:pgMar w:top="1134" w:right="1134" w:bottom="1134" w:left="1134" w:header="567" w:footer="567" w:gutter="0"/>
          <w:cols w:space="708"/>
          <w:docGrid w:linePitch="360"/>
        </w:sectPr>
      </w:pPr>
    </w:p>
    <w:p w:rsidR="006B0C37" w:rsidRPr="00493351" w:rsidRDefault="006B0C37" w:rsidP="006B0C37">
      <w:pPr>
        <w:pStyle w:val="LG-Titoletto"/>
      </w:pPr>
      <w:r w:rsidRPr="00493351">
        <w:t>Descrizione degli standard professionali caratterizzanti il profilo regionale</w:t>
      </w:r>
    </w:p>
    <w:p w:rsidR="006B0C37" w:rsidRPr="00493351" w:rsidRDefault="006B0C37" w:rsidP="006B0C37">
      <w:pPr>
        <w:pStyle w:val="LG-TitoloProfiloRichiamo"/>
      </w:pPr>
      <w:r>
        <w:t>ESPERTO DELLA GESTIONE E SVILUPPO DELLE RISORSE UMANE</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ED20D8" w:rsidTr="006340D3">
        <w:trPr>
          <w:trHeight w:hRule="exact" w:val="280"/>
        </w:trPr>
        <w:tc>
          <w:tcPr>
            <w:tcW w:w="40" w:type="dxa"/>
          </w:tcPr>
          <w:p w:rsidR="00ED20D8" w:rsidRDefault="00ED20D8" w:rsidP="006340D3">
            <w:pPr>
              <w:pStyle w:val="EMPTYCELLSTYLE"/>
            </w:pPr>
          </w:p>
        </w:tc>
        <w:tc>
          <w:tcPr>
            <w:tcW w:w="1635"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EQF</w:t>
            </w:r>
          </w:p>
        </w:tc>
        <w:tc>
          <w:tcPr>
            <w:tcW w:w="3083" w:type="dxa"/>
            <w:tcBorders>
              <w:bottom w:val="single" w:sz="1" w:space="0" w:color="000000"/>
            </w:tcBorders>
          </w:tcPr>
          <w:p w:rsidR="00ED20D8" w:rsidRDefault="00ED20D8" w:rsidP="006340D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Note sulla SST correlata</w:t>
            </w:r>
          </w:p>
        </w:tc>
        <w:tc>
          <w:tcPr>
            <w:tcW w:w="40" w:type="dxa"/>
          </w:tcPr>
          <w:p w:rsidR="00ED20D8" w:rsidRDefault="00ED20D8" w:rsidP="006340D3">
            <w:pPr>
              <w:pStyle w:val="EMPTYCELLSTYLE"/>
            </w:pPr>
          </w:p>
        </w:tc>
      </w:tr>
      <w:tr w:rsidR="00ED20D8" w:rsidTr="006340D3">
        <w:trPr>
          <w:trHeight w:hRule="exact" w:val="23"/>
        </w:trPr>
        <w:tc>
          <w:tcPr>
            <w:tcW w:w="40" w:type="dxa"/>
          </w:tcPr>
          <w:p w:rsidR="00ED20D8" w:rsidRDefault="00ED20D8" w:rsidP="006340D3">
            <w:pPr>
              <w:pStyle w:val="EMPTYCELLSTYLE"/>
            </w:pPr>
          </w:p>
        </w:tc>
        <w:tc>
          <w:tcPr>
            <w:tcW w:w="1635" w:type="dxa"/>
            <w:gridSpan w:val="2"/>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6537" w:type="dxa"/>
            <w:gridSpan w:val="2"/>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992" w:type="dxa"/>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3083" w:type="dxa"/>
            <w:tcBorders>
              <w:bottom w:val="single" w:sz="1" w:space="0" w:color="000000"/>
            </w:tcBorders>
          </w:tcPr>
          <w:p w:rsidR="00ED20D8" w:rsidRDefault="00ED20D8" w:rsidP="006340D3">
            <w:pPr>
              <w:pStyle w:val="EMPTYCELLSTYLE"/>
            </w:pPr>
          </w:p>
        </w:tc>
        <w:tc>
          <w:tcPr>
            <w:tcW w:w="2019" w:type="dxa"/>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QPR-GRU-03</w:t>
            </w:r>
          </w:p>
        </w:tc>
        <w:tc>
          <w:tcPr>
            <w:tcW w:w="6537" w:type="dxa"/>
            <w:gridSpan w:val="2"/>
            <w:tcMar>
              <w:top w:w="0" w:type="dxa"/>
              <w:left w:w="100" w:type="dxa"/>
              <w:bottom w:w="0" w:type="dxa"/>
              <w:right w:w="0" w:type="dxa"/>
            </w:tcMar>
          </w:tcPr>
          <w:p w:rsidR="00ED20D8" w:rsidRDefault="00ED20D8" w:rsidP="00F5696D">
            <w:pPr>
              <w:pStyle w:val="DOC-TabellaTesto"/>
            </w:pPr>
            <w:r>
              <w:t>SELEZIONE DEL PERSONALE</w:t>
            </w:r>
          </w:p>
        </w:tc>
        <w:tc>
          <w:tcPr>
            <w:tcW w:w="992" w:type="dxa"/>
            <w:tcMar>
              <w:top w:w="0" w:type="dxa"/>
              <w:left w:w="60" w:type="dxa"/>
              <w:bottom w:w="0" w:type="dxa"/>
              <w:right w:w="0" w:type="dxa"/>
            </w:tcMar>
          </w:tcPr>
          <w:p w:rsidR="00ED20D8" w:rsidRDefault="00ED20D8" w:rsidP="006340D3">
            <w:pPr>
              <w:pStyle w:val="DOC-TabellaTestoCx"/>
            </w:pPr>
            <w:r>
              <w:t>5</w:t>
            </w:r>
          </w:p>
        </w:tc>
        <w:tc>
          <w:tcPr>
            <w:tcW w:w="3083" w:type="dxa"/>
          </w:tcPr>
          <w:p w:rsidR="00ED20D8" w:rsidRDefault="00ED20D8" w:rsidP="006340D3">
            <w:pPr>
              <w:pStyle w:val="DOC-TabellaTestoCx"/>
            </w:pPr>
            <w:r>
              <w:t>Completo</w:t>
            </w:r>
          </w:p>
        </w:tc>
        <w:tc>
          <w:tcPr>
            <w:tcW w:w="2019" w:type="dxa"/>
            <w:tcMar>
              <w:top w:w="0" w:type="dxa"/>
              <w:left w:w="6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QPR-GRU-04</w:t>
            </w:r>
          </w:p>
        </w:tc>
        <w:tc>
          <w:tcPr>
            <w:tcW w:w="6537" w:type="dxa"/>
            <w:gridSpan w:val="2"/>
            <w:tcMar>
              <w:top w:w="0" w:type="dxa"/>
              <w:left w:w="100" w:type="dxa"/>
              <w:bottom w:w="0" w:type="dxa"/>
              <w:right w:w="0" w:type="dxa"/>
            </w:tcMar>
          </w:tcPr>
          <w:p w:rsidR="00ED20D8" w:rsidRDefault="00ED20D8" w:rsidP="00F5696D">
            <w:pPr>
              <w:pStyle w:val="DOC-TabellaTesto"/>
            </w:pPr>
            <w:r>
              <w:t>GESTIONE DELLE POLITICHE DI SVILUPPO DEL PERSONALE</w:t>
            </w:r>
          </w:p>
        </w:tc>
        <w:tc>
          <w:tcPr>
            <w:tcW w:w="992" w:type="dxa"/>
            <w:tcMar>
              <w:top w:w="0" w:type="dxa"/>
              <w:left w:w="60" w:type="dxa"/>
              <w:bottom w:w="0" w:type="dxa"/>
              <w:right w:w="0" w:type="dxa"/>
            </w:tcMar>
          </w:tcPr>
          <w:p w:rsidR="00ED20D8" w:rsidRDefault="00ED20D8" w:rsidP="006340D3">
            <w:pPr>
              <w:pStyle w:val="DOC-TabellaTestoCx"/>
            </w:pPr>
            <w:r>
              <w:t>6</w:t>
            </w:r>
          </w:p>
        </w:tc>
        <w:tc>
          <w:tcPr>
            <w:tcW w:w="3083" w:type="dxa"/>
          </w:tcPr>
          <w:p w:rsidR="00ED20D8" w:rsidRDefault="00ED20D8" w:rsidP="006340D3">
            <w:pPr>
              <w:pStyle w:val="DOC-TabellaTestoCx"/>
            </w:pPr>
            <w:r>
              <w:t>Completo</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QPR-GRU-05</w:t>
            </w:r>
          </w:p>
        </w:tc>
        <w:tc>
          <w:tcPr>
            <w:tcW w:w="6537" w:type="dxa"/>
            <w:gridSpan w:val="2"/>
            <w:tcMar>
              <w:top w:w="0" w:type="dxa"/>
              <w:left w:w="100" w:type="dxa"/>
              <w:bottom w:w="0" w:type="dxa"/>
              <w:right w:w="0" w:type="dxa"/>
            </w:tcMar>
          </w:tcPr>
          <w:p w:rsidR="00ED20D8" w:rsidRDefault="00ED20D8" w:rsidP="00F5696D">
            <w:pPr>
              <w:pStyle w:val="DOC-TabellaTesto"/>
            </w:pPr>
            <w:r>
              <w:t>GESTIONE DELLE RELAZIONI SINDACALI</w:t>
            </w:r>
          </w:p>
        </w:tc>
        <w:tc>
          <w:tcPr>
            <w:tcW w:w="992" w:type="dxa"/>
            <w:tcMar>
              <w:top w:w="0" w:type="dxa"/>
              <w:left w:w="60" w:type="dxa"/>
              <w:bottom w:w="0" w:type="dxa"/>
              <w:right w:w="0" w:type="dxa"/>
            </w:tcMar>
          </w:tcPr>
          <w:p w:rsidR="00ED20D8" w:rsidRDefault="00ED20D8" w:rsidP="006340D3">
            <w:pPr>
              <w:pStyle w:val="DOC-TabellaTestoCx"/>
            </w:pPr>
            <w:r>
              <w:t>6</w:t>
            </w:r>
          </w:p>
        </w:tc>
        <w:tc>
          <w:tcPr>
            <w:tcW w:w="3083" w:type="dxa"/>
          </w:tcPr>
          <w:p w:rsidR="00ED20D8" w:rsidRDefault="00ED20D8" w:rsidP="006340D3">
            <w:pPr>
              <w:pStyle w:val="DOC-TabellaTestoCx"/>
            </w:pPr>
            <w:r>
              <w:t>Parziale</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3"/>
        </w:trPr>
        <w:tc>
          <w:tcPr>
            <w:tcW w:w="40" w:type="dxa"/>
          </w:tcPr>
          <w:p w:rsidR="00ED20D8" w:rsidRDefault="00ED20D8" w:rsidP="006340D3">
            <w:pPr>
              <w:pStyle w:val="EMPTYCELLSTYLE"/>
            </w:pPr>
          </w:p>
        </w:tc>
        <w:tc>
          <w:tcPr>
            <w:tcW w:w="1635" w:type="dxa"/>
            <w:gridSpan w:val="2"/>
            <w:tcBorders>
              <w:top w:val="single" w:sz="2" w:space="0" w:color="auto"/>
            </w:tcBorders>
            <w:shd w:val="clear" w:color="auto" w:fill="FFFFFF"/>
          </w:tcPr>
          <w:p w:rsidR="00ED20D8" w:rsidRDefault="00ED20D8" w:rsidP="006340D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bl>
    <w:p w:rsidR="00ED20D8" w:rsidRDefault="00ED20D8" w:rsidP="00ED20D8"/>
    <w:p w:rsidR="006B0C37" w:rsidRPr="00493351" w:rsidRDefault="006B0C37" w:rsidP="006B0C37">
      <w:pPr>
        <w:pStyle w:val="LG-TestoBase"/>
      </w:pPr>
    </w:p>
    <w:p w:rsidR="006B0C37" w:rsidRPr="00493351" w:rsidRDefault="006B0C37" w:rsidP="006B0C3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B0C37" w:rsidRPr="00493351" w:rsidRDefault="006B0C37" w:rsidP="006B0C37">
      <w:pPr>
        <w:pStyle w:val="DOC-TestoBase"/>
      </w:pPr>
      <w:r w:rsidRPr="00493351">
        <w:br w:type="page"/>
      </w:r>
    </w:p>
    <w:p w:rsidR="006B0C37" w:rsidRPr="00493351" w:rsidRDefault="002A4CB6" w:rsidP="002A4CB6">
      <w:pPr>
        <w:pStyle w:val="DOC-TestoBase"/>
        <w:jc w:val="center"/>
      </w:pPr>
      <w:r w:rsidRPr="002A4CB6">
        <w:rPr>
          <w:noProof/>
          <w:lang w:eastAsia="it-IT"/>
        </w:rPr>
        <w:drawing>
          <wp:inline distT="0" distB="0" distL="0" distR="0">
            <wp:extent cx="8640000" cy="6217200"/>
            <wp:effectExtent l="0" t="0" r="889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2A4CB6" w:rsidP="002A4CB6">
      <w:pPr>
        <w:pStyle w:val="DOC-TestoBase"/>
        <w:jc w:val="center"/>
        <w:sectPr w:rsidR="006B0C37" w:rsidRPr="00493351" w:rsidSect="001522F9">
          <w:pgSz w:w="16840" w:h="11907" w:orient="landscape" w:code="9"/>
          <w:pgMar w:top="1134" w:right="1134" w:bottom="1134" w:left="1134" w:header="567" w:footer="567" w:gutter="0"/>
          <w:cols w:space="708"/>
          <w:docGrid w:linePitch="360"/>
        </w:sectPr>
      </w:pPr>
      <w:r w:rsidRPr="002A4CB6">
        <w:rPr>
          <w:noProof/>
          <w:lang w:eastAsia="it-IT"/>
        </w:rPr>
        <w:drawing>
          <wp:inline distT="0" distB="0" distL="0" distR="0">
            <wp:extent cx="8640000" cy="6217200"/>
            <wp:effectExtent l="0" t="0" r="889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2A4CB6">
        <w:t xml:space="preserve"> </w:t>
      </w:r>
      <w:r w:rsidRPr="002A4CB6">
        <w:rPr>
          <w:noProof/>
          <w:lang w:eastAsia="it-IT"/>
        </w:rPr>
        <w:drawing>
          <wp:inline distT="0" distB="0" distL="0" distR="0">
            <wp:extent cx="8640000" cy="6217200"/>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6B0C37" w:rsidP="006B0C37">
      <w:pPr>
        <w:pStyle w:val="LG-Sezione"/>
      </w:pPr>
      <w:r w:rsidRPr="00493351">
        <w:t>Profilo professionale</w:t>
      </w:r>
    </w:p>
    <w:p w:rsidR="006B0C37" w:rsidRPr="00493351" w:rsidRDefault="006B0C37" w:rsidP="006B0C37">
      <w:pPr>
        <w:pStyle w:val="LG-CodiceProfilo"/>
      </w:pPr>
      <w:r w:rsidRPr="00493351">
        <w:t>PROF-AC-</w:t>
      </w:r>
      <w:r>
        <w:t>13</w:t>
      </w:r>
    </w:p>
    <w:p w:rsidR="006B0C37" w:rsidRPr="00493351" w:rsidRDefault="006B0C37" w:rsidP="006B0C37">
      <w:pPr>
        <w:pStyle w:val="LG-TitoloProfilo"/>
      </w:pPr>
      <w:bookmarkStart w:id="99" w:name="_Toc10793560"/>
      <w:r>
        <w:t>Addetto ai servizi di pulizia e disinfestazione</w:t>
      </w:r>
      <w:bookmarkEnd w:id="99"/>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REFERENZIAZIONI</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Professioni NUP/ISTAT correlate:</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6.1.5.1.0</w:t>
            </w:r>
          </w:p>
        </w:tc>
        <w:tc>
          <w:tcPr>
            <w:tcW w:w="7900" w:type="dxa"/>
            <w:gridSpan w:val="3"/>
            <w:tcMar>
              <w:top w:w="0" w:type="dxa"/>
              <w:left w:w="60" w:type="dxa"/>
              <w:bottom w:w="0" w:type="dxa"/>
              <w:right w:w="0" w:type="dxa"/>
            </w:tcMar>
          </w:tcPr>
          <w:p w:rsidR="00ED20D8" w:rsidRDefault="00ED20D8" w:rsidP="006340D3">
            <w:pPr>
              <w:pStyle w:val="LG-ElencoConTabulazione"/>
            </w:pPr>
            <w:r>
              <w:t>Operai addetti ai servizi di igiene e pulizia</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8.1.4.3.0</w:t>
            </w:r>
          </w:p>
        </w:tc>
        <w:tc>
          <w:tcPr>
            <w:tcW w:w="7900" w:type="dxa"/>
            <w:gridSpan w:val="3"/>
            <w:tcMar>
              <w:top w:w="0" w:type="dxa"/>
              <w:left w:w="60" w:type="dxa"/>
              <w:bottom w:w="0" w:type="dxa"/>
              <w:right w:w="0" w:type="dxa"/>
            </w:tcMar>
          </w:tcPr>
          <w:p w:rsidR="00ED20D8" w:rsidRDefault="00ED20D8" w:rsidP="006340D3">
            <w:pPr>
              <w:pStyle w:val="LG-ElencoConTabulazione"/>
            </w:pPr>
            <w:r>
              <w:t>Personale non qualificato addetto ai servizi di pulizia di uffici ed esercizi commerciali</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DOC-TestoBase"/>
            </w:pPr>
            <w:r>
              <w:t xml:space="preserve">Attività economiche di riferimento (ATECO 2007/ISTAT): </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81.22.01</w:t>
            </w:r>
          </w:p>
        </w:tc>
        <w:tc>
          <w:tcPr>
            <w:tcW w:w="7900" w:type="dxa"/>
            <w:gridSpan w:val="3"/>
            <w:tcMar>
              <w:top w:w="0" w:type="dxa"/>
              <w:left w:w="60" w:type="dxa"/>
              <w:bottom w:w="0" w:type="dxa"/>
              <w:right w:w="0" w:type="dxa"/>
            </w:tcMar>
          </w:tcPr>
          <w:p w:rsidR="00ED20D8" w:rsidRDefault="00ED20D8" w:rsidP="006340D3">
            <w:pPr>
              <w:pStyle w:val="LG-ElencoConTabulazione"/>
            </w:pPr>
            <w:r>
              <w:t>Attività di sterilizzazione di attrezzature medico sanitarie</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81.29.91</w:t>
            </w:r>
          </w:p>
        </w:tc>
        <w:tc>
          <w:tcPr>
            <w:tcW w:w="7900" w:type="dxa"/>
            <w:gridSpan w:val="3"/>
            <w:tcMar>
              <w:top w:w="0" w:type="dxa"/>
              <w:left w:w="60" w:type="dxa"/>
              <w:bottom w:w="0" w:type="dxa"/>
              <w:right w:w="0" w:type="dxa"/>
            </w:tcMar>
          </w:tcPr>
          <w:p w:rsidR="00ED20D8" w:rsidRDefault="00ED20D8" w:rsidP="006340D3">
            <w:pPr>
              <w:pStyle w:val="LG-ElencoConTabulazione"/>
            </w:pPr>
            <w:r>
              <w:t>Pulizia e lavaggio di aree pubbliche, rimozione di neve e ghiaccio</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600" w:type="dxa"/>
            <w:gridSpan w:val="2"/>
            <w:tcMar>
              <w:top w:w="0" w:type="dxa"/>
              <w:left w:w="60" w:type="dxa"/>
              <w:bottom w:w="0" w:type="dxa"/>
              <w:right w:w="0" w:type="dxa"/>
            </w:tcMar>
          </w:tcPr>
          <w:p w:rsidR="00ED20D8" w:rsidRDefault="00ED20D8" w:rsidP="006340D3">
            <w:pPr>
              <w:pStyle w:val="LG-ElencoConTabulazione"/>
            </w:pPr>
            <w:r>
              <w:t>81.29.99</w:t>
            </w:r>
          </w:p>
        </w:tc>
        <w:tc>
          <w:tcPr>
            <w:tcW w:w="7900" w:type="dxa"/>
            <w:gridSpan w:val="3"/>
            <w:tcMar>
              <w:top w:w="0" w:type="dxa"/>
              <w:left w:w="60" w:type="dxa"/>
              <w:bottom w:w="0" w:type="dxa"/>
              <w:right w:w="0" w:type="dxa"/>
            </w:tcMar>
          </w:tcPr>
          <w:p w:rsidR="00ED20D8" w:rsidRDefault="00ED20D8" w:rsidP="006340D3">
            <w:pPr>
              <w:pStyle w:val="LG-ElencoConTabulazione"/>
            </w:pPr>
            <w:r>
              <w:t>Altre attività di pulizia nca</w:t>
            </w:r>
          </w:p>
        </w:tc>
        <w:tc>
          <w:tcPr>
            <w:tcW w:w="40" w:type="dxa"/>
          </w:tcPr>
          <w:p w:rsidR="00ED20D8" w:rsidRDefault="00ED20D8" w:rsidP="006340D3">
            <w:pPr>
              <w:pStyle w:val="EMPTYCELLSTYLE"/>
            </w:pPr>
          </w:p>
        </w:tc>
      </w:tr>
      <w:tr w:rsidR="00ED20D8" w:rsidTr="00ED20D8">
        <w:trPr>
          <w:trHeight w:hRule="exact" w:val="283"/>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itoletto"/>
            </w:pPr>
            <w:r>
              <w:t>DESCRIZIONE SINTETICA DEL PROFILO</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val="1939"/>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pStyle w:val="LG-TestoBase"/>
            </w:pPr>
            <w:r>
              <w:t>L'ADDETTO AI SERVIZI DI PULIZIA E DISINFESTAZIONE garantisce la pulizia ordinaria, periodica e straordinaria di ambienti pubblici e privati, civili e industriali garantendo la detersione e/o la sanificazione dei locali a seconda di quanto previsto nello specifico piano di intervento. Opera anche nella disinfestazione di locali e ambienti da insetti striscianti e volanti e/o da ratti. Utilizza in sicurezza i prodotti per le pulizie e la disinfestazione riconoscendone l’etichettatura, identificando i prodotti pericolosi ed osservando le norme tecniche per l’impiego, la conservazione e lo smaltimento. Conosce le funzionalità dei macchinari elettromeccanici per la pulizia, utilizza se necessario mezzi di sollevamento e trasporto ed osserva le indicazioni per l’utilizzo in sicurezza delle macchine elettriche per la pulizia. Collabora alla programmazione e coordinamento delle attività del cantiere.</w:t>
            </w:r>
          </w:p>
        </w:tc>
        <w:tc>
          <w:tcPr>
            <w:tcW w:w="40" w:type="dxa"/>
          </w:tcPr>
          <w:p w:rsidR="00ED20D8" w:rsidRDefault="00ED20D8" w:rsidP="006340D3">
            <w:pPr>
              <w:pStyle w:val="EMPTYCELLSTYLE"/>
            </w:pPr>
          </w:p>
        </w:tc>
      </w:tr>
      <w:tr w:rsidR="00ED20D8" w:rsidTr="00ED20D8">
        <w:trPr>
          <w:trHeight w:hRule="exact" w:val="283"/>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34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r>
              <w:rPr>
                <w:color w:val="7030A0"/>
                <w:sz w:val="24"/>
              </w:rPr>
              <w:t xml:space="preserve">COMPETENZE PROFESSIONALI CARATTERIZZANTI IL PROFILO REGIONALE </w:t>
            </w:r>
          </w:p>
        </w:tc>
        <w:tc>
          <w:tcPr>
            <w:tcW w:w="40" w:type="dxa"/>
          </w:tcPr>
          <w:p w:rsidR="00ED20D8" w:rsidRDefault="00ED20D8" w:rsidP="006340D3">
            <w:pPr>
              <w:pStyle w:val="EMPTYCELLSTYLE"/>
            </w:pPr>
          </w:p>
        </w:tc>
      </w:tr>
      <w:tr w:rsidR="00ED20D8" w:rsidTr="00ED20D8">
        <w:trPr>
          <w:trHeight w:hRule="exact" w:val="170"/>
        </w:trPr>
        <w:tc>
          <w:tcPr>
            <w:tcW w:w="40" w:type="dxa"/>
          </w:tcPr>
          <w:p w:rsidR="00ED20D8" w:rsidRDefault="00ED20D8" w:rsidP="006340D3">
            <w:pPr>
              <w:pStyle w:val="EMPTYCELLSTYLE"/>
            </w:pPr>
          </w:p>
        </w:tc>
        <w:tc>
          <w:tcPr>
            <w:tcW w:w="9700" w:type="dxa"/>
            <w:gridSpan w:val="6"/>
            <w:tcMar>
              <w:top w:w="0" w:type="dxa"/>
              <w:left w:w="60" w:type="dxa"/>
              <w:bottom w:w="0" w:type="dxa"/>
              <w:right w:w="0" w:type="dxa"/>
            </w:tcMar>
          </w:tcPr>
          <w:p w:rsidR="00ED20D8" w:rsidRDefault="00ED20D8" w:rsidP="006340D3">
            <w:pPr>
              <w:rPr>
                <w:color w:val="7030A0"/>
                <w:sz w:val="24"/>
              </w:rPr>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1380"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EQF</w:t>
            </w:r>
          </w:p>
        </w:tc>
        <w:tc>
          <w:tcPr>
            <w:tcW w:w="1380"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Sviluppato in modo:</w:t>
            </w: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QPR-PUL-01</w:t>
            </w:r>
          </w:p>
        </w:tc>
        <w:tc>
          <w:tcPr>
            <w:tcW w:w="5960" w:type="dxa"/>
            <w:gridSpan w:val="2"/>
            <w:tcMar>
              <w:top w:w="0" w:type="dxa"/>
              <w:left w:w="100" w:type="dxa"/>
              <w:bottom w:w="0" w:type="dxa"/>
              <w:right w:w="0" w:type="dxa"/>
            </w:tcMar>
          </w:tcPr>
          <w:p w:rsidR="00ED20D8" w:rsidRDefault="00ED20D8" w:rsidP="00F5696D">
            <w:pPr>
              <w:pStyle w:val="DOC-TabellaTesto"/>
            </w:pPr>
            <w:r>
              <w:t>GESTIONE DI SERVIZI DI PULIZIA</w:t>
            </w:r>
          </w:p>
        </w:tc>
        <w:tc>
          <w:tcPr>
            <w:tcW w:w="980" w:type="dxa"/>
            <w:tcMar>
              <w:top w:w="0" w:type="dxa"/>
              <w:left w:w="60" w:type="dxa"/>
              <w:bottom w:w="0" w:type="dxa"/>
              <w:right w:w="0" w:type="dxa"/>
            </w:tcMar>
          </w:tcPr>
          <w:p w:rsidR="00ED20D8" w:rsidRDefault="00ED20D8" w:rsidP="006340D3">
            <w:pPr>
              <w:pStyle w:val="DOC-TabellaTestoCx"/>
            </w:pPr>
            <w:r>
              <w:t>4</w:t>
            </w:r>
          </w:p>
        </w:tc>
        <w:tc>
          <w:tcPr>
            <w:tcW w:w="1380" w:type="dxa"/>
            <w:tcMar>
              <w:top w:w="0" w:type="dxa"/>
              <w:left w:w="60" w:type="dxa"/>
              <w:bottom w:w="0" w:type="dxa"/>
              <w:right w:w="0" w:type="dxa"/>
            </w:tcMar>
          </w:tcPr>
          <w:p w:rsidR="00ED20D8" w:rsidRDefault="00ED20D8" w:rsidP="006340D3">
            <w:pPr>
              <w:pStyle w:val="DOC-TabellaTestoCx"/>
            </w:pPr>
            <w:r>
              <w:t>Parziale</w:t>
            </w:r>
          </w:p>
        </w:tc>
        <w:tc>
          <w:tcPr>
            <w:tcW w:w="40" w:type="dxa"/>
          </w:tcPr>
          <w:p w:rsidR="00ED20D8" w:rsidRDefault="00ED20D8" w:rsidP="006340D3">
            <w:pPr>
              <w:pStyle w:val="EMPTYCELLSTYLE"/>
            </w:pPr>
          </w:p>
        </w:tc>
      </w:tr>
      <w:tr w:rsidR="00ED20D8" w:rsidTr="00ED20D8">
        <w:trPr>
          <w:trHeight w:hRule="exact" w:val="2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QPR-PUL-02</w:t>
            </w:r>
          </w:p>
        </w:tc>
        <w:tc>
          <w:tcPr>
            <w:tcW w:w="5960" w:type="dxa"/>
            <w:gridSpan w:val="2"/>
            <w:tcMar>
              <w:top w:w="0" w:type="dxa"/>
              <w:left w:w="100" w:type="dxa"/>
              <w:bottom w:w="0" w:type="dxa"/>
              <w:right w:w="0" w:type="dxa"/>
            </w:tcMar>
          </w:tcPr>
          <w:p w:rsidR="00ED20D8" w:rsidRDefault="00ED20D8" w:rsidP="00F5696D">
            <w:pPr>
              <w:pStyle w:val="DOC-TabellaTesto"/>
            </w:pPr>
            <w:r>
              <w:t>REALIZZAZIONE DI ATTIVITÀ DI PULIZIA E SANIFICAZIONE</w:t>
            </w:r>
          </w:p>
        </w:tc>
        <w:tc>
          <w:tcPr>
            <w:tcW w:w="980" w:type="dxa"/>
            <w:tcMar>
              <w:top w:w="0" w:type="dxa"/>
              <w:left w:w="60" w:type="dxa"/>
              <w:bottom w:w="0" w:type="dxa"/>
              <w:right w:w="0" w:type="dxa"/>
            </w:tcMar>
          </w:tcPr>
          <w:p w:rsidR="00ED20D8" w:rsidRDefault="00ED20D8" w:rsidP="006340D3">
            <w:pPr>
              <w:pStyle w:val="DOC-TabellaTestoCx"/>
            </w:pPr>
            <w:r>
              <w:t>3</w:t>
            </w:r>
          </w:p>
        </w:tc>
        <w:tc>
          <w:tcPr>
            <w:tcW w:w="1380" w:type="dxa"/>
            <w:tcMar>
              <w:top w:w="0" w:type="dxa"/>
              <w:left w:w="60" w:type="dxa"/>
              <w:bottom w:w="0" w:type="dxa"/>
              <w:right w:w="0" w:type="dxa"/>
            </w:tcMar>
          </w:tcPr>
          <w:p w:rsidR="00ED20D8" w:rsidRDefault="00ED20D8" w:rsidP="006340D3">
            <w:pPr>
              <w:pStyle w:val="DOC-TabellaTestoCx"/>
            </w:pPr>
            <w:r>
              <w:t>Completo</w:t>
            </w:r>
          </w:p>
        </w:tc>
        <w:tc>
          <w:tcPr>
            <w:tcW w:w="40" w:type="dxa"/>
          </w:tcPr>
          <w:p w:rsidR="00ED20D8" w:rsidRDefault="00ED20D8" w:rsidP="006340D3">
            <w:pPr>
              <w:pStyle w:val="EMPTYCELLSTYLE"/>
            </w:pPr>
          </w:p>
        </w:tc>
      </w:tr>
      <w:tr w:rsidR="00ED20D8" w:rsidTr="00ED20D8">
        <w:trPr>
          <w:trHeight w:hRule="exact" w:val="2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80"/>
        </w:trPr>
        <w:tc>
          <w:tcPr>
            <w:tcW w:w="40" w:type="dxa"/>
          </w:tcPr>
          <w:p w:rsidR="00ED20D8" w:rsidRDefault="00ED20D8" w:rsidP="006340D3">
            <w:pPr>
              <w:pStyle w:val="EMPTYCELLSTYLE"/>
            </w:pPr>
          </w:p>
        </w:tc>
        <w:tc>
          <w:tcPr>
            <w:tcW w:w="1380" w:type="dxa"/>
            <w:gridSpan w:val="2"/>
            <w:tcMar>
              <w:top w:w="0" w:type="dxa"/>
              <w:left w:w="100" w:type="dxa"/>
              <w:bottom w:w="0" w:type="dxa"/>
              <w:right w:w="0" w:type="dxa"/>
            </w:tcMar>
          </w:tcPr>
          <w:p w:rsidR="00ED20D8" w:rsidRDefault="00ED20D8" w:rsidP="006340D3">
            <w:pPr>
              <w:pStyle w:val="DOC-TabellaGrassetto"/>
            </w:pPr>
            <w:r>
              <w:t>QPR-PUL-03</w:t>
            </w:r>
          </w:p>
        </w:tc>
        <w:tc>
          <w:tcPr>
            <w:tcW w:w="5960" w:type="dxa"/>
            <w:gridSpan w:val="2"/>
            <w:tcMar>
              <w:top w:w="0" w:type="dxa"/>
              <w:left w:w="100" w:type="dxa"/>
              <w:bottom w:w="0" w:type="dxa"/>
              <w:right w:w="0" w:type="dxa"/>
            </w:tcMar>
          </w:tcPr>
          <w:p w:rsidR="00ED20D8" w:rsidRDefault="00ED20D8" w:rsidP="00F5696D">
            <w:pPr>
              <w:pStyle w:val="DOC-TabellaTesto"/>
            </w:pPr>
            <w:r>
              <w:t>REALIZZAZIONE DI ATTIVITÀ DI DISINFESTAZIONE</w:t>
            </w:r>
          </w:p>
        </w:tc>
        <w:tc>
          <w:tcPr>
            <w:tcW w:w="980" w:type="dxa"/>
            <w:tcMar>
              <w:top w:w="0" w:type="dxa"/>
              <w:left w:w="60" w:type="dxa"/>
              <w:bottom w:w="0" w:type="dxa"/>
              <w:right w:w="0" w:type="dxa"/>
            </w:tcMar>
          </w:tcPr>
          <w:p w:rsidR="00ED20D8" w:rsidRDefault="00ED20D8" w:rsidP="006340D3">
            <w:pPr>
              <w:pStyle w:val="DOC-TabellaTestoCx"/>
            </w:pPr>
            <w:r>
              <w:t>3</w:t>
            </w:r>
          </w:p>
        </w:tc>
        <w:tc>
          <w:tcPr>
            <w:tcW w:w="1380" w:type="dxa"/>
            <w:tcMar>
              <w:top w:w="0" w:type="dxa"/>
              <w:left w:w="60" w:type="dxa"/>
              <w:bottom w:w="0" w:type="dxa"/>
              <w:right w:w="0" w:type="dxa"/>
            </w:tcMar>
          </w:tcPr>
          <w:p w:rsidR="00ED20D8" w:rsidRDefault="00ED20D8" w:rsidP="006340D3">
            <w:pPr>
              <w:pStyle w:val="DOC-TabellaTestoCx"/>
            </w:pPr>
            <w:r>
              <w:t>Completo</w:t>
            </w:r>
          </w:p>
        </w:tc>
        <w:tc>
          <w:tcPr>
            <w:tcW w:w="40" w:type="dxa"/>
          </w:tcPr>
          <w:p w:rsidR="00ED20D8" w:rsidRDefault="00ED20D8" w:rsidP="006340D3">
            <w:pPr>
              <w:pStyle w:val="EMPTYCELLSTYLE"/>
            </w:pPr>
          </w:p>
        </w:tc>
      </w:tr>
      <w:tr w:rsidR="00ED20D8" w:rsidTr="00ED20D8">
        <w:trPr>
          <w:trHeight w:hRule="exact" w:val="20"/>
        </w:trPr>
        <w:tc>
          <w:tcPr>
            <w:tcW w:w="40" w:type="dxa"/>
          </w:tcPr>
          <w:p w:rsidR="00ED20D8" w:rsidRDefault="00ED20D8" w:rsidP="006340D3">
            <w:pPr>
              <w:pStyle w:val="EMPTYCELLSTYLE"/>
            </w:pPr>
          </w:p>
        </w:tc>
        <w:tc>
          <w:tcPr>
            <w:tcW w:w="200" w:type="dxa"/>
          </w:tcPr>
          <w:p w:rsidR="00ED20D8" w:rsidRDefault="00ED20D8" w:rsidP="006340D3">
            <w:pPr>
              <w:pStyle w:val="EMPTYCELLSTYLE"/>
            </w:pPr>
          </w:p>
        </w:tc>
        <w:tc>
          <w:tcPr>
            <w:tcW w:w="1180" w:type="dxa"/>
          </w:tcPr>
          <w:p w:rsidR="00ED20D8" w:rsidRDefault="00ED20D8" w:rsidP="006340D3">
            <w:pPr>
              <w:pStyle w:val="EMPTYCELLSTYLE"/>
            </w:pPr>
          </w:p>
        </w:tc>
        <w:tc>
          <w:tcPr>
            <w:tcW w:w="420" w:type="dxa"/>
          </w:tcPr>
          <w:p w:rsidR="00ED20D8" w:rsidRDefault="00ED20D8" w:rsidP="006340D3">
            <w:pPr>
              <w:pStyle w:val="EMPTYCELLSTYLE"/>
            </w:pPr>
          </w:p>
        </w:tc>
        <w:tc>
          <w:tcPr>
            <w:tcW w:w="5540" w:type="dxa"/>
          </w:tcPr>
          <w:p w:rsidR="00ED20D8" w:rsidRDefault="00ED20D8" w:rsidP="006340D3">
            <w:pPr>
              <w:pStyle w:val="EMPTYCELLSTYLE"/>
            </w:pPr>
          </w:p>
        </w:tc>
        <w:tc>
          <w:tcPr>
            <w:tcW w:w="980" w:type="dxa"/>
          </w:tcPr>
          <w:p w:rsidR="00ED20D8" w:rsidRDefault="00ED20D8" w:rsidP="006340D3">
            <w:pPr>
              <w:pStyle w:val="EMPTYCELLSTYLE"/>
            </w:pPr>
          </w:p>
        </w:tc>
        <w:tc>
          <w:tcPr>
            <w:tcW w:w="1380"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ED20D8">
        <w:trPr>
          <w:trHeight w:hRule="exact" w:val="20"/>
        </w:trPr>
        <w:tc>
          <w:tcPr>
            <w:tcW w:w="40" w:type="dxa"/>
          </w:tcPr>
          <w:p w:rsidR="00ED20D8" w:rsidRDefault="00ED20D8" w:rsidP="006340D3">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bl>
    <w:p w:rsidR="00ED20D8" w:rsidRDefault="00ED20D8" w:rsidP="00ED20D8"/>
    <w:p w:rsidR="002A4CB6" w:rsidRPr="00493351" w:rsidRDefault="002A4CB6" w:rsidP="006B0C37">
      <w:pPr>
        <w:pStyle w:val="DOC-TestoBase"/>
      </w:pPr>
    </w:p>
    <w:p w:rsidR="006B0C37" w:rsidRPr="00493351" w:rsidRDefault="006B0C37" w:rsidP="006B0C37">
      <w:pPr>
        <w:pStyle w:val="DOC-TestoBase"/>
      </w:pPr>
      <w:r w:rsidRPr="00493351">
        <w:br w:type="page"/>
      </w:r>
    </w:p>
    <w:p w:rsidR="006B0C37" w:rsidRPr="00493351" w:rsidRDefault="006B0C37" w:rsidP="006B0C37">
      <w:pPr>
        <w:pStyle w:val="LG-Titoletto"/>
      </w:pPr>
      <w:r w:rsidRPr="00493351">
        <w:t>Descrizione delle competenze caratterizzanti il profilo PROFESSIONALE regionale</w:t>
      </w:r>
    </w:p>
    <w:p w:rsidR="006B0C37" w:rsidRDefault="006B0C37" w:rsidP="006B0C3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t>GESTIONE DI SERVIZI DI PULIZIA</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QPR-PUL-01</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4</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A partire dalla commessa e dal piano di valutazione dei rischi, il soggetto è in grado di individuare e pianificare per ogni cantiere gli interventi di pulizia richiesti, definendo strumenti, risorse necessarie, tempi e relativi costi di realizzazione, nel rispetto delle procedure qualità e di sicurezza previste.</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Regole del lavoro in cantiere</w:t>
            </w:r>
          </w:p>
          <w:p w:rsidR="00242E13" w:rsidRDefault="00242E13" w:rsidP="00242E13">
            <w:pPr>
              <w:pStyle w:val="QPR-ConoscenzeAbilit"/>
              <w:suppressAutoHyphens w:val="0"/>
              <w:ind w:left="283" w:hanging="198"/>
            </w:pPr>
            <w:r>
              <w:rPr>
                <w:noProof/>
              </w:rPr>
              <w:t>Normativa di riferimento</w:t>
            </w:r>
          </w:p>
          <w:p w:rsidR="00242E13" w:rsidRDefault="00242E13" w:rsidP="00242E13">
            <w:pPr>
              <w:pStyle w:val="QPR-ConoscenzeAbilit"/>
              <w:suppressAutoHyphens w:val="0"/>
              <w:ind w:left="283" w:hanging="198"/>
            </w:pPr>
            <w:r>
              <w:rPr>
                <w:noProof/>
              </w:rPr>
              <w:t>Procedure per l’analisi degli ambienti</w:t>
            </w:r>
          </w:p>
          <w:p w:rsidR="00242E13" w:rsidRDefault="00242E13" w:rsidP="00242E13">
            <w:pPr>
              <w:pStyle w:val="QPR-ConoscenzeAbilit"/>
              <w:suppressAutoHyphens w:val="0"/>
              <w:ind w:left="283" w:hanging="198"/>
            </w:pPr>
            <w:r>
              <w:rPr>
                <w:noProof/>
              </w:rPr>
              <w:t>I principali prodotti detergenti e specifiche d’uso</w:t>
            </w:r>
          </w:p>
          <w:p w:rsidR="00242E13" w:rsidRDefault="00242E13" w:rsidP="00242E13">
            <w:pPr>
              <w:pStyle w:val="QPR-ConoscenzeAbilit"/>
              <w:suppressAutoHyphens w:val="0"/>
              <w:ind w:left="283" w:hanging="198"/>
            </w:pPr>
            <w:r>
              <w:rPr>
                <w:noProof/>
              </w:rPr>
              <w:t>Simbologia e schede prodotto</w:t>
            </w:r>
          </w:p>
          <w:p w:rsidR="00242E13" w:rsidRDefault="00242E13" w:rsidP="00242E13">
            <w:pPr>
              <w:pStyle w:val="QPR-ConoscenzeAbilit"/>
              <w:suppressAutoHyphens w:val="0"/>
              <w:ind w:left="283" w:hanging="198"/>
            </w:pPr>
            <w:r>
              <w:rPr>
                <w:noProof/>
              </w:rPr>
              <w:t>Sistema HACCP</w:t>
            </w:r>
          </w:p>
          <w:p w:rsidR="00242E13" w:rsidRDefault="00242E13" w:rsidP="00242E13">
            <w:pPr>
              <w:pStyle w:val="QPR-ConoscenzeAbilit"/>
              <w:suppressAutoHyphens w:val="0"/>
              <w:ind w:left="283" w:hanging="198"/>
            </w:pPr>
            <w:r>
              <w:rPr>
                <w:noProof/>
              </w:rPr>
              <w:t>Funzionamento attrezzature manuali e meccaniche</w:t>
            </w:r>
          </w:p>
          <w:p w:rsidR="00242E13" w:rsidRDefault="00242E13" w:rsidP="00242E13">
            <w:pPr>
              <w:pStyle w:val="QPR-ConoscenzeAbilit"/>
              <w:suppressAutoHyphens w:val="0"/>
              <w:ind w:left="283" w:hanging="198"/>
            </w:pPr>
            <w:r>
              <w:rPr>
                <w:noProof/>
              </w:rPr>
              <w:t>Tecniche di pulizia in ambienti a basso/medio/alto rischio</w:t>
            </w:r>
          </w:p>
          <w:p w:rsidR="00242E13" w:rsidRDefault="00242E13" w:rsidP="00242E13">
            <w:pPr>
              <w:pStyle w:val="QPR-ConoscenzeAbilit"/>
              <w:suppressAutoHyphens w:val="0"/>
              <w:ind w:left="283" w:hanging="198"/>
            </w:pPr>
            <w:r>
              <w:rPr>
                <w:noProof/>
              </w:rPr>
              <w:t>Tecniche di disinfezione</w:t>
            </w:r>
          </w:p>
          <w:p w:rsidR="00242E13" w:rsidRDefault="00242E13" w:rsidP="00242E13">
            <w:pPr>
              <w:pStyle w:val="QPR-ConoscenzeAbilit"/>
              <w:suppressAutoHyphens w:val="0"/>
              <w:ind w:left="283" w:hanging="198"/>
            </w:pPr>
            <w:r>
              <w:rPr>
                <w:noProof/>
              </w:rPr>
              <w:t>Tecniche di sanificazione</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Verificare le richieste del cliente e le condizioni previste dalla commessa anche attraverso sopraluogo o verifica dell’area d’intervento</w:t>
            </w:r>
          </w:p>
          <w:p w:rsidR="00242E13" w:rsidRDefault="00242E13" w:rsidP="00242E13">
            <w:pPr>
              <w:pStyle w:val="QPR-ConoscenzeAbilit"/>
              <w:suppressAutoHyphens w:val="0"/>
              <w:ind w:left="283" w:hanging="198"/>
            </w:pPr>
            <w:r>
              <w:rPr>
                <w:noProof/>
              </w:rPr>
              <w:t>Individuare i rischi connessi alla realizzazione dell’intervento</w:t>
            </w:r>
          </w:p>
          <w:p w:rsidR="00242E13" w:rsidRDefault="00242E13" w:rsidP="00242E13">
            <w:pPr>
              <w:pStyle w:val="QPR-ConoscenzeAbilit"/>
              <w:suppressAutoHyphens w:val="0"/>
              <w:ind w:left="283" w:hanging="198"/>
            </w:pPr>
            <w:r>
              <w:rPr>
                <w:noProof/>
              </w:rPr>
              <w:t>Definire un piano di intervento e di controllo</w:t>
            </w:r>
          </w:p>
          <w:p w:rsidR="00242E13" w:rsidRDefault="00242E13" w:rsidP="00242E13">
            <w:pPr>
              <w:pStyle w:val="QPR-ConoscenzeAbilit"/>
              <w:suppressAutoHyphens w:val="0"/>
              <w:ind w:left="283" w:hanging="198"/>
            </w:pPr>
            <w:r>
              <w:rPr>
                <w:noProof/>
              </w:rPr>
              <w:t>Individuare macchinari, attrezzature e materiali necessari alla realizzazione dell’intervento</w:t>
            </w:r>
          </w:p>
          <w:p w:rsidR="00242E13" w:rsidRDefault="00242E13" w:rsidP="00242E13">
            <w:pPr>
              <w:pStyle w:val="QPR-ConoscenzeAbilit"/>
              <w:suppressAutoHyphens w:val="0"/>
              <w:ind w:left="283" w:hanging="198"/>
            </w:pPr>
            <w:r>
              <w:rPr>
                <w:noProof/>
              </w:rPr>
              <w:t>Individuare competenze e numero di personale richiesto per l’intervento</w:t>
            </w:r>
          </w:p>
          <w:p w:rsidR="00242E13" w:rsidRDefault="00242E13" w:rsidP="00242E13">
            <w:pPr>
              <w:pStyle w:val="QPR-ConoscenzeAbilit"/>
              <w:suppressAutoHyphens w:val="0"/>
              <w:ind w:left="283" w:hanging="198"/>
            </w:pPr>
            <w:r>
              <w:rPr>
                <w:noProof/>
              </w:rPr>
              <w:t>Pianificare i tempi di realizzazione</w:t>
            </w:r>
          </w:p>
          <w:p w:rsidR="00242E13" w:rsidRDefault="00242E13" w:rsidP="00242E13">
            <w:pPr>
              <w:pStyle w:val="QPR-ConoscenzeAbilit"/>
              <w:suppressAutoHyphens w:val="0"/>
              <w:ind w:left="283" w:hanging="198"/>
            </w:pPr>
            <w:r>
              <w:rPr>
                <w:noProof/>
              </w:rPr>
              <w:t>Organizzare i tempi e le modalità di lavoro in cantiere</w:t>
            </w:r>
          </w:p>
          <w:p w:rsidR="00242E13" w:rsidRDefault="00242E13" w:rsidP="00242E13">
            <w:pPr>
              <w:pStyle w:val="QPR-ConoscenzeAbilit"/>
              <w:suppressAutoHyphens w:val="0"/>
              <w:ind w:left="283" w:hanging="198"/>
            </w:pPr>
            <w:r>
              <w:rPr>
                <w:noProof/>
              </w:rPr>
              <w:t>Monitorare lo stato di avanzamento delle attività e dei costi attraverso la verifica dei piani di lavoro assegnati</w:t>
            </w:r>
          </w:p>
          <w:p w:rsidR="00242E13" w:rsidRDefault="00242E13" w:rsidP="00242E13">
            <w:pPr>
              <w:pStyle w:val="QPR-ConoscenzeAbilit"/>
              <w:suppressAutoHyphens w:val="0"/>
              <w:ind w:left="283" w:hanging="198"/>
            </w:pPr>
            <w:r>
              <w:rPr>
                <w:noProof/>
              </w:rPr>
              <w:t>Implementare il sistema qualità nel rispetto delle procedure individuate</w:t>
            </w:r>
          </w:p>
          <w:p w:rsidR="00242E13" w:rsidRPr="006F0970" w:rsidRDefault="00242E13" w:rsidP="00636FD6">
            <w:pPr>
              <w:pStyle w:val="QPR-ChiusuraConAbi"/>
            </w:pPr>
          </w:p>
        </w:tc>
      </w:tr>
    </w:tbl>
    <w:p w:rsidR="00242E13" w:rsidRDefault="00242E13" w:rsidP="00242E13">
      <w:pPr>
        <w:pStyle w:val="DOC-Spaziatura"/>
      </w:pPr>
    </w:p>
    <w:p w:rsidR="00242E13" w:rsidRDefault="00242E13">
      <w:pPr>
        <w:rPr>
          <w:rFonts w:cs="Times New Roman"/>
          <w:noProof/>
        </w:rPr>
      </w:pPr>
      <w:r>
        <w:rPr>
          <w:noProof/>
        </w:rP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t>REALIZZAZIONE DI ATTIVITÀ DI PULIZIA E SANIFICAZIONE</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QPR-PUL-02</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Seguendo le indicazioni fornite dal piano di lavoro, il soggetto è in grado di utilizzare in sicurezza attrezzature e prodotti per detergere superfici di varia natura e sanificare ambienti a basso o medio/alto rischio, provvedendo allo smaltimento dei rifiuti e al riordino degli ambienti trattati.</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Regole del lavoro in cantiere</w:t>
            </w:r>
          </w:p>
          <w:p w:rsidR="00242E13" w:rsidRDefault="00242E13" w:rsidP="00242E13">
            <w:pPr>
              <w:pStyle w:val="QPR-ConoscenzeAbilit"/>
              <w:suppressAutoHyphens w:val="0"/>
              <w:ind w:left="283" w:hanging="198"/>
            </w:pPr>
            <w:r>
              <w:rPr>
                <w:noProof/>
              </w:rPr>
              <w:t>Normativa di riferimento</w:t>
            </w:r>
          </w:p>
          <w:p w:rsidR="00242E13" w:rsidRDefault="00242E13" w:rsidP="00242E13">
            <w:pPr>
              <w:pStyle w:val="QPR-ConoscenzeAbilit"/>
              <w:suppressAutoHyphens w:val="0"/>
              <w:ind w:left="283" w:hanging="198"/>
            </w:pPr>
            <w:r>
              <w:rPr>
                <w:noProof/>
              </w:rPr>
              <w:t>Procedure per l’analisi degli ambienti</w:t>
            </w:r>
          </w:p>
          <w:p w:rsidR="00242E13" w:rsidRDefault="00242E13" w:rsidP="00242E13">
            <w:pPr>
              <w:pStyle w:val="QPR-ConoscenzeAbilit"/>
              <w:suppressAutoHyphens w:val="0"/>
              <w:ind w:left="283" w:hanging="198"/>
            </w:pPr>
            <w:r>
              <w:rPr>
                <w:noProof/>
              </w:rPr>
              <w:t>I principali sistemi digitali di registrazione e montaggio come ProTools e LogicX</w:t>
            </w:r>
          </w:p>
          <w:p w:rsidR="00242E13" w:rsidRDefault="00242E13" w:rsidP="00242E13">
            <w:pPr>
              <w:pStyle w:val="QPR-ConoscenzeAbilit"/>
              <w:suppressAutoHyphens w:val="0"/>
              <w:ind w:left="283" w:hanging="198"/>
            </w:pPr>
            <w:r>
              <w:rPr>
                <w:noProof/>
              </w:rPr>
              <w:t>Principi e tecniche di animazione digitale in 2D</w:t>
            </w:r>
          </w:p>
          <w:p w:rsidR="00242E13" w:rsidRDefault="00242E13" w:rsidP="00242E13">
            <w:pPr>
              <w:pStyle w:val="QPR-ConoscenzeAbilit"/>
              <w:suppressAutoHyphens w:val="0"/>
              <w:ind w:left="283" w:hanging="198"/>
            </w:pPr>
            <w:r>
              <w:rPr>
                <w:noProof/>
              </w:rPr>
              <w:t>Sistema HACCP</w:t>
            </w:r>
          </w:p>
          <w:p w:rsidR="00242E13" w:rsidRDefault="00242E13" w:rsidP="00242E13">
            <w:pPr>
              <w:pStyle w:val="QPR-ConoscenzeAbilit"/>
              <w:suppressAutoHyphens w:val="0"/>
              <w:ind w:left="283" w:hanging="198"/>
            </w:pPr>
            <w:r>
              <w:rPr>
                <w:noProof/>
              </w:rPr>
              <w:t>Funzionamento attrezzature manuali e meccaniche</w:t>
            </w:r>
          </w:p>
          <w:p w:rsidR="00242E13" w:rsidRDefault="00242E13" w:rsidP="00242E13">
            <w:pPr>
              <w:pStyle w:val="QPR-ConoscenzeAbilit"/>
              <w:suppressAutoHyphens w:val="0"/>
              <w:ind w:left="283" w:hanging="198"/>
            </w:pPr>
            <w:r>
              <w:rPr>
                <w:noProof/>
              </w:rPr>
              <w:t>Tecniche di pulizia in ambienti a basso/medio/alto rischio</w:t>
            </w:r>
          </w:p>
          <w:p w:rsidR="00242E13" w:rsidRDefault="00242E13" w:rsidP="00242E13">
            <w:pPr>
              <w:pStyle w:val="QPR-ConoscenzeAbilit"/>
              <w:suppressAutoHyphens w:val="0"/>
              <w:ind w:left="283" w:hanging="198"/>
            </w:pPr>
            <w:r>
              <w:rPr>
                <w:noProof/>
              </w:rPr>
              <w:t>Tecniche di pulizia in ambito civile e/o industriale</w:t>
            </w:r>
          </w:p>
          <w:p w:rsidR="00242E13" w:rsidRDefault="00242E13" w:rsidP="00242E13">
            <w:pPr>
              <w:pStyle w:val="QPR-ConoscenzeAbilit"/>
              <w:suppressAutoHyphens w:val="0"/>
              <w:ind w:left="283" w:hanging="198"/>
            </w:pPr>
            <w:r>
              <w:rPr>
                <w:noProof/>
              </w:rPr>
              <w:t>Tecniche di disinfezione</w:t>
            </w:r>
          </w:p>
          <w:p w:rsidR="00242E13" w:rsidRDefault="00242E13" w:rsidP="00242E13">
            <w:pPr>
              <w:pStyle w:val="QPR-ConoscenzeAbilit"/>
              <w:suppressAutoHyphens w:val="0"/>
              <w:ind w:left="283" w:hanging="198"/>
            </w:pPr>
            <w:r>
              <w:rPr>
                <w:noProof/>
              </w:rPr>
              <w:t>Tecniche di sanificazione</w:t>
            </w:r>
          </w:p>
          <w:p w:rsidR="00242E13" w:rsidRDefault="00242E13" w:rsidP="00242E13">
            <w:pPr>
              <w:pStyle w:val="QPR-ConoscenzeAbilit"/>
              <w:suppressAutoHyphens w:val="0"/>
              <w:ind w:left="283" w:hanging="198"/>
            </w:pPr>
            <w:r>
              <w:rPr>
                <w:noProof/>
              </w:rPr>
              <w:t>La raccolta differenziata</w:t>
            </w:r>
          </w:p>
          <w:p w:rsidR="00242E13" w:rsidRDefault="00242E13" w:rsidP="00242E13">
            <w:pPr>
              <w:pStyle w:val="QPR-ConoscenzeAbilit"/>
              <w:suppressAutoHyphens w:val="0"/>
              <w:ind w:left="283" w:hanging="198"/>
            </w:pPr>
            <w:r>
              <w:rPr>
                <w:noProof/>
              </w:rPr>
              <w:t>I rifiuti speciali: classificazione e modalità di smaltimento</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Programmare il lavoro a partire dalle istruzioni operative ricevute e dall’analisi delle caratteristiche dell’ambiente in cui si deve operare</w:t>
            </w:r>
          </w:p>
          <w:p w:rsidR="00242E13" w:rsidRDefault="00242E13" w:rsidP="00242E13">
            <w:pPr>
              <w:pStyle w:val="QPR-ConoscenzeAbilit"/>
              <w:suppressAutoHyphens w:val="0"/>
              <w:ind w:left="283" w:hanging="198"/>
            </w:pPr>
            <w:r>
              <w:rPr>
                <w:noProof/>
              </w:rPr>
              <w:t>Utilizzare in maniera corretta ed esente da rischi i principali prodotti per la pulizia e la sanificazione e le relative attrezzature manuali/meccaniche</w:t>
            </w:r>
          </w:p>
          <w:p w:rsidR="00242E13" w:rsidRDefault="00242E13" w:rsidP="00242E13">
            <w:pPr>
              <w:pStyle w:val="QPR-ConoscenzeAbilit"/>
              <w:suppressAutoHyphens w:val="0"/>
              <w:ind w:left="283" w:hanging="198"/>
            </w:pPr>
            <w:r>
              <w:rPr>
                <w:noProof/>
              </w:rPr>
              <w:t>Preparare l’area di intervento</w:t>
            </w:r>
          </w:p>
          <w:p w:rsidR="00242E13" w:rsidRDefault="00242E13" w:rsidP="00242E13">
            <w:pPr>
              <w:pStyle w:val="QPR-ConoscenzeAbilit"/>
              <w:suppressAutoHyphens w:val="0"/>
              <w:ind w:left="283" w:hanging="198"/>
            </w:pPr>
            <w:r>
              <w:rPr>
                <w:noProof/>
              </w:rPr>
              <w:t>Pulire correttamente ed in sicurezza superfici esterne/interne/vetrate con mezzi manuali e meccanici</w:t>
            </w:r>
          </w:p>
          <w:p w:rsidR="00242E13" w:rsidRDefault="00242E13" w:rsidP="00242E13">
            <w:pPr>
              <w:pStyle w:val="QPR-ConoscenzeAbilit"/>
              <w:suppressAutoHyphens w:val="0"/>
              <w:ind w:left="283" w:hanging="198"/>
            </w:pPr>
            <w:r>
              <w:rPr>
                <w:noProof/>
              </w:rPr>
              <w:t>Pulire e sanificare servizi igienici</w:t>
            </w:r>
          </w:p>
          <w:p w:rsidR="00242E13" w:rsidRDefault="00242E13" w:rsidP="00242E13">
            <w:pPr>
              <w:pStyle w:val="QPR-ConoscenzeAbilit"/>
              <w:suppressAutoHyphens w:val="0"/>
              <w:ind w:left="283" w:hanging="198"/>
            </w:pPr>
            <w:r>
              <w:rPr>
                <w:noProof/>
              </w:rPr>
              <w:t>Sanificare correttamente e in sicurezza ambienti a medio e alto rischio</w:t>
            </w:r>
          </w:p>
          <w:p w:rsidR="00242E13" w:rsidRDefault="00242E13" w:rsidP="00242E13">
            <w:pPr>
              <w:pStyle w:val="QPR-ConoscenzeAbilit"/>
              <w:suppressAutoHyphens w:val="0"/>
              <w:ind w:left="283" w:hanging="198"/>
            </w:pPr>
            <w:r>
              <w:rPr>
                <w:noProof/>
              </w:rPr>
              <w:t>Sanificare correttamente e in sicurezza ambienti con presenza di alimenti, utilizzando le procedure specifiche del sistema HACCP</w:t>
            </w:r>
          </w:p>
          <w:p w:rsidR="00242E13" w:rsidRDefault="00242E13" w:rsidP="00242E13">
            <w:pPr>
              <w:pStyle w:val="QPR-ConoscenzeAbilit"/>
              <w:suppressAutoHyphens w:val="0"/>
              <w:ind w:left="283" w:hanging="198"/>
            </w:pPr>
            <w:r>
              <w:rPr>
                <w:noProof/>
              </w:rPr>
              <w:t>Trattare e smaltire correttamente e in sicurezza rifiuti solidi urbani/rifiuti speciali</w:t>
            </w:r>
          </w:p>
          <w:p w:rsidR="00242E13" w:rsidRDefault="00242E13" w:rsidP="00242E13">
            <w:pPr>
              <w:pStyle w:val="QPR-ConoscenzeAbilit"/>
              <w:suppressAutoHyphens w:val="0"/>
              <w:ind w:left="283" w:hanging="198"/>
            </w:pPr>
            <w:r>
              <w:rPr>
                <w:noProof/>
              </w:rPr>
              <w:t>Riordinare attrezzature e materiali dopo l’uso verificandone il funzionamento e la disponibilità</w:t>
            </w:r>
          </w:p>
          <w:p w:rsidR="00242E13" w:rsidRPr="006F0970" w:rsidRDefault="00242E13" w:rsidP="00636FD6">
            <w:pPr>
              <w:pStyle w:val="QPR-ChiusuraConAbi"/>
            </w:pPr>
          </w:p>
        </w:tc>
      </w:tr>
    </w:tbl>
    <w:p w:rsidR="00242E13" w:rsidRDefault="00242E13" w:rsidP="00242E13">
      <w:pPr>
        <w:pStyle w:val="DOC-Spaziatura"/>
      </w:pPr>
    </w:p>
    <w:p w:rsidR="00242E13" w:rsidRDefault="00242E13" w:rsidP="00242E13">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42E13" w:rsidRPr="00174B50" w:rsidTr="00636FD6">
        <w:trPr>
          <w:trHeight w:val="397"/>
        </w:trPr>
        <w:tc>
          <w:tcPr>
            <w:tcW w:w="9749" w:type="dxa"/>
            <w:gridSpan w:val="5"/>
            <w:tcBorders>
              <w:bottom w:val="single" w:sz="4" w:space="0" w:color="auto"/>
            </w:tcBorders>
            <w:shd w:val="clear" w:color="auto" w:fill="CCECFF"/>
            <w:tcMar>
              <w:left w:w="57" w:type="dxa"/>
              <w:right w:w="57" w:type="dxa"/>
            </w:tcMar>
            <w:vAlign w:val="center"/>
          </w:tcPr>
          <w:p w:rsidR="00242E13" w:rsidRPr="00174B50" w:rsidRDefault="00242E13" w:rsidP="00636FD6">
            <w:pPr>
              <w:pStyle w:val="QPR-Titolo"/>
            </w:pPr>
            <w:r w:rsidRPr="00725D29">
              <w:t>REALIZZAZIONE DI ATTIVITÀ DI DISINFESTAZIONE</w:t>
            </w:r>
          </w:p>
        </w:tc>
      </w:tr>
      <w:tr w:rsidR="00242E13" w:rsidRPr="006F0970" w:rsidTr="00636FD6">
        <w:trPr>
          <w:trHeight w:val="340"/>
        </w:trPr>
        <w:tc>
          <w:tcPr>
            <w:tcW w:w="846" w:type="dxa"/>
            <w:tcBorders>
              <w:bottom w:val="single" w:sz="4" w:space="0" w:color="auto"/>
              <w:right w:val="nil"/>
            </w:tcBorders>
            <w:shd w:val="clear" w:color="auto" w:fill="CCECFF"/>
            <w:tcMar>
              <w:left w:w="57" w:type="dxa"/>
              <w:right w:w="57" w:type="dxa"/>
            </w:tcMar>
            <w:vAlign w:val="center"/>
          </w:tcPr>
          <w:p w:rsidR="00242E13" w:rsidRPr="00F80D72" w:rsidRDefault="00242E13" w:rsidP="00636FD6">
            <w:pPr>
              <w:pStyle w:val="QPR-Descrittori"/>
            </w:pPr>
            <w:r w:rsidRPr="00F80D72">
              <w:t>Codice:</w:t>
            </w:r>
          </w:p>
        </w:tc>
        <w:tc>
          <w:tcPr>
            <w:tcW w:w="2403" w:type="dxa"/>
            <w:tcBorders>
              <w:left w:val="nil"/>
              <w:bottom w:val="single" w:sz="4" w:space="0" w:color="auto"/>
              <w:right w:val="nil"/>
            </w:tcBorders>
            <w:shd w:val="clear" w:color="auto" w:fill="CCECFF"/>
            <w:vAlign w:val="center"/>
          </w:tcPr>
          <w:p w:rsidR="00242E13" w:rsidRPr="00F80D72" w:rsidRDefault="00242E13" w:rsidP="00636FD6">
            <w:pPr>
              <w:pStyle w:val="QPR-Codice"/>
            </w:pPr>
            <w:r w:rsidRPr="00725D29">
              <w:t>QPR-PUL-03</w:t>
            </w:r>
          </w:p>
        </w:tc>
        <w:tc>
          <w:tcPr>
            <w:tcW w:w="1625" w:type="dxa"/>
            <w:tcBorders>
              <w:left w:val="nil"/>
              <w:bottom w:val="single" w:sz="4" w:space="0" w:color="auto"/>
              <w:right w:val="nil"/>
            </w:tcBorders>
            <w:shd w:val="clear" w:color="auto" w:fill="CCECFF"/>
            <w:vAlign w:val="center"/>
          </w:tcPr>
          <w:p w:rsidR="00242E13" w:rsidRDefault="00242E13" w:rsidP="00636FD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42E13" w:rsidRDefault="00242E13" w:rsidP="00636FD6">
            <w:pPr>
              <w:pStyle w:val="QPR-LivelloEQF"/>
            </w:pPr>
            <w:r>
              <w:t>EQF-</w:t>
            </w:r>
            <w:r w:rsidRPr="00725D29">
              <w:rPr>
                <w:noProof/>
              </w:rPr>
              <w:t>3</w:t>
            </w:r>
          </w:p>
        </w:tc>
        <w:tc>
          <w:tcPr>
            <w:tcW w:w="3250" w:type="dxa"/>
            <w:tcBorders>
              <w:left w:val="nil"/>
              <w:bottom w:val="single" w:sz="4" w:space="0" w:color="auto"/>
            </w:tcBorders>
            <w:shd w:val="clear" w:color="auto" w:fill="CCECFF"/>
            <w:vAlign w:val="center"/>
          </w:tcPr>
          <w:p w:rsidR="00242E13" w:rsidRPr="00F80D72" w:rsidRDefault="00242E13" w:rsidP="00636FD6">
            <w:pPr>
              <w:pStyle w:val="QPR-Versione"/>
            </w:pPr>
            <w:r w:rsidRPr="00F80D72">
              <w:t xml:space="preserve">Versione </w:t>
            </w:r>
            <w:r w:rsidRPr="00725D29">
              <w:t>1</w:t>
            </w:r>
            <w:r w:rsidRPr="00F80D72">
              <w:t xml:space="preserve"> del</w:t>
            </w:r>
            <w:r>
              <w:t xml:space="preserve"> 10/06/2017</w:t>
            </w:r>
          </w:p>
        </w:tc>
      </w:tr>
      <w:tr w:rsidR="00242E13" w:rsidRPr="006F0970" w:rsidTr="00636FD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42E13" w:rsidRPr="004503E8" w:rsidRDefault="00242E13" w:rsidP="00636FD6">
            <w:pPr>
              <w:pStyle w:val="QPR-Titoletti"/>
            </w:pPr>
            <w:r w:rsidRPr="004503E8">
              <w:t>Descrizione del qualificatore professionale regionale</w:t>
            </w:r>
          </w:p>
        </w:tc>
      </w:tr>
      <w:tr w:rsidR="00242E13" w:rsidRPr="006F0970" w:rsidTr="00636FD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42E13" w:rsidRPr="006F0970" w:rsidRDefault="00242E13" w:rsidP="00636FD6">
            <w:pPr>
              <w:pStyle w:val="QPR-TitoloDescrizione"/>
            </w:pPr>
            <w:r w:rsidRPr="00725D29">
              <w:rPr>
                <w:noProof/>
                <w:snapToGrid w:val="0"/>
              </w:rPr>
              <w:t>A partire dall’analisi dell’area di intervento e dall’individuazione dell’animale infestante da debellare, il soggetto è in grado di individuare gli strumenti e i prodotti più efficaci per realizzare interventi di disinfestazione nel rispetto delle condizioni di igiene e sicurezza e dei vincoli sanitari e ambientali.</w:t>
            </w:r>
          </w:p>
        </w:tc>
      </w:tr>
      <w:tr w:rsidR="00242E13" w:rsidRPr="006F0970" w:rsidTr="00636FD6">
        <w:trPr>
          <w:trHeight w:hRule="exact" w:val="340"/>
        </w:trPr>
        <w:tc>
          <w:tcPr>
            <w:tcW w:w="4874" w:type="dxa"/>
            <w:gridSpan w:val="3"/>
            <w:tcBorders>
              <w:bottom w:val="nil"/>
            </w:tcBorders>
            <w:shd w:val="clear" w:color="auto" w:fill="FFFFB9"/>
            <w:vAlign w:val="center"/>
          </w:tcPr>
          <w:p w:rsidR="00242E13" w:rsidRPr="006F0970" w:rsidRDefault="00242E13" w:rsidP="00636FD6">
            <w:pPr>
              <w:pStyle w:val="QPR-Titoletti"/>
            </w:pPr>
            <w:r w:rsidRPr="006F0970">
              <w:t>Conoscenze</w:t>
            </w:r>
          </w:p>
        </w:tc>
        <w:tc>
          <w:tcPr>
            <w:tcW w:w="4875" w:type="dxa"/>
            <w:gridSpan w:val="2"/>
            <w:tcBorders>
              <w:bottom w:val="nil"/>
            </w:tcBorders>
            <w:shd w:val="clear" w:color="auto" w:fill="FFFFB9"/>
            <w:vAlign w:val="center"/>
          </w:tcPr>
          <w:p w:rsidR="00242E13" w:rsidRPr="006F0970" w:rsidRDefault="00242E13" w:rsidP="00636FD6">
            <w:pPr>
              <w:pStyle w:val="QPR-Titoletti"/>
            </w:pPr>
            <w:r w:rsidRPr="006F0970">
              <w:t>Abilità</w:t>
            </w:r>
          </w:p>
        </w:tc>
      </w:tr>
      <w:tr w:rsidR="00242E13" w:rsidRPr="006F0970" w:rsidTr="00636FD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42E13" w:rsidRPr="00F1307A" w:rsidRDefault="00242E13" w:rsidP="00242E13">
            <w:pPr>
              <w:pStyle w:val="QPR-ConoscenzeAbilit"/>
              <w:suppressAutoHyphens w:val="0"/>
              <w:ind w:left="283" w:hanging="198"/>
            </w:pPr>
            <w:r>
              <w:rPr>
                <w:noProof/>
              </w:rPr>
              <w:t>Caratteristiche delle principali specie infestanti, ratti</w:t>
            </w:r>
          </w:p>
          <w:p w:rsidR="00242E13" w:rsidRDefault="00242E13" w:rsidP="00242E13">
            <w:pPr>
              <w:pStyle w:val="QPR-ConoscenzeAbilit"/>
              <w:suppressAutoHyphens w:val="0"/>
              <w:ind w:left="283" w:hanging="198"/>
            </w:pPr>
            <w:r>
              <w:rPr>
                <w:noProof/>
              </w:rPr>
              <w:t>Le principali tecniche (chimiche ed ecologiche) per la prevenzione e la disinfestazione</w:t>
            </w:r>
          </w:p>
          <w:p w:rsidR="00242E13" w:rsidRDefault="00242E13" w:rsidP="00242E13">
            <w:pPr>
              <w:pStyle w:val="QPR-ConoscenzeAbilit"/>
              <w:suppressAutoHyphens w:val="0"/>
              <w:ind w:left="283" w:hanging="198"/>
            </w:pPr>
            <w:r>
              <w:rPr>
                <w:noProof/>
              </w:rPr>
              <w:t>Tecniche di preparazione dei prodotti disinfestanti</w:t>
            </w:r>
          </w:p>
          <w:p w:rsidR="00242E13" w:rsidRDefault="00242E13" w:rsidP="00242E13">
            <w:pPr>
              <w:pStyle w:val="QPR-ConoscenzeAbilit"/>
              <w:suppressAutoHyphens w:val="0"/>
              <w:ind w:left="283" w:hanging="198"/>
            </w:pPr>
            <w:r>
              <w:rPr>
                <w:noProof/>
              </w:rPr>
              <w:t>Tecniche per la derattizzazione</w:t>
            </w:r>
          </w:p>
          <w:p w:rsidR="00242E13" w:rsidRDefault="00242E13" w:rsidP="00242E13">
            <w:pPr>
              <w:pStyle w:val="QPR-ConoscenzeAbilit"/>
              <w:suppressAutoHyphens w:val="0"/>
              <w:ind w:left="283" w:hanging="198"/>
            </w:pPr>
            <w:r>
              <w:rPr>
                <w:noProof/>
              </w:rPr>
              <w:t>Tecniche di disinfezione ambientale</w:t>
            </w:r>
          </w:p>
          <w:p w:rsidR="00242E13" w:rsidRPr="00174B50" w:rsidRDefault="00242E13" w:rsidP="00636FD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42E13" w:rsidRDefault="00242E13" w:rsidP="00242E13">
            <w:pPr>
              <w:pStyle w:val="QPR-ConoscenzeAbilit"/>
              <w:suppressAutoHyphens w:val="0"/>
              <w:ind w:left="283" w:hanging="198"/>
            </w:pPr>
            <w:r>
              <w:rPr>
                <w:noProof/>
              </w:rPr>
              <w:t>Impostare un sistema digitale multitraccia per riprendere più fonti sonore contemporaneamente</w:t>
            </w:r>
          </w:p>
          <w:p w:rsidR="00242E13" w:rsidRDefault="00242E13" w:rsidP="00242E13">
            <w:pPr>
              <w:pStyle w:val="QPR-ConoscenzeAbilit"/>
              <w:suppressAutoHyphens w:val="0"/>
              <w:ind w:left="283" w:hanging="198"/>
            </w:pPr>
            <w:r>
              <w:rPr>
                <w:noProof/>
              </w:rPr>
              <w:t>Preparare correttamente ed in sicurezza i prodotti e le attrezzature per la disinfestazione</w:t>
            </w:r>
          </w:p>
          <w:p w:rsidR="00242E13" w:rsidRDefault="00242E13" w:rsidP="00242E13">
            <w:pPr>
              <w:pStyle w:val="QPR-ConoscenzeAbilit"/>
              <w:suppressAutoHyphens w:val="0"/>
              <w:ind w:left="283" w:hanging="198"/>
            </w:pPr>
            <w:r>
              <w:rPr>
                <w:noProof/>
              </w:rPr>
              <w:t>Realizzare interfacce grafiche di applicazioni per dispositivi mobili</w:t>
            </w:r>
          </w:p>
          <w:p w:rsidR="00242E13" w:rsidRDefault="00242E13" w:rsidP="00242E13">
            <w:pPr>
              <w:pStyle w:val="QPR-ConoscenzeAbilit"/>
              <w:suppressAutoHyphens w:val="0"/>
              <w:ind w:left="283" w:hanging="198"/>
            </w:pPr>
            <w:r>
              <w:rPr>
                <w:noProof/>
              </w:rPr>
              <w:t>Definire il posizionamento di trappole ed esche</w:t>
            </w:r>
          </w:p>
          <w:p w:rsidR="00242E13" w:rsidRDefault="00242E13" w:rsidP="00242E13">
            <w:pPr>
              <w:pStyle w:val="QPR-ConoscenzeAbilit"/>
              <w:suppressAutoHyphens w:val="0"/>
              <w:ind w:left="283" w:hanging="198"/>
            </w:pPr>
            <w:r>
              <w:rPr>
                <w:noProof/>
              </w:rPr>
              <w:t>Rifornire/svuotare in sicurezza le trappole</w:t>
            </w:r>
          </w:p>
          <w:p w:rsidR="00242E13" w:rsidRDefault="00242E13" w:rsidP="00242E13">
            <w:pPr>
              <w:pStyle w:val="QPR-ConoscenzeAbilit"/>
              <w:suppressAutoHyphens w:val="0"/>
              <w:ind w:left="283" w:hanging="198"/>
            </w:pPr>
            <w:r>
              <w:rPr>
                <w:noProof/>
              </w:rPr>
              <w:t>Preparare l’area di intervento</w:t>
            </w:r>
          </w:p>
          <w:p w:rsidR="00242E13" w:rsidRDefault="00242E13" w:rsidP="00242E13">
            <w:pPr>
              <w:pStyle w:val="QPR-ConoscenzeAbilit"/>
              <w:suppressAutoHyphens w:val="0"/>
              <w:ind w:left="283" w:hanging="198"/>
            </w:pPr>
            <w:r>
              <w:rPr>
                <w:noProof/>
              </w:rPr>
              <w:t>Monitorare i risultati</w:t>
            </w:r>
          </w:p>
          <w:p w:rsidR="00242E13" w:rsidRPr="006F0970" w:rsidRDefault="00242E13" w:rsidP="00636FD6">
            <w:pPr>
              <w:pStyle w:val="QPR-ChiusuraConAbi"/>
            </w:pPr>
          </w:p>
        </w:tc>
      </w:tr>
    </w:tbl>
    <w:p w:rsidR="006B0C37" w:rsidRPr="00493351" w:rsidRDefault="006B0C37" w:rsidP="006B0C37">
      <w:pPr>
        <w:pStyle w:val="DOC-TestoBase"/>
      </w:pPr>
    </w:p>
    <w:p w:rsidR="006B0C37" w:rsidRPr="00493351" w:rsidRDefault="006B0C37" w:rsidP="006B0C37">
      <w:pPr>
        <w:pStyle w:val="DOC-TestoBase"/>
        <w:sectPr w:rsidR="006B0C37" w:rsidRPr="00493351" w:rsidSect="0045696F">
          <w:headerReference w:type="first" r:id="rId251"/>
          <w:pgSz w:w="11907" w:h="16840" w:code="9"/>
          <w:pgMar w:top="1134" w:right="1134" w:bottom="1134" w:left="1134" w:header="567" w:footer="567" w:gutter="0"/>
          <w:cols w:space="708"/>
          <w:docGrid w:linePitch="360"/>
        </w:sectPr>
      </w:pPr>
    </w:p>
    <w:p w:rsidR="006B0C37" w:rsidRPr="00493351" w:rsidRDefault="006B0C37" w:rsidP="006B0C37">
      <w:pPr>
        <w:pStyle w:val="LG-Titoletto"/>
      </w:pPr>
      <w:r w:rsidRPr="00493351">
        <w:t>Descrizione degli standard professionali caratterizzanti il profilo regionale</w:t>
      </w:r>
    </w:p>
    <w:p w:rsidR="006B0C37" w:rsidRPr="00493351" w:rsidRDefault="006B0C37" w:rsidP="006B0C37">
      <w:pPr>
        <w:pStyle w:val="LG-TitoloProfiloRichiamo"/>
      </w:pPr>
      <w:r>
        <w:t>Addetto ai servizi di pulizia e disinfestazione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D20D8" w:rsidTr="00ED20D8">
        <w:trPr>
          <w:trHeight w:hRule="exact" w:val="280"/>
        </w:trPr>
        <w:tc>
          <w:tcPr>
            <w:tcW w:w="1644"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EQF</w:t>
            </w:r>
          </w:p>
        </w:tc>
        <w:tc>
          <w:tcPr>
            <w:tcW w:w="3100" w:type="dxa"/>
            <w:tcBorders>
              <w:bottom w:val="single" w:sz="1" w:space="0" w:color="000000"/>
            </w:tcBorders>
          </w:tcPr>
          <w:p w:rsidR="00ED20D8" w:rsidRDefault="00ED20D8" w:rsidP="006340D3">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Note sulla SST correlata</w:t>
            </w:r>
          </w:p>
        </w:tc>
      </w:tr>
      <w:tr w:rsidR="00ED20D8" w:rsidTr="00ED20D8">
        <w:trPr>
          <w:trHeight w:hRule="exact" w:val="23"/>
        </w:trPr>
        <w:tc>
          <w:tcPr>
            <w:tcW w:w="1644" w:type="dxa"/>
            <w:gridSpan w:val="2"/>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6574" w:type="dxa"/>
            <w:gridSpan w:val="2"/>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998" w:type="dxa"/>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3100" w:type="dxa"/>
            <w:tcBorders>
              <w:bottom w:val="single" w:sz="1" w:space="0" w:color="000000"/>
            </w:tcBorders>
          </w:tcPr>
          <w:p w:rsidR="00ED20D8" w:rsidRDefault="00ED20D8" w:rsidP="006340D3">
            <w:pPr>
              <w:pStyle w:val="EMPTYCELLSTYLE"/>
            </w:pPr>
          </w:p>
        </w:tc>
        <w:tc>
          <w:tcPr>
            <w:tcW w:w="2030" w:type="dxa"/>
            <w:tcBorders>
              <w:bottom w:val="single" w:sz="1" w:space="0" w:color="000000"/>
            </w:tcBorders>
            <w:tcMar>
              <w:top w:w="40" w:type="dxa"/>
              <w:left w:w="60" w:type="dxa"/>
              <w:bottom w:w="0" w:type="dxa"/>
              <w:right w:w="0" w:type="dxa"/>
            </w:tcMar>
          </w:tcPr>
          <w:p w:rsidR="00ED20D8" w:rsidRDefault="00ED20D8" w:rsidP="006340D3">
            <w:pPr>
              <w:pStyle w:val="EMPTYCELLSTYLE"/>
            </w:pPr>
          </w:p>
        </w:tc>
      </w:tr>
      <w:tr w:rsidR="00ED20D8" w:rsidTr="00ED20D8">
        <w:trPr>
          <w:trHeight w:hRule="exact" w:val="280"/>
        </w:trPr>
        <w:tc>
          <w:tcPr>
            <w:tcW w:w="1644" w:type="dxa"/>
            <w:gridSpan w:val="2"/>
            <w:tcMar>
              <w:top w:w="0" w:type="dxa"/>
              <w:left w:w="100" w:type="dxa"/>
              <w:bottom w:w="0" w:type="dxa"/>
              <w:right w:w="0" w:type="dxa"/>
            </w:tcMar>
          </w:tcPr>
          <w:p w:rsidR="00ED20D8" w:rsidRDefault="00ED20D8" w:rsidP="006340D3">
            <w:pPr>
              <w:pStyle w:val="DOC-TabellaGrassetto"/>
            </w:pPr>
            <w:r>
              <w:t>QPR-PUL-01</w:t>
            </w:r>
          </w:p>
        </w:tc>
        <w:tc>
          <w:tcPr>
            <w:tcW w:w="6574" w:type="dxa"/>
            <w:gridSpan w:val="2"/>
            <w:tcMar>
              <w:top w:w="0" w:type="dxa"/>
              <w:left w:w="100" w:type="dxa"/>
              <w:bottom w:w="0" w:type="dxa"/>
              <w:right w:w="0" w:type="dxa"/>
            </w:tcMar>
          </w:tcPr>
          <w:p w:rsidR="00ED20D8" w:rsidRDefault="00ED20D8" w:rsidP="00F5696D">
            <w:pPr>
              <w:pStyle w:val="DOC-TabellaTesto"/>
            </w:pPr>
            <w:r>
              <w:t>GESTIONE DI SERVIZI DI PULIZIA</w:t>
            </w:r>
          </w:p>
        </w:tc>
        <w:tc>
          <w:tcPr>
            <w:tcW w:w="998" w:type="dxa"/>
            <w:tcMar>
              <w:top w:w="0" w:type="dxa"/>
              <w:left w:w="60" w:type="dxa"/>
              <w:bottom w:w="0" w:type="dxa"/>
              <w:right w:w="0" w:type="dxa"/>
            </w:tcMar>
          </w:tcPr>
          <w:p w:rsidR="00ED20D8" w:rsidRDefault="00ED20D8" w:rsidP="006340D3">
            <w:pPr>
              <w:pStyle w:val="DOC-TabellaTestoCx"/>
            </w:pPr>
            <w:r>
              <w:t>4</w:t>
            </w:r>
          </w:p>
        </w:tc>
        <w:tc>
          <w:tcPr>
            <w:tcW w:w="3100" w:type="dxa"/>
          </w:tcPr>
          <w:p w:rsidR="00ED20D8" w:rsidRDefault="00ED20D8" w:rsidP="006340D3">
            <w:pPr>
              <w:pStyle w:val="DOC-TabellaTestoCx"/>
            </w:pPr>
            <w:r>
              <w:t>Parziale</w:t>
            </w:r>
          </w:p>
        </w:tc>
        <w:tc>
          <w:tcPr>
            <w:tcW w:w="2030" w:type="dxa"/>
            <w:tcMar>
              <w:top w:w="0" w:type="dxa"/>
              <w:left w:w="60" w:type="dxa"/>
              <w:bottom w:w="0" w:type="dxa"/>
              <w:right w:w="0" w:type="dxa"/>
            </w:tcMar>
          </w:tcPr>
          <w:p w:rsidR="00ED20D8" w:rsidRDefault="00ED20D8" w:rsidP="006340D3">
            <w:pPr>
              <w:pStyle w:val="EMPTYCELLSTYLE"/>
            </w:pPr>
          </w:p>
        </w:tc>
      </w:tr>
      <w:tr w:rsidR="00ED20D8" w:rsidTr="00ED20D8">
        <w:trPr>
          <w:trHeight w:hRule="exact" w:val="20"/>
        </w:trPr>
        <w:tc>
          <w:tcPr>
            <w:tcW w:w="862" w:type="dxa"/>
          </w:tcPr>
          <w:p w:rsidR="00ED20D8" w:rsidRDefault="00ED20D8" w:rsidP="006340D3">
            <w:pPr>
              <w:pStyle w:val="EMPTYCELLSTYLE"/>
            </w:pPr>
          </w:p>
        </w:tc>
        <w:tc>
          <w:tcPr>
            <w:tcW w:w="782" w:type="dxa"/>
          </w:tcPr>
          <w:p w:rsidR="00ED20D8" w:rsidRDefault="00ED20D8" w:rsidP="006340D3">
            <w:pPr>
              <w:pStyle w:val="EMPTYCELLSTYLE"/>
            </w:pPr>
          </w:p>
        </w:tc>
        <w:tc>
          <w:tcPr>
            <w:tcW w:w="4223" w:type="dxa"/>
          </w:tcPr>
          <w:p w:rsidR="00ED20D8" w:rsidRDefault="00ED20D8" w:rsidP="006340D3">
            <w:pPr>
              <w:pStyle w:val="EMPTYCELLSTYLE"/>
            </w:pPr>
          </w:p>
        </w:tc>
        <w:tc>
          <w:tcPr>
            <w:tcW w:w="2351" w:type="dxa"/>
          </w:tcPr>
          <w:p w:rsidR="00ED20D8" w:rsidRDefault="00ED20D8" w:rsidP="006340D3">
            <w:pPr>
              <w:pStyle w:val="EMPTYCELLSTYLE"/>
            </w:pPr>
          </w:p>
        </w:tc>
        <w:tc>
          <w:tcPr>
            <w:tcW w:w="998" w:type="dxa"/>
          </w:tcPr>
          <w:p w:rsidR="00ED20D8" w:rsidRDefault="00ED20D8" w:rsidP="006340D3">
            <w:pPr>
              <w:pStyle w:val="EMPTYCELLSTYLE"/>
            </w:pPr>
          </w:p>
        </w:tc>
        <w:tc>
          <w:tcPr>
            <w:tcW w:w="3100" w:type="dxa"/>
          </w:tcPr>
          <w:p w:rsidR="00ED20D8" w:rsidRDefault="00ED20D8" w:rsidP="006340D3">
            <w:pPr>
              <w:pStyle w:val="EMPTYCELLSTYLE"/>
            </w:pPr>
          </w:p>
        </w:tc>
        <w:tc>
          <w:tcPr>
            <w:tcW w:w="2030" w:type="dxa"/>
          </w:tcPr>
          <w:p w:rsidR="00ED20D8" w:rsidRDefault="00ED20D8" w:rsidP="006340D3">
            <w:pPr>
              <w:pStyle w:val="EMPTYCELLSTYLE"/>
            </w:pPr>
          </w:p>
        </w:tc>
      </w:tr>
      <w:tr w:rsidR="00ED20D8" w:rsidTr="00ED20D8">
        <w:trPr>
          <w:trHeight w:hRule="exact" w:val="280"/>
        </w:trPr>
        <w:tc>
          <w:tcPr>
            <w:tcW w:w="1644" w:type="dxa"/>
            <w:gridSpan w:val="2"/>
            <w:tcMar>
              <w:top w:w="0" w:type="dxa"/>
              <w:left w:w="100" w:type="dxa"/>
              <w:bottom w:w="0" w:type="dxa"/>
              <w:right w:w="0" w:type="dxa"/>
            </w:tcMar>
          </w:tcPr>
          <w:p w:rsidR="00ED20D8" w:rsidRDefault="00ED20D8" w:rsidP="006340D3">
            <w:pPr>
              <w:pStyle w:val="DOC-TabellaGrassetto"/>
            </w:pPr>
            <w:r>
              <w:t>QPR-PUL-02</w:t>
            </w:r>
          </w:p>
        </w:tc>
        <w:tc>
          <w:tcPr>
            <w:tcW w:w="6574" w:type="dxa"/>
            <w:gridSpan w:val="2"/>
            <w:tcMar>
              <w:top w:w="0" w:type="dxa"/>
              <w:left w:w="100" w:type="dxa"/>
              <w:bottom w:w="0" w:type="dxa"/>
              <w:right w:w="0" w:type="dxa"/>
            </w:tcMar>
          </w:tcPr>
          <w:p w:rsidR="00ED20D8" w:rsidRDefault="00ED20D8" w:rsidP="00F5696D">
            <w:pPr>
              <w:pStyle w:val="DOC-TabellaTesto"/>
            </w:pPr>
            <w:r>
              <w:t>REALIZZAZIONE DI ATTIVITÀ DI PULIZIA E SANIFICAZIONE</w:t>
            </w:r>
          </w:p>
        </w:tc>
        <w:tc>
          <w:tcPr>
            <w:tcW w:w="998" w:type="dxa"/>
            <w:tcMar>
              <w:top w:w="0" w:type="dxa"/>
              <w:left w:w="60" w:type="dxa"/>
              <w:bottom w:w="0" w:type="dxa"/>
              <w:right w:w="0" w:type="dxa"/>
            </w:tcMar>
          </w:tcPr>
          <w:p w:rsidR="00ED20D8" w:rsidRDefault="00ED20D8" w:rsidP="006340D3">
            <w:pPr>
              <w:pStyle w:val="DOC-TabellaTestoCx"/>
            </w:pPr>
            <w:r>
              <w:t>3</w:t>
            </w:r>
          </w:p>
        </w:tc>
        <w:tc>
          <w:tcPr>
            <w:tcW w:w="3100" w:type="dxa"/>
          </w:tcPr>
          <w:p w:rsidR="00ED20D8" w:rsidRDefault="00ED20D8" w:rsidP="006340D3">
            <w:pPr>
              <w:pStyle w:val="DOC-TabellaTestoCx"/>
            </w:pPr>
            <w:r>
              <w:t>Completo</w:t>
            </w:r>
          </w:p>
        </w:tc>
        <w:tc>
          <w:tcPr>
            <w:tcW w:w="2030" w:type="dxa"/>
            <w:tcMar>
              <w:top w:w="0" w:type="dxa"/>
              <w:left w:w="60" w:type="dxa"/>
              <w:bottom w:w="0" w:type="dxa"/>
              <w:right w:w="0" w:type="dxa"/>
            </w:tcMar>
          </w:tcPr>
          <w:p w:rsidR="00ED20D8" w:rsidRDefault="00ED20D8" w:rsidP="006340D3">
            <w:pPr>
              <w:pStyle w:val="DOC-TabellaTestoCx"/>
            </w:pPr>
          </w:p>
        </w:tc>
      </w:tr>
      <w:tr w:rsidR="00ED20D8" w:rsidTr="00ED20D8">
        <w:trPr>
          <w:trHeight w:hRule="exact" w:val="20"/>
        </w:trPr>
        <w:tc>
          <w:tcPr>
            <w:tcW w:w="862" w:type="dxa"/>
          </w:tcPr>
          <w:p w:rsidR="00ED20D8" w:rsidRDefault="00ED20D8" w:rsidP="006340D3">
            <w:pPr>
              <w:pStyle w:val="EMPTYCELLSTYLE"/>
            </w:pPr>
          </w:p>
        </w:tc>
        <w:tc>
          <w:tcPr>
            <w:tcW w:w="782" w:type="dxa"/>
          </w:tcPr>
          <w:p w:rsidR="00ED20D8" w:rsidRDefault="00ED20D8" w:rsidP="006340D3">
            <w:pPr>
              <w:pStyle w:val="EMPTYCELLSTYLE"/>
            </w:pPr>
          </w:p>
        </w:tc>
        <w:tc>
          <w:tcPr>
            <w:tcW w:w="4223" w:type="dxa"/>
          </w:tcPr>
          <w:p w:rsidR="00ED20D8" w:rsidRDefault="00ED20D8" w:rsidP="006340D3">
            <w:pPr>
              <w:pStyle w:val="EMPTYCELLSTYLE"/>
            </w:pPr>
          </w:p>
        </w:tc>
        <w:tc>
          <w:tcPr>
            <w:tcW w:w="2351" w:type="dxa"/>
          </w:tcPr>
          <w:p w:rsidR="00ED20D8" w:rsidRDefault="00ED20D8" w:rsidP="006340D3">
            <w:pPr>
              <w:pStyle w:val="EMPTYCELLSTYLE"/>
            </w:pPr>
          </w:p>
        </w:tc>
        <w:tc>
          <w:tcPr>
            <w:tcW w:w="998" w:type="dxa"/>
          </w:tcPr>
          <w:p w:rsidR="00ED20D8" w:rsidRDefault="00ED20D8" w:rsidP="006340D3">
            <w:pPr>
              <w:pStyle w:val="EMPTYCELLSTYLE"/>
            </w:pPr>
          </w:p>
        </w:tc>
        <w:tc>
          <w:tcPr>
            <w:tcW w:w="3100" w:type="dxa"/>
          </w:tcPr>
          <w:p w:rsidR="00ED20D8" w:rsidRDefault="00ED20D8" w:rsidP="006340D3">
            <w:pPr>
              <w:pStyle w:val="EMPTYCELLSTYLE"/>
            </w:pPr>
          </w:p>
        </w:tc>
        <w:tc>
          <w:tcPr>
            <w:tcW w:w="2030" w:type="dxa"/>
          </w:tcPr>
          <w:p w:rsidR="00ED20D8" w:rsidRDefault="00ED20D8" w:rsidP="006340D3">
            <w:pPr>
              <w:pStyle w:val="EMPTYCELLSTYLE"/>
            </w:pPr>
          </w:p>
        </w:tc>
      </w:tr>
      <w:tr w:rsidR="00ED20D8" w:rsidTr="00ED20D8">
        <w:trPr>
          <w:trHeight w:hRule="exact" w:val="280"/>
        </w:trPr>
        <w:tc>
          <w:tcPr>
            <w:tcW w:w="1644" w:type="dxa"/>
            <w:gridSpan w:val="2"/>
            <w:tcMar>
              <w:top w:w="0" w:type="dxa"/>
              <w:left w:w="100" w:type="dxa"/>
              <w:bottom w:w="0" w:type="dxa"/>
              <w:right w:w="0" w:type="dxa"/>
            </w:tcMar>
          </w:tcPr>
          <w:p w:rsidR="00ED20D8" w:rsidRDefault="00ED20D8" w:rsidP="006340D3">
            <w:pPr>
              <w:pStyle w:val="DOC-TabellaGrassetto"/>
            </w:pPr>
            <w:r>
              <w:t>QPR-PUL-03</w:t>
            </w:r>
          </w:p>
        </w:tc>
        <w:tc>
          <w:tcPr>
            <w:tcW w:w="6574" w:type="dxa"/>
            <w:gridSpan w:val="2"/>
            <w:tcMar>
              <w:top w:w="0" w:type="dxa"/>
              <w:left w:w="100" w:type="dxa"/>
              <w:bottom w:w="0" w:type="dxa"/>
              <w:right w:w="0" w:type="dxa"/>
            </w:tcMar>
          </w:tcPr>
          <w:p w:rsidR="00ED20D8" w:rsidRDefault="00ED20D8" w:rsidP="00F5696D">
            <w:pPr>
              <w:pStyle w:val="DOC-TabellaTesto"/>
            </w:pPr>
            <w:r>
              <w:t>REALIZZAZIONE DI ATTIVITÀ DI DISINFESTAZIONE</w:t>
            </w:r>
          </w:p>
        </w:tc>
        <w:tc>
          <w:tcPr>
            <w:tcW w:w="998" w:type="dxa"/>
            <w:tcMar>
              <w:top w:w="0" w:type="dxa"/>
              <w:left w:w="60" w:type="dxa"/>
              <w:bottom w:w="0" w:type="dxa"/>
              <w:right w:w="0" w:type="dxa"/>
            </w:tcMar>
          </w:tcPr>
          <w:p w:rsidR="00ED20D8" w:rsidRDefault="00ED20D8" w:rsidP="006340D3">
            <w:pPr>
              <w:pStyle w:val="DOC-TabellaTestoCx"/>
            </w:pPr>
            <w:r>
              <w:t>3</w:t>
            </w:r>
          </w:p>
        </w:tc>
        <w:tc>
          <w:tcPr>
            <w:tcW w:w="3100" w:type="dxa"/>
          </w:tcPr>
          <w:p w:rsidR="00ED20D8" w:rsidRDefault="00ED20D8" w:rsidP="006340D3">
            <w:pPr>
              <w:pStyle w:val="DOC-TabellaTestoCx"/>
            </w:pPr>
            <w:r>
              <w:t>Completo</w:t>
            </w:r>
          </w:p>
        </w:tc>
        <w:tc>
          <w:tcPr>
            <w:tcW w:w="2030" w:type="dxa"/>
            <w:tcMar>
              <w:top w:w="0" w:type="dxa"/>
              <w:left w:w="60" w:type="dxa"/>
              <w:bottom w:w="0" w:type="dxa"/>
              <w:right w:w="0" w:type="dxa"/>
            </w:tcMar>
          </w:tcPr>
          <w:p w:rsidR="00ED20D8" w:rsidRDefault="00ED20D8" w:rsidP="006340D3">
            <w:pPr>
              <w:pStyle w:val="DOC-TabellaTestoCx"/>
            </w:pPr>
          </w:p>
        </w:tc>
      </w:tr>
      <w:tr w:rsidR="00ED20D8" w:rsidTr="00ED20D8">
        <w:trPr>
          <w:trHeight w:hRule="exact" w:val="23"/>
        </w:trPr>
        <w:tc>
          <w:tcPr>
            <w:tcW w:w="1644" w:type="dxa"/>
            <w:gridSpan w:val="2"/>
            <w:tcBorders>
              <w:bottom w:val="single" w:sz="2" w:space="0" w:color="auto"/>
            </w:tcBorders>
          </w:tcPr>
          <w:p w:rsidR="00ED20D8" w:rsidRDefault="00ED20D8" w:rsidP="006340D3">
            <w:pPr>
              <w:pStyle w:val="EMPTYCELLSTYLE"/>
            </w:pPr>
          </w:p>
        </w:tc>
        <w:tc>
          <w:tcPr>
            <w:tcW w:w="6574" w:type="dxa"/>
            <w:gridSpan w:val="2"/>
          </w:tcPr>
          <w:p w:rsidR="00ED20D8" w:rsidRDefault="00ED20D8" w:rsidP="006340D3">
            <w:pPr>
              <w:pStyle w:val="EMPTYCELLSTYLE"/>
            </w:pPr>
          </w:p>
        </w:tc>
        <w:tc>
          <w:tcPr>
            <w:tcW w:w="998" w:type="dxa"/>
          </w:tcPr>
          <w:p w:rsidR="00ED20D8" w:rsidRDefault="00ED20D8" w:rsidP="006340D3">
            <w:pPr>
              <w:pStyle w:val="EMPTYCELLSTYLE"/>
            </w:pPr>
          </w:p>
        </w:tc>
        <w:tc>
          <w:tcPr>
            <w:tcW w:w="3100" w:type="dxa"/>
          </w:tcPr>
          <w:p w:rsidR="00ED20D8" w:rsidRDefault="00ED20D8" w:rsidP="006340D3">
            <w:pPr>
              <w:pStyle w:val="EMPTYCELLSTYLE"/>
            </w:pPr>
          </w:p>
        </w:tc>
        <w:tc>
          <w:tcPr>
            <w:tcW w:w="2030" w:type="dxa"/>
          </w:tcPr>
          <w:p w:rsidR="00ED20D8" w:rsidRDefault="00ED20D8" w:rsidP="006340D3">
            <w:pPr>
              <w:pStyle w:val="EMPTYCELLSTYLE"/>
            </w:pPr>
          </w:p>
        </w:tc>
      </w:tr>
      <w:tr w:rsidR="00ED20D8" w:rsidTr="00ED20D8">
        <w:trPr>
          <w:trHeight w:hRule="exact" w:val="23"/>
        </w:trPr>
        <w:tc>
          <w:tcPr>
            <w:tcW w:w="1644" w:type="dxa"/>
            <w:gridSpan w:val="2"/>
            <w:tcBorders>
              <w:top w:val="single" w:sz="2" w:space="0" w:color="auto"/>
            </w:tcBorders>
            <w:shd w:val="clear" w:color="auto" w:fill="FFFFFF"/>
          </w:tcPr>
          <w:p w:rsidR="00ED20D8" w:rsidRDefault="00ED20D8" w:rsidP="006340D3">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D20D8" w:rsidRDefault="00ED20D8" w:rsidP="006340D3">
            <w:pPr>
              <w:pStyle w:val="EMPTYCELLSTYLE"/>
            </w:pPr>
          </w:p>
        </w:tc>
      </w:tr>
    </w:tbl>
    <w:p w:rsidR="006B0C37" w:rsidRPr="00493351" w:rsidRDefault="006B0C37" w:rsidP="006B0C37">
      <w:pPr>
        <w:pStyle w:val="LG-TestoBase"/>
      </w:pPr>
    </w:p>
    <w:p w:rsidR="006B0C37" w:rsidRPr="00493351" w:rsidRDefault="006B0C37" w:rsidP="006B0C3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B0C37" w:rsidRPr="00493351" w:rsidRDefault="006B0C37" w:rsidP="006B0C37">
      <w:pPr>
        <w:pStyle w:val="DOC-TestoBase"/>
      </w:pPr>
      <w:r w:rsidRPr="00493351">
        <w:br w:type="page"/>
      </w:r>
    </w:p>
    <w:p w:rsidR="006B0C37" w:rsidRPr="00493351" w:rsidRDefault="00242E13" w:rsidP="00242E13">
      <w:pPr>
        <w:pStyle w:val="DOC-TestoBase"/>
        <w:jc w:val="center"/>
      </w:pPr>
      <w:r w:rsidRPr="00242E13">
        <w:rPr>
          <w:noProof/>
          <w:lang w:eastAsia="it-IT"/>
        </w:rPr>
        <w:drawing>
          <wp:inline distT="0" distB="0" distL="0" distR="0">
            <wp:extent cx="8640000" cy="6217200"/>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0C37" w:rsidRPr="00493351" w:rsidRDefault="00242E13" w:rsidP="00242E13">
      <w:pPr>
        <w:pStyle w:val="DOC-TestoBase"/>
        <w:jc w:val="center"/>
        <w:sectPr w:rsidR="006B0C37" w:rsidRPr="00493351" w:rsidSect="001522F9">
          <w:pgSz w:w="16840" w:h="11907" w:orient="landscape" w:code="9"/>
          <w:pgMar w:top="1134" w:right="1134" w:bottom="1134" w:left="1134" w:header="567" w:footer="567" w:gutter="0"/>
          <w:cols w:space="708"/>
          <w:docGrid w:linePitch="360"/>
        </w:sectPr>
      </w:pPr>
      <w:r w:rsidRPr="00242E13">
        <w:rPr>
          <w:noProof/>
          <w:lang w:eastAsia="it-IT"/>
        </w:rPr>
        <w:drawing>
          <wp:inline distT="0" distB="0" distL="0" distR="0">
            <wp:extent cx="8640000" cy="6217200"/>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242E13">
        <w:t xml:space="preserve"> </w:t>
      </w:r>
      <w:r w:rsidRPr="00242E13">
        <w:rPr>
          <w:noProof/>
          <w:lang w:eastAsia="it-IT"/>
        </w:rPr>
        <w:drawing>
          <wp:inline distT="0" distB="0" distL="0" distR="0">
            <wp:extent cx="8640000" cy="6217200"/>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405CC" w:rsidRPr="00493351" w:rsidRDefault="006405CC" w:rsidP="006405CC">
      <w:pPr>
        <w:pStyle w:val="LG-Sezione"/>
      </w:pPr>
      <w:r w:rsidRPr="00493351">
        <w:t>Profilo professionale</w:t>
      </w:r>
    </w:p>
    <w:p w:rsidR="006405CC" w:rsidRPr="00493351" w:rsidRDefault="006405CC" w:rsidP="006405CC">
      <w:pPr>
        <w:pStyle w:val="LG-CodiceProfilo"/>
      </w:pPr>
      <w:r w:rsidRPr="00493351">
        <w:t>PROF-AC-</w:t>
      </w:r>
      <w:r>
        <w:t>14</w:t>
      </w:r>
    </w:p>
    <w:p w:rsidR="006405CC" w:rsidRPr="00493351" w:rsidRDefault="006405CC" w:rsidP="006405CC">
      <w:pPr>
        <w:pStyle w:val="LG-TitoloProfilo"/>
      </w:pPr>
      <w:bookmarkStart w:id="100" w:name="_Toc10793561"/>
      <w:r>
        <w:t>Tecnico dei servizi d’impresa</w:t>
      </w:r>
      <w:bookmarkEnd w:id="10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6405CC" w:rsidTr="006405CC">
        <w:trPr>
          <w:trHeight w:hRule="exact" w:val="340"/>
        </w:trPr>
        <w:tc>
          <w:tcPr>
            <w:tcW w:w="1" w:type="dxa"/>
          </w:tcPr>
          <w:p w:rsidR="006405CC" w:rsidRDefault="006405CC" w:rsidP="006405CC">
            <w:pPr>
              <w:pStyle w:val="EMPTYCELLSTYLE"/>
            </w:pPr>
          </w:p>
        </w:tc>
        <w:tc>
          <w:tcPr>
            <w:tcW w:w="9700" w:type="dxa"/>
            <w:gridSpan w:val="6"/>
            <w:tcMar>
              <w:top w:w="0" w:type="dxa"/>
              <w:left w:w="60" w:type="dxa"/>
              <w:bottom w:w="0" w:type="dxa"/>
              <w:right w:w="0" w:type="dxa"/>
            </w:tcMar>
          </w:tcPr>
          <w:p w:rsidR="006405CC" w:rsidRDefault="006405CC" w:rsidP="006405CC">
            <w:pPr>
              <w:pStyle w:val="LG-Titoletto"/>
            </w:pPr>
            <w:r>
              <w:t>REFERENZIAZIONI</w:t>
            </w:r>
          </w:p>
        </w:tc>
        <w:tc>
          <w:tcPr>
            <w:tcW w:w="1" w:type="dxa"/>
          </w:tcPr>
          <w:p w:rsidR="006405CC" w:rsidRDefault="006405CC" w:rsidP="006405CC">
            <w:pPr>
              <w:pStyle w:val="EMPTYCELLSTYLE"/>
            </w:pPr>
          </w:p>
        </w:tc>
      </w:tr>
      <w:tr w:rsidR="006405CC" w:rsidTr="00ED20D8">
        <w:trPr>
          <w:trHeight w:hRule="exact" w:val="17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9700" w:type="dxa"/>
            <w:gridSpan w:val="6"/>
            <w:tcMar>
              <w:top w:w="0" w:type="dxa"/>
              <w:left w:w="60" w:type="dxa"/>
              <w:bottom w:w="0" w:type="dxa"/>
              <w:right w:w="0" w:type="dxa"/>
            </w:tcMar>
          </w:tcPr>
          <w:p w:rsidR="006405CC" w:rsidRDefault="006405CC" w:rsidP="006405CC">
            <w:pPr>
              <w:pStyle w:val="DOC-TestoBase"/>
            </w:pPr>
            <w:r>
              <w:t>Professioni NUP/ISTAT correlate:</w:t>
            </w: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600" w:type="dxa"/>
            <w:gridSpan w:val="2"/>
            <w:tcMar>
              <w:top w:w="0" w:type="dxa"/>
              <w:left w:w="60" w:type="dxa"/>
              <w:bottom w:w="0" w:type="dxa"/>
              <w:right w:w="0" w:type="dxa"/>
            </w:tcMar>
          </w:tcPr>
          <w:p w:rsidR="006405CC" w:rsidRDefault="006405CC" w:rsidP="006405CC">
            <w:pPr>
              <w:pStyle w:val="LG-ElencoConTabulazione"/>
            </w:pPr>
            <w:r>
              <w:t>3.3.1.2.1</w:t>
            </w:r>
          </w:p>
        </w:tc>
        <w:tc>
          <w:tcPr>
            <w:tcW w:w="7900" w:type="dxa"/>
            <w:gridSpan w:val="3"/>
            <w:tcMar>
              <w:top w:w="0" w:type="dxa"/>
              <w:left w:w="60" w:type="dxa"/>
              <w:bottom w:w="0" w:type="dxa"/>
              <w:right w:w="0" w:type="dxa"/>
            </w:tcMar>
          </w:tcPr>
          <w:p w:rsidR="006405CC" w:rsidRDefault="006405CC" w:rsidP="006405CC">
            <w:pPr>
              <w:pStyle w:val="LG-ElencoConTabulazione"/>
            </w:pPr>
            <w:r>
              <w:t>Contabili</w:t>
            </w: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600" w:type="dxa"/>
            <w:gridSpan w:val="2"/>
            <w:tcMar>
              <w:top w:w="0" w:type="dxa"/>
              <w:left w:w="60" w:type="dxa"/>
              <w:bottom w:w="0" w:type="dxa"/>
              <w:right w:w="0" w:type="dxa"/>
            </w:tcMar>
          </w:tcPr>
          <w:p w:rsidR="006405CC" w:rsidRDefault="006405CC" w:rsidP="006405CC">
            <w:pPr>
              <w:pStyle w:val="LG-ElencoConTabulazione"/>
            </w:pPr>
            <w:r>
              <w:t>4.1.1.4.0</w:t>
            </w:r>
          </w:p>
        </w:tc>
        <w:tc>
          <w:tcPr>
            <w:tcW w:w="7900" w:type="dxa"/>
            <w:gridSpan w:val="3"/>
            <w:tcMar>
              <w:top w:w="0" w:type="dxa"/>
              <w:left w:w="60" w:type="dxa"/>
              <w:bottom w:w="0" w:type="dxa"/>
              <w:right w:w="0" w:type="dxa"/>
            </w:tcMar>
          </w:tcPr>
          <w:p w:rsidR="006405CC" w:rsidRDefault="006405CC" w:rsidP="006405CC">
            <w:pPr>
              <w:pStyle w:val="LG-ElencoConTabulazione"/>
            </w:pPr>
            <w:r>
              <w:t>Addetti alla gestione del personale</w:t>
            </w: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600" w:type="dxa"/>
            <w:gridSpan w:val="2"/>
            <w:tcMar>
              <w:top w:w="0" w:type="dxa"/>
              <w:left w:w="60" w:type="dxa"/>
              <w:bottom w:w="0" w:type="dxa"/>
              <w:right w:w="0" w:type="dxa"/>
            </w:tcMar>
          </w:tcPr>
          <w:p w:rsidR="006405CC" w:rsidRDefault="006405CC" w:rsidP="006405CC">
            <w:pPr>
              <w:pStyle w:val="LG-ElencoConTabulazione"/>
            </w:pPr>
            <w:r>
              <w:t>4.3.2.3.0</w:t>
            </w:r>
          </w:p>
        </w:tc>
        <w:tc>
          <w:tcPr>
            <w:tcW w:w="7900" w:type="dxa"/>
            <w:gridSpan w:val="3"/>
            <w:tcMar>
              <w:top w:w="0" w:type="dxa"/>
              <w:left w:w="60" w:type="dxa"/>
              <w:bottom w:w="0" w:type="dxa"/>
              <w:right w:w="0" w:type="dxa"/>
            </w:tcMar>
          </w:tcPr>
          <w:p w:rsidR="006405CC" w:rsidRDefault="006405CC" w:rsidP="006405CC">
            <w:pPr>
              <w:pStyle w:val="LG-ElencoConTabulazione"/>
            </w:pPr>
            <w:r>
              <w:t>Addetti alle operazioni finanziarie per conto dell'impresa o dell'organizzazione</w:t>
            </w: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600" w:type="dxa"/>
            <w:gridSpan w:val="2"/>
            <w:tcMar>
              <w:top w:w="0" w:type="dxa"/>
              <w:left w:w="60" w:type="dxa"/>
              <w:bottom w:w="0" w:type="dxa"/>
              <w:right w:w="0" w:type="dxa"/>
            </w:tcMar>
          </w:tcPr>
          <w:p w:rsidR="006405CC" w:rsidRDefault="006405CC" w:rsidP="006405CC">
            <w:pPr>
              <w:pStyle w:val="LG-ElencoConTabulazione"/>
            </w:pPr>
            <w:r>
              <w:t>4.3.2.5.0</w:t>
            </w:r>
          </w:p>
        </w:tc>
        <w:tc>
          <w:tcPr>
            <w:tcW w:w="7900" w:type="dxa"/>
            <w:gridSpan w:val="3"/>
            <w:tcMar>
              <w:top w:w="0" w:type="dxa"/>
              <w:left w:w="60" w:type="dxa"/>
              <w:bottom w:w="0" w:type="dxa"/>
              <w:right w:w="0" w:type="dxa"/>
            </w:tcMar>
          </w:tcPr>
          <w:p w:rsidR="006405CC" w:rsidRDefault="006405CC" w:rsidP="006405CC">
            <w:pPr>
              <w:pStyle w:val="LG-ElencoConTabulazione"/>
            </w:pPr>
            <w:r>
              <w:t>Addetti agli uffici interni di cassa</w:t>
            </w:r>
          </w:p>
        </w:tc>
        <w:tc>
          <w:tcPr>
            <w:tcW w:w="1" w:type="dxa"/>
          </w:tcPr>
          <w:p w:rsidR="006405CC" w:rsidRDefault="006405CC" w:rsidP="006405CC">
            <w:pPr>
              <w:pStyle w:val="EMPTYCELLSTYLE"/>
            </w:pPr>
          </w:p>
        </w:tc>
      </w:tr>
      <w:tr w:rsidR="006405CC" w:rsidTr="00ED20D8">
        <w:trPr>
          <w:trHeight w:hRule="exact" w:val="17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9700" w:type="dxa"/>
            <w:gridSpan w:val="6"/>
            <w:tcMar>
              <w:top w:w="0" w:type="dxa"/>
              <w:left w:w="60" w:type="dxa"/>
              <w:bottom w:w="0" w:type="dxa"/>
              <w:right w:w="0" w:type="dxa"/>
            </w:tcMar>
          </w:tcPr>
          <w:p w:rsidR="006405CC" w:rsidRDefault="006405CC" w:rsidP="006405CC">
            <w:pPr>
              <w:pStyle w:val="DOC-TestoBase"/>
            </w:pPr>
            <w:r>
              <w:t xml:space="preserve">Attività economiche di riferimento (ATECO 2007/ISTAT): </w:t>
            </w: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600" w:type="dxa"/>
            <w:gridSpan w:val="2"/>
            <w:tcMar>
              <w:top w:w="0" w:type="dxa"/>
              <w:left w:w="60" w:type="dxa"/>
              <w:bottom w:w="0" w:type="dxa"/>
              <w:right w:w="0" w:type="dxa"/>
            </w:tcMar>
          </w:tcPr>
          <w:p w:rsidR="006405CC" w:rsidRDefault="006405CC" w:rsidP="006405CC">
            <w:pPr>
              <w:pStyle w:val="LG-ElencoConTabulazione"/>
            </w:pPr>
            <w:r>
              <w:t>82.11.01</w:t>
            </w:r>
          </w:p>
        </w:tc>
        <w:tc>
          <w:tcPr>
            <w:tcW w:w="7900" w:type="dxa"/>
            <w:gridSpan w:val="3"/>
            <w:tcMar>
              <w:top w:w="0" w:type="dxa"/>
              <w:left w:w="60" w:type="dxa"/>
              <w:bottom w:w="0" w:type="dxa"/>
              <w:right w:w="0" w:type="dxa"/>
            </w:tcMar>
          </w:tcPr>
          <w:p w:rsidR="006405CC" w:rsidRDefault="006405CC" w:rsidP="006405CC">
            <w:pPr>
              <w:pStyle w:val="LG-ElencoConTabulazione"/>
            </w:pPr>
            <w:r>
              <w:t>Servizi integrati di supporto per le funzioni d'ufficio</w:t>
            </w:r>
          </w:p>
        </w:tc>
        <w:tc>
          <w:tcPr>
            <w:tcW w:w="1" w:type="dxa"/>
          </w:tcPr>
          <w:p w:rsidR="006405CC" w:rsidRDefault="006405CC" w:rsidP="006405CC">
            <w:pPr>
              <w:pStyle w:val="EMPTYCELLSTYLE"/>
            </w:pPr>
          </w:p>
        </w:tc>
      </w:tr>
      <w:tr w:rsidR="006405CC" w:rsidTr="00ED20D8">
        <w:trPr>
          <w:trHeight w:hRule="exact" w:val="283"/>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340"/>
        </w:trPr>
        <w:tc>
          <w:tcPr>
            <w:tcW w:w="1" w:type="dxa"/>
          </w:tcPr>
          <w:p w:rsidR="006405CC" w:rsidRDefault="006405CC" w:rsidP="006405CC">
            <w:pPr>
              <w:pStyle w:val="EMPTYCELLSTYLE"/>
            </w:pPr>
          </w:p>
        </w:tc>
        <w:tc>
          <w:tcPr>
            <w:tcW w:w="9700" w:type="dxa"/>
            <w:gridSpan w:val="6"/>
            <w:tcMar>
              <w:top w:w="0" w:type="dxa"/>
              <w:left w:w="60" w:type="dxa"/>
              <w:bottom w:w="0" w:type="dxa"/>
              <w:right w:w="0" w:type="dxa"/>
            </w:tcMar>
          </w:tcPr>
          <w:p w:rsidR="006405CC" w:rsidRDefault="006405CC" w:rsidP="006405CC">
            <w:pPr>
              <w:pStyle w:val="LG-Titoletto"/>
            </w:pPr>
            <w:r>
              <w:t>DESCRIZIONE SINTETICA DEL PROFILO</w:t>
            </w:r>
          </w:p>
        </w:tc>
        <w:tc>
          <w:tcPr>
            <w:tcW w:w="1" w:type="dxa"/>
          </w:tcPr>
          <w:p w:rsidR="006405CC" w:rsidRDefault="006405CC" w:rsidP="006405CC">
            <w:pPr>
              <w:pStyle w:val="EMPTYCELLSTYLE"/>
            </w:pPr>
          </w:p>
        </w:tc>
      </w:tr>
      <w:tr w:rsidR="006405CC" w:rsidTr="00ED20D8">
        <w:trPr>
          <w:trHeight w:hRule="exact" w:val="17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ED20D8">
        <w:trPr>
          <w:trHeight w:val="1939"/>
        </w:trPr>
        <w:tc>
          <w:tcPr>
            <w:tcW w:w="1" w:type="dxa"/>
          </w:tcPr>
          <w:p w:rsidR="006405CC" w:rsidRDefault="006405CC" w:rsidP="006405CC">
            <w:pPr>
              <w:pStyle w:val="EMPTYCELLSTYLE"/>
            </w:pPr>
          </w:p>
        </w:tc>
        <w:tc>
          <w:tcPr>
            <w:tcW w:w="9700" w:type="dxa"/>
            <w:gridSpan w:val="6"/>
            <w:tcMar>
              <w:top w:w="0" w:type="dxa"/>
              <w:left w:w="60" w:type="dxa"/>
              <w:bottom w:w="0" w:type="dxa"/>
              <w:right w:w="0" w:type="dxa"/>
            </w:tcMar>
          </w:tcPr>
          <w:p w:rsidR="006405CC" w:rsidRDefault="006405CC" w:rsidP="006405CC">
            <w:pPr>
              <w:pStyle w:val="LG-TestoBase"/>
            </w:pPr>
            <w:r>
              <w:t>Il TECNICO DEI SERVIZI DI IMPRESA interviene con autonomia, nel quadro di azione stabilito e delle specifiche assegnate, contribuendo al presidio del processo di amministrazione e gestione contabile, relativamente agli aspetti di carattere amministrativo contabile e del personale, attraverso l’individuazione delle risorse strumentali e tecnologiche, la predisposizione e l’organizzazione operativa del lavoro, l’implementazione di procedure di miglioramento continuo, il monitoraggio e la valutazione del risultato. La formazione tecnica nell'utilizzo di metodologie, strumenti e informazioni specializzate gli consente di svolgere attività relative al processo di riferimento, con competenze funzionali alla cura delle relazioni esterne e agli ambiti dell’organizzazione dei flussi comunicativi e informativi, della gestione amministrativa e contabile aziendale.</w:t>
            </w:r>
          </w:p>
        </w:tc>
        <w:tc>
          <w:tcPr>
            <w:tcW w:w="1" w:type="dxa"/>
          </w:tcPr>
          <w:p w:rsidR="006405CC" w:rsidRDefault="006405CC" w:rsidP="006405CC">
            <w:pPr>
              <w:pStyle w:val="EMPTYCELLSTYLE"/>
            </w:pPr>
          </w:p>
        </w:tc>
      </w:tr>
      <w:tr w:rsidR="006405CC" w:rsidTr="00ED20D8">
        <w:trPr>
          <w:trHeight w:hRule="exact" w:val="283"/>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340"/>
        </w:trPr>
        <w:tc>
          <w:tcPr>
            <w:tcW w:w="1" w:type="dxa"/>
          </w:tcPr>
          <w:p w:rsidR="006405CC" w:rsidRDefault="006405CC" w:rsidP="006405CC">
            <w:pPr>
              <w:pStyle w:val="EMPTYCELLSTYLE"/>
            </w:pPr>
          </w:p>
        </w:tc>
        <w:tc>
          <w:tcPr>
            <w:tcW w:w="9700" w:type="dxa"/>
            <w:gridSpan w:val="6"/>
            <w:tcMar>
              <w:top w:w="0" w:type="dxa"/>
              <w:left w:w="60" w:type="dxa"/>
              <w:bottom w:w="0" w:type="dxa"/>
              <w:right w:w="0" w:type="dxa"/>
            </w:tcMar>
          </w:tcPr>
          <w:p w:rsidR="006405CC" w:rsidRDefault="006405CC" w:rsidP="006405CC">
            <w:pPr>
              <w:pStyle w:val="LG-Titoletto"/>
            </w:pPr>
            <w:r>
              <w:t>REQUISITI FORMALI DI ACCESSO</w:t>
            </w:r>
          </w:p>
        </w:tc>
        <w:tc>
          <w:tcPr>
            <w:tcW w:w="1" w:type="dxa"/>
          </w:tcPr>
          <w:p w:rsidR="006405CC" w:rsidRDefault="006405CC" w:rsidP="006405CC">
            <w:pPr>
              <w:pStyle w:val="EMPTYCELLSTYLE"/>
            </w:pPr>
          </w:p>
        </w:tc>
      </w:tr>
      <w:tr w:rsidR="006405CC" w:rsidTr="00ED20D8">
        <w:trPr>
          <w:trHeight w:hRule="exact" w:val="17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ED20D8">
        <w:trPr>
          <w:trHeight w:val="1701"/>
        </w:trPr>
        <w:tc>
          <w:tcPr>
            <w:tcW w:w="1" w:type="dxa"/>
          </w:tcPr>
          <w:p w:rsidR="006405CC" w:rsidRDefault="006405CC" w:rsidP="006405CC">
            <w:pPr>
              <w:pStyle w:val="EMPTYCELLSTYLE"/>
            </w:pPr>
          </w:p>
        </w:tc>
        <w:tc>
          <w:tcPr>
            <w:tcW w:w="9700" w:type="dxa"/>
            <w:gridSpan w:val="6"/>
            <w:tcMar>
              <w:top w:w="0" w:type="dxa"/>
              <w:left w:w="60" w:type="dxa"/>
              <w:bottom w:w="0" w:type="dxa"/>
              <w:right w:w="0" w:type="dxa"/>
            </w:tcMar>
          </w:tcPr>
          <w:p w:rsidR="006405CC" w:rsidRDefault="006405CC" w:rsidP="006405CC">
            <w:pPr>
              <w:pStyle w:val="LG-TestoBase"/>
            </w:pPr>
            <w:r>
              <w:t xml:space="preserve">Qualificazioni professionali di livello EQF 3. Sono considerate qualifiche preferenziali: </w:t>
            </w:r>
            <w:r>
              <w:br/>
              <w:t>• Addetto alla segreteria</w:t>
            </w:r>
            <w:r>
              <w:br/>
              <w:t>• Addetto alla contabilità</w:t>
            </w:r>
            <w:r>
              <w:br/>
              <w:t>• Addetto alle relazioni commerciali</w:t>
            </w:r>
            <w:r>
              <w:br/>
              <w:t>Oppure, diplomi di scuola secondaria di secondo grado. Sono considerati diplomi preferenziali:</w:t>
            </w:r>
            <w:r>
              <w:br/>
              <w:t>• Titolo di Istituto tecnico - settore Economico</w:t>
            </w:r>
            <w:r>
              <w:br/>
              <w:t>• Titolo di Istituto professionale - settore Servizi – indirizzo Servizi commerciali</w:t>
            </w:r>
          </w:p>
        </w:tc>
        <w:tc>
          <w:tcPr>
            <w:tcW w:w="1" w:type="dxa"/>
          </w:tcPr>
          <w:p w:rsidR="006405CC" w:rsidRDefault="006405CC" w:rsidP="006405CC">
            <w:pPr>
              <w:pStyle w:val="EMPTYCELLSTYLE"/>
            </w:pPr>
          </w:p>
        </w:tc>
      </w:tr>
      <w:tr w:rsidR="006405CC" w:rsidTr="006405CC">
        <w:trPr>
          <w:trHeight w:hRule="exact" w:val="24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340"/>
        </w:trPr>
        <w:tc>
          <w:tcPr>
            <w:tcW w:w="1" w:type="dxa"/>
          </w:tcPr>
          <w:p w:rsidR="006405CC" w:rsidRDefault="006405CC" w:rsidP="006405CC">
            <w:pPr>
              <w:pStyle w:val="EMPTYCELLSTYLE"/>
            </w:pPr>
          </w:p>
        </w:tc>
        <w:tc>
          <w:tcPr>
            <w:tcW w:w="9700" w:type="dxa"/>
            <w:gridSpan w:val="6"/>
            <w:tcMar>
              <w:top w:w="0" w:type="dxa"/>
              <w:left w:w="60" w:type="dxa"/>
              <w:bottom w:w="0" w:type="dxa"/>
              <w:right w:w="0" w:type="dxa"/>
            </w:tcMar>
          </w:tcPr>
          <w:p w:rsidR="006405CC" w:rsidRDefault="006405CC" w:rsidP="006405CC">
            <w:r>
              <w:rPr>
                <w:color w:val="7030A0"/>
                <w:sz w:val="24"/>
              </w:rPr>
              <w:t xml:space="preserve">COMPETENZE PROFESSIONALI CARATTERIZZANTI IL PROFILO REGIONALE </w:t>
            </w:r>
          </w:p>
        </w:tc>
        <w:tc>
          <w:tcPr>
            <w:tcW w:w="1" w:type="dxa"/>
          </w:tcPr>
          <w:p w:rsidR="006405CC" w:rsidRDefault="006405CC" w:rsidP="006405CC">
            <w:pPr>
              <w:pStyle w:val="EMPTYCELLSTYLE"/>
            </w:pPr>
          </w:p>
        </w:tc>
      </w:tr>
      <w:tr w:rsidR="00ED20D8" w:rsidTr="00ED20D8">
        <w:trPr>
          <w:trHeight w:hRule="exact" w:val="170"/>
        </w:trPr>
        <w:tc>
          <w:tcPr>
            <w:tcW w:w="1" w:type="dxa"/>
          </w:tcPr>
          <w:p w:rsidR="00ED20D8" w:rsidRDefault="00ED20D8" w:rsidP="006405CC">
            <w:pPr>
              <w:pStyle w:val="EMPTYCELLSTYLE"/>
            </w:pPr>
          </w:p>
        </w:tc>
        <w:tc>
          <w:tcPr>
            <w:tcW w:w="9700" w:type="dxa"/>
            <w:gridSpan w:val="6"/>
            <w:tcMar>
              <w:top w:w="0" w:type="dxa"/>
              <w:left w:w="60" w:type="dxa"/>
              <w:bottom w:w="0" w:type="dxa"/>
              <w:right w:w="0" w:type="dxa"/>
            </w:tcMar>
          </w:tcPr>
          <w:p w:rsidR="00ED20D8" w:rsidRDefault="00ED20D8" w:rsidP="006405CC">
            <w:pPr>
              <w:rPr>
                <w:color w:val="7030A0"/>
                <w:sz w:val="24"/>
              </w:rPr>
            </w:pPr>
          </w:p>
        </w:tc>
        <w:tc>
          <w:tcPr>
            <w:tcW w:w="1" w:type="dxa"/>
          </w:tcPr>
          <w:p w:rsidR="00ED20D8" w:rsidRDefault="00ED20D8"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1380" w:type="dxa"/>
            <w:gridSpan w:val="2"/>
            <w:tcBorders>
              <w:bottom w:val="single" w:sz="1" w:space="0" w:color="000000"/>
            </w:tcBorders>
            <w:tcMar>
              <w:top w:w="40" w:type="dxa"/>
              <w:left w:w="60" w:type="dxa"/>
              <w:bottom w:w="0" w:type="dxa"/>
              <w:right w:w="0" w:type="dxa"/>
            </w:tcMar>
          </w:tcPr>
          <w:p w:rsidR="006405CC" w:rsidRDefault="006405CC" w:rsidP="006405CC">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405CC" w:rsidRDefault="006405CC" w:rsidP="006405CC">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405CC" w:rsidRDefault="006405CC" w:rsidP="006405CC">
            <w:pPr>
              <w:pStyle w:val="DOC-TabellaIntestazioni"/>
            </w:pPr>
            <w:r>
              <w:t>EQF</w:t>
            </w:r>
          </w:p>
        </w:tc>
        <w:tc>
          <w:tcPr>
            <w:tcW w:w="1380" w:type="dxa"/>
            <w:tcBorders>
              <w:bottom w:val="single" w:sz="1" w:space="0" w:color="000000"/>
            </w:tcBorders>
            <w:tcMar>
              <w:top w:w="40" w:type="dxa"/>
              <w:left w:w="60" w:type="dxa"/>
              <w:bottom w:w="0" w:type="dxa"/>
              <w:right w:w="0" w:type="dxa"/>
            </w:tcMar>
          </w:tcPr>
          <w:p w:rsidR="006405CC" w:rsidRDefault="006405CC" w:rsidP="006405CC">
            <w:pPr>
              <w:pStyle w:val="DOC-TabellaIntestazioni"/>
            </w:pPr>
            <w:r>
              <w:t>Sviluppato in modo:</w:t>
            </w: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1380" w:type="dxa"/>
            <w:gridSpan w:val="2"/>
            <w:tcMar>
              <w:top w:w="0" w:type="dxa"/>
              <w:left w:w="100" w:type="dxa"/>
              <w:bottom w:w="0" w:type="dxa"/>
              <w:right w:w="0" w:type="dxa"/>
            </w:tcMar>
          </w:tcPr>
          <w:p w:rsidR="006405CC" w:rsidRDefault="006405CC" w:rsidP="006405CC">
            <w:pPr>
              <w:pStyle w:val="DOC-TabellaGrassetto"/>
            </w:pPr>
            <w:r>
              <w:t>QPR-AMM-02</w:t>
            </w:r>
          </w:p>
        </w:tc>
        <w:tc>
          <w:tcPr>
            <w:tcW w:w="5960" w:type="dxa"/>
            <w:gridSpan w:val="2"/>
            <w:tcMar>
              <w:top w:w="0" w:type="dxa"/>
              <w:left w:w="100" w:type="dxa"/>
              <w:bottom w:w="0" w:type="dxa"/>
              <w:right w:w="0" w:type="dxa"/>
            </w:tcMar>
          </w:tcPr>
          <w:p w:rsidR="006405CC" w:rsidRDefault="006405CC" w:rsidP="00F5696D">
            <w:pPr>
              <w:pStyle w:val="DOC-TabellaTesto"/>
            </w:pPr>
            <w:r>
              <w:t>GESTIONE DEI MODELLI AVANZATI DI CONTABILITÀ</w:t>
            </w:r>
          </w:p>
        </w:tc>
        <w:tc>
          <w:tcPr>
            <w:tcW w:w="980" w:type="dxa"/>
            <w:tcMar>
              <w:top w:w="0" w:type="dxa"/>
              <w:left w:w="60" w:type="dxa"/>
              <w:bottom w:w="0" w:type="dxa"/>
              <w:right w:w="0" w:type="dxa"/>
            </w:tcMar>
          </w:tcPr>
          <w:p w:rsidR="006405CC" w:rsidRDefault="006405CC" w:rsidP="006405CC">
            <w:pPr>
              <w:pStyle w:val="DOC-TabellaTestoCx"/>
            </w:pPr>
            <w:r>
              <w:t>4</w:t>
            </w:r>
          </w:p>
        </w:tc>
        <w:tc>
          <w:tcPr>
            <w:tcW w:w="1380" w:type="dxa"/>
            <w:tcMar>
              <w:top w:w="0" w:type="dxa"/>
              <w:left w:w="60" w:type="dxa"/>
              <w:bottom w:w="0" w:type="dxa"/>
              <w:right w:w="0" w:type="dxa"/>
            </w:tcMar>
          </w:tcPr>
          <w:p w:rsidR="006405CC" w:rsidRDefault="006405CC" w:rsidP="006405CC">
            <w:pPr>
              <w:pStyle w:val="DOC-TabellaTestoCx"/>
            </w:pPr>
            <w:r>
              <w:t>Parziale</w:t>
            </w:r>
          </w:p>
        </w:tc>
        <w:tc>
          <w:tcPr>
            <w:tcW w:w="1" w:type="dxa"/>
          </w:tcPr>
          <w:p w:rsidR="006405CC" w:rsidRDefault="006405CC" w:rsidP="006405CC">
            <w:pPr>
              <w:pStyle w:val="EMPTYCELLSTYLE"/>
            </w:pPr>
          </w:p>
        </w:tc>
      </w:tr>
      <w:tr w:rsidR="006405CC" w:rsidTr="006405CC">
        <w:trPr>
          <w:trHeight w:hRule="exact" w:val="2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480"/>
        </w:trPr>
        <w:tc>
          <w:tcPr>
            <w:tcW w:w="1" w:type="dxa"/>
          </w:tcPr>
          <w:p w:rsidR="006405CC" w:rsidRDefault="006405CC" w:rsidP="006405CC">
            <w:pPr>
              <w:pStyle w:val="EMPTYCELLSTYLE"/>
            </w:pPr>
          </w:p>
        </w:tc>
        <w:tc>
          <w:tcPr>
            <w:tcW w:w="1380" w:type="dxa"/>
            <w:gridSpan w:val="2"/>
            <w:tcMar>
              <w:top w:w="0" w:type="dxa"/>
              <w:left w:w="100" w:type="dxa"/>
              <w:bottom w:w="0" w:type="dxa"/>
              <w:right w:w="0" w:type="dxa"/>
            </w:tcMar>
          </w:tcPr>
          <w:p w:rsidR="006405CC" w:rsidRDefault="006405CC" w:rsidP="006405CC">
            <w:pPr>
              <w:pStyle w:val="DOC-TabellaGrassetto"/>
            </w:pPr>
            <w:r>
              <w:t>QPR-AMM-03</w:t>
            </w:r>
          </w:p>
        </w:tc>
        <w:tc>
          <w:tcPr>
            <w:tcW w:w="5960" w:type="dxa"/>
            <w:gridSpan w:val="2"/>
            <w:tcMar>
              <w:top w:w="0" w:type="dxa"/>
              <w:left w:w="100" w:type="dxa"/>
              <w:bottom w:w="0" w:type="dxa"/>
              <w:right w:w="0" w:type="dxa"/>
            </w:tcMar>
          </w:tcPr>
          <w:p w:rsidR="006405CC" w:rsidRDefault="006405CC" w:rsidP="00F5696D">
            <w:pPr>
              <w:pStyle w:val="DOC-TabellaTesto"/>
            </w:pPr>
            <w:r>
              <w:t>GESTIONE DEI RAPPORTI CON IL SISTEMA FINANZIARIO E DEI RELATIVI STRUMENTI OPERATIVI</w:t>
            </w:r>
          </w:p>
        </w:tc>
        <w:tc>
          <w:tcPr>
            <w:tcW w:w="980" w:type="dxa"/>
            <w:tcMar>
              <w:top w:w="0" w:type="dxa"/>
              <w:left w:w="60" w:type="dxa"/>
              <w:bottom w:w="0" w:type="dxa"/>
              <w:right w:w="0" w:type="dxa"/>
            </w:tcMar>
          </w:tcPr>
          <w:p w:rsidR="006405CC" w:rsidRDefault="006405CC" w:rsidP="006405CC">
            <w:pPr>
              <w:pStyle w:val="DOC-TabellaTestoCx"/>
            </w:pPr>
            <w:r>
              <w:t>4</w:t>
            </w:r>
          </w:p>
        </w:tc>
        <w:tc>
          <w:tcPr>
            <w:tcW w:w="1380" w:type="dxa"/>
            <w:tcMar>
              <w:top w:w="0" w:type="dxa"/>
              <w:left w:w="60" w:type="dxa"/>
              <w:bottom w:w="0" w:type="dxa"/>
              <w:right w:w="0" w:type="dxa"/>
            </w:tcMar>
          </w:tcPr>
          <w:p w:rsidR="006405CC" w:rsidRDefault="006405CC" w:rsidP="006405CC">
            <w:pPr>
              <w:pStyle w:val="DOC-TabellaTestoCx"/>
            </w:pPr>
            <w:r>
              <w:t>Parziale</w:t>
            </w:r>
          </w:p>
        </w:tc>
        <w:tc>
          <w:tcPr>
            <w:tcW w:w="1" w:type="dxa"/>
          </w:tcPr>
          <w:p w:rsidR="006405CC" w:rsidRDefault="006405CC" w:rsidP="006405CC">
            <w:pPr>
              <w:pStyle w:val="EMPTYCELLSTYLE"/>
            </w:pPr>
          </w:p>
        </w:tc>
      </w:tr>
      <w:tr w:rsidR="006405CC" w:rsidTr="006405CC">
        <w:trPr>
          <w:trHeight w:hRule="exact" w:val="2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1380" w:type="dxa"/>
            <w:gridSpan w:val="2"/>
            <w:tcMar>
              <w:top w:w="0" w:type="dxa"/>
              <w:left w:w="100" w:type="dxa"/>
              <w:bottom w:w="0" w:type="dxa"/>
              <w:right w:w="0" w:type="dxa"/>
            </w:tcMar>
          </w:tcPr>
          <w:p w:rsidR="006405CC" w:rsidRDefault="006405CC" w:rsidP="006405CC">
            <w:pPr>
              <w:pStyle w:val="DOC-TabellaGrassetto"/>
            </w:pPr>
            <w:r>
              <w:t>QPR-AMM-04</w:t>
            </w:r>
          </w:p>
        </w:tc>
        <w:tc>
          <w:tcPr>
            <w:tcW w:w="5960" w:type="dxa"/>
            <w:gridSpan w:val="2"/>
            <w:tcMar>
              <w:top w:w="0" w:type="dxa"/>
              <w:left w:w="100" w:type="dxa"/>
              <w:bottom w:w="0" w:type="dxa"/>
              <w:right w:w="0" w:type="dxa"/>
            </w:tcMar>
          </w:tcPr>
          <w:p w:rsidR="006405CC" w:rsidRDefault="006405CC" w:rsidP="00F5696D">
            <w:pPr>
              <w:pStyle w:val="DOC-TabellaTesto"/>
            </w:pPr>
            <w:r>
              <w:t>GESTIONE DEL BILANCIO ANNUALE</w:t>
            </w:r>
          </w:p>
        </w:tc>
        <w:tc>
          <w:tcPr>
            <w:tcW w:w="980" w:type="dxa"/>
            <w:tcMar>
              <w:top w:w="0" w:type="dxa"/>
              <w:left w:w="60" w:type="dxa"/>
              <w:bottom w:w="0" w:type="dxa"/>
              <w:right w:w="0" w:type="dxa"/>
            </w:tcMar>
          </w:tcPr>
          <w:p w:rsidR="006405CC" w:rsidRDefault="006405CC" w:rsidP="006405CC">
            <w:pPr>
              <w:pStyle w:val="DOC-TabellaTestoCx"/>
            </w:pPr>
            <w:r>
              <w:t>4</w:t>
            </w:r>
          </w:p>
        </w:tc>
        <w:tc>
          <w:tcPr>
            <w:tcW w:w="1380" w:type="dxa"/>
            <w:tcMar>
              <w:top w:w="0" w:type="dxa"/>
              <w:left w:w="60" w:type="dxa"/>
              <w:bottom w:w="0" w:type="dxa"/>
              <w:right w:w="0" w:type="dxa"/>
            </w:tcMar>
          </w:tcPr>
          <w:p w:rsidR="006405CC" w:rsidRDefault="006405CC" w:rsidP="006405CC">
            <w:pPr>
              <w:pStyle w:val="DOC-TabellaTestoCx"/>
            </w:pPr>
            <w:r>
              <w:t>Parziale</w:t>
            </w:r>
          </w:p>
        </w:tc>
        <w:tc>
          <w:tcPr>
            <w:tcW w:w="1" w:type="dxa"/>
          </w:tcPr>
          <w:p w:rsidR="006405CC" w:rsidRDefault="006405CC" w:rsidP="006405CC">
            <w:pPr>
              <w:pStyle w:val="EMPTYCELLSTYLE"/>
            </w:pPr>
          </w:p>
        </w:tc>
      </w:tr>
      <w:tr w:rsidR="006405CC" w:rsidTr="006405CC">
        <w:trPr>
          <w:trHeight w:hRule="exact" w:val="2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480"/>
        </w:trPr>
        <w:tc>
          <w:tcPr>
            <w:tcW w:w="1" w:type="dxa"/>
          </w:tcPr>
          <w:p w:rsidR="006405CC" w:rsidRDefault="006405CC" w:rsidP="006405CC">
            <w:pPr>
              <w:pStyle w:val="EMPTYCELLSTYLE"/>
            </w:pPr>
          </w:p>
        </w:tc>
        <w:tc>
          <w:tcPr>
            <w:tcW w:w="1380" w:type="dxa"/>
            <w:gridSpan w:val="2"/>
            <w:tcMar>
              <w:top w:w="0" w:type="dxa"/>
              <w:left w:w="100" w:type="dxa"/>
              <w:bottom w:w="0" w:type="dxa"/>
              <w:right w:w="0" w:type="dxa"/>
            </w:tcMar>
          </w:tcPr>
          <w:p w:rsidR="006405CC" w:rsidRDefault="006405CC" w:rsidP="006405CC">
            <w:pPr>
              <w:pStyle w:val="DOC-TabellaGrassetto"/>
            </w:pPr>
            <w:r>
              <w:t>QPR-SGR-02</w:t>
            </w:r>
          </w:p>
        </w:tc>
        <w:tc>
          <w:tcPr>
            <w:tcW w:w="5960" w:type="dxa"/>
            <w:gridSpan w:val="2"/>
            <w:tcMar>
              <w:top w:w="0" w:type="dxa"/>
              <w:left w:w="100" w:type="dxa"/>
              <w:bottom w:w="0" w:type="dxa"/>
              <w:right w:w="0" w:type="dxa"/>
            </w:tcMar>
          </w:tcPr>
          <w:p w:rsidR="006405CC" w:rsidRDefault="006405CC" w:rsidP="00F5696D">
            <w:pPr>
              <w:pStyle w:val="DOC-TabellaTesto"/>
            </w:pPr>
            <w:r>
              <w:t>GESTIONE DEL PROTOCOLLO E DELL’ARCHIVIAZIONE DELLA CORRISPONDENZA</w:t>
            </w:r>
          </w:p>
        </w:tc>
        <w:tc>
          <w:tcPr>
            <w:tcW w:w="980" w:type="dxa"/>
            <w:tcMar>
              <w:top w:w="0" w:type="dxa"/>
              <w:left w:w="60" w:type="dxa"/>
              <w:bottom w:w="0" w:type="dxa"/>
              <w:right w:w="0" w:type="dxa"/>
            </w:tcMar>
          </w:tcPr>
          <w:p w:rsidR="006405CC" w:rsidRDefault="006405CC" w:rsidP="006405CC">
            <w:pPr>
              <w:pStyle w:val="DOC-TabellaTestoCx"/>
            </w:pPr>
            <w:r>
              <w:t>3</w:t>
            </w:r>
          </w:p>
        </w:tc>
        <w:tc>
          <w:tcPr>
            <w:tcW w:w="1380" w:type="dxa"/>
            <w:tcMar>
              <w:top w:w="0" w:type="dxa"/>
              <w:left w:w="60" w:type="dxa"/>
              <w:bottom w:w="0" w:type="dxa"/>
              <w:right w:w="0" w:type="dxa"/>
            </w:tcMar>
          </w:tcPr>
          <w:p w:rsidR="006405CC" w:rsidRDefault="006405CC" w:rsidP="006405CC">
            <w:pPr>
              <w:pStyle w:val="DOC-TabellaTestoCx"/>
            </w:pPr>
            <w:r>
              <w:t>Esteso</w:t>
            </w:r>
          </w:p>
        </w:tc>
        <w:tc>
          <w:tcPr>
            <w:tcW w:w="1" w:type="dxa"/>
          </w:tcPr>
          <w:p w:rsidR="006405CC" w:rsidRDefault="006405CC" w:rsidP="006405CC">
            <w:pPr>
              <w:pStyle w:val="EMPTYCELLSTYLE"/>
            </w:pPr>
          </w:p>
        </w:tc>
      </w:tr>
      <w:tr w:rsidR="006405CC" w:rsidTr="006405CC">
        <w:trPr>
          <w:trHeight w:hRule="exact" w:val="2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1380" w:type="dxa"/>
            <w:gridSpan w:val="2"/>
            <w:tcMar>
              <w:top w:w="0" w:type="dxa"/>
              <w:left w:w="100" w:type="dxa"/>
              <w:bottom w:w="0" w:type="dxa"/>
              <w:right w:w="0" w:type="dxa"/>
            </w:tcMar>
          </w:tcPr>
          <w:p w:rsidR="006405CC" w:rsidRDefault="006405CC" w:rsidP="006405CC">
            <w:pPr>
              <w:pStyle w:val="DOC-TabellaGrassetto"/>
            </w:pPr>
            <w:r>
              <w:t>QPR-GRU-02</w:t>
            </w:r>
          </w:p>
        </w:tc>
        <w:tc>
          <w:tcPr>
            <w:tcW w:w="5960" w:type="dxa"/>
            <w:gridSpan w:val="2"/>
            <w:tcMar>
              <w:top w:w="0" w:type="dxa"/>
              <w:left w:w="100" w:type="dxa"/>
              <w:bottom w:w="0" w:type="dxa"/>
              <w:right w:w="0" w:type="dxa"/>
            </w:tcMar>
          </w:tcPr>
          <w:p w:rsidR="006405CC" w:rsidRDefault="006405CC" w:rsidP="00F5696D">
            <w:pPr>
              <w:pStyle w:val="DOC-TabellaTesto"/>
            </w:pPr>
            <w:r>
              <w:t>GESTIONE DELLE RETRIBUZIONI PER IL PERSONALE</w:t>
            </w:r>
          </w:p>
        </w:tc>
        <w:tc>
          <w:tcPr>
            <w:tcW w:w="980" w:type="dxa"/>
            <w:tcMar>
              <w:top w:w="0" w:type="dxa"/>
              <w:left w:w="60" w:type="dxa"/>
              <w:bottom w:w="0" w:type="dxa"/>
              <w:right w:w="0" w:type="dxa"/>
            </w:tcMar>
          </w:tcPr>
          <w:p w:rsidR="006405CC" w:rsidRDefault="006405CC" w:rsidP="006405CC">
            <w:pPr>
              <w:pStyle w:val="DOC-TabellaTestoCx"/>
            </w:pPr>
            <w:r>
              <w:t>4</w:t>
            </w:r>
          </w:p>
        </w:tc>
        <w:tc>
          <w:tcPr>
            <w:tcW w:w="1380" w:type="dxa"/>
            <w:tcMar>
              <w:top w:w="0" w:type="dxa"/>
              <w:left w:w="60" w:type="dxa"/>
              <w:bottom w:w="0" w:type="dxa"/>
              <w:right w:w="0" w:type="dxa"/>
            </w:tcMar>
          </w:tcPr>
          <w:p w:rsidR="006405CC" w:rsidRDefault="006405CC" w:rsidP="006405CC">
            <w:pPr>
              <w:pStyle w:val="DOC-TabellaTestoCx"/>
            </w:pPr>
            <w:r>
              <w:t>Completo</w:t>
            </w:r>
          </w:p>
        </w:tc>
        <w:tc>
          <w:tcPr>
            <w:tcW w:w="1" w:type="dxa"/>
          </w:tcPr>
          <w:p w:rsidR="006405CC" w:rsidRDefault="006405CC" w:rsidP="006405CC">
            <w:pPr>
              <w:pStyle w:val="EMPTYCELLSTYLE"/>
            </w:pPr>
          </w:p>
        </w:tc>
      </w:tr>
      <w:tr w:rsidR="006405CC" w:rsidTr="006405CC">
        <w:trPr>
          <w:trHeight w:hRule="exact" w:val="2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1380" w:type="dxa"/>
            <w:gridSpan w:val="2"/>
            <w:tcMar>
              <w:top w:w="0" w:type="dxa"/>
              <w:left w:w="100" w:type="dxa"/>
              <w:bottom w:w="0" w:type="dxa"/>
              <w:right w:w="0" w:type="dxa"/>
            </w:tcMar>
          </w:tcPr>
          <w:p w:rsidR="006405CC" w:rsidRDefault="006405CC" w:rsidP="006405CC">
            <w:pPr>
              <w:pStyle w:val="DOC-TabellaGrassetto"/>
            </w:pPr>
            <w:r>
              <w:t>QPR-SIC-01</w:t>
            </w:r>
          </w:p>
        </w:tc>
        <w:tc>
          <w:tcPr>
            <w:tcW w:w="5960" w:type="dxa"/>
            <w:gridSpan w:val="2"/>
            <w:tcMar>
              <w:top w:w="0" w:type="dxa"/>
              <w:left w:w="100" w:type="dxa"/>
              <w:bottom w:w="0" w:type="dxa"/>
              <w:right w:w="0" w:type="dxa"/>
            </w:tcMar>
          </w:tcPr>
          <w:p w:rsidR="006405CC" w:rsidRDefault="006405CC" w:rsidP="00F5696D">
            <w:pPr>
              <w:pStyle w:val="DOC-TabellaTesto"/>
            </w:pPr>
            <w:r>
              <w:t>DEFINIZIONE DEL PIANO PER LA SICUREZZA AZIENDALE</w:t>
            </w:r>
          </w:p>
        </w:tc>
        <w:tc>
          <w:tcPr>
            <w:tcW w:w="980" w:type="dxa"/>
            <w:tcMar>
              <w:top w:w="0" w:type="dxa"/>
              <w:left w:w="60" w:type="dxa"/>
              <w:bottom w:w="0" w:type="dxa"/>
              <w:right w:w="0" w:type="dxa"/>
            </w:tcMar>
          </w:tcPr>
          <w:p w:rsidR="006405CC" w:rsidRDefault="006405CC" w:rsidP="006405CC">
            <w:pPr>
              <w:pStyle w:val="DOC-TabellaTestoCx"/>
            </w:pPr>
            <w:r>
              <w:t>4</w:t>
            </w:r>
          </w:p>
        </w:tc>
        <w:tc>
          <w:tcPr>
            <w:tcW w:w="1380" w:type="dxa"/>
            <w:tcMar>
              <w:top w:w="0" w:type="dxa"/>
              <w:left w:w="60" w:type="dxa"/>
              <w:bottom w:w="0" w:type="dxa"/>
              <w:right w:w="0" w:type="dxa"/>
            </w:tcMar>
          </w:tcPr>
          <w:p w:rsidR="006405CC" w:rsidRDefault="006405CC" w:rsidP="006405CC">
            <w:pPr>
              <w:pStyle w:val="DOC-TabellaTestoCx"/>
            </w:pPr>
            <w:r>
              <w:t>Parziale</w:t>
            </w:r>
          </w:p>
        </w:tc>
        <w:tc>
          <w:tcPr>
            <w:tcW w:w="1" w:type="dxa"/>
          </w:tcPr>
          <w:p w:rsidR="006405CC" w:rsidRDefault="006405CC" w:rsidP="006405CC">
            <w:pPr>
              <w:pStyle w:val="EMPTYCELLSTYLE"/>
            </w:pPr>
          </w:p>
        </w:tc>
      </w:tr>
      <w:tr w:rsidR="006405CC" w:rsidTr="006405CC">
        <w:trPr>
          <w:trHeight w:hRule="exact" w:val="2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280"/>
        </w:trPr>
        <w:tc>
          <w:tcPr>
            <w:tcW w:w="1" w:type="dxa"/>
          </w:tcPr>
          <w:p w:rsidR="006405CC" w:rsidRDefault="006405CC" w:rsidP="006405CC">
            <w:pPr>
              <w:pStyle w:val="EMPTYCELLSTYLE"/>
            </w:pPr>
          </w:p>
        </w:tc>
        <w:tc>
          <w:tcPr>
            <w:tcW w:w="1380" w:type="dxa"/>
            <w:gridSpan w:val="2"/>
            <w:tcMar>
              <w:top w:w="0" w:type="dxa"/>
              <w:left w:w="100" w:type="dxa"/>
              <w:bottom w:w="0" w:type="dxa"/>
              <w:right w:w="0" w:type="dxa"/>
            </w:tcMar>
          </w:tcPr>
          <w:p w:rsidR="006405CC" w:rsidRDefault="006405CC" w:rsidP="006405CC">
            <w:pPr>
              <w:pStyle w:val="DOC-TabellaGrassetto"/>
            </w:pPr>
            <w:r>
              <w:t>QPR-SGQ-01</w:t>
            </w:r>
          </w:p>
        </w:tc>
        <w:tc>
          <w:tcPr>
            <w:tcW w:w="5960" w:type="dxa"/>
            <w:gridSpan w:val="2"/>
            <w:tcMar>
              <w:top w:w="0" w:type="dxa"/>
              <w:left w:w="100" w:type="dxa"/>
              <w:bottom w:w="0" w:type="dxa"/>
              <w:right w:w="0" w:type="dxa"/>
            </w:tcMar>
          </w:tcPr>
          <w:p w:rsidR="006405CC" w:rsidRDefault="006405CC" w:rsidP="00F5696D">
            <w:pPr>
              <w:pStyle w:val="DOC-TabellaTesto"/>
            </w:pPr>
            <w:r>
              <w:t>DEFINIZIONE DEL SISTEMA QUALITÀ</w:t>
            </w:r>
          </w:p>
        </w:tc>
        <w:tc>
          <w:tcPr>
            <w:tcW w:w="980" w:type="dxa"/>
            <w:tcMar>
              <w:top w:w="0" w:type="dxa"/>
              <w:left w:w="60" w:type="dxa"/>
              <w:bottom w:w="0" w:type="dxa"/>
              <w:right w:w="0" w:type="dxa"/>
            </w:tcMar>
          </w:tcPr>
          <w:p w:rsidR="006405CC" w:rsidRDefault="006405CC" w:rsidP="006405CC">
            <w:pPr>
              <w:pStyle w:val="DOC-TabellaTestoCx"/>
            </w:pPr>
            <w:r>
              <w:t>4</w:t>
            </w:r>
          </w:p>
        </w:tc>
        <w:tc>
          <w:tcPr>
            <w:tcW w:w="1380" w:type="dxa"/>
            <w:tcMar>
              <w:top w:w="0" w:type="dxa"/>
              <w:left w:w="60" w:type="dxa"/>
              <w:bottom w:w="0" w:type="dxa"/>
              <w:right w:w="0" w:type="dxa"/>
            </w:tcMar>
          </w:tcPr>
          <w:p w:rsidR="006405CC" w:rsidRDefault="006405CC" w:rsidP="006405CC">
            <w:pPr>
              <w:pStyle w:val="DOC-TabellaTestoCx"/>
            </w:pPr>
            <w:r>
              <w:t>Parziale</w:t>
            </w:r>
          </w:p>
        </w:tc>
        <w:tc>
          <w:tcPr>
            <w:tcW w:w="1" w:type="dxa"/>
          </w:tcPr>
          <w:p w:rsidR="006405CC" w:rsidRDefault="006405CC" w:rsidP="006405CC">
            <w:pPr>
              <w:pStyle w:val="EMPTYCELLSTYLE"/>
            </w:pPr>
          </w:p>
        </w:tc>
      </w:tr>
      <w:tr w:rsidR="006405CC" w:rsidTr="006405CC">
        <w:trPr>
          <w:trHeight w:hRule="exact" w:val="20"/>
        </w:trPr>
        <w:tc>
          <w:tcPr>
            <w:tcW w:w="1" w:type="dxa"/>
          </w:tcPr>
          <w:p w:rsidR="006405CC" w:rsidRDefault="006405CC" w:rsidP="006405CC">
            <w:pPr>
              <w:pStyle w:val="EMPTYCELLSTYLE"/>
            </w:pPr>
          </w:p>
        </w:tc>
        <w:tc>
          <w:tcPr>
            <w:tcW w:w="200" w:type="dxa"/>
          </w:tcPr>
          <w:p w:rsidR="006405CC" w:rsidRDefault="006405CC" w:rsidP="006405CC">
            <w:pPr>
              <w:pStyle w:val="EMPTYCELLSTYLE"/>
            </w:pPr>
          </w:p>
        </w:tc>
        <w:tc>
          <w:tcPr>
            <w:tcW w:w="1180" w:type="dxa"/>
          </w:tcPr>
          <w:p w:rsidR="006405CC" w:rsidRDefault="006405CC" w:rsidP="006405CC">
            <w:pPr>
              <w:pStyle w:val="EMPTYCELLSTYLE"/>
            </w:pPr>
          </w:p>
        </w:tc>
        <w:tc>
          <w:tcPr>
            <w:tcW w:w="420" w:type="dxa"/>
          </w:tcPr>
          <w:p w:rsidR="006405CC" w:rsidRDefault="006405CC" w:rsidP="006405CC">
            <w:pPr>
              <w:pStyle w:val="EMPTYCELLSTYLE"/>
            </w:pPr>
          </w:p>
        </w:tc>
        <w:tc>
          <w:tcPr>
            <w:tcW w:w="5540" w:type="dxa"/>
          </w:tcPr>
          <w:p w:rsidR="006405CC" w:rsidRDefault="006405CC" w:rsidP="006405CC">
            <w:pPr>
              <w:pStyle w:val="EMPTYCELLSTYLE"/>
            </w:pPr>
          </w:p>
        </w:tc>
        <w:tc>
          <w:tcPr>
            <w:tcW w:w="980" w:type="dxa"/>
          </w:tcPr>
          <w:p w:rsidR="006405CC" w:rsidRDefault="006405CC" w:rsidP="006405CC">
            <w:pPr>
              <w:pStyle w:val="EMPTYCELLSTYLE"/>
            </w:pPr>
          </w:p>
        </w:tc>
        <w:tc>
          <w:tcPr>
            <w:tcW w:w="1380" w:type="dxa"/>
          </w:tcPr>
          <w:p w:rsidR="006405CC" w:rsidRDefault="006405CC" w:rsidP="006405CC">
            <w:pPr>
              <w:pStyle w:val="EMPTYCELLSTYLE"/>
            </w:pPr>
          </w:p>
        </w:tc>
        <w:tc>
          <w:tcPr>
            <w:tcW w:w="1" w:type="dxa"/>
          </w:tcPr>
          <w:p w:rsidR="006405CC" w:rsidRDefault="006405CC" w:rsidP="006405CC">
            <w:pPr>
              <w:pStyle w:val="EMPTYCELLSTYLE"/>
            </w:pPr>
          </w:p>
        </w:tc>
      </w:tr>
      <w:tr w:rsidR="006405CC" w:rsidTr="006405CC">
        <w:trPr>
          <w:trHeight w:hRule="exact" w:val="20"/>
        </w:trPr>
        <w:tc>
          <w:tcPr>
            <w:tcW w:w="1" w:type="dxa"/>
          </w:tcPr>
          <w:p w:rsidR="006405CC" w:rsidRDefault="006405CC" w:rsidP="006405CC">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405CC" w:rsidRDefault="006405CC" w:rsidP="006405CC">
            <w:pPr>
              <w:pStyle w:val="EMPTYCELLSTYLE"/>
            </w:pPr>
          </w:p>
        </w:tc>
        <w:tc>
          <w:tcPr>
            <w:tcW w:w="1" w:type="dxa"/>
          </w:tcPr>
          <w:p w:rsidR="006405CC" w:rsidRDefault="006405CC" w:rsidP="006405CC">
            <w:pPr>
              <w:pStyle w:val="EMPTYCELLSTYLE"/>
            </w:pPr>
          </w:p>
        </w:tc>
      </w:tr>
    </w:tbl>
    <w:p w:rsidR="006405CC" w:rsidRPr="00493351" w:rsidRDefault="006405CC" w:rsidP="006405CC">
      <w:pPr>
        <w:pStyle w:val="DOC-TestoBase"/>
      </w:pPr>
      <w:r w:rsidRPr="00493351">
        <w:br w:type="page"/>
      </w:r>
    </w:p>
    <w:p w:rsidR="006405CC" w:rsidRPr="00493351" w:rsidRDefault="006405CC" w:rsidP="006405CC">
      <w:pPr>
        <w:pStyle w:val="LG-Titoletto"/>
      </w:pPr>
      <w:r w:rsidRPr="00493351">
        <w:t>Descrizione delle competenze caratterizzanti il profilo PROFESSIONALE regionale</w:t>
      </w:r>
    </w:p>
    <w:p w:rsidR="006405CC" w:rsidRDefault="006405CC" w:rsidP="006405CC">
      <w:pPr>
        <w:pStyle w:val="DOC-Spaziatura"/>
      </w:pPr>
    </w:p>
    <w:p w:rsidR="006405CC" w:rsidRDefault="006405CC" w:rsidP="006405CC">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405CC"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6405CC" w:rsidRPr="00174B50" w:rsidRDefault="006405CC" w:rsidP="006405CC">
            <w:pPr>
              <w:pStyle w:val="QPR-Titolo"/>
            </w:pPr>
            <w:r w:rsidRPr="00AF5C12">
              <w:t>GESTIONE DEI MODELLI AVANZATI DI CONTABILITÀ</w:t>
            </w:r>
          </w:p>
        </w:tc>
      </w:tr>
      <w:tr w:rsidR="006405CC"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6405CC" w:rsidRPr="00F80D72" w:rsidRDefault="006405CC"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6405CC" w:rsidRPr="00F80D72" w:rsidRDefault="006405CC" w:rsidP="006405CC">
            <w:pPr>
              <w:pStyle w:val="QPR-Codice"/>
            </w:pPr>
            <w:r w:rsidRPr="00AF5C12">
              <w:t>QPR-AMM-02</w:t>
            </w:r>
          </w:p>
        </w:tc>
        <w:tc>
          <w:tcPr>
            <w:tcW w:w="1625" w:type="dxa"/>
            <w:tcBorders>
              <w:left w:val="nil"/>
              <w:bottom w:val="single" w:sz="4" w:space="0" w:color="auto"/>
              <w:right w:val="nil"/>
            </w:tcBorders>
            <w:shd w:val="clear" w:color="auto" w:fill="CCECFF"/>
            <w:vAlign w:val="center"/>
          </w:tcPr>
          <w:p w:rsidR="006405CC" w:rsidRDefault="006405CC"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405CC" w:rsidRDefault="006405CC" w:rsidP="006405CC">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6405CC" w:rsidRPr="00F80D72" w:rsidRDefault="006405CC" w:rsidP="006405CC">
            <w:pPr>
              <w:pStyle w:val="QPR-Versione"/>
            </w:pPr>
            <w:r w:rsidRPr="00F80D72">
              <w:t xml:space="preserve">Versione </w:t>
            </w:r>
            <w:r w:rsidRPr="00AF5C12">
              <w:t>1</w:t>
            </w:r>
            <w:r w:rsidRPr="00F80D72">
              <w:t xml:space="preserve"> del</w:t>
            </w:r>
            <w:r>
              <w:t xml:space="preserve"> 10/06/2017</w:t>
            </w:r>
          </w:p>
        </w:tc>
      </w:tr>
      <w:tr w:rsidR="006405CC"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405CC" w:rsidRPr="004503E8" w:rsidRDefault="006405CC" w:rsidP="006405CC">
            <w:pPr>
              <w:pStyle w:val="QPR-Titoletti"/>
            </w:pPr>
            <w:r w:rsidRPr="004503E8">
              <w:t>Descrizione del qualificatore professionale regionale</w:t>
            </w:r>
          </w:p>
        </w:tc>
      </w:tr>
      <w:tr w:rsidR="006405CC"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405CC" w:rsidRPr="006F0970" w:rsidRDefault="006405CC" w:rsidP="006405CC">
            <w:pPr>
              <w:pStyle w:val="QPR-TitoloDescrizione"/>
            </w:pPr>
            <w:r w:rsidRPr="00AF5C12">
              <w:rPr>
                <w:noProof/>
                <w:snapToGrid w:val="0"/>
              </w:rPr>
              <w:t>Sulla base della documentazione amministrativa, il soggetto collabora all'organizzazione dei centri di costo ed esegue le operazioni di predisposizione dei budget e, di inserimento in contabilità dei centri di costo e di estrazione periodica dei dati per la rilevazione degli scostamenti e la predisposizione di reportistica per la Direzione.</w:t>
            </w:r>
          </w:p>
        </w:tc>
      </w:tr>
      <w:tr w:rsidR="006405CC" w:rsidRPr="006F0970" w:rsidTr="006405CC">
        <w:trPr>
          <w:trHeight w:hRule="exact" w:val="340"/>
        </w:trPr>
        <w:tc>
          <w:tcPr>
            <w:tcW w:w="4874" w:type="dxa"/>
            <w:gridSpan w:val="3"/>
            <w:tcBorders>
              <w:bottom w:val="nil"/>
            </w:tcBorders>
            <w:shd w:val="clear" w:color="auto" w:fill="FFFFB9"/>
            <w:vAlign w:val="center"/>
          </w:tcPr>
          <w:p w:rsidR="006405CC" w:rsidRPr="006F0970" w:rsidRDefault="006405CC" w:rsidP="006405CC">
            <w:pPr>
              <w:pStyle w:val="QPR-Titoletti"/>
            </w:pPr>
            <w:r w:rsidRPr="006F0970">
              <w:t>Conoscenze</w:t>
            </w:r>
          </w:p>
        </w:tc>
        <w:tc>
          <w:tcPr>
            <w:tcW w:w="4875" w:type="dxa"/>
            <w:gridSpan w:val="2"/>
            <w:tcBorders>
              <w:bottom w:val="nil"/>
            </w:tcBorders>
            <w:shd w:val="clear" w:color="auto" w:fill="FFFFB9"/>
            <w:vAlign w:val="center"/>
          </w:tcPr>
          <w:p w:rsidR="006405CC" w:rsidRPr="006F0970" w:rsidRDefault="006405CC" w:rsidP="006405CC">
            <w:pPr>
              <w:pStyle w:val="QPR-Titoletti"/>
            </w:pPr>
            <w:r w:rsidRPr="006F0970">
              <w:t>Abilità</w:t>
            </w:r>
          </w:p>
        </w:tc>
      </w:tr>
      <w:tr w:rsidR="006405CC"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405CC" w:rsidRPr="00F1307A" w:rsidRDefault="006405CC" w:rsidP="006405CC">
            <w:pPr>
              <w:pStyle w:val="QPR-ConoscenzeAbilit"/>
              <w:suppressAutoHyphens w:val="0"/>
              <w:ind w:left="283" w:hanging="198"/>
            </w:pPr>
            <w:r>
              <w:rPr>
                <w:noProof/>
              </w:rPr>
              <w:t>Caratteristiche dei budget aziendali: economici, finanziari e patrimoniali</w:t>
            </w:r>
          </w:p>
          <w:p w:rsidR="006405CC" w:rsidRDefault="006405CC" w:rsidP="006405CC">
            <w:pPr>
              <w:pStyle w:val="QPR-ConoscenzeAbilit"/>
              <w:suppressAutoHyphens w:val="0"/>
              <w:ind w:left="283" w:hanging="198"/>
            </w:pPr>
            <w:r>
              <w:rPr>
                <w:noProof/>
              </w:rPr>
              <w:t>Metodologia e processo di costruzione dei budget aziendali</w:t>
            </w:r>
          </w:p>
          <w:p w:rsidR="006405CC" w:rsidRDefault="006405CC" w:rsidP="006405CC">
            <w:pPr>
              <w:pStyle w:val="QPR-ConoscenzeAbilit"/>
              <w:suppressAutoHyphens w:val="0"/>
              <w:ind w:left="283" w:hanging="198"/>
            </w:pPr>
            <w:r>
              <w:rPr>
                <w:noProof/>
              </w:rPr>
              <w:t>Tipologie di configurazioni del sistema di contabilità analitica per centri di costo: direct e full costing</w:t>
            </w:r>
          </w:p>
          <w:p w:rsidR="006405CC" w:rsidRDefault="006405CC" w:rsidP="006405CC">
            <w:pPr>
              <w:pStyle w:val="QPR-ConoscenzeAbilit"/>
              <w:suppressAutoHyphens w:val="0"/>
              <w:ind w:left="283" w:hanging="198"/>
            </w:pPr>
            <w:r>
              <w:rPr>
                <w:noProof/>
              </w:rPr>
              <w:t>Tipologie di margini derivanti dalle configurazioni e loro interpretazione</w:t>
            </w:r>
          </w:p>
          <w:p w:rsidR="006405CC" w:rsidRDefault="006405CC" w:rsidP="006405CC">
            <w:pPr>
              <w:pStyle w:val="QPR-ConoscenzeAbilit"/>
              <w:suppressAutoHyphens w:val="0"/>
              <w:ind w:left="283" w:hanging="198"/>
            </w:pPr>
            <w:r>
              <w:rPr>
                <w:noProof/>
              </w:rPr>
              <w:t>Tecniche innovative di controllo e di gestione: ABC e CPA</w:t>
            </w:r>
          </w:p>
          <w:p w:rsidR="006405CC" w:rsidRDefault="006405CC" w:rsidP="006405CC">
            <w:pPr>
              <w:pStyle w:val="QPR-ConoscenzeAbilit"/>
              <w:suppressAutoHyphens w:val="0"/>
              <w:ind w:left="283" w:hanging="198"/>
            </w:pPr>
            <w:r>
              <w:rPr>
                <w:noProof/>
              </w:rPr>
              <w:t>Elementi di organizzazione aziendale e tipologia dei centri di responsabilità economica</w:t>
            </w:r>
          </w:p>
          <w:p w:rsidR="006405CC" w:rsidRDefault="006405CC" w:rsidP="006405CC">
            <w:pPr>
              <w:pStyle w:val="QPR-ConoscenzeAbilit"/>
              <w:suppressAutoHyphens w:val="0"/>
              <w:ind w:left="283" w:hanging="198"/>
            </w:pPr>
            <w:r>
              <w:rPr>
                <w:noProof/>
              </w:rPr>
              <w:t>Metodologia di ricodifica dei documenti per l’inserimento in contabilità analitica</w:t>
            </w:r>
          </w:p>
          <w:p w:rsidR="006405CC" w:rsidRDefault="006405CC" w:rsidP="006405CC">
            <w:pPr>
              <w:pStyle w:val="QPR-ConoscenzeAbilit"/>
              <w:suppressAutoHyphens w:val="0"/>
              <w:ind w:left="283" w:hanging="198"/>
            </w:pPr>
            <w:r>
              <w:rPr>
                <w:noProof/>
              </w:rPr>
              <w:t>Tecniche di analisi degli scostamenti tra preventivo e consuntivo</w:t>
            </w:r>
          </w:p>
          <w:p w:rsidR="006405CC" w:rsidRDefault="006405CC" w:rsidP="006405CC">
            <w:pPr>
              <w:pStyle w:val="QPR-ConoscenzeAbilit"/>
              <w:suppressAutoHyphens w:val="0"/>
              <w:ind w:left="283" w:hanging="198"/>
            </w:pPr>
            <w:r>
              <w:rPr>
                <w:noProof/>
              </w:rPr>
              <w:t>Indicatori di misurazione delle performance delle diverse aree aziendali</w:t>
            </w:r>
          </w:p>
          <w:p w:rsidR="006405CC" w:rsidRDefault="006405CC" w:rsidP="006405CC">
            <w:pPr>
              <w:pStyle w:val="QPR-ConoscenzeAbilit"/>
              <w:suppressAutoHyphens w:val="0"/>
              <w:ind w:left="283" w:hanging="198"/>
            </w:pPr>
            <w:r>
              <w:rPr>
                <w:noProof/>
              </w:rPr>
              <w:t>Metodologia per la predisposizione di un sistema di reportistica aziendale</w:t>
            </w:r>
          </w:p>
          <w:p w:rsidR="006405CC" w:rsidRDefault="006405CC" w:rsidP="006405CC">
            <w:pPr>
              <w:pStyle w:val="QPR-ConoscenzeAbilit"/>
              <w:suppressAutoHyphens w:val="0"/>
              <w:ind w:left="283" w:hanging="198"/>
            </w:pPr>
            <w:r>
              <w:rPr>
                <w:noProof/>
              </w:rPr>
              <w:t>Caratteristiche di funzionamento dei software gestionali di contabilità analitica</w:t>
            </w:r>
          </w:p>
          <w:p w:rsidR="006405CC" w:rsidRPr="00174B50" w:rsidRDefault="006405CC"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405CC" w:rsidRDefault="006405CC" w:rsidP="006405CC">
            <w:pPr>
              <w:pStyle w:val="QPR-ConoscenzeAbilit"/>
              <w:suppressAutoHyphens w:val="0"/>
              <w:ind w:left="283" w:hanging="198"/>
            </w:pPr>
            <w:r>
              <w:rPr>
                <w:noProof/>
              </w:rPr>
              <w:t>Utilizzare i software gestionali per la contabilità analitica</w:t>
            </w:r>
          </w:p>
          <w:p w:rsidR="006405CC" w:rsidRDefault="006405CC" w:rsidP="006405CC">
            <w:pPr>
              <w:pStyle w:val="QPR-ConoscenzeAbilit"/>
              <w:suppressAutoHyphens w:val="0"/>
              <w:ind w:left="283" w:hanging="198"/>
            </w:pPr>
            <w:r>
              <w:rPr>
                <w:noProof/>
              </w:rPr>
              <w:t>Predisporre i budget</w:t>
            </w:r>
          </w:p>
          <w:p w:rsidR="006405CC" w:rsidRDefault="006405CC" w:rsidP="006405CC">
            <w:pPr>
              <w:pStyle w:val="QPR-ConoscenzeAbilit"/>
              <w:suppressAutoHyphens w:val="0"/>
              <w:ind w:left="283" w:hanging="198"/>
            </w:pPr>
            <w:r>
              <w:rPr>
                <w:noProof/>
              </w:rPr>
              <w:t>Codificare i documenti contabili per centri di costo</w:t>
            </w:r>
          </w:p>
          <w:p w:rsidR="006405CC" w:rsidRDefault="006405CC" w:rsidP="006405CC">
            <w:pPr>
              <w:pStyle w:val="QPR-ConoscenzeAbilit"/>
              <w:suppressAutoHyphens w:val="0"/>
              <w:ind w:left="283" w:hanging="198"/>
            </w:pPr>
            <w:r>
              <w:rPr>
                <w:noProof/>
              </w:rPr>
              <w:t>Elaborare e analizzare gli indicatori di risultato grezzo</w:t>
            </w:r>
          </w:p>
          <w:p w:rsidR="006405CC" w:rsidRDefault="006405CC" w:rsidP="006405CC">
            <w:pPr>
              <w:pStyle w:val="QPR-ConoscenzeAbilit"/>
              <w:suppressAutoHyphens w:val="0"/>
              <w:ind w:left="283" w:hanging="198"/>
            </w:pPr>
            <w:r>
              <w:rPr>
                <w:noProof/>
              </w:rPr>
              <w:t>Analizzare e interpretare gli scostamenti dai budget</w:t>
            </w:r>
          </w:p>
          <w:p w:rsidR="006405CC" w:rsidRDefault="006405CC" w:rsidP="006405CC">
            <w:pPr>
              <w:pStyle w:val="QPR-ConoscenzeAbilit"/>
              <w:suppressAutoHyphens w:val="0"/>
              <w:ind w:left="283" w:hanging="198"/>
            </w:pPr>
            <w:r>
              <w:rPr>
                <w:noProof/>
              </w:rPr>
              <w:t>Elaborare e analizzare gli indicatori di performance</w:t>
            </w:r>
          </w:p>
          <w:p w:rsidR="006405CC" w:rsidRDefault="006405CC" w:rsidP="006405CC">
            <w:pPr>
              <w:pStyle w:val="QPR-ConoscenzeAbilit"/>
              <w:suppressAutoHyphens w:val="0"/>
              <w:ind w:left="283" w:hanging="198"/>
            </w:pPr>
            <w:r>
              <w:rPr>
                <w:noProof/>
              </w:rPr>
              <w:t>Predisporre i Report per la Direzione</w:t>
            </w:r>
          </w:p>
          <w:p w:rsidR="006405CC" w:rsidRPr="006F0970" w:rsidRDefault="006405CC" w:rsidP="006405CC">
            <w:pPr>
              <w:pStyle w:val="QPR-ChiusuraConAbi"/>
            </w:pPr>
          </w:p>
        </w:tc>
      </w:tr>
    </w:tbl>
    <w:p w:rsidR="006405CC" w:rsidRDefault="006405CC" w:rsidP="006405CC">
      <w:pPr>
        <w:pStyle w:val="DOC-Spaziatura"/>
      </w:pPr>
    </w:p>
    <w:p w:rsidR="006405CC" w:rsidRDefault="006405CC">
      <w:pPr>
        <w:rPr>
          <w:rFonts w:cs="Times New Roman"/>
          <w:noProof/>
        </w:rPr>
      </w:pPr>
      <w:r>
        <w:rPr>
          <w:noProof/>
        </w:rPr>
        <w:br w:type="page"/>
      </w:r>
    </w:p>
    <w:p w:rsidR="006405CC" w:rsidRDefault="006405CC" w:rsidP="006405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405CC"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6405CC" w:rsidRPr="00174B50" w:rsidRDefault="006405CC" w:rsidP="006405CC">
            <w:pPr>
              <w:pStyle w:val="QPR-Titolo"/>
            </w:pPr>
            <w:r w:rsidRPr="00AF5C12">
              <w:t>GESTIONE DEI RAPPORTI CON IL SISTEMA FINANZIARIO E DEI RELATIVI STRUMENTI OPERATIVI</w:t>
            </w:r>
          </w:p>
        </w:tc>
      </w:tr>
      <w:tr w:rsidR="006405CC"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6405CC" w:rsidRPr="00F80D72" w:rsidRDefault="006405CC"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6405CC" w:rsidRPr="00F80D72" w:rsidRDefault="006405CC" w:rsidP="006405CC">
            <w:pPr>
              <w:pStyle w:val="QPR-Codice"/>
            </w:pPr>
            <w:r w:rsidRPr="00AF5C12">
              <w:t>QPR-AMM-03</w:t>
            </w:r>
          </w:p>
        </w:tc>
        <w:tc>
          <w:tcPr>
            <w:tcW w:w="1625" w:type="dxa"/>
            <w:tcBorders>
              <w:left w:val="nil"/>
              <w:bottom w:val="single" w:sz="4" w:space="0" w:color="auto"/>
              <w:right w:val="nil"/>
            </w:tcBorders>
            <w:shd w:val="clear" w:color="auto" w:fill="CCECFF"/>
            <w:vAlign w:val="center"/>
          </w:tcPr>
          <w:p w:rsidR="006405CC" w:rsidRDefault="006405CC"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405CC" w:rsidRDefault="006405CC" w:rsidP="006405CC">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6405CC" w:rsidRPr="00F80D72" w:rsidRDefault="006405CC" w:rsidP="006405CC">
            <w:pPr>
              <w:pStyle w:val="QPR-Versione"/>
            </w:pPr>
            <w:r w:rsidRPr="00F80D72">
              <w:t xml:space="preserve">Versione </w:t>
            </w:r>
            <w:r w:rsidRPr="00AF5C12">
              <w:t>1</w:t>
            </w:r>
            <w:r w:rsidRPr="00F80D72">
              <w:t xml:space="preserve"> del</w:t>
            </w:r>
            <w:r>
              <w:t xml:space="preserve"> 10/06/2017</w:t>
            </w:r>
          </w:p>
        </w:tc>
      </w:tr>
      <w:tr w:rsidR="006405CC"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405CC" w:rsidRPr="004503E8" w:rsidRDefault="006405CC" w:rsidP="006405CC">
            <w:pPr>
              <w:pStyle w:val="QPR-Titoletti"/>
            </w:pPr>
            <w:r w:rsidRPr="004503E8">
              <w:t>Descrizione del qualificatore professionale regionale</w:t>
            </w:r>
          </w:p>
        </w:tc>
      </w:tr>
      <w:tr w:rsidR="006405CC"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405CC" w:rsidRPr="006F0970" w:rsidRDefault="006405CC" w:rsidP="006405CC">
            <w:pPr>
              <w:pStyle w:val="QPR-TitoloDescrizione"/>
            </w:pPr>
            <w:r w:rsidRPr="00AF5C12">
              <w:rPr>
                <w:noProof/>
                <w:snapToGrid w:val="0"/>
              </w:rPr>
              <w:t>Sulla base della documentazione amministrativa, il soggetto effettua le operazioni di controllo del rapporto di conto corrente con le banche, di gestione operativa degli incassi e pagamenti, di monitoraggio e gestione dello stato dei finanziamenti a breve-medio-lungo-termine.</w:t>
            </w:r>
          </w:p>
        </w:tc>
      </w:tr>
      <w:tr w:rsidR="006405CC" w:rsidRPr="006F0970" w:rsidTr="006405CC">
        <w:trPr>
          <w:trHeight w:hRule="exact" w:val="340"/>
        </w:trPr>
        <w:tc>
          <w:tcPr>
            <w:tcW w:w="4874" w:type="dxa"/>
            <w:gridSpan w:val="3"/>
            <w:tcBorders>
              <w:bottom w:val="nil"/>
            </w:tcBorders>
            <w:shd w:val="clear" w:color="auto" w:fill="FFFFB9"/>
            <w:vAlign w:val="center"/>
          </w:tcPr>
          <w:p w:rsidR="006405CC" w:rsidRPr="006F0970" w:rsidRDefault="006405CC" w:rsidP="006405CC">
            <w:pPr>
              <w:pStyle w:val="QPR-Titoletti"/>
            </w:pPr>
            <w:r w:rsidRPr="006F0970">
              <w:t>Conoscenze</w:t>
            </w:r>
          </w:p>
        </w:tc>
        <w:tc>
          <w:tcPr>
            <w:tcW w:w="4875" w:type="dxa"/>
            <w:gridSpan w:val="2"/>
            <w:tcBorders>
              <w:bottom w:val="nil"/>
            </w:tcBorders>
            <w:shd w:val="clear" w:color="auto" w:fill="FFFFB9"/>
            <w:vAlign w:val="center"/>
          </w:tcPr>
          <w:p w:rsidR="006405CC" w:rsidRPr="006F0970" w:rsidRDefault="006405CC" w:rsidP="006405CC">
            <w:pPr>
              <w:pStyle w:val="QPR-Titoletti"/>
            </w:pPr>
            <w:r w:rsidRPr="006F0970">
              <w:t>Abilità</w:t>
            </w:r>
          </w:p>
        </w:tc>
      </w:tr>
      <w:tr w:rsidR="006405CC"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405CC" w:rsidRPr="00F1307A" w:rsidRDefault="006405CC" w:rsidP="006405CC">
            <w:pPr>
              <w:pStyle w:val="QPR-ConoscenzeAbilit"/>
              <w:suppressAutoHyphens w:val="0"/>
              <w:ind w:left="283" w:hanging="198"/>
            </w:pPr>
            <w:r>
              <w:rPr>
                <w:noProof/>
              </w:rPr>
              <w:t>Caratteristiche degli strumenti bancari per eseguire incassi e pagamenti (c/c, assegni, bonifici, ricevute bancarie, ecc.,…)</w:t>
            </w:r>
          </w:p>
          <w:p w:rsidR="006405CC" w:rsidRDefault="006405CC" w:rsidP="006405CC">
            <w:pPr>
              <w:pStyle w:val="QPR-ConoscenzeAbilit"/>
              <w:suppressAutoHyphens w:val="0"/>
              <w:ind w:left="283" w:hanging="198"/>
            </w:pPr>
            <w:r>
              <w:rPr>
                <w:noProof/>
              </w:rPr>
              <w:t>Strumenti per la gestione degli incassi e pagamenti su estero (aperture di credito documentarie, lettere di credito)</w:t>
            </w:r>
          </w:p>
          <w:p w:rsidR="006405CC" w:rsidRDefault="006405CC" w:rsidP="006405CC">
            <w:pPr>
              <w:pStyle w:val="QPR-ConoscenzeAbilit"/>
              <w:suppressAutoHyphens w:val="0"/>
              <w:ind w:left="283" w:hanging="198"/>
            </w:pPr>
            <w:r>
              <w:rPr>
                <w:noProof/>
              </w:rPr>
              <w:t>Caratteristiche di funzionamento delle piattaforme per l'Internet banking</w:t>
            </w:r>
          </w:p>
          <w:p w:rsidR="006405CC" w:rsidRDefault="006405CC" w:rsidP="006405CC">
            <w:pPr>
              <w:pStyle w:val="QPR-ConoscenzeAbilit"/>
              <w:suppressAutoHyphens w:val="0"/>
              <w:ind w:left="283" w:hanging="198"/>
            </w:pPr>
            <w:r>
              <w:rPr>
                <w:noProof/>
              </w:rPr>
              <w:t>Caratteristiche degli strumenti bancari per finanziamenti a breve e lungo termine (affidamenti su c/c, anticipazioni, mutui, leasing, …)</w:t>
            </w:r>
          </w:p>
          <w:p w:rsidR="006405CC" w:rsidRDefault="006405CC" w:rsidP="006405CC">
            <w:pPr>
              <w:pStyle w:val="QPR-ConoscenzeAbilit"/>
              <w:suppressAutoHyphens w:val="0"/>
              <w:ind w:left="283" w:hanging="198"/>
            </w:pPr>
            <w:r>
              <w:rPr>
                <w:noProof/>
              </w:rPr>
              <w:t>Condizioni applicate agli strumenti bancari: valute, commissioni, spese, imposte</w:t>
            </w:r>
          </w:p>
          <w:p w:rsidR="006405CC" w:rsidRDefault="006405CC" w:rsidP="006405CC">
            <w:pPr>
              <w:pStyle w:val="QPR-ConoscenzeAbilit"/>
              <w:suppressAutoHyphens w:val="0"/>
              <w:ind w:left="283" w:hanging="198"/>
            </w:pPr>
            <w:r>
              <w:rPr>
                <w:noProof/>
              </w:rPr>
              <w:t>Tecniche di preventivazione dei flussi di tesoreria</w:t>
            </w:r>
          </w:p>
          <w:p w:rsidR="006405CC" w:rsidRDefault="006405CC" w:rsidP="006405CC">
            <w:pPr>
              <w:pStyle w:val="QPR-ConoscenzeAbilit"/>
              <w:suppressAutoHyphens w:val="0"/>
              <w:ind w:left="283" w:hanging="198"/>
            </w:pPr>
            <w:r>
              <w:rPr>
                <w:noProof/>
              </w:rPr>
              <w:t>Caratteristiche e funzionamento dei mercati delle valute e degli strumenti di negoziazione delle valute</w:t>
            </w:r>
          </w:p>
          <w:p w:rsidR="006405CC" w:rsidRDefault="006405CC" w:rsidP="006405CC">
            <w:pPr>
              <w:pStyle w:val="QPR-ConoscenzeAbilit"/>
              <w:suppressAutoHyphens w:val="0"/>
              <w:ind w:left="283" w:hanging="198"/>
            </w:pPr>
            <w:r>
              <w:rPr>
                <w:noProof/>
              </w:rPr>
              <w:t>Caratteristiche degli strumenti per la copertura del rischio del tasso di cambio</w:t>
            </w:r>
          </w:p>
          <w:p w:rsidR="006405CC" w:rsidRPr="00174B50" w:rsidRDefault="006405CC"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405CC" w:rsidRDefault="006405CC" w:rsidP="006405CC">
            <w:pPr>
              <w:pStyle w:val="QPR-ConoscenzeAbilit"/>
              <w:suppressAutoHyphens w:val="0"/>
              <w:ind w:left="283" w:hanging="198"/>
            </w:pPr>
            <w:r>
              <w:rPr>
                <w:noProof/>
              </w:rPr>
              <w:t>Programmare i flussi di tesoreria</w:t>
            </w:r>
          </w:p>
          <w:p w:rsidR="006405CC" w:rsidRDefault="006405CC" w:rsidP="006405CC">
            <w:pPr>
              <w:pStyle w:val="QPR-ConoscenzeAbilit"/>
              <w:suppressAutoHyphens w:val="0"/>
              <w:ind w:left="283" w:hanging="198"/>
            </w:pPr>
            <w:r>
              <w:rPr>
                <w:noProof/>
              </w:rPr>
              <w:t>Gestire i rapporti di conto corrente bancario/postale</w:t>
            </w:r>
          </w:p>
          <w:p w:rsidR="006405CC" w:rsidRDefault="006405CC" w:rsidP="006405CC">
            <w:pPr>
              <w:pStyle w:val="QPR-ConoscenzeAbilit"/>
              <w:suppressAutoHyphens w:val="0"/>
              <w:ind w:left="283" w:hanging="198"/>
            </w:pPr>
            <w:r>
              <w:rPr>
                <w:noProof/>
              </w:rPr>
              <w:t>Controllare le condizioni di conto corrente</w:t>
            </w:r>
          </w:p>
          <w:p w:rsidR="006405CC" w:rsidRDefault="006405CC" w:rsidP="006405CC">
            <w:pPr>
              <w:pStyle w:val="QPR-ConoscenzeAbilit"/>
              <w:suppressAutoHyphens w:val="0"/>
              <w:ind w:left="283" w:hanging="198"/>
            </w:pPr>
            <w:r>
              <w:rPr>
                <w:noProof/>
              </w:rPr>
              <w:t>Gestire i conti correnti in valuta estera</w:t>
            </w:r>
          </w:p>
          <w:p w:rsidR="006405CC" w:rsidRDefault="006405CC" w:rsidP="006405CC">
            <w:pPr>
              <w:pStyle w:val="QPR-ConoscenzeAbilit"/>
              <w:suppressAutoHyphens w:val="0"/>
              <w:ind w:left="283" w:hanging="198"/>
            </w:pPr>
            <w:r>
              <w:rPr>
                <w:noProof/>
              </w:rPr>
              <w:t>Effettuare i pagamenti/ verificare gli incassi tramite piattaforme di internet banking</w:t>
            </w:r>
          </w:p>
          <w:p w:rsidR="006405CC" w:rsidRDefault="006405CC" w:rsidP="006405CC">
            <w:pPr>
              <w:pStyle w:val="QPR-ConoscenzeAbilit"/>
              <w:suppressAutoHyphens w:val="0"/>
              <w:ind w:left="283" w:hanging="198"/>
            </w:pPr>
            <w:r>
              <w:rPr>
                <w:noProof/>
              </w:rPr>
              <w:t>Gestire il conto anticipo fatture</w:t>
            </w:r>
          </w:p>
          <w:p w:rsidR="006405CC" w:rsidRDefault="006405CC" w:rsidP="006405CC">
            <w:pPr>
              <w:pStyle w:val="QPR-ConoscenzeAbilit"/>
              <w:suppressAutoHyphens w:val="0"/>
              <w:ind w:left="283" w:hanging="198"/>
            </w:pPr>
            <w:r>
              <w:rPr>
                <w:noProof/>
              </w:rPr>
              <w:t>Gestire i mutui e i leasing</w:t>
            </w:r>
          </w:p>
          <w:p w:rsidR="006405CC" w:rsidRPr="006F0970" w:rsidRDefault="006405CC" w:rsidP="006405CC">
            <w:pPr>
              <w:pStyle w:val="QPR-ChiusuraConAbi"/>
            </w:pPr>
          </w:p>
        </w:tc>
      </w:tr>
    </w:tbl>
    <w:p w:rsidR="006405CC" w:rsidRDefault="006405CC" w:rsidP="006405CC">
      <w:pPr>
        <w:pStyle w:val="DOC-Spaziatura"/>
      </w:pPr>
    </w:p>
    <w:p w:rsidR="006405CC" w:rsidRDefault="006405CC" w:rsidP="006405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405CC"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6405CC" w:rsidRPr="00174B50" w:rsidRDefault="006405CC" w:rsidP="006405CC">
            <w:pPr>
              <w:pStyle w:val="QPR-Titolo"/>
            </w:pPr>
            <w:r w:rsidRPr="00AF5C12">
              <w:t>GESTIONE DEL BILANCIO ANNUALE</w:t>
            </w:r>
          </w:p>
        </w:tc>
      </w:tr>
      <w:tr w:rsidR="006405CC"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6405CC" w:rsidRPr="00F80D72" w:rsidRDefault="006405CC"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6405CC" w:rsidRPr="00F80D72" w:rsidRDefault="006405CC" w:rsidP="006405CC">
            <w:pPr>
              <w:pStyle w:val="QPR-Codice"/>
            </w:pPr>
            <w:r w:rsidRPr="00AF5C12">
              <w:t>QPR-AMM-04</w:t>
            </w:r>
          </w:p>
        </w:tc>
        <w:tc>
          <w:tcPr>
            <w:tcW w:w="1625" w:type="dxa"/>
            <w:tcBorders>
              <w:left w:val="nil"/>
              <w:bottom w:val="single" w:sz="4" w:space="0" w:color="auto"/>
              <w:right w:val="nil"/>
            </w:tcBorders>
            <w:shd w:val="clear" w:color="auto" w:fill="CCECFF"/>
            <w:vAlign w:val="center"/>
          </w:tcPr>
          <w:p w:rsidR="006405CC" w:rsidRDefault="006405CC"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405CC" w:rsidRDefault="006405CC" w:rsidP="006405CC">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6405CC" w:rsidRPr="00F80D72" w:rsidRDefault="006405CC" w:rsidP="006405CC">
            <w:pPr>
              <w:pStyle w:val="QPR-Versione"/>
            </w:pPr>
            <w:r w:rsidRPr="00F80D72">
              <w:t xml:space="preserve">Versione </w:t>
            </w:r>
            <w:r w:rsidRPr="00AF5C12">
              <w:t>1</w:t>
            </w:r>
            <w:r w:rsidRPr="00F80D72">
              <w:t xml:space="preserve"> del</w:t>
            </w:r>
            <w:r>
              <w:t xml:space="preserve"> 10/06/2017</w:t>
            </w:r>
          </w:p>
        </w:tc>
      </w:tr>
      <w:tr w:rsidR="006405CC"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405CC" w:rsidRPr="004503E8" w:rsidRDefault="006405CC" w:rsidP="006405CC">
            <w:pPr>
              <w:pStyle w:val="QPR-Titoletti"/>
            </w:pPr>
            <w:r w:rsidRPr="004503E8">
              <w:t>Descrizione del qualificatore professionale regionale</w:t>
            </w:r>
          </w:p>
        </w:tc>
      </w:tr>
      <w:tr w:rsidR="006405CC"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405CC" w:rsidRPr="006F0970" w:rsidRDefault="006405CC" w:rsidP="006405CC">
            <w:pPr>
              <w:pStyle w:val="QPR-TitoloDescrizione"/>
            </w:pPr>
            <w:r w:rsidRPr="00AF5C12">
              <w:rPr>
                <w:noProof/>
                <w:snapToGrid w:val="0"/>
              </w:rPr>
              <w:t>Sulla base della documentazione amministrativa e contabile, il soggetto è in grado di effettuare le operazioni di controllo di quadratura, predisporre il bilancio ante-imposte e il calcolo dei relativi tributi (IRES, IRAP, …), collaborare alla redazione del bilancio annuale riclassificato e alla predisposizione del bilancio sociale.</w:t>
            </w:r>
          </w:p>
        </w:tc>
      </w:tr>
      <w:tr w:rsidR="006405CC" w:rsidRPr="006F0970" w:rsidTr="006405CC">
        <w:trPr>
          <w:trHeight w:hRule="exact" w:val="340"/>
        </w:trPr>
        <w:tc>
          <w:tcPr>
            <w:tcW w:w="4874" w:type="dxa"/>
            <w:gridSpan w:val="3"/>
            <w:tcBorders>
              <w:bottom w:val="nil"/>
            </w:tcBorders>
            <w:shd w:val="clear" w:color="auto" w:fill="FFFFB9"/>
            <w:vAlign w:val="center"/>
          </w:tcPr>
          <w:p w:rsidR="006405CC" w:rsidRPr="006F0970" w:rsidRDefault="006405CC" w:rsidP="006405CC">
            <w:pPr>
              <w:pStyle w:val="QPR-Titoletti"/>
            </w:pPr>
            <w:r w:rsidRPr="006F0970">
              <w:t>Conoscenze</w:t>
            </w:r>
          </w:p>
        </w:tc>
        <w:tc>
          <w:tcPr>
            <w:tcW w:w="4875" w:type="dxa"/>
            <w:gridSpan w:val="2"/>
            <w:tcBorders>
              <w:bottom w:val="nil"/>
            </w:tcBorders>
            <w:shd w:val="clear" w:color="auto" w:fill="FFFFB9"/>
            <w:vAlign w:val="center"/>
          </w:tcPr>
          <w:p w:rsidR="006405CC" w:rsidRPr="006F0970" w:rsidRDefault="006405CC" w:rsidP="006405CC">
            <w:pPr>
              <w:pStyle w:val="QPR-Titoletti"/>
            </w:pPr>
            <w:r w:rsidRPr="006F0970">
              <w:t>Abilità</w:t>
            </w:r>
          </w:p>
        </w:tc>
      </w:tr>
      <w:tr w:rsidR="006405CC"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405CC" w:rsidRPr="00F1307A" w:rsidRDefault="006405CC" w:rsidP="006405CC">
            <w:pPr>
              <w:pStyle w:val="QPR-ConoscenzeAbilit"/>
              <w:suppressAutoHyphens w:val="0"/>
              <w:ind w:left="283" w:hanging="198"/>
            </w:pPr>
            <w:r>
              <w:rPr>
                <w:noProof/>
              </w:rPr>
              <w:t>Principi contabili di valutazione e redazione del bilancio</w:t>
            </w:r>
          </w:p>
          <w:p w:rsidR="006405CC" w:rsidRDefault="006405CC" w:rsidP="006405CC">
            <w:pPr>
              <w:pStyle w:val="QPR-ConoscenzeAbilit"/>
              <w:suppressAutoHyphens w:val="0"/>
              <w:ind w:left="283" w:hanging="198"/>
            </w:pPr>
            <w:r>
              <w:rPr>
                <w:noProof/>
              </w:rPr>
              <w:t>Tecniche di controllo e quadratura dei mastrini contabili</w:t>
            </w:r>
          </w:p>
          <w:p w:rsidR="006405CC" w:rsidRDefault="006405CC" w:rsidP="006405CC">
            <w:pPr>
              <w:pStyle w:val="QPR-ConoscenzeAbilit"/>
              <w:suppressAutoHyphens w:val="0"/>
              <w:ind w:left="283" w:hanging="198"/>
            </w:pPr>
            <w:r>
              <w:rPr>
                <w:noProof/>
              </w:rPr>
              <w:t>Caratteristiche delle scritture di integrazione e di rettifica</w:t>
            </w:r>
          </w:p>
          <w:p w:rsidR="006405CC" w:rsidRDefault="006405CC" w:rsidP="006405CC">
            <w:pPr>
              <w:pStyle w:val="QPR-ConoscenzeAbilit"/>
              <w:suppressAutoHyphens w:val="0"/>
              <w:ind w:left="283" w:hanging="198"/>
            </w:pPr>
            <w:r>
              <w:rPr>
                <w:noProof/>
              </w:rPr>
              <w:t>Tipologie di schemi di riclassificazione del bilancio</w:t>
            </w:r>
          </w:p>
          <w:p w:rsidR="006405CC" w:rsidRDefault="006405CC" w:rsidP="006405CC">
            <w:pPr>
              <w:pStyle w:val="QPR-ConoscenzeAbilit"/>
              <w:suppressAutoHyphens w:val="0"/>
              <w:ind w:left="283" w:hanging="198"/>
            </w:pPr>
            <w:r>
              <w:rPr>
                <w:noProof/>
              </w:rPr>
              <w:t>Elementi di diritto tributario per il calcolo delle imposte (IRAP, IRES, …)</w:t>
            </w:r>
          </w:p>
          <w:p w:rsidR="006405CC" w:rsidRDefault="006405CC" w:rsidP="006405CC">
            <w:pPr>
              <w:pStyle w:val="QPR-ConoscenzeAbilit"/>
              <w:suppressAutoHyphens w:val="0"/>
              <w:ind w:left="283" w:hanging="198"/>
            </w:pPr>
            <w:r>
              <w:rPr>
                <w:noProof/>
              </w:rPr>
              <w:t>Istruzioni relative agli obblighi connessi al deposito di bilancio</w:t>
            </w:r>
          </w:p>
          <w:p w:rsidR="006405CC" w:rsidRDefault="006405CC" w:rsidP="006405CC">
            <w:pPr>
              <w:pStyle w:val="QPR-ConoscenzeAbilit"/>
              <w:suppressAutoHyphens w:val="0"/>
              <w:ind w:left="283" w:hanging="198"/>
            </w:pPr>
            <w:r>
              <w:rPr>
                <w:noProof/>
              </w:rPr>
              <w:t>Istruzioni per la predisposizione del bilancio sociale</w:t>
            </w:r>
          </w:p>
          <w:p w:rsidR="006405CC" w:rsidRDefault="006405CC" w:rsidP="006405CC">
            <w:pPr>
              <w:pStyle w:val="QPR-ConoscenzeAbilit"/>
              <w:suppressAutoHyphens w:val="0"/>
              <w:ind w:left="283" w:hanging="198"/>
            </w:pPr>
            <w:r>
              <w:rPr>
                <w:noProof/>
              </w:rPr>
              <w:t>Caratteristiche di funzionamento dei software gestionali di contabilità</w:t>
            </w:r>
          </w:p>
          <w:p w:rsidR="006405CC" w:rsidRPr="00174B50" w:rsidRDefault="006405CC"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405CC" w:rsidRDefault="006405CC" w:rsidP="006405CC">
            <w:pPr>
              <w:pStyle w:val="QPR-ConoscenzeAbilit"/>
              <w:suppressAutoHyphens w:val="0"/>
              <w:ind w:left="283" w:hanging="198"/>
            </w:pPr>
            <w:r>
              <w:rPr>
                <w:noProof/>
              </w:rPr>
              <w:t>Eseguire i controlli di quadratura (mastrini di contabilità, inventario, ...)</w:t>
            </w:r>
          </w:p>
          <w:p w:rsidR="006405CC" w:rsidRDefault="006405CC" w:rsidP="006405CC">
            <w:pPr>
              <w:pStyle w:val="QPR-ConoscenzeAbilit"/>
              <w:suppressAutoHyphens w:val="0"/>
              <w:ind w:left="283" w:hanging="198"/>
            </w:pPr>
            <w:r>
              <w:rPr>
                <w:noProof/>
              </w:rPr>
              <w:t>Eseguire le scritture di integrazione e rettifica</w:t>
            </w:r>
          </w:p>
          <w:p w:rsidR="006405CC" w:rsidRDefault="006405CC" w:rsidP="006405CC">
            <w:pPr>
              <w:pStyle w:val="QPR-ConoscenzeAbilit"/>
              <w:suppressAutoHyphens w:val="0"/>
              <w:ind w:left="283" w:hanging="198"/>
            </w:pPr>
            <w:r>
              <w:rPr>
                <w:noProof/>
              </w:rPr>
              <w:t>Predisporre i dati per il bilancio ante-imposte e per il calcolo dei tributi</w:t>
            </w:r>
          </w:p>
          <w:p w:rsidR="006405CC" w:rsidRDefault="006405CC" w:rsidP="006405CC">
            <w:pPr>
              <w:pStyle w:val="QPR-ConoscenzeAbilit"/>
              <w:suppressAutoHyphens w:val="0"/>
              <w:ind w:left="283" w:hanging="198"/>
            </w:pPr>
            <w:r>
              <w:rPr>
                <w:noProof/>
              </w:rPr>
              <w:t>Predisporre il bilancio annuale riclassificato in forma abbreviata</w:t>
            </w:r>
          </w:p>
          <w:p w:rsidR="006405CC" w:rsidRDefault="006405CC" w:rsidP="006405CC">
            <w:pPr>
              <w:pStyle w:val="QPR-ConoscenzeAbilit"/>
              <w:suppressAutoHyphens w:val="0"/>
              <w:ind w:left="283" w:hanging="198"/>
            </w:pPr>
            <w:r>
              <w:rPr>
                <w:noProof/>
              </w:rPr>
              <w:t>Predisporre il bilancio annuale riclassificato in forma ordinaria</w:t>
            </w:r>
          </w:p>
          <w:p w:rsidR="006405CC" w:rsidRDefault="006405CC" w:rsidP="006405CC">
            <w:pPr>
              <w:pStyle w:val="QPR-ConoscenzeAbilit"/>
              <w:suppressAutoHyphens w:val="0"/>
              <w:ind w:left="283" w:hanging="198"/>
            </w:pPr>
            <w:r>
              <w:rPr>
                <w:noProof/>
              </w:rPr>
              <w:t>Raccogliere ed elaborare i dati per il bilancio sociale</w:t>
            </w:r>
          </w:p>
          <w:p w:rsidR="006405CC" w:rsidRDefault="006405CC" w:rsidP="006405CC">
            <w:pPr>
              <w:pStyle w:val="QPR-ConoscenzeAbilit"/>
              <w:suppressAutoHyphens w:val="0"/>
              <w:ind w:left="283" w:hanging="198"/>
            </w:pPr>
            <w:r>
              <w:rPr>
                <w:noProof/>
              </w:rPr>
              <w:t>Predisporre il bilancio sociale</w:t>
            </w:r>
          </w:p>
          <w:p w:rsidR="006405CC" w:rsidRPr="006F0970" w:rsidRDefault="006405CC" w:rsidP="006405CC">
            <w:pPr>
              <w:pStyle w:val="QPR-ChiusuraConAbi"/>
            </w:pPr>
          </w:p>
        </w:tc>
      </w:tr>
    </w:tbl>
    <w:p w:rsidR="006405CC" w:rsidRDefault="006405CC" w:rsidP="006405CC">
      <w:pPr>
        <w:pStyle w:val="DOC-Spaziatura"/>
      </w:pPr>
    </w:p>
    <w:p w:rsidR="006405CC" w:rsidRDefault="006405CC" w:rsidP="006405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405CC"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6405CC" w:rsidRPr="00174B50" w:rsidRDefault="006405CC" w:rsidP="006405CC">
            <w:pPr>
              <w:pStyle w:val="QPR-Titolo"/>
            </w:pPr>
            <w:r w:rsidRPr="00AF5C12">
              <w:t>GESTIONE DEL PROTOCOLLO E DELL’ARCHIVIAZIONE DELLA CORRISPONDENZA</w:t>
            </w:r>
          </w:p>
        </w:tc>
      </w:tr>
      <w:tr w:rsidR="006405CC"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6405CC" w:rsidRPr="00F80D72" w:rsidRDefault="006405CC"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6405CC" w:rsidRPr="00F80D72" w:rsidRDefault="006405CC" w:rsidP="006405CC">
            <w:pPr>
              <w:pStyle w:val="QPR-Codice"/>
            </w:pPr>
            <w:r w:rsidRPr="00AF5C12">
              <w:t>QPR-SGR-02</w:t>
            </w:r>
          </w:p>
        </w:tc>
        <w:tc>
          <w:tcPr>
            <w:tcW w:w="1625" w:type="dxa"/>
            <w:tcBorders>
              <w:left w:val="nil"/>
              <w:bottom w:val="single" w:sz="4" w:space="0" w:color="auto"/>
              <w:right w:val="nil"/>
            </w:tcBorders>
            <w:shd w:val="clear" w:color="auto" w:fill="CCECFF"/>
            <w:vAlign w:val="center"/>
          </w:tcPr>
          <w:p w:rsidR="006405CC" w:rsidRDefault="006405CC"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405CC" w:rsidRDefault="006405CC" w:rsidP="006405CC">
            <w:pPr>
              <w:pStyle w:val="QPR-LivelloEQF"/>
            </w:pPr>
            <w:r>
              <w:t>EQF-</w:t>
            </w:r>
            <w:r w:rsidRPr="00AF5C12">
              <w:rPr>
                <w:noProof/>
              </w:rPr>
              <w:t>3</w:t>
            </w:r>
          </w:p>
        </w:tc>
        <w:tc>
          <w:tcPr>
            <w:tcW w:w="3250" w:type="dxa"/>
            <w:tcBorders>
              <w:left w:val="nil"/>
              <w:bottom w:val="single" w:sz="4" w:space="0" w:color="auto"/>
            </w:tcBorders>
            <w:shd w:val="clear" w:color="auto" w:fill="CCECFF"/>
            <w:vAlign w:val="center"/>
          </w:tcPr>
          <w:p w:rsidR="006405CC" w:rsidRPr="00F80D72" w:rsidRDefault="006405CC" w:rsidP="006405CC">
            <w:pPr>
              <w:pStyle w:val="QPR-Versione"/>
            </w:pPr>
            <w:r w:rsidRPr="00F80D72">
              <w:t xml:space="preserve">Versione </w:t>
            </w:r>
            <w:r w:rsidRPr="00AF5C12">
              <w:t>1</w:t>
            </w:r>
            <w:r w:rsidRPr="00F80D72">
              <w:t xml:space="preserve"> del</w:t>
            </w:r>
            <w:r>
              <w:t xml:space="preserve"> 10/06/2017</w:t>
            </w:r>
          </w:p>
        </w:tc>
      </w:tr>
      <w:tr w:rsidR="006405CC"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405CC" w:rsidRPr="004503E8" w:rsidRDefault="006405CC" w:rsidP="006405CC">
            <w:pPr>
              <w:pStyle w:val="QPR-Titoletti"/>
            </w:pPr>
            <w:r w:rsidRPr="004503E8">
              <w:t>Descrizione del qualificatore professionale regionale</w:t>
            </w:r>
          </w:p>
        </w:tc>
      </w:tr>
      <w:tr w:rsidR="006405CC"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405CC" w:rsidRPr="006F0970" w:rsidRDefault="006405CC" w:rsidP="006405CC">
            <w:pPr>
              <w:pStyle w:val="QPR-TitoloDescrizione"/>
            </w:pPr>
            <w:r w:rsidRPr="00AF5C12">
              <w:rPr>
                <w:noProof/>
                <w:snapToGrid w:val="0"/>
              </w:rPr>
              <w:t>Sulla base delle procedure aziendali previste, gestire il protocollo e l’archiviazione della corrispondenza cartacea e/o elettronica, utilizzando le tecniche più appropriate e rispettando le norme sulla tutela della privacy.</w:t>
            </w:r>
          </w:p>
        </w:tc>
      </w:tr>
      <w:tr w:rsidR="006405CC" w:rsidRPr="006F0970" w:rsidTr="006405CC">
        <w:trPr>
          <w:trHeight w:hRule="exact" w:val="340"/>
        </w:trPr>
        <w:tc>
          <w:tcPr>
            <w:tcW w:w="4874" w:type="dxa"/>
            <w:gridSpan w:val="3"/>
            <w:tcBorders>
              <w:bottom w:val="nil"/>
            </w:tcBorders>
            <w:shd w:val="clear" w:color="auto" w:fill="FFFFB9"/>
            <w:vAlign w:val="center"/>
          </w:tcPr>
          <w:p w:rsidR="006405CC" w:rsidRPr="006F0970" w:rsidRDefault="006405CC" w:rsidP="006405CC">
            <w:pPr>
              <w:pStyle w:val="QPR-Titoletti"/>
            </w:pPr>
            <w:r w:rsidRPr="006F0970">
              <w:t>Conoscenze</w:t>
            </w:r>
          </w:p>
        </w:tc>
        <w:tc>
          <w:tcPr>
            <w:tcW w:w="4875" w:type="dxa"/>
            <w:gridSpan w:val="2"/>
            <w:tcBorders>
              <w:bottom w:val="nil"/>
            </w:tcBorders>
            <w:shd w:val="clear" w:color="auto" w:fill="FFFFB9"/>
            <w:vAlign w:val="center"/>
          </w:tcPr>
          <w:p w:rsidR="006405CC" w:rsidRPr="006F0970" w:rsidRDefault="006405CC" w:rsidP="006405CC">
            <w:pPr>
              <w:pStyle w:val="QPR-Titoletti"/>
            </w:pPr>
            <w:r w:rsidRPr="006F0970">
              <w:t>Abilità</w:t>
            </w:r>
          </w:p>
        </w:tc>
      </w:tr>
      <w:tr w:rsidR="006405CC"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405CC" w:rsidRPr="00F1307A" w:rsidRDefault="006405CC" w:rsidP="006405CC">
            <w:pPr>
              <w:pStyle w:val="QPR-ConoscenzeAbilit"/>
              <w:suppressAutoHyphens w:val="0"/>
              <w:ind w:left="283" w:hanging="198"/>
            </w:pPr>
            <w:r>
              <w:rPr>
                <w:noProof/>
              </w:rPr>
              <w:t>Tecniche di protocollo</w:t>
            </w:r>
          </w:p>
          <w:p w:rsidR="006405CC" w:rsidRDefault="006405CC" w:rsidP="006405CC">
            <w:pPr>
              <w:pStyle w:val="QPR-ConoscenzeAbilit"/>
              <w:suppressAutoHyphens w:val="0"/>
              <w:ind w:left="283" w:hanging="198"/>
            </w:pPr>
            <w:r>
              <w:rPr>
                <w:noProof/>
              </w:rPr>
              <w:t>Tecniche di archiviazione e classificazione di documenti e dati</w:t>
            </w:r>
          </w:p>
          <w:p w:rsidR="006405CC" w:rsidRDefault="006405CC" w:rsidP="006405CC">
            <w:pPr>
              <w:pStyle w:val="QPR-ConoscenzeAbilit"/>
              <w:suppressAutoHyphens w:val="0"/>
              <w:ind w:left="283" w:hanging="198"/>
            </w:pPr>
            <w:r>
              <w:rPr>
                <w:noProof/>
              </w:rPr>
              <w:t>Elementi di organizzazione aziendale</w:t>
            </w:r>
          </w:p>
          <w:p w:rsidR="006405CC" w:rsidRDefault="006405CC" w:rsidP="006405CC">
            <w:pPr>
              <w:pStyle w:val="QPR-ConoscenzeAbilit"/>
              <w:suppressAutoHyphens w:val="0"/>
              <w:ind w:left="283" w:hanging="198"/>
            </w:pPr>
            <w:r>
              <w:rPr>
                <w:noProof/>
              </w:rPr>
              <w:t>Procedure di gestione aziendale della corrispondenza e dell’archiviazione</w:t>
            </w:r>
          </w:p>
          <w:p w:rsidR="006405CC" w:rsidRDefault="006405CC" w:rsidP="006405CC">
            <w:pPr>
              <w:pStyle w:val="QPR-ConoscenzeAbilit"/>
              <w:suppressAutoHyphens w:val="0"/>
              <w:ind w:left="283" w:hanging="198"/>
            </w:pPr>
            <w:r>
              <w:rPr>
                <w:noProof/>
              </w:rPr>
              <w:t>Modalità di archiviazione delle email ricevute e degli allegati</w:t>
            </w:r>
          </w:p>
          <w:p w:rsidR="006405CC" w:rsidRDefault="006405CC" w:rsidP="006405CC">
            <w:pPr>
              <w:pStyle w:val="QPR-ConoscenzeAbilit"/>
              <w:suppressAutoHyphens w:val="0"/>
              <w:ind w:left="283" w:hanging="198"/>
            </w:pPr>
            <w:r>
              <w:rPr>
                <w:noProof/>
              </w:rPr>
              <w:t>Cenni sulle norme sulla tutela della privacy e sulla sicurezza dati negli archivi elettronici</w:t>
            </w:r>
          </w:p>
          <w:p w:rsidR="006405CC" w:rsidRDefault="006405CC" w:rsidP="006405CC">
            <w:pPr>
              <w:pStyle w:val="QPR-ConoscenzeAbilit"/>
              <w:suppressAutoHyphens w:val="0"/>
              <w:ind w:left="283" w:hanging="198"/>
            </w:pPr>
            <w:r>
              <w:rPr>
                <w:noProof/>
              </w:rPr>
              <w:t>Caratteristiche e funzioni dei database per l’archiviazione</w:t>
            </w:r>
          </w:p>
          <w:p w:rsidR="006405CC" w:rsidRPr="00174B50" w:rsidRDefault="006405CC"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405CC" w:rsidRDefault="006405CC" w:rsidP="006405CC">
            <w:pPr>
              <w:pStyle w:val="QPR-ConoscenzeAbilit"/>
              <w:suppressAutoHyphens w:val="0"/>
              <w:ind w:left="283" w:hanging="198"/>
            </w:pPr>
            <w:r>
              <w:rPr>
                <w:noProof/>
              </w:rPr>
              <w:t>Identificare gli elementi costitutivi di un documento per le operazioni di archiviazione</w:t>
            </w:r>
          </w:p>
          <w:p w:rsidR="006405CC" w:rsidRDefault="006405CC" w:rsidP="006405CC">
            <w:pPr>
              <w:pStyle w:val="QPR-ConoscenzeAbilit"/>
              <w:suppressAutoHyphens w:val="0"/>
              <w:ind w:left="283" w:hanging="198"/>
            </w:pPr>
            <w:r>
              <w:rPr>
                <w:noProof/>
              </w:rPr>
              <w:t>Protocollare e smistare la corrispondenza in entrata ed in uscita</w:t>
            </w:r>
          </w:p>
          <w:p w:rsidR="006405CC" w:rsidRDefault="006405CC" w:rsidP="006405CC">
            <w:pPr>
              <w:pStyle w:val="QPR-ConoscenzeAbilit"/>
              <w:suppressAutoHyphens w:val="0"/>
              <w:ind w:left="283" w:hanging="198"/>
            </w:pPr>
            <w:r>
              <w:rPr>
                <w:noProof/>
              </w:rPr>
              <w:t>Organizzare un archivio cartaceo o su altro supporto non elettronico</w:t>
            </w:r>
          </w:p>
          <w:p w:rsidR="006405CC" w:rsidRDefault="006405CC" w:rsidP="006405CC">
            <w:pPr>
              <w:pStyle w:val="QPR-ConoscenzeAbilit"/>
              <w:suppressAutoHyphens w:val="0"/>
              <w:ind w:left="283" w:hanging="198"/>
            </w:pPr>
            <w:r>
              <w:rPr>
                <w:noProof/>
              </w:rPr>
              <w:t>Archiviare e-mail e loro file allegati</w:t>
            </w:r>
          </w:p>
          <w:p w:rsidR="006405CC" w:rsidRDefault="006405CC" w:rsidP="006405CC">
            <w:pPr>
              <w:pStyle w:val="QPR-ConoscenzeAbilit"/>
              <w:suppressAutoHyphens w:val="0"/>
              <w:ind w:left="283" w:hanging="198"/>
            </w:pPr>
            <w:r>
              <w:rPr>
                <w:noProof/>
              </w:rPr>
              <w:t>Utilizzare le principali funzioni dei database per l’archiviazione</w:t>
            </w:r>
          </w:p>
          <w:p w:rsidR="006405CC" w:rsidRDefault="006405CC" w:rsidP="006405CC">
            <w:pPr>
              <w:pStyle w:val="QPR-ConoscenzeAbilit"/>
              <w:suppressAutoHyphens w:val="0"/>
              <w:ind w:left="283" w:hanging="198"/>
            </w:pPr>
            <w:r>
              <w:rPr>
                <w:noProof/>
              </w:rPr>
              <w:t>Applicare le procedure relative alle norme sulla tutela della privacy e sulla sicurezza dei dati</w:t>
            </w:r>
          </w:p>
          <w:p w:rsidR="006405CC" w:rsidRPr="006F0970" w:rsidRDefault="006405CC" w:rsidP="006405CC">
            <w:pPr>
              <w:pStyle w:val="QPR-ChiusuraConAbi"/>
            </w:pPr>
          </w:p>
        </w:tc>
      </w:tr>
    </w:tbl>
    <w:p w:rsidR="006405CC" w:rsidRDefault="006405CC" w:rsidP="006405CC">
      <w:pPr>
        <w:pStyle w:val="DOC-Spaziatura"/>
      </w:pPr>
    </w:p>
    <w:p w:rsidR="006405CC" w:rsidRDefault="006405CC" w:rsidP="006405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405CC"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6405CC" w:rsidRPr="00174B50" w:rsidRDefault="006405CC" w:rsidP="006405CC">
            <w:pPr>
              <w:pStyle w:val="QPR-Titolo"/>
            </w:pPr>
            <w:r w:rsidRPr="00AF5C12">
              <w:t>GESTIONE DELLE RETRIBUZIONI PER IL PERSONALE</w:t>
            </w:r>
          </w:p>
        </w:tc>
      </w:tr>
      <w:tr w:rsidR="006405CC"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6405CC" w:rsidRPr="00F80D72" w:rsidRDefault="006405CC"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6405CC" w:rsidRPr="00F80D72" w:rsidRDefault="006405CC" w:rsidP="006405CC">
            <w:pPr>
              <w:pStyle w:val="QPR-Codice"/>
            </w:pPr>
            <w:r w:rsidRPr="00AF5C12">
              <w:t>QPR-GRU-02</w:t>
            </w:r>
          </w:p>
        </w:tc>
        <w:tc>
          <w:tcPr>
            <w:tcW w:w="1625" w:type="dxa"/>
            <w:tcBorders>
              <w:left w:val="nil"/>
              <w:bottom w:val="single" w:sz="4" w:space="0" w:color="auto"/>
              <w:right w:val="nil"/>
            </w:tcBorders>
            <w:shd w:val="clear" w:color="auto" w:fill="CCECFF"/>
            <w:vAlign w:val="center"/>
          </w:tcPr>
          <w:p w:rsidR="006405CC" w:rsidRDefault="006405CC"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405CC" w:rsidRDefault="006405CC" w:rsidP="006405CC">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6405CC" w:rsidRPr="00F80D72" w:rsidRDefault="006405CC" w:rsidP="006405CC">
            <w:pPr>
              <w:pStyle w:val="QPR-Versione"/>
            </w:pPr>
            <w:r w:rsidRPr="00F80D72">
              <w:t xml:space="preserve">Versione </w:t>
            </w:r>
            <w:r w:rsidRPr="00AF5C12">
              <w:t>1</w:t>
            </w:r>
            <w:r w:rsidRPr="00F80D72">
              <w:t xml:space="preserve"> del</w:t>
            </w:r>
            <w:r>
              <w:t xml:space="preserve"> 10/06/2017</w:t>
            </w:r>
          </w:p>
        </w:tc>
      </w:tr>
      <w:tr w:rsidR="006405CC"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405CC" w:rsidRPr="004503E8" w:rsidRDefault="006405CC" w:rsidP="006405CC">
            <w:pPr>
              <w:pStyle w:val="QPR-Titoletti"/>
            </w:pPr>
            <w:r w:rsidRPr="004503E8">
              <w:t>Descrizione del qualificatore professionale regionale</w:t>
            </w:r>
          </w:p>
        </w:tc>
      </w:tr>
      <w:tr w:rsidR="006405CC"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405CC" w:rsidRPr="006F0970" w:rsidRDefault="006405CC" w:rsidP="006405CC">
            <w:pPr>
              <w:pStyle w:val="QPR-TitoloDescrizione"/>
            </w:pPr>
            <w:r w:rsidRPr="00AF5C12">
              <w:rPr>
                <w:noProof/>
                <w:snapToGrid w:val="0"/>
              </w:rPr>
              <w:t>Sulla base della normativa vigente, gestire l’elaborazione mensile dei cedolini paga dei lavoratori e gli adempimenti aziendali connessi tenendo conto delle specificità aziendali e delle scadenze periodiche.</w:t>
            </w:r>
          </w:p>
        </w:tc>
      </w:tr>
      <w:tr w:rsidR="006405CC" w:rsidRPr="006F0970" w:rsidTr="006405CC">
        <w:trPr>
          <w:trHeight w:hRule="exact" w:val="340"/>
        </w:trPr>
        <w:tc>
          <w:tcPr>
            <w:tcW w:w="4874" w:type="dxa"/>
            <w:gridSpan w:val="3"/>
            <w:tcBorders>
              <w:bottom w:val="nil"/>
            </w:tcBorders>
            <w:shd w:val="clear" w:color="auto" w:fill="FFFFB9"/>
            <w:vAlign w:val="center"/>
          </w:tcPr>
          <w:p w:rsidR="006405CC" w:rsidRPr="006F0970" w:rsidRDefault="006405CC" w:rsidP="006405CC">
            <w:pPr>
              <w:pStyle w:val="QPR-Titoletti"/>
            </w:pPr>
            <w:r w:rsidRPr="006F0970">
              <w:t>Conoscenze</w:t>
            </w:r>
          </w:p>
        </w:tc>
        <w:tc>
          <w:tcPr>
            <w:tcW w:w="4875" w:type="dxa"/>
            <w:gridSpan w:val="2"/>
            <w:tcBorders>
              <w:bottom w:val="nil"/>
            </w:tcBorders>
            <w:shd w:val="clear" w:color="auto" w:fill="FFFFB9"/>
            <w:vAlign w:val="center"/>
          </w:tcPr>
          <w:p w:rsidR="006405CC" w:rsidRPr="006F0970" w:rsidRDefault="006405CC" w:rsidP="006405CC">
            <w:pPr>
              <w:pStyle w:val="QPR-Titoletti"/>
            </w:pPr>
            <w:r w:rsidRPr="006F0970">
              <w:t>Abilità</w:t>
            </w:r>
          </w:p>
        </w:tc>
      </w:tr>
      <w:tr w:rsidR="006405CC"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405CC" w:rsidRPr="00F1307A" w:rsidRDefault="006405CC" w:rsidP="006405CC">
            <w:pPr>
              <w:pStyle w:val="QPR-ConoscenzeAbilit"/>
              <w:suppressAutoHyphens w:val="0"/>
              <w:ind w:left="283" w:hanging="198"/>
            </w:pPr>
            <w:r>
              <w:rPr>
                <w:noProof/>
              </w:rPr>
              <w:t>Normativa generale sui contratti di lavoro</w:t>
            </w:r>
          </w:p>
          <w:p w:rsidR="006405CC" w:rsidRDefault="006405CC" w:rsidP="006405CC">
            <w:pPr>
              <w:pStyle w:val="QPR-ConoscenzeAbilit"/>
              <w:suppressAutoHyphens w:val="0"/>
              <w:ind w:left="283" w:hanging="198"/>
            </w:pPr>
            <w:r>
              <w:rPr>
                <w:noProof/>
              </w:rPr>
              <w:t>Normativa generale in materia previdenziale e fiscale</w:t>
            </w:r>
          </w:p>
          <w:p w:rsidR="006405CC" w:rsidRDefault="006405CC" w:rsidP="006405CC">
            <w:pPr>
              <w:pStyle w:val="QPR-ConoscenzeAbilit"/>
              <w:suppressAutoHyphens w:val="0"/>
              <w:ind w:left="283" w:hanging="198"/>
            </w:pPr>
            <w:r>
              <w:rPr>
                <w:noProof/>
              </w:rPr>
              <w:t>Normativa regionale specifica in tema di politiche attive del lavoro</w:t>
            </w:r>
          </w:p>
          <w:p w:rsidR="006405CC" w:rsidRDefault="006405CC" w:rsidP="006405CC">
            <w:pPr>
              <w:pStyle w:val="QPR-ConoscenzeAbilit"/>
              <w:suppressAutoHyphens w:val="0"/>
              <w:ind w:left="283" w:hanging="198"/>
            </w:pPr>
            <w:r>
              <w:rPr>
                <w:noProof/>
              </w:rPr>
              <w:t>Caratteristiche costitutive della retribuzione mensile</w:t>
            </w:r>
          </w:p>
          <w:p w:rsidR="006405CC" w:rsidRDefault="006405CC" w:rsidP="006405CC">
            <w:pPr>
              <w:pStyle w:val="QPR-ConoscenzeAbilit"/>
              <w:suppressAutoHyphens w:val="0"/>
              <w:ind w:left="283" w:hanging="198"/>
            </w:pPr>
            <w:r>
              <w:rPr>
                <w:noProof/>
              </w:rPr>
              <w:t>Composizione del costo del lavoro</w:t>
            </w:r>
          </w:p>
          <w:p w:rsidR="006405CC" w:rsidRDefault="006405CC" w:rsidP="006405CC">
            <w:pPr>
              <w:pStyle w:val="QPR-ConoscenzeAbilit"/>
              <w:suppressAutoHyphens w:val="0"/>
              <w:ind w:left="283" w:hanging="198"/>
            </w:pPr>
            <w:r>
              <w:rPr>
                <w:noProof/>
              </w:rPr>
              <w:t>Caratteristiche e funzionamento dei modelli fiscali annuali e infrannuali</w:t>
            </w:r>
          </w:p>
          <w:p w:rsidR="006405CC" w:rsidRDefault="006405CC" w:rsidP="006405CC">
            <w:pPr>
              <w:pStyle w:val="QPR-ConoscenzeAbilit"/>
              <w:suppressAutoHyphens w:val="0"/>
              <w:ind w:left="283" w:hanging="198"/>
            </w:pPr>
            <w:r>
              <w:rPr>
                <w:noProof/>
              </w:rPr>
              <w:t>Caratteristiche e funzionamento dei modelli di versamento</w:t>
            </w:r>
          </w:p>
          <w:p w:rsidR="006405CC" w:rsidRDefault="006405CC" w:rsidP="006405CC">
            <w:pPr>
              <w:pStyle w:val="QPR-ConoscenzeAbilit"/>
              <w:suppressAutoHyphens w:val="0"/>
              <w:ind w:left="283" w:hanging="198"/>
            </w:pPr>
            <w:r>
              <w:rPr>
                <w:noProof/>
              </w:rPr>
              <w:t>Funzionamento dei software per l’elaborazione paghe</w:t>
            </w:r>
          </w:p>
          <w:p w:rsidR="006405CC" w:rsidRDefault="006405CC" w:rsidP="006405CC">
            <w:pPr>
              <w:pStyle w:val="QPR-ConoscenzeAbilit"/>
              <w:suppressAutoHyphens w:val="0"/>
              <w:ind w:left="283" w:hanging="198"/>
            </w:pPr>
            <w:r>
              <w:rPr>
                <w:noProof/>
              </w:rPr>
              <w:t>Cenni di tipologie di prestazioni di sostegno al reddito</w:t>
            </w:r>
          </w:p>
          <w:p w:rsidR="006405CC" w:rsidRDefault="006405CC" w:rsidP="006405CC">
            <w:pPr>
              <w:pStyle w:val="QPR-ConoscenzeAbilit"/>
              <w:suppressAutoHyphens w:val="0"/>
              <w:ind w:left="283" w:hanging="198"/>
            </w:pPr>
            <w:r>
              <w:rPr>
                <w:noProof/>
              </w:rPr>
              <w:t>Caratteristiche e funzionamento degli Enti coinvolti nelle procedure (Agenzia Entrate, Inps, Inail)</w:t>
            </w:r>
          </w:p>
          <w:p w:rsidR="006405CC" w:rsidRPr="00174B50" w:rsidRDefault="006405CC"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405CC" w:rsidRDefault="006405CC" w:rsidP="006405CC">
            <w:pPr>
              <w:pStyle w:val="QPR-ConoscenzeAbilit"/>
              <w:suppressAutoHyphens w:val="0"/>
              <w:ind w:left="283" w:hanging="198"/>
            </w:pPr>
            <w:r>
              <w:rPr>
                <w:noProof/>
              </w:rPr>
              <w:t>Predisporre uno scadenziario per tenere conto degli adempimenti aziendali connessi alla gestione del personale a scadenza mensile, infrannuale ed annuale</w:t>
            </w:r>
          </w:p>
          <w:p w:rsidR="006405CC" w:rsidRDefault="006405CC" w:rsidP="006405CC">
            <w:pPr>
              <w:pStyle w:val="QPR-ConoscenzeAbilit"/>
              <w:suppressAutoHyphens w:val="0"/>
              <w:ind w:left="283" w:hanging="198"/>
            </w:pPr>
            <w:r>
              <w:rPr>
                <w:noProof/>
              </w:rPr>
              <w:t>Gestire le elaborazioni del cedolino paga e le procedure ad esso connesse</w:t>
            </w:r>
          </w:p>
          <w:p w:rsidR="006405CC" w:rsidRDefault="006405CC" w:rsidP="006405CC">
            <w:pPr>
              <w:pStyle w:val="QPR-ConoscenzeAbilit"/>
              <w:suppressAutoHyphens w:val="0"/>
              <w:ind w:left="283" w:hanging="198"/>
            </w:pPr>
            <w:r>
              <w:rPr>
                <w:noProof/>
              </w:rPr>
              <w:t>Gestire le elaborazioni aziendali mensili</w:t>
            </w:r>
          </w:p>
          <w:p w:rsidR="006405CC" w:rsidRDefault="006405CC" w:rsidP="006405CC">
            <w:pPr>
              <w:pStyle w:val="QPR-ConoscenzeAbilit"/>
              <w:suppressAutoHyphens w:val="0"/>
              <w:ind w:left="283" w:hanging="198"/>
            </w:pPr>
            <w:r>
              <w:rPr>
                <w:noProof/>
              </w:rPr>
              <w:t>Predisporre la documentazione necessaria e i modelli fiscali per versamenti ed adempimenti agli Enti competenti</w:t>
            </w:r>
          </w:p>
          <w:p w:rsidR="006405CC" w:rsidRDefault="006405CC" w:rsidP="006405CC">
            <w:pPr>
              <w:pStyle w:val="QPR-ConoscenzeAbilit"/>
              <w:suppressAutoHyphens w:val="0"/>
              <w:ind w:left="283" w:hanging="198"/>
            </w:pPr>
            <w:r>
              <w:rPr>
                <w:noProof/>
              </w:rPr>
              <w:t>Gestire gli invii telematici agli Enti competenti</w:t>
            </w:r>
          </w:p>
          <w:p w:rsidR="006405CC" w:rsidRDefault="006405CC" w:rsidP="006405CC">
            <w:pPr>
              <w:pStyle w:val="QPR-ConoscenzeAbilit"/>
              <w:suppressAutoHyphens w:val="0"/>
              <w:ind w:left="283" w:hanging="198"/>
            </w:pPr>
            <w:r>
              <w:rPr>
                <w:noProof/>
              </w:rPr>
              <w:t>Pianificare e predisporre prospetti riepilogativi sulle rilevazioni del personale armonizzandoli alle esigenze informative aziendali</w:t>
            </w:r>
          </w:p>
          <w:p w:rsidR="006405CC" w:rsidRDefault="006405CC" w:rsidP="006405CC">
            <w:pPr>
              <w:pStyle w:val="QPR-ConoscenzeAbilit"/>
              <w:suppressAutoHyphens w:val="0"/>
              <w:ind w:left="283" w:hanging="198"/>
            </w:pPr>
            <w:r>
              <w:rPr>
                <w:noProof/>
              </w:rPr>
              <w:t>Verificare i passaggi documentali interni all’azienda per garantire il corretto adempimento dei pagamenti e delle registrazioni contabili</w:t>
            </w:r>
          </w:p>
          <w:p w:rsidR="006405CC" w:rsidRPr="006F0970" w:rsidRDefault="006405CC" w:rsidP="006405CC">
            <w:pPr>
              <w:pStyle w:val="QPR-ChiusuraConAbi"/>
            </w:pPr>
          </w:p>
        </w:tc>
      </w:tr>
    </w:tbl>
    <w:p w:rsidR="006405CC" w:rsidRDefault="006405CC" w:rsidP="006405CC">
      <w:pPr>
        <w:pStyle w:val="DOC-Spaziatura"/>
      </w:pPr>
    </w:p>
    <w:p w:rsidR="006405CC" w:rsidRDefault="006405CC">
      <w:pPr>
        <w:rPr>
          <w:rFonts w:cs="Times New Roman"/>
          <w:noProof/>
        </w:rPr>
      </w:pPr>
      <w:r>
        <w:rPr>
          <w:noProof/>
        </w:rPr>
        <w:br w:type="page"/>
      </w:r>
    </w:p>
    <w:p w:rsidR="006405CC" w:rsidRDefault="006405CC" w:rsidP="006405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405CC"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6405CC" w:rsidRPr="00174B50" w:rsidRDefault="006405CC" w:rsidP="006405CC">
            <w:pPr>
              <w:pStyle w:val="QPR-Titolo"/>
            </w:pPr>
            <w:r w:rsidRPr="00AF5C12">
              <w:t>DEFINIZIONE DEL PIANO PER LA SICUREZZA AZIENDALE</w:t>
            </w:r>
          </w:p>
        </w:tc>
      </w:tr>
      <w:tr w:rsidR="006405CC"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6405CC" w:rsidRPr="00F80D72" w:rsidRDefault="006405CC"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6405CC" w:rsidRPr="00F80D72" w:rsidRDefault="006405CC" w:rsidP="006405CC">
            <w:pPr>
              <w:pStyle w:val="QPR-Codice"/>
            </w:pPr>
            <w:r w:rsidRPr="00AF5C12">
              <w:t>QPR-SIC-01</w:t>
            </w:r>
          </w:p>
        </w:tc>
        <w:tc>
          <w:tcPr>
            <w:tcW w:w="1625" w:type="dxa"/>
            <w:tcBorders>
              <w:left w:val="nil"/>
              <w:bottom w:val="single" w:sz="4" w:space="0" w:color="auto"/>
              <w:right w:val="nil"/>
            </w:tcBorders>
            <w:shd w:val="clear" w:color="auto" w:fill="CCECFF"/>
            <w:vAlign w:val="center"/>
          </w:tcPr>
          <w:p w:rsidR="006405CC" w:rsidRDefault="006405CC"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405CC" w:rsidRDefault="006405CC" w:rsidP="006405CC">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6405CC" w:rsidRPr="00F80D72" w:rsidRDefault="006405CC" w:rsidP="006405CC">
            <w:pPr>
              <w:pStyle w:val="QPR-Versione"/>
            </w:pPr>
            <w:r w:rsidRPr="00F80D72">
              <w:t xml:space="preserve">Versione </w:t>
            </w:r>
            <w:r w:rsidRPr="00AF5C12">
              <w:t>1</w:t>
            </w:r>
            <w:r w:rsidRPr="00F80D72">
              <w:t xml:space="preserve"> del</w:t>
            </w:r>
            <w:r>
              <w:t xml:space="preserve"> 10/06/2017</w:t>
            </w:r>
          </w:p>
        </w:tc>
      </w:tr>
      <w:tr w:rsidR="006405CC"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405CC" w:rsidRPr="004503E8" w:rsidRDefault="006405CC" w:rsidP="006405CC">
            <w:pPr>
              <w:pStyle w:val="QPR-Titoletti"/>
            </w:pPr>
            <w:r w:rsidRPr="004503E8">
              <w:t>Descrizione del qualificatore professionale regionale</w:t>
            </w:r>
          </w:p>
        </w:tc>
      </w:tr>
      <w:tr w:rsidR="006405CC"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405CC" w:rsidRPr="006F0970" w:rsidRDefault="006405CC" w:rsidP="006405CC">
            <w:pPr>
              <w:pStyle w:val="QPR-TitoloDescrizione"/>
            </w:pPr>
            <w:r w:rsidRPr="00AF5C12">
              <w:rPr>
                <w:noProof/>
                <w:snapToGrid w:val="0"/>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6405CC" w:rsidRPr="006F0970" w:rsidTr="006405CC">
        <w:trPr>
          <w:trHeight w:hRule="exact" w:val="340"/>
        </w:trPr>
        <w:tc>
          <w:tcPr>
            <w:tcW w:w="4874" w:type="dxa"/>
            <w:gridSpan w:val="3"/>
            <w:tcBorders>
              <w:bottom w:val="nil"/>
            </w:tcBorders>
            <w:shd w:val="clear" w:color="auto" w:fill="FFFFB9"/>
            <w:vAlign w:val="center"/>
          </w:tcPr>
          <w:p w:rsidR="006405CC" w:rsidRPr="006F0970" w:rsidRDefault="006405CC" w:rsidP="006405CC">
            <w:pPr>
              <w:pStyle w:val="QPR-Titoletti"/>
            </w:pPr>
            <w:r w:rsidRPr="006F0970">
              <w:t>Conoscenze</w:t>
            </w:r>
          </w:p>
        </w:tc>
        <w:tc>
          <w:tcPr>
            <w:tcW w:w="4875" w:type="dxa"/>
            <w:gridSpan w:val="2"/>
            <w:tcBorders>
              <w:bottom w:val="nil"/>
            </w:tcBorders>
            <w:shd w:val="clear" w:color="auto" w:fill="FFFFB9"/>
            <w:vAlign w:val="center"/>
          </w:tcPr>
          <w:p w:rsidR="006405CC" w:rsidRPr="006F0970" w:rsidRDefault="006405CC" w:rsidP="006405CC">
            <w:pPr>
              <w:pStyle w:val="QPR-Titoletti"/>
            </w:pPr>
            <w:r w:rsidRPr="006F0970">
              <w:t>Abilità</w:t>
            </w:r>
          </w:p>
        </w:tc>
      </w:tr>
      <w:tr w:rsidR="006405CC"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405CC" w:rsidRPr="00F1307A" w:rsidRDefault="006405CC" w:rsidP="006405CC">
            <w:pPr>
              <w:pStyle w:val="QPR-ConoscenzeAbilit"/>
              <w:suppressAutoHyphens w:val="0"/>
              <w:ind w:left="283" w:hanging="198"/>
            </w:pPr>
            <w:r>
              <w:rPr>
                <w:noProof/>
              </w:rPr>
              <w:t>Normativa (comunitaria, nazionale e regionale) in materia di sicurezza e prevenzione sul lavoro</w:t>
            </w:r>
          </w:p>
          <w:p w:rsidR="006405CC" w:rsidRDefault="006405CC" w:rsidP="006405CC">
            <w:pPr>
              <w:pStyle w:val="QPR-ConoscenzeAbilit"/>
              <w:suppressAutoHyphens w:val="0"/>
              <w:ind w:left="283" w:hanging="198"/>
            </w:pPr>
            <w:r>
              <w:rPr>
                <w:noProof/>
              </w:rPr>
              <w:t>Organizzazione del lavoro: ruoli, mansioni, processi</w:t>
            </w:r>
          </w:p>
          <w:p w:rsidR="006405CC" w:rsidRDefault="006405CC" w:rsidP="006405CC">
            <w:pPr>
              <w:pStyle w:val="QPR-ConoscenzeAbilit"/>
              <w:suppressAutoHyphens w:val="0"/>
              <w:ind w:left="283" w:hanging="198"/>
            </w:pPr>
            <w:r>
              <w:rPr>
                <w:noProof/>
              </w:rPr>
              <w:t>Normativa di riferimento per la valutazione del corretto funzionamento di impianti e macchinari da lavoro (Direttiva macchine)</w:t>
            </w:r>
          </w:p>
          <w:p w:rsidR="006405CC" w:rsidRDefault="006405CC" w:rsidP="006405CC">
            <w:pPr>
              <w:pStyle w:val="QPR-ConoscenzeAbilit"/>
              <w:suppressAutoHyphens w:val="0"/>
              <w:ind w:left="283" w:hanging="198"/>
            </w:pPr>
            <w:r>
              <w:rPr>
                <w:noProof/>
              </w:rPr>
              <w:t>Tecniche di valutazione dei fattori di rischio per valutare il livello di rischio nelle attività aziendali</w:t>
            </w:r>
          </w:p>
          <w:p w:rsidR="006405CC" w:rsidRDefault="006405CC" w:rsidP="006405CC">
            <w:pPr>
              <w:pStyle w:val="QPR-ConoscenzeAbilit"/>
              <w:suppressAutoHyphens w:val="0"/>
              <w:ind w:left="283" w:hanging="198"/>
            </w:pPr>
            <w:r>
              <w:rPr>
                <w:noProof/>
              </w:rPr>
              <w:t>Normativa per la gestione delle emergenze e la corretta elaborazione dei piani di emergenza interni ed esterni</w:t>
            </w:r>
          </w:p>
          <w:p w:rsidR="006405CC" w:rsidRDefault="006405CC" w:rsidP="006405CC">
            <w:pPr>
              <w:pStyle w:val="QPR-ConoscenzeAbilit"/>
              <w:suppressAutoHyphens w:val="0"/>
              <w:ind w:left="283" w:hanging="198"/>
            </w:pPr>
            <w:r>
              <w:rPr>
                <w:noProof/>
              </w:rPr>
              <w:t>Tecniche di raccolta, elaborazione e confronto dei dati per elaborare valutazioni statistiche</w:t>
            </w:r>
          </w:p>
          <w:p w:rsidR="006405CC" w:rsidRDefault="006405CC" w:rsidP="006405CC">
            <w:pPr>
              <w:pStyle w:val="QPR-ConoscenzeAbilit"/>
              <w:suppressAutoHyphens w:val="0"/>
              <w:ind w:left="283" w:hanging="198"/>
            </w:pPr>
            <w:r>
              <w:rPr>
                <w:noProof/>
              </w:rPr>
              <w:t>Sistemi di gestione in ambito sicurezza</w:t>
            </w:r>
          </w:p>
          <w:p w:rsidR="006405CC" w:rsidRPr="00174B50" w:rsidRDefault="006405CC"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405CC" w:rsidRDefault="006405CC" w:rsidP="006405CC">
            <w:pPr>
              <w:pStyle w:val="QPR-ConoscenzeAbilit"/>
              <w:suppressAutoHyphens w:val="0"/>
              <w:ind w:left="283" w:hanging="198"/>
            </w:pPr>
            <w:r>
              <w:rPr>
                <w:noProof/>
              </w:rPr>
              <w:t>Verificare le attività di tutti i reparti aziendali, con particolare attenzione a quelli soggetti a maggiore rischio di sicurezza o fuori norma</w:t>
            </w:r>
          </w:p>
          <w:p w:rsidR="006405CC" w:rsidRDefault="006405CC" w:rsidP="006405CC">
            <w:pPr>
              <w:pStyle w:val="QPR-ConoscenzeAbilit"/>
              <w:suppressAutoHyphens w:val="0"/>
              <w:ind w:left="283" w:hanging="198"/>
            </w:pPr>
            <w:r>
              <w:rPr>
                <w:noProof/>
              </w:rPr>
              <w:t>Analizzare i fattori di rischio del processo produttivo in riferimento a luoghi, attrezzature, macchinari, impianti, sostanze</w:t>
            </w:r>
          </w:p>
          <w:p w:rsidR="006405CC" w:rsidRDefault="006405CC" w:rsidP="006405CC">
            <w:pPr>
              <w:pStyle w:val="QPR-ConoscenzeAbilit"/>
              <w:suppressAutoHyphens w:val="0"/>
              <w:ind w:left="283" w:hanging="198"/>
            </w:pPr>
            <w:r>
              <w:rPr>
                <w:noProof/>
              </w:rPr>
              <w:t>Redigere, in collaborazione con il responsabile della sicurezza, il documento di valutazione dei rischi, ricorrendo eventualmente al supporto di specialisti del settore</w:t>
            </w:r>
          </w:p>
          <w:p w:rsidR="006405CC" w:rsidRDefault="006405CC" w:rsidP="006405CC">
            <w:pPr>
              <w:pStyle w:val="QPR-ConoscenzeAbilit"/>
              <w:suppressAutoHyphens w:val="0"/>
              <w:ind w:left="283" w:hanging="198"/>
            </w:pPr>
            <w:r>
              <w:rPr>
                <w:noProof/>
              </w:rPr>
              <w:t>Scegliere le misure di sicurezza da adottare, interagendo con i responsabili aziendali della sicurezza e cogliendo i suggerimenti del personale interessato</w:t>
            </w:r>
          </w:p>
          <w:p w:rsidR="006405CC" w:rsidRDefault="006405CC" w:rsidP="006405CC">
            <w:pPr>
              <w:pStyle w:val="QPR-ConoscenzeAbilit"/>
              <w:suppressAutoHyphens w:val="0"/>
              <w:ind w:left="283" w:hanging="198"/>
            </w:pPr>
            <w:r>
              <w:rPr>
                <w:noProof/>
              </w:rPr>
              <w:t>Definire un programma di adeguamento e manutenzione di strutture, impianti e macchinari, nell'osservanza delle indicazioni legislative</w:t>
            </w:r>
          </w:p>
          <w:p w:rsidR="006405CC" w:rsidRDefault="006405CC" w:rsidP="006405CC">
            <w:pPr>
              <w:pStyle w:val="QPR-ConoscenzeAbilit"/>
              <w:suppressAutoHyphens w:val="0"/>
              <w:ind w:left="283" w:hanging="198"/>
            </w:pPr>
            <w:r>
              <w:rPr>
                <w:noProof/>
              </w:rPr>
              <w:t>Definire un programma formativo individuando le figure coinvolte, nel rispetto della normativa di riferimento</w:t>
            </w:r>
          </w:p>
          <w:p w:rsidR="006405CC" w:rsidRDefault="006405CC" w:rsidP="006405CC">
            <w:pPr>
              <w:pStyle w:val="QPR-ConoscenzeAbilit"/>
              <w:suppressAutoHyphens w:val="0"/>
              <w:ind w:left="283" w:hanging="198"/>
            </w:pPr>
            <w:r>
              <w:rPr>
                <w:noProof/>
              </w:rPr>
              <w:t>Individuare soluzioni migliorative per prevenire e ridurre il rischio</w:t>
            </w:r>
          </w:p>
          <w:p w:rsidR="006405CC" w:rsidRDefault="006405CC" w:rsidP="006405CC">
            <w:pPr>
              <w:pStyle w:val="QPR-ConoscenzeAbilit"/>
              <w:suppressAutoHyphens w:val="0"/>
              <w:ind w:left="283" w:hanging="198"/>
            </w:pPr>
            <w:r>
              <w:rPr>
                <w:noProof/>
              </w:rPr>
              <w:t>Identificare le figure professionali che intervengono della gestione della sicurezza, organigramma e responsabilità</w:t>
            </w:r>
          </w:p>
          <w:p w:rsidR="006405CC" w:rsidRDefault="006405CC" w:rsidP="006405CC">
            <w:pPr>
              <w:pStyle w:val="QPR-ConoscenzeAbilit"/>
              <w:suppressAutoHyphens w:val="0"/>
              <w:ind w:left="283" w:hanging="198"/>
            </w:pPr>
            <w:r>
              <w:rPr>
                <w:noProof/>
              </w:rPr>
              <w:t>Collaborare alla predisposizione, gestione e controllo del piano di emergenza aziendale</w:t>
            </w:r>
          </w:p>
          <w:p w:rsidR="006405CC" w:rsidRPr="006F0970" w:rsidRDefault="006405CC" w:rsidP="006405CC">
            <w:pPr>
              <w:pStyle w:val="QPR-ChiusuraConAbi"/>
            </w:pPr>
          </w:p>
        </w:tc>
      </w:tr>
    </w:tbl>
    <w:p w:rsidR="006405CC" w:rsidRDefault="006405CC" w:rsidP="006405CC">
      <w:pPr>
        <w:pStyle w:val="DOC-Spaziatura"/>
      </w:pPr>
    </w:p>
    <w:p w:rsidR="006405CC" w:rsidRDefault="006405CC">
      <w:pPr>
        <w:rPr>
          <w:rFonts w:cs="Times New Roman"/>
          <w:noProof/>
        </w:rPr>
      </w:pPr>
      <w:r>
        <w:rPr>
          <w:noProof/>
        </w:rPr>
        <w:br w:type="page"/>
      </w:r>
    </w:p>
    <w:p w:rsidR="006405CC" w:rsidRDefault="006405CC" w:rsidP="006405C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405CC" w:rsidRPr="00174B50" w:rsidTr="006405CC">
        <w:trPr>
          <w:trHeight w:val="397"/>
        </w:trPr>
        <w:tc>
          <w:tcPr>
            <w:tcW w:w="9749" w:type="dxa"/>
            <w:gridSpan w:val="5"/>
            <w:tcBorders>
              <w:bottom w:val="single" w:sz="4" w:space="0" w:color="auto"/>
            </w:tcBorders>
            <w:shd w:val="clear" w:color="auto" w:fill="CCECFF"/>
            <w:tcMar>
              <w:left w:w="57" w:type="dxa"/>
              <w:right w:w="57" w:type="dxa"/>
            </w:tcMar>
            <w:vAlign w:val="center"/>
          </w:tcPr>
          <w:p w:rsidR="006405CC" w:rsidRPr="00174B50" w:rsidRDefault="006405CC" w:rsidP="006405CC">
            <w:pPr>
              <w:pStyle w:val="QPR-Titolo"/>
            </w:pPr>
            <w:r w:rsidRPr="00AF5C12">
              <w:t>DEFINIZIONE DEL SISTEMA QUALITÀ</w:t>
            </w:r>
          </w:p>
        </w:tc>
      </w:tr>
      <w:tr w:rsidR="006405CC" w:rsidRPr="006F0970" w:rsidTr="006405CC">
        <w:trPr>
          <w:trHeight w:val="340"/>
        </w:trPr>
        <w:tc>
          <w:tcPr>
            <w:tcW w:w="846" w:type="dxa"/>
            <w:tcBorders>
              <w:bottom w:val="single" w:sz="4" w:space="0" w:color="auto"/>
              <w:right w:val="nil"/>
            </w:tcBorders>
            <w:shd w:val="clear" w:color="auto" w:fill="CCECFF"/>
            <w:tcMar>
              <w:left w:w="57" w:type="dxa"/>
              <w:right w:w="57" w:type="dxa"/>
            </w:tcMar>
            <w:vAlign w:val="center"/>
          </w:tcPr>
          <w:p w:rsidR="006405CC" w:rsidRPr="00F80D72" w:rsidRDefault="006405CC" w:rsidP="006405CC">
            <w:pPr>
              <w:pStyle w:val="QPR-Descrittori"/>
            </w:pPr>
            <w:r w:rsidRPr="00F80D72">
              <w:t>Codice:</w:t>
            </w:r>
          </w:p>
        </w:tc>
        <w:tc>
          <w:tcPr>
            <w:tcW w:w="2403" w:type="dxa"/>
            <w:tcBorders>
              <w:left w:val="nil"/>
              <w:bottom w:val="single" w:sz="4" w:space="0" w:color="auto"/>
              <w:right w:val="nil"/>
            </w:tcBorders>
            <w:shd w:val="clear" w:color="auto" w:fill="CCECFF"/>
            <w:vAlign w:val="center"/>
          </w:tcPr>
          <w:p w:rsidR="006405CC" w:rsidRPr="00F80D72" w:rsidRDefault="006405CC" w:rsidP="006405CC">
            <w:pPr>
              <w:pStyle w:val="QPR-Codice"/>
            </w:pPr>
            <w:r w:rsidRPr="00AF5C12">
              <w:t>QPR-SGQ-01</w:t>
            </w:r>
          </w:p>
        </w:tc>
        <w:tc>
          <w:tcPr>
            <w:tcW w:w="1625" w:type="dxa"/>
            <w:tcBorders>
              <w:left w:val="nil"/>
              <w:bottom w:val="single" w:sz="4" w:space="0" w:color="auto"/>
              <w:right w:val="nil"/>
            </w:tcBorders>
            <w:shd w:val="clear" w:color="auto" w:fill="CCECFF"/>
            <w:vAlign w:val="center"/>
          </w:tcPr>
          <w:p w:rsidR="006405CC" w:rsidRDefault="006405CC" w:rsidP="006405CC">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405CC" w:rsidRDefault="006405CC" w:rsidP="006405CC">
            <w:pPr>
              <w:pStyle w:val="QPR-LivelloEQF"/>
            </w:pPr>
            <w:r>
              <w:t>EQF-</w:t>
            </w:r>
            <w:r w:rsidRPr="00AF5C12">
              <w:rPr>
                <w:noProof/>
              </w:rPr>
              <w:t>4</w:t>
            </w:r>
          </w:p>
        </w:tc>
        <w:tc>
          <w:tcPr>
            <w:tcW w:w="3250" w:type="dxa"/>
            <w:tcBorders>
              <w:left w:val="nil"/>
              <w:bottom w:val="single" w:sz="4" w:space="0" w:color="auto"/>
            </w:tcBorders>
            <w:shd w:val="clear" w:color="auto" w:fill="CCECFF"/>
            <w:vAlign w:val="center"/>
          </w:tcPr>
          <w:p w:rsidR="006405CC" w:rsidRPr="00F80D72" w:rsidRDefault="006405CC" w:rsidP="006405CC">
            <w:pPr>
              <w:pStyle w:val="QPR-Versione"/>
            </w:pPr>
            <w:r w:rsidRPr="00F80D72">
              <w:t xml:space="preserve">Versione </w:t>
            </w:r>
            <w:r w:rsidRPr="00AF5C12">
              <w:t>1</w:t>
            </w:r>
            <w:r w:rsidRPr="00F80D72">
              <w:t xml:space="preserve"> del</w:t>
            </w:r>
            <w:r>
              <w:t xml:space="preserve"> 10/06/2017</w:t>
            </w:r>
          </w:p>
        </w:tc>
      </w:tr>
      <w:tr w:rsidR="006405CC" w:rsidRPr="006F0970" w:rsidTr="006405CC">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405CC" w:rsidRPr="004503E8" w:rsidRDefault="006405CC" w:rsidP="006405CC">
            <w:pPr>
              <w:pStyle w:val="QPR-Titoletti"/>
            </w:pPr>
            <w:r w:rsidRPr="004503E8">
              <w:t>Descrizione del qualificatore professionale regionale</w:t>
            </w:r>
          </w:p>
        </w:tc>
      </w:tr>
      <w:tr w:rsidR="006405CC" w:rsidRPr="006F0970" w:rsidTr="006405CC">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405CC" w:rsidRPr="006F0970" w:rsidRDefault="006405CC" w:rsidP="006405CC">
            <w:pPr>
              <w:pStyle w:val="QPR-TitoloDescrizione"/>
            </w:pPr>
            <w:r w:rsidRPr="00AF5C12">
              <w:rPr>
                <w:noProof/>
                <w:snapToGrid w:val="0"/>
              </w:rPr>
              <w:t>Dopo aver analizzato il sistema aziendale ed i processi dell’organizzazione, il soggetto è in grado di individuare le aree di rischio e le opportunità per pianificare un sistema di gestione per la qualità aziendale attraverso l’individuazione di obiettivi, indicatori, strumenti e modalità di controllo in un’ottica di miglioramento continuo.</w:t>
            </w:r>
          </w:p>
        </w:tc>
      </w:tr>
      <w:tr w:rsidR="006405CC" w:rsidRPr="006F0970" w:rsidTr="006405CC">
        <w:trPr>
          <w:trHeight w:hRule="exact" w:val="340"/>
        </w:trPr>
        <w:tc>
          <w:tcPr>
            <w:tcW w:w="4874" w:type="dxa"/>
            <w:gridSpan w:val="3"/>
            <w:tcBorders>
              <w:bottom w:val="nil"/>
            </w:tcBorders>
            <w:shd w:val="clear" w:color="auto" w:fill="FFFFB9"/>
            <w:vAlign w:val="center"/>
          </w:tcPr>
          <w:p w:rsidR="006405CC" w:rsidRPr="006F0970" w:rsidRDefault="006405CC" w:rsidP="006405CC">
            <w:pPr>
              <w:pStyle w:val="QPR-Titoletti"/>
            </w:pPr>
            <w:r w:rsidRPr="006F0970">
              <w:t>Conoscenze</w:t>
            </w:r>
          </w:p>
        </w:tc>
        <w:tc>
          <w:tcPr>
            <w:tcW w:w="4875" w:type="dxa"/>
            <w:gridSpan w:val="2"/>
            <w:tcBorders>
              <w:bottom w:val="nil"/>
            </w:tcBorders>
            <w:shd w:val="clear" w:color="auto" w:fill="FFFFB9"/>
            <w:vAlign w:val="center"/>
          </w:tcPr>
          <w:p w:rsidR="006405CC" w:rsidRPr="006F0970" w:rsidRDefault="006405CC" w:rsidP="006405CC">
            <w:pPr>
              <w:pStyle w:val="QPR-Titoletti"/>
            </w:pPr>
            <w:r w:rsidRPr="006F0970">
              <w:t>Abilità</w:t>
            </w:r>
          </w:p>
        </w:tc>
      </w:tr>
      <w:tr w:rsidR="006405CC" w:rsidRPr="006F0970" w:rsidTr="006405CC">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405CC" w:rsidRPr="00F1307A" w:rsidRDefault="006405CC" w:rsidP="006405CC">
            <w:pPr>
              <w:pStyle w:val="QPR-ConoscenzeAbilit"/>
              <w:suppressAutoHyphens w:val="0"/>
              <w:ind w:left="283" w:hanging="198"/>
            </w:pPr>
            <w:r>
              <w:rPr>
                <w:noProof/>
              </w:rPr>
              <w:t>Organizzazione aziendale</w:t>
            </w:r>
          </w:p>
          <w:p w:rsidR="006405CC" w:rsidRDefault="006405CC" w:rsidP="006405CC">
            <w:pPr>
              <w:pStyle w:val="QPR-ConoscenzeAbilit"/>
              <w:suppressAutoHyphens w:val="0"/>
              <w:ind w:left="283" w:hanging="198"/>
            </w:pPr>
            <w:r>
              <w:rPr>
                <w:noProof/>
              </w:rPr>
              <w:t>Processi produttivi</w:t>
            </w:r>
          </w:p>
          <w:p w:rsidR="006405CC" w:rsidRDefault="006405CC" w:rsidP="006405CC">
            <w:pPr>
              <w:pStyle w:val="QPR-ConoscenzeAbilit"/>
              <w:suppressAutoHyphens w:val="0"/>
              <w:ind w:left="283" w:hanging="198"/>
            </w:pPr>
            <w:r>
              <w:rPr>
                <w:noProof/>
              </w:rPr>
              <w:t>Organi e funzioni aziendali</w:t>
            </w:r>
          </w:p>
          <w:p w:rsidR="006405CC" w:rsidRDefault="006405CC" w:rsidP="006405CC">
            <w:pPr>
              <w:pStyle w:val="QPR-ConoscenzeAbilit"/>
              <w:suppressAutoHyphens w:val="0"/>
              <w:ind w:left="283" w:hanging="198"/>
            </w:pPr>
            <w:r>
              <w:rPr>
                <w:noProof/>
              </w:rPr>
              <w:t>Modalità di descrizione e rappresentazione grafica</w:t>
            </w:r>
          </w:p>
          <w:p w:rsidR="006405CC" w:rsidRDefault="006405CC" w:rsidP="006405CC">
            <w:pPr>
              <w:pStyle w:val="QPR-ConoscenzeAbilit"/>
              <w:suppressAutoHyphens w:val="0"/>
              <w:ind w:left="283" w:hanging="198"/>
            </w:pPr>
            <w:r>
              <w:rPr>
                <w:noProof/>
              </w:rPr>
              <w:t>Tipologie organizzative</w:t>
            </w:r>
          </w:p>
          <w:p w:rsidR="006405CC" w:rsidRDefault="006405CC" w:rsidP="006405CC">
            <w:pPr>
              <w:pStyle w:val="QPR-ConoscenzeAbilit"/>
              <w:suppressAutoHyphens w:val="0"/>
              <w:ind w:left="283" w:hanging="198"/>
            </w:pPr>
            <w:r>
              <w:rPr>
                <w:noProof/>
              </w:rPr>
              <w:t>Tecniche di raccolta dati</w:t>
            </w:r>
          </w:p>
          <w:p w:rsidR="006405CC" w:rsidRDefault="006405CC" w:rsidP="006405CC">
            <w:pPr>
              <w:pStyle w:val="QPR-ConoscenzeAbilit"/>
              <w:suppressAutoHyphens w:val="0"/>
              <w:ind w:left="283" w:hanging="198"/>
            </w:pPr>
            <w:r>
              <w:rPr>
                <w:noProof/>
              </w:rPr>
              <w:t>Classificazione e valutazione dei rischi aziendali</w:t>
            </w:r>
          </w:p>
          <w:p w:rsidR="006405CC" w:rsidRDefault="006405CC" w:rsidP="006405CC">
            <w:pPr>
              <w:pStyle w:val="QPR-ConoscenzeAbilit"/>
              <w:suppressAutoHyphens w:val="0"/>
              <w:ind w:left="283" w:hanging="198"/>
            </w:pPr>
            <w:r>
              <w:rPr>
                <w:noProof/>
              </w:rPr>
              <w:t>UNI EN ISO 9000: i sistemi di gestione per la qualità, fondamenti e vocabolario</w:t>
            </w:r>
          </w:p>
          <w:p w:rsidR="006405CC" w:rsidRDefault="006405CC" w:rsidP="006405CC">
            <w:pPr>
              <w:pStyle w:val="QPR-ConoscenzeAbilit"/>
              <w:suppressAutoHyphens w:val="0"/>
              <w:ind w:left="283" w:hanging="198"/>
            </w:pPr>
            <w:r>
              <w:rPr>
                <w:noProof/>
              </w:rPr>
              <w:t>UNI EN ISO 9004: gestire un’organizzazione per un successo duratur</w:t>
            </w:r>
          </w:p>
          <w:p w:rsidR="006405CC" w:rsidRDefault="006405CC" w:rsidP="006405CC">
            <w:pPr>
              <w:pStyle w:val="QPR-ConoscenzeAbilit"/>
              <w:suppressAutoHyphens w:val="0"/>
              <w:ind w:left="283" w:hanging="198"/>
            </w:pPr>
            <w:r>
              <w:rPr>
                <w:noProof/>
              </w:rPr>
              <w:t>UNI EN ISO 19011: linee guida per gli Audit</w:t>
            </w:r>
          </w:p>
          <w:p w:rsidR="006405CC" w:rsidRDefault="006405CC" w:rsidP="006405CC">
            <w:pPr>
              <w:pStyle w:val="QPR-ConoscenzeAbilit"/>
              <w:suppressAutoHyphens w:val="0"/>
              <w:ind w:left="283" w:hanging="198"/>
            </w:pPr>
            <w:r>
              <w:rPr>
                <w:noProof/>
              </w:rPr>
              <w:t>Strumenti e tecniche di misurazione</w:t>
            </w:r>
          </w:p>
          <w:p w:rsidR="006405CC" w:rsidRDefault="006405CC" w:rsidP="006405CC">
            <w:pPr>
              <w:pStyle w:val="QPR-ConoscenzeAbilit"/>
              <w:suppressAutoHyphens w:val="0"/>
              <w:ind w:left="283" w:hanging="198"/>
            </w:pPr>
            <w:r>
              <w:rPr>
                <w:noProof/>
              </w:rPr>
              <w:t>Classificazione degli indicatori</w:t>
            </w:r>
          </w:p>
          <w:p w:rsidR="006405CC" w:rsidRDefault="006405CC" w:rsidP="006405CC">
            <w:pPr>
              <w:pStyle w:val="QPR-ConoscenzeAbilit"/>
              <w:suppressAutoHyphens w:val="0"/>
              <w:ind w:left="283" w:hanging="198"/>
            </w:pPr>
            <w:r>
              <w:rPr>
                <w:noProof/>
              </w:rPr>
              <w:t>Pianificazione delle attività</w:t>
            </w:r>
          </w:p>
          <w:p w:rsidR="006405CC" w:rsidRPr="00174B50" w:rsidRDefault="006405CC" w:rsidP="006405CC">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405CC" w:rsidRDefault="006405CC" w:rsidP="006405CC">
            <w:pPr>
              <w:pStyle w:val="QPR-ConoscenzeAbilit"/>
              <w:suppressAutoHyphens w:val="0"/>
              <w:ind w:left="283" w:hanging="198"/>
            </w:pPr>
            <w:r>
              <w:rPr>
                <w:noProof/>
              </w:rPr>
              <w:t>Analizzare un'organizzazione individuando ruoli, funzioni e mansioni</w:t>
            </w:r>
          </w:p>
          <w:p w:rsidR="006405CC" w:rsidRDefault="006405CC" w:rsidP="006405CC">
            <w:pPr>
              <w:pStyle w:val="QPR-ConoscenzeAbilit"/>
              <w:suppressAutoHyphens w:val="0"/>
              <w:ind w:left="283" w:hanging="198"/>
            </w:pPr>
            <w:r>
              <w:rPr>
                <w:noProof/>
              </w:rPr>
              <w:t>Rappresentare il sistema di relazioni tra i processi e tra azienda e ambiente di riferimento</w:t>
            </w:r>
          </w:p>
          <w:p w:rsidR="006405CC" w:rsidRDefault="006405CC" w:rsidP="006405CC">
            <w:pPr>
              <w:pStyle w:val="QPR-ConoscenzeAbilit"/>
              <w:suppressAutoHyphens w:val="0"/>
              <w:ind w:left="283" w:hanging="198"/>
            </w:pPr>
            <w:r>
              <w:rPr>
                <w:noProof/>
              </w:rPr>
              <w:t>Definire le possibili aree di criticità e le opportunità di miglioramento</w:t>
            </w:r>
          </w:p>
          <w:p w:rsidR="006405CC" w:rsidRDefault="006405CC" w:rsidP="006405CC">
            <w:pPr>
              <w:pStyle w:val="QPR-ConoscenzeAbilit"/>
              <w:suppressAutoHyphens w:val="0"/>
              <w:ind w:left="283" w:hanging="198"/>
            </w:pPr>
            <w:r>
              <w:rPr>
                <w:noProof/>
              </w:rPr>
              <w:t>Definire gli strumenti e gli indicatori più opportuni per il raggiungimento degli obiettivi fissati</w:t>
            </w:r>
          </w:p>
          <w:p w:rsidR="006405CC" w:rsidRDefault="006405CC" w:rsidP="006405CC">
            <w:pPr>
              <w:pStyle w:val="QPR-ConoscenzeAbilit"/>
              <w:suppressAutoHyphens w:val="0"/>
              <w:ind w:left="283" w:hanging="198"/>
            </w:pPr>
            <w:r>
              <w:rPr>
                <w:noProof/>
              </w:rPr>
              <w:t>Definizione della modalità di realizzazione dei controlli (Audit interni)</w:t>
            </w:r>
          </w:p>
          <w:p w:rsidR="006405CC" w:rsidRDefault="006405CC" w:rsidP="006405CC">
            <w:pPr>
              <w:pStyle w:val="QPR-ConoscenzeAbilit"/>
              <w:suppressAutoHyphens w:val="0"/>
              <w:ind w:left="283" w:hanging="198"/>
            </w:pPr>
            <w:r>
              <w:rPr>
                <w:noProof/>
              </w:rPr>
              <w:t>Definire la documentazione necessaria alla registrazione delle attività (Moduli)</w:t>
            </w:r>
          </w:p>
          <w:p w:rsidR="006405CC" w:rsidRDefault="006405CC" w:rsidP="006405CC">
            <w:pPr>
              <w:pStyle w:val="QPR-ConoscenzeAbilit"/>
              <w:suppressAutoHyphens w:val="0"/>
              <w:ind w:left="283" w:hanging="198"/>
            </w:pPr>
            <w:r>
              <w:rPr>
                <w:noProof/>
              </w:rPr>
              <w:t>Definire istruzioni operative, procedure e linee guida utili a descrivere le fasi di realizzazione delle attività, i soggetti coinvolti e la documentazione richiesta</w:t>
            </w:r>
          </w:p>
          <w:p w:rsidR="006405CC" w:rsidRDefault="006405CC" w:rsidP="006405CC">
            <w:pPr>
              <w:pStyle w:val="QPR-ConoscenzeAbilit"/>
              <w:suppressAutoHyphens w:val="0"/>
              <w:ind w:left="283" w:hanging="198"/>
            </w:pPr>
            <w:r>
              <w:rPr>
                <w:noProof/>
              </w:rPr>
              <w:t>Individuare strumenti e modalità di controllo delle non conformità, dei reclami e della soddisfazione cliente/personale</w:t>
            </w:r>
          </w:p>
          <w:p w:rsidR="006405CC" w:rsidRDefault="006405CC" w:rsidP="006405CC">
            <w:pPr>
              <w:pStyle w:val="QPR-ConoscenzeAbilit"/>
              <w:suppressAutoHyphens w:val="0"/>
              <w:ind w:left="283" w:hanging="198"/>
            </w:pPr>
            <w:r>
              <w:rPr>
                <w:noProof/>
              </w:rPr>
              <w:t>Definire le modalità di gestione e chiusura delle anomalie riscontrate e delle azioni correttive individuate</w:t>
            </w:r>
          </w:p>
          <w:p w:rsidR="006405CC" w:rsidRDefault="006405CC" w:rsidP="006405CC">
            <w:pPr>
              <w:pStyle w:val="QPR-ConoscenzeAbilit"/>
              <w:suppressAutoHyphens w:val="0"/>
              <w:ind w:left="283" w:hanging="198"/>
            </w:pPr>
            <w:r>
              <w:rPr>
                <w:noProof/>
              </w:rPr>
              <w:t>Organizzare le informazioni in uno specifico documento di sintesi del sistema qualità adottato dall’organizzazione</w:t>
            </w:r>
          </w:p>
          <w:p w:rsidR="006405CC" w:rsidRPr="006F0970" w:rsidRDefault="006405CC" w:rsidP="006405CC">
            <w:pPr>
              <w:pStyle w:val="QPR-ChiusuraConAbi"/>
            </w:pPr>
          </w:p>
        </w:tc>
      </w:tr>
    </w:tbl>
    <w:p w:rsidR="006405CC" w:rsidRDefault="006405CC" w:rsidP="006405CC">
      <w:pPr>
        <w:pStyle w:val="DOC-Spaziatura"/>
      </w:pPr>
    </w:p>
    <w:p w:rsidR="006405CC" w:rsidRPr="00493351" w:rsidRDefault="006405CC" w:rsidP="006405CC">
      <w:pPr>
        <w:pStyle w:val="DOC-TestoBase"/>
      </w:pPr>
    </w:p>
    <w:p w:rsidR="006405CC" w:rsidRPr="00493351" w:rsidRDefault="006405CC" w:rsidP="006405CC">
      <w:pPr>
        <w:pStyle w:val="DOC-TestoBase"/>
        <w:sectPr w:rsidR="006405CC" w:rsidRPr="00493351" w:rsidSect="0045696F">
          <w:headerReference w:type="first" r:id="rId255"/>
          <w:pgSz w:w="11907" w:h="16840" w:code="9"/>
          <w:pgMar w:top="1134" w:right="1134" w:bottom="1134" w:left="1134" w:header="567" w:footer="567" w:gutter="0"/>
          <w:cols w:space="708"/>
          <w:docGrid w:linePitch="360"/>
        </w:sectPr>
      </w:pPr>
    </w:p>
    <w:p w:rsidR="006405CC" w:rsidRPr="00493351" w:rsidRDefault="006405CC" w:rsidP="006405CC">
      <w:pPr>
        <w:pStyle w:val="LG-Titoletto"/>
      </w:pPr>
      <w:r w:rsidRPr="00493351">
        <w:t>Descrizione degli standard professionali caratterizzanti il profilo regionale</w:t>
      </w:r>
    </w:p>
    <w:p w:rsidR="006405CC" w:rsidRPr="00493351" w:rsidRDefault="006405CC" w:rsidP="006405CC">
      <w:pPr>
        <w:pStyle w:val="LG-TitoloProfiloRichiamo"/>
      </w:pPr>
      <w:r>
        <w:t>TECNICO DEI SERVIZI D’IMPRESA</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ED20D8" w:rsidTr="006340D3">
        <w:trPr>
          <w:trHeight w:hRule="exact" w:val="280"/>
        </w:trPr>
        <w:tc>
          <w:tcPr>
            <w:tcW w:w="40" w:type="dxa"/>
          </w:tcPr>
          <w:p w:rsidR="00ED20D8" w:rsidRDefault="00ED20D8" w:rsidP="006340D3">
            <w:pPr>
              <w:pStyle w:val="EMPTYCELLSTYLE"/>
            </w:pPr>
          </w:p>
        </w:tc>
        <w:tc>
          <w:tcPr>
            <w:tcW w:w="1635"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ED20D8" w:rsidRDefault="00ED20D8" w:rsidP="006340D3">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EQF</w:t>
            </w:r>
          </w:p>
        </w:tc>
        <w:tc>
          <w:tcPr>
            <w:tcW w:w="3083" w:type="dxa"/>
            <w:tcBorders>
              <w:bottom w:val="single" w:sz="1" w:space="0" w:color="000000"/>
            </w:tcBorders>
          </w:tcPr>
          <w:p w:rsidR="00ED20D8" w:rsidRDefault="00ED20D8" w:rsidP="006340D3">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ED20D8" w:rsidRDefault="00ED20D8" w:rsidP="006340D3">
            <w:pPr>
              <w:pStyle w:val="DOC-TabellaIntestazioni"/>
            </w:pPr>
            <w:r>
              <w:t>Note sulla SST correlata</w:t>
            </w:r>
          </w:p>
        </w:tc>
        <w:tc>
          <w:tcPr>
            <w:tcW w:w="40" w:type="dxa"/>
          </w:tcPr>
          <w:p w:rsidR="00ED20D8" w:rsidRDefault="00ED20D8" w:rsidP="006340D3">
            <w:pPr>
              <w:pStyle w:val="EMPTYCELLSTYLE"/>
            </w:pPr>
          </w:p>
        </w:tc>
      </w:tr>
      <w:tr w:rsidR="00ED20D8" w:rsidTr="006340D3">
        <w:trPr>
          <w:trHeight w:hRule="exact" w:val="23"/>
        </w:trPr>
        <w:tc>
          <w:tcPr>
            <w:tcW w:w="40" w:type="dxa"/>
          </w:tcPr>
          <w:p w:rsidR="00ED20D8" w:rsidRDefault="00ED20D8" w:rsidP="006340D3">
            <w:pPr>
              <w:pStyle w:val="EMPTYCELLSTYLE"/>
            </w:pPr>
          </w:p>
        </w:tc>
        <w:tc>
          <w:tcPr>
            <w:tcW w:w="1635" w:type="dxa"/>
            <w:gridSpan w:val="2"/>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6537" w:type="dxa"/>
            <w:gridSpan w:val="2"/>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992" w:type="dxa"/>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3083" w:type="dxa"/>
            <w:tcBorders>
              <w:bottom w:val="single" w:sz="1" w:space="0" w:color="000000"/>
            </w:tcBorders>
          </w:tcPr>
          <w:p w:rsidR="00ED20D8" w:rsidRDefault="00ED20D8" w:rsidP="006340D3">
            <w:pPr>
              <w:pStyle w:val="EMPTYCELLSTYLE"/>
            </w:pPr>
          </w:p>
        </w:tc>
        <w:tc>
          <w:tcPr>
            <w:tcW w:w="2019" w:type="dxa"/>
            <w:tcBorders>
              <w:bottom w:val="single" w:sz="1" w:space="0" w:color="000000"/>
            </w:tcBorders>
            <w:tcMar>
              <w:top w:w="40" w:type="dxa"/>
              <w:left w:w="6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QPR-AMM-02</w:t>
            </w:r>
          </w:p>
        </w:tc>
        <w:tc>
          <w:tcPr>
            <w:tcW w:w="6537" w:type="dxa"/>
            <w:gridSpan w:val="2"/>
            <w:tcMar>
              <w:top w:w="0" w:type="dxa"/>
              <w:left w:w="100" w:type="dxa"/>
              <w:bottom w:w="0" w:type="dxa"/>
              <w:right w:w="0" w:type="dxa"/>
            </w:tcMar>
          </w:tcPr>
          <w:p w:rsidR="00ED20D8" w:rsidRDefault="00ED20D8" w:rsidP="00F5696D">
            <w:pPr>
              <w:pStyle w:val="DOC-TabellaTesto"/>
            </w:pPr>
            <w:r>
              <w:t>GESTIONE DEI MODELLI AVANZATI DI CONTABILITÀ</w:t>
            </w:r>
          </w:p>
        </w:tc>
        <w:tc>
          <w:tcPr>
            <w:tcW w:w="992" w:type="dxa"/>
            <w:tcMar>
              <w:top w:w="0" w:type="dxa"/>
              <w:left w:w="60" w:type="dxa"/>
              <w:bottom w:w="0" w:type="dxa"/>
              <w:right w:w="0" w:type="dxa"/>
            </w:tcMar>
          </w:tcPr>
          <w:p w:rsidR="00ED20D8" w:rsidRDefault="00ED20D8" w:rsidP="006340D3">
            <w:pPr>
              <w:pStyle w:val="DOC-TabellaTestoCx"/>
            </w:pPr>
            <w:r>
              <w:t>4</w:t>
            </w:r>
          </w:p>
        </w:tc>
        <w:tc>
          <w:tcPr>
            <w:tcW w:w="3083" w:type="dxa"/>
          </w:tcPr>
          <w:p w:rsidR="00ED20D8" w:rsidRDefault="00ED20D8" w:rsidP="006340D3">
            <w:pPr>
              <w:pStyle w:val="DOC-TabellaTestoCx"/>
            </w:pPr>
            <w:r>
              <w:t>Parziale</w:t>
            </w:r>
          </w:p>
        </w:tc>
        <w:tc>
          <w:tcPr>
            <w:tcW w:w="2019" w:type="dxa"/>
            <w:tcMar>
              <w:top w:w="0" w:type="dxa"/>
              <w:left w:w="6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QPR-AMM-03</w:t>
            </w:r>
          </w:p>
        </w:tc>
        <w:tc>
          <w:tcPr>
            <w:tcW w:w="6537" w:type="dxa"/>
            <w:gridSpan w:val="2"/>
            <w:tcMar>
              <w:top w:w="0" w:type="dxa"/>
              <w:left w:w="100" w:type="dxa"/>
              <w:bottom w:w="0" w:type="dxa"/>
              <w:right w:w="0" w:type="dxa"/>
            </w:tcMar>
          </w:tcPr>
          <w:p w:rsidR="00ED20D8" w:rsidRDefault="00ED20D8" w:rsidP="00F5696D">
            <w:pPr>
              <w:pStyle w:val="DOC-TabellaTesto"/>
            </w:pPr>
            <w:r>
              <w:t>GESTIONE DEI RAPPORTI CON IL SISTEMA FINANZIARIO E DEI RELATIVI STRUMENTI OPERATIVI</w:t>
            </w:r>
          </w:p>
        </w:tc>
        <w:tc>
          <w:tcPr>
            <w:tcW w:w="992" w:type="dxa"/>
            <w:tcMar>
              <w:top w:w="0" w:type="dxa"/>
              <w:left w:w="60" w:type="dxa"/>
              <w:bottom w:w="0" w:type="dxa"/>
              <w:right w:w="0" w:type="dxa"/>
            </w:tcMar>
          </w:tcPr>
          <w:p w:rsidR="00ED20D8" w:rsidRDefault="00ED20D8" w:rsidP="006340D3">
            <w:pPr>
              <w:pStyle w:val="DOC-TabellaTestoCx"/>
            </w:pPr>
            <w:r>
              <w:t>4</w:t>
            </w:r>
          </w:p>
        </w:tc>
        <w:tc>
          <w:tcPr>
            <w:tcW w:w="3083" w:type="dxa"/>
          </w:tcPr>
          <w:p w:rsidR="00ED20D8" w:rsidRDefault="00ED20D8" w:rsidP="006340D3">
            <w:pPr>
              <w:pStyle w:val="DOC-TabellaTestoCx"/>
            </w:pPr>
            <w:r>
              <w:t>Parziale</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QPR-AMM-04</w:t>
            </w:r>
          </w:p>
        </w:tc>
        <w:tc>
          <w:tcPr>
            <w:tcW w:w="6537" w:type="dxa"/>
            <w:gridSpan w:val="2"/>
            <w:tcMar>
              <w:top w:w="0" w:type="dxa"/>
              <w:left w:w="100" w:type="dxa"/>
              <w:bottom w:w="0" w:type="dxa"/>
              <w:right w:w="0" w:type="dxa"/>
            </w:tcMar>
          </w:tcPr>
          <w:p w:rsidR="00ED20D8" w:rsidRDefault="00ED20D8" w:rsidP="00F5696D">
            <w:pPr>
              <w:pStyle w:val="DOC-TabellaTesto"/>
            </w:pPr>
            <w:r>
              <w:t>GESTIONE DEL BILANCIO ANNUALE</w:t>
            </w:r>
          </w:p>
        </w:tc>
        <w:tc>
          <w:tcPr>
            <w:tcW w:w="992" w:type="dxa"/>
            <w:tcMar>
              <w:top w:w="0" w:type="dxa"/>
              <w:left w:w="60" w:type="dxa"/>
              <w:bottom w:w="0" w:type="dxa"/>
              <w:right w:w="0" w:type="dxa"/>
            </w:tcMar>
          </w:tcPr>
          <w:p w:rsidR="00ED20D8" w:rsidRDefault="00ED20D8" w:rsidP="006340D3">
            <w:pPr>
              <w:pStyle w:val="DOC-TabellaTestoCx"/>
            </w:pPr>
            <w:r>
              <w:t>4</w:t>
            </w:r>
          </w:p>
        </w:tc>
        <w:tc>
          <w:tcPr>
            <w:tcW w:w="3083" w:type="dxa"/>
          </w:tcPr>
          <w:p w:rsidR="00ED20D8" w:rsidRDefault="00ED20D8" w:rsidP="006340D3">
            <w:pPr>
              <w:pStyle w:val="DOC-TabellaTestoCx"/>
            </w:pPr>
            <w:r>
              <w:t>Parziale</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QPR-SGR-02</w:t>
            </w:r>
          </w:p>
        </w:tc>
        <w:tc>
          <w:tcPr>
            <w:tcW w:w="6537" w:type="dxa"/>
            <w:gridSpan w:val="2"/>
            <w:tcMar>
              <w:top w:w="0" w:type="dxa"/>
              <w:left w:w="100" w:type="dxa"/>
              <w:bottom w:w="0" w:type="dxa"/>
              <w:right w:w="0" w:type="dxa"/>
            </w:tcMar>
          </w:tcPr>
          <w:p w:rsidR="00ED20D8" w:rsidRDefault="00ED20D8" w:rsidP="00F5696D">
            <w:pPr>
              <w:pStyle w:val="DOC-TabellaTesto"/>
            </w:pPr>
            <w:r>
              <w:t>GESTIONE DEL PROTOCOLLO E DELL’ARCHIVIAZIONE DELLA CORRISPONDENZA</w:t>
            </w:r>
          </w:p>
        </w:tc>
        <w:tc>
          <w:tcPr>
            <w:tcW w:w="992" w:type="dxa"/>
            <w:tcMar>
              <w:top w:w="0" w:type="dxa"/>
              <w:left w:w="60" w:type="dxa"/>
              <w:bottom w:w="0" w:type="dxa"/>
              <w:right w:w="0" w:type="dxa"/>
            </w:tcMar>
          </w:tcPr>
          <w:p w:rsidR="00ED20D8" w:rsidRDefault="00ED20D8" w:rsidP="006340D3">
            <w:pPr>
              <w:pStyle w:val="DOC-TabellaTestoCx"/>
            </w:pPr>
            <w:r>
              <w:t>3</w:t>
            </w:r>
          </w:p>
        </w:tc>
        <w:tc>
          <w:tcPr>
            <w:tcW w:w="3083" w:type="dxa"/>
          </w:tcPr>
          <w:p w:rsidR="00ED20D8" w:rsidRDefault="00ED20D8" w:rsidP="006340D3">
            <w:pPr>
              <w:pStyle w:val="DOC-TabellaTestoCx"/>
            </w:pPr>
            <w:r>
              <w:t>Esteso</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QPR-GRU-02</w:t>
            </w:r>
          </w:p>
        </w:tc>
        <w:tc>
          <w:tcPr>
            <w:tcW w:w="6537" w:type="dxa"/>
            <w:gridSpan w:val="2"/>
            <w:tcMar>
              <w:top w:w="0" w:type="dxa"/>
              <w:left w:w="100" w:type="dxa"/>
              <w:bottom w:w="0" w:type="dxa"/>
              <w:right w:w="0" w:type="dxa"/>
            </w:tcMar>
          </w:tcPr>
          <w:p w:rsidR="00ED20D8" w:rsidRDefault="00ED20D8" w:rsidP="00F5696D">
            <w:pPr>
              <w:pStyle w:val="DOC-TabellaTesto"/>
            </w:pPr>
            <w:r>
              <w:t>GESTIONE DELLE RETRIBUZIONI PER IL PERSONALE</w:t>
            </w:r>
          </w:p>
        </w:tc>
        <w:tc>
          <w:tcPr>
            <w:tcW w:w="992" w:type="dxa"/>
            <w:tcMar>
              <w:top w:w="0" w:type="dxa"/>
              <w:left w:w="60" w:type="dxa"/>
              <w:bottom w:w="0" w:type="dxa"/>
              <w:right w:w="0" w:type="dxa"/>
            </w:tcMar>
          </w:tcPr>
          <w:p w:rsidR="00ED20D8" w:rsidRDefault="00ED20D8" w:rsidP="006340D3">
            <w:pPr>
              <w:pStyle w:val="DOC-TabellaTestoCx"/>
            </w:pPr>
            <w:r>
              <w:t>4</w:t>
            </w:r>
          </w:p>
        </w:tc>
        <w:tc>
          <w:tcPr>
            <w:tcW w:w="3083" w:type="dxa"/>
          </w:tcPr>
          <w:p w:rsidR="00ED20D8" w:rsidRDefault="00ED20D8" w:rsidP="006340D3">
            <w:pPr>
              <w:pStyle w:val="DOC-TabellaTestoCx"/>
            </w:pPr>
            <w:r>
              <w:t>Completo</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QPR-SIC-01</w:t>
            </w:r>
          </w:p>
        </w:tc>
        <w:tc>
          <w:tcPr>
            <w:tcW w:w="6537" w:type="dxa"/>
            <w:gridSpan w:val="2"/>
            <w:tcMar>
              <w:top w:w="0" w:type="dxa"/>
              <w:left w:w="100" w:type="dxa"/>
              <w:bottom w:w="0" w:type="dxa"/>
              <w:right w:w="0" w:type="dxa"/>
            </w:tcMar>
          </w:tcPr>
          <w:p w:rsidR="00ED20D8" w:rsidRDefault="00ED20D8" w:rsidP="00F5696D">
            <w:pPr>
              <w:pStyle w:val="DOC-TabellaTesto"/>
            </w:pPr>
            <w:r>
              <w:t>DEFINIZIONE DEL PIANO PER LA SICUREZZA AZIENDALE</w:t>
            </w:r>
          </w:p>
        </w:tc>
        <w:tc>
          <w:tcPr>
            <w:tcW w:w="992" w:type="dxa"/>
            <w:tcMar>
              <w:top w:w="0" w:type="dxa"/>
              <w:left w:w="60" w:type="dxa"/>
              <w:bottom w:w="0" w:type="dxa"/>
              <w:right w:w="0" w:type="dxa"/>
            </w:tcMar>
          </w:tcPr>
          <w:p w:rsidR="00ED20D8" w:rsidRDefault="00ED20D8" w:rsidP="006340D3">
            <w:pPr>
              <w:pStyle w:val="DOC-TabellaTestoCx"/>
            </w:pPr>
            <w:r>
              <w:t>4</w:t>
            </w:r>
          </w:p>
        </w:tc>
        <w:tc>
          <w:tcPr>
            <w:tcW w:w="3083" w:type="dxa"/>
          </w:tcPr>
          <w:p w:rsidR="00ED20D8" w:rsidRDefault="00ED20D8" w:rsidP="006340D3">
            <w:pPr>
              <w:pStyle w:val="DOC-TabellaTestoCx"/>
            </w:pPr>
            <w:r>
              <w:t>Parziale</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80"/>
        </w:trPr>
        <w:tc>
          <w:tcPr>
            <w:tcW w:w="40" w:type="dxa"/>
          </w:tcPr>
          <w:p w:rsidR="00ED20D8" w:rsidRDefault="00ED20D8" w:rsidP="006340D3">
            <w:pPr>
              <w:pStyle w:val="EMPTYCELLSTYLE"/>
            </w:pPr>
          </w:p>
        </w:tc>
        <w:tc>
          <w:tcPr>
            <w:tcW w:w="1635" w:type="dxa"/>
            <w:gridSpan w:val="2"/>
            <w:tcMar>
              <w:top w:w="0" w:type="dxa"/>
              <w:left w:w="100" w:type="dxa"/>
              <w:bottom w:w="0" w:type="dxa"/>
              <w:right w:w="0" w:type="dxa"/>
            </w:tcMar>
          </w:tcPr>
          <w:p w:rsidR="00ED20D8" w:rsidRDefault="00ED20D8" w:rsidP="006340D3">
            <w:pPr>
              <w:pStyle w:val="DOC-TabellaGrassetto"/>
            </w:pPr>
            <w:r>
              <w:t>QPR-SGQ-01</w:t>
            </w:r>
          </w:p>
        </w:tc>
        <w:tc>
          <w:tcPr>
            <w:tcW w:w="6537" w:type="dxa"/>
            <w:gridSpan w:val="2"/>
            <w:tcMar>
              <w:top w:w="0" w:type="dxa"/>
              <w:left w:w="100" w:type="dxa"/>
              <w:bottom w:w="0" w:type="dxa"/>
              <w:right w:w="0" w:type="dxa"/>
            </w:tcMar>
          </w:tcPr>
          <w:p w:rsidR="00ED20D8" w:rsidRDefault="00ED20D8" w:rsidP="00F5696D">
            <w:pPr>
              <w:pStyle w:val="DOC-TabellaTesto"/>
            </w:pPr>
            <w:r>
              <w:t>DEFINIZIONE DEL SISTEMA QUALITÀ</w:t>
            </w:r>
          </w:p>
        </w:tc>
        <w:tc>
          <w:tcPr>
            <w:tcW w:w="992" w:type="dxa"/>
            <w:tcMar>
              <w:top w:w="0" w:type="dxa"/>
              <w:left w:w="60" w:type="dxa"/>
              <w:bottom w:w="0" w:type="dxa"/>
              <w:right w:w="0" w:type="dxa"/>
            </w:tcMar>
          </w:tcPr>
          <w:p w:rsidR="00ED20D8" w:rsidRDefault="00ED20D8" w:rsidP="006340D3">
            <w:pPr>
              <w:pStyle w:val="DOC-TabellaTestoCx"/>
            </w:pPr>
            <w:r>
              <w:t>4</w:t>
            </w:r>
          </w:p>
        </w:tc>
        <w:tc>
          <w:tcPr>
            <w:tcW w:w="3083" w:type="dxa"/>
          </w:tcPr>
          <w:p w:rsidR="00ED20D8" w:rsidRDefault="00ED20D8" w:rsidP="006340D3">
            <w:pPr>
              <w:pStyle w:val="DOC-TabellaTestoCx"/>
            </w:pPr>
            <w:r>
              <w:t>Parziale</w:t>
            </w:r>
          </w:p>
        </w:tc>
        <w:tc>
          <w:tcPr>
            <w:tcW w:w="2019" w:type="dxa"/>
            <w:tcMar>
              <w:top w:w="0" w:type="dxa"/>
              <w:left w:w="60" w:type="dxa"/>
              <w:bottom w:w="0" w:type="dxa"/>
              <w:right w:w="0" w:type="dxa"/>
            </w:tcMar>
          </w:tcPr>
          <w:p w:rsidR="00ED20D8" w:rsidRDefault="00ED20D8" w:rsidP="006340D3">
            <w:pPr>
              <w:pStyle w:val="DOC-TabellaTestoCx"/>
            </w:pPr>
          </w:p>
        </w:tc>
        <w:tc>
          <w:tcPr>
            <w:tcW w:w="40" w:type="dxa"/>
          </w:tcPr>
          <w:p w:rsidR="00ED20D8" w:rsidRDefault="00ED20D8" w:rsidP="006340D3">
            <w:pPr>
              <w:pStyle w:val="EMPTYCELLSTYLE"/>
            </w:pPr>
          </w:p>
        </w:tc>
      </w:tr>
      <w:tr w:rsidR="00ED20D8" w:rsidTr="006340D3">
        <w:trPr>
          <w:trHeight w:hRule="exact" w:val="20"/>
        </w:trPr>
        <w:tc>
          <w:tcPr>
            <w:tcW w:w="40" w:type="dxa"/>
          </w:tcPr>
          <w:p w:rsidR="00ED20D8" w:rsidRDefault="00ED20D8" w:rsidP="006340D3">
            <w:pPr>
              <w:pStyle w:val="EMPTYCELLSTYLE"/>
            </w:pPr>
          </w:p>
        </w:tc>
        <w:tc>
          <w:tcPr>
            <w:tcW w:w="857" w:type="dxa"/>
          </w:tcPr>
          <w:p w:rsidR="00ED20D8" w:rsidRDefault="00ED20D8" w:rsidP="006340D3">
            <w:pPr>
              <w:pStyle w:val="EMPTYCELLSTYLE"/>
            </w:pPr>
          </w:p>
        </w:tc>
        <w:tc>
          <w:tcPr>
            <w:tcW w:w="778" w:type="dxa"/>
          </w:tcPr>
          <w:p w:rsidR="00ED20D8" w:rsidRDefault="00ED20D8" w:rsidP="006340D3">
            <w:pPr>
              <w:pStyle w:val="EMPTYCELLSTYLE"/>
            </w:pPr>
          </w:p>
        </w:tc>
        <w:tc>
          <w:tcPr>
            <w:tcW w:w="4199" w:type="dxa"/>
          </w:tcPr>
          <w:p w:rsidR="00ED20D8" w:rsidRDefault="00ED20D8" w:rsidP="006340D3">
            <w:pPr>
              <w:pStyle w:val="EMPTYCELLSTYLE"/>
            </w:pPr>
          </w:p>
        </w:tc>
        <w:tc>
          <w:tcPr>
            <w:tcW w:w="2338" w:type="dxa"/>
          </w:tcPr>
          <w:p w:rsidR="00ED20D8" w:rsidRDefault="00ED20D8" w:rsidP="006340D3">
            <w:pPr>
              <w:pStyle w:val="EMPTYCELLSTYLE"/>
            </w:pPr>
          </w:p>
        </w:tc>
        <w:tc>
          <w:tcPr>
            <w:tcW w:w="992" w:type="dxa"/>
          </w:tcPr>
          <w:p w:rsidR="00ED20D8" w:rsidRDefault="00ED20D8" w:rsidP="006340D3">
            <w:pPr>
              <w:pStyle w:val="EMPTYCELLSTYLE"/>
            </w:pPr>
          </w:p>
        </w:tc>
        <w:tc>
          <w:tcPr>
            <w:tcW w:w="3083" w:type="dxa"/>
          </w:tcPr>
          <w:p w:rsidR="00ED20D8" w:rsidRDefault="00ED20D8" w:rsidP="006340D3">
            <w:pPr>
              <w:pStyle w:val="EMPTYCELLSTYLE"/>
            </w:pPr>
          </w:p>
        </w:tc>
        <w:tc>
          <w:tcPr>
            <w:tcW w:w="2019" w:type="dxa"/>
          </w:tcPr>
          <w:p w:rsidR="00ED20D8" w:rsidRDefault="00ED20D8" w:rsidP="006340D3">
            <w:pPr>
              <w:pStyle w:val="EMPTYCELLSTYLE"/>
            </w:pPr>
          </w:p>
        </w:tc>
        <w:tc>
          <w:tcPr>
            <w:tcW w:w="40" w:type="dxa"/>
          </w:tcPr>
          <w:p w:rsidR="00ED20D8" w:rsidRDefault="00ED20D8" w:rsidP="006340D3">
            <w:pPr>
              <w:pStyle w:val="EMPTYCELLSTYLE"/>
            </w:pPr>
          </w:p>
        </w:tc>
      </w:tr>
      <w:tr w:rsidR="00ED20D8" w:rsidTr="006340D3">
        <w:trPr>
          <w:trHeight w:hRule="exact" w:val="23"/>
        </w:trPr>
        <w:tc>
          <w:tcPr>
            <w:tcW w:w="40" w:type="dxa"/>
          </w:tcPr>
          <w:p w:rsidR="00ED20D8" w:rsidRDefault="00ED20D8" w:rsidP="006340D3">
            <w:pPr>
              <w:pStyle w:val="EMPTYCELLSTYLE"/>
            </w:pPr>
          </w:p>
        </w:tc>
        <w:tc>
          <w:tcPr>
            <w:tcW w:w="1635" w:type="dxa"/>
            <w:gridSpan w:val="2"/>
            <w:tcBorders>
              <w:top w:val="single" w:sz="2" w:space="0" w:color="auto"/>
            </w:tcBorders>
            <w:shd w:val="clear" w:color="auto" w:fill="FFFFFF"/>
          </w:tcPr>
          <w:p w:rsidR="00ED20D8" w:rsidRDefault="00ED20D8" w:rsidP="006340D3">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ED20D8" w:rsidRDefault="00ED20D8" w:rsidP="006340D3">
            <w:pPr>
              <w:pStyle w:val="EMPTYCELLSTYLE"/>
            </w:pPr>
          </w:p>
        </w:tc>
        <w:tc>
          <w:tcPr>
            <w:tcW w:w="40" w:type="dxa"/>
          </w:tcPr>
          <w:p w:rsidR="00ED20D8" w:rsidRDefault="00ED20D8" w:rsidP="006340D3">
            <w:pPr>
              <w:pStyle w:val="EMPTYCELLSTYLE"/>
            </w:pPr>
          </w:p>
        </w:tc>
      </w:tr>
    </w:tbl>
    <w:p w:rsidR="00ED20D8" w:rsidRDefault="00ED20D8" w:rsidP="00ED20D8"/>
    <w:p w:rsidR="006405CC" w:rsidRPr="00493351" w:rsidRDefault="006405CC" w:rsidP="006405CC">
      <w:pPr>
        <w:pStyle w:val="LG-TestoBase"/>
      </w:pPr>
    </w:p>
    <w:p w:rsidR="006405CC" w:rsidRPr="00493351" w:rsidRDefault="006405CC" w:rsidP="006405CC">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405CC" w:rsidRPr="00493351" w:rsidRDefault="006405CC" w:rsidP="006405CC">
      <w:pPr>
        <w:pStyle w:val="DOC-TestoBase"/>
      </w:pPr>
      <w:r w:rsidRPr="00493351">
        <w:br w:type="page"/>
      </w:r>
    </w:p>
    <w:p w:rsidR="006405CC" w:rsidRDefault="006405CC" w:rsidP="006405CC">
      <w:pPr>
        <w:pStyle w:val="DOC-TestoBase"/>
        <w:jc w:val="center"/>
      </w:pPr>
      <w:r w:rsidRPr="006405CC">
        <w:rPr>
          <w:noProof/>
          <w:lang w:eastAsia="it-IT"/>
        </w:rPr>
        <w:drawing>
          <wp:inline distT="0" distB="0" distL="0" distR="0">
            <wp:extent cx="8640000" cy="622080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405CC" w:rsidRDefault="006405CC" w:rsidP="006405CC">
      <w:pPr>
        <w:pStyle w:val="DOC-TestoBase"/>
        <w:jc w:val="center"/>
      </w:pPr>
      <w:r w:rsidRPr="006405CC">
        <w:rPr>
          <w:noProof/>
          <w:lang w:eastAsia="it-IT"/>
        </w:rPr>
        <w:drawing>
          <wp:inline distT="0" distB="0" distL="0" distR="0">
            <wp:extent cx="8640000" cy="611280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640000" cy="6112800"/>
                    </a:xfrm>
                    <a:prstGeom prst="rect">
                      <a:avLst/>
                    </a:prstGeom>
                    <a:noFill/>
                    <a:ln>
                      <a:noFill/>
                    </a:ln>
                  </pic:spPr>
                </pic:pic>
              </a:graphicData>
            </a:graphic>
          </wp:inline>
        </w:drawing>
      </w:r>
    </w:p>
    <w:p w:rsidR="006405CC" w:rsidRDefault="006405CC" w:rsidP="006405CC">
      <w:pPr>
        <w:pStyle w:val="DOC-TestoBase"/>
        <w:jc w:val="center"/>
      </w:pPr>
      <w:r w:rsidRPr="006405CC">
        <w:rPr>
          <w:noProof/>
          <w:lang w:eastAsia="it-IT"/>
        </w:rPr>
        <w:drawing>
          <wp:inline distT="0" distB="0" distL="0" distR="0">
            <wp:extent cx="8640000" cy="622080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405CC" w:rsidRDefault="00DB59E6" w:rsidP="006405CC">
      <w:pPr>
        <w:pStyle w:val="DOC-TestoBase"/>
        <w:jc w:val="center"/>
      </w:pPr>
      <w:r w:rsidRPr="00DB59E6">
        <w:rPr>
          <w:noProof/>
          <w:lang w:eastAsia="it-IT"/>
        </w:rPr>
        <w:drawing>
          <wp:inline distT="0" distB="0" distL="0" distR="0">
            <wp:extent cx="8640000" cy="622080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405CC" w:rsidRDefault="00DB59E6" w:rsidP="006405CC">
      <w:pPr>
        <w:pStyle w:val="DOC-TestoBase"/>
        <w:jc w:val="center"/>
      </w:pPr>
      <w:r w:rsidRPr="00DB59E6">
        <w:rPr>
          <w:noProof/>
          <w:lang w:eastAsia="it-IT"/>
        </w:rPr>
        <w:drawing>
          <wp:inline distT="0" distB="0" distL="0" distR="0">
            <wp:extent cx="8640000" cy="622080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405CC" w:rsidRDefault="00DB59E6" w:rsidP="006405CC">
      <w:pPr>
        <w:pStyle w:val="DOC-TestoBase"/>
        <w:jc w:val="center"/>
      </w:pPr>
      <w:r w:rsidRPr="00DB59E6">
        <w:rPr>
          <w:noProof/>
          <w:lang w:eastAsia="it-IT"/>
        </w:rPr>
        <w:drawing>
          <wp:inline distT="0" distB="0" distL="0" distR="0">
            <wp:extent cx="8640000" cy="622080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405CC" w:rsidRPr="00493351" w:rsidRDefault="00DB59E6" w:rsidP="00DB59E6">
      <w:pPr>
        <w:pStyle w:val="DOC-TestoBase"/>
        <w:jc w:val="center"/>
        <w:sectPr w:rsidR="006405CC" w:rsidRPr="00493351" w:rsidSect="001522F9">
          <w:pgSz w:w="16840" w:h="11907" w:orient="landscape" w:code="9"/>
          <w:pgMar w:top="1134" w:right="1134" w:bottom="1134" w:left="1134" w:header="567" w:footer="567" w:gutter="0"/>
          <w:cols w:space="708"/>
          <w:docGrid w:linePitch="360"/>
        </w:sectPr>
      </w:pPr>
      <w:r w:rsidRPr="00DB59E6">
        <w:rPr>
          <w:noProof/>
          <w:lang w:eastAsia="it-IT"/>
        </w:rPr>
        <w:drawing>
          <wp:inline distT="0" distB="0" distL="0" distR="0">
            <wp:extent cx="8640000" cy="622080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6405CC" w:rsidRPr="00242E13">
        <w:t xml:space="preserve"> </w:t>
      </w:r>
    </w:p>
    <w:p w:rsidR="006405CC" w:rsidRPr="00493351" w:rsidRDefault="006405CC" w:rsidP="006405CC">
      <w:pPr>
        <w:pStyle w:val="DOC-TestoBase"/>
      </w:pPr>
    </w:p>
    <w:p w:rsidR="006B0C37" w:rsidRPr="00493351" w:rsidRDefault="006B0C37" w:rsidP="006B0C37">
      <w:pPr>
        <w:pStyle w:val="DOC-TestoBase"/>
      </w:pPr>
    </w:p>
    <w:p w:rsidR="00656B81" w:rsidRPr="00493351" w:rsidRDefault="00656B81" w:rsidP="00656B81">
      <w:pPr>
        <w:pStyle w:val="DOC-TestoBase"/>
      </w:pPr>
    </w:p>
    <w:p w:rsidR="005A5273" w:rsidRPr="00493351" w:rsidRDefault="005A5273" w:rsidP="005A5273">
      <w:pPr>
        <w:pStyle w:val="DOC-TestoBase"/>
      </w:pPr>
    </w:p>
    <w:p w:rsidR="00447FC2" w:rsidRPr="00493351" w:rsidRDefault="00447FC2" w:rsidP="00447FC2">
      <w:pPr>
        <w:pStyle w:val="DOC-TestoBase"/>
      </w:pPr>
    </w:p>
    <w:p w:rsidR="00780480" w:rsidRPr="00493351" w:rsidRDefault="00780480" w:rsidP="00780480">
      <w:pPr>
        <w:pStyle w:val="DOC-TestoBase"/>
      </w:pPr>
    </w:p>
    <w:p w:rsidR="00780480" w:rsidRPr="00493351" w:rsidRDefault="00780480" w:rsidP="00780480">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25629C" w:rsidRPr="00493351" w:rsidRDefault="0025629C" w:rsidP="0025629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8F4E57" w:rsidRPr="00493351" w:rsidRDefault="008F4E57" w:rsidP="0035687C">
      <w:pPr>
        <w:pStyle w:val="DOC-TestoBase"/>
      </w:pPr>
    </w:p>
    <w:p w:rsidR="00D8206C" w:rsidRPr="00493351" w:rsidRDefault="00D8206C" w:rsidP="0035687C">
      <w:pPr>
        <w:pStyle w:val="DOC-TestoBase"/>
      </w:pPr>
    </w:p>
    <w:p w:rsidR="003B3F64" w:rsidRPr="00493351" w:rsidRDefault="003B3F64" w:rsidP="0035687C">
      <w:pPr>
        <w:pStyle w:val="DOC-TestoBase"/>
      </w:pPr>
    </w:p>
    <w:p w:rsidR="009C73DE" w:rsidRPr="00493351" w:rsidRDefault="009C73DE" w:rsidP="0035687C">
      <w:pPr>
        <w:pStyle w:val="DOC-TestoBase"/>
      </w:pPr>
    </w:p>
    <w:sectPr w:rsidR="009C73DE" w:rsidRPr="00493351" w:rsidSect="001522F9">
      <w:headerReference w:type="default" r:id="rId263"/>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696D" w:rsidRDefault="00F5696D" w:rsidP="0035687C">
      <w:r>
        <w:separator/>
      </w:r>
    </w:p>
  </w:endnote>
  <w:endnote w:type="continuationSeparator" w:id="0">
    <w:p w:rsidR="00F5696D" w:rsidRDefault="00F5696D" w:rsidP="0035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Frutiger LT;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EC1966">
    <w:pPr>
      <w:pStyle w:val="DOC-PiDiPagina"/>
      <w:tabs>
        <w:tab w:val="center" w:pos="4820"/>
      </w:tabs>
    </w:pPr>
    <w:r>
      <w:t>Volume 3 - Pagina</w:t>
    </w:r>
    <w:r w:rsidRPr="00C96672">
      <w:t xml:space="preserve"> </w:t>
    </w:r>
    <w:r w:rsidRPr="00C96672">
      <w:fldChar w:fldCharType="begin"/>
    </w:r>
    <w:r w:rsidRPr="00C96672">
      <w:instrText>PAGE   \* MERGEFORMAT</w:instrText>
    </w:r>
    <w:r w:rsidRPr="00C96672">
      <w:fldChar w:fldCharType="separate"/>
    </w:r>
    <w:r w:rsidR="00D47069">
      <w:rPr>
        <w:noProof/>
      </w:rPr>
      <w:t>2</w:t>
    </w:r>
    <w:r w:rsidRPr="00C9667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EC1966">
    <w:pPr>
      <w:pStyle w:val="Copertina-PiDiPagina"/>
    </w:pPr>
    <w:r>
      <w:tab/>
    </w:r>
    <w:r w:rsidRPr="00C82073">
      <w:rPr>
        <w:sz w:val="28"/>
      </w:rPr>
      <w:t>Giugno 2019</w:t>
    </w:r>
    <w:r>
      <w:tab/>
      <w:t>(Versione 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696D" w:rsidRDefault="00F5696D" w:rsidP="0035687C">
      <w:r>
        <w:separator/>
      </w:r>
    </w:p>
  </w:footnote>
  <w:footnote w:type="continuationSeparator" w:id="0">
    <w:p w:rsidR="00F5696D" w:rsidRDefault="00F5696D" w:rsidP="0035687C">
      <w:r>
        <w:continuationSeparator/>
      </w:r>
    </w:p>
  </w:footnote>
  <w:footnote w:id="1">
    <w:p w:rsidR="00F5696D" w:rsidRPr="00BC5528" w:rsidRDefault="00F5696D"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F5696D" w:rsidRPr="00BC5528" w:rsidRDefault="00F5696D"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F5696D" w:rsidRDefault="00F5696D"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 w:id="4">
    <w:p w:rsidR="00F5696D" w:rsidRDefault="00F5696D" w:rsidP="001B25F2">
      <w:pPr>
        <w:pStyle w:val="DOC-TestoNotaPiPagina"/>
      </w:pPr>
      <w:r>
        <w:rPr>
          <w:rStyle w:val="Rimandonotaapidipagina"/>
        </w:rPr>
        <w:footnoteRef/>
      </w:r>
      <w:r>
        <w:t xml:space="preserve"> </w:t>
      </w:r>
      <w:r w:rsidRPr="00DC2BA4">
        <w:t xml:space="preserve">Per soggetti in possesso della qualifica IeFP </w:t>
      </w:r>
      <w:r>
        <w:t xml:space="preserve">"Autocarrozziere" </w:t>
      </w:r>
      <w:r w:rsidRPr="00DC2BA4">
        <w:t xml:space="preserve">la durata è </w:t>
      </w:r>
      <w:r>
        <w:t>di</w:t>
      </w:r>
      <w:r w:rsidRPr="00DC2BA4">
        <w:t xml:space="preserve"> 300 ore in base alla Delibera n. 1153 del 19/06/2015.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Pr="00C96672" w:rsidRDefault="00F5696D" w:rsidP="00EC1966">
    <w:pPr>
      <w:pStyle w:val="DOC-Intestazione"/>
      <w:jc w:val="right"/>
    </w:pPr>
    <w:r w:rsidRPr="00C96672">
      <w:t>Repertorio delle qualificazioni</w:t>
    </w:r>
    <w:r>
      <w:t xml:space="preserve"> regionali</w:t>
    </w:r>
  </w:p>
  <w:p w:rsidR="00F5696D" w:rsidRDefault="00F5696D">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p w:rsidR="00F5696D" w:rsidRDefault="00F5696D" w:rsidP="0035687C"/>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p w:rsidR="00F5696D" w:rsidRDefault="00F5696D" w:rsidP="0035687C"/>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p w:rsidR="00F5696D" w:rsidRDefault="00F5696D" w:rsidP="0035687C"/>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p w:rsidR="00F5696D" w:rsidRDefault="00F5696D" w:rsidP="0035687C"/>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D47069" w:rsidP="00EC1966">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71.4pt">
          <v:imagedata r:id="rId1" o:title="FSE-istituzionale-1000px"/>
        </v:shape>
      </w:pict>
    </w:r>
  </w:p>
  <w:p w:rsidR="00F5696D" w:rsidRPr="00EC1966" w:rsidRDefault="00F5696D" w:rsidP="00EC1966">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p w:rsidR="00F5696D" w:rsidRDefault="00F5696D" w:rsidP="0035687C"/>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Pr="00D04771" w:rsidRDefault="00F5696D" w:rsidP="007C3F65">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p w:rsidR="00F5696D" w:rsidRDefault="00F5696D" w:rsidP="0035687C"/>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96D" w:rsidRDefault="00F5696D" w:rsidP="007C3F65">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7"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6D67DE0"/>
    <w:multiLevelType w:val="hybridMultilevel"/>
    <w:tmpl w:val="F7F07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0"/>
  </w:num>
  <w:num w:numId="3">
    <w:abstractNumId w:val="24"/>
  </w:num>
  <w:num w:numId="4">
    <w:abstractNumId w:val="7"/>
  </w:num>
  <w:num w:numId="5">
    <w:abstractNumId w:val="1"/>
  </w:num>
  <w:num w:numId="6">
    <w:abstractNumId w:val="0"/>
  </w:num>
  <w:num w:numId="7">
    <w:abstractNumId w:val="6"/>
  </w:num>
  <w:num w:numId="8">
    <w:abstractNumId w:val="8"/>
  </w:num>
  <w:num w:numId="9">
    <w:abstractNumId w:val="11"/>
  </w:num>
  <w:num w:numId="10">
    <w:abstractNumId w:val="5"/>
  </w:num>
  <w:num w:numId="11">
    <w:abstractNumId w:val="34"/>
  </w:num>
  <w:num w:numId="12">
    <w:abstractNumId w:val="14"/>
  </w:num>
  <w:num w:numId="13">
    <w:abstractNumId w:val="38"/>
  </w:num>
  <w:num w:numId="14">
    <w:abstractNumId w:val="13"/>
  </w:num>
  <w:num w:numId="15">
    <w:abstractNumId w:val="28"/>
  </w:num>
  <w:num w:numId="16">
    <w:abstractNumId w:val="25"/>
  </w:num>
  <w:num w:numId="17">
    <w:abstractNumId w:val="22"/>
  </w:num>
  <w:num w:numId="18">
    <w:abstractNumId w:val="17"/>
  </w:num>
  <w:num w:numId="19">
    <w:abstractNumId w:val="40"/>
  </w:num>
  <w:num w:numId="20">
    <w:abstractNumId w:val="2"/>
  </w:num>
  <w:num w:numId="21">
    <w:abstractNumId w:val="16"/>
  </w:num>
  <w:num w:numId="22">
    <w:abstractNumId w:val="3"/>
  </w:num>
  <w:num w:numId="23">
    <w:abstractNumId w:val="30"/>
  </w:num>
  <w:num w:numId="24">
    <w:abstractNumId w:val="37"/>
  </w:num>
  <w:num w:numId="25">
    <w:abstractNumId w:val="26"/>
  </w:num>
  <w:num w:numId="26">
    <w:abstractNumId w:val="32"/>
  </w:num>
  <w:num w:numId="27">
    <w:abstractNumId w:val="18"/>
  </w:num>
  <w:num w:numId="28">
    <w:abstractNumId w:val="9"/>
  </w:num>
  <w:num w:numId="29">
    <w:abstractNumId w:val="36"/>
  </w:num>
  <w:num w:numId="30">
    <w:abstractNumId w:val="29"/>
  </w:num>
  <w:num w:numId="31">
    <w:abstractNumId w:val="41"/>
  </w:num>
  <w:num w:numId="32">
    <w:abstractNumId w:val="31"/>
  </w:num>
  <w:num w:numId="33">
    <w:abstractNumId w:val="39"/>
  </w:num>
  <w:num w:numId="34">
    <w:abstractNumId w:val="35"/>
  </w:num>
  <w:num w:numId="35">
    <w:abstractNumId w:val="42"/>
  </w:num>
  <w:num w:numId="36">
    <w:abstractNumId w:val="33"/>
  </w:num>
  <w:num w:numId="37">
    <w:abstractNumId w:val="21"/>
  </w:num>
  <w:num w:numId="38">
    <w:abstractNumId w:val="20"/>
  </w:num>
  <w:num w:numId="39">
    <w:abstractNumId w:val="15"/>
  </w:num>
  <w:num w:numId="40">
    <w:abstractNumId w:val="19"/>
  </w:num>
  <w:num w:numId="41">
    <w:abstractNumId w:val="4"/>
  </w:num>
  <w:num w:numId="42">
    <w:abstractNumId w:val="12"/>
  </w:num>
  <w:num w:numId="43">
    <w:abstractNumId w:val="27"/>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autoHyphenation/>
  <w:hyphenationZone w:val="283"/>
  <w:drawingGridHorizontalSpacing w:val="100"/>
  <w:displayHorizontalDrawingGridEvery w:val="2"/>
  <w:characterSpacingControl w:val="doNotCompress"/>
  <w:hdrShapeDefaults>
    <o:shapedefaults v:ext="edit" spidmax="1392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4A"/>
    <w:rsid w:val="000048CF"/>
    <w:rsid w:val="00004D88"/>
    <w:rsid w:val="000061FB"/>
    <w:rsid w:val="00006FE5"/>
    <w:rsid w:val="0001016E"/>
    <w:rsid w:val="000105D9"/>
    <w:rsid w:val="000107AE"/>
    <w:rsid w:val="00013613"/>
    <w:rsid w:val="000166FC"/>
    <w:rsid w:val="0002043D"/>
    <w:rsid w:val="0002071D"/>
    <w:rsid w:val="000216B7"/>
    <w:rsid w:val="0002634B"/>
    <w:rsid w:val="0003142C"/>
    <w:rsid w:val="00031A30"/>
    <w:rsid w:val="00031AC2"/>
    <w:rsid w:val="00031F58"/>
    <w:rsid w:val="000329D6"/>
    <w:rsid w:val="00036E76"/>
    <w:rsid w:val="00044C73"/>
    <w:rsid w:val="000520F6"/>
    <w:rsid w:val="00053130"/>
    <w:rsid w:val="00054F5D"/>
    <w:rsid w:val="000553F9"/>
    <w:rsid w:val="00055E94"/>
    <w:rsid w:val="00056285"/>
    <w:rsid w:val="000562A7"/>
    <w:rsid w:val="000578E7"/>
    <w:rsid w:val="00057F36"/>
    <w:rsid w:val="000603F3"/>
    <w:rsid w:val="00062038"/>
    <w:rsid w:val="00064FB6"/>
    <w:rsid w:val="00066ECF"/>
    <w:rsid w:val="000709F1"/>
    <w:rsid w:val="00070B66"/>
    <w:rsid w:val="000713FA"/>
    <w:rsid w:val="00075AB7"/>
    <w:rsid w:val="00076456"/>
    <w:rsid w:val="000801F9"/>
    <w:rsid w:val="00085CB2"/>
    <w:rsid w:val="000875D9"/>
    <w:rsid w:val="00087797"/>
    <w:rsid w:val="00090CDF"/>
    <w:rsid w:val="0009155C"/>
    <w:rsid w:val="000916A1"/>
    <w:rsid w:val="00092EC8"/>
    <w:rsid w:val="0009366F"/>
    <w:rsid w:val="000964C5"/>
    <w:rsid w:val="000A0CEB"/>
    <w:rsid w:val="000A1C69"/>
    <w:rsid w:val="000A2327"/>
    <w:rsid w:val="000A2616"/>
    <w:rsid w:val="000A2D20"/>
    <w:rsid w:val="000A33A1"/>
    <w:rsid w:val="000A5932"/>
    <w:rsid w:val="000A7EED"/>
    <w:rsid w:val="000B3816"/>
    <w:rsid w:val="000B521A"/>
    <w:rsid w:val="000B5C0F"/>
    <w:rsid w:val="000B66A0"/>
    <w:rsid w:val="000B79BF"/>
    <w:rsid w:val="000C2BBF"/>
    <w:rsid w:val="000C3D39"/>
    <w:rsid w:val="000D390C"/>
    <w:rsid w:val="000E653E"/>
    <w:rsid w:val="000F3840"/>
    <w:rsid w:val="000F455D"/>
    <w:rsid w:val="000F55B0"/>
    <w:rsid w:val="000F55BE"/>
    <w:rsid w:val="000F5978"/>
    <w:rsid w:val="0010215E"/>
    <w:rsid w:val="00102C68"/>
    <w:rsid w:val="00103C3D"/>
    <w:rsid w:val="0010459E"/>
    <w:rsid w:val="001057D8"/>
    <w:rsid w:val="00105D0F"/>
    <w:rsid w:val="00107030"/>
    <w:rsid w:val="00107601"/>
    <w:rsid w:val="00110A16"/>
    <w:rsid w:val="00110F2B"/>
    <w:rsid w:val="00111325"/>
    <w:rsid w:val="00114032"/>
    <w:rsid w:val="001166B3"/>
    <w:rsid w:val="00116F73"/>
    <w:rsid w:val="00121876"/>
    <w:rsid w:val="00122F8D"/>
    <w:rsid w:val="00123C08"/>
    <w:rsid w:val="001256C0"/>
    <w:rsid w:val="001273EB"/>
    <w:rsid w:val="00127717"/>
    <w:rsid w:val="00133A66"/>
    <w:rsid w:val="00134A81"/>
    <w:rsid w:val="00135EDE"/>
    <w:rsid w:val="001379A2"/>
    <w:rsid w:val="00143A69"/>
    <w:rsid w:val="00143EC6"/>
    <w:rsid w:val="001448D0"/>
    <w:rsid w:val="00144999"/>
    <w:rsid w:val="001463B3"/>
    <w:rsid w:val="00147F22"/>
    <w:rsid w:val="00150269"/>
    <w:rsid w:val="001506E9"/>
    <w:rsid w:val="001517CF"/>
    <w:rsid w:val="001522F9"/>
    <w:rsid w:val="0015423A"/>
    <w:rsid w:val="00156C6B"/>
    <w:rsid w:val="001651F4"/>
    <w:rsid w:val="0016564A"/>
    <w:rsid w:val="001677E1"/>
    <w:rsid w:val="001678CF"/>
    <w:rsid w:val="00172A03"/>
    <w:rsid w:val="00172CE0"/>
    <w:rsid w:val="00174E1E"/>
    <w:rsid w:val="001778FC"/>
    <w:rsid w:val="00182815"/>
    <w:rsid w:val="00184588"/>
    <w:rsid w:val="00195247"/>
    <w:rsid w:val="00195FD4"/>
    <w:rsid w:val="001A1D83"/>
    <w:rsid w:val="001A4E8B"/>
    <w:rsid w:val="001A5858"/>
    <w:rsid w:val="001A6C4E"/>
    <w:rsid w:val="001B0A9D"/>
    <w:rsid w:val="001B25F2"/>
    <w:rsid w:val="001B3135"/>
    <w:rsid w:val="001B3D46"/>
    <w:rsid w:val="001B41E3"/>
    <w:rsid w:val="001B4324"/>
    <w:rsid w:val="001B5378"/>
    <w:rsid w:val="001B54A2"/>
    <w:rsid w:val="001B5F7A"/>
    <w:rsid w:val="001B6085"/>
    <w:rsid w:val="001B7B0A"/>
    <w:rsid w:val="001B7EF3"/>
    <w:rsid w:val="001C2BA7"/>
    <w:rsid w:val="001C41DB"/>
    <w:rsid w:val="001C41F6"/>
    <w:rsid w:val="001C569E"/>
    <w:rsid w:val="001C7375"/>
    <w:rsid w:val="001C76E9"/>
    <w:rsid w:val="001D1CBD"/>
    <w:rsid w:val="001D2427"/>
    <w:rsid w:val="001D2D1A"/>
    <w:rsid w:val="001D507A"/>
    <w:rsid w:val="001D6354"/>
    <w:rsid w:val="001D6D56"/>
    <w:rsid w:val="001D6FED"/>
    <w:rsid w:val="001E3352"/>
    <w:rsid w:val="001E3785"/>
    <w:rsid w:val="001E3862"/>
    <w:rsid w:val="001E589E"/>
    <w:rsid w:val="001E59E0"/>
    <w:rsid w:val="001E5D1F"/>
    <w:rsid w:val="001F0411"/>
    <w:rsid w:val="001F3091"/>
    <w:rsid w:val="001F34CD"/>
    <w:rsid w:val="001F48A9"/>
    <w:rsid w:val="001F54D8"/>
    <w:rsid w:val="002017E0"/>
    <w:rsid w:val="00202D0C"/>
    <w:rsid w:val="002030AF"/>
    <w:rsid w:val="00205556"/>
    <w:rsid w:val="00206EF0"/>
    <w:rsid w:val="0020771C"/>
    <w:rsid w:val="00207F24"/>
    <w:rsid w:val="00211318"/>
    <w:rsid w:val="002130AA"/>
    <w:rsid w:val="00221B5F"/>
    <w:rsid w:val="00222108"/>
    <w:rsid w:val="00224A3D"/>
    <w:rsid w:val="00224FBA"/>
    <w:rsid w:val="00225D89"/>
    <w:rsid w:val="00226158"/>
    <w:rsid w:val="00226B4F"/>
    <w:rsid w:val="002305D0"/>
    <w:rsid w:val="00230E47"/>
    <w:rsid w:val="00231966"/>
    <w:rsid w:val="00234574"/>
    <w:rsid w:val="00234A3F"/>
    <w:rsid w:val="00234F95"/>
    <w:rsid w:val="00235BE1"/>
    <w:rsid w:val="00236F34"/>
    <w:rsid w:val="00242E13"/>
    <w:rsid w:val="00244BFA"/>
    <w:rsid w:val="00246CBC"/>
    <w:rsid w:val="00247B37"/>
    <w:rsid w:val="00247BDF"/>
    <w:rsid w:val="00250888"/>
    <w:rsid w:val="002541DD"/>
    <w:rsid w:val="0025629C"/>
    <w:rsid w:val="002570DA"/>
    <w:rsid w:val="00262560"/>
    <w:rsid w:val="0026318F"/>
    <w:rsid w:val="00265D40"/>
    <w:rsid w:val="002665C6"/>
    <w:rsid w:val="00266DE9"/>
    <w:rsid w:val="00270274"/>
    <w:rsid w:val="00272D9E"/>
    <w:rsid w:val="0027578B"/>
    <w:rsid w:val="00275AED"/>
    <w:rsid w:val="00276016"/>
    <w:rsid w:val="00280EB2"/>
    <w:rsid w:val="002840D3"/>
    <w:rsid w:val="00285952"/>
    <w:rsid w:val="00290206"/>
    <w:rsid w:val="00291E43"/>
    <w:rsid w:val="00292586"/>
    <w:rsid w:val="00293831"/>
    <w:rsid w:val="00297009"/>
    <w:rsid w:val="002A08FF"/>
    <w:rsid w:val="002A1D5D"/>
    <w:rsid w:val="002A1F76"/>
    <w:rsid w:val="002A242E"/>
    <w:rsid w:val="002A4CB6"/>
    <w:rsid w:val="002A550D"/>
    <w:rsid w:val="002A795A"/>
    <w:rsid w:val="002B13DD"/>
    <w:rsid w:val="002B172B"/>
    <w:rsid w:val="002B185C"/>
    <w:rsid w:val="002B57FF"/>
    <w:rsid w:val="002B68A5"/>
    <w:rsid w:val="002C0097"/>
    <w:rsid w:val="002C1383"/>
    <w:rsid w:val="002C5D8B"/>
    <w:rsid w:val="002C6FA6"/>
    <w:rsid w:val="002E1A73"/>
    <w:rsid w:val="002E2543"/>
    <w:rsid w:val="002E4562"/>
    <w:rsid w:val="002E53E7"/>
    <w:rsid w:val="002F1D97"/>
    <w:rsid w:val="002F6E87"/>
    <w:rsid w:val="00301090"/>
    <w:rsid w:val="0030129B"/>
    <w:rsid w:val="003078D8"/>
    <w:rsid w:val="00310E4B"/>
    <w:rsid w:val="0031313E"/>
    <w:rsid w:val="003133CB"/>
    <w:rsid w:val="0031617D"/>
    <w:rsid w:val="003179E1"/>
    <w:rsid w:val="00320EB1"/>
    <w:rsid w:val="00324BFF"/>
    <w:rsid w:val="003259DC"/>
    <w:rsid w:val="00327ED9"/>
    <w:rsid w:val="00330070"/>
    <w:rsid w:val="003310DA"/>
    <w:rsid w:val="003326C6"/>
    <w:rsid w:val="003327BE"/>
    <w:rsid w:val="00334AF1"/>
    <w:rsid w:val="00342548"/>
    <w:rsid w:val="0034769E"/>
    <w:rsid w:val="0034775A"/>
    <w:rsid w:val="00350EF5"/>
    <w:rsid w:val="00351978"/>
    <w:rsid w:val="00351BA5"/>
    <w:rsid w:val="00355B15"/>
    <w:rsid w:val="0035687C"/>
    <w:rsid w:val="00361569"/>
    <w:rsid w:val="003620D5"/>
    <w:rsid w:val="00370D50"/>
    <w:rsid w:val="003719B5"/>
    <w:rsid w:val="003731B0"/>
    <w:rsid w:val="00374044"/>
    <w:rsid w:val="00376889"/>
    <w:rsid w:val="00377ADE"/>
    <w:rsid w:val="00377FBB"/>
    <w:rsid w:val="0038054D"/>
    <w:rsid w:val="0038093E"/>
    <w:rsid w:val="00381AFB"/>
    <w:rsid w:val="00381BC8"/>
    <w:rsid w:val="00383118"/>
    <w:rsid w:val="0038768E"/>
    <w:rsid w:val="0039282F"/>
    <w:rsid w:val="0039334C"/>
    <w:rsid w:val="003939E0"/>
    <w:rsid w:val="00394551"/>
    <w:rsid w:val="003A015A"/>
    <w:rsid w:val="003A1891"/>
    <w:rsid w:val="003A3CFD"/>
    <w:rsid w:val="003A50E7"/>
    <w:rsid w:val="003A642E"/>
    <w:rsid w:val="003A6863"/>
    <w:rsid w:val="003A772E"/>
    <w:rsid w:val="003B0F2A"/>
    <w:rsid w:val="003B2C78"/>
    <w:rsid w:val="003B3F64"/>
    <w:rsid w:val="003B60D6"/>
    <w:rsid w:val="003B76C0"/>
    <w:rsid w:val="003B7AF5"/>
    <w:rsid w:val="003C0D22"/>
    <w:rsid w:val="003C1462"/>
    <w:rsid w:val="003C4161"/>
    <w:rsid w:val="003C5887"/>
    <w:rsid w:val="003C60F5"/>
    <w:rsid w:val="003C6D8E"/>
    <w:rsid w:val="003D04F5"/>
    <w:rsid w:val="003D3027"/>
    <w:rsid w:val="003D3323"/>
    <w:rsid w:val="003D3688"/>
    <w:rsid w:val="003D4621"/>
    <w:rsid w:val="003D4CAC"/>
    <w:rsid w:val="003D4D99"/>
    <w:rsid w:val="003D5F7D"/>
    <w:rsid w:val="003D6BF3"/>
    <w:rsid w:val="003E4683"/>
    <w:rsid w:val="003E4985"/>
    <w:rsid w:val="003E5FA0"/>
    <w:rsid w:val="003E63E6"/>
    <w:rsid w:val="003E73C9"/>
    <w:rsid w:val="003E7785"/>
    <w:rsid w:val="003F1860"/>
    <w:rsid w:val="003F3D27"/>
    <w:rsid w:val="003F46E4"/>
    <w:rsid w:val="003F757D"/>
    <w:rsid w:val="0040146C"/>
    <w:rsid w:val="0040320B"/>
    <w:rsid w:val="0040385B"/>
    <w:rsid w:val="00407A4C"/>
    <w:rsid w:val="00414ABD"/>
    <w:rsid w:val="004153CF"/>
    <w:rsid w:val="0041576D"/>
    <w:rsid w:val="00421077"/>
    <w:rsid w:val="00421405"/>
    <w:rsid w:val="0042570B"/>
    <w:rsid w:val="00426AF2"/>
    <w:rsid w:val="004270BD"/>
    <w:rsid w:val="00427BEF"/>
    <w:rsid w:val="00430412"/>
    <w:rsid w:val="004333B8"/>
    <w:rsid w:val="00433C60"/>
    <w:rsid w:val="004352B3"/>
    <w:rsid w:val="00444CC0"/>
    <w:rsid w:val="00447F6E"/>
    <w:rsid w:val="00447FC2"/>
    <w:rsid w:val="004509F7"/>
    <w:rsid w:val="00450B87"/>
    <w:rsid w:val="00451F7F"/>
    <w:rsid w:val="00453040"/>
    <w:rsid w:val="00453282"/>
    <w:rsid w:val="00453F7F"/>
    <w:rsid w:val="00454697"/>
    <w:rsid w:val="0045696F"/>
    <w:rsid w:val="004615EC"/>
    <w:rsid w:val="004638F7"/>
    <w:rsid w:val="00465C67"/>
    <w:rsid w:val="00470290"/>
    <w:rsid w:val="004706C4"/>
    <w:rsid w:val="004708C5"/>
    <w:rsid w:val="00470D16"/>
    <w:rsid w:val="004720DA"/>
    <w:rsid w:val="004740D6"/>
    <w:rsid w:val="004758CC"/>
    <w:rsid w:val="004775A6"/>
    <w:rsid w:val="00481D50"/>
    <w:rsid w:val="00485A90"/>
    <w:rsid w:val="00486038"/>
    <w:rsid w:val="004863CC"/>
    <w:rsid w:val="00492A3C"/>
    <w:rsid w:val="00493351"/>
    <w:rsid w:val="00493574"/>
    <w:rsid w:val="00495FAC"/>
    <w:rsid w:val="00496E00"/>
    <w:rsid w:val="004A189E"/>
    <w:rsid w:val="004A20BD"/>
    <w:rsid w:val="004A538F"/>
    <w:rsid w:val="004A6362"/>
    <w:rsid w:val="004A756F"/>
    <w:rsid w:val="004B07C5"/>
    <w:rsid w:val="004B1420"/>
    <w:rsid w:val="004B3BFC"/>
    <w:rsid w:val="004B4364"/>
    <w:rsid w:val="004B4F71"/>
    <w:rsid w:val="004B7E5E"/>
    <w:rsid w:val="004C0579"/>
    <w:rsid w:val="004C2429"/>
    <w:rsid w:val="004C2537"/>
    <w:rsid w:val="004C4A5D"/>
    <w:rsid w:val="004C5F18"/>
    <w:rsid w:val="004C7386"/>
    <w:rsid w:val="004D049C"/>
    <w:rsid w:val="004D2D80"/>
    <w:rsid w:val="004D42CD"/>
    <w:rsid w:val="004D776F"/>
    <w:rsid w:val="004E25F6"/>
    <w:rsid w:val="004E3104"/>
    <w:rsid w:val="004E66A5"/>
    <w:rsid w:val="004E6986"/>
    <w:rsid w:val="004E6C40"/>
    <w:rsid w:val="004F02DA"/>
    <w:rsid w:val="004F0D59"/>
    <w:rsid w:val="004F0E8D"/>
    <w:rsid w:val="004F3CD7"/>
    <w:rsid w:val="004F78AD"/>
    <w:rsid w:val="00501632"/>
    <w:rsid w:val="005069EB"/>
    <w:rsid w:val="00507353"/>
    <w:rsid w:val="00510DD7"/>
    <w:rsid w:val="00511E33"/>
    <w:rsid w:val="005130AA"/>
    <w:rsid w:val="00513CF3"/>
    <w:rsid w:val="00516878"/>
    <w:rsid w:val="0052020E"/>
    <w:rsid w:val="00521D4B"/>
    <w:rsid w:val="005239A6"/>
    <w:rsid w:val="00526F37"/>
    <w:rsid w:val="00527156"/>
    <w:rsid w:val="00530292"/>
    <w:rsid w:val="005306A7"/>
    <w:rsid w:val="0053091D"/>
    <w:rsid w:val="005326F6"/>
    <w:rsid w:val="00534135"/>
    <w:rsid w:val="00537976"/>
    <w:rsid w:val="00537C65"/>
    <w:rsid w:val="00545168"/>
    <w:rsid w:val="0055199D"/>
    <w:rsid w:val="00551ED2"/>
    <w:rsid w:val="00552032"/>
    <w:rsid w:val="00552C15"/>
    <w:rsid w:val="00561B59"/>
    <w:rsid w:val="00563E88"/>
    <w:rsid w:val="005676D9"/>
    <w:rsid w:val="005719BB"/>
    <w:rsid w:val="00572CA6"/>
    <w:rsid w:val="005765BA"/>
    <w:rsid w:val="005772D7"/>
    <w:rsid w:val="00581906"/>
    <w:rsid w:val="0058420B"/>
    <w:rsid w:val="005848F1"/>
    <w:rsid w:val="00584930"/>
    <w:rsid w:val="00585AB3"/>
    <w:rsid w:val="005865CB"/>
    <w:rsid w:val="00587206"/>
    <w:rsid w:val="005876B9"/>
    <w:rsid w:val="0059013F"/>
    <w:rsid w:val="00591684"/>
    <w:rsid w:val="005970D0"/>
    <w:rsid w:val="00597721"/>
    <w:rsid w:val="005A0A5B"/>
    <w:rsid w:val="005A0FFD"/>
    <w:rsid w:val="005A426C"/>
    <w:rsid w:val="005A4964"/>
    <w:rsid w:val="005A5273"/>
    <w:rsid w:val="005A6664"/>
    <w:rsid w:val="005A6C4D"/>
    <w:rsid w:val="005A7D6A"/>
    <w:rsid w:val="005A7E7E"/>
    <w:rsid w:val="005B0E2D"/>
    <w:rsid w:val="005B2C8C"/>
    <w:rsid w:val="005B4B5C"/>
    <w:rsid w:val="005B5D77"/>
    <w:rsid w:val="005B652C"/>
    <w:rsid w:val="005C115F"/>
    <w:rsid w:val="005C1BD0"/>
    <w:rsid w:val="005C3866"/>
    <w:rsid w:val="005D0849"/>
    <w:rsid w:val="005D0EA1"/>
    <w:rsid w:val="005D1ADD"/>
    <w:rsid w:val="005D4011"/>
    <w:rsid w:val="005D50CA"/>
    <w:rsid w:val="005D66A2"/>
    <w:rsid w:val="005D70B1"/>
    <w:rsid w:val="005D7B0C"/>
    <w:rsid w:val="005E00FE"/>
    <w:rsid w:val="005E1CA6"/>
    <w:rsid w:val="005E4E39"/>
    <w:rsid w:val="005E5A2E"/>
    <w:rsid w:val="005E657B"/>
    <w:rsid w:val="005F1C6A"/>
    <w:rsid w:val="005F223E"/>
    <w:rsid w:val="005F4872"/>
    <w:rsid w:val="00600228"/>
    <w:rsid w:val="00601F06"/>
    <w:rsid w:val="00602BB4"/>
    <w:rsid w:val="00603ADF"/>
    <w:rsid w:val="00603EB4"/>
    <w:rsid w:val="00605BDE"/>
    <w:rsid w:val="00605D76"/>
    <w:rsid w:val="006062E8"/>
    <w:rsid w:val="006108F5"/>
    <w:rsid w:val="0061283A"/>
    <w:rsid w:val="00613C38"/>
    <w:rsid w:val="00620A33"/>
    <w:rsid w:val="00620B60"/>
    <w:rsid w:val="00622D3B"/>
    <w:rsid w:val="00630BDC"/>
    <w:rsid w:val="00633BB8"/>
    <w:rsid w:val="006340D3"/>
    <w:rsid w:val="00635FD2"/>
    <w:rsid w:val="00636FD6"/>
    <w:rsid w:val="006405CC"/>
    <w:rsid w:val="00643059"/>
    <w:rsid w:val="00645825"/>
    <w:rsid w:val="00645B2F"/>
    <w:rsid w:val="0064748C"/>
    <w:rsid w:val="00650D00"/>
    <w:rsid w:val="006516C6"/>
    <w:rsid w:val="00656B81"/>
    <w:rsid w:val="00656ECE"/>
    <w:rsid w:val="006616F3"/>
    <w:rsid w:val="006627DE"/>
    <w:rsid w:val="006642AB"/>
    <w:rsid w:val="00666F9C"/>
    <w:rsid w:val="00670FEC"/>
    <w:rsid w:val="006755CA"/>
    <w:rsid w:val="0067671A"/>
    <w:rsid w:val="006771EF"/>
    <w:rsid w:val="00680539"/>
    <w:rsid w:val="006814C2"/>
    <w:rsid w:val="0068506A"/>
    <w:rsid w:val="0068734A"/>
    <w:rsid w:val="00687E2C"/>
    <w:rsid w:val="006913D9"/>
    <w:rsid w:val="00693F2B"/>
    <w:rsid w:val="00696E8F"/>
    <w:rsid w:val="0069791D"/>
    <w:rsid w:val="006A11E8"/>
    <w:rsid w:val="006A6494"/>
    <w:rsid w:val="006A76D2"/>
    <w:rsid w:val="006A7885"/>
    <w:rsid w:val="006B0291"/>
    <w:rsid w:val="006B0C37"/>
    <w:rsid w:val="006B1FFC"/>
    <w:rsid w:val="006B2060"/>
    <w:rsid w:val="006B33BF"/>
    <w:rsid w:val="006B5B24"/>
    <w:rsid w:val="006B5BE5"/>
    <w:rsid w:val="006B7F6A"/>
    <w:rsid w:val="006C14C7"/>
    <w:rsid w:val="006C28D9"/>
    <w:rsid w:val="006C53BF"/>
    <w:rsid w:val="006C68A5"/>
    <w:rsid w:val="006D116F"/>
    <w:rsid w:val="006D1989"/>
    <w:rsid w:val="006D4158"/>
    <w:rsid w:val="006D5322"/>
    <w:rsid w:val="006E37E0"/>
    <w:rsid w:val="006E4D4C"/>
    <w:rsid w:val="006E5CA2"/>
    <w:rsid w:val="006E756E"/>
    <w:rsid w:val="006E7F45"/>
    <w:rsid w:val="006F0970"/>
    <w:rsid w:val="006F1356"/>
    <w:rsid w:val="006F2AF1"/>
    <w:rsid w:val="006F4EED"/>
    <w:rsid w:val="006F5004"/>
    <w:rsid w:val="006F51A2"/>
    <w:rsid w:val="006F5C5D"/>
    <w:rsid w:val="006F7327"/>
    <w:rsid w:val="00700F86"/>
    <w:rsid w:val="007119D9"/>
    <w:rsid w:val="0071439E"/>
    <w:rsid w:val="007147C7"/>
    <w:rsid w:val="007212FF"/>
    <w:rsid w:val="0072300F"/>
    <w:rsid w:val="00725B28"/>
    <w:rsid w:val="0072692A"/>
    <w:rsid w:val="00727E3E"/>
    <w:rsid w:val="00733A05"/>
    <w:rsid w:val="00734940"/>
    <w:rsid w:val="00736D96"/>
    <w:rsid w:val="00740162"/>
    <w:rsid w:val="00742693"/>
    <w:rsid w:val="00742D8C"/>
    <w:rsid w:val="007447F1"/>
    <w:rsid w:val="007454E1"/>
    <w:rsid w:val="0074676E"/>
    <w:rsid w:val="0074765A"/>
    <w:rsid w:val="00751A68"/>
    <w:rsid w:val="00751B9D"/>
    <w:rsid w:val="00753270"/>
    <w:rsid w:val="00754395"/>
    <w:rsid w:val="00755A37"/>
    <w:rsid w:val="00755B67"/>
    <w:rsid w:val="00756438"/>
    <w:rsid w:val="0075685F"/>
    <w:rsid w:val="007625C2"/>
    <w:rsid w:val="007630AD"/>
    <w:rsid w:val="007635FD"/>
    <w:rsid w:val="00763DEE"/>
    <w:rsid w:val="007653EB"/>
    <w:rsid w:val="007654B0"/>
    <w:rsid w:val="007668F4"/>
    <w:rsid w:val="00770346"/>
    <w:rsid w:val="0077085C"/>
    <w:rsid w:val="007728A7"/>
    <w:rsid w:val="0077443B"/>
    <w:rsid w:val="00774E71"/>
    <w:rsid w:val="00775216"/>
    <w:rsid w:val="00777EFD"/>
    <w:rsid w:val="007800EC"/>
    <w:rsid w:val="00780480"/>
    <w:rsid w:val="00780B62"/>
    <w:rsid w:val="00785115"/>
    <w:rsid w:val="00787E5A"/>
    <w:rsid w:val="0079035B"/>
    <w:rsid w:val="007907E5"/>
    <w:rsid w:val="0079294E"/>
    <w:rsid w:val="00797858"/>
    <w:rsid w:val="007A09DB"/>
    <w:rsid w:val="007A2B5F"/>
    <w:rsid w:val="007A5806"/>
    <w:rsid w:val="007B1DE3"/>
    <w:rsid w:val="007B3340"/>
    <w:rsid w:val="007B37D7"/>
    <w:rsid w:val="007C073B"/>
    <w:rsid w:val="007C1F08"/>
    <w:rsid w:val="007C318F"/>
    <w:rsid w:val="007C3F65"/>
    <w:rsid w:val="007D1736"/>
    <w:rsid w:val="007D2AAB"/>
    <w:rsid w:val="007D3E62"/>
    <w:rsid w:val="007D5E8E"/>
    <w:rsid w:val="007E267C"/>
    <w:rsid w:val="007E4FD3"/>
    <w:rsid w:val="007E52B5"/>
    <w:rsid w:val="007F0CD6"/>
    <w:rsid w:val="007F15A8"/>
    <w:rsid w:val="007F1947"/>
    <w:rsid w:val="007F1FBD"/>
    <w:rsid w:val="007F239B"/>
    <w:rsid w:val="007F2678"/>
    <w:rsid w:val="007F3756"/>
    <w:rsid w:val="007F5874"/>
    <w:rsid w:val="007F5C24"/>
    <w:rsid w:val="007F5CED"/>
    <w:rsid w:val="007F6FDD"/>
    <w:rsid w:val="007F7307"/>
    <w:rsid w:val="008012D4"/>
    <w:rsid w:val="00812273"/>
    <w:rsid w:val="00820642"/>
    <w:rsid w:val="008208D8"/>
    <w:rsid w:val="00820998"/>
    <w:rsid w:val="008214CE"/>
    <w:rsid w:val="0082319D"/>
    <w:rsid w:val="00824A52"/>
    <w:rsid w:val="00825A37"/>
    <w:rsid w:val="00826F59"/>
    <w:rsid w:val="0082730A"/>
    <w:rsid w:val="00831B5B"/>
    <w:rsid w:val="0083648E"/>
    <w:rsid w:val="00836B32"/>
    <w:rsid w:val="00842273"/>
    <w:rsid w:val="00843061"/>
    <w:rsid w:val="00844678"/>
    <w:rsid w:val="00846631"/>
    <w:rsid w:val="00846778"/>
    <w:rsid w:val="00846CF0"/>
    <w:rsid w:val="00846DA7"/>
    <w:rsid w:val="008470CB"/>
    <w:rsid w:val="0085367C"/>
    <w:rsid w:val="00855B4B"/>
    <w:rsid w:val="00857A8F"/>
    <w:rsid w:val="008656A0"/>
    <w:rsid w:val="0086623A"/>
    <w:rsid w:val="00867BD0"/>
    <w:rsid w:val="00870EE0"/>
    <w:rsid w:val="00871313"/>
    <w:rsid w:val="0087346E"/>
    <w:rsid w:val="00874B67"/>
    <w:rsid w:val="00876C25"/>
    <w:rsid w:val="00877598"/>
    <w:rsid w:val="00882564"/>
    <w:rsid w:val="00882E8C"/>
    <w:rsid w:val="00886DDF"/>
    <w:rsid w:val="00887619"/>
    <w:rsid w:val="008916EA"/>
    <w:rsid w:val="00891C01"/>
    <w:rsid w:val="00891E10"/>
    <w:rsid w:val="008938DA"/>
    <w:rsid w:val="0089706E"/>
    <w:rsid w:val="008978AD"/>
    <w:rsid w:val="008A1497"/>
    <w:rsid w:val="008A24B4"/>
    <w:rsid w:val="008A377F"/>
    <w:rsid w:val="008A4A9A"/>
    <w:rsid w:val="008A5A38"/>
    <w:rsid w:val="008A5C8D"/>
    <w:rsid w:val="008A62AE"/>
    <w:rsid w:val="008A70D1"/>
    <w:rsid w:val="008B0A02"/>
    <w:rsid w:val="008B4041"/>
    <w:rsid w:val="008B4AEF"/>
    <w:rsid w:val="008B601D"/>
    <w:rsid w:val="008B7236"/>
    <w:rsid w:val="008C32F3"/>
    <w:rsid w:val="008C3938"/>
    <w:rsid w:val="008C3D0C"/>
    <w:rsid w:val="008C7129"/>
    <w:rsid w:val="008D0A52"/>
    <w:rsid w:val="008D0AC9"/>
    <w:rsid w:val="008D4521"/>
    <w:rsid w:val="008D4A78"/>
    <w:rsid w:val="008D6FB8"/>
    <w:rsid w:val="008E17AC"/>
    <w:rsid w:val="008E436E"/>
    <w:rsid w:val="008E4A93"/>
    <w:rsid w:val="008E6C9C"/>
    <w:rsid w:val="008F134A"/>
    <w:rsid w:val="008F199E"/>
    <w:rsid w:val="008F2CAD"/>
    <w:rsid w:val="008F4E57"/>
    <w:rsid w:val="008F7B68"/>
    <w:rsid w:val="00901253"/>
    <w:rsid w:val="00901561"/>
    <w:rsid w:val="009016DC"/>
    <w:rsid w:val="00906CEA"/>
    <w:rsid w:val="009123E1"/>
    <w:rsid w:val="009157DE"/>
    <w:rsid w:val="00916B41"/>
    <w:rsid w:val="0091734D"/>
    <w:rsid w:val="00917CE7"/>
    <w:rsid w:val="00917D94"/>
    <w:rsid w:val="00920259"/>
    <w:rsid w:val="00921808"/>
    <w:rsid w:val="0092247D"/>
    <w:rsid w:val="00923DBB"/>
    <w:rsid w:val="00930E9A"/>
    <w:rsid w:val="009319B4"/>
    <w:rsid w:val="00934006"/>
    <w:rsid w:val="009345E7"/>
    <w:rsid w:val="00935352"/>
    <w:rsid w:val="00937F00"/>
    <w:rsid w:val="00941721"/>
    <w:rsid w:val="00942012"/>
    <w:rsid w:val="009454B8"/>
    <w:rsid w:val="00947155"/>
    <w:rsid w:val="00947369"/>
    <w:rsid w:val="009473DB"/>
    <w:rsid w:val="00950A89"/>
    <w:rsid w:val="00952E09"/>
    <w:rsid w:val="00953A10"/>
    <w:rsid w:val="0095589C"/>
    <w:rsid w:val="00962C7C"/>
    <w:rsid w:val="00963ABC"/>
    <w:rsid w:val="00964DC3"/>
    <w:rsid w:val="0096668F"/>
    <w:rsid w:val="00967615"/>
    <w:rsid w:val="009700A7"/>
    <w:rsid w:val="009727CA"/>
    <w:rsid w:val="009737EB"/>
    <w:rsid w:val="00975CB6"/>
    <w:rsid w:val="009769D4"/>
    <w:rsid w:val="00976A23"/>
    <w:rsid w:val="009777EC"/>
    <w:rsid w:val="00984EDE"/>
    <w:rsid w:val="0098612D"/>
    <w:rsid w:val="00987E5B"/>
    <w:rsid w:val="00993440"/>
    <w:rsid w:val="0099797C"/>
    <w:rsid w:val="009A024A"/>
    <w:rsid w:val="009A05D0"/>
    <w:rsid w:val="009A446B"/>
    <w:rsid w:val="009A6701"/>
    <w:rsid w:val="009A6800"/>
    <w:rsid w:val="009A6A21"/>
    <w:rsid w:val="009B19F1"/>
    <w:rsid w:val="009B503E"/>
    <w:rsid w:val="009B605A"/>
    <w:rsid w:val="009C13D0"/>
    <w:rsid w:val="009C3398"/>
    <w:rsid w:val="009C3B6D"/>
    <w:rsid w:val="009C4695"/>
    <w:rsid w:val="009C73DE"/>
    <w:rsid w:val="009D07E2"/>
    <w:rsid w:val="009D1986"/>
    <w:rsid w:val="009D3347"/>
    <w:rsid w:val="009D5AB4"/>
    <w:rsid w:val="009D5F89"/>
    <w:rsid w:val="009D7242"/>
    <w:rsid w:val="009D755D"/>
    <w:rsid w:val="009E2BD8"/>
    <w:rsid w:val="009E70A9"/>
    <w:rsid w:val="009F0B69"/>
    <w:rsid w:val="009F10CB"/>
    <w:rsid w:val="009F241D"/>
    <w:rsid w:val="009F3E42"/>
    <w:rsid w:val="009F55B8"/>
    <w:rsid w:val="009F56AE"/>
    <w:rsid w:val="009F5F3A"/>
    <w:rsid w:val="00A027FB"/>
    <w:rsid w:val="00A05FB2"/>
    <w:rsid w:val="00A0733A"/>
    <w:rsid w:val="00A07966"/>
    <w:rsid w:val="00A11711"/>
    <w:rsid w:val="00A131FE"/>
    <w:rsid w:val="00A20B73"/>
    <w:rsid w:val="00A230FC"/>
    <w:rsid w:val="00A25085"/>
    <w:rsid w:val="00A26C43"/>
    <w:rsid w:val="00A319FD"/>
    <w:rsid w:val="00A31F50"/>
    <w:rsid w:val="00A327FA"/>
    <w:rsid w:val="00A3319D"/>
    <w:rsid w:val="00A42A56"/>
    <w:rsid w:val="00A462B0"/>
    <w:rsid w:val="00A47BE3"/>
    <w:rsid w:val="00A50926"/>
    <w:rsid w:val="00A50BC3"/>
    <w:rsid w:val="00A50F30"/>
    <w:rsid w:val="00A5267C"/>
    <w:rsid w:val="00A53AE2"/>
    <w:rsid w:val="00A53F92"/>
    <w:rsid w:val="00A6392A"/>
    <w:rsid w:val="00A63B74"/>
    <w:rsid w:val="00A668C2"/>
    <w:rsid w:val="00A669FC"/>
    <w:rsid w:val="00A673EB"/>
    <w:rsid w:val="00A702B6"/>
    <w:rsid w:val="00A70585"/>
    <w:rsid w:val="00A71341"/>
    <w:rsid w:val="00A72FA9"/>
    <w:rsid w:val="00A7443F"/>
    <w:rsid w:val="00A80E91"/>
    <w:rsid w:val="00A81FE8"/>
    <w:rsid w:val="00A85C92"/>
    <w:rsid w:val="00A86CCD"/>
    <w:rsid w:val="00A87EEA"/>
    <w:rsid w:val="00A901D5"/>
    <w:rsid w:val="00A9332E"/>
    <w:rsid w:val="00A94EBA"/>
    <w:rsid w:val="00A95CE0"/>
    <w:rsid w:val="00A96201"/>
    <w:rsid w:val="00A973EB"/>
    <w:rsid w:val="00A97F39"/>
    <w:rsid w:val="00AA5D9D"/>
    <w:rsid w:val="00AB0FD9"/>
    <w:rsid w:val="00AB4C8A"/>
    <w:rsid w:val="00AB56C6"/>
    <w:rsid w:val="00AB6392"/>
    <w:rsid w:val="00AB6E53"/>
    <w:rsid w:val="00AC06BB"/>
    <w:rsid w:val="00AC0B29"/>
    <w:rsid w:val="00AC138A"/>
    <w:rsid w:val="00AC1581"/>
    <w:rsid w:val="00AC58F8"/>
    <w:rsid w:val="00AC5BED"/>
    <w:rsid w:val="00AC711C"/>
    <w:rsid w:val="00AD17E5"/>
    <w:rsid w:val="00AD2364"/>
    <w:rsid w:val="00AD4146"/>
    <w:rsid w:val="00AD43A2"/>
    <w:rsid w:val="00AD4AE4"/>
    <w:rsid w:val="00AD5360"/>
    <w:rsid w:val="00AE0810"/>
    <w:rsid w:val="00AE1631"/>
    <w:rsid w:val="00AE1A7B"/>
    <w:rsid w:val="00AE1CE2"/>
    <w:rsid w:val="00AE3F45"/>
    <w:rsid w:val="00AE50AD"/>
    <w:rsid w:val="00AE5EE6"/>
    <w:rsid w:val="00AE5F76"/>
    <w:rsid w:val="00AF0D64"/>
    <w:rsid w:val="00AF3536"/>
    <w:rsid w:val="00AF5EEF"/>
    <w:rsid w:val="00AF6120"/>
    <w:rsid w:val="00B00C73"/>
    <w:rsid w:val="00B02646"/>
    <w:rsid w:val="00B02CED"/>
    <w:rsid w:val="00B04F62"/>
    <w:rsid w:val="00B0780E"/>
    <w:rsid w:val="00B079DF"/>
    <w:rsid w:val="00B07E27"/>
    <w:rsid w:val="00B11578"/>
    <w:rsid w:val="00B12BD8"/>
    <w:rsid w:val="00B1324D"/>
    <w:rsid w:val="00B15D60"/>
    <w:rsid w:val="00B16657"/>
    <w:rsid w:val="00B16D4A"/>
    <w:rsid w:val="00B20FFC"/>
    <w:rsid w:val="00B21C58"/>
    <w:rsid w:val="00B221CA"/>
    <w:rsid w:val="00B23FD4"/>
    <w:rsid w:val="00B25FA0"/>
    <w:rsid w:val="00B30468"/>
    <w:rsid w:val="00B30514"/>
    <w:rsid w:val="00B3167E"/>
    <w:rsid w:val="00B32051"/>
    <w:rsid w:val="00B3493E"/>
    <w:rsid w:val="00B35895"/>
    <w:rsid w:val="00B36B3C"/>
    <w:rsid w:val="00B36D3B"/>
    <w:rsid w:val="00B4396F"/>
    <w:rsid w:val="00B43C35"/>
    <w:rsid w:val="00B5204A"/>
    <w:rsid w:val="00B53047"/>
    <w:rsid w:val="00B54AA2"/>
    <w:rsid w:val="00B54F2F"/>
    <w:rsid w:val="00B56006"/>
    <w:rsid w:val="00B56243"/>
    <w:rsid w:val="00B60A07"/>
    <w:rsid w:val="00B63471"/>
    <w:rsid w:val="00B66EBC"/>
    <w:rsid w:val="00B70309"/>
    <w:rsid w:val="00B73CF4"/>
    <w:rsid w:val="00B76206"/>
    <w:rsid w:val="00B773FA"/>
    <w:rsid w:val="00B83220"/>
    <w:rsid w:val="00B8430F"/>
    <w:rsid w:val="00B86DE8"/>
    <w:rsid w:val="00B87807"/>
    <w:rsid w:val="00B93014"/>
    <w:rsid w:val="00B93E1E"/>
    <w:rsid w:val="00B941BE"/>
    <w:rsid w:val="00B9790C"/>
    <w:rsid w:val="00B97B6A"/>
    <w:rsid w:val="00BA16CE"/>
    <w:rsid w:val="00BA2C9B"/>
    <w:rsid w:val="00BA4DCA"/>
    <w:rsid w:val="00BA664D"/>
    <w:rsid w:val="00BB15AB"/>
    <w:rsid w:val="00BB2E93"/>
    <w:rsid w:val="00BB3BCF"/>
    <w:rsid w:val="00BB4C52"/>
    <w:rsid w:val="00BC001A"/>
    <w:rsid w:val="00BC5528"/>
    <w:rsid w:val="00BC5C72"/>
    <w:rsid w:val="00BD0CA8"/>
    <w:rsid w:val="00BD1A86"/>
    <w:rsid w:val="00BD43A8"/>
    <w:rsid w:val="00BD6677"/>
    <w:rsid w:val="00BD7C11"/>
    <w:rsid w:val="00BE4BA6"/>
    <w:rsid w:val="00BF4834"/>
    <w:rsid w:val="00BF5C34"/>
    <w:rsid w:val="00BF6436"/>
    <w:rsid w:val="00BF6F55"/>
    <w:rsid w:val="00C00481"/>
    <w:rsid w:val="00C00BB8"/>
    <w:rsid w:val="00C01E20"/>
    <w:rsid w:val="00C05457"/>
    <w:rsid w:val="00C058F7"/>
    <w:rsid w:val="00C1243B"/>
    <w:rsid w:val="00C12D09"/>
    <w:rsid w:val="00C1368D"/>
    <w:rsid w:val="00C154B7"/>
    <w:rsid w:val="00C16D1A"/>
    <w:rsid w:val="00C20AD0"/>
    <w:rsid w:val="00C21D77"/>
    <w:rsid w:val="00C22096"/>
    <w:rsid w:val="00C22B30"/>
    <w:rsid w:val="00C22C1C"/>
    <w:rsid w:val="00C232EA"/>
    <w:rsid w:val="00C23CDC"/>
    <w:rsid w:val="00C2618D"/>
    <w:rsid w:val="00C263C5"/>
    <w:rsid w:val="00C37187"/>
    <w:rsid w:val="00C37A31"/>
    <w:rsid w:val="00C37A32"/>
    <w:rsid w:val="00C37C90"/>
    <w:rsid w:val="00C45997"/>
    <w:rsid w:val="00C46A1D"/>
    <w:rsid w:val="00C51990"/>
    <w:rsid w:val="00C52782"/>
    <w:rsid w:val="00C53292"/>
    <w:rsid w:val="00C56471"/>
    <w:rsid w:val="00C573F3"/>
    <w:rsid w:val="00C60194"/>
    <w:rsid w:val="00C618D7"/>
    <w:rsid w:val="00C734A3"/>
    <w:rsid w:val="00C75679"/>
    <w:rsid w:val="00C8108B"/>
    <w:rsid w:val="00C82073"/>
    <w:rsid w:val="00C82EEC"/>
    <w:rsid w:val="00C850DF"/>
    <w:rsid w:val="00C87A60"/>
    <w:rsid w:val="00C9042E"/>
    <w:rsid w:val="00C90E1F"/>
    <w:rsid w:val="00C920C2"/>
    <w:rsid w:val="00C92F6A"/>
    <w:rsid w:val="00C94A82"/>
    <w:rsid w:val="00C9556C"/>
    <w:rsid w:val="00C95627"/>
    <w:rsid w:val="00C961A8"/>
    <w:rsid w:val="00C96496"/>
    <w:rsid w:val="00C96620"/>
    <w:rsid w:val="00C96672"/>
    <w:rsid w:val="00C969CB"/>
    <w:rsid w:val="00CA3330"/>
    <w:rsid w:val="00CA3823"/>
    <w:rsid w:val="00CA3F44"/>
    <w:rsid w:val="00CA6FD1"/>
    <w:rsid w:val="00CA6FF6"/>
    <w:rsid w:val="00CB09A9"/>
    <w:rsid w:val="00CB3289"/>
    <w:rsid w:val="00CB4315"/>
    <w:rsid w:val="00CB60A4"/>
    <w:rsid w:val="00CB75E1"/>
    <w:rsid w:val="00CB7D00"/>
    <w:rsid w:val="00CB7D7D"/>
    <w:rsid w:val="00CC031A"/>
    <w:rsid w:val="00CC0D46"/>
    <w:rsid w:val="00CC29A6"/>
    <w:rsid w:val="00CC3A69"/>
    <w:rsid w:val="00CD0EC2"/>
    <w:rsid w:val="00CD1E4D"/>
    <w:rsid w:val="00CD2A8B"/>
    <w:rsid w:val="00CD4143"/>
    <w:rsid w:val="00CD79D6"/>
    <w:rsid w:val="00CE0C51"/>
    <w:rsid w:val="00CE6684"/>
    <w:rsid w:val="00CF13DC"/>
    <w:rsid w:val="00CF2A70"/>
    <w:rsid w:val="00CF78F3"/>
    <w:rsid w:val="00D0087C"/>
    <w:rsid w:val="00D0296C"/>
    <w:rsid w:val="00D03F9B"/>
    <w:rsid w:val="00D03FEF"/>
    <w:rsid w:val="00D04771"/>
    <w:rsid w:val="00D07DC7"/>
    <w:rsid w:val="00D118A8"/>
    <w:rsid w:val="00D13208"/>
    <w:rsid w:val="00D1611B"/>
    <w:rsid w:val="00D1797E"/>
    <w:rsid w:val="00D233E4"/>
    <w:rsid w:val="00D25F03"/>
    <w:rsid w:val="00D26D1C"/>
    <w:rsid w:val="00D349D6"/>
    <w:rsid w:val="00D3570A"/>
    <w:rsid w:val="00D37ABD"/>
    <w:rsid w:val="00D37C0A"/>
    <w:rsid w:val="00D4215E"/>
    <w:rsid w:val="00D42430"/>
    <w:rsid w:val="00D451A9"/>
    <w:rsid w:val="00D461F2"/>
    <w:rsid w:val="00D47069"/>
    <w:rsid w:val="00D55939"/>
    <w:rsid w:val="00D60210"/>
    <w:rsid w:val="00D60665"/>
    <w:rsid w:val="00D61B2C"/>
    <w:rsid w:val="00D62619"/>
    <w:rsid w:val="00D63459"/>
    <w:rsid w:val="00D7169C"/>
    <w:rsid w:val="00D72CF7"/>
    <w:rsid w:val="00D72D8F"/>
    <w:rsid w:val="00D741F7"/>
    <w:rsid w:val="00D74902"/>
    <w:rsid w:val="00D75194"/>
    <w:rsid w:val="00D76063"/>
    <w:rsid w:val="00D8082F"/>
    <w:rsid w:val="00D81023"/>
    <w:rsid w:val="00D8206C"/>
    <w:rsid w:val="00D82844"/>
    <w:rsid w:val="00D8548C"/>
    <w:rsid w:val="00D86ED5"/>
    <w:rsid w:val="00D9393B"/>
    <w:rsid w:val="00D95AEB"/>
    <w:rsid w:val="00DA0E48"/>
    <w:rsid w:val="00DA1338"/>
    <w:rsid w:val="00DA26A8"/>
    <w:rsid w:val="00DA29B8"/>
    <w:rsid w:val="00DA39D9"/>
    <w:rsid w:val="00DA4705"/>
    <w:rsid w:val="00DA5701"/>
    <w:rsid w:val="00DA5C57"/>
    <w:rsid w:val="00DA6247"/>
    <w:rsid w:val="00DA6C42"/>
    <w:rsid w:val="00DA798B"/>
    <w:rsid w:val="00DA7D5E"/>
    <w:rsid w:val="00DB0579"/>
    <w:rsid w:val="00DB1BFA"/>
    <w:rsid w:val="00DB465B"/>
    <w:rsid w:val="00DB51EB"/>
    <w:rsid w:val="00DB59E6"/>
    <w:rsid w:val="00DB5D0F"/>
    <w:rsid w:val="00DB6358"/>
    <w:rsid w:val="00DB6461"/>
    <w:rsid w:val="00DB6B80"/>
    <w:rsid w:val="00DC0F99"/>
    <w:rsid w:val="00DC2BA4"/>
    <w:rsid w:val="00DC3E52"/>
    <w:rsid w:val="00DC54BF"/>
    <w:rsid w:val="00DC573D"/>
    <w:rsid w:val="00DC5E73"/>
    <w:rsid w:val="00DC6E95"/>
    <w:rsid w:val="00DC7E11"/>
    <w:rsid w:val="00DD2305"/>
    <w:rsid w:val="00DD285A"/>
    <w:rsid w:val="00DD326F"/>
    <w:rsid w:val="00DD4092"/>
    <w:rsid w:val="00DD4C20"/>
    <w:rsid w:val="00DD7A0D"/>
    <w:rsid w:val="00DE5A53"/>
    <w:rsid w:val="00DE788A"/>
    <w:rsid w:val="00DF095E"/>
    <w:rsid w:val="00DF1FCE"/>
    <w:rsid w:val="00DF3BA1"/>
    <w:rsid w:val="00DF663A"/>
    <w:rsid w:val="00DF6E35"/>
    <w:rsid w:val="00E04062"/>
    <w:rsid w:val="00E0480D"/>
    <w:rsid w:val="00E067DD"/>
    <w:rsid w:val="00E0720D"/>
    <w:rsid w:val="00E07E6F"/>
    <w:rsid w:val="00E1166D"/>
    <w:rsid w:val="00E1300F"/>
    <w:rsid w:val="00E13701"/>
    <w:rsid w:val="00E13CB2"/>
    <w:rsid w:val="00E14CC8"/>
    <w:rsid w:val="00E16DE5"/>
    <w:rsid w:val="00E20247"/>
    <w:rsid w:val="00E21CE0"/>
    <w:rsid w:val="00E2281A"/>
    <w:rsid w:val="00E24BAB"/>
    <w:rsid w:val="00E27666"/>
    <w:rsid w:val="00E328A6"/>
    <w:rsid w:val="00E32A06"/>
    <w:rsid w:val="00E33B57"/>
    <w:rsid w:val="00E3496B"/>
    <w:rsid w:val="00E41E92"/>
    <w:rsid w:val="00E42B82"/>
    <w:rsid w:val="00E4694F"/>
    <w:rsid w:val="00E47C07"/>
    <w:rsid w:val="00E5038F"/>
    <w:rsid w:val="00E5101A"/>
    <w:rsid w:val="00E517E7"/>
    <w:rsid w:val="00E5605D"/>
    <w:rsid w:val="00E576B2"/>
    <w:rsid w:val="00E62BC9"/>
    <w:rsid w:val="00E6342F"/>
    <w:rsid w:val="00E77FB4"/>
    <w:rsid w:val="00E8079E"/>
    <w:rsid w:val="00E82028"/>
    <w:rsid w:val="00E83200"/>
    <w:rsid w:val="00E8459E"/>
    <w:rsid w:val="00E851CC"/>
    <w:rsid w:val="00E854EE"/>
    <w:rsid w:val="00E90C81"/>
    <w:rsid w:val="00E919CC"/>
    <w:rsid w:val="00E92D09"/>
    <w:rsid w:val="00E97566"/>
    <w:rsid w:val="00EA41C7"/>
    <w:rsid w:val="00EA5E45"/>
    <w:rsid w:val="00EA5F9C"/>
    <w:rsid w:val="00EB01B7"/>
    <w:rsid w:val="00EB280A"/>
    <w:rsid w:val="00EB55C7"/>
    <w:rsid w:val="00EB57C6"/>
    <w:rsid w:val="00EC079E"/>
    <w:rsid w:val="00EC0F0F"/>
    <w:rsid w:val="00EC15B0"/>
    <w:rsid w:val="00EC1966"/>
    <w:rsid w:val="00EC220B"/>
    <w:rsid w:val="00EC5838"/>
    <w:rsid w:val="00EC70D0"/>
    <w:rsid w:val="00ED0D5A"/>
    <w:rsid w:val="00ED20D8"/>
    <w:rsid w:val="00ED28C0"/>
    <w:rsid w:val="00ED311D"/>
    <w:rsid w:val="00ED340F"/>
    <w:rsid w:val="00ED47B3"/>
    <w:rsid w:val="00ED73A8"/>
    <w:rsid w:val="00ED7473"/>
    <w:rsid w:val="00ED78CE"/>
    <w:rsid w:val="00EE02C6"/>
    <w:rsid w:val="00EE3169"/>
    <w:rsid w:val="00EE3EBA"/>
    <w:rsid w:val="00EE666D"/>
    <w:rsid w:val="00EF2348"/>
    <w:rsid w:val="00EF33E7"/>
    <w:rsid w:val="00EF3960"/>
    <w:rsid w:val="00EF620E"/>
    <w:rsid w:val="00EF7466"/>
    <w:rsid w:val="00F03827"/>
    <w:rsid w:val="00F03944"/>
    <w:rsid w:val="00F044B8"/>
    <w:rsid w:val="00F06F49"/>
    <w:rsid w:val="00F10537"/>
    <w:rsid w:val="00F12DBE"/>
    <w:rsid w:val="00F25C27"/>
    <w:rsid w:val="00F27FC4"/>
    <w:rsid w:val="00F30CF5"/>
    <w:rsid w:val="00F34AB4"/>
    <w:rsid w:val="00F3592E"/>
    <w:rsid w:val="00F3735D"/>
    <w:rsid w:val="00F37EFA"/>
    <w:rsid w:val="00F41C45"/>
    <w:rsid w:val="00F41E8D"/>
    <w:rsid w:val="00F4779D"/>
    <w:rsid w:val="00F51098"/>
    <w:rsid w:val="00F51D52"/>
    <w:rsid w:val="00F549D6"/>
    <w:rsid w:val="00F5696D"/>
    <w:rsid w:val="00F612BB"/>
    <w:rsid w:val="00F62D99"/>
    <w:rsid w:val="00F63594"/>
    <w:rsid w:val="00F64255"/>
    <w:rsid w:val="00F642A2"/>
    <w:rsid w:val="00F6479C"/>
    <w:rsid w:val="00F70D3D"/>
    <w:rsid w:val="00F71471"/>
    <w:rsid w:val="00F73D75"/>
    <w:rsid w:val="00F7418F"/>
    <w:rsid w:val="00F76DFF"/>
    <w:rsid w:val="00F76F04"/>
    <w:rsid w:val="00F83475"/>
    <w:rsid w:val="00F83B79"/>
    <w:rsid w:val="00F8600B"/>
    <w:rsid w:val="00F87271"/>
    <w:rsid w:val="00F8749A"/>
    <w:rsid w:val="00F87D63"/>
    <w:rsid w:val="00F87E62"/>
    <w:rsid w:val="00F924B6"/>
    <w:rsid w:val="00F94DCD"/>
    <w:rsid w:val="00F97AB7"/>
    <w:rsid w:val="00F97D3B"/>
    <w:rsid w:val="00F97F23"/>
    <w:rsid w:val="00FA1880"/>
    <w:rsid w:val="00FA410E"/>
    <w:rsid w:val="00FA5D29"/>
    <w:rsid w:val="00FB23E1"/>
    <w:rsid w:val="00FB2AB8"/>
    <w:rsid w:val="00FB405B"/>
    <w:rsid w:val="00FB57B2"/>
    <w:rsid w:val="00FB688C"/>
    <w:rsid w:val="00FB79C5"/>
    <w:rsid w:val="00FB7E6E"/>
    <w:rsid w:val="00FC1D6C"/>
    <w:rsid w:val="00FC50D8"/>
    <w:rsid w:val="00FC6863"/>
    <w:rsid w:val="00FD5764"/>
    <w:rsid w:val="00FD6287"/>
    <w:rsid w:val="00FE0749"/>
    <w:rsid w:val="00FE13D1"/>
    <w:rsid w:val="00FE1717"/>
    <w:rsid w:val="00FE5B29"/>
    <w:rsid w:val="00FE7064"/>
    <w:rsid w:val="00FE7E64"/>
    <w:rsid w:val="00FF2A24"/>
    <w:rsid w:val="00FF310D"/>
    <w:rsid w:val="00FF4709"/>
    <w:rsid w:val="00FF4D7C"/>
    <w:rsid w:val="00FF59C5"/>
    <w:rsid w:val="00FF5C62"/>
    <w:rsid w:val="00FF60A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39266"/>
    <o:shapelayout v:ext="edit">
      <o:idmap v:ext="edit" data="1"/>
    </o:shapelayout>
  </w:shapeDefaults>
  <w:decimalSymbol w:val=","/>
  <w:listSeparator w:val=";"/>
  <w15:docId w15:val="{5731D136-0EAD-4834-9A52-58AEAD8E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5687C"/>
    <w:rPr>
      <w:rFonts w:cs="Calibri"/>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A97F39"/>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7C3F65"/>
    <w:pPr>
      <w:tabs>
        <w:tab w:val="center" w:pos="4819"/>
        <w:tab w:val="right" w:pos="9638"/>
      </w:tabs>
      <w:jc w:val="right"/>
    </w:pPr>
  </w:style>
  <w:style w:type="character" w:customStyle="1" w:styleId="IntestazioneCarattere">
    <w:name w:val="Intestazione Carattere"/>
    <w:basedOn w:val="Carpredefinitoparagrafo"/>
    <w:link w:val="Intestazione"/>
    <w:uiPriority w:val="99"/>
    <w:rsid w:val="007C3F65"/>
    <w:rPr>
      <w:rFonts w:cs="Calibri"/>
      <w:lang w:eastAsia="en-US"/>
    </w:rPr>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4C2429"/>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B1324D"/>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a"/>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B1324D"/>
    <w:rPr>
      <w:b/>
      <w:noProof/>
      <w:lang w:eastAsia="en-US"/>
    </w:rPr>
  </w:style>
  <w:style w:type="paragraph" w:customStyle="1" w:styleId="QPR-LivelloEQF">
    <w:name w:val="QPR-LivelloEQF"/>
    <w:qFormat/>
    <w:rsid w:val="00B1324D"/>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F5696D"/>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lang w:eastAsia="it-IT"/>
    </w:rPr>
  </w:style>
  <w:style w:type="paragraph" w:customStyle="1" w:styleId="LG-TitoloProfilo">
    <w:name w:val="LG-TitoloProfilo"/>
    <w:basedOn w:val="LG-TestoBase"/>
    <w:qFormat/>
    <w:rsid w:val="00276016"/>
    <w:pPr>
      <w:spacing w:after="360" w:line="240" w:lineRule="auto"/>
      <w:jc w:val="center"/>
    </w:pPr>
    <w:rPr>
      <w:b/>
      <w:caps/>
      <w:noProof/>
      <w:sz w:val="40"/>
    </w:rPr>
  </w:style>
  <w:style w:type="paragraph" w:customStyle="1" w:styleId="LG-TestoBase">
    <w:name w:val="LG-TestoBase"/>
    <w:qFormat/>
    <w:rsid w:val="009700A7"/>
    <w:pPr>
      <w:suppressAutoHyphens/>
      <w:spacing w:line="276" w:lineRule="auto"/>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2B13DD"/>
    <w:pPr>
      <w:spacing w:after="200"/>
    </w:pPr>
    <w:rPr>
      <w:b/>
      <w:caps/>
      <w:color w:val="0070C0"/>
      <w:sz w:val="28"/>
    </w:rPr>
  </w:style>
  <w:style w:type="paragraph" w:customStyle="1" w:styleId="LG-Titoletto">
    <w:name w:val="LG-Titoletto"/>
    <w:qFormat/>
    <w:rsid w:val="00D76063"/>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B1324D"/>
    <w:rPr>
      <w:rFonts w:cs="Calibri"/>
      <w:color w:val="000000"/>
    </w:rPr>
  </w:style>
  <w:style w:type="paragraph" w:customStyle="1" w:styleId="LG-TitoloProfiloRichiamo">
    <w:name w:val="LG-TitoloProfiloRichiamo"/>
    <w:basedOn w:val="LG-TitoloProfilo"/>
    <w:qFormat/>
    <w:rsid w:val="00376889"/>
    <w:pPr>
      <w:spacing w:before="240" w:after="240"/>
    </w:p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line="240" w:lineRule="auto"/>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spacing w:line="240" w:lineRule="auto"/>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lang w:eastAsia="it-IT"/>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noProof/>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2B13DD"/>
    <w:pPr>
      <w:jc w:val="center"/>
    </w:pPr>
    <w:rPr>
      <w:rFonts w:cs="Calibri"/>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4C2429"/>
    <w:pPr>
      <w:jc w:val="right"/>
    </w:pPr>
    <w:rPr>
      <w:lang w:eastAsia="en-US"/>
    </w:rPr>
  </w:style>
  <w:style w:type="paragraph" w:customStyle="1" w:styleId="QPR-TestoGrassetto">
    <w:name w:val="QPR-TestoGrassetto"/>
    <w:basedOn w:val="QPR-Descrittori"/>
    <w:qFormat/>
    <w:rsid w:val="004C2429"/>
    <w:rPr>
      <w:b/>
    </w:rPr>
  </w:style>
  <w:style w:type="paragraph" w:customStyle="1" w:styleId="ADA-DescrittoriCx">
    <w:name w:val="ADA-DescrittoriCx"/>
    <w:qFormat/>
    <w:rsid w:val="004C2429"/>
    <w:pPr>
      <w:jc w:val="center"/>
    </w:pPr>
    <w:rPr>
      <w:lang w:eastAsia="en-US"/>
    </w:rPr>
  </w:style>
  <w:style w:type="paragraph" w:customStyle="1" w:styleId="DOC-Spaziatura">
    <w:name w:val="DOC-Spaziatura"/>
    <w:qFormat/>
    <w:rsid w:val="004C2429"/>
    <w:rPr>
      <w:lang w:eastAsia="en-US"/>
    </w:rPr>
  </w:style>
  <w:style w:type="paragraph" w:customStyle="1" w:styleId="DOC-ELenco">
    <w:name w:val="DOC-ELenco"/>
    <w:basedOn w:val="Normale"/>
    <w:qFormat/>
    <w:rsid w:val="004C2429"/>
    <w:pPr>
      <w:spacing w:line="276" w:lineRule="auto"/>
      <w:jc w:val="both"/>
    </w:pPr>
  </w:style>
  <w:style w:type="paragraph" w:customStyle="1" w:styleId="DOC-ElencoCx">
    <w:name w:val="DOC-ElencoCx"/>
    <w:basedOn w:val="DOC-ELenco"/>
    <w:qFormat/>
    <w:rsid w:val="004C2429"/>
    <w:pPr>
      <w:jc w:val="center"/>
    </w:pPr>
  </w:style>
  <w:style w:type="paragraph" w:customStyle="1" w:styleId="DOC-ElencoGrassetto">
    <w:name w:val="DOC-ElencoGrassetto"/>
    <w:basedOn w:val="DOC-ELenco"/>
    <w:qFormat/>
    <w:rsid w:val="004C2429"/>
    <w:rPr>
      <w:b/>
    </w:rPr>
  </w:style>
  <w:style w:type="paragraph" w:customStyle="1" w:styleId="LG-TabQPRintestazioni">
    <w:name w:val="LG-TabQPRintestazioni"/>
    <w:qFormat/>
    <w:rsid w:val="004C2429"/>
    <w:pPr>
      <w:jc w:val="center"/>
    </w:pPr>
    <w:rPr>
      <w:rFonts w:asciiTheme="minorHAnsi" w:hAnsiTheme="minorHAnsi"/>
      <w:i/>
      <w:sz w:val="18"/>
      <w:lang w:eastAsia="en-US"/>
    </w:rPr>
  </w:style>
  <w:style w:type="character" w:customStyle="1" w:styleId="atecocoderef">
    <w:name w:val="atecocoderef"/>
    <w:basedOn w:val="Carpredefinitoparagrafo"/>
    <w:rsid w:val="000578E7"/>
  </w:style>
  <w:style w:type="paragraph" w:customStyle="1" w:styleId="DOC-Testo">
    <w:name w:val="DOC-Testo"/>
    <w:qFormat/>
    <w:rsid w:val="0058420B"/>
    <w:pPr>
      <w:jc w:val="both"/>
    </w:pPr>
    <w:rPr>
      <w:lang w:eastAsia="en-US"/>
    </w:rPr>
  </w:style>
  <w:style w:type="paragraph" w:customStyle="1" w:styleId="QPR-Versione">
    <w:name w:val="QPR-Versione"/>
    <w:basedOn w:val="QPR-Codice"/>
    <w:qFormat/>
    <w:rsid w:val="00B1324D"/>
    <w:pPr>
      <w:jc w:val="right"/>
    </w:pPr>
    <w:rPr>
      <w:b w:val="0"/>
      <w:sz w:val="18"/>
    </w:rPr>
  </w:style>
  <w:style w:type="paragraph" w:customStyle="1" w:styleId="EMPTYCELLSTYLE">
    <w:name w:val="EMPTY_CELL_STYLE"/>
    <w:qFormat/>
    <w:rsid w:val="00725B28"/>
    <w:rPr>
      <w:rFonts w:ascii="SansSerif" w:eastAsia="SansSerif" w:hAnsi="SansSerif" w:cs="SansSerif"/>
      <w:color w:val="000000"/>
      <w:sz w:val="1"/>
    </w:rPr>
  </w:style>
  <w:style w:type="paragraph" w:customStyle="1" w:styleId="QPR-ChiusuraConAbi">
    <w:name w:val="QPR-ChiusuraConAbi"/>
    <w:basedOn w:val="QPR-ConoscenzeAbilit"/>
    <w:qFormat/>
    <w:rsid w:val="001778FC"/>
    <w:pPr>
      <w:numPr>
        <w:numId w:val="0"/>
      </w:numPr>
      <w:suppressAutoHyphens w:val="0"/>
      <w:ind w:left="57"/>
    </w:pPr>
    <w:rPr>
      <w:noProof/>
      <w:color w:val="auto"/>
      <w:sz w:val="1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477188223">
      <w:bodyDiv w:val="1"/>
      <w:marLeft w:val="0"/>
      <w:marRight w:val="0"/>
      <w:marTop w:val="0"/>
      <w:marBottom w:val="0"/>
      <w:divBdr>
        <w:top w:val="none" w:sz="0" w:space="0" w:color="auto"/>
        <w:left w:val="none" w:sz="0" w:space="0" w:color="auto"/>
        <w:bottom w:val="none" w:sz="0" w:space="0" w:color="auto"/>
        <w:right w:val="none" w:sz="0" w:space="0" w:color="auto"/>
      </w:divBdr>
      <w:divsChild>
        <w:div w:id="989401555">
          <w:marLeft w:val="0"/>
          <w:marRight w:val="0"/>
          <w:marTop w:val="0"/>
          <w:marBottom w:val="750"/>
          <w:divBdr>
            <w:top w:val="none" w:sz="0" w:space="0" w:color="auto"/>
            <w:left w:val="none" w:sz="0" w:space="0" w:color="auto"/>
            <w:bottom w:val="none" w:sz="0" w:space="0" w:color="auto"/>
            <w:right w:val="none" w:sz="0" w:space="0" w:color="auto"/>
          </w:divBdr>
          <w:divsChild>
            <w:div w:id="1963917577">
              <w:marLeft w:val="-225"/>
              <w:marRight w:val="-225"/>
              <w:marTop w:val="0"/>
              <w:marBottom w:val="0"/>
              <w:divBdr>
                <w:top w:val="none" w:sz="0" w:space="0" w:color="auto"/>
                <w:left w:val="none" w:sz="0" w:space="0" w:color="auto"/>
                <w:bottom w:val="none" w:sz="0" w:space="0" w:color="auto"/>
                <w:right w:val="none" w:sz="0" w:space="0" w:color="auto"/>
              </w:divBdr>
              <w:divsChild>
                <w:div w:id="530461989">
                  <w:marLeft w:val="0"/>
                  <w:marRight w:val="0"/>
                  <w:marTop w:val="0"/>
                  <w:marBottom w:val="0"/>
                  <w:divBdr>
                    <w:top w:val="none" w:sz="0" w:space="0" w:color="auto"/>
                    <w:left w:val="none" w:sz="0" w:space="0" w:color="auto"/>
                    <w:bottom w:val="none" w:sz="0" w:space="0" w:color="auto"/>
                    <w:right w:val="none" w:sz="0" w:space="0" w:color="auto"/>
                  </w:divBdr>
                  <w:divsChild>
                    <w:div w:id="1014264881">
                      <w:marLeft w:val="-225"/>
                      <w:marRight w:val="-225"/>
                      <w:marTop w:val="0"/>
                      <w:marBottom w:val="0"/>
                      <w:divBdr>
                        <w:top w:val="none" w:sz="0" w:space="0" w:color="auto"/>
                        <w:left w:val="none" w:sz="0" w:space="0" w:color="auto"/>
                        <w:bottom w:val="none" w:sz="0" w:space="0" w:color="auto"/>
                        <w:right w:val="none" w:sz="0" w:space="0" w:color="auto"/>
                      </w:divBdr>
                      <w:divsChild>
                        <w:div w:id="21239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emf"/><Relationship Id="rId21" Type="http://schemas.openxmlformats.org/officeDocument/2006/relationships/image" Target="media/image11.emf"/><Relationship Id="rId42" Type="http://schemas.openxmlformats.org/officeDocument/2006/relationships/image" Target="media/image26.emf"/><Relationship Id="rId63" Type="http://schemas.openxmlformats.org/officeDocument/2006/relationships/header" Target="header11.xml"/><Relationship Id="rId84" Type="http://schemas.openxmlformats.org/officeDocument/2006/relationships/image" Target="media/image60.emf"/><Relationship Id="rId138" Type="http://schemas.openxmlformats.org/officeDocument/2006/relationships/image" Target="media/image107.emf"/><Relationship Id="rId159" Type="http://schemas.openxmlformats.org/officeDocument/2006/relationships/image" Target="media/image125.emf"/><Relationship Id="rId170" Type="http://schemas.openxmlformats.org/officeDocument/2006/relationships/image" Target="media/image134.emf"/><Relationship Id="rId191" Type="http://schemas.openxmlformats.org/officeDocument/2006/relationships/image" Target="media/image153.emf"/><Relationship Id="rId205" Type="http://schemas.openxmlformats.org/officeDocument/2006/relationships/image" Target="media/image165.emf"/><Relationship Id="rId226" Type="http://schemas.openxmlformats.org/officeDocument/2006/relationships/image" Target="media/image182.emf"/><Relationship Id="rId247" Type="http://schemas.openxmlformats.org/officeDocument/2006/relationships/header" Target="header42.xml"/><Relationship Id="rId107" Type="http://schemas.openxmlformats.org/officeDocument/2006/relationships/image" Target="media/image80.emf"/><Relationship Id="rId11" Type="http://schemas.openxmlformats.org/officeDocument/2006/relationships/image" Target="media/image4.emf"/><Relationship Id="rId32" Type="http://schemas.openxmlformats.org/officeDocument/2006/relationships/header" Target="header6.xml"/><Relationship Id="rId53" Type="http://schemas.openxmlformats.org/officeDocument/2006/relationships/image" Target="media/image36.emf"/><Relationship Id="rId74" Type="http://schemas.openxmlformats.org/officeDocument/2006/relationships/image" Target="media/image54.emf"/><Relationship Id="rId128" Type="http://schemas.openxmlformats.org/officeDocument/2006/relationships/image" Target="media/image98.emf"/><Relationship Id="rId149" Type="http://schemas.openxmlformats.org/officeDocument/2006/relationships/image" Target="media/image117.emf"/><Relationship Id="rId5" Type="http://schemas.openxmlformats.org/officeDocument/2006/relationships/webSettings" Target="webSettings.xml"/><Relationship Id="rId95" Type="http://schemas.openxmlformats.org/officeDocument/2006/relationships/image" Target="media/image70.emf"/><Relationship Id="rId160" Type="http://schemas.openxmlformats.org/officeDocument/2006/relationships/image" Target="media/image126.emf"/><Relationship Id="rId181" Type="http://schemas.openxmlformats.org/officeDocument/2006/relationships/image" Target="media/image144.emf"/><Relationship Id="rId216" Type="http://schemas.openxmlformats.org/officeDocument/2006/relationships/image" Target="media/image174.emf"/><Relationship Id="rId237" Type="http://schemas.openxmlformats.org/officeDocument/2006/relationships/image" Target="media/image190.emf"/><Relationship Id="rId258" Type="http://schemas.openxmlformats.org/officeDocument/2006/relationships/image" Target="media/image206.emf"/><Relationship Id="rId22" Type="http://schemas.openxmlformats.org/officeDocument/2006/relationships/header" Target="header3.xml"/><Relationship Id="rId43" Type="http://schemas.openxmlformats.org/officeDocument/2006/relationships/image" Target="media/image27.emf"/><Relationship Id="rId64" Type="http://schemas.openxmlformats.org/officeDocument/2006/relationships/image" Target="media/image45.emf"/><Relationship Id="rId118" Type="http://schemas.openxmlformats.org/officeDocument/2006/relationships/image" Target="media/image89.emf"/><Relationship Id="rId139" Type="http://schemas.openxmlformats.org/officeDocument/2006/relationships/header" Target="header24.xml"/><Relationship Id="rId85" Type="http://schemas.openxmlformats.org/officeDocument/2006/relationships/image" Target="media/image61.emf"/><Relationship Id="rId150" Type="http://schemas.openxmlformats.org/officeDocument/2006/relationships/header" Target="header25.xml"/><Relationship Id="rId171" Type="http://schemas.openxmlformats.org/officeDocument/2006/relationships/image" Target="media/image135.emf"/><Relationship Id="rId192" Type="http://schemas.openxmlformats.org/officeDocument/2006/relationships/image" Target="media/image154.emf"/><Relationship Id="rId206" Type="http://schemas.openxmlformats.org/officeDocument/2006/relationships/image" Target="media/image166.emf"/><Relationship Id="rId227" Type="http://schemas.openxmlformats.org/officeDocument/2006/relationships/image" Target="media/image183.emf"/><Relationship Id="rId248" Type="http://schemas.openxmlformats.org/officeDocument/2006/relationships/image" Target="media/image198.emf"/><Relationship Id="rId12" Type="http://schemas.openxmlformats.org/officeDocument/2006/relationships/image" Target="media/image5.emf"/><Relationship Id="rId33" Type="http://schemas.openxmlformats.org/officeDocument/2006/relationships/image" Target="media/image19.emf"/><Relationship Id="rId108" Type="http://schemas.openxmlformats.org/officeDocument/2006/relationships/image" Target="media/image81.emf"/><Relationship Id="rId129" Type="http://schemas.openxmlformats.org/officeDocument/2006/relationships/image" Target="media/image99.emf"/><Relationship Id="rId54" Type="http://schemas.openxmlformats.org/officeDocument/2006/relationships/image" Target="media/image37.emf"/><Relationship Id="rId75" Type="http://schemas.openxmlformats.org/officeDocument/2006/relationships/header" Target="header13.xml"/><Relationship Id="rId96" Type="http://schemas.openxmlformats.org/officeDocument/2006/relationships/header" Target="header18.xml"/><Relationship Id="rId140" Type="http://schemas.openxmlformats.org/officeDocument/2006/relationships/image" Target="media/image108.emf"/><Relationship Id="rId161" Type="http://schemas.openxmlformats.org/officeDocument/2006/relationships/image" Target="media/image127.emf"/><Relationship Id="rId182" Type="http://schemas.openxmlformats.org/officeDocument/2006/relationships/image" Target="media/image145.emf"/><Relationship Id="rId217" Type="http://schemas.openxmlformats.org/officeDocument/2006/relationships/header" Target="header35.xml"/><Relationship Id="rId6" Type="http://schemas.openxmlformats.org/officeDocument/2006/relationships/footnotes" Target="footnotes.xml"/><Relationship Id="rId238" Type="http://schemas.openxmlformats.org/officeDocument/2006/relationships/header" Target="header40.xml"/><Relationship Id="rId259" Type="http://schemas.openxmlformats.org/officeDocument/2006/relationships/image" Target="media/image207.emf"/><Relationship Id="rId23" Type="http://schemas.openxmlformats.org/officeDocument/2006/relationships/image" Target="media/image12.emf"/><Relationship Id="rId28" Type="http://schemas.openxmlformats.org/officeDocument/2006/relationships/image" Target="media/image16.emf"/><Relationship Id="rId49" Type="http://schemas.openxmlformats.org/officeDocument/2006/relationships/image" Target="media/image32.emf"/><Relationship Id="rId114" Type="http://schemas.openxmlformats.org/officeDocument/2006/relationships/image" Target="media/image86.emf"/><Relationship Id="rId119" Type="http://schemas.openxmlformats.org/officeDocument/2006/relationships/image" Target="media/image90.emf"/><Relationship Id="rId44" Type="http://schemas.openxmlformats.org/officeDocument/2006/relationships/image" Target="media/image28.emf"/><Relationship Id="rId60" Type="http://schemas.openxmlformats.org/officeDocument/2006/relationships/image" Target="media/image42.emf"/><Relationship Id="rId65" Type="http://schemas.openxmlformats.org/officeDocument/2006/relationships/image" Target="media/image46.emf"/><Relationship Id="rId81" Type="http://schemas.openxmlformats.org/officeDocument/2006/relationships/header" Target="header15.xml"/><Relationship Id="rId86" Type="http://schemas.openxmlformats.org/officeDocument/2006/relationships/image" Target="media/image62.emf"/><Relationship Id="rId130" Type="http://schemas.openxmlformats.org/officeDocument/2006/relationships/image" Target="media/image100.emf"/><Relationship Id="rId135" Type="http://schemas.openxmlformats.org/officeDocument/2006/relationships/image" Target="media/image104.emf"/><Relationship Id="rId151" Type="http://schemas.openxmlformats.org/officeDocument/2006/relationships/image" Target="media/image118.emf"/><Relationship Id="rId156" Type="http://schemas.openxmlformats.org/officeDocument/2006/relationships/image" Target="media/image123.emf"/><Relationship Id="rId177" Type="http://schemas.openxmlformats.org/officeDocument/2006/relationships/header" Target="header29.xml"/><Relationship Id="rId198" Type="http://schemas.openxmlformats.org/officeDocument/2006/relationships/image" Target="media/image159.emf"/><Relationship Id="rId172" Type="http://schemas.openxmlformats.org/officeDocument/2006/relationships/image" Target="media/image136.emf"/><Relationship Id="rId193" Type="http://schemas.openxmlformats.org/officeDocument/2006/relationships/image" Target="media/image155.emf"/><Relationship Id="rId202" Type="http://schemas.openxmlformats.org/officeDocument/2006/relationships/image" Target="media/image162.emf"/><Relationship Id="rId207" Type="http://schemas.openxmlformats.org/officeDocument/2006/relationships/image" Target="media/image167.emf"/><Relationship Id="rId223" Type="http://schemas.openxmlformats.org/officeDocument/2006/relationships/image" Target="media/image179.emf"/><Relationship Id="rId228" Type="http://schemas.openxmlformats.org/officeDocument/2006/relationships/header" Target="header37.xml"/><Relationship Id="rId244" Type="http://schemas.openxmlformats.org/officeDocument/2006/relationships/image" Target="media/image195.emf"/><Relationship Id="rId249" Type="http://schemas.openxmlformats.org/officeDocument/2006/relationships/image" Target="media/image199.emf"/><Relationship Id="rId13" Type="http://schemas.openxmlformats.org/officeDocument/2006/relationships/image" Target="media/image6.emf"/><Relationship Id="rId18" Type="http://schemas.openxmlformats.org/officeDocument/2006/relationships/image" Target="media/image8.emf"/><Relationship Id="rId39" Type="http://schemas.openxmlformats.org/officeDocument/2006/relationships/image" Target="media/image23.emf"/><Relationship Id="rId109" Type="http://schemas.openxmlformats.org/officeDocument/2006/relationships/header" Target="header20.xml"/><Relationship Id="rId260" Type="http://schemas.openxmlformats.org/officeDocument/2006/relationships/image" Target="media/image208.emf"/><Relationship Id="rId265" Type="http://schemas.openxmlformats.org/officeDocument/2006/relationships/theme" Target="theme/theme1.xml"/><Relationship Id="rId34" Type="http://schemas.openxmlformats.org/officeDocument/2006/relationships/header" Target="header7.xml"/><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image" Target="media/image55.emf"/><Relationship Id="rId97" Type="http://schemas.openxmlformats.org/officeDocument/2006/relationships/image" Target="media/image71.emf"/><Relationship Id="rId104" Type="http://schemas.openxmlformats.org/officeDocument/2006/relationships/header" Target="header19.xml"/><Relationship Id="rId120" Type="http://schemas.openxmlformats.org/officeDocument/2006/relationships/image" Target="media/image91.emf"/><Relationship Id="rId125" Type="http://schemas.openxmlformats.org/officeDocument/2006/relationships/image" Target="media/image95.emf"/><Relationship Id="rId141" Type="http://schemas.openxmlformats.org/officeDocument/2006/relationships/image" Target="media/image109.emf"/><Relationship Id="rId146" Type="http://schemas.openxmlformats.org/officeDocument/2006/relationships/image" Target="media/image114.emf"/><Relationship Id="rId167" Type="http://schemas.openxmlformats.org/officeDocument/2006/relationships/image" Target="media/image132.emf"/><Relationship Id="rId188" Type="http://schemas.openxmlformats.org/officeDocument/2006/relationships/image" Target="media/image150.emf"/><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image" Target="media/image67.emf"/><Relationship Id="rId162" Type="http://schemas.openxmlformats.org/officeDocument/2006/relationships/image" Target="media/image128.emf"/><Relationship Id="rId183" Type="http://schemas.openxmlformats.org/officeDocument/2006/relationships/header" Target="header30.xml"/><Relationship Id="rId213" Type="http://schemas.openxmlformats.org/officeDocument/2006/relationships/header" Target="header34.xml"/><Relationship Id="rId218" Type="http://schemas.openxmlformats.org/officeDocument/2006/relationships/image" Target="media/image175.emf"/><Relationship Id="rId234" Type="http://schemas.openxmlformats.org/officeDocument/2006/relationships/header" Target="header39.xml"/><Relationship Id="rId239" Type="http://schemas.openxmlformats.org/officeDocument/2006/relationships/image" Target="media/image191.emf"/><Relationship Id="rId2" Type="http://schemas.openxmlformats.org/officeDocument/2006/relationships/numbering" Target="numbering.xml"/><Relationship Id="rId29" Type="http://schemas.openxmlformats.org/officeDocument/2006/relationships/image" Target="media/image17.emf"/><Relationship Id="rId250" Type="http://schemas.openxmlformats.org/officeDocument/2006/relationships/image" Target="media/image200.emf"/><Relationship Id="rId255" Type="http://schemas.openxmlformats.org/officeDocument/2006/relationships/header" Target="header44.xml"/><Relationship Id="rId24" Type="http://schemas.openxmlformats.org/officeDocument/2006/relationships/image" Target="media/image13.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7.emf"/><Relationship Id="rId87" Type="http://schemas.openxmlformats.org/officeDocument/2006/relationships/image" Target="media/image63.emf"/><Relationship Id="rId110" Type="http://schemas.openxmlformats.org/officeDocument/2006/relationships/image" Target="media/image82.emf"/><Relationship Id="rId115" Type="http://schemas.openxmlformats.org/officeDocument/2006/relationships/header" Target="header21.xml"/><Relationship Id="rId131" Type="http://schemas.openxmlformats.org/officeDocument/2006/relationships/header" Target="header23.xml"/><Relationship Id="rId136" Type="http://schemas.openxmlformats.org/officeDocument/2006/relationships/image" Target="media/image105.emf"/><Relationship Id="rId157" Type="http://schemas.openxmlformats.org/officeDocument/2006/relationships/image" Target="media/image124.emf"/><Relationship Id="rId178" Type="http://schemas.openxmlformats.org/officeDocument/2006/relationships/image" Target="media/image141.emf"/><Relationship Id="rId61" Type="http://schemas.openxmlformats.org/officeDocument/2006/relationships/image" Target="media/image43.emf"/><Relationship Id="rId82" Type="http://schemas.openxmlformats.org/officeDocument/2006/relationships/image" Target="media/image59.emf"/><Relationship Id="rId152" Type="http://schemas.openxmlformats.org/officeDocument/2006/relationships/image" Target="media/image119.emf"/><Relationship Id="rId173" Type="http://schemas.openxmlformats.org/officeDocument/2006/relationships/image" Target="media/image137.emf"/><Relationship Id="rId194" Type="http://schemas.openxmlformats.org/officeDocument/2006/relationships/header" Target="header31.xml"/><Relationship Id="rId199" Type="http://schemas.openxmlformats.org/officeDocument/2006/relationships/image" Target="media/image160.emf"/><Relationship Id="rId203" Type="http://schemas.openxmlformats.org/officeDocument/2006/relationships/image" Target="media/image163.emf"/><Relationship Id="rId208" Type="http://schemas.openxmlformats.org/officeDocument/2006/relationships/header" Target="header33.xml"/><Relationship Id="rId229" Type="http://schemas.openxmlformats.org/officeDocument/2006/relationships/image" Target="media/image184.emf"/><Relationship Id="rId19" Type="http://schemas.openxmlformats.org/officeDocument/2006/relationships/image" Target="media/image9.emf"/><Relationship Id="rId224" Type="http://schemas.openxmlformats.org/officeDocument/2006/relationships/image" Target="media/image180.emf"/><Relationship Id="rId240" Type="http://schemas.openxmlformats.org/officeDocument/2006/relationships/image" Target="media/image192.emf"/><Relationship Id="rId245" Type="http://schemas.openxmlformats.org/officeDocument/2006/relationships/image" Target="media/image196.emf"/><Relationship Id="rId261" Type="http://schemas.openxmlformats.org/officeDocument/2006/relationships/image" Target="media/image209.emf"/><Relationship Id="rId14" Type="http://schemas.openxmlformats.org/officeDocument/2006/relationships/header" Target="header1.xml"/><Relationship Id="rId30" Type="http://schemas.openxmlformats.org/officeDocument/2006/relationships/header" Target="header5.xml"/><Relationship Id="rId35" Type="http://schemas.openxmlformats.org/officeDocument/2006/relationships/image" Target="media/image20.emf"/><Relationship Id="rId56" Type="http://schemas.openxmlformats.org/officeDocument/2006/relationships/image" Target="media/image39.emf"/><Relationship Id="rId77" Type="http://schemas.openxmlformats.org/officeDocument/2006/relationships/image" Target="media/image56.emf"/><Relationship Id="rId100" Type="http://schemas.openxmlformats.org/officeDocument/2006/relationships/image" Target="media/image74.emf"/><Relationship Id="rId105" Type="http://schemas.openxmlformats.org/officeDocument/2006/relationships/image" Target="media/image78.emf"/><Relationship Id="rId126" Type="http://schemas.openxmlformats.org/officeDocument/2006/relationships/image" Target="media/image96.emf"/><Relationship Id="rId147" Type="http://schemas.openxmlformats.org/officeDocument/2006/relationships/image" Target="media/image115.emf"/><Relationship Id="rId168" Type="http://schemas.openxmlformats.org/officeDocument/2006/relationships/image" Target="media/image133.emf"/><Relationship Id="rId8" Type="http://schemas.openxmlformats.org/officeDocument/2006/relationships/image" Target="media/image1.png"/><Relationship Id="rId51" Type="http://schemas.openxmlformats.org/officeDocument/2006/relationships/image" Target="media/image34.emf"/><Relationship Id="rId72" Type="http://schemas.openxmlformats.org/officeDocument/2006/relationships/image" Target="media/image52.emf"/><Relationship Id="rId93" Type="http://schemas.openxmlformats.org/officeDocument/2006/relationships/image" Target="media/image68.emf"/><Relationship Id="rId98" Type="http://schemas.openxmlformats.org/officeDocument/2006/relationships/image" Target="media/image72.emf"/><Relationship Id="rId121" Type="http://schemas.openxmlformats.org/officeDocument/2006/relationships/image" Target="media/image92.emf"/><Relationship Id="rId142" Type="http://schemas.openxmlformats.org/officeDocument/2006/relationships/image" Target="media/image110.emf"/><Relationship Id="rId163" Type="http://schemas.openxmlformats.org/officeDocument/2006/relationships/header" Target="header27.xml"/><Relationship Id="rId184" Type="http://schemas.openxmlformats.org/officeDocument/2006/relationships/image" Target="media/image146.emf"/><Relationship Id="rId189" Type="http://schemas.openxmlformats.org/officeDocument/2006/relationships/image" Target="media/image151.emf"/><Relationship Id="rId219" Type="http://schemas.openxmlformats.org/officeDocument/2006/relationships/image" Target="media/image176.emf"/><Relationship Id="rId3" Type="http://schemas.openxmlformats.org/officeDocument/2006/relationships/styles" Target="styles.xml"/><Relationship Id="rId214" Type="http://schemas.openxmlformats.org/officeDocument/2006/relationships/image" Target="media/image172.emf"/><Relationship Id="rId230" Type="http://schemas.openxmlformats.org/officeDocument/2006/relationships/image" Target="media/image185.emf"/><Relationship Id="rId235" Type="http://schemas.openxmlformats.org/officeDocument/2006/relationships/image" Target="media/image188.emf"/><Relationship Id="rId251" Type="http://schemas.openxmlformats.org/officeDocument/2006/relationships/header" Target="header43.xml"/><Relationship Id="rId256" Type="http://schemas.openxmlformats.org/officeDocument/2006/relationships/image" Target="media/image204.emf"/><Relationship Id="rId25" Type="http://schemas.openxmlformats.org/officeDocument/2006/relationships/image" Target="media/image14.emf"/><Relationship Id="rId46" Type="http://schemas.openxmlformats.org/officeDocument/2006/relationships/header" Target="header9.xml"/><Relationship Id="rId67" Type="http://schemas.openxmlformats.org/officeDocument/2006/relationships/image" Target="media/image48.emf"/><Relationship Id="rId116" Type="http://schemas.openxmlformats.org/officeDocument/2006/relationships/image" Target="media/image87.emf"/><Relationship Id="rId137" Type="http://schemas.openxmlformats.org/officeDocument/2006/relationships/image" Target="media/image106.emf"/><Relationship Id="rId158" Type="http://schemas.openxmlformats.org/officeDocument/2006/relationships/header" Target="header26.xml"/><Relationship Id="rId20" Type="http://schemas.openxmlformats.org/officeDocument/2006/relationships/image" Target="media/image10.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header" Target="header16.xml"/><Relationship Id="rId88" Type="http://schemas.openxmlformats.org/officeDocument/2006/relationships/image" Target="media/image64.emf"/><Relationship Id="rId111" Type="http://schemas.openxmlformats.org/officeDocument/2006/relationships/image" Target="media/image83.emf"/><Relationship Id="rId132" Type="http://schemas.openxmlformats.org/officeDocument/2006/relationships/image" Target="media/image101.emf"/><Relationship Id="rId153" Type="http://schemas.openxmlformats.org/officeDocument/2006/relationships/image" Target="media/image120.emf"/><Relationship Id="rId174" Type="http://schemas.openxmlformats.org/officeDocument/2006/relationships/image" Target="media/image138.emf"/><Relationship Id="rId179" Type="http://schemas.openxmlformats.org/officeDocument/2006/relationships/image" Target="media/image142.emf"/><Relationship Id="rId195" Type="http://schemas.openxmlformats.org/officeDocument/2006/relationships/image" Target="media/image156.emf"/><Relationship Id="rId209" Type="http://schemas.openxmlformats.org/officeDocument/2006/relationships/image" Target="media/image168.emf"/><Relationship Id="rId190" Type="http://schemas.openxmlformats.org/officeDocument/2006/relationships/image" Target="media/image152.emf"/><Relationship Id="rId204" Type="http://schemas.openxmlformats.org/officeDocument/2006/relationships/image" Target="media/image164.emf"/><Relationship Id="rId220" Type="http://schemas.openxmlformats.org/officeDocument/2006/relationships/image" Target="media/image177.emf"/><Relationship Id="rId225" Type="http://schemas.openxmlformats.org/officeDocument/2006/relationships/image" Target="media/image181.emf"/><Relationship Id="rId241" Type="http://schemas.openxmlformats.org/officeDocument/2006/relationships/image" Target="media/image193.emf"/><Relationship Id="rId246" Type="http://schemas.openxmlformats.org/officeDocument/2006/relationships/image" Target="media/image197.emf"/><Relationship Id="rId15" Type="http://schemas.openxmlformats.org/officeDocument/2006/relationships/footer" Target="footer1.xml"/><Relationship Id="rId36" Type="http://schemas.openxmlformats.org/officeDocument/2006/relationships/image" Target="media/image21.emf"/><Relationship Id="rId57" Type="http://schemas.openxmlformats.org/officeDocument/2006/relationships/header" Target="header10.xml"/><Relationship Id="rId106" Type="http://schemas.openxmlformats.org/officeDocument/2006/relationships/image" Target="media/image79.emf"/><Relationship Id="rId127" Type="http://schemas.openxmlformats.org/officeDocument/2006/relationships/image" Target="media/image97.emf"/><Relationship Id="rId262" Type="http://schemas.openxmlformats.org/officeDocument/2006/relationships/image" Target="media/image210.emf"/><Relationship Id="rId10" Type="http://schemas.openxmlformats.org/officeDocument/2006/relationships/image" Target="media/image3.emf"/><Relationship Id="rId31" Type="http://schemas.openxmlformats.org/officeDocument/2006/relationships/image" Target="media/image18.emf"/><Relationship Id="rId52" Type="http://schemas.openxmlformats.org/officeDocument/2006/relationships/image" Target="media/image35.emf"/><Relationship Id="rId73" Type="http://schemas.openxmlformats.org/officeDocument/2006/relationships/image" Target="media/image53.emf"/><Relationship Id="rId78" Type="http://schemas.openxmlformats.org/officeDocument/2006/relationships/header" Target="header14.xml"/><Relationship Id="rId94" Type="http://schemas.openxmlformats.org/officeDocument/2006/relationships/image" Target="media/image69.emf"/><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header" Target="header22.xml"/><Relationship Id="rId143" Type="http://schemas.openxmlformats.org/officeDocument/2006/relationships/image" Target="media/image111.emf"/><Relationship Id="rId148" Type="http://schemas.openxmlformats.org/officeDocument/2006/relationships/image" Target="media/image116.emf"/><Relationship Id="rId164" Type="http://schemas.openxmlformats.org/officeDocument/2006/relationships/image" Target="media/image129.emf"/><Relationship Id="rId169" Type="http://schemas.openxmlformats.org/officeDocument/2006/relationships/header" Target="header28.xml"/><Relationship Id="rId185" Type="http://schemas.openxmlformats.org/officeDocument/2006/relationships/image" Target="media/image147.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43.emf"/><Relationship Id="rId210" Type="http://schemas.openxmlformats.org/officeDocument/2006/relationships/image" Target="media/image169.emf"/><Relationship Id="rId215" Type="http://schemas.openxmlformats.org/officeDocument/2006/relationships/image" Target="media/image173.emf"/><Relationship Id="rId236" Type="http://schemas.openxmlformats.org/officeDocument/2006/relationships/image" Target="media/image189.emf"/><Relationship Id="rId257" Type="http://schemas.openxmlformats.org/officeDocument/2006/relationships/image" Target="media/image205.emf"/><Relationship Id="rId26" Type="http://schemas.openxmlformats.org/officeDocument/2006/relationships/header" Target="header4.xml"/><Relationship Id="rId231" Type="http://schemas.openxmlformats.org/officeDocument/2006/relationships/header" Target="header38.xml"/><Relationship Id="rId252" Type="http://schemas.openxmlformats.org/officeDocument/2006/relationships/image" Target="media/image201.emf"/><Relationship Id="rId47" Type="http://schemas.openxmlformats.org/officeDocument/2006/relationships/image" Target="media/image30.emf"/><Relationship Id="rId68" Type="http://schemas.openxmlformats.org/officeDocument/2006/relationships/image" Target="media/image49.emf"/><Relationship Id="rId89" Type="http://schemas.openxmlformats.org/officeDocument/2006/relationships/header" Target="header17.xml"/><Relationship Id="rId112" Type="http://schemas.openxmlformats.org/officeDocument/2006/relationships/image" Target="media/image84.emf"/><Relationship Id="rId133" Type="http://schemas.openxmlformats.org/officeDocument/2006/relationships/image" Target="media/image102.emf"/><Relationship Id="rId154" Type="http://schemas.openxmlformats.org/officeDocument/2006/relationships/image" Target="media/image121.emf"/><Relationship Id="rId175" Type="http://schemas.openxmlformats.org/officeDocument/2006/relationships/image" Target="media/image139.emf"/><Relationship Id="rId196" Type="http://schemas.openxmlformats.org/officeDocument/2006/relationships/image" Target="media/image157.emf"/><Relationship Id="rId200" Type="http://schemas.openxmlformats.org/officeDocument/2006/relationships/image" Target="media/image161.emf"/><Relationship Id="rId16" Type="http://schemas.openxmlformats.org/officeDocument/2006/relationships/header" Target="header2.xml"/><Relationship Id="rId221" Type="http://schemas.openxmlformats.org/officeDocument/2006/relationships/image" Target="media/image178.emf"/><Relationship Id="rId242" Type="http://schemas.openxmlformats.org/officeDocument/2006/relationships/image" Target="media/image194.emf"/><Relationship Id="rId263" Type="http://schemas.openxmlformats.org/officeDocument/2006/relationships/header" Target="header45.xml"/><Relationship Id="rId37" Type="http://schemas.openxmlformats.org/officeDocument/2006/relationships/header" Target="header8.xml"/><Relationship Id="rId58" Type="http://schemas.openxmlformats.org/officeDocument/2006/relationships/image" Target="media/image40.emf"/><Relationship Id="rId79" Type="http://schemas.openxmlformats.org/officeDocument/2006/relationships/image" Target="media/image57.emf"/><Relationship Id="rId102" Type="http://schemas.openxmlformats.org/officeDocument/2006/relationships/image" Target="media/image76.emf"/><Relationship Id="rId123" Type="http://schemas.openxmlformats.org/officeDocument/2006/relationships/image" Target="media/image93.emf"/><Relationship Id="rId144" Type="http://schemas.openxmlformats.org/officeDocument/2006/relationships/image" Target="media/image112.emf"/><Relationship Id="rId90" Type="http://schemas.openxmlformats.org/officeDocument/2006/relationships/image" Target="media/image65.emf"/><Relationship Id="rId165" Type="http://schemas.openxmlformats.org/officeDocument/2006/relationships/image" Target="media/image130.emf"/><Relationship Id="rId186" Type="http://schemas.openxmlformats.org/officeDocument/2006/relationships/image" Target="media/image148.emf"/><Relationship Id="rId211" Type="http://schemas.openxmlformats.org/officeDocument/2006/relationships/image" Target="media/image170.emf"/><Relationship Id="rId232" Type="http://schemas.openxmlformats.org/officeDocument/2006/relationships/image" Target="media/image186.emf"/><Relationship Id="rId253" Type="http://schemas.openxmlformats.org/officeDocument/2006/relationships/image" Target="media/image202.emf"/><Relationship Id="rId27" Type="http://schemas.openxmlformats.org/officeDocument/2006/relationships/image" Target="media/image15.emf"/><Relationship Id="rId48" Type="http://schemas.openxmlformats.org/officeDocument/2006/relationships/image" Target="media/image31.emf"/><Relationship Id="rId69" Type="http://schemas.openxmlformats.org/officeDocument/2006/relationships/image" Target="media/image50.emf"/><Relationship Id="rId113" Type="http://schemas.openxmlformats.org/officeDocument/2006/relationships/image" Target="media/image85.emf"/><Relationship Id="rId134" Type="http://schemas.openxmlformats.org/officeDocument/2006/relationships/image" Target="media/image103.emf"/><Relationship Id="rId80" Type="http://schemas.openxmlformats.org/officeDocument/2006/relationships/image" Target="media/image58.emf"/><Relationship Id="rId155" Type="http://schemas.openxmlformats.org/officeDocument/2006/relationships/image" Target="media/image122.emf"/><Relationship Id="rId176" Type="http://schemas.openxmlformats.org/officeDocument/2006/relationships/image" Target="media/image140.emf"/><Relationship Id="rId197" Type="http://schemas.openxmlformats.org/officeDocument/2006/relationships/image" Target="media/image158.emf"/><Relationship Id="rId201" Type="http://schemas.openxmlformats.org/officeDocument/2006/relationships/header" Target="header32.xml"/><Relationship Id="rId222" Type="http://schemas.openxmlformats.org/officeDocument/2006/relationships/header" Target="header36.xml"/><Relationship Id="rId243" Type="http://schemas.openxmlformats.org/officeDocument/2006/relationships/header" Target="header41.xml"/><Relationship Id="rId264" Type="http://schemas.openxmlformats.org/officeDocument/2006/relationships/fontTable" Target="fontTable.xml"/><Relationship Id="rId17" Type="http://schemas.openxmlformats.org/officeDocument/2006/relationships/footer" Target="footer2.xml"/><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77.emf"/><Relationship Id="rId124" Type="http://schemas.openxmlformats.org/officeDocument/2006/relationships/image" Target="media/image94.emf"/><Relationship Id="rId70" Type="http://schemas.openxmlformats.org/officeDocument/2006/relationships/image" Target="media/image51.emf"/><Relationship Id="rId91" Type="http://schemas.openxmlformats.org/officeDocument/2006/relationships/image" Target="media/image66.emf"/><Relationship Id="rId145" Type="http://schemas.openxmlformats.org/officeDocument/2006/relationships/image" Target="media/image113.emf"/><Relationship Id="rId166" Type="http://schemas.openxmlformats.org/officeDocument/2006/relationships/image" Target="media/image131.emf"/><Relationship Id="rId187" Type="http://schemas.openxmlformats.org/officeDocument/2006/relationships/image" Target="media/image149.emf"/><Relationship Id="rId1" Type="http://schemas.openxmlformats.org/officeDocument/2006/relationships/customXml" Target="../customXml/item1.xml"/><Relationship Id="rId212" Type="http://schemas.openxmlformats.org/officeDocument/2006/relationships/image" Target="media/image171.emf"/><Relationship Id="rId233" Type="http://schemas.openxmlformats.org/officeDocument/2006/relationships/image" Target="media/image187.emf"/><Relationship Id="rId254" Type="http://schemas.openxmlformats.org/officeDocument/2006/relationships/image" Target="media/image203.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EBDF1-B7CF-4B00-840F-3160781F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4754</TotalTime>
  <Pages>447</Pages>
  <Words>68179</Words>
  <Characters>388623</Characters>
  <Application>Microsoft Office Word</Application>
  <DocSecurity>0</DocSecurity>
  <Lines>3238</Lines>
  <Paragraphs>911</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455891</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 Birri</dc:creator>
  <cp:lastModifiedBy>Carlo Birri</cp:lastModifiedBy>
  <cp:revision>420</cp:revision>
  <cp:lastPrinted>2019-06-07T07:51:00Z</cp:lastPrinted>
  <dcterms:created xsi:type="dcterms:W3CDTF">2015-03-31T09:12:00Z</dcterms:created>
  <dcterms:modified xsi:type="dcterms:W3CDTF">2019-06-07T07:52:00Z</dcterms:modified>
</cp:coreProperties>
</file>