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4.xml" ContentType="application/vnd.openxmlformats-officedocument.wordprocessingml.footer+xml"/>
  <Override PartName="/word/header3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59E" w:rsidRPr="0040146C" w:rsidRDefault="00E8459E" w:rsidP="00D004F3">
      <w:pPr>
        <w:pStyle w:val="Copertina-RifRegioneGx"/>
      </w:pPr>
      <w:r w:rsidRPr="0040146C">
        <w:t>Regione Autonoma Friuli Venezia Giulia</w:t>
      </w:r>
    </w:p>
    <w:p w:rsidR="00D94429" w:rsidRPr="00D94429" w:rsidRDefault="00D94429" w:rsidP="00D94429">
      <w:pPr>
        <w:pStyle w:val="Copertina-RifRegione"/>
        <w:rPr>
          <w:sz w:val="20"/>
        </w:rPr>
      </w:pPr>
      <w:r w:rsidRPr="00D94429">
        <w:rPr>
          <w:sz w:val="20"/>
        </w:rPr>
        <w:t>Direzione centrale lavoro, formazione, istruzione e famiglia</w:t>
      </w:r>
    </w:p>
    <w:p w:rsidR="00D94429" w:rsidRPr="00D94429" w:rsidRDefault="00D94429" w:rsidP="00D94429">
      <w:pPr>
        <w:pStyle w:val="Copertina-RifRegione"/>
        <w:rPr>
          <w:sz w:val="20"/>
        </w:rPr>
      </w:pPr>
      <w:r w:rsidRPr="00D94429">
        <w:rPr>
          <w:sz w:val="20"/>
        </w:rPr>
        <w:t xml:space="preserve">Servizio formazione </w:t>
      </w:r>
    </w:p>
    <w:p w:rsidR="00D94429" w:rsidRPr="00D94429" w:rsidRDefault="00D94429" w:rsidP="00D94429">
      <w:pPr>
        <w:pStyle w:val="Copertina-RifRegione"/>
        <w:rPr>
          <w:sz w:val="20"/>
        </w:rPr>
      </w:pPr>
      <w:r w:rsidRPr="00D94429">
        <w:rPr>
          <w:sz w:val="20"/>
        </w:rPr>
        <w:t>Posizione organizzativa Integrazione sistemi formativi, definizione di standard di competenze e di profili professionali</w:t>
      </w: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470D16" w:rsidRPr="0040146C" w:rsidRDefault="00470D16" w:rsidP="0040146C">
      <w:pPr>
        <w:pStyle w:val="Copertina-TestoBase"/>
      </w:pPr>
    </w:p>
    <w:p w:rsidR="00470D16" w:rsidRPr="00493351" w:rsidRDefault="001B41E3" w:rsidP="0040146C">
      <w:pPr>
        <w:pStyle w:val="Copertina-Titolo"/>
      </w:pPr>
      <w:r w:rsidRPr="00493351">
        <w:t xml:space="preserve">REPERTORIO </w:t>
      </w:r>
      <w:r w:rsidRPr="00493351">
        <w:br/>
        <w:t>DELLE QUALIFICAZIONI REGIONALI</w:t>
      </w:r>
    </w:p>
    <w:p w:rsidR="00470D16" w:rsidRPr="00493351" w:rsidRDefault="00470D16"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E47C07" w:rsidRPr="00493351" w:rsidRDefault="00E47C07" w:rsidP="0040146C">
      <w:pPr>
        <w:pStyle w:val="Copertina-TestoBase"/>
      </w:pPr>
    </w:p>
    <w:p w:rsidR="00470D16" w:rsidRDefault="00225D89" w:rsidP="0040146C">
      <w:pPr>
        <w:pStyle w:val="Copertina-TitoloSecondario"/>
      </w:pPr>
      <w:r w:rsidRPr="0040146C">
        <w:t>REPERTORIO DEI PROFILI PROFESSIONALI</w:t>
      </w:r>
    </w:p>
    <w:p w:rsidR="005C2EC1" w:rsidRPr="0040146C" w:rsidRDefault="003F4247" w:rsidP="0040146C">
      <w:pPr>
        <w:pStyle w:val="Copertina-TitoloSecondario"/>
      </w:pPr>
      <w:r>
        <w:t>(Volume 2 di 3</w:t>
      </w:r>
      <w:r w:rsidR="005C2EC1">
        <w:t>)</w:t>
      </w:r>
    </w:p>
    <w:p w:rsidR="00470D16" w:rsidRPr="00493351" w:rsidRDefault="00470D16" w:rsidP="0040146C">
      <w:pPr>
        <w:pStyle w:val="Copertina-TestoBase"/>
      </w:pPr>
    </w:p>
    <w:p w:rsidR="008D4521" w:rsidRPr="00493351" w:rsidRDefault="008D4521" w:rsidP="0040146C">
      <w:pPr>
        <w:pStyle w:val="Copertina-TestoBase"/>
      </w:pPr>
    </w:p>
    <w:p w:rsidR="008D4521" w:rsidRPr="00493351" w:rsidRDefault="008D4521" w:rsidP="0040146C">
      <w:pPr>
        <w:pStyle w:val="Copertina-TestoBase"/>
      </w:pPr>
    </w:p>
    <w:p w:rsidR="008E6C9C" w:rsidRPr="00493351" w:rsidRDefault="008E6C9C" w:rsidP="0040146C">
      <w:pPr>
        <w:pStyle w:val="Copertina-TestoBase"/>
      </w:pPr>
    </w:p>
    <w:p w:rsidR="008E6C9C" w:rsidRPr="00493351" w:rsidRDefault="008E6C9C"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B7B0A" w:rsidRPr="00493351" w:rsidRDefault="00470D16" w:rsidP="0040146C">
      <w:pPr>
        <w:pStyle w:val="Copertina-TestoBase"/>
      </w:pPr>
      <w:r w:rsidRPr="00493351">
        <w:br w:type="page"/>
      </w:r>
    </w:p>
    <w:p w:rsidR="00470D16" w:rsidRPr="00F71471" w:rsidRDefault="00470D16" w:rsidP="00F71471">
      <w:pPr>
        <w:pStyle w:val="DOC-TitoloNoSommario"/>
      </w:pPr>
      <w:r w:rsidRPr="00F71471">
        <w:lastRenderedPageBreak/>
        <w:t>Sommario</w:t>
      </w:r>
    </w:p>
    <w:p w:rsidR="0052398B" w:rsidRDefault="008B4AEF">
      <w:pPr>
        <w:pStyle w:val="Sommario1"/>
        <w:rPr>
          <w:rFonts w:asciiTheme="minorHAnsi" w:eastAsiaTheme="minorEastAsia" w:hAnsiTheme="minorHAnsi" w:cstheme="minorBidi"/>
          <w:b w:val="0"/>
          <w:bCs w:val="0"/>
          <w:caps w:val="0"/>
          <w:sz w:val="22"/>
          <w:szCs w:val="22"/>
          <w:lang w:eastAsia="it-IT"/>
        </w:rPr>
      </w:pPr>
      <w:r w:rsidRPr="00493351">
        <w:rPr>
          <w:lang w:eastAsia="it-IT"/>
        </w:rPr>
        <w:fldChar w:fldCharType="begin"/>
      </w:r>
      <w:r w:rsidRPr="00493351">
        <w:rPr>
          <w:lang w:eastAsia="it-IT"/>
        </w:rPr>
        <w:instrText xml:space="preserve"> TOC \o "1-3" \h \z \t "DOC-TitoloSottoSezione;3;DOC-TitoloSeparatore;1;LG-TitoloProfilo;3;LG-TitoloSettore;1" </w:instrText>
      </w:r>
      <w:r w:rsidRPr="00493351">
        <w:rPr>
          <w:lang w:eastAsia="it-IT"/>
        </w:rPr>
        <w:fldChar w:fldCharType="separate"/>
      </w:r>
      <w:hyperlink w:anchor="_Toc33173129" w:history="1">
        <w:r w:rsidR="0052398B" w:rsidRPr="00E05AB1">
          <w:rPr>
            <w:rStyle w:val="Collegamentoipertestuale"/>
          </w:rPr>
          <w:t>ARTICOLAZIONE DEL REPERTORIO</w:t>
        </w:r>
        <w:r w:rsidR="0052398B">
          <w:rPr>
            <w:webHidden/>
          </w:rPr>
          <w:tab/>
        </w:r>
        <w:r w:rsidR="0052398B">
          <w:rPr>
            <w:webHidden/>
          </w:rPr>
          <w:fldChar w:fldCharType="begin"/>
        </w:r>
        <w:r w:rsidR="0052398B">
          <w:rPr>
            <w:webHidden/>
          </w:rPr>
          <w:instrText xml:space="preserve"> PAGEREF _Toc33173129 \h </w:instrText>
        </w:r>
        <w:r w:rsidR="0052398B">
          <w:rPr>
            <w:webHidden/>
          </w:rPr>
        </w:r>
        <w:r w:rsidR="0052398B">
          <w:rPr>
            <w:webHidden/>
          </w:rPr>
          <w:fldChar w:fldCharType="separate"/>
        </w:r>
        <w:r w:rsidR="000C74C9">
          <w:rPr>
            <w:webHidden/>
          </w:rPr>
          <w:t>4</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30" w:history="1">
        <w:r w:rsidR="0052398B" w:rsidRPr="00E05AB1">
          <w:rPr>
            <w:rStyle w:val="Collegamentoipertestuale"/>
          </w:rPr>
          <w:t>Repertorio dei profili professionali</w:t>
        </w:r>
        <w:r w:rsidR="0052398B">
          <w:rPr>
            <w:webHidden/>
          </w:rPr>
          <w:tab/>
        </w:r>
        <w:r w:rsidR="0052398B">
          <w:rPr>
            <w:webHidden/>
          </w:rPr>
          <w:fldChar w:fldCharType="begin"/>
        </w:r>
        <w:r w:rsidR="0052398B">
          <w:rPr>
            <w:webHidden/>
          </w:rPr>
          <w:instrText xml:space="preserve"> PAGEREF _Toc33173130 \h </w:instrText>
        </w:r>
        <w:r w:rsidR="0052398B">
          <w:rPr>
            <w:webHidden/>
          </w:rPr>
        </w:r>
        <w:r w:rsidR="0052398B">
          <w:rPr>
            <w:webHidden/>
          </w:rPr>
          <w:fldChar w:fldCharType="separate"/>
        </w:r>
        <w:r>
          <w:rPr>
            <w:webHidden/>
          </w:rPr>
          <w:t>5</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31" w:history="1">
        <w:r w:rsidR="0052398B" w:rsidRPr="00E05AB1">
          <w:rPr>
            <w:rStyle w:val="Collegamentoipertestuale"/>
          </w:rPr>
          <w:t>Qualificatori professionali regionali (QPR)</w:t>
        </w:r>
        <w:r w:rsidR="0052398B">
          <w:rPr>
            <w:webHidden/>
          </w:rPr>
          <w:tab/>
        </w:r>
        <w:r w:rsidR="0052398B">
          <w:rPr>
            <w:webHidden/>
          </w:rPr>
          <w:fldChar w:fldCharType="begin"/>
        </w:r>
        <w:r w:rsidR="0052398B">
          <w:rPr>
            <w:webHidden/>
          </w:rPr>
          <w:instrText xml:space="preserve"> PAGEREF _Toc33173131 \h </w:instrText>
        </w:r>
        <w:r w:rsidR="0052398B">
          <w:rPr>
            <w:webHidden/>
          </w:rPr>
        </w:r>
        <w:r w:rsidR="0052398B">
          <w:rPr>
            <w:webHidden/>
          </w:rPr>
          <w:fldChar w:fldCharType="separate"/>
        </w:r>
        <w:r>
          <w:rPr>
            <w:webHidden/>
          </w:rPr>
          <w:t>6</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32" w:history="1">
        <w:r w:rsidR="0052398B" w:rsidRPr="00E05AB1">
          <w:rPr>
            <w:rStyle w:val="Collegamentoipertestuale"/>
          </w:rPr>
          <w:t>Schede delle situazioni tipo (SST)</w:t>
        </w:r>
        <w:r w:rsidR="0052398B">
          <w:rPr>
            <w:webHidden/>
          </w:rPr>
          <w:tab/>
        </w:r>
        <w:r w:rsidR="0052398B">
          <w:rPr>
            <w:webHidden/>
          </w:rPr>
          <w:fldChar w:fldCharType="begin"/>
        </w:r>
        <w:r w:rsidR="0052398B">
          <w:rPr>
            <w:webHidden/>
          </w:rPr>
          <w:instrText xml:space="preserve"> PAGEREF _Toc33173132 \h </w:instrText>
        </w:r>
        <w:r w:rsidR="0052398B">
          <w:rPr>
            <w:webHidden/>
          </w:rPr>
        </w:r>
        <w:r w:rsidR="0052398B">
          <w:rPr>
            <w:webHidden/>
          </w:rPr>
          <w:fldChar w:fldCharType="separate"/>
        </w:r>
        <w:r>
          <w:rPr>
            <w:webHidden/>
          </w:rPr>
          <w:t>7</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33" w:history="1">
        <w:r w:rsidR="0052398B" w:rsidRPr="00E05AB1">
          <w:rPr>
            <w:rStyle w:val="Collegamentoipertestuale"/>
          </w:rPr>
          <w:t>Delimitazione dei risultati attesi</w:t>
        </w:r>
        <w:r w:rsidR="0052398B">
          <w:rPr>
            <w:webHidden/>
          </w:rPr>
          <w:tab/>
        </w:r>
        <w:r w:rsidR="0052398B">
          <w:rPr>
            <w:webHidden/>
          </w:rPr>
          <w:fldChar w:fldCharType="begin"/>
        </w:r>
        <w:r w:rsidR="0052398B">
          <w:rPr>
            <w:webHidden/>
          </w:rPr>
          <w:instrText xml:space="preserve"> PAGEREF _Toc33173133 \h </w:instrText>
        </w:r>
        <w:r w:rsidR="0052398B">
          <w:rPr>
            <w:webHidden/>
          </w:rPr>
        </w:r>
        <w:r w:rsidR="0052398B">
          <w:rPr>
            <w:webHidden/>
          </w:rPr>
          <w:fldChar w:fldCharType="separate"/>
        </w:r>
        <w:r>
          <w:rPr>
            <w:webHidden/>
          </w:rPr>
          <w:t>8</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34" w:history="1">
        <w:r w:rsidR="0052398B" w:rsidRPr="00E05AB1">
          <w:rPr>
            <w:rStyle w:val="Collegamentoipertestuale"/>
          </w:rPr>
          <w:t>Sviluppo della competenza nel percorso formativo</w:t>
        </w:r>
        <w:r w:rsidR="0052398B">
          <w:rPr>
            <w:webHidden/>
          </w:rPr>
          <w:tab/>
        </w:r>
        <w:r w:rsidR="0052398B">
          <w:rPr>
            <w:webHidden/>
          </w:rPr>
          <w:fldChar w:fldCharType="begin"/>
        </w:r>
        <w:r w:rsidR="0052398B">
          <w:rPr>
            <w:webHidden/>
          </w:rPr>
          <w:instrText xml:space="preserve"> PAGEREF _Toc33173134 \h </w:instrText>
        </w:r>
        <w:r w:rsidR="0052398B">
          <w:rPr>
            <w:webHidden/>
          </w:rPr>
        </w:r>
        <w:r w:rsidR="0052398B">
          <w:rPr>
            <w:webHidden/>
          </w:rPr>
          <w:fldChar w:fldCharType="separate"/>
        </w:r>
        <w:r>
          <w:rPr>
            <w:webHidden/>
          </w:rPr>
          <w:t>9</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35" w:history="1">
        <w:r w:rsidR="0052398B" w:rsidRPr="00E05AB1">
          <w:rPr>
            <w:rStyle w:val="Collegamentoipertestuale"/>
          </w:rPr>
          <w:t>Elenco dei profili professionali regionali</w:t>
        </w:r>
        <w:r w:rsidR="0052398B">
          <w:rPr>
            <w:webHidden/>
          </w:rPr>
          <w:tab/>
        </w:r>
        <w:r w:rsidR="0052398B">
          <w:rPr>
            <w:webHidden/>
          </w:rPr>
          <w:fldChar w:fldCharType="begin"/>
        </w:r>
        <w:r w:rsidR="0052398B">
          <w:rPr>
            <w:webHidden/>
          </w:rPr>
          <w:instrText xml:space="preserve"> PAGEREF _Toc33173135 \h </w:instrText>
        </w:r>
        <w:r w:rsidR="0052398B">
          <w:rPr>
            <w:webHidden/>
          </w:rPr>
        </w:r>
        <w:r w:rsidR="0052398B">
          <w:rPr>
            <w:webHidden/>
          </w:rPr>
          <w:fldChar w:fldCharType="separate"/>
        </w:r>
        <w:r>
          <w:rPr>
            <w:webHidden/>
          </w:rPr>
          <w:t>10</w:t>
        </w:r>
        <w:r w:rsidR="0052398B">
          <w:rPr>
            <w:webHidden/>
          </w:rPr>
          <w:fldChar w:fldCharType="end"/>
        </w:r>
      </w:hyperlink>
    </w:p>
    <w:p w:rsidR="0052398B" w:rsidRDefault="000C74C9">
      <w:pPr>
        <w:pStyle w:val="Sommario1"/>
        <w:rPr>
          <w:rFonts w:asciiTheme="minorHAnsi" w:eastAsiaTheme="minorEastAsia" w:hAnsiTheme="minorHAnsi" w:cstheme="minorBidi"/>
          <w:b w:val="0"/>
          <w:bCs w:val="0"/>
          <w:caps w:val="0"/>
          <w:sz w:val="22"/>
          <w:szCs w:val="22"/>
          <w:lang w:eastAsia="it-IT"/>
        </w:rPr>
      </w:pPr>
      <w:hyperlink w:anchor="_Toc33173136" w:history="1">
        <w:r w:rsidR="0052398B" w:rsidRPr="00E05AB1">
          <w:rPr>
            <w:rStyle w:val="Collegamentoipertestuale"/>
          </w:rPr>
          <w:t>MECCANICA, PRODUZIONE E MANUTENZIONE MACCHINE, IMPIANTISTICA</w:t>
        </w:r>
        <w:r w:rsidR="0052398B">
          <w:rPr>
            <w:webHidden/>
          </w:rPr>
          <w:tab/>
        </w:r>
        <w:r w:rsidR="0052398B">
          <w:rPr>
            <w:webHidden/>
          </w:rPr>
          <w:fldChar w:fldCharType="begin"/>
        </w:r>
        <w:r w:rsidR="0052398B">
          <w:rPr>
            <w:webHidden/>
          </w:rPr>
          <w:instrText xml:space="preserve"> PAGEREF _Toc33173136 \h </w:instrText>
        </w:r>
        <w:r w:rsidR="0052398B">
          <w:rPr>
            <w:webHidden/>
          </w:rPr>
        </w:r>
        <w:r w:rsidR="0052398B">
          <w:rPr>
            <w:webHidden/>
          </w:rPr>
          <w:fldChar w:fldCharType="separate"/>
        </w:r>
        <w:r>
          <w:rPr>
            <w:webHidden/>
          </w:rPr>
          <w:t>15</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37" w:history="1">
        <w:r w:rsidR="0052398B" w:rsidRPr="00E05AB1">
          <w:rPr>
            <w:rStyle w:val="Collegamentoipertestuale"/>
          </w:rPr>
          <w:t>Conduttore macchine utensili</w:t>
        </w:r>
        <w:r w:rsidR="0052398B">
          <w:rPr>
            <w:webHidden/>
          </w:rPr>
          <w:tab/>
        </w:r>
        <w:r w:rsidR="0052398B">
          <w:rPr>
            <w:webHidden/>
          </w:rPr>
          <w:fldChar w:fldCharType="begin"/>
        </w:r>
        <w:r w:rsidR="0052398B">
          <w:rPr>
            <w:webHidden/>
          </w:rPr>
          <w:instrText xml:space="preserve"> PAGEREF _Toc33173137 \h </w:instrText>
        </w:r>
        <w:r w:rsidR="0052398B">
          <w:rPr>
            <w:webHidden/>
          </w:rPr>
        </w:r>
        <w:r w:rsidR="0052398B">
          <w:rPr>
            <w:webHidden/>
          </w:rPr>
          <w:fldChar w:fldCharType="separate"/>
        </w:r>
        <w:r>
          <w:rPr>
            <w:webHidden/>
          </w:rPr>
          <w:t>16</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38" w:history="1">
        <w:r w:rsidR="0052398B" w:rsidRPr="00E05AB1">
          <w:rPr>
            <w:rStyle w:val="Collegamentoipertestuale"/>
          </w:rPr>
          <w:t>Tecnico per la programmazione e gestione di impianti di produzione</w:t>
        </w:r>
        <w:r w:rsidR="0052398B">
          <w:rPr>
            <w:webHidden/>
          </w:rPr>
          <w:tab/>
        </w:r>
        <w:r w:rsidR="0052398B">
          <w:rPr>
            <w:webHidden/>
          </w:rPr>
          <w:fldChar w:fldCharType="begin"/>
        </w:r>
        <w:r w:rsidR="0052398B">
          <w:rPr>
            <w:webHidden/>
          </w:rPr>
          <w:instrText xml:space="preserve"> PAGEREF _Toc33173138 \h </w:instrText>
        </w:r>
        <w:r w:rsidR="0052398B">
          <w:rPr>
            <w:webHidden/>
          </w:rPr>
        </w:r>
        <w:r w:rsidR="0052398B">
          <w:rPr>
            <w:webHidden/>
          </w:rPr>
          <w:fldChar w:fldCharType="separate"/>
        </w:r>
        <w:r>
          <w:rPr>
            <w:webHidden/>
          </w:rPr>
          <w:t>32</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39" w:history="1">
        <w:r w:rsidR="0052398B" w:rsidRPr="00E05AB1">
          <w:rPr>
            <w:rStyle w:val="Collegamentoipertestuale"/>
          </w:rPr>
          <w:t>Saldatore</w:t>
        </w:r>
        <w:r w:rsidR="0052398B">
          <w:rPr>
            <w:webHidden/>
          </w:rPr>
          <w:tab/>
        </w:r>
        <w:r w:rsidR="0052398B">
          <w:rPr>
            <w:webHidden/>
          </w:rPr>
          <w:fldChar w:fldCharType="begin"/>
        </w:r>
        <w:r w:rsidR="0052398B">
          <w:rPr>
            <w:webHidden/>
          </w:rPr>
          <w:instrText xml:space="preserve"> PAGEREF _Toc33173139 \h </w:instrText>
        </w:r>
        <w:r w:rsidR="0052398B">
          <w:rPr>
            <w:webHidden/>
          </w:rPr>
        </w:r>
        <w:r w:rsidR="0052398B">
          <w:rPr>
            <w:webHidden/>
          </w:rPr>
          <w:fldChar w:fldCharType="separate"/>
        </w:r>
        <w:r>
          <w:rPr>
            <w:webHidden/>
          </w:rPr>
          <w:t>45</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40" w:history="1">
        <w:r w:rsidR="0052398B" w:rsidRPr="00E05AB1">
          <w:rPr>
            <w:rStyle w:val="Collegamentoipertestuale"/>
          </w:rPr>
          <w:t>Saldocarpentiere</w:t>
        </w:r>
        <w:r w:rsidR="0052398B">
          <w:rPr>
            <w:webHidden/>
          </w:rPr>
          <w:tab/>
        </w:r>
        <w:r w:rsidR="0052398B">
          <w:rPr>
            <w:webHidden/>
          </w:rPr>
          <w:fldChar w:fldCharType="begin"/>
        </w:r>
        <w:r w:rsidR="0052398B">
          <w:rPr>
            <w:webHidden/>
          </w:rPr>
          <w:instrText xml:space="preserve"> PAGEREF _Toc33173140 \h </w:instrText>
        </w:r>
        <w:r w:rsidR="0052398B">
          <w:rPr>
            <w:webHidden/>
          </w:rPr>
        </w:r>
        <w:r w:rsidR="0052398B">
          <w:rPr>
            <w:webHidden/>
          </w:rPr>
          <w:fldChar w:fldCharType="separate"/>
        </w:r>
        <w:r>
          <w:rPr>
            <w:webHidden/>
          </w:rPr>
          <w:t>55</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41" w:history="1">
        <w:r w:rsidR="0052398B" w:rsidRPr="00E05AB1">
          <w:rPr>
            <w:rStyle w:val="Collegamentoipertestuale"/>
          </w:rPr>
          <w:t>Montatore di sistemi meccanici</w:t>
        </w:r>
        <w:r w:rsidR="0052398B">
          <w:rPr>
            <w:webHidden/>
          </w:rPr>
          <w:tab/>
        </w:r>
        <w:r w:rsidR="0052398B">
          <w:rPr>
            <w:webHidden/>
          </w:rPr>
          <w:fldChar w:fldCharType="begin"/>
        </w:r>
        <w:r w:rsidR="0052398B">
          <w:rPr>
            <w:webHidden/>
          </w:rPr>
          <w:instrText xml:space="preserve"> PAGEREF _Toc33173141 \h </w:instrText>
        </w:r>
        <w:r w:rsidR="0052398B">
          <w:rPr>
            <w:webHidden/>
          </w:rPr>
        </w:r>
        <w:r w:rsidR="0052398B">
          <w:rPr>
            <w:webHidden/>
          </w:rPr>
          <w:fldChar w:fldCharType="separate"/>
        </w:r>
        <w:r>
          <w:rPr>
            <w:webHidden/>
          </w:rPr>
          <w:t>71</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42" w:history="1">
        <w:r w:rsidR="0052398B" w:rsidRPr="00E05AB1">
          <w:rPr>
            <w:rStyle w:val="Collegamentoipertestuale"/>
          </w:rPr>
          <w:t>Montatore/manutentore di sistemi elettromeccanici</w:t>
        </w:r>
        <w:r w:rsidR="0052398B">
          <w:rPr>
            <w:webHidden/>
          </w:rPr>
          <w:tab/>
        </w:r>
        <w:r w:rsidR="0052398B">
          <w:rPr>
            <w:webHidden/>
          </w:rPr>
          <w:fldChar w:fldCharType="begin"/>
        </w:r>
        <w:r w:rsidR="0052398B">
          <w:rPr>
            <w:webHidden/>
          </w:rPr>
          <w:instrText xml:space="preserve"> PAGEREF _Toc33173142 \h </w:instrText>
        </w:r>
        <w:r w:rsidR="0052398B">
          <w:rPr>
            <w:webHidden/>
          </w:rPr>
        </w:r>
        <w:r w:rsidR="0052398B">
          <w:rPr>
            <w:webHidden/>
          </w:rPr>
          <w:fldChar w:fldCharType="separate"/>
        </w:r>
        <w:r>
          <w:rPr>
            <w:webHidden/>
          </w:rPr>
          <w:t>90</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43" w:history="1">
        <w:r w:rsidR="0052398B" w:rsidRPr="00E05AB1">
          <w:rPr>
            <w:rStyle w:val="Collegamentoipertestuale"/>
          </w:rPr>
          <w:t>Tecnico CAD (Computer Aided Design)</w:t>
        </w:r>
        <w:r w:rsidR="0052398B">
          <w:rPr>
            <w:webHidden/>
          </w:rPr>
          <w:tab/>
        </w:r>
        <w:r w:rsidR="0052398B">
          <w:rPr>
            <w:webHidden/>
          </w:rPr>
          <w:fldChar w:fldCharType="begin"/>
        </w:r>
        <w:r w:rsidR="0052398B">
          <w:rPr>
            <w:webHidden/>
          </w:rPr>
          <w:instrText xml:space="preserve"> PAGEREF _Toc33173143 \h </w:instrText>
        </w:r>
        <w:r w:rsidR="0052398B">
          <w:rPr>
            <w:webHidden/>
          </w:rPr>
        </w:r>
        <w:r w:rsidR="0052398B">
          <w:rPr>
            <w:webHidden/>
          </w:rPr>
          <w:fldChar w:fldCharType="separate"/>
        </w:r>
        <w:r>
          <w:rPr>
            <w:webHidden/>
          </w:rPr>
          <w:t>108</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44" w:history="1">
        <w:r w:rsidR="0052398B" w:rsidRPr="00E05AB1">
          <w:rPr>
            <w:rStyle w:val="Collegamentoipertestuale"/>
          </w:rPr>
          <w:t>Tecnico CAM (Computer Aided Manufacturing)</w:t>
        </w:r>
        <w:r w:rsidR="0052398B">
          <w:rPr>
            <w:webHidden/>
          </w:rPr>
          <w:tab/>
        </w:r>
        <w:r w:rsidR="0052398B">
          <w:rPr>
            <w:webHidden/>
          </w:rPr>
          <w:fldChar w:fldCharType="begin"/>
        </w:r>
        <w:r w:rsidR="0052398B">
          <w:rPr>
            <w:webHidden/>
          </w:rPr>
          <w:instrText xml:space="preserve"> PAGEREF _Toc33173144 \h </w:instrText>
        </w:r>
        <w:r w:rsidR="0052398B">
          <w:rPr>
            <w:webHidden/>
          </w:rPr>
        </w:r>
        <w:r w:rsidR="0052398B">
          <w:rPr>
            <w:webHidden/>
          </w:rPr>
          <w:fldChar w:fldCharType="separate"/>
        </w:r>
        <w:r>
          <w:rPr>
            <w:webHidden/>
          </w:rPr>
          <w:t>114</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45" w:history="1">
        <w:r w:rsidR="0052398B" w:rsidRPr="00E05AB1">
          <w:rPr>
            <w:rStyle w:val="Collegamentoipertestuale"/>
          </w:rPr>
          <w:t>Aiutante nelle lavorazioni di saldocarpenteria</w:t>
        </w:r>
        <w:r w:rsidR="0052398B">
          <w:rPr>
            <w:webHidden/>
          </w:rPr>
          <w:tab/>
        </w:r>
        <w:r w:rsidR="0052398B">
          <w:rPr>
            <w:webHidden/>
          </w:rPr>
          <w:fldChar w:fldCharType="begin"/>
        </w:r>
        <w:r w:rsidR="0052398B">
          <w:rPr>
            <w:webHidden/>
          </w:rPr>
          <w:instrText xml:space="preserve"> PAGEREF _Toc33173145 \h </w:instrText>
        </w:r>
        <w:r w:rsidR="0052398B">
          <w:rPr>
            <w:webHidden/>
          </w:rPr>
        </w:r>
        <w:r w:rsidR="0052398B">
          <w:rPr>
            <w:webHidden/>
          </w:rPr>
          <w:fldChar w:fldCharType="separate"/>
        </w:r>
        <w:r>
          <w:rPr>
            <w:webHidden/>
          </w:rPr>
          <w:t>122</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46" w:history="1">
        <w:r w:rsidR="0052398B" w:rsidRPr="00E05AB1">
          <w:rPr>
            <w:rStyle w:val="Collegamentoipertestuale"/>
          </w:rPr>
          <w:t>Tecnico della modellazione e fabbricazione digitale (maker digitale)</w:t>
        </w:r>
        <w:r w:rsidR="0052398B">
          <w:rPr>
            <w:webHidden/>
          </w:rPr>
          <w:tab/>
        </w:r>
        <w:r w:rsidR="0052398B">
          <w:rPr>
            <w:webHidden/>
          </w:rPr>
          <w:fldChar w:fldCharType="begin"/>
        </w:r>
        <w:r w:rsidR="0052398B">
          <w:rPr>
            <w:webHidden/>
          </w:rPr>
          <w:instrText xml:space="preserve"> PAGEREF _Toc33173146 \h </w:instrText>
        </w:r>
        <w:r w:rsidR="0052398B">
          <w:rPr>
            <w:webHidden/>
          </w:rPr>
        </w:r>
        <w:r w:rsidR="0052398B">
          <w:rPr>
            <w:webHidden/>
          </w:rPr>
          <w:fldChar w:fldCharType="separate"/>
        </w:r>
        <w:r>
          <w:rPr>
            <w:webHidden/>
          </w:rPr>
          <w:t>138</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47" w:history="1">
        <w:r w:rsidR="0052398B" w:rsidRPr="00E05AB1">
          <w:rPr>
            <w:rStyle w:val="Collegamentoipertestuale"/>
          </w:rPr>
          <w:t>Autocarrozziere</w:t>
        </w:r>
        <w:r w:rsidR="0052398B">
          <w:rPr>
            <w:webHidden/>
          </w:rPr>
          <w:tab/>
        </w:r>
        <w:r w:rsidR="0052398B">
          <w:rPr>
            <w:webHidden/>
          </w:rPr>
          <w:fldChar w:fldCharType="begin"/>
        </w:r>
        <w:r w:rsidR="0052398B">
          <w:rPr>
            <w:webHidden/>
          </w:rPr>
          <w:instrText xml:space="preserve"> PAGEREF _Toc33173147 \h </w:instrText>
        </w:r>
        <w:r w:rsidR="0052398B">
          <w:rPr>
            <w:webHidden/>
          </w:rPr>
        </w:r>
        <w:r w:rsidR="0052398B">
          <w:rPr>
            <w:webHidden/>
          </w:rPr>
          <w:fldChar w:fldCharType="separate"/>
        </w:r>
        <w:r>
          <w:rPr>
            <w:webHidden/>
          </w:rPr>
          <w:t>155</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48" w:history="1">
        <w:r w:rsidR="0052398B" w:rsidRPr="00E05AB1">
          <w:rPr>
            <w:rStyle w:val="Collegamentoipertestuale"/>
          </w:rPr>
          <w:t>Manutentore autovetture e motocicli</w:t>
        </w:r>
        <w:r w:rsidR="0052398B">
          <w:rPr>
            <w:webHidden/>
          </w:rPr>
          <w:tab/>
        </w:r>
        <w:r w:rsidR="0052398B">
          <w:rPr>
            <w:webHidden/>
          </w:rPr>
          <w:fldChar w:fldCharType="begin"/>
        </w:r>
        <w:r w:rsidR="0052398B">
          <w:rPr>
            <w:webHidden/>
          </w:rPr>
          <w:instrText xml:space="preserve"> PAGEREF _Toc33173148 \h </w:instrText>
        </w:r>
        <w:r w:rsidR="0052398B">
          <w:rPr>
            <w:webHidden/>
          </w:rPr>
        </w:r>
        <w:r w:rsidR="0052398B">
          <w:rPr>
            <w:webHidden/>
          </w:rPr>
          <w:fldChar w:fldCharType="separate"/>
        </w:r>
        <w:r>
          <w:rPr>
            <w:webHidden/>
          </w:rPr>
          <w:t>169</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49" w:history="1">
        <w:r w:rsidR="0052398B" w:rsidRPr="00E05AB1">
          <w:rPr>
            <w:rStyle w:val="Collegamentoipertestuale"/>
          </w:rPr>
          <w:t>Tecnico riparatore dei veicoli a motore</w:t>
        </w:r>
        <w:r w:rsidR="0052398B">
          <w:rPr>
            <w:webHidden/>
          </w:rPr>
          <w:tab/>
        </w:r>
        <w:r w:rsidR="0052398B">
          <w:rPr>
            <w:webHidden/>
          </w:rPr>
          <w:fldChar w:fldCharType="begin"/>
        </w:r>
        <w:r w:rsidR="0052398B">
          <w:rPr>
            <w:webHidden/>
          </w:rPr>
          <w:instrText xml:space="preserve"> PAGEREF _Toc33173149 \h </w:instrText>
        </w:r>
        <w:r w:rsidR="0052398B">
          <w:rPr>
            <w:webHidden/>
          </w:rPr>
        </w:r>
        <w:r w:rsidR="0052398B">
          <w:rPr>
            <w:webHidden/>
          </w:rPr>
          <w:fldChar w:fldCharType="separate"/>
        </w:r>
        <w:r>
          <w:rPr>
            <w:webHidden/>
          </w:rPr>
          <w:t>193</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50" w:history="1">
        <w:r w:rsidR="0052398B" w:rsidRPr="00E05AB1">
          <w:rPr>
            <w:rStyle w:val="Collegamentoipertestuale"/>
          </w:rPr>
          <w:t>Tecnico meccatronico delle autoriparazioni</w:t>
        </w:r>
        <w:r w:rsidR="0052398B">
          <w:rPr>
            <w:webHidden/>
          </w:rPr>
          <w:tab/>
        </w:r>
        <w:r w:rsidR="0052398B">
          <w:rPr>
            <w:webHidden/>
          </w:rPr>
          <w:fldChar w:fldCharType="begin"/>
        </w:r>
        <w:r w:rsidR="0052398B">
          <w:rPr>
            <w:webHidden/>
          </w:rPr>
          <w:instrText xml:space="preserve"> PAGEREF _Toc33173150 \h </w:instrText>
        </w:r>
        <w:r w:rsidR="0052398B">
          <w:rPr>
            <w:webHidden/>
          </w:rPr>
        </w:r>
        <w:r w:rsidR="0052398B">
          <w:rPr>
            <w:webHidden/>
          </w:rPr>
          <w:fldChar w:fldCharType="separate"/>
        </w:r>
        <w:r>
          <w:rPr>
            <w:webHidden/>
          </w:rPr>
          <w:t>212</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51" w:history="1">
        <w:r w:rsidR="0052398B" w:rsidRPr="00E05AB1">
          <w:rPr>
            <w:rStyle w:val="Collegamentoipertestuale"/>
          </w:rPr>
          <w:t>Installatore impianti elettrici civili</w:t>
        </w:r>
        <w:r w:rsidR="0052398B">
          <w:rPr>
            <w:webHidden/>
          </w:rPr>
          <w:tab/>
        </w:r>
        <w:r w:rsidR="0052398B">
          <w:rPr>
            <w:webHidden/>
          </w:rPr>
          <w:fldChar w:fldCharType="begin"/>
        </w:r>
        <w:r w:rsidR="0052398B">
          <w:rPr>
            <w:webHidden/>
          </w:rPr>
          <w:instrText xml:space="preserve"> PAGEREF _Toc33173151 \h </w:instrText>
        </w:r>
        <w:r w:rsidR="0052398B">
          <w:rPr>
            <w:webHidden/>
          </w:rPr>
        </w:r>
        <w:r w:rsidR="0052398B">
          <w:rPr>
            <w:webHidden/>
          </w:rPr>
          <w:fldChar w:fldCharType="separate"/>
        </w:r>
        <w:r>
          <w:rPr>
            <w:webHidden/>
          </w:rPr>
          <w:t>226</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52" w:history="1">
        <w:r w:rsidR="0052398B" w:rsidRPr="00E05AB1">
          <w:rPr>
            <w:rStyle w:val="Collegamentoipertestuale"/>
          </w:rPr>
          <w:t>Installatore impianti elettrici civili ed industriali</w:t>
        </w:r>
        <w:r w:rsidR="0052398B">
          <w:rPr>
            <w:webHidden/>
          </w:rPr>
          <w:tab/>
        </w:r>
        <w:r w:rsidR="0052398B">
          <w:rPr>
            <w:webHidden/>
          </w:rPr>
          <w:fldChar w:fldCharType="begin"/>
        </w:r>
        <w:r w:rsidR="0052398B">
          <w:rPr>
            <w:webHidden/>
          </w:rPr>
          <w:instrText xml:space="preserve"> PAGEREF _Toc33173152 \h </w:instrText>
        </w:r>
        <w:r w:rsidR="0052398B">
          <w:rPr>
            <w:webHidden/>
          </w:rPr>
        </w:r>
        <w:r w:rsidR="0052398B">
          <w:rPr>
            <w:webHidden/>
          </w:rPr>
          <w:fldChar w:fldCharType="separate"/>
        </w:r>
        <w:r>
          <w:rPr>
            <w:webHidden/>
          </w:rPr>
          <w:t>242</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53" w:history="1">
        <w:r w:rsidR="0052398B" w:rsidRPr="00E05AB1">
          <w:rPr>
            <w:rStyle w:val="Collegamentoipertestuale"/>
          </w:rPr>
          <w:t>Tecnico elettrico</w:t>
        </w:r>
        <w:r w:rsidR="0052398B">
          <w:rPr>
            <w:webHidden/>
          </w:rPr>
          <w:tab/>
        </w:r>
        <w:r w:rsidR="0052398B">
          <w:rPr>
            <w:webHidden/>
          </w:rPr>
          <w:fldChar w:fldCharType="begin"/>
        </w:r>
        <w:r w:rsidR="0052398B">
          <w:rPr>
            <w:webHidden/>
          </w:rPr>
          <w:instrText xml:space="preserve"> PAGEREF _Toc33173153 \h </w:instrText>
        </w:r>
        <w:r w:rsidR="0052398B">
          <w:rPr>
            <w:webHidden/>
          </w:rPr>
        </w:r>
        <w:r w:rsidR="0052398B">
          <w:rPr>
            <w:webHidden/>
          </w:rPr>
          <w:fldChar w:fldCharType="separate"/>
        </w:r>
        <w:r>
          <w:rPr>
            <w:webHidden/>
          </w:rPr>
          <w:t>260</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54" w:history="1">
        <w:r w:rsidR="0052398B" w:rsidRPr="00E05AB1">
          <w:rPr>
            <w:rStyle w:val="Collegamentoipertestuale"/>
          </w:rPr>
          <w:t>Installatore di impianti di automazione industriale</w:t>
        </w:r>
        <w:r w:rsidR="0052398B">
          <w:rPr>
            <w:webHidden/>
          </w:rPr>
          <w:tab/>
        </w:r>
        <w:r w:rsidR="0052398B">
          <w:rPr>
            <w:webHidden/>
          </w:rPr>
          <w:fldChar w:fldCharType="begin"/>
        </w:r>
        <w:r w:rsidR="0052398B">
          <w:rPr>
            <w:webHidden/>
          </w:rPr>
          <w:instrText xml:space="preserve"> PAGEREF _Toc33173154 \h </w:instrText>
        </w:r>
        <w:r w:rsidR="0052398B">
          <w:rPr>
            <w:webHidden/>
          </w:rPr>
        </w:r>
        <w:r w:rsidR="0052398B">
          <w:rPr>
            <w:webHidden/>
          </w:rPr>
          <w:fldChar w:fldCharType="separate"/>
        </w:r>
        <w:r>
          <w:rPr>
            <w:webHidden/>
          </w:rPr>
          <w:t>274</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55" w:history="1">
        <w:r w:rsidR="0052398B" w:rsidRPr="00E05AB1">
          <w:rPr>
            <w:rStyle w:val="Collegamentoipertestuale"/>
          </w:rPr>
          <w:t>Tecnico per l’automazione industriale</w:t>
        </w:r>
        <w:r w:rsidR="0052398B">
          <w:rPr>
            <w:webHidden/>
          </w:rPr>
          <w:tab/>
        </w:r>
        <w:r w:rsidR="0052398B">
          <w:rPr>
            <w:webHidden/>
          </w:rPr>
          <w:fldChar w:fldCharType="begin"/>
        </w:r>
        <w:r w:rsidR="0052398B">
          <w:rPr>
            <w:webHidden/>
          </w:rPr>
          <w:instrText xml:space="preserve"> PAGEREF _Toc33173155 \h </w:instrText>
        </w:r>
        <w:r w:rsidR="0052398B">
          <w:rPr>
            <w:webHidden/>
          </w:rPr>
        </w:r>
        <w:r w:rsidR="0052398B">
          <w:rPr>
            <w:webHidden/>
          </w:rPr>
          <w:fldChar w:fldCharType="separate"/>
        </w:r>
        <w:r>
          <w:rPr>
            <w:webHidden/>
          </w:rPr>
          <w:t>293</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56" w:history="1">
        <w:r w:rsidR="0052398B" w:rsidRPr="00E05AB1">
          <w:rPr>
            <w:rStyle w:val="Collegamentoipertestuale"/>
          </w:rPr>
          <w:t>Installatore e manutentore di impianti per la produzione sostenibile di energia</w:t>
        </w:r>
        <w:r w:rsidR="0052398B">
          <w:rPr>
            <w:webHidden/>
          </w:rPr>
          <w:tab/>
        </w:r>
        <w:r w:rsidR="0052398B">
          <w:rPr>
            <w:webHidden/>
          </w:rPr>
          <w:fldChar w:fldCharType="begin"/>
        </w:r>
        <w:r w:rsidR="0052398B">
          <w:rPr>
            <w:webHidden/>
          </w:rPr>
          <w:instrText xml:space="preserve"> PAGEREF _Toc33173156 \h </w:instrText>
        </w:r>
        <w:r w:rsidR="0052398B">
          <w:rPr>
            <w:webHidden/>
          </w:rPr>
        </w:r>
        <w:r w:rsidR="0052398B">
          <w:rPr>
            <w:webHidden/>
          </w:rPr>
          <w:fldChar w:fldCharType="separate"/>
        </w:r>
        <w:r>
          <w:rPr>
            <w:webHidden/>
          </w:rPr>
          <w:t>308</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57" w:history="1">
        <w:r w:rsidR="0052398B" w:rsidRPr="00E05AB1">
          <w:rPr>
            <w:rStyle w:val="Collegamentoipertestuale"/>
          </w:rPr>
          <w:t>Installatore di impianti domotici e speciali</w:t>
        </w:r>
        <w:r w:rsidR="0052398B">
          <w:rPr>
            <w:webHidden/>
          </w:rPr>
          <w:tab/>
        </w:r>
        <w:r w:rsidR="0052398B">
          <w:rPr>
            <w:webHidden/>
          </w:rPr>
          <w:fldChar w:fldCharType="begin"/>
        </w:r>
        <w:r w:rsidR="0052398B">
          <w:rPr>
            <w:webHidden/>
          </w:rPr>
          <w:instrText xml:space="preserve"> PAGEREF _Toc33173157 \h </w:instrText>
        </w:r>
        <w:r w:rsidR="0052398B">
          <w:rPr>
            <w:webHidden/>
          </w:rPr>
        </w:r>
        <w:r w:rsidR="0052398B">
          <w:rPr>
            <w:webHidden/>
          </w:rPr>
          <w:fldChar w:fldCharType="separate"/>
        </w:r>
        <w:r>
          <w:rPr>
            <w:webHidden/>
          </w:rPr>
          <w:t>332</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58" w:history="1">
        <w:r w:rsidR="0052398B" w:rsidRPr="00E05AB1">
          <w:rPr>
            <w:rStyle w:val="Collegamentoipertestuale"/>
          </w:rPr>
          <w:t>Tecnico elettronico</w:t>
        </w:r>
        <w:r w:rsidR="0052398B">
          <w:rPr>
            <w:webHidden/>
          </w:rPr>
          <w:tab/>
        </w:r>
        <w:r w:rsidR="0052398B">
          <w:rPr>
            <w:webHidden/>
          </w:rPr>
          <w:fldChar w:fldCharType="begin"/>
        </w:r>
        <w:r w:rsidR="0052398B">
          <w:rPr>
            <w:webHidden/>
          </w:rPr>
          <w:instrText xml:space="preserve"> PAGEREF _Toc33173158 \h </w:instrText>
        </w:r>
        <w:r w:rsidR="0052398B">
          <w:rPr>
            <w:webHidden/>
          </w:rPr>
        </w:r>
        <w:r w:rsidR="0052398B">
          <w:rPr>
            <w:webHidden/>
          </w:rPr>
          <w:fldChar w:fldCharType="separate"/>
        </w:r>
        <w:r>
          <w:rPr>
            <w:webHidden/>
          </w:rPr>
          <w:t>348</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59" w:history="1">
        <w:r w:rsidR="0052398B" w:rsidRPr="00E05AB1">
          <w:rPr>
            <w:rStyle w:val="Collegamentoipertestuale"/>
          </w:rPr>
          <w:t>Installatore impianti di climatizzazione</w:t>
        </w:r>
        <w:r w:rsidR="0052398B">
          <w:rPr>
            <w:webHidden/>
          </w:rPr>
          <w:tab/>
        </w:r>
        <w:r w:rsidR="0052398B">
          <w:rPr>
            <w:webHidden/>
          </w:rPr>
          <w:fldChar w:fldCharType="begin"/>
        </w:r>
        <w:r w:rsidR="0052398B">
          <w:rPr>
            <w:webHidden/>
          </w:rPr>
          <w:instrText xml:space="preserve"> PAGEREF _Toc33173159 \h </w:instrText>
        </w:r>
        <w:r w:rsidR="0052398B">
          <w:rPr>
            <w:webHidden/>
          </w:rPr>
        </w:r>
        <w:r w:rsidR="0052398B">
          <w:rPr>
            <w:webHidden/>
          </w:rPr>
          <w:fldChar w:fldCharType="separate"/>
        </w:r>
        <w:r>
          <w:rPr>
            <w:webHidden/>
          </w:rPr>
          <w:t>362</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60" w:history="1">
        <w:r w:rsidR="0052398B" w:rsidRPr="00E05AB1">
          <w:rPr>
            <w:rStyle w:val="Collegamentoipertestuale"/>
          </w:rPr>
          <w:t>Tecnico di impianti termici</w:t>
        </w:r>
        <w:r w:rsidR="0052398B">
          <w:rPr>
            <w:webHidden/>
          </w:rPr>
          <w:tab/>
        </w:r>
        <w:r w:rsidR="0052398B">
          <w:rPr>
            <w:webHidden/>
          </w:rPr>
          <w:fldChar w:fldCharType="begin"/>
        </w:r>
        <w:r w:rsidR="0052398B">
          <w:rPr>
            <w:webHidden/>
          </w:rPr>
          <w:instrText xml:space="preserve"> PAGEREF _Toc33173160 \h </w:instrText>
        </w:r>
        <w:r w:rsidR="0052398B">
          <w:rPr>
            <w:webHidden/>
          </w:rPr>
        </w:r>
        <w:r w:rsidR="0052398B">
          <w:rPr>
            <w:webHidden/>
          </w:rPr>
          <w:fldChar w:fldCharType="separate"/>
        </w:r>
        <w:r>
          <w:rPr>
            <w:webHidden/>
          </w:rPr>
          <w:t>378</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61" w:history="1">
        <w:r w:rsidR="0052398B" w:rsidRPr="00E05AB1">
          <w:rPr>
            <w:rStyle w:val="Collegamentoipertestuale"/>
          </w:rPr>
          <w:t>Addetto alla programmazione di stampanti 3D e sistemi Arduino</w:t>
        </w:r>
        <w:r w:rsidR="0052398B">
          <w:rPr>
            <w:webHidden/>
          </w:rPr>
          <w:tab/>
        </w:r>
        <w:r w:rsidR="0052398B">
          <w:rPr>
            <w:webHidden/>
          </w:rPr>
          <w:fldChar w:fldCharType="begin"/>
        </w:r>
        <w:r w:rsidR="0052398B">
          <w:rPr>
            <w:webHidden/>
          </w:rPr>
          <w:instrText xml:space="preserve"> PAGEREF _Toc33173161 \h </w:instrText>
        </w:r>
        <w:r w:rsidR="0052398B">
          <w:rPr>
            <w:webHidden/>
          </w:rPr>
        </w:r>
        <w:r w:rsidR="0052398B">
          <w:rPr>
            <w:webHidden/>
          </w:rPr>
          <w:fldChar w:fldCharType="separate"/>
        </w:r>
        <w:r>
          <w:rPr>
            <w:webHidden/>
          </w:rPr>
          <w:t>394</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62" w:history="1">
        <w:r w:rsidR="0052398B" w:rsidRPr="00E05AB1">
          <w:rPr>
            <w:rStyle w:val="Collegamentoipertestuale"/>
          </w:rPr>
          <w:t>Installatore e manutentore di impianti da fonti rinnovabili e sostenibili</w:t>
        </w:r>
        <w:r w:rsidR="0052398B">
          <w:rPr>
            <w:webHidden/>
          </w:rPr>
          <w:tab/>
        </w:r>
        <w:r w:rsidR="0052398B">
          <w:rPr>
            <w:webHidden/>
          </w:rPr>
          <w:fldChar w:fldCharType="begin"/>
        </w:r>
        <w:r w:rsidR="0052398B">
          <w:rPr>
            <w:webHidden/>
          </w:rPr>
          <w:instrText xml:space="preserve"> PAGEREF _Toc33173162 \h </w:instrText>
        </w:r>
        <w:r w:rsidR="0052398B">
          <w:rPr>
            <w:webHidden/>
          </w:rPr>
        </w:r>
        <w:r w:rsidR="0052398B">
          <w:rPr>
            <w:webHidden/>
          </w:rPr>
          <w:fldChar w:fldCharType="separate"/>
        </w:r>
        <w:r>
          <w:rPr>
            <w:webHidden/>
          </w:rPr>
          <w:t>406</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63" w:history="1">
        <w:r w:rsidR="0052398B" w:rsidRPr="00E05AB1">
          <w:rPr>
            <w:rStyle w:val="Collegamentoipertestuale"/>
          </w:rPr>
          <w:t>Installatore di apparecchiature elettroniche e di impianti audio-luci</w:t>
        </w:r>
        <w:r w:rsidR="0052398B">
          <w:rPr>
            <w:webHidden/>
          </w:rPr>
          <w:tab/>
        </w:r>
        <w:r w:rsidR="0052398B">
          <w:rPr>
            <w:webHidden/>
          </w:rPr>
          <w:fldChar w:fldCharType="begin"/>
        </w:r>
        <w:r w:rsidR="0052398B">
          <w:rPr>
            <w:webHidden/>
          </w:rPr>
          <w:instrText xml:space="preserve"> PAGEREF _Toc33173163 \h </w:instrText>
        </w:r>
        <w:r w:rsidR="0052398B">
          <w:rPr>
            <w:webHidden/>
          </w:rPr>
        </w:r>
        <w:r w:rsidR="0052398B">
          <w:rPr>
            <w:webHidden/>
          </w:rPr>
          <w:fldChar w:fldCharType="separate"/>
        </w:r>
        <w:r>
          <w:rPr>
            <w:webHidden/>
          </w:rPr>
          <w:t>424</w:t>
        </w:r>
        <w:r w:rsidR="0052398B">
          <w:rPr>
            <w:webHidden/>
          </w:rPr>
          <w:fldChar w:fldCharType="end"/>
        </w:r>
      </w:hyperlink>
    </w:p>
    <w:p w:rsidR="0052398B" w:rsidRDefault="000C74C9">
      <w:pPr>
        <w:pStyle w:val="Sommario1"/>
        <w:rPr>
          <w:rFonts w:asciiTheme="minorHAnsi" w:eastAsiaTheme="minorEastAsia" w:hAnsiTheme="minorHAnsi" w:cstheme="minorBidi"/>
          <w:b w:val="0"/>
          <w:bCs w:val="0"/>
          <w:caps w:val="0"/>
          <w:sz w:val="22"/>
          <w:szCs w:val="22"/>
          <w:lang w:eastAsia="it-IT"/>
        </w:rPr>
      </w:pPr>
      <w:hyperlink w:anchor="_Toc33173164" w:history="1">
        <w:r w:rsidR="0052398B" w:rsidRPr="00E05AB1">
          <w:rPr>
            <w:rStyle w:val="Collegamentoipertestuale"/>
          </w:rPr>
          <w:t>LEGNO E ARREDO</w:t>
        </w:r>
        <w:r w:rsidR="0052398B">
          <w:rPr>
            <w:webHidden/>
          </w:rPr>
          <w:tab/>
        </w:r>
        <w:r w:rsidR="0052398B">
          <w:rPr>
            <w:webHidden/>
          </w:rPr>
          <w:fldChar w:fldCharType="begin"/>
        </w:r>
        <w:r w:rsidR="0052398B">
          <w:rPr>
            <w:webHidden/>
          </w:rPr>
          <w:instrText xml:space="preserve"> PAGEREF _Toc33173164 \h </w:instrText>
        </w:r>
        <w:r w:rsidR="0052398B">
          <w:rPr>
            <w:webHidden/>
          </w:rPr>
        </w:r>
        <w:r w:rsidR="0052398B">
          <w:rPr>
            <w:webHidden/>
          </w:rPr>
          <w:fldChar w:fldCharType="separate"/>
        </w:r>
        <w:r>
          <w:rPr>
            <w:webHidden/>
          </w:rPr>
          <w:t>440</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65" w:history="1">
        <w:r w:rsidR="0052398B" w:rsidRPr="00E05AB1">
          <w:rPr>
            <w:rStyle w:val="Collegamentoipertestuale"/>
          </w:rPr>
          <w:t>Addetto alle lavorazioni di falegnameria</w:t>
        </w:r>
        <w:r w:rsidR="0052398B">
          <w:rPr>
            <w:webHidden/>
          </w:rPr>
          <w:tab/>
        </w:r>
        <w:r w:rsidR="0052398B">
          <w:rPr>
            <w:webHidden/>
          </w:rPr>
          <w:fldChar w:fldCharType="begin"/>
        </w:r>
        <w:r w:rsidR="0052398B">
          <w:rPr>
            <w:webHidden/>
          </w:rPr>
          <w:instrText xml:space="preserve"> PAGEREF _Toc33173165 \h </w:instrText>
        </w:r>
        <w:r w:rsidR="0052398B">
          <w:rPr>
            <w:webHidden/>
          </w:rPr>
        </w:r>
        <w:r w:rsidR="0052398B">
          <w:rPr>
            <w:webHidden/>
          </w:rPr>
          <w:fldChar w:fldCharType="separate"/>
        </w:r>
        <w:r>
          <w:rPr>
            <w:webHidden/>
          </w:rPr>
          <w:t>441</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66" w:history="1">
        <w:r w:rsidR="0052398B" w:rsidRPr="00E05AB1">
          <w:rPr>
            <w:rStyle w:val="Collegamentoipertestuale"/>
          </w:rPr>
          <w:t>Falegname mobiliere</w:t>
        </w:r>
        <w:r w:rsidR="0052398B">
          <w:rPr>
            <w:webHidden/>
          </w:rPr>
          <w:tab/>
        </w:r>
        <w:r w:rsidR="0052398B">
          <w:rPr>
            <w:webHidden/>
          </w:rPr>
          <w:fldChar w:fldCharType="begin"/>
        </w:r>
        <w:r w:rsidR="0052398B">
          <w:rPr>
            <w:webHidden/>
          </w:rPr>
          <w:instrText xml:space="preserve"> PAGEREF _Toc33173166 \h </w:instrText>
        </w:r>
        <w:r w:rsidR="0052398B">
          <w:rPr>
            <w:webHidden/>
          </w:rPr>
        </w:r>
        <w:r w:rsidR="0052398B">
          <w:rPr>
            <w:webHidden/>
          </w:rPr>
          <w:fldChar w:fldCharType="separate"/>
        </w:r>
        <w:r>
          <w:rPr>
            <w:webHidden/>
          </w:rPr>
          <w:t>465</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67" w:history="1">
        <w:r w:rsidR="0052398B" w:rsidRPr="00E05AB1">
          <w:rPr>
            <w:rStyle w:val="Collegamentoipertestuale"/>
          </w:rPr>
          <w:t>Aiutante nelle lavorazioni di falegnameria</w:t>
        </w:r>
        <w:r w:rsidR="0052398B">
          <w:rPr>
            <w:webHidden/>
          </w:rPr>
          <w:tab/>
        </w:r>
        <w:r w:rsidR="0052398B">
          <w:rPr>
            <w:webHidden/>
          </w:rPr>
          <w:fldChar w:fldCharType="begin"/>
        </w:r>
        <w:r w:rsidR="0052398B">
          <w:rPr>
            <w:webHidden/>
          </w:rPr>
          <w:instrText xml:space="preserve"> PAGEREF _Toc33173167 \h </w:instrText>
        </w:r>
        <w:r w:rsidR="0052398B">
          <w:rPr>
            <w:webHidden/>
          </w:rPr>
        </w:r>
        <w:r w:rsidR="0052398B">
          <w:rPr>
            <w:webHidden/>
          </w:rPr>
          <w:fldChar w:fldCharType="separate"/>
        </w:r>
        <w:r>
          <w:rPr>
            <w:webHidden/>
          </w:rPr>
          <w:t>485</w:t>
        </w:r>
        <w:r w:rsidR="0052398B">
          <w:rPr>
            <w:webHidden/>
          </w:rPr>
          <w:fldChar w:fldCharType="end"/>
        </w:r>
      </w:hyperlink>
    </w:p>
    <w:p w:rsidR="0052398B" w:rsidRDefault="000C74C9">
      <w:pPr>
        <w:pStyle w:val="Sommario1"/>
        <w:rPr>
          <w:rFonts w:asciiTheme="minorHAnsi" w:eastAsiaTheme="minorEastAsia" w:hAnsiTheme="minorHAnsi" w:cstheme="minorBidi"/>
          <w:b w:val="0"/>
          <w:bCs w:val="0"/>
          <w:caps w:val="0"/>
          <w:sz w:val="22"/>
          <w:szCs w:val="22"/>
          <w:lang w:eastAsia="it-IT"/>
        </w:rPr>
      </w:pPr>
      <w:hyperlink w:anchor="_Toc33173168" w:history="1">
        <w:r w:rsidR="0052398B" w:rsidRPr="00E05AB1">
          <w:rPr>
            <w:rStyle w:val="Collegamentoipertestuale"/>
          </w:rPr>
          <w:t>EDILIZIA</w:t>
        </w:r>
        <w:r w:rsidR="0052398B">
          <w:rPr>
            <w:webHidden/>
          </w:rPr>
          <w:tab/>
        </w:r>
        <w:r w:rsidR="0052398B">
          <w:rPr>
            <w:webHidden/>
          </w:rPr>
          <w:fldChar w:fldCharType="begin"/>
        </w:r>
        <w:r w:rsidR="0052398B">
          <w:rPr>
            <w:webHidden/>
          </w:rPr>
          <w:instrText xml:space="preserve"> PAGEREF _Toc33173168 \h </w:instrText>
        </w:r>
        <w:r w:rsidR="0052398B">
          <w:rPr>
            <w:webHidden/>
          </w:rPr>
        </w:r>
        <w:r w:rsidR="0052398B">
          <w:rPr>
            <w:webHidden/>
          </w:rPr>
          <w:fldChar w:fldCharType="separate"/>
        </w:r>
        <w:r>
          <w:rPr>
            <w:webHidden/>
          </w:rPr>
          <w:t>499</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69" w:history="1">
        <w:r w:rsidR="0052398B" w:rsidRPr="00E05AB1">
          <w:rPr>
            <w:rStyle w:val="Collegamentoipertestuale"/>
          </w:rPr>
          <w:t>Addetto alle lavorazioni di cantiere edile</w:t>
        </w:r>
        <w:r w:rsidR="0052398B">
          <w:rPr>
            <w:webHidden/>
          </w:rPr>
          <w:tab/>
        </w:r>
        <w:r w:rsidR="0052398B">
          <w:rPr>
            <w:webHidden/>
          </w:rPr>
          <w:fldChar w:fldCharType="begin"/>
        </w:r>
        <w:r w:rsidR="0052398B">
          <w:rPr>
            <w:webHidden/>
          </w:rPr>
          <w:instrText xml:space="preserve"> PAGEREF _Toc33173169 \h </w:instrText>
        </w:r>
        <w:r w:rsidR="0052398B">
          <w:rPr>
            <w:webHidden/>
          </w:rPr>
        </w:r>
        <w:r w:rsidR="0052398B">
          <w:rPr>
            <w:webHidden/>
          </w:rPr>
          <w:fldChar w:fldCharType="separate"/>
        </w:r>
        <w:r>
          <w:rPr>
            <w:webHidden/>
          </w:rPr>
          <w:t>500</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70" w:history="1">
        <w:r w:rsidR="0052398B" w:rsidRPr="00E05AB1">
          <w:rPr>
            <w:rStyle w:val="Collegamentoipertestuale"/>
          </w:rPr>
          <w:t>Muratore</w:t>
        </w:r>
        <w:r w:rsidR="0052398B">
          <w:rPr>
            <w:webHidden/>
          </w:rPr>
          <w:tab/>
        </w:r>
        <w:r w:rsidR="0052398B">
          <w:rPr>
            <w:webHidden/>
          </w:rPr>
          <w:fldChar w:fldCharType="begin"/>
        </w:r>
        <w:r w:rsidR="0052398B">
          <w:rPr>
            <w:webHidden/>
          </w:rPr>
          <w:instrText xml:space="preserve"> PAGEREF _Toc33173170 \h </w:instrText>
        </w:r>
        <w:r w:rsidR="0052398B">
          <w:rPr>
            <w:webHidden/>
          </w:rPr>
        </w:r>
        <w:r w:rsidR="0052398B">
          <w:rPr>
            <w:webHidden/>
          </w:rPr>
          <w:fldChar w:fldCharType="separate"/>
        </w:r>
        <w:r>
          <w:rPr>
            <w:webHidden/>
          </w:rPr>
          <w:t>521</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71" w:history="1">
        <w:r w:rsidR="0052398B" w:rsidRPr="00E05AB1">
          <w:rPr>
            <w:rStyle w:val="Collegamentoipertestuale"/>
          </w:rPr>
          <w:t>Piastrellista</w:t>
        </w:r>
        <w:r w:rsidR="0052398B">
          <w:rPr>
            <w:webHidden/>
          </w:rPr>
          <w:tab/>
        </w:r>
        <w:r w:rsidR="0052398B">
          <w:rPr>
            <w:webHidden/>
          </w:rPr>
          <w:fldChar w:fldCharType="begin"/>
        </w:r>
        <w:r w:rsidR="0052398B">
          <w:rPr>
            <w:webHidden/>
          </w:rPr>
          <w:instrText xml:space="preserve"> PAGEREF _Toc33173171 \h </w:instrText>
        </w:r>
        <w:r w:rsidR="0052398B">
          <w:rPr>
            <w:webHidden/>
          </w:rPr>
        </w:r>
        <w:r w:rsidR="0052398B">
          <w:rPr>
            <w:webHidden/>
          </w:rPr>
          <w:fldChar w:fldCharType="separate"/>
        </w:r>
        <w:r>
          <w:rPr>
            <w:webHidden/>
          </w:rPr>
          <w:t>531</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72" w:history="1">
        <w:r w:rsidR="0052398B" w:rsidRPr="00E05AB1">
          <w:rPr>
            <w:rStyle w:val="Collegamentoipertestuale"/>
          </w:rPr>
          <w:t>Tinteggiatore cartongessista</w:t>
        </w:r>
        <w:r w:rsidR="0052398B">
          <w:rPr>
            <w:webHidden/>
          </w:rPr>
          <w:tab/>
        </w:r>
        <w:r w:rsidR="0052398B">
          <w:rPr>
            <w:webHidden/>
          </w:rPr>
          <w:fldChar w:fldCharType="begin"/>
        </w:r>
        <w:r w:rsidR="0052398B">
          <w:rPr>
            <w:webHidden/>
          </w:rPr>
          <w:instrText xml:space="preserve"> PAGEREF _Toc33173172 \h </w:instrText>
        </w:r>
        <w:r w:rsidR="0052398B">
          <w:rPr>
            <w:webHidden/>
          </w:rPr>
        </w:r>
        <w:r w:rsidR="0052398B">
          <w:rPr>
            <w:webHidden/>
          </w:rPr>
          <w:fldChar w:fldCharType="separate"/>
        </w:r>
        <w:r>
          <w:rPr>
            <w:webHidden/>
          </w:rPr>
          <w:t>535</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73" w:history="1">
        <w:r w:rsidR="0052398B" w:rsidRPr="00E05AB1">
          <w:rPr>
            <w:rStyle w:val="Collegamentoipertestuale"/>
          </w:rPr>
          <w:t>Addetto alle lavorazioni edili con materiali tradizionali, innovativi ed ecosostenibili</w:t>
        </w:r>
        <w:r w:rsidR="0052398B">
          <w:rPr>
            <w:webHidden/>
          </w:rPr>
          <w:tab/>
        </w:r>
        <w:r w:rsidR="0052398B">
          <w:rPr>
            <w:webHidden/>
          </w:rPr>
          <w:fldChar w:fldCharType="begin"/>
        </w:r>
        <w:r w:rsidR="0052398B">
          <w:rPr>
            <w:webHidden/>
          </w:rPr>
          <w:instrText xml:space="preserve"> PAGEREF _Toc33173173 \h </w:instrText>
        </w:r>
        <w:r w:rsidR="0052398B">
          <w:rPr>
            <w:webHidden/>
          </w:rPr>
        </w:r>
        <w:r w:rsidR="0052398B">
          <w:rPr>
            <w:webHidden/>
          </w:rPr>
          <w:fldChar w:fldCharType="separate"/>
        </w:r>
        <w:r>
          <w:rPr>
            <w:webHidden/>
          </w:rPr>
          <w:t>541</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74" w:history="1">
        <w:r w:rsidR="0052398B" w:rsidRPr="00E05AB1">
          <w:rPr>
            <w:rStyle w:val="Collegamentoipertestuale"/>
          </w:rPr>
          <w:t>Addetto alle lavorazioni artistiche in edilizia</w:t>
        </w:r>
        <w:r w:rsidR="0052398B">
          <w:rPr>
            <w:webHidden/>
          </w:rPr>
          <w:tab/>
        </w:r>
        <w:r w:rsidR="0052398B">
          <w:rPr>
            <w:webHidden/>
          </w:rPr>
          <w:fldChar w:fldCharType="begin"/>
        </w:r>
        <w:r w:rsidR="0052398B">
          <w:rPr>
            <w:webHidden/>
          </w:rPr>
          <w:instrText xml:space="preserve"> PAGEREF _Toc33173174 \h </w:instrText>
        </w:r>
        <w:r w:rsidR="0052398B">
          <w:rPr>
            <w:webHidden/>
          </w:rPr>
        </w:r>
        <w:r w:rsidR="0052398B">
          <w:rPr>
            <w:webHidden/>
          </w:rPr>
          <w:fldChar w:fldCharType="separate"/>
        </w:r>
        <w:r>
          <w:rPr>
            <w:webHidden/>
          </w:rPr>
          <w:t>566</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75" w:history="1">
        <w:r w:rsidR="0052398B" w:rsidRPr="00E05AB1">
          <w:rPr>
            <w:rStyle w:val="Collegamentoipertestuale"/>
          </w:rPr>
          <w:t>Tecnico edile</w:t>
        </w:r>
        <w:r w:rsidR="0052398B">
          <w:rPr>
            <w:webHidden/>
          </w:rPr>
          <w:tab/>
        </w:r>
        <w:r w:rsidR="0052398B">
          <w:rPr>
            <w:webHidden/>
          </w:rPr>
          <w:fldChar w:fldCharType="begin"/>
        </w:r>
        <w:r w:rsidR="0052398B">
          <w:rPr>
            <w:webHidden/>
          </w:rPr>
          <w:instrText xml:space="preserve"> PAGEREF _Toc33173175 \h </w:instrText>
        </w:r>
        <w:r w:rsidR="0052398B">
          <w:rPr>
            <w:webHidden/>
          </w:rPr>
        </w:r>
        <w:r w:rsidR="0052398B">
          <w:rPr>
            <w:webHidden/>
          </w:rPr>
          <w:fldChar w:fldCharType="separate"/>
        </w:r>
        <w:r>
          <w:rPr>
            <w:webHidden/>
          </w:rPr>
          <w:t>592</w:t>
        </w:r>
        <w:r w:rsidR="0052398B">
          <w:rPr>
            <w:webHidden/>
          </w:rPr>
          <w:fldChar w:fldCharType="end"/>
        </w:r>
      </w:hyperlink>
    </w:p>
    <w:p w:rsidR="0052398B" w:rsidRDefault="000C74C9">
      <w:pPr>
        <w:pStyle w:val="Sommario3"/>
        <w:rPr>
          <w:rFonts w:asciiTheme="minorHAnsi" w:eastAsiaTheme="minorEastAsia" w:hAnsiTheme="minorHAnsi" w:cstheme="minorBidi"/>
          <w:iCs w:val="0"/>
          <w:sz w:val="22"/>
          <w:szCs w:val="22"/>
          <w:lang w:eastAsia="it-IT"/>
        </w:rPr>
      </w:pPr>
      <w:hyperlink w:anchor="_Toc33173176" w:history="1">
        <w:r w:rsidR="0052398B" w:rsidRPr="00E05AB1">
          <w:rPr>
            <w:rStyle w:val="Collegamentoipertestuale"/>
          </w:rPr>
          <w:t>Tecnico CAD in ambito edile</w:t>
        </w:r>
        <w:r w:rsidR="0052398B">
          <w:rPr>
            <w:webHidden/>
          </w:rPr>
          <w:tab/>
        </w:r>
        <w:r w:rsidR="0052398B">
          <w:rPr>
            <w:webHidden/>
          </w:rPr>
          <w:fldChar w:fldCharType="begin"/>
        </w:r>
        <w:r w:rsidR="0052398B">
          <w:rPr>
            <w:webHidden/>
          </w:rPr>
          <w:instrText xml:space="preserve"> PAGEREF _Toc33173176 \h </w:instrText>
        </w:r>
        <w:r w:rsidR="0052398B">
          <w:rPr>
            <w:webHidden/>
          </w:rPr>
        </w:r>
        <w:r w:rsidR="0052398B">
          <w:rPr>
            <w:webHidden/>
          </w:rPr>
          <w:fldChar w:fldCharType="separate"/>
        </w:r>
        <w:r>
          <w:rPr>
            <w:webHidden/>
          </w:rPr>
          <w:t>600</w:t>
        </w:r>
        <w:r w:rsidR="0052398B">
          <w:rPr>
            <w:webHidden/>
          </w:rPr>
          <w:fldChar w:fldCharType="end"/>
        </w:r>
      </w:hyperlink>
    </w:p>
    <w:p w:rsidR="00234F95" w:rsidRPr="003F4247" w:rsidRDefault="008B4AEF" w:rsidP="003F4247">
      <w:pPr>
        <w:pStyle w:val="Sommario1"/>
        <w:ind w:left="0"/>
        <w:rPr>
          <w:lang w:val="x-none" w:eastAsia="it-IT"/>
        </w:rPr>
      </w:pPr>
      <w:r w:rsidRPr="00493351">
        <w:rPr>
          <w:lang w:eastAsia="it-IT"/>
        </w:rPr>
        <w:fldChar w:fldCharType="end"/>
      </w:r>
      <w:r w:rsidR="002017E0" w:rsidRPr="000F455D">
        <w:br w:type="page"/>
      </w:r>
      <w:bookmarkStart w:id="0" w:name="_Toc406417788"/>
      <w:r w:rsidR="00234F95" w:rsidRPr="00F71471">
        <w:lastRenderedPageBreak/>
        <w:t>INTRODUZIONE</w:t>
      </w:r>
      <w:bookmarkEnd w:id="0"/>
    </w:p>
    <w:p w:rsidR="00E07E6F" w:rsidRPr="00493351" w:rsidRDefault="00E07E6F" w:rsidP="00BC5528">
      <w:pPr>
        <w:pStyle w:val="DOC-TestoBase"/>
      </w:pPr>
      <w:r w:rsidRPr="00493351">
        <w:t>Il Repertorio delle qualificazioni regionali rappresenta l'aggiornamento del Repertorio regionale dell'apprendistato professionalizzante</w:t>
      </w:r>
      <w:r w:rsidRPr="00493351">
        <w:rPr>
          <w:rStyle w:val="Rimandonotaapidipagina"/>
        </w:rPr>
        <w:footnoteReference w:id="1"/>
      </w:r>
      <w:r w:rsidRPr="00493351">
        <w:t xml:space="preserve"> in virtù della necessità di istituire un sistema regionale di certificazione delle competenze acquisite in qualsiasi ambito (formale, non formale o informale) alla luce delle novità introdotte:</w:t>
      </w:r>
    </w:p>
    <w:p w:rsidR="00E07E6F" w:rsidRPr="004333B8" w:rsidRDefault="00E07E6F" w:rsidP="004333B8">
      <w:pPr>
        <w:pStyle w:val="DOC-TestoElenco"/>
      </w:pPr>
      <w:r w:rsidRPr="004333B8">
        <w:t>dal Decreto legislativo 16 gennaio 2013, n. 13</w:t>
      </w:r>
      <w:r w:rsidRPr="004333B8">
        <w:rPr>
          <w:rStyle w:val="Rimandonotaapidipagina"/>
        </w:rPr>
        <w:footnoteReference w:id="2"/>
      </w:r>
      <w:r w:rsidRPr="004333B8">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w:t>
      </w:r>
      <w:r w:rsidR="00486038" w:rsidRPr="004333B8">
        <w:t xml:space="preserve">Repertorio </w:t>
      </w:r>
      <w:r w:rsidRPr="004333B8">
        <w:t>nazionale dei titoli di istruzione e formazione e delle qualificazioni nazionali</w:t>
      </w:r>
      <w:r w:rsidR="00486038" w:rsidRPr="004333B8">
        <w:t xml:space="preserve">. Tale repertorio è </w:t>
      </w:r>
      <w:r w:rsidRPr="004333B8">
        <w:t xml:space="preserve">costituito anche dall'insieme dei repertori regionali purché </w:t>
      </w:r>
      <w:r w:rsidR="00486038" w:rsidRPr="004333B8">
        <w:t xml:space="preserve">questi </w:t>
      </w:r>
      <w:r w:rsidRPr="004333B8">
        <w:t xml:space="preserve">rispettino determinati standard </w:t>
      </w:r>
      <w:r w:rsidR="00486038" w:rsidRPr="004333B8">
        <w:t xml:space="preserve">descrittivi </w:t>
      </w:r>
      <w:r w:rsidRPr="004333B8">
        <w:t>minimi;</w:t>
      </w:r>
    </w:p>
    <w:p w:rsidR="00E07E6F" w:rsidRPr="004333B8" w:rsidRDefault="00E07E6F" w:rsidP="004333B8">
      <w:pPr>
        <w:pStyle w:val="DOC-TestoElenco"/>
      </w:pPr>
      <w:r w:rsidRPr="004333B8">
        <w:t>dal</w:t>
      </w:r>
      <w:r w:rsidR="0034769E" w:rsidRPr="004333B8">
        <w:t xml:space="preserve"> Decreto interministeriale del 30 giugno 2015</w:t>
      </w:r>
      <w:r w:rsidRPr="004333B8">
        <w:rPr>
          <w:rStyle w:val="Rimandonotaapidipagina"/>
        </w:rPr>
        <w:footnoteReference w:id="3"/>
      </w:r>
      <w:r w:rsidR="0034769E" w:rsidRPr="004333B8">
        <w:t xml:space="preserve"> il</w:t>
      </w:r>
      <w:r w:rsidRPr="004333B8">
        <w:t xml:space="preserve"> quale 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E07E6F" w:rsidRPr="00BC5528" w:rsidRDefault="00E07E6F" w:rsidP="00BC5528">
      <w:pPr>
        <w:pStyle w:val="DOC-TestoBase"/>
      </w:pPr>
      <w:r w:rsidRPr="00BC5528">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 in data 10 luglio 2013 in IX Commissione - Istruzione, Formazione e Lavoro – della Conferenza delle Regioni.</w:t>
      </w:r>
    </w:p>
    <w:p w:rsidR="00E07E6F" w:rsidRPr="00493351" w:rsidRDefault="00E07E6F" w:rsidP="00BC5528">
      <w:pPr>
        <w:pStyle w:val="DOC-TestoBase"/>
      </w:pPr>
    </w:p>
    <w:p w:rsidR="00E07E6F" w:rsidRPr="00493351" w:rsidRDefault="00E07E6F" w:rsidP="00BC5528">
      <w:pPr>
        <w:pStyle w:val="DOC-TestoBase"/>
      </w:pPr>
      <w:r w:rsidRPr="00493351">
        <w:t>Il Repertorio delle qualificazioni regionali mantiene un carattere aperto, ovvero viene periodicamente aggiornato in relazione all’evoluzione del mercato del lavoro regionale ed ai processi di manutenzione del Quadro di riferimento nazionale delle qualificazioni regionali di cui all'Intesa del 22 gennaio 2015 e del Repertorio nazionale di cui al decreto legislativo n. 13/2013.</w:t>
      </w:r>
    </w:p>
    <w:p w:rsidR="00247BDF" w:rsidRPr="00493351" w:rsidRDefault="00247BDF" w:rsidP="00BC5528">
      <w:pPr>
        <w:pStyle w:val="DOC-TestoBase"/>
        <w:rPr>
          <w:rFonts w:eastAsia="Times New Roman"/>
          <w:color w:val="365F91"/>
          <w:sz w:val="40"/>
          <w:szCs w:val="28"/>
          <w:lang w:eastAsia="it-IT"/>
        </w:rPr>
      </w:pPr>
      <w:r w:rsidRPr="00493351">
        <w:br w:type="page"/>
      </w:r>
    </w:p>
    <w:p w:rsidR="00247BDF" w:rsidRPr="000F455D" w:rsidRDefault="00247BDF" w:rsidP="00F71471">
      <w:pPr>
        <w:pStyle w:val="DOC-TitoloSeparatore"/>
      </w:pPr>
      <w:bookmarkStart w:id="1" w:name="_Toc33173129"/>
      <w:r w:rsidRPr="000F455D">
        <w:lastRenderedPageBreak/>
        <w:t>ARTICOLAZIONE DEL REPERTORIO</w:t>
      </w:r>
      <w:bookmarkEnd w:id="1"/>
    </w:p>
    <w:p w:rsidR="00247BDF" w:rsidRPr="00493351" w:rsidRDefault="00247BDF" w:rsidP="00BC5528">
      <w:pPr>
        <w:pStyle w:val="DOC-TestoBase"/>
      </w:pPr>
      <w:r w:rsidRPr="00493351">
        <w:t xml:space="preserve">Il </w:t>
      </w:r>
      <w:r w:rsidR="00527156" w:rsidRPr="00493351">
        <w:rPr>
          <w:b/>
        </w:rPr>
        <w:t>REPERTORIO DELLE QUALIFICAZIONI REGIONALI</w:t>
      </w:r>
      <w:r w:rsidR="00527156" w:rsidRPr="00493351">
        <w:t xml:space="preserve"> </w:t>
      </w:r>
      <w:r w:rsidRPr="00493351">
        <w:t xml:space="preserve">è </w:t>
      </w:r>
      <w:r w:rsidR="00C263C5" w:rsidRPr="00493351">
        <w:t>costituito dall'insieme d</w:t>
      </w:r>
      <w:r w:rsidR="00486038" w:rsidRPr="00493351">
        <w:t>e</w:t>
      </w:r>
      <w:r w:rsidR="00C263C5" w:rsidRPr="00493351">
        <w:t xml:space="preserve">i diversi </w:t>
      </w:r>
      <w:r w:rsidR="009A024A" w:rsidRPr="00493351">
        <w:rPr>
          <w:b/>
        </w:rPr>
        <w:t>REPERTORI DI SETTORE</w:t>
      </w:r>
      <w:r w:rsidR="00C263C5" w:rsidRPr="00493351">
        <w:t>,</w:t>
      </w:r>
      <w:r w:rsidR="009A024A" w:rsidRPr="00493351">
        <w:t xml:space="preserve"> </w:t>
      </w:r>
      <w:r w:rsidRPr="00493351">
        <w:t xml:space="preserve">distinti assumendo come riferimento </w:t>
      </w:r>
      <w:r w:rsidR="00116F73" w:rsidRPr="00493351">
        <w:t xml:space="preserve">per la suddivisione </w:t>
      </w:r>
      <w:r w:rsidRPr="00493351">
        <w:t>la classificazione dei Settori economico-professionali di cui al</w:t>
      </w:r>
      <w:r w:rsidR="00753270" w:rsidRPr="00493351">
        <w:t xml:space="preserve">l'Allegato 1 del </w:t>
      </w:r>
      <w:r w:rsidR="0034769E" w:rsidRPr="00493351">
        <w:t>Decreto interministeriale del 30/06/2015</w:t>
      </w:r>
      <w:r w:rsidR="00C263C5" w:rsidRPr="00493351">
        <w:t xml:space="preserve">, e dal </w:t>
      </w:r>
      <w:r w:rsidR="00C263C5" w:rsidRPr="00493351">
        <w:rPr>
          <w:b/>
        </w:rPr>
        <w:t>REPERTORIO DEI PROFILI PROFESSIONALI</w:t>
      </w:r>
      <w:r w:rsidR="00C263C5" w:rsidRPr="00493351">
        <w:t xml:space="preserve">, </w:t>
      </w:r>
      <w:r w:rsidR="00527156" w:rsidRPr="00493351">
        <w:t xml:space="preserve">che </w:t>
      </w:r>
      <w:r w:rsidR="00486038" w:rsidRPr="00493351">
        <w:t>declina</w:t>
      </w:r>
      <w:r w:rsidR="00527156" w:rsidRPr="00493351">
        <w:t xml:space="preserve"> i profili professionali regionali a partire dalle competenze descritte nei diversi Repertori di settore. </w:t>
      </w:r>
    </w:p>
    <w:p w:rsidR="00116F73" w:rsidRPr="00493351" w:rsidRDefault="00116F73" w:rsidP="00BC5528">
      <w:pPr>
        <w:pStyle w:val="DOC-TestoBase"/>
      </w:pPr>
    </w:p>
    <w:p w:rsidR="00F87E62" w:rsidRPr="00493351" w:rsidRDefault="00F87E62" w:rsidP="00BC5528">
      <w:pPr>
        <w:pStyle w:val="DOC-TestoCentrato"/>
      </w:pPr>
      <w:r w:rsidRPr="00493351">
        <w:drawing>
          <wp:inline distT="0" distB="0" distL="0" distR="0" wp14:anchorId="671B14BD" wp14:editId="14F7857B">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Pr="00493351" w:rsidRDefault="00F87E62" w:rsidP="00BC5528">
      <w:pPr>
        <w:pStyle w:val="DOC-TestoBase"/>
      </w:pPr>
    </w:p>
    <w:p w:rsidR="00116F73" w:rsidRPr="00493351" w:rsidRDefault="00521D4B" w:rsidP="00BC5528">
      <w:pPr>
        <w:pStyle w:val="DOC-TestoBase"/>
      </w:pPr>
      <w:r w:rsidRPr="00493351">
        <w:t>Nella costruzione dei singoli Repertori di settore si è tenuto conto d</w:t>
      </w:r>
      <w:r w:rsidR="001D2D1A" w:rsidRPr="00493351">
        <w:t xml:space="preserve">el lavoro svolto dal </w:t>
      </w:r>
      <w:r w:rsidRPr="00493351">
        <w:t>GTN, con particolare riferimento al fatto che c</w:t>
      </w:r>
      <w:r w:rsidR="00116F73" w:rsidRPr="00493351">
        <w:t xml:space="preserve">iascun </w:t>
      </w:r>
      <w:r w:rsidRPr="00493351">
        <w:t xml:space="preserve">Settore </w:t>
      </w:r>
      <w:r w:rsidR="00116F73" w:rsidRPr="00493351">
        <w:t xml:space="preserve">economico-professionale è </w:t>
      </w:r>
      <w:r w:rsidRPr="00493351">
        <w:t xml:space="preserve">stato </w:t>
      </w:r>
      <w:r w:rsidR="00116F73" w:rsidRPr="00493351">
        <w:t xml:space="preserve">articolato </w:t>
      </w:r>
      <w:r w:rsidRPr="00493351">
        <w:t>in</w:t>
      </w:r>
      <w:r w:rsidR="00116F73" w:rsidRPr="00493351">
        <w:t xml:space="preserve"> </w:t>
      </w:r>
      <w:r w:rsidRPr="00493351">
        <w:t xml:space="preserve">diversi </w:t>
      </w:r>
      <w:r w:rsidR="009A024A" w:rsidRPr="00493351">
        <w:rPr>
          <w:b/>
        </w:rPr>
        <w:t>PROCESSI DI LAVORO</w:t>
      </w:r>
      <w:r w:rsidR="009A024A" w:rsidRPr="00493351">
        <w:t xml:space="preserve"> </w:t>
      </w:r>
      <w:r w:rsidR="00116F73" w:rsidRPr="00493351">
        <w:t>secondo una logica finalizzata a ricostruire analiticamente i cicli produttivi di beni e servizi</w:t>
      </w:r>
      <w:r w:rsidRPr="00493351">
        <w:t xml:space="preserve"> ad esso afferenti. In questa ottica i </w:t>
      </w:r>
      <w:r w:rsidR="00116F73" w:rsidRPr="00493351">
        <w:t>processi di lavoro sono associati in modo esclusivo ad un solo settore economico-professionale.</w:t>
      </w:r>
    </w:p>
    <w:p w:rsidR="00694B8F" w:rsidRPr="00493351" w:rsidRDefault="00694B8F" w:rsidP="00694B8F">
      <w:pPr>
        <w:pStyle w:val="DOC-TestoBase"/>
      </w:pPr>
    </w:p>
    <w:p w:rsidR="00694B8F" w:rsidRDefault="00694B8F" w:rsidP="00694B8F">
      <w:pPr>
        <w:pStyle w:val="DOC-TestoBase"/>
      </w:pPr>
      <w:r w:rsidRPr="00152EC8">
        <w:t xml:space="preserve">Il </w:t>
      </w:r>
      <w:r w:rsidRPr="006F5D86">
        <w:rPr>
          <w:b/>
        </w:rPr>
        <w:t>REPER</w:t>
      </w:r>
      <w:r>
        <w:rPr>
          <w:b/>
        </w:rPr>
        <w:t>TORIO DEI PROFILI PROFESSIONALI</w:t>
      </w:r>
      <w:r w:rsidRPr="00032497">
        <w:t xml:space="preserve">, pur </w:t>
      </w:r>
      <w:r>
        <w:t xml:space="preserve">presentandosi </w:t>
      </w:r>
      <w:r w:rsidRPr="00032497">
        <w:t>concettualmente come un unico documento, è stato suddiviso in 3 volumi distinti per mere questioni impaginative.</w:t>
      </w:r>
    </w:p>
    <w:p w:rsidR="00694B8F" w:rsidRPr="00032497" w:rsidRDefault="00694B8F" w:rsidP="00694B8F">
      <w:pPr>
        <w:pStyle w:val="DOC-TestoBase"/>
      </w:pPr>
    </w:p>
    <w:p w:rsidR="00694B8F" w:rsidRPr="00E07137" w:rsidRDefault="00694B8F" w:rsidP="00694B8F">
      <w:pPr>
        <w:pStyle w:val="DOC-TestoBase"/>
      </w:pPr>
      <w:r w:rsidRPr="00E07137">
        <w:t>Nel</w:t>
      </w:r>
      <w:r>
        <w:t>la</w:t>
      </w:r>
      <w:r w:rsidRPr="00E07137">
        <w:rPr>
          <w:b/>
        </w:rPr>
        <w:t xml:space="preserve"> </w:t>
      </w:r>
      <w:r>
        <w:rPr>
          <w:b/>
        </w:rPr>
        <w:t>VOLUME 1</w:t>
      </w:r>
      <w:r>
        <w:t xml:space="preserve"> sono descritti i profili professionali relativi ai seguenti Settori Economico Professionali: </w:t>
      </w:r>
    </w:p>
    <w:p w:rsidR="00694B8F" w:rsidRPr="00E07137" w:rsidRDefault="00694B8F" w:rsidP="00694B8F">
      <w:pPr>
        <w:pStyle w:val="DOC-TestoElenco"/>
      </w:pPr>
      <w:r w:rsidRPr="00E07137">
        <w:t>AGRICOLTURA, SILVICOLTURA E PESCA</w:t>
      </w:r>
    </w:p>
    <w:p w:rsidR="00694B8F" w:rsidRPr="00E07137" w:rsidRDefault="00694B8F" w:rsidP="00694B8F">
      <w:pPr>
        <w:pStyle w:val="DOC-TestoElenco"/>
      </w:pPr>
      <w:r w:rsidRPr="00E07137">
        <w:t>PRODUZIONI ALIMENTARI</w:t>
      </w:r>
    </w:p>
    <w:p w:rsidR="00694B8F" w:rsidRDefault="00694B8F" w:rsidP="00694B8F">
      <w:pPr>
        <w:pStyle w:val="DOC-TestoElenco"/>
      </w:pPr>
      <w:r>
        <w:t>TESSILE, ABBIGLIAMENTO, CALZATURIERO E SISTEMA MODA</w:t>
      </w:r>
    </w:p>
    <w:p w:rsidR="00694B8F" w:rsidRDefault="00694B8F" w:rsidP="00694B8F">
      <w:pPr>
        <w:pStyle w:val="DOC-TestoElenco"/>
      </w:pPr>
      <w:r>
        <w:t>VETRO, CERAMICA E MATERIALI DA COSTRUZIONE</w:t>
      </w:r>
    </w:p>
    <w:p w:rsidR="00694B8F" w:rsidRPr="00E07137" w:rsidRDefault="00694B8F" w:rsidP="00694B8F">
      <w:pPr>
        <w:pStyle w:val="DOC-TestoElenco"/>
      </w:pPr>
      <w:r>
        <w:t>STAMPA ED EDITORIA</w:t>
      </w:r>
    </w:p>
    <w:p w:rsidR="00694B8F" w:rsidRPr="00E07137" w:rsidRDefault="00694B8F" w:rsidP="00694B8F">
      <w:pPr>
        <w:pStyle w:val="DOC-TestoBase"/>
      </w:pPr>
      <w:r w:rsidRPr="00E07137">
        <w:t>Nel</w:t>
      </w:r>
      <w:r>
        <w:t>la</w:t>
      </w:r>
      <w:r w:rsidRPr="00032497">
        <w:t xml:space="preserve"> </w:t>
      </w:r>
      <w:r w:rsidRPr="00032497">
        <w:rPr>
          <w:b/>
        </w:rPr>
        <w:t xml:space="preserve">VOLUME </w:t>
      </w:r>
      <w:r>
        <w:rPr>
          <w:b/>
        </w:rPr>
        <w:t>2</w:t>
      </w:r>
      <w:r>
        <w:t xml:space="preserve"> sono descritti i profili professionali relativi ai seguenti Settori Economico Professionali: </w:t>
      </w:r>
    </w:p>
    <w:p w:rsidR="00694B8F" w:rsidRPr="00E07137" w:rsidRDefault="00694B8F" w:rsidP="00694B8F">
      <w:pPr>
        <w:pStyle w:val="DOC-TestoElenco"/>
      </w:pPr>
      <w:r w:rsidRPr="00E07137">
        <w:t>MECCANICA, PRODUZIONE E MANUTENZIONE MACCHINE, IMPIANTISTICA</w:t>
      </w:r>
    </w:p>
    <w:p w:rsidR="00694B8F" w:rsidRDefault="00694B8F" w:rsidP="00694B8F">
      <w:pPr>
        <w:pStyle w:val="DOC-TestoElenco"/>
      </w:pPr>
      <w:r w:rsidRPr="00E07137">
        <w:t>LEGNO E ARREDO</w:t>
      </w:r>
    </w:p>
    <w:p w:rsidR="00694B8F" w:rsidRPr="00E07137" w:rsidRDefault="00694B8F" w:rsidP="00694B8F">
      <w:pPr>
        <w:pStyle w:val="DOC-TestoElenco"/>
      </w:pPr>
      <w:r>
        <w:t>EDILIZIA</w:t>
      </w:r>
    </w:p>
    <w:p w:rsidR="00694B8F" w:rsidRPr="00E07137" w:rsidRDefault="00694B8F" w:rsidP="00694B8F">
      <w:pPr>
        <w:pStyle w:val="DOC-TestoBase"/>
      </w:pPr>
      <w:r w:rsidRPr="00E07137">
        <w:t>Nel</w:t>
      </w:r>
      <w:r>
        <w:t>la</w:t>
      </w:r>
      <w:r w:rsidRPr="00032497">
        <w:t xml:space="preserve"> </w:t>
      </w:r>
      <w:r w:rsidRPr="00032497">
        <w:rPr>
          <w:b/>
        </w:rPr>
        <w:t xml:space="preserve">VOLUME </w:t>
      </w:r>
      <w:r>
        <w:rPr>
          <w:b/>
        </w:rPr>
        <w:t>3</w:t>
      </w:r>
      <w:r>
        <w:t xml:space="preserve"> sono descritti i profili professionali relativi ai seguenti Settori Economico Professionali: </w:t>
      </w:r>
    </w:p>
    <w:p w:rsidR="00694B8F" w:rsidRDefault="00694B8F" w:rsidP="00694B8F">
      <w:pPr>
        <w:pStyle w:val="DOC-TestoElenco"/>
      </w:pPr>
      <w:r>
        <w:t>SERVIZI DI INFORMATICA</w:t>
      </w:r>
    </w:p>
    <w:p w:rsidR="00694B8F" w:rsidRPr="00E07137" w:rsidRDefault="00694B8F" w:rsidP="00694B8F">
      <w:pPr>
        <w:pStyle w:val="DOC-TestoElenco"/>
      </w:pPr>
      <w:r>
        <w:t>SERVIZI CULTURALI E DI SPETTACOLO</w:t>
      </w:r>
    </w:p>
    <w:p w:rsidR="00694B8F" w:rsidRPr="00E07137" w:rsidRDefault="00694B8F" w:rsidP="00694B8F">
      <w:pPr>
        <w:pStyle w:val="DOC-TestoElenco"/>
      </w:pPr>
      <w:r w:rsidRPr="00E07137">
        <w:t xml:space="preserve">SERVIZI </w:t>
      </w:r>
      <w:r>
        <w:t>DI DISTRIBUZIONE COMMERCIALE</w:t>
      </w:r>
    </w:p>
    <w:p w:rsidR="00694B8F" w:rsidRDefault="00694B8F" w:rsidP="00694B8F">
      <w:pPr>
        <w:pStyle w:val="DOC-TestoElenco"/>
      </w:pPr>
      <w:r>
        <w:t>TRASPORTI E LOGISTICA</w:t>
      </w:r>
    </w:p>
    <w:p w:rsidR="00694B8F" w:rsidRPr="00E07137" w:rsidRDefault="00694B8F" w:rsidP="00694B8F">
      <w:pPr>
        <w:pStyle w:val="DOC-TestoElenco"/>
      </w:pPr>
      <w:r>
        <w:t>SERVIZI FINANZIARI E ASSICURATIVI</w:t>
      </w:r>
    </w:p>
    <w:p w:rsidR="00694B8F" w:rsidRDefault="00694B8F" w:rsidP="00694B8F">
      <w:pPr>
        <w:pStyle w:val="DOC-TestoElenco"/>
      </w:pPr>
      <w:r>
        <w:t>SERVIZI TURISTICI</w:t>
      </w:r>
    </w:p>
    <w:p w:rsidR="00DC096B" w:rsidRDefault="00DC096B" w:rsidP="00694B8F">
      <w:pPr>
        <w:pStyle w:val="DOC-TestoElenco"/>
      </w:pPr>
      <w:r>
        <w:t>SERVIZI SOCIO-SANITARI</w:t>
      </w:r>
    </w:p>
    <w:p w:rsidR="00694B8F" w:rsidRDefault="00694B8F" w:rsidP="00694B8F">
      <w:pPr>
        <w:pStyle w:val="DOC-TestoElenco"/>
      </w:pPr>
      <w:r>
        <w:t>SERVIZI ALLA PERSONA</w:t>
      </w:r>
    </w:p>
    <w:p w:rsidR="00694B8F" w:rsidRDefault="00694B8F" w:rsidP="00694B8F">
      <w:pPr>
        <w:pStyle w:val="DOC-TestoElenco"/>
      </w:pPr>
      <w:r>
        <w:t>AREA COMUNE</w:t>
      </w:r>
    </w:p>
    <w:p w:rsidR="00B87807" w:rsidRPr="00493351" w:rsidRDefault="00B87807" w:rsidP="00BC5528">
      <w:pPr>
        <w:pStyle w:val="DOC-TestoBase"/>
        <w:rPr>
          <w:rFonts w:eastAsia="Times New Roman"/>
          <w:color w:val="365F91"/>
          <w:sz w:val="32"/>
          <w:szCs w:val="28"/>
          <w:lang w:eastAsia="it-IT"/>
        </w:rPr>
      </w:pPr>
      <w:r w:rsidRPr="00493351">
        <w:br w:type="page"/>
      </w:r>
    </w:p>
    <w:p w:rsidR="00527156" w:rsidRPr="00F71471" w:rsidRDefault="00527156" w:rsidP="00F71471">
      <w:pPr>
        <w:pStyle w:val="DOC-TitoloSottoSezione"/>
      </w:pPr>
      <w:bookmarkStart w:id="2" w:name="_Toc33173130"/>
      <w:r w:rsidRPr="00F71471">
        <w:lastRenderedPageBreak/>
        <w:t>Repertorio dei profili professionali</w:t>
      </w:r>
      <w:bookmarkEnd w:id="2"/>
    </w:p>
    <w:p w:rsidR="00751A68" w:rsidRPr="00493351" w:rsidRDefault="007212FF" w:rsidP="00BC5528">
      <w:pPr>
        <w:pStyle w:val="DOC-TestoBase"/>
      </w:pPr>
      <w:r w:rsidRPr="00493351">
        <w:t xml:space="preserve">Il Repertorio dei profili professionali </w:t>
      </w:r>
      <w:r w:rsidR="001B4324" w:rsidRPr="00493351">
        <w:t xml:space="preserve">descrive </w:t>
      </w:r>
      <w:r w:rsidRPr="00493351">
        <w:t>i Profili professionali riconosciuti a livello regionale. Ogni singolo Profilo profes</w:t>
      </w:r>
      <w:r w:rsidR="000875D9" w:rsidRPr="00493351">
        <w:t>sionale è declinato attraverso un titolo e un codice univoco</w:t>
      </w:r>
      <w:r w:rsidRPr="00493351">
        <w:t xml:space="preserve">, </w:t>
      </w:r>
      <w:r w:rsidR="000875D9" w:rsidRPr="00493351">
        <w:t>una</w:t>
      </w:r>
      <w:r w:rsidRPr="00493351">
        <w:t xml:space="preserve"> descrizione, i riferimenti ai codici statistici nazionali</w:t>
      </w:r>
      <w:r w:rsidR="000875D9" w:rsidRPr="00493351">
        <w:t>, l'elenco de</w:t>
      </w:r>
      <w:r w:rsidR="00751A68" w:rsidRPr="00493351">
        <w:t>i Qualificatori professionali regionali (</w:t>
      </w:r>
      <w:r w:rsidR="000875D9" w:rsidRPr="00493351">
        <w:t>QPR</w:t>
      </w:r>
      <w:r w:rsidR="00751A68" w:rsidRPr="00493351">
        <w:t>)</w:t>
      </w:r>
      <w:r w:rsidR="000875D9" w:rsidRPr="00493351">
        <w:t xml:space="preserve"> </w:t>
      </w:r>
      <w:r w:rsidR="001B4324" w:rsidRPr="00493351">
        <w:t xml:space="preserve">e delle </w:t>
      </w:r>
      <w:r w:rsidR="00751A68" w:rsidRPr="00493351">
        <w:t>Schede delle situazioni tipo (</w:t>
      </w:r>
      <w:r w:rsidR="001B4324" w:rsidRPr="00493351">
        <w:t>SST</w:t>
      </w:r>
      <w:r w:rsidR="00751A68" w:rsidRPr="00493351">
        <w:t>)</w:t>
      </w:r>
      <w:r w:rsidR="001B4324" w:rsidRPr="00493351">
        <w:t xml:space="preserve"> </w:t>
      </w:r>
      <w:r w:rsidR="000875D9" w:rsidRPr="00493351">
        <w:t>collegate (anche appartenenti a Repertori di settore differenti).</w:t>
      </w:r>
      <w:r w:rsidR="00B87807" w:rsidRPr="00493351">
        <w:t xml:space="preserve"> </w:t>
      </w:r>
      <w:r w:rsidR="00751A68" w:rsidRPr="00493351">
        <w:t xml:space="preserve">Relativamente ad ogni profilo professionale </w:t>
      </w:r>
      <w:r w:rsidR="0034775A" w:rsidRPr="00493351">
        <w:t>i Qualificatori professionali regionali (QPR) rappresentano lo Standard formativo, mentre le Schede delle situazioni tipo (SST) rappresentano lo Standard professionale di riferimento.</w:t>
      </w:r>
    </w:p>
    <w:p w:rsidR="00751A68" w:rsidRPr="00493351" w:rsidRDefault="00751A68" w:rsidP="00BC5528">
      <w:pPr>
        <w:pStyle w:val="DOC-TestoBase"/>
      </w:pPr>
    </w:p>
    <w:p w:rsidR="00751A68" w:rsidRPr="00493351" w:rsidRDefault="00751A68" w:rsidP="00BC5528">
      <w:pPr>
        <w:pStyle w:val="DOC-TestoBase"/>
      </w:pPr>
      <w:r w:rsidRPr="00493351">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 e la delimitazione dei risultati attesi mediante l'utilizzo delle SST, come di seguito meglio dettagliato.</w:t>
      </w:r>
    </w:p>
    <w:p w:rsidR="00751A68" w:rsidRPr="00493351" w:rsidRDefault="00751A68" w:rsidP="00BC5528">
      <w:pPr>
        <w:pStyle w:val="DOC-TestoBase"/>
      </w:pPr>
    </w:p>
    <w:p w:rsidR="00751A68" w:rsidRPr="00493351" w:rsidRDefault="00751A68" w:rsidP="00BC5528">
      <w:pPr>
        <w:pStyle w:val="DOC-TestoCentrato"/>
      </w:pPr>
      <w:r w:rsidRPr="00493351">
        <w:drawing>
          <wp:inline distT="0" distB="0" distL="0" distR="0" wp14:anchorId="76C88BF5" wp14:editId="06AE32C3">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751A68" w:rsidRPr="00493351" w:rsidRDefault="00751A68" w:rsidP="00BC5528">
      <w:pPr>
        <w:pStyle w:val="DOC-TestoBase"/>
      </w:pPr>
      <w:r w:rsidRPr="00493351">
        <w:br w:type="page"/>
      </w:r>
    </w:p>
    <w:p w:rsidR="001B4324" w:rsidRPr="00F71471" w:rsidRDefault="001B4324" w:rsidP="00F71471">
      <w:pPr>
        <w:pStyle w:val="DOC-TitoloSottoSezione"/>
      </w:pPr>
      <w:bookmarkStart w:id="3" w:name="_Toc33173131"/>
      <w:r w:rsidRPr="00F71471">
        <w:lastRenderedPageBreak/>
        <w:t>Qualificatori professionali regionali (QPR)</w:t>
      </w:r>
      <w:bookmarkEnd w:id="3"/>
    </w:p>
    <w:p w:rsidR="001B4324" w:rsidRPr="00493351" w:rsidRDefault="001B4324" w:rsidP="00BC5528">
      <w:pPr>
        <w:pStyle w:val="DOC-TestoBase"/>
      </w:pPr>
      <w:r w:rsidRPr="00493351">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1B4324" w:rsidRPr="00493351" w:rsidRDefault="001B4324" w:rsidP="00BC5528">
      <w:pPr>
        <w:pStyle w:val="DOC-TestoBase"/>
      </w:pPr>
    </w:p>
    <w:p w:rsidR="001B4324" w:rsidRPr="00493351" w:rsidRDefault="001B4324" w:rsidP="00BC5528">
      <w:pPr>
        <w:pStyle w:val="DOC-TestoBase"/>
      </w:pPr>
      <w:r w:rsidRPr="00493351">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1B4324" w:rsidRPr="00493351" w:rsidRDefault="001B4324" w:rsidP="00BC5528">
      <w:pPr>
        <w:pStyle w:val="DOC-TestoBase"/>
      </w:pPr>
    </w:p>
    <w:p w:rsidR="001B4324" w:rsidRPr="00493351" w:rsidRDefault="001B4324" w:rsidP="00BC5528">
      <w:pPr>
        <w:pStyle w:val="DOC-TestoBase"/>
      </w:pPr>
      <w:r w:rsidRPr="00493351">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w:t>
      </w:r>
    </w:p>
    <w:p w:rsidR="001B4324" w:rsidRPr="00493351" w:rsidRDefault="001B4324" w:rsidP="00BC5528">
      <w:pPr>
        <w:pStyle w:val="DOC-TestoBase"/>
      </w:pPr>
    </w:p>
    <w:p w:rsidR="00753270" w:rsidRPr="00493351" w:rsidRDefault="001B4324" w:rsidP="00BC5528">
      <w:pPr>
        <w:pStyle w:val="DOC-TestoBase"/>
      </w:pPr>
      <w:r w:rsidRPr="00493351">
        <w:t>Al fine della progressiva standardizzazione delle qualificazioni definite nelle diverse regioni, i QPR rispettano i criteri costruttivi e descrittivi previsti dal</w:t>
      </w:r>
      <w:r w:rsidR="00753270" w:rsidRPr="00493351">
        <w:t xml:space="preserve">l'Allegato 3 del </w:t>
      </w:r>
      <w:r w:rsidR="0034769E" w:rsidRPr="00493351">
        <w:t>Decreto interministeriale del 30/06/2015</w:t>
      </w:r>
      <w:r w:rsidRPr="00493351">
        <w:t xml:space="preserve"> e sono referenziati al Quadro europeo delle qualificazioni per l'apprendimento permanente attraverso l'identificazione del proprio livello EQF. </w:t>
      </w:r>
    </w:p>
    <w:p w:rsidR="001B4324" w:rsidRPr="00493351" w:rsidRDefault="001B4324" w:rsidP="00BC5528">
      <w:pPr>
        <w:pStyle w:val="DOC-TestoBase"/>
      </w:pPr>
      <w:r w:rsidRPr="00493351">
        <w:t>In particolare:</w:t>
      </w:r>
    </w:p>
    <w:p w:rsidR="001B4324" w:rsidRPr="004333B8" w:rsidRDefault="001B4324" w:rsidP="004333B8">
      <w:pPr>
        <w:pStyle w:val="DOC-TestoElenco"/>
      </w:pPr>
      <w:r w:rsidRPr="004333B8">
        <w:t>la descrizione della competenza, la denominazione e la referenziazione al quadro europeo EQF (Allegato 3, punto 3, lettere a b e d) sono presenti direttamente nel format descrittivo del singolo QPR (si veda lo schema sottostante);</w:t>
      </w:r>
    </w:p>
    <w:p w:rsidR="001B4324" w:rsidRPr="00493351" w:rsidRDefault="001B4324" w:rsidP="004333B8">
      <w:pPr>
        <w:pStyle w:val="DOC-TestoElenco"/>
      </w:pPr>
      <w:r w:rsidRPr="00493351">
        <w:t>la referenziazione ai codici statistici nazionali (Allegato 3, punto 3, lettera c) è automaticamente determinata dall’associazione del QPR alla/e ADA ad esso correlate nella fase di inserimento del QPR nel DBQc (Data Base delle Qualificazioni e delle competenze) così come prev</w:t>
      </w:r>
      <w:r w:rsidR="0034769E" w:rsidRPr="00493351">
        <w:t>isto dall’Allegato 2 del Decreto interministeriale sopra citato</w:t>
      </w:r>
      <w:r w:rsidRPr="00493351">
        <w:t>.</w:t>
      </w:r>
    </w:p>
    <w:p w:rsidR="001B4324" w:rsidRPr="00493351" w:rsidRDefault="001B4324" w:rsidP="00BC5528">
      <w:pPr>
        <w:pStyle w:val="DOC-TestoBase"/>
      </w:pPr>
    </w:p>
    <w:p w:rsidR="001B4324" w:rsidRPr="00493351" w:rsidRDefault="00832684" w:rsidP="00BC5528">
      <w:pPr>
        <w:pStyle w:val="DOC-TestoCentrato"/>
      </w:pPr>
      <w:r w:rsidRPr="006D607C">
        <w:drawing>
          <wp:inline distT="0" distB="0" distL="0" distR="0" wp14:anchorId="09CD7877" wp14:editId="2A933217">
            <wp:extent cx="5047200" cy="2264400"/>
            <wp:effectExtent l="0" t="0" r="0" b="0"/>
            <wp:docPr id="493" name="Im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7212FF" w:rsidRPr="00493351" w:rsidRDefault="007212FF" w:rsidP="00BC5528">
      <w:pPr>
        <w:pStyle w:val="DOC-TestoBase"/>
      </w:pPr>
    </w:p>
    <w:p w:rsidR="00751A68" w:rsidRPr="00493351" w:rsidRDefault="00751A68" w:rsidP="004333B8">
      <w:pPr>
        <w:pStyle w:val="DOC-TestoBase"/>
        <w:rPr>
          <w:rFonts w:eastAsia="Times New Roman"/>
          <w:color w:val="365F91"/>
          <w:sz w:val="32"/>
          <w:szCs w:val="28"/>
          <w:lang w:eastAsia="it-IT"/>
        </w:rPr>
      </w:pPr>
      <w:r w:rsidRPr="00493351">
        <w:br w:type="page"/>
      </w:r>
    </w:p>
    <w:p w:rsidR="00751A68" w:rsidRPr="00493351" w:rsidRDefault="00751A68" w:rsidP="00F71471">
      <w:pPr>
        <w:pStyle w:val="DOC-TitoloSottoSezione"/>
      </w:pPr>
      <w:bookmarkStart w:id="4" w:name="_Toc33173132"/>
      <w:r w:rsidRPr="00493351">
        <w:lastRenderedPageBreak/>
        <w:t>Schede delle situazioni tipo (SST)</w:t>
      </w:r>
      <w:bookmarkEnd w:id="4"/>
    </w:p>
    <w:p w:rsidR="00751A68" w:rsidRPr="00493351" w:rsidRDefault="00751A68" w:rsidP="00BC5528">
      <w:pPr>
        <w:pStyle w:val="DOC-TestoBase"/>
      </w:pPr>
      <w:r w:rsidRPr="00493351">
        <w:t>Lo strumento utilizzato per definire i risultati attesi è la Scheda delle situazioni tipo (SST) associata a ciascun Qualificatore professionale regionale (QPR) costituente il Profilo professionale regionale di riferimento.</w:t>
      </w:r>
    </w:p>
    <w:p w:rsidR="00751A68" w:rsidRPr="00493351" w:rsidRDefault="00751A68" w:rsidP="00BC5528">
      <w:pPr>
        <w:pStyle w:val="DOC-TestoBase"/>
      </w:pPr>
    </w:p>
    <w:p w:rsidR="00751A68" w:rsidRPr="00493351" w:rsidRDefault="00751A68" w:rsidP="00BC5528">
      <w:pPr>
        <w:pStyle w:val="DOC-TestoBase"/>
      </w:pPr>
      <w:r w:rsidRPr="00493351">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w:t>
      </w:r>
      <w:r w:rsidR="0034769E" w:rsidRPr="00493351">
        <w:t>zzati, ecc.)"</w:t>
      </w:r>
      <w:r w:rsidRPr="00493351">
        <w:t>.</w:t>
      </w:r>
    </w:p>
    <w:p w:rsidR="00751A68" w:rsidRPr="00493351" w:rsidRDefault="00751A68" w:rsidP="00BC5528">
      <w:pPr>
        <w:pStyle w:val="DOC-TestoBase"/>
      </w:pPr>
    </w:p>
    <w:p w:rsidR="00751A68" w:rsidRPr="00493351" w:rsidRDefault="00751A68" w:rsidP="00BC5528">
      <w:pPr>
        <w:pStyle w:val="DOC-TestoBase"/>
      </w:pPr>
      <w:r w:rsidRPr="00493351">
        <w:t>Nello schema sottostante è illustrato il format descrittivo delle SST.</w:t>
      </w:r>
    </w:p>
    <w:p w:rsidR="00751A68" w:rsidRPr="00493351" w:rsidRDefault="00751A68" w:rsidP="00BC5528">
      <w:pPr>
        <w:pStyle w:val="DOC-TestoBase"/>
      </w:pPr>
    </w:p>
    <w:p w:rsidR="00751A68" w:rsidRPr="00493351" w:rsidRDefault="00832684" w:rsidP="004333B8">
      <w:pPr>
        <w:pStyle w:val="DOC-TestoCentrato"/>
      </w:pPr>
      <w:r w:rsidRPr="00FD0F6A">
        <w:drawing>
          <wp:inline distT="0" distB="0" distL="0" distR="0" wp14:anchorId="0AF1F641" wp14:editId="7F80E2F1">
            <wp:extent cx="5500800" cy="3362400"/>
            <wp:effectExtent l="0" t="0" r="0" b="0"/>
            <wp:docPr id="496" name="Immagin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751A68" w:rsidRPr="00493351" w:rsidRDefault="00751A68" w:rsidP="004333B8">
      <w:pPr>
        <w:pStyle w:val="DOC-TestoBase"/>
      </w:pPr>
    </w:p>
    <w:p w:rsidR="00751A68" w:rsidRPr="00493351" w:rsidRDefault="00751A68" w:rsidP="004333B8">
      <w:pPr>
        <w:pStyle w:val="DOC-TestoBase"/>
      </w:pPr>
      <w:r w:rsidRPr="00493351">
        <w:t>Le SST sono caratterizzate dai seguenti elementi:</w:t>
      </w:r>
    </w:p>
    <w:p w:rsidR="00751A68" w:rsidRPr="004333B8" w:rsidRDefault="00751A68" w:rsidP="004333B8">
      <w:pPr>
        <w:pStyle w:val="DOC-TestoElenco"/>
      </w:pPr>
      <w:r w:rsidRPr="004333B8">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751A68" w:rsidRPr="00493351" w:rsidRDefault="00751A68" w:rsidP="004333B8">
      <w:pPr>
        <w:pStyle w:val="DOC-TestoElenco"/>
      </w:pPr>
      <w:r w:rsidRPr="00493351">
        <w:t>Le situazioni t</w:t>
      </w:r>
      <w:r w:rsidR="00D62619" w:rsidRPr="00493351">
        <w:t>ipo: descrivono delle situazioni</w:t>
      </w:r>
      <w:r w:rsidRPr="00493351">
        <w:t xml:space="preserve"> lavorative in cui viene tipicamente agita la competenza, classificate sulla base delle condizioni di esercizio (contesto di riferimento, prodotti/servizi realizzati, attività previste, strumenti richiesti, tecniche applicate, materiali utilizzati, ecc.).</w:t>
      </w:r>
    </w:p>
    <w:p w:rsidR="00751A68" w:rsidRPr="00493351" w:rsidRDefault="00751A68" w:rsidP="004333B8">
      <w:pPr>
        <w:pStyle w:val="DOC-TestoElenco"/>
      </w:pPr>
      <w:r w:rsidRPr="00493351">
        <w:t>La posizione di una situazione tipo: identifica all'interno della colonna relativa alla dimensione valutativa di riferimento il suo livello di complessità realizzativa considerando che il verso di crescita va dal basso verso l'alto.</w:t>
      </w:r>
    </w:p>
    <w:p w:rsidR="00751A68" w:rsidRPr="00493351" w:rsidRDefault="00751A68" w:rsidP="004333B8">
      <w:pPr>
        <w:pStyle w:val="DOC-TestoElenco"/>
      </w:pPr>
      <w:r w:rsidRPr="00493351">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751A68" w:rsidRPr="00493351" w:rsidRDefault="00751A68" w:rsidP="00BC5528">
      <w:pPr>
        <w:pStyle w:val="DOC-TestoBase"/>
      </w:pPr>
      <w:r w:rsidRPr="00493351">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bookmarkStart w:id="5" w:name="_Toc426017722"/>
      <w:r w:rsidRPr="00493351">
        <w:br w:type="page"/>
      </w:r>
    </w:p>
    <w:p w:rsidR="001B4324" w:rsidRPr="00493351" w:rsidRDefault="001B4324" w:rsidP="00F71471">
      <w:pPr>
        <w:pStyle w:val="DOC-TitoloSottoSezione"/>
      </w:pPr>
      <w:bookmarkStart w:id="6" w:name="_Toc33173133"/>
      <w:r w:rsidRPr="00493351">
        <w:lastRenderedPageBreak/>
        <w:t>Delimitazione dei risultati attesi</w:t>
      </w:r>
      <w:bookmarkEnd w:id="5"/>
      <w:bookmarkEnd w:id="6"/>
    </w:p>
    <w:p w:rsidR="00832684" w:rsidRPr="00493351" w:rsidRDefault="00832684" w:rsidP="00832684">
      <w:pPr>
        <w:pStyle w:val="DOC-TestoBase"/>
      </w:pPr>
      <w:bookmarkStart w:id="7" w:name="_Toc426017723"/>
      <w:r w:rsidRPr="00493351">
        <w:t>La definizione dei risultati attesi relativi a ciascuna SST viene fatta tracciando una linea spezzata che delimita quali sono le situazioni tipo che il soggetto deve dimostrare di saper gestire in competa autonomia operativa. Nel</w:t>
      </w:r>
      <w:r>
        <w:t>l’</w:t>
      </w:r>
      <w:r w:rsidRPr="00493351">
        <w:t xml:space="preserve">esempio sottostate, si può osservare in colore rosso la delimitazione delle situazioni tipo relative ad un profilo professionale. Tutte le situazioni tipo che stanno sotto la linea tracciata definiscono i risultati da raggiungere. </w:t>
      </w:r>
    </w:p>
    <w:p w:rsidR="00832684" w:rsidRPr="00493351" w:rsidRDefault="00832684" w:rsidP="00832684">
      <w:pPr>
        <w:pStyle w:val="DOC-TestoBase"/>
      </w:pPr>
    </w:p>
    <w:p w:rsidR="00832684" w:rsidRPr="00493351" w:rsidRDefault="00832684" w:rsidP="00832684">
      <w:pPr>
        <w:pStyle w:val="DOC-TestoCentrato"/>
      </w:pPr>
      <w:r w:rsidRPr="001F0411">
        <w:drawing>
          <wp:inline distT="0" distB="0" distL="0" distR="0" wp14:anchorId="0D7A23B6" wp14:editId="21B8B1CB">
            <wp:extent cx="6120765" cy="4128443"/>
            <wp:effectExtent l="0" t="0" r="0" b="0"/>
            <wp:docPr id="492" name="Im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128443"/>
                    </a:xfrm>
                    <a:prstGeom prst="rect">
                      <a:avLst/>
                    </a:prstGeom>
                    <a:noFill/>
                    <a:ln>
                      <a:noFill/>
                    </a:ln>
                  </pic:spPr>
                </pic:pic>
              </a:graphicData>
            </a:graphic>
          </wp:inline>
        </w:drawing>
      </w:r>
    </w:p>
    <w:p w:rsidR="00832684" w:rsidRDefault="00832684">
      <w:pPr>
        <w:jc w:val="left"/>
        <w:rPr>
          <w:rFonts w:ascii="Calibri" w:hAnsi="Calibri" w:cs="Times New Roman"/>
          <w:b/>
          <w:noProof w:val="0"/>
          <w:color w:val="0070C0"/>
          <w:sz w:val="32"/>
          <w:lang w:eastAsia="en-US"/>
        </w:rPr>
      </w:pPr>
      <w:r>
        <w:br w:type="page"/>
      </w:r>
    </w:p>
    <w:p w:rsidR="001B4324" w:rsidRPr="00493351" w:rsidRDefault="001B4324" w:rsidP="00F71471">
      <w:pPr>
        <w:pStyle w:val="DOC-TitoloSottoSezione"/>
      </w:pPr>
      <w:bookmarkStart w:id="8" w:name="_Toc33173134"/>
      <w:r w:rsidRPr="00493351">
        <w:lastRenderedPageBreak/>
        <w:t>Sviluppo della competenza nel percorso formativo</w:t>
      </w:r>
      <w:bookmarkEnd w:id="7"/>
      <w:bookmarkEnd w:id="8"/>
    </w:p>
    <w:p w:rsidR="001B4324" w:rsidRPr="00493351" w:rsidRDefault="001B4324" w:rsidP="00BC5528">
      <w:pPr>
        <w:pStyle w:val="DOC-TestoBase"/>
      </w:pPr>
      <w:r w:rsidRPr="00493351">
        <w:t xml:space="preserve">In funzione delle caratteristiche proprie di ogni profilo professionale regionale, della loro effettiva spendibilità sul territorio locale e del tempo formativo disponibile, i risultati attesi al termine dei percorsi formativi </w:t>
      </w:r>
      <w:r w:rsidR="0034769E" w:rsidRPr="00493351">
        <w:t>possono prevedere uno</w:t>
      </w:r>
      <w:r w:rsidRPr="00493351">
        <w:t xml:space="preserve"> sviluppo Parziale, Completo o Esteso delle situazioni tipo descritte nelle singole SST.</w:t>
      </w:r>
    </w:p>
    <w:p w:rsidR="001B4324" w:rsidRPr="00493351" w:rsidRDefault="001B4324" w:rsidP="00645B2F">
      <w:pPr>
        <w:pStyle w:val="DOC-TestoBase"/>
      </w:pPr>
    </w:p>
    <w:p w:rsidR="001B4324" w:rsidRPr="00493351" w:rsidRDefault="001B4324" w:rsidP="004333B8">
      <w:pPr>
        <w:pStyle w:val="DOC-TestoCentrato"/>
      </w:pPr>
      <w:r w:rsidRPr="00493351">
        <w:drawing>
          <wp:inline distT="0" distB="0" distL="0" distR="0" wp14:anchorId="51464C5B" wp14:editId="10EC0DA9">
            <wp:extent cx="6120130" cy="1820054"/>
            <wp:effectExtent l="0" t="0" r="0" b="889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820054"/>
                    </a:xfrm>
                    <a:prstGeom prst="rect">
                      <a:avLst/>
                    </a:prstGeom>
                    <a:noFill/>
                    <a:ln>
                      <a:noFill/>
                    </a:ln>
                  </pic:spPr>
                </pic:pic>
              </a:graphicData>
            </a:graphic>
          </wp:inline>
        </w:drawing>
      </w:r>
    </w:p>
    <w:p w:rsidR="001B4324" w:rsidRPr="00493351" w:rsidRDefault="001B4324" w:rsidP="00645B2F">
      <w:pPr>
        <w:pStyle w:val="DOC-TestoBase"/>
      </w:pPr>
    </w:p>
    <w:p w:rsidR="001B4324" w:rsidRPr="004333B8" w:rsidRDefault="001B4324" w:rsidP="004333B8">
      <w:pPr>
        <w:pStyle w:val="DOC-TestoElencoRientrato"/>
      </w:pPr>
      <w:r w:rsidRPr="004333B8">
        <w:t xml:space="preserve">● </w:t>
      </w:r>
      <w:r w:rsidRPr="004333B8">
        <w:rPr>
          <w:b/>
        </w:rPr>
        <w:t>COMPLETO</w:t>
      </w:r>
      <w:r w:rsidRPr="004333B8">
        <w:t xml:space="preserve">: </w:t>
      </w:r>
      <w:r w:rsidRPr="004333B8">
        <w:tab/>
        <w:t xml:space="preserve">i risultati attesi coincidono con le situazioni tipo colorate di verde. Questo significa che nel percorso formativo si raggiungono dei risultati perfettamente in linea con le </w:t>
      </w:r>
      <w:r w:rsidR="0032228A">
        <w:t>richieste</w:t>
      </w:r>
      <w:r w:rsidRPr="004333B8">
        <w:t xml:space="preserve"> del mondo del lavoro rispetto alla competenza di riferimento. Costituiscono </w:t>
      </w:r>
      <w:r w:rsidR="00A34124">
        <w:t xml:space="preserve">l’elemento distintivo </w:t>
      </w:r>
      <w:r w:rsidRPr="004333B8">
        <w:t>della professione.</w:t>
      </w:r>
    </w:p>
    <w:p w:rsidR="001B4324" w:rsidRPr="00493351" w:rsidRDefault="001B4324" w:rsidP="00645B2F">
      <w:pPr>
        <w:pStyle w:val="DOC-TestoBase"/>
      </w:pPr>
    </w:p>
    <w:p w:rsidR="001B4324" w:rsidRPr="004333B8" w:rsidRDefault="001B4324" w:rsidP="004333B8">
      <w:pPr>
        <w:pStyle w:val="DOC-TestoElencoRientrato"/>
      </w:pPr>
      <w:r w:rsidRPr="004333B8">
        <w:t xml:space="preserve">● </w:t>
      </w:r>
      <w:r w:rsidRPr="004333B8">
        <w:rPr>
          <w:b/>
        </w:rPr>
        <w:t>PARZIALE</w:t>
      </w:r>
      <w:r w:rsidRPr="004333B8">
        <w:t xml:space="preserve">: </w:t>
      </w:r>
      <w:r w:rsidRPr="004333B8">
        <w:tab/>
      </w:r>
      <w:r w:rsidRPr="00B06AF7">
        <w:t xml:space="preserve">i risultati attesi non ricomprendono tutte le situazioni tipo colorate di verde. </w:t>
      </w:r>
      <w:r w:rsidR="0032228A" w:rsidRPr="00B06AF7">
        <w:t xml:space="preserve">Questo significa che </w:t>
      </w:r>
      <w:r w:rsidR="00B06AF7" w:rsidRPr="00B06AF7">
        <w:t xml:space="preserve">nel </w:t>
      </w:r>
      <w:r w:rsidR="0032228A" w:rsidRPr="00B06AF7">
        <w:t>al p</w:t>
      </w:r>
      <w:r w:rsidR="00B06AF7" w:rsidRPr="00B06AF7">
        <w:t>ercorso formativo</w:t>
      </w:r>
      <w:r w:rsidR="0032228A" w:rsidRPr="00B06AF7">
        <w:t xml:space="preserve"> vengono </w:t>
      </w:r>
      <w:r w:rsidR="00B06AF7" w:rsidRPr="00B06AF7">
        <w:t>sviluppate solo alcune</w:t>
      </w:r>
      <w:r w:rsidRPr="00B06AF7">
        <w:t xml:space="preserve"> situazioni </w:t>
      </w:r>
      <w:r w:rsidR="00B06AF7" w:rsidRPr="00B06AF7">
        <w:t xml:space="preserve">della SST, </w:t>
      </w:r>
      <w:r w:rsidRPr="00B06AF7">
        <w:t xml:space="preserve">che il </w:t>
      </w:r>
      <w:r w:rsidR="0032228A" w:rsidRPr="00B06AF7">
        <w:t xml:space="preserve">mondo del lavoro </w:t>
      </w:r>
      <w:r w:rsidRPr="00B06AF7">
        <w:t xml:space="preserve">richiede, ma che non implicano la padronanza completa di tutta la </w:t>
      </w:r>
      <w:r w:rsidR="0032228A" w:rsidRPr="00B06AF7">
        <w:t>competenza</w:t>
      </w:r>
      <w:r w:rsidRPr="00B06AF7">
        <w:t>: "… è importante che sappia anche fare un po’ di questo …".</w:t>
      </w:r>
    </w:p>
    <w:p w:rsidR="001B4324" w:rsidRPr="00493351" w:rsidRDefault="001B4324" w:rsidP="00645B2F">
      <w:pPr>
        <w:pStyle w:val="DOC-TestoBase"/>
      </w:pPr>
    </w:p>
    <w:p w:rsidR="001B4324" w:rsidRPr="00493351" w:rsidRDefault="001B4324" w:rsidP="004333B8">
      <w:pPr>
        <w:pStyle w:val="DOC-TestoElencoRientrato"/>
      </w:pPr>
      <w:r w:rsidRPr="00493351">
        <w:t xml:space="preserve">● </w:t>
      </w:r>
      <w:r w:rsidRPr="00493351">
        <w:rPr>
          <w:b/>
        </w:rPr>
        <w:t>ESTESO</w:t>
      </w:r>
      <w:r w:rsidRPr="00493351">
        <w:t xml:space="preserve">: </w:t>
      </w:r>
      <w:r w:rsidRPr="00493351">
        <w:tab/>
        <w:t xml:space="preserve">i risultati attesi, oltre a tutte le situazioni tipo colorate di verde, ricomprendono anche alcune o tutte le situazioni bianche presenti nella SST. Questo significa che nel percorso formativo si raggiungono dei risultati superiori alle </w:t>
      </w:r>
      <w:r w:rsidR="0032228A">
        <w:t>richieste</w:t>
      </w:r>
      <w:r w:rsidRPr="00493351">
        <w:t xml:space="preserve"> del mondo del lavoro rispetto alla competenza di riferimento. Normalmente questo tipo di sviluppo della SST è riferito ai percorsi di diploma professionale.</w:t>
      </w:r>
    </w:p>
    <w:p w:rsidR="004B07C5" w:rsidRDefault="004B07C5" w:rsidP="00BC5528">
      <w:pPr>
        <w:pStyle w:val="DOC-TestoBase"/>
      </w:pPr>
    </w:p>
    <w:p w:rsidR="00B06AF7" w:rsidRDefault="00B06AF7" w:rsidP="00BC5528">
      <w:pPr>
        <w:pStyle w:val="DOC-TestoBase"/>
      </w:pPr>
      <w:r>
        <w:t>LIVELLO DI SVILUPPO E SISTEMA DI CERTIFICAZIONE</w:t>
      </w:r>
    </w:p>
    <w:p w:rsidR="00B06AF7" w:rsidRPr="00493351" w:rsidRDefault="00B06AF7" w:rsidP="00BC5528">
      <w:pPr>
        <w:pStyle w:val="DOC-TestoBase"/>
      </w:pPr>
    </w:p>
    <w:p w:rsidR="001B4324" w:rsidRPr="00493351" w:rsidRDefault="001B4324" w:rsidP="00BC5528">
      <w:pPr>
        <w:pStyle w:val="DOC-TestoBase"/>
      </w:pPr>
      <w:r w:rsidRPr="00493351">
        <w:t xml:space="preserve">Questa impostazione implica che con l'ottenimento del titolo di Qualifica professionale il </w:t>
      </w:r>
      <w:r w:rsidR="004B07C5" w:rsidRPr="00493351">
        <w:t>qualificato</w:t>
      </w:r>
      <w:r w:rsidRPr="00493351">
        <w:t xml:space="preserve"> si vede riconosciut</w:t>
      </w:r>
      <w:r w:rsidR="00B06AF7">
        <w:t>i</w:t>
      </w:r>
      <w:r w:rsidRPr="00493351">
        <w:t xml:space="preserve"> ai fini della certificazione tutt</w:t>
      </w:r>
      <w:r w:rsidR="00B06AF7">
        <w:t>i i QPR sviluppati in modo Completo o</w:t>
      </w:r>
      <w:r w:rsidRPr="00493351">
        <w:t xml:space="preserve"> Esteso all'interno del sistema regionale della certificazione delle competenze. Mentre, rispetto a</w:t>
      </w:r>
      <w:r w:rsidR="00B06AF7">
        <w:t>i</w:t>
      </w:r>
      <w:r w:rsidRPr="00493351">
        <w:t xml:space="preserve"> QPR sviluppat</w:t>
      </w:r>
      <w:r w:rsidR="00B06AF7">
        <w:t>i</w:t>
      </w:r>
      <w:r w:rsidRPr="00493351">
        <w:t xml:space="preserve"> in modo Parziale, può vantare dei crediti formativi da ampliare, con ulteriori percorsi formativi o in modalità non formale o informale, al fine di raggiungere i risultati attesi per il riconoscimento completo e la certificazione della competenza di riferimento.</w:t>
      </w:r>
    </w:p>
    <w:p w:rsidR="004B07C5" w:rsidRDefault="004B07C5" w:rsidP="00BC5528">
      <w:pPr>
        <w:pStyle w:val="DOC-TestoBase"/>
      </w:pPr>
    </w:p>
    <w:p w:rsidR="00B06AF7" w:rsidRDefault="00B06AF7" w:rsidP="00BC5528">
      <w:pPr>
        <w:pStyle w:val="DOC-TestoBase"/>
      </w:pPr>
      <w:r>
        <w:t>LIVELLO DI SVILUPPO E SCELTA DEGLI ELEMENTI DELLA COMPETENZA</w:t>
      </w:r>
    </w:p>
    <w:p w:rsidR="00B06AF7" w:rsidRPr="00493351" w:rsidRDefault="00B06AF7" w:rsidP="00BC5528">
      <w:pPr>
        <w:pStyle w:val="DOC-TestoBase"/>
      </w:pPr>
    </w:p>
    <w:p w:rsidR="004B07C5" w:rsidRPr="00493351" w:rsidRDefault="00B06AF7" w:rsidP="00BC5528">
      <w:pPr>
        <w:pStyle w:val="DOC-TestoBase"/>
      </w:pPr>
      <w:r>
        <w:t>I</w:t>
      </w:r>
      <w:r w:rsidR="004B07C5" w:rsidRPr="00493351">
        <w:t xml:space="preserve">n funzione del livello di sviluppo della competenza stabilito dalla SST, i formatori devono coerentemente "selezionare" le conoscenze e le abilità descritte nel QPR di riferimento, al fine di fornire i saperi </w:t>
      </w:r>
      <w:r>
        <w:t xml:space="preserve">minimi </w:t>
      </w:r>
      <w:r w:rsidR="004B07C5" w:rsidRPr="00493351">
        <w:t xml:space="preserve">e le capacità </w:t>
      </w:r>
      <w:r>
        <w:t xml:space="preserve">essenziali </w:t>
      </w:r>
      <w:r w:rsidR="004B07C5" w:rsidRPr="00493351">
        <w:t xml:space="preserve">necessarie agli allievi per raggiungere il livello richiesto. </w:t>
      </w:r>
    </w:p>
    <w:p w:rsidR="001B4324" w:rsidRPr="00493351" w:rsidRDefault="001B4324" w:rsidP="004333B8">
      <w:pPr>
        <w:pStyle w:val="DOC-TestoBase"/>
      </w:pPr>
    </w:p>
    <w:p w:rsidR="002A1D5D" w:rsidRPr="00493351" w:rsidRDefault="004615EC" w:rsidP="004333B8">
      <w:pPr>
        <w:pStyle w:val="DOC-TestoBase"/>
      </w:pPr>
      <w:r w:rsidRPr="00493351">
        <w:br w:type="page"/>
      </w:r>
    </w:p>
    <w:p w:rsidR="00AE1A7B" w:rsidRPr="004333B8" w:rsidRDefault="008B4AEF" w:rsidP="00F71471">
      <w:pPr>
        <w:pStyle w:val="DOC-TitoloSottoSezione"/>
      </w:pPr>
      <w:bookmarkStart w:id="9" w:name="_Toc33173135"/>
      <w:bookmarkStart w:id="10" w:name="_Toc406417792"/>
      <w:r w:rsidRPr="004333B8">
        <w:lastRenderedPageBreak/>
        <w:t>Elenco dei profili professionali regionali</w:t>
      </w:r>
      <w:bookmarkEnd w:id="9"/>
    </w:p>
    <w:p w:rsidR="003E2028" w:rsidRPr="00E674B9" w:rsidRDefault="003E2028" w:rsidP="004D5C72">
      <w:pPr>
        <w:pStyle w:val="DOC-TestoBase"/>
      </w:pPr>
      <w:bookmarkStart w:id="11" w:name="_Toc426017725"/>
      <w:r w:rsidRPr="00E674B9">
        <w:t xml:space="preserve">Nella tabella seguente vengono elencati i profili professionali riconosciuti dalla Regione Friuli Venezia Giulia suddivisi per settore economico professionale. Per ogni profilo professionale, oltre al titolo, al codice e al livello EQF di riferimento, è indicato il numero di ore standard relative ai percorsi formativi per l'acquisizione in ambito formale delle competenze previste. Le durate indicate nella tabella </w:t>
      </w:r>
      <w:r w:rsidRPr="00E674B9">
        <w:rPr>
          <w:b/>
        </w:rPr>
        <w:t>non si riferiscono</w:t>
      </w:r>
      <w:r w:rsidRPr="00E674B9">
        <w:t xml:space="preserve"> ai percorsi di Istruzione e Formazione Professionale (contraddistinti con un asterisco nella colonna “Profilo IeFP”) la cui durata, i requisiti di accesso e le modalità di erogazione sono stabilite a livello nazionale e contestualizzata a livello regionale, così come indicato nelle “Linee guida per la realizzazione dei percorsi di Istruzione e Formazione Professionale – Gli standard regionali” nel tempo vigenti. </w:t>
      </w:r>
    </w:p>
    <w:p w:rsidR="003E2028" w:rsidRDefault="003E2028" w:rsidP="003E2028">
      <w:pPr>
        <w:pStyle w:val="DOC-TestoBase"/>
      </w:pPr>
    </w:p>
    <w:p w:rsidR="003E2028" w:rsidRDefault="003E2028" w:rsidP="003E2028">
      <w:pPr>
        <w:pStyle w:val="DOC-TestoBase"/>
      </w:pPr>
      <w:r>
        <w:t>FLESSIBILITÀ DELLE DURATE</w:t>
      </w:r>
    </w:p>
    <w:p w:rsidR="003E2028" w:rsidRDefault="003E2028" w:rsidP="003E2028">
      <w:pPr>
        <w:pStyle w:val="DOC-TestoBase"/>
      </w:pPr>
    </w:p>
    <w:p w:rsidR="000C74C9" w:rsidRDefault="000C74C9" w:rsidP="000C74C9">
      <w:pPr>
        <w:pStyle w:val="DOC-TestoBase"/>
      </w:pPr>
      <w:r w:rsidRPr="00493351">
        <w:t xml:space="preserve">In fase di progettazione dei percorsi formativi, le durate standard indicate nella tabella possono variare in funzione delle caratteristiche del gruppo classe ipotizzato o già individuato, entro un margine di flessibilità di più o meno 10%. Ad esempio, un corso da 1.000 ore potrà essere progettato da un minimo di 900 ore ad un massimo di 1.100 ore. </w:t>
      </w:r>
    </w:p>
    <w:p w:rsidR="000C74C9" w:rsidRDefault="000C74C9" w:rsidP="000C74C9">
      <w:pPr>
        <w:pStyle w:val="DOC-TestoBase"/>
      </w:pPr>
      <w:r>
        <w:t xml:space="preserve">Tale flessibilità non si applica ai percorsi relativi ai </w:t>
      </w:r>
      <w:r w:rsidRPr="00FF1CE8">
        <w:t>profili riferit</w:t>
      </w:r>
      <w:r>
        <w:t>i a professioni regolamentate (</w:t>
      </w:r>
      <w:r w:rsidRPr="00FF1CE8">
        <w:t>ad esempio: Acconciatore, Estetista, Tecnico mec</w:t>
      </w:r>
      <w:r>
        <w:t>catronico delle autoriparazioni</w:t>
      </w:r>
      <w:r w:rsidRPr="00FF1CE8">
        <w:t xml:space="preserve">, </w:t>
      </w:r>
      <w:r>
        <w:t>Assistente di studio odontoiatrico</w:t>
      </w:r>
      <w:r w:rsidRPr="00FF1CE8">
        <w:t xml:space="preserve">, ecc…) </w:t>
      </w:r>
      <w:r>
        <w:t>in quanto la loro durata è stabilità da specifiche normative nazionali</w:t>
      </w:r>
      <w:r w:rsidRPr="00493351">
        <w:t xml:space="preserve">. </w:t>
      </w:r>
    </w:p>
    <w:p w:rsidR="000C74C9" w:rsidRPr="00493351" w:rsidRDefault="000C74C9" w:rsidP="000C74C9">
      <w:pPr>
        <w:pStyle w:val="DOC-TestoBase"/>
      </w:pPr>
      <w:r w:rsidRPr="00493351">
        <w:t>Inoltre, indipendentemente dal grado di flessibilità consentito, i limiti minimo e massimo per un percorso formativo riferito ad un profilo professionale regionale son</w:t>
      </w:r>
      <w:r>
        <w:t>o stabiliti rispettivamente in 5</w:t>
      </w:r>
      <w:r w:rsidRPr="00493351">
        <w:t>00 ore e 1.200 ore</w:t>
      </w:r>
      <w:r>
        <w:t xml:space="preserve"> (NB: le uniche eccezioni sono rappresentate dai profili di Acconciatore, Estetiste e Maestro mosaicista).</w:t>
      </w:r>
    </w:p>
    <w:p w:rsidR="003E2793" w:rsidRDefault="003E2793" w:rsidP="003E2793">
      <w:pPr>
        <w:pStyle w:val="DOC-TestoBase"/>
      </w:pPr>
      <w:bookmarkStart w:id="12" w:name="_GoBack"/>
      <w:bookmarkEnd w:id="12"/>
    </w:p>
    <w:p w:rsidR="003E2793" w:rsidRDefault="003E2793" w:rsidP="003E2793">
      <w:pPr>
        <w:pStyle w:val="DOC-TestoBase"/>
      </w:pPr>
      <w:r>
        <w:t>REQUISITI DI AMMISSIONE</w:t>
      </w:r>
    </w:p>
    <w:p w:rsidR="003E2793" w:rsidRDefault="003E2793" w:rsidP="003E2793">
      <w:pPr>
        <w:pStyle w:val="DOC-TestoBase"/>
      </w:pPr>
    </w:p>
    <w:p w:rsidR="003E2793" w:rsidRDefault="003E2793" w:rsidP="003E2793">
      <w:pPr>
        <w:pStyle w:val="DOC-TestoBase"/>
      </w:pPr>
      <w:r>
        <w:t xml:space="preserve">L’ammissione ai percorsi formativi riferiti a profili di livello EQF 3, non prevede specifici requisiti di accesso. </w:t>
      </w:r>
      <w:r>
        <w:rPr>
          <w:rFonts w:cs="Calibri"/>
        </w:rPr>
        <w:t>L’ammissione ai percorsi formativi riferiti a profili di livello EQF 4 è subordinata al possesso di un attestato di qualifica professionale di EQF3 correlato o di un diploma di scuola secondaria di secondo grado (vedi indicazioni nella singola scheda del profilo). L’ammissione i percorsi formativi riferiti a profili di livello EQF 5 è subordinata al possesso di un attestato di qualifica professionale di EQF4 correlato, di un diploma di scuola secondaria di secondo grado coerente, di una specializzazione IFTS coerente o di un titolo di laurea (vedi indicazioni nella singola scheda del profilo).</w:t>
      </w:r>
    </w:p>
    <w:p w:rsidR="003E2793" w:rsidRDefault="003E2793" w:rsidP="003E2793">
      <w:pPr>
        <w:pStyle w:val="DOC-TestoBase"/>
      </w:pPr>
      <w:r>
        <w:rPr>
          <w:rFonts w:cs="Calibri"/>
        </w:rPr>
        <w:t>Ulteriori indicazioni possono essere previste a livello di singolo avviso o direttiva regionale.</w:t>
      </w:r>
    </w:p>
    <w:p w:rsidR="006A0CC3" w:rsidRDefault="006A0CC3">
      <w:pPr>
        <w:jc w:val="left"/>
      </w:pPr>
    </w:p>
    <w:tbl>
      <w:tblPr>
        <w:tblW w:w="9752" w:type="dxa"/>
        <w:tblInd w:w="10" w:type="dxa"/>
        <w:tblLayout w:type="fixed"/>
        <w:tblCellMar>
          <w:left w:w="10" w:type="dxa"/>
          <w:right w:w="10" w:type="dxa"/>
        </w:tblCellMar>
        <w:tblLook w:val="0000" w:firstRow="0" w:lastRow="0" w:firstColumn="0" w:lastColumn="0" w:noHBand="0" w:noVBand="0"/>
      </w:tblPr>
      <w:tblGrid>
        <w:gridCol w:w="40"/>
        <w:gridCol w:w="1313"/>
        <w:gridCol w:w="6558"/>
        <w:gridCol w:w="40"/>
        <w:gridCol w:w="133"/>
        <w:gridCol w:w="398"/>
        <w:gridCol w:w="133"/>
        <w:gridCol w:w="398"/>
        <w:gridCol w:w="40"/>
        <w:gridCol w:w="40"/>
        <w:gridCol w:w="619"/>
        <w:gridCol w:w="40"/>
      </w:tblGrid>
      <w:tr w:rsidR="006A0CC3" w:rsidTr="006A0CC3">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340"/>
        </w:trPr>
        <w:tc>
          <w:tcPr>
            <w:tcW w:w="40" w:type="dxa"/>
          </w:tcPr>
          <w:p w:rsidR="006A0CC3" w:rsidRDefault="006A0CC3" w:rsidP="006A0CC3">
            <w:pPr>
              <w:pStyle w:val="EMPTYCELLSTYLE"/>
            </w:pPr>
          </w:p>
        </w:tc>
        <w:tc>
          <w:tcPr>
            <w:tcW w:w="1313" w:type="dxa"/>
            <w:tcMar>
              <w:top w:w="0" w:type="dxa"/>
              <w:left w:w="0" w:type="dxa"/>
              <w:bottom w:w="0" w:type="dxa"/>
              <w:right w:w="0" w:type="dxa"/>
            </w:tcMar>
            <w:vAlign w:val="center"/>
          </w:tcPr>
          <w:p w:rsidR="006A0CC3" w:rsidRDefault="006A0CC3" w:rsidP="006A0CC3">
            <w:pPr>
              <w:pStyle w:val="DOC-TestoBase"/>
              <w:spacing w:line="360" w:lineRule="auto"/>
            </w:pPr>
            <w:r>
              <w:t>Legenda</w:t>
            </w: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520"/>
        </w:trPr>
        <w:tc>
          <w:tcPr>
            <w:tcW w:w="40" w:type="dxa"/>
          </w:tcPr>
          <w:p w:rsidR="006A0CC3" w:rsidRDefault="006A0CC3" w:rsidP="006A0CC3">
            <w:pPr>
              <w:pStyle w:val="EMPTYCELLSTYLE"/>
            </w:pPr>
          </w:p>
        </w:tc>
        <w:tc>
          <w:tcPr>
            <w:tcW w:w="9672" w:type="dxa"/>
            <w:gridSpan w:val="10"/>
            <w:tcMar>
              <w:top w:w="0" w:type="dxa"/>
              <w:left w:w="0" w:type="dxa"/>
              <w:bottom w:w="0" w:type="dxa"/>
              <w:right w:w="0" w:type="dxa"/>
            </w:tcMar>
            <w:vAlign w:val="center"/>
          </w:tcPr>
          <w:p w:rsidR="006A0CC3" w:rsidRDefault="006A0CC3" w:rsidP="006A0CC3">
            <w:pPr>
              <w:pStyle w:val="DOC-TabellaTitolo"/>
            </w:pPr>
            <w:r>
              <w:t>Settore economico professionale</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1313" w:type="dxa"/>
            <w:tcMar>
              <w:top w:w="0" w:type="dxa"/>
              <w:left w:w="0" w:type="dxa"/>
              <w:bottom w:w="0" w:type="dxa"/>
              <w:right w:w="0" w:type="dxa"/>
            </w:tcMar>
            <w:vAlign w:val="center"/>
          </w:tcPr>
          <w:p w:rsidR="006A0CC3" w:rsidRDefault="006A0CC3" w:rsidP="006A0CC3">
            <w:pPr>
              <w:pStyle w:val="DOC-TabellaIntestazioni"/>
            </w:pPr>
            <w:r>
              <w:t>Codice profilo</w:t>
            </w:r>
          </w:p>
        </w:tc>
        <w:tc>
          <w:tcPr>
            <w:tcW w:w="6558" w:type="dxa"/>
            <w:tcMar>
              <w:top w:w="0" w:type="dxa"/>
              <w:left w:w="0" w:type="dxa"/>
              <w:bottom w:w="0" w:type="dxa"/>
              <w:right w:w="0" w:type="dxa"/>
            </w:tcMar>
            <w:vAlign w:val="center"/>
          </w:tcPr>
          <w:p w:rsidR="006A0CC3" w:rsidRDefault="006A0CC3" w:rsidP="006A0CC3">
            <w:pPr>
              <w:pStyle w:val="DOC-TabellaIntestazioni"/>
            </w:pPr>
            <w:r>
              <w:t>Titolo del profilo professionale regionale</w:t>
            </w:r>
          </w:p>
        </w:tc>
        <w:tc>
          <w:tcPr>
            <w:tcW w:w="571" w:type="dxa"/>
            <w:gridSpan w:val="3"/>
            <w:tcMar>
              <w:top w:w="0" w:type="dxa"/>
              <w:left w:w="0" w:type="dxa"/>
              <w:bottom w:w="0" w:type="dxa"/>
              <w:right w:w="0" w:type="dxa"/>
            </w:tcMar>
            <w:vAlign w:val="center"/>
          </w:tcPr>
          <w:p w:rsidR="006A0CC3" w:rsidRDefault="006A0CC3" w:rsidP="006A0CC3">
            <w:pPr>
              <w:pStyle w:val="DOC-TabellaIntestazioni"/>
            </w:pPr>
            <w:r>
              <w:t>Profilo IeFP</w:t>
            </w:r>
          </w:p>
        </w:tc>
        <w:tc>
          <w:tcPr>
            <w:tcW w:w="571" w:type="dxa"/>
            <w:gridSpan w:val="3"/>
            <w:tcMar>
              <w:top w:w="0" w:type="dxa"/>
              <w:left w:w="0" w:type="dxa"/>
              <w:bottom w:w="0" w:type="dxa"/>
              <w:right w:w="0" w:type="dxa"/>
            </w:tcMar>
            <w:vAlign w:val="center"/>
          </w:tcPr>
          <w:p w:rsidR="006A0CC3" w:rsidRDefault="006A0CC3" w:rsidP="006A0CC3">
            <w:pPr>
              <w:pStyle w:val="DOC-TabellaIntestazioni"/>
            </w:pPr>
            <w:r>
              <w:t>Livello EQF</w:t>
            </w:r>
          </w:p>
        </w:tc>
        <w:tc>
          <w:tcPr>
            <w:tcW w:w="40" w:type="dxa"/>
          </w:tcPr>
          <w:p w:rsidR="006A0CC3" w:rsidRDefault="006A0CC3" w:rsidP="006A0CC3">
            <w:pPr>
              <w:pStyle w:val="EMPTYCELLSTYLE"/>
            </w:pPr>
          </w:p>
        </w:tc>
        <w:tc>
          <w:tcPr>
            <w:tcW w:w="619" w:type="dxa"/>
            <w:tcMar>
              <w:top w:w="0" w:type="dxa"/>
              <w:left w:w="0" w:type="dxa"/>
              <w:bottom w:w="0" w:type="dxa"/>
              <w:right w:w="0" w:type="dxa"/>
            </w:tcMar>
            <w:vAlign w:val="center"/>
          </w:tcPr>
          <w:p w:rsidR="006A0CC3" w:rsidRDefault="006A0CC3" w:rsidP="006A0CC3">
            <w:pPr>
              <w:pStyle w:val="DOC-TabellaIntestazioni"/>
            </w:pPr>
            <w:r>
              <w:t>Durata in ore</w:t>
            </w:r>
          </w:p>
        </w:tc>
        <w:tc>
          <w:tcPr>
            <w:tcW w:w="40" w:type="dxa"/>
          </w:tcPr>
          <w:p w:rsidR="006A0CC3" w:rsidRDefault="006A0CC3" w:rsidP="006A0CC3">
            <w:pPr>
              <w:pStyle w:val="EMPTYCELLSTYLE"/>
            </w:pPr>
          </w:p>
        </w:tc>
      </w:tr>
      <w:tr w:rsidR="006A0CC3" w:rsidTr="006A0CC3">
        <w:trPr>
          <w:trHeight w:hRule="exact" w:val="16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10"/>
            <w:tcMar>
              <w:top w:w="0" w:type="dxa"/>
              <w:left w:w="60" w:type="dxa"/>
              <w:bottom w:w="0" w:type="dxa"/>
              <w:right w:w="0" w:type="dxa"/>
            </w:tcMar>
            <w:vAlign w:val="center"/>
          </w:tcPr>
          <w:p w:rsidR="006A0CC3" w:rsidRDefault="006A0CC3" w:rsidP="006A0CC3">
            <w:pPr>
              <w:pStyle w:val="DOC-TabellaTitolo"/>
            </w:pPr>
            <w:r>
              <w:t>AGRICOLTURA, SILVICOLTURA E PESCA</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PROF-AGR-01</w:t>
            </w:r>
          </w:p>
        </w:tc>
        <w:tc>
          <w:tcPr>
            <w:tcW w:w="6598" w:type="dxa"/>
            <w:gridSpan w:val="2"/>
            <w:tcMar>
              <w:top w:w="0" w:type="dxa"/>
              <w:left w:w="60" w:type="dxa"/>
              <w:bottom w:w="0" w:type="dxa"/>
              <w:right w:w="0" w:type="dxa"/>
            </w:tcMar>
          </w:tcPr>
          <w:p w:rsidR="006A0CC3" w:rsidRDefault="006A0CC3" w:rsidP="006A0CC3">
            <w:pPr>
              <w:pStyle w:val="DOC-TabellaTesto"/>
            </w:pPr>
            <w:r>
              <w:t>Addetto alle attività agroambientali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PROF-AGR-02</w:t>
            </w:r>
          </w:p>
        </w:tc>
        <w:tc>
          <w:tcPr>
            <w:tcW w:w="6598" w:type="dxa"/>
            <w:gridSpan w:val="2"/>
            <w:tcMar>
              <w:top w:w="0" w:type="dxa"/>
              <w:left w:w="60" w:type="dxa"/>
              <w:bottom w:w="0" w:type="dxa"/>
              <w:right w:w="0" w:type="dxa"/>
            </w:tcMar>
          </w:tcPr>
          <w:p w:rsidR="006A0CC3" w:rsidRDefault="006A0CC3" w:rsidP="006A0CC3">
            <w:pPr>
              <w:pStyle w:val="DOC-TabellaTesto"/>
            </w:pPr>
            <w:r>
              <w:t>Addetto alle attività ambientali montane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PROF-AGR-03</w:t>
            </w:r>
          </w:p>
        </w:tc>
        <w:tc>
          <w:tcPr>
            <w:tcW w:w="6598" w:type="dxa"/>
            <w:gridSpan w:val="2"/>
            <w:tcMar>
              <w:top w:w="0" w:type="dxa"/>
              <w:left w:w="60" w:type="dxa"/>
              <w:bottom w:w="0" w:type="dxa"/>
              <w:right w:w="0" w:type="dxa"/>
            </w:tcMar>
          </w:tcPr>
          <w:p w:rsidR="006A0CC3" w:rsidRDefault="006A0CC3" w:rsidP="006A0CC3">
            <w:pPr>
              <w:pStyle w:val="DOC-TabellaTesto"/>
            </w:pPr>
            <w:r>
              <w:t>Addetto alla realizzazione e manutenzione di aree verdi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PROF-AGR-04</w:t>
            </w:r>
          </w:p>
        </w:tc>
        <w:tc>
          <w:tcPr>
            <w:tcW w:w="6598" w:type="dxa"/>
            <w:gridSpan w:val="2"/>
            <w:tcMar>
              <w:top w:w="0" w:type="dxa"/>
              <w:left w:w="60" w:type="dxa"/>
              <w:bottom w:w="0" w:type="dxa"/>
              <w:right w:w="0" w:type="dxa"/>
            </w:tcMar>
          </w:tcPr>
          <w:p w:rsidR="006A0CC3" w:rsidRDefault="006A0CC3" w:rsidP="006A0CC3">
            <w:pPr>
              <w:pStyle w:val="DOC-TabellaTesto"/>
            </w:pPr>
            <w:r>
              <w:t>Tecnico delle produzioni vegetali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PROF-AGR-05</w:t>
            </w:r>
          </w:p>
        </w:tc>
        <w:tc>
          <w:tcPr>
            <w:tcW w:w="6598" w:type="dxa"/>
            <w:gridSpan w:val="2"/>
            <w:tcMar>
              <w:top w:w="0" w:type="dxa"/>
              <w:left w:w="60" w:type="dxa"/>
              <w:bottom w:w="0" w:type="dxa"/>
              <w:right w:w="0" w:type="dxa"/>
            </w:tcMar>
          </w:tcPr>
          <w:p w:rsidR="006A0CC3" w:rsidRDefault="006A0CC3" w:rsidP="006A0CC3">
            <w:pPr>
              <w:pStyle w:val="DOC-TabellaTesto"/>
            </w:pPr>
            <w:r>
              <w:t>Tecnico della gestione e produzione agricola 2.0</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PROF-AGR-06</w:t>
            </w:r>
          </w:p>
        </w:tc>
        <w:tc>
          <w:tcPr>
            <w:tcW w:w="6598" w:type="dxa"/>
            <w:gridSpan w:val="2"/>
            <w:tcMar>
              <w:top w:w="0" w:type="dxa"/>
              <w:left w:w="60" w:type="dxa"/>
              <w:bottom w:w="0" w:type="dxa"/>
              <w:right w:w="0" w:type="dxa"/>
            </w:tcMar>
          </w:tcPr>
          <w:p w:rsidR="006A0CC3" w:rsidRDefault="006A0CC3" w:rsidP="006A0CC3">
            <w:pPr>
              <w:pStyle w:val="DOC-TabellaTesto"/>
            </w:pPr>
            <w:r>
              <w:t>Aiutante nella realizzazione e manutenzione di aree verdi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2</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PROF-AGR-07</w:t>
            </w:r>
          </w:p>
        </w:tc>
        <w:tc>
          <w:tcPr>
            <w:tcW w:w="6598" w:type="dxa"/>
            <w:gridSpan w:val="2"/>
            <w:tcMar>
              <w:top w:w="0" w:type="dxa"/>
              <w:left w:w="60" w:type="dxa"/>
              <w:bottom w:w="0" w:type="dxa"/>
              <w:right w:w="0" w:type="dxa"/>
            </w:tcMar>
          </w:tcPr>
          <w:p w:rsidR="006A0CC3" w:rsidRDefault="006A0CC3" w:rsidP="006A0CC3">
            <w:pPr>
              <w:pStyle w:val="DOC-TabellaTesto"/>
            </w:pPr>
            <w:r>
              <w:t>Tecnico della gestione di aree boscate e forestali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bl>
    <w:p w:rsidR="006A0CC3" w:rsidRDefault="006A0CC3"/>
    <w:p w:rsidR="006A0CC3" w:rsidRDefault="006A0CC3">
      <w:pPr>
        <w:jc w:val="left"/>
      </w:pPr>
      <w:r>
        <w:br w:type="page"/>
      </w:r>
    </w:p>
    <w:p w:rsidR="006A0CC3" w:rsidRDefault="006A0CC3"/>
    <w:tbl>
      <w:tblPr>
        <w:tblW w:w="9752" w:type="dxa"/>
        <w:tblInd w:w="10" w:type="dxa"/>
        <w:tblLayout w:type="fixed"/>
        <w:tblCellMar>
          <w:left w:w="10" w:type="dxa"/>
          <w:right w:w="10" w:type="dxa"/>
        </w:tblCellMar>
        <w:tblLook w:val="0000" w:firstRow="0" w:lastRow="0" w:firstColumn="0" w:lastColumn="0" w:noHBand="0" w:noVBand="0"/>
      </w:tblPr>
      <w:tblGrid>
        <w:gridCol w:w="40"/>
        <w:gridCol w:w="1313"/>
        <w:gridCol w:w="6558"/>
        <w:gridCol w:w="40"/>
        <w:gridCol w:w="133"/>
        <w:gridCol w:w="398"/>
        <w:gridCol w:w="133"/>
        <w:gridCol w:w="398"/>
        <w:gridCol w:w="40"/>
        <w:gridCol w:w="40"/>
        <w:gridCol w:w="619"/>
        <w:gridCol w:w="40"/>
      </w:tblGrid>
      <w:tr w:rsidR="006A0CC3" w:rsidTr="006A0CC3">
        <w:trPr>
          <w:trHeight w:hRule="exact" w:val="440"/>
        </w:trPr>
        <w:tc>
          <w:tcPr>
            <w:tcW w:w="40" w:type="dxa"/>
          </w:tcPr>
          <w:p w:rsidR="006A0CC3" w:rsidRDefault="006A0CC3" w:rsidP="006A0CC3">
            <w:pPr>
              <w:pStyle w:val="EMPTYCELLSTYLE"/>
            </w:pPr>
          </w:p>
        </w:tc>
        <w:tc>
          <w:tcPr>
            <w:tcW w:w="9672" w:type="dxa"/>
            <w:gridSpan w:val="10"/>
            <w:tcMar>
              <w:top w:w="0" w:type="dxa"/>
              <w:left w:w="60" w:type="dxa"/>
              <w:bottom w:w="0" w:type="dxa"/>
              <w:right w:w="0" w:type="dxa"/>
            </w:tcMar>
            <w:vAlign w:val="center"/>
          </w:tcPr>
          <w:p w:rsidR="006A0CC3" w:rsidRDefault="006A0CC3" w:rsidP="006A0CC3">
            <w:pPr>
              <w:pStyle w:val="DOC-TabellaTitolo"/>
            </w:pPr>
            <w:r>
              <w:t>PRODUZIONI ALIMENTARI</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PROF-ALI-01</w:t>
            </w:r>
          </w:p>
        </w:tc>
        <w:tc>
          <w:tcPr>
            <w:tcW w:w="6598" w:type="dxa"/>
            <w:gridSpan w:val="2"/>
            <w:tcMar>
              <w:top w:w="0" w:type="dxa"/>
              <w:left w:w="60" w:type="dxa"/>
              <w:bottom w:w="0" w:type="dxa"/>
              <w:right w:w="0" w:type="dxa"/>
            </w:tcMar>
          </w:tcPr>
          <w:p w:rsidR="006A0CC3" w:rsidRDefault="006A0CC3" w:rsidP="006A0CC3">
            <w:pPr>
              <w:pStyle w:val="DOC-TabellaTesto"/>
            </w:pPr>
            <w:r>
              <w:t>Panificatore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PROF-ALI-02</w:t>
            </w:r>
          </w:p>
        </w:tc>
        <w:tc>
          <w:tcPr>
            <w:tcW w:w="6598" w:type="dxa"/>
            <w:gridSpan w:val="2"/>
            <w:tcMar>
              <w:top w:w="0" w:type="dxa"/>
              <w:left w:w="60" w:type="dxa"/>
              <w:bottom w:w="0" w:type="dxa"/>
              <w:right w:w="0" w:type="dxa"/>
            </w:tcMar>
          </w:tcPr>
          <w:p w:rsidR="006A0CC3" w:rsidRDefault="006A0CC3" w:rsidP="006A0CC3">
            <w:pPr>
              <w:pStyle w:val="DOC-TabellaTesto"/>
            </w:pPr>
            <w:r>
              <w:t>Pasticciere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700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PROF-ALI-03</w:t>
            </w:r>
          </w:p>
        </w:tc>
        <w:tc>
          <w:tcPr>
            <w:tcW w:w="6598" w:type="dxa"/>
            <w:gridSpan w:val="2"/>
            <w:tcMar>
              <w:top w:w="0" w:type="dxa"/>
              <w:left w:w="60" w:type="dxa"/>
              <w:bottom w:w="0" w:type="dxa"/>
              <w:right w:w="0" w:type="dxa"/>
            </w:tcMar>
          </w:tcPr>
          <w:p w:rsidR="006A0CC3" w:rsidRDefault="006A0CC3" w:rsidP="006A0CC3">
            <w:pPr>
              <w:pStyle w:val="DOC-TabellaTesto"/>
            </w:pPr>
            <w:r>
              <w:t>Gelatiere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PROF-ALI-04</w:t>
            </w:r>
          </w:p>
        </w:tc>
        <w:tc>
          <w:tcPr>
            <w:tcW w:w="6598" w:type="dxa"/>
            <w:gridSpan w:val="2"/>
            <w:tcMar>
              <w:top w:w="0" w:type="dxa"/>
              <w:left w:w="60" w:type="dxa"/>
              <w:bottom w:w="0" w:type="dxa"/>
              <w:right w:w="0" w:type="dxa"/>
            </w:tcMar>
          </w:tcPr>
          <w:p w:rsidR="006A0CC3" w:rsidRDefault="006A0CC3" w:rsidP="006A0CC3">
            <w:pPr>
              <w:pStyle w:val="DOC-TabellaTesto"/>
            </w:pPr>
            <w:r>
              <w:t>Addetto alle lavorazioni di panetteria, pasticceria e gelateria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1100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PROF-ALI-05</w:t>
            </w:r>
          </w:p>
        </w:tc>
        <w:tc>
          <w:tcPr>
            <w:tcW w:w="6598" w:type="dxa"/>
            <w:gridSpan w:val="2"/>
            <w:tcMar>
              <w:top w:w="0" w:type="dxa"/>
              <w:left w:w="60" w:type="dxa"/>
              <w:bottom w:w="0" w:type="dxa"/>
              <w:right w:w="0" w:type="dxa"/>
            </w:tcMar>
          </w:tcPr>
          <w:p w:rsidR="006A0CC3" w:rsidRDefault="006A0CC3" w:rsidP="006A0CC3">
            <w:pPr>
              <w:pStyle w:val="DOC-TabellaTesto"/>
            </w:pPr>
            <w:r>
              <w:t>Addetto alle lavorazioni in filiere agroalimentari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PROF-ALI-06</w:t>
            </w:r>
          </w:p>
        </w:tc>
        <w:tc>
          <w:tcPr>
            <w:tcW w:w="6598" w:type="dxa"/>
            <w:gridSpan w:val="2"/>
            <w:tcMar>
              <w:top w:w="0" w:type="dxa"/>
              <w:left w:w="60" w:type="dxa"/>
              <w:bottom w:w="0" w:type="dxa"/>
              <w:right w:w="0" w:type="dxa"/>
            </w:tcMar>
          </w:tcPr>
          <w:p w:rsidR="006A0CC3" w:rsidRDefault="006A0CC3" w:rsidP="006A0CC3">
            <w:pPr>
              <w:pStyle w:val="DOC-TabellaTesto"/>
            </w:pPr>
            <w:r>
              <w:t>Addetto alle lavorazioni lattiero-casearie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PROF-ALI-07</w:t>
            </w:r>
          </w:p>
        </w:tc>
        <w:tc>
          <w:tcPr>
            <w:tcW w:w="6598" w:type="dxa"/>
            <w:gridSpan w:val="2"/>
            <w:tcMar>
              <w:top w:w="0" w:type="dxa"/>
              <w:left w:w="60" w:type="dxa"/>
              <w:bottom w:w="0" w:type="dxa"/>
              <w:right w:w="0" w:type="dxa"/>
            </w:tcMar>
          </w:tcPr>
          <w:p w:rsidR="006A0CC3" w:rsidRDefault="006A0CC3" w:rsidP="006A0CC3">
            <w:pPr>
              <w:pStyle w:val="DOC-TabellaTesto"/>
            </w:pPr>
            <w:r>
              <w:t>Addetto alla trasformazione delle carni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PROF-ALI-08</w:t>
            </w:r>
          </w:p>
        </w:tc>
        <w:tc>
          <w:tcPr>
            <w:tcW w:w="6598" w:type="dxa"/>
            <w:gridSpan w:val="2"/>
            <w:tcMar>
              <w:top w:w="0" w:type="dxa"/>
              <w:left w:w="60" w:type="dxa"/>
              <w:bottom w:w="0" w:type="dxa"/>
              <w:right w:w="0" w:type="dxa"/>
            </w:tcMar>
          </w:tcPr>
          <w:p w:rsidR="006A0CC3" w:rsidRDefault="006A0CC3" w:rsidP="006A0CC3">
            <w:pPr>
              <w:pStyle w:val="DOC-TabellaTesto"/>
            </w:pPr>
            <w:r>
              <w:t>Tecnico di pasticceria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4"/>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PROF-ALI-09</w:t>
            </w:r>
          </w:p>
        </w:tc>
        <w:tc>
          <w:tcPr>
            <w:tcW w:w="6598" w:type="dxa"/>
            <w:gridSpan w:val="2"/>
            <w:tcMar>
              <w:top w:w="0" w:type="dxa"/>
              <w:left w:w="60" w:type="dxa"/>
              <w:bottom w:w="0" w:type="dxa"/>
              <w:right w:w="0" w:type="dxa"/>
            </w:tcMar>
          </w:tcPr>
          <w:p w:rsidR="006A0CC3" w:rsidRDefault="006A0CC3" w:rsidP="006A0CC3">
            <w:pPr>
              <w:pStyle w:val="DOC-TabellaTesto"/>
            </w:pPr>
            <w:r>
              <w:t>Tecnico del controllo della produzione agroalimentare e biologica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PROF-ALI-10</w:t>
            </w:r>
          </w:p>
        </w:tc>
        <w:tc>
          <w:tcPr>
            <w:tcW w:w="6598" w:type="dxa"/>
            <w:gridSpan w:val="2"/>
            <w:tcMar>
              <w:top w:w="0" w:type="dxa"/>
              <w:left w:w="60" w:type="dxa"/>
              <w:bottom w:w="0" w:type="dxa"/>
              <w:right w:w="0" w:type="dxa"/>
            </w:tcMar>
          </w:tcPr>
          <w:p w:rsidR="006A0CC3" w:rsidRDefault="006A0CC3" w:rsidP="006A0CC3">
            <w:pPr>
              <w:pStyle w:val="DOC-TabellaTesto"/>
            </w:pPr>
            <w:r>
              <w:t>Tecnico delle produzioni speciali dell'industria alimentare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PROF-ALI-11</w:t>
            </w:r>
          </w:p>
        </w:tc>
        <w:tc>
          <w:tcPr>
            <w:tcW w:w="6598" w:type="dxa"/>
            <w:gridSpan w:val="2"/>
            <w:tcMar>
              <w:top w:w="0" w:type="dxa"/>
              <w:left w:w="60" w:type="dxa"/>
              <w:bottom w:w="0" w:type="dxa"/>
              <w:right w:w="0" w:type="dxa"/>
            </w:tcMar>
          </w:tcPr>
          <w:p w:rsidR="006A0CC3" w:rsidRDefault="006A0CC3" w:rsidP="006A0CC3">
            <w:pPr>
              <w:pStyle w:val="DOC-TabellaTesto"/>
            </w:pPr>
            <w:r>
              <w:t>Tecnico della lavorazione delle carni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PROF-ALI-12</w:t>
            </w:r>
          </w:p>
        </w:tc>
        <w:tc>
          <w:tcPr>
            <w:tcW w:w="6598" w:type="dxa"/>
            <w:gridSpan w:val="2"/>
            <w:tcMar>
              <w:top w:w="0" w:type="dxa"/>
              <w:left w:w="60" w:type="dxa"/>
              <w:bottom w:w="0" w:type="dxa"/>
              <w:right w:w="0" w:type="dxa"/>
            </w:tcMar>
          </w:tcPr>
          <w:p w:rsidR="006A0CC3" w:rsidRDefault="006A0CC3" w:rsidP="006A0CC3">
            <w:pPr>
              <w:pStyle w:val="DOC-TabellaTesto"/>
            </w:pPr>
            <w:r>
              <w:t>Tecnico delle trasformazioni lattiero-casearie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PROF-ALI-13</w:t>
            </w:r>
          </w:p>
        </w:tc>
        <w:tc>
          <w:tcPr>
            <w:tcW w:w="6598" w:type="dxa"/>
            <w:gridSpan w:val="2"/>
            <w:tcMar>
              <w:top w:w="0" w:type="dxa"/>
              <w:left w:w="60" w:type="dxa"/>
              <w:bottom w:w="0" w:type="dxa"/>
              <w:right w:w="0" w:type="dxa"/>
            </w:tcMar>
          </w:tcPr>
          <w:p w:rsidR="006A0CC3" w:rsidRDefault="006A0CC3" w:rsidP="006A0CC3">
            <w:pPr>
              <w:pStyle w:val="DOC-TabellaTesto"/>
            </w:pPr>
            <w:r>
              <w:t>tecnico della trasformazione dei vegetali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val="284"/>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PROF-ALI-14</w:t>
            </w:r>
          </w:p>
        </w:tc>
        <w:tc>
          <w:tcPr>
            <w:tcW w:w="6598" w:type="dxa"/>
            <w:gridSpan w:val="2"/>
            <w:tcMar>
              <w:top w:w="0" w:type="dxa"/>
              <w:left w:w="60" w:type="dxa"/>
              <w:bottom w:w="0" w:type="dxa"/>
              <w:right w:w="0" w:type="dxa"/>
            </w:tcMar>
          </w:tcPr>
          <w:p w:rsidR="006A0CC3" w:rsidRDefault="006A0CC3" w:rsidP="006A0CC3">
            <w:pPr>
              <w:pStyle w:val="DOC-TabellaTesto"/>
            </w:pPr>
            <w:r>
              <w:t>Tecnico della trasformazione e controllo di prodotti a base di carne e prodotti ittici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4"/>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PROF-ALI-15</w:t>
            </w:r>
          </w:p>
        </w:tc>
        <w:tc>
          <w:tcPr>
            <w:tcW w:w="6598" w:type="dxa"/>
            <w:gridSpan w:val="2"/>
            <w:tcMar>
              <w:top w:w="0" w:type="dxa"/>
              <w:left w:w="60" w:type="dxa"/>
              <w:bottom w:w="0" w:type="dxa"/>
              <w:right w:w="0" w:type="dxa"/>
            </w:tcMar>
          </w:tcPr>
          <w:p w:rsidR="006A0CC3" w:rsidRDefault="006A0CC3" w:rsidP="006A0CC3">
            <w:pPr>
              <w:pStyle w:val="DOC-TabellaTesto"/>
            </w:pPr>
            <w:r>
              <w:t>Tecnico della trasformazione e controllo di prodotti lattiero-caseari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PROF-ALI-16</w:t>
            </w:r>
          </w:p>
        </w:tc>
        <w:tc>
          <w:tcPr>
            <w:tcW w:w="6598" w:type="dxa"/>
            <w:gridSpan w:val="2"/>
            <w:tcMar>
              <w:top w:w="0" w:type="dxa"/>
              <w:left w:w="60" w:type="dxa"/>
              <w:bottom w:w="0" w:type="dxa"/>
              <w:right w:w="0" w:type="dxa"/>
            </w:tcMar>
          </w:tcPr>
          <w:p w:rsidR="006A0CC3" w:rsidRDefault="006A0CC3" w:rsidP="006A0CC3">
            <w:pPr>
              <w:pStyle w:val="DOC-TabellaTesto"/>
            </w:pPr>
            <w:r>
              <w:t>Tecnico della produzione e commercializzazione delle bevande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PROF-ALI-17</w:t>
            </w:r>
          </w:p>
        </w:tc>
        <w:tc>
          <w:tcPr>
            <w:tcW w:w="6598" w:type="dxa"/>
            <w:gridSpan w:val="2"/>
            <w:tcMar>
              <w:top w:w="0" w:type="dxa"/>
              <w:left w:w="60" w:type="dxa"/>
              <w:bottom w:w="0" w:type="dxa"/>
              <w:right w:w="0" w:type="dxa"/>
            </w:tcMar>
          </w:tcPr>
          <w:p w:rsidR="006A0CC3" w:rsidRDefault="006A0CC3" w:rsidP="006A0CC3">
            <w:pPr>
              <w:pStyle w:val="DOC-TabellaTesto"/>
            </w:pPr>
            <w:r>
              <w:t>Tecnico della produzione e commercializzazione di prodotti a base di carne e prodotti ittici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4"/>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PROF-ALI-18</w:t>
            </w:r>
          </w:p>
        </w:tc>
        <w:tc>
          <w:tcPr>
            <w:tcW w:w="6598" w:type="dxa"/>
            <w:gridSpan w:val="2"/>
            <w:tcMar>
              <w:top w:w="0" w:type="dxa"/>
              <w:left w:w="60" w:type="dxa"/>
              <w:bottom w:w="0" w:type="dxa"/>
              <w:right w:w="0" w:type="dxa"/>
            </w:tcMar>
          </w:tcPr>
          <w:p w:rsidR="006A0CC3" w:rsidRDefault="006A0CC3" w:rsidP="006A0CC3">
            <w:pPr>
              <w:pStyle w:val="DOC-TabellaTesto"/>
            </w:pPr>
            <w:r>
              <w:t>Tecnico della produzione e commercializzazione di prodotti lattiero-caseari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10"/>
            <w:tcMar>
              <w:top w:w="0" w:type="dxa"/>
              <w:left w:w="60" w:type="dxa"/>
              <w:bottom w:w="0" w:type="dxa"/>
              <w:right w:w="0" w:type="dxa"/>
            </w:tcMar>
            <w:vAlign w:val="center"/>
          </w:tcPr>
          <w:p w:rsidR="006A0CC3" w:rsidRDefault="006A0CC3" w:rsidP="006A0CC3">
            <w:pPr>
              <w:pStyle w:val="DOC-TabellaTitolo"/>
            </w:pPr>
            <w:r>
              <w:t>VETRO, CERAMICA E MATERIALI DA COSTRUZIONE</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PROF-MOS-01</w:t>
            </w:r>
          </w:p>
        </w:tc>
        <w:tc>
          <w:tcPr>
            <w:tcW w:w="6598" w:type="dxa"/>
            <w:gridSpan w:val="2"/>
            <w:tcMar>
              <w:top w:w="0" w:type="dxa"/>
              <w:left w:w="60" w:type="dxa"/>
              <w:bottom w:w="0" w:type="dxa"/>
              <w:right w:w="0" w:type="dxa"/>
            </w:tcMar>
          </w:tcPr>
          <w:p w:rsidR="006A0CC3" w:rsidRDefault="006A0CC3" w:rsidP="006A0CC3">
            <w:pPr>
              <w:pStyle w:val="DOC-TabellaTesto"/>
            </w:pPr>
            <w:r>
              <w:t>Maestro mosaicista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5</w:t>
            </w:r>
          </w:p>
        </w:tc>
        <w:tc>
          <w:tcPr>
            <w:tcW w:w="699" w:type="dxa"/>
            <w:gridSpan w:val="3"/>
            <w:tcMar>
              <w:top w:w="0" w:type="dxa"/>
              <w:left w:w="60" w:type="dxa"/>
              <w:bottom w:w="0" w:type="dxa"/>
              <w:right w:w="0" w:type="dxa"/>
            </w:tcMar>
          </w:tcPr>
          <w:p w:rsidR="006A0CC3" w:rsidRDefault="006A0CC3" w:rsidP="006A0CC3">
            <w:pPr>
              <w:pStyle w:val="DOC-TabellaTestoCx"/>
              <w:jc w:val="right"/>
            </w:pPr>
            <w:r>
              <w:t>3600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10"/>
            <w:tcMar>
              <w:top w:w="0" w:type="dxa"/>
              <w:left w:w="60" w:type="dxa"/>
              <w:bottom w:w="0" w:type="dxa"/>
              <w:right w:w="0" w:type="dxa"/>
            </w:tcMar>
            <w:vAlign w:val="center"/>
          </w:tcPr>
          <w:p w:rsidR="006A0CC3" w:rsidRDefault="006A0CC3" w:rsidP="006A0CC3">
            <w:pPr>
              <w:pStyle w:val="DOC-TabellaTitolo"/>
            </w:pPr>
            <w:r>
              <w:t>MECCANICA, PRODUZIONE E MANUTENZIONE DI MACCHINE, IMPIANTISTICA</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PROF-AUT-01</w:t>
            </w:r>
          </w:p>
        </w:tc>
        <w:tc>
          <w:tcPr>
            <w:tcW w:w="6598" w:type="dxa"/>
            <w:gridSpan w:val="2"/>
            <w:tcMar>
              <w:top w:w="0" w:type="dxa"/>
              <w:left w:w="60" w:type="dxa"/>
              <w:bottom w:w="0" w:type="dxa"/>
              <w:right w:w="0" w:type="dxa"/>
            </w:tcMar>
          </w:tcPr>
          <w:p w:rsidR="006A0CC3" w:rsidRDefault="006A0CC3" w:rsidP="006A0CC3">
            <w:pPr>
              <w:pStyle w:val="DOC-TabellaTesto"/>
            </w:pPr>
            <w:r>
              <w:t>Autocarrozziere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1100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PROF-AUT-02</w:t>
            </w:r>
          </w:p>
        </w:tc>
        <w:tc>
          <w:tcPr>
            <w:tcW w:w="6598" w:type="dxa"/>
            <w:gridSpan w:val="2"/>
            <w:tcMar>
              <w:top w:w="0" w:type="dxa"/>
              <w:left w:w="60" w:type="dxa"/>
              <w:bottom w:w="0" w:type="dxa"/>
              <w:right w:w="0" w:type="dxa"/>
            </w:tcMar>
          </w:tcPr>
          <w:p w:rsidR="006A0CC3" w:rsidRDefault="006A0CC3" w:rsidP="006A0CC3">
            <w:pPr>
              <w:pStyle w:val="DOC-TabellaTesto"/>
            </w:pPr>
            <w:r>
              <w:t>Manutentore autovetture e motocicli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PROF-AUT-03</w:t>
            </w:r>
          </w:p>
        </w:tc>
        <w:tc>
          <w:tcPr>
            <w:tcW w:w="6598" w:type="dxa"/>
            <w:gridSpan w:val="2"/>
            <w:tcMar>
              <w:top w:w="0" w:type="dxa"/>
              <w:left w:w="60" w:type="dxa"/>
              <w:bottom w:w="0" w:type="dxa"/>
              <w:right w:w="0" w:type="dxa"/>
            </w:tcMar>
          </w:tcPr>
          <w:p w:rsidR="006A0CC3" w:rsidRDefault="006A0CC3" w:rsidP="006A0CC3">
            <w:pPr>
              <w:pStyle w:val="DOC-TabellaTesto"/>
            </w:pPr>
            <w:r>
              <w:t>Tecnico riparatore dei veicoli a motore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700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PROF-AUT-04</w:t>
            </w:r>
          </w:p>
        </w:tc>
        <w:tc>
          <w:tcPr>
            <w:tcW w:w="6598" w:type="dxa"/>
            <w:gridSpan w:val="2"/>
            <w:tcMar>
              <w:top w:w="0" w:type="dxa"/>
              <w:left w:w="60" w:type="dxa"/>
              <w:bottom w:w="0" w:type="dxa"/>
              <w:right w:w="0" w:type="dxa"/>
            </w:tcMar>
          </w:tcPr>
          <w:p w:rsidR="006A0CC3" w:rsidRDefault="006A0CC3" w:rsidP="006A0CC3">
            <w:pPr>
              <w:pStyle w:val="DOC-TabellaTesto"/>
            </w:pPr>
            <w:r>
              <w:t>Tecnico meccatronico delle autoriparazioni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PROF-IMP-01</w:t>
            </w:r>
          </w:p>
        </w:tc>
        <w:tc>
          <w:tcPr>
            <w:tcW w:w="6598" w:type="dxa"/>
            <w:gridSpan w:val="2"/>
            <w:tcMar>
              <w:top w:w="0" w:type="dxa"/>
              <w:left w:w="60" w:type="dxa"/>
              <w:bottom w:w="0" w:type="dxa"/>
              <w:right w:w="0" w:type="dxa"/>
            </w:tcMar>
          </w:tcPr>
          <w:p w:rsidR="006A0CC3" w:rsidRDefault="006A0CC3" w:rsidP="006A0CC3">
            <w:pPr>
              <w:pStyle w:val="DOC-TabellaTesto"/>
            </w:pPr>
            <w:r>
              <w:t>Installatore impianti elettrici civili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700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PROF-IMP-02</w:t>
            </w:r>
          </w:p>
        </w:tc>
        <w:tc>
          <w:tcPr>
            <w:tcW w:w="6598" w:type="dxa"/>
            <w:gridSpan w:val="2"/>
            <w:tcMar>
              <w:top w:w="0" w:type="dxa"/>
              <w:left w:w="60" w:type="dxa"/>
              <w:bottom w:w="0" w:type="dxa"/>
              <w:right w:w="0" w:type="dxa"/>
            </w:tcMar>
          </w:tcPr>
          <w:p w:rsidR="006A0CC3" w:rsidRDefault="006A0CC3" w:rsidP="006A0CC3">
            <w:pPr>
              <w:pStyle w:val="DOC-TabellaTesto"/>
            </w:pPr>
            <w:r>
              <w:t>Installatore impianti elettrici civili ed industriali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1100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PROF-IMP-03</w:t>
            </w:r>
          </w:p>
        </w:tc>
        <w:tc>
          <w:tcPr>
            <w:tcW w:w="6598" w:type="dxa"/>
            <w:gridSpan w:val="2"/>
            <w:tcMar>
              <w:top w:w="0" w:type="dxa"/>
              <w:left w:w="60" w:type="dxa"/>
              <w:bottom w:w="0" w:type="dxa"/>
              <w:right w:w="0" w:type="dxa"/>
            </w:tcMar>
          </w:tcPr>
          <w:p w:rsidR="006A0CC3" w:rsidRDefault="006A0CC3" w:rsidP="006A0CC3">
            <w:pPr>
              <w:pStyle w:val="DOC-TabellaTesto"/>
            </w:pPr>
            <w:r>
              <w:t>Tecnico elettrico</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58" w:type="dxa"/>
          </w:tcPr>
          <w:p w:rsidR="006A0CC3" w:rsidRDefault="006A0CC3" w:rsidP="006A0CC3">
            <w:pPr>
              <w:pStyle w:val="EMPTYCELLSTYLE"/>
            </w:pPr>
          </w:p>
        </w:tc>
        <w:tc>
          <w:tcPr>
            <w:tcW w:w="40"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40" w:type="dxa"/>
          </w:tcPr>
          <w:p w:rsidR="006A0CC3" w:rsidRDefault="006A0CC3" w:rsidP="006A0CC3">
            <w:pPr>
              <w:pStyle w:val="EMPTYCELLSTYLE"/>
            </w:pPr>
          </w:p>
        </w:tc>
        <w:tc>
          <w:tcPr>
            <w:tcW w:w="40" w:type="dxa"/>
          </w:tcPr>
          <w:p w:rsidR="006A0CC3" w:rsidRDefault="006A0CC3" w:rsidP="006A0CC3">
            <w:pPr>
              <w:pStyle w:val="EMPTYCELLSTYLE"/>
            </w:pPr>
          </w:p>
        </w:tc>
        <w:tc>
          <w:tcPr>
            <w:tcW w:w="61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p w:rsidR="006A0CC3" w:rsidRDefault="006A0CC3" w:rsidP="006A0CC3">
            <w:pPr>
              <w:pStyle w:val="EMPTYCELLSTYLE"/>
            </w:pPr>
          </w:p>
        </w:tc>
      </w:tr>
      <w:tr w:rsidR="000E6ED3" w:rsidTr="006A0CC3">
        <w:trPr>
          <w:trHeight w:hRule="exact" w:val="20"/>
        </w:trPr>
        <w:tc>
          <w:tcPr>
            <w:tcW w:w="40" w:type="dxa"/>
          </w:tcPr>
          <w:p w:rsidR="000E6ED3" w:rsidRDefault="000E6ED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0E6ED3" w:rsidRDefault="000E6ED3" w:rsidP="006A0CC3">
            <w:pPr>
              <w:pStyle w:val="EMPTYCELLSTYLE"/>
            </w:pPr>
          </w:p>
        </w:tc>
        <w:tc>
          <w:tcPr>
            <w:tcW w:w="40" w:type="dxa"/>
          </w:tcPr>
          <w:p w:rsidR="000E6ED3" w:rsidRDefault="000E6ED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PROF-IMP-04</w:t>
            </w:r>
          </w:p>
        </w:tc>
        <w:tc>
          <w:tcPr>
            <w:tcW w:w="6598" w:type="dxa"/>
            <w:gridSpan w:val="2"/>
            <w:tcMar>
              <w:top w:w="0" w:type="dxa"/>
              <w:left w:w="60" w:type="dxa"/>
              <w:bottom w:w="0" w:type="dxa"/>
              <w:right w:w="0" w:type="dxa"/>
            </w:tcMar>
          </w:tcPr>
          <w:p w:rsidR="006A0CC3" w:rsidRDefault="006A0CC3" w:rsidP="006A0CC3">
            <w:pPr>
              <w:pStyle w:val="DOC-TabellaTesto"/>
            </w:pPr>
            <w:r>
              <w:t>Installatore di impianti di automazione industriale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1100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PROF-IMP-05</w:t>
            </w:r>
          </w:p>
        </w:tc>
        <w:tc>
          <w:tcPr>
            <w:tcW w:w="6598" w:type="dxa"/>
            <w:gridSpan w:val="2"/>
            <w:tcMar>
              <w:top w:w="0" w:type="dxa"/>
              <w:left w:w="60" w:type="dxa"/>
              <w:bottom w:w="0" w:type="dxa"/>
              <w:right w:w="0" w:type="dxa"/>
            </w:tcMar>
          </w:tcPr>
          <w:p w:rsidR="006A0CC3" w:rsidRDefault="006A0CC3" w:rsidP="006A0CC3">
            <w:pPr>
              <w:pStyle w:val="DOC-TabellaTesto"/>
            </w:pPr>
            <w:r>
              <w:t>Tecnico per l'automazione industriale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4"/>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PROF-IMP-06</w:t>
            </w:r>
          </w:p>
        </w:tc>
        <w:tc>
          <w:tcPr>
            <w:tcW w:w="6598" w:type="dxa"/>
            <w:gridSpan w:val="2"/>
            <w:tcMar>
              <w:top w:w="0" w:type="dxa"/>
              <w:left w:w="60" w:type="dxa"/>
              <w:bottom w:w="0" w:type="dxa"/>
              <w:right w:w="0" w:type="dxa"/>
            </w:tcMar>
          </w:tcPr>
          <w:p w:rsidR="006A0CC3" w:rsidRDefault="006A0CC3" w:rsidP="006A0CC3">
            <w:pPr>
              <w:pStyle w:val="DOC-TabellaTesto"/>
            </w:pPr>
            <w:r>
              <w:t>Installatore e manutentore di impianti per la produzione sostenibile di energia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PROF-IMP-07</w:t>
            </w:r>
          </w:p>
        </w:tc>
        <w:tc>
          <w:tcPr>
            <w:tcW w:w="6598" w:type="dxa"/>
            <w:gridSpan w:val="2"/>
            <w:tcMar>
              <w:top w:w="0" w:type="dxa"/>
              <w:left w:w="60" w:type="dxa"/>
              <w:bottom w:w="0" w:type="dxa"/>
              <w:right w:w="0" w:type="dxa"/>
            </w:tcMar>
          </w:tcPr>
          <w:p w:rsidR="006A0CC3" w:rsidRDefault="006A0CC3" w:rsidP="006A0CC3">
            <w:pPr>
              <w:pStyle w:val="DOC-TabellaTesto"/>
            </w:pPr>
            <w:r>
              <w:t>Installatore di impianti domotici e speciali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PROF-IMP-08</w:t>
            </w:r>
          </w:p>
        </w:tc>
        <w:tc>
          <w:tcPr>
            <w:tcW w:w="6598" w:type="dxa"/>
            <w:gridSpan w:val="2"/>
            <w:tcMar>
              <w:top w:w="0" w:type="dxa"/>
              <w:left w:w="60" w:type="dxa"/>
              <w:bottom w:w="0" w:type="dxa"/>
              <w:right w:w="0" w:type="dxa"/>
            </w:tcMar>
          </w:tcPr>
          <w:p w:rsidR="006A0CC3" w:rsidRDefault="006A0CC3" w:rsidP="006A0CC3">
            <w:pPr>
              <w:pStyle w:val="DOC-TabellaTesto"/>
            </w:pPr>
            <w:r>
              <w:t>Tecnico elettronico</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PROF-IMP-09</w:t>
            </w:r>
          </w:p>
        </w:tc>
        <w:tc>
          <w:tcPr>
            <w:tcW w:w="6598" w:type="dxa"/>
            <w:gridSpan w:val="2"/>
            <w:tcMar>
              <w:top w:w="0" w:type="dxa"/>
              <w:left w:w="60" w:type="dxa"/>
              <w:bottom w:w="0" w:type="dxa"/>
              <w:right w:w="0" w:type="dxa"/>
            </w:tcMar>
          </w:tcPr>
          <w:p w:rsidR="006A0CC3" w:rsidRDefault="006A0CC3" w:rsidP="006A0CC3">
            <w:pPr>
              <w:pStyle w:val="DOC-TabellaTesto"/>
            </w:pPr>
            <w:r>
              <w:t>Installatore di impianti di climatizzazione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PROF-IMP-10</w:t>
            </w:r>
          </w:p>
        </w:tc>
        <w:tc>
          <w:tcPr>
            <w:tcW w:w="6598" w:type="dxa"/>
            <w:gridSpan w:val="2"/>
            <w:tcMar>
              <w:top w:w="0" w:type="dxa"/>
              <w:left w:w="60" w:type="dxa"/>
              <w:bottom w:w="0" w:type="dxa"/>
              <w:right w:w="0" w:type="dxa"/>
            </w:tcMar>
          </w:tcPr>
          <w:p w:rsidR="006A0CC3" w:rsidRDefault="006A0CC3" w:rsidP="006A0CC3">
            <w:pPr>
              <w:pStyle w:val="DOC-TabellaTesto"/>
            </w:pPr>
            <w:r>
              <w:t>Tecnico di impianti termici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PROF-IMP-11</w:t>
            </w:r>
          </w:p>
        </w:tc>
        <w:tc>
          <w:tcPr>
            <w:tcW w:w="6598" w:type="dxa"/>
            <w:gridSpan w:val="2"/>
            <w:tcMar>
              <w:top w:w="0" w:type="dxa"/>
              <w:left w:w="60" w:type="dxa"/>
              <w:bottom w:w="0" w:type="dxa"/>
              <w:right w:w="0" w:type="dxa"/>
            </w:tcMar>
          </w:tcPr>
          <w:p w:rsidR="006A0CC3" w:rsidRDefault="006A0CC3" w:rsidP="006A0CC3">
            <w:pPr>
              <w:pStyle w:val="DOC-TabellaTesto"/>
            </w:pPr>
            <w:r>
              <w:t>Addetto alla programmazione di stampanti 3d e sistemi arduino</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4"/>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PROF-IMP-12</w:t>
            </w:r>
          </w:p>
        </w:tc>
        <w:tc>
          <w:tcPr>
            <w:tcW w:w="6598" w:type="dxa"/>
            <w:gridSpan w:val="2"/>
            <w:tcMar>
              <w:top w:w="0" w:type="dxa"/>
              <w:left w:w="60" w:type="dxa"/>
              <w:bottom w:w="0" w:type="dxa"/>
              <w:right w:w="0" w:type="dxa"/>
            </w:tcMar>
          </w:tcPr>
          <w:p w:rsidR="006A0CC3" w:rsidRDefault="006A0CC3" w:rsidP="006A0CC3">
            <w:pPr>
              <w:pStyle w:val="DOC-TabellaTesto"/>
            </w:pPr>
            <w:r>
              <w:t>Installatore e manutentore di impianti da fonti rinnovabili e sostenibili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0055F9">
            <w:pPr>
              <w:pStyle w:val="DOC-TabellaGrassetto"/>
            </w:pPr>
            <w:r>
              <w:rPr>
                <w:rFonts w:cs="Calibri"/>
              </w:rPr>
              <w:t>PROF-</w:t>
            </w:r>
            <w:r w:rsidR="000055F9">
              <w:rPr>
                <w:rFonts w:cs="Calibri"/>
              </w:rPr>
              <w:t>IMP</w:t>
            </w:r>
            <w:r>
              <w:rPr>
                <w:rFonts w:cs="Calibri"/>
              </w:rPr>
              <w:t>-</w:t>
            </w:r>
            <w:r w:rsidR="000055F9">
              <w:rPr>
                <w:rFonts w:cs="Calibri"/>
              </w:rPr>
              <w:t>13</w:t>
            </w:r>
          </w:p>
        </w:tc>
        <w:tc>
          <w:tcPr>
            <w:tcW w:w="6598" w:type="dxa"/>
            <w:gridSpan w:val="2"/>
            <w:tcMar>
              <w:top w:w="0" w:type="dxa"/>
              <w:left w:w="60" w:type="dxa"/>
              <w:bottom w:w="0" w:type="dxa"/>
              <w:right w:w="0" w:type="dxa"/>
            </w:tcMar>
          </w:tcPr>
          <w:p w:rsidR="006A0CC3" w:rsidRDefault="000055F9" w:rsidP="006A0CC3">
            <w:pPr>
              <w:pStyle w:val="DOC-TabellaTesto"/>
            </w:pPr>
            <w:r>
              <w:t>Installatore di apparecchiature elettroniche e di impianti audio-luci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0055F9">
            <w:pPr>
              <w:pStyle w:val="DOC-TabellaTestoCx"/>
              <w:jc w:val="right"/>
            </w:pPr>
            <w:r>
              <w:t>1</w:t>
            </w:r>
            <w:r w:rsidR="000055F9">
              <w:t>0</w:t>
            </w:r>
            <w:r>
              <w:t>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0E6ED3">
        <w:trPr>
          <w:trHeight w:hRule="exact" w:val="20"/>
        </w:trPr>
        <w:tc>
          <w:tcPr>
            <w:tcW w:w="40" w:type="dxa"/>
            <w:tcBorders>
              <w:bottom w:val="single" w:sz="4" w:space="0" w:color="auto"/>
            </w:tcBorders>
          </w:tcPr>
          <w:p w:rsidR="006A0CC3" w:rsidRDefault="006A0CC3" w:rsidP="006A0CC3">
            <w:pPr>
              <w:pStyle w:val="EMPTYCELLSTYLE"/>
            </w:pPr>
          </w:p>
        </w:tc>
        <w:tc>
          <w:tcPr>
            <w:tcW w:w="9672" w:type="dxa"/>
            <w:gridSpan w:val="10"/>
            <w:tcBorders>
              <w:top w:val="dashSmallGap" w:sz="2" w:space="0" w:color="000000"/>
              <w:bottom w:val="single" w:sz="4" w:space="0" w:color="auto"/>
            </w:tcBorders>
            <w:shd w:val="clear" w:color="auto" w:fill="FFFFFF"/>
            <w:tcMar>
              <w:top w:w="0" w:type="dxa"/>
              <w:left w:w="0" w:type="dxa"/>
              <w:bottom w:w="0" w:type="dxa"/>
              <w:right w:w="0" w:type="dxa"/>
            </w:tcMar>
          </w:tcPr>
          <w:p w:rsidR="006A0CC3" w:rsidRDefault="006A0CC3" w:rsidP="006A0CC3">
            <w:pPr>
              <w:pStyle w:val="EMPTYCELLSTYLE"/>
            </w:pPr>
          </w:p>
        </w:tc>
        <w:tc>
          <w:tcPr>
            <w:tcW w:w="40" w:type="dxa"/>
            <w:tcBorders>
              <w:bottom w:val="single" w:sz="4" w:space="0" w:color="auto"/>
            </w:tcBorders>
          </w:tcPr>
          <w:p w:rsidR="006A0CC3" w:rsidRDefault="006A0CC3" w:rsidP="006A0CC3">
            <w:pPr>
              <w:pStyle w:val="EMPTYCELLSTYLE"/>
            </w:pPr>
          </w:p>
        </w:tc>
      </w:tr>
      <w:tr w:rsidR="006A0CC3" w:rsidTr="000E6ED3">
        <w:trPr>
          <w:trHeight w:hRule="exact" w:val="20"/>
        </w:trPr>
        <w:tc>
          <w:tcPr>
            <w:tcW w:w="40" w:type="dxa"/>
            <w:tcBorders>
              <w:top w:val="single" w:sz="4" w:space="0" w:color="auto"/>
            </w:tcBorders>
          </w:tcPr>
          <w:p w:rsidR="006A0CC3" w:rsidRDefault="006A0CC3" w:rsidP="006A0CC3">
            <w:pPr>
              <w:pStyle w:val="EMPTYCELLSTYLE"/>
            </w:pPr>
          </w:p>
        </w:tc>
        <w:tc>
          <w:tcPr>
            <w:tcW w:w="1313" w:type="dxa"/>
            <w:tcBorders>
              <w:top w:val="single" w:sz="4" w:space="0" w:color="auto"/>
            </w:tcBorders>
          </w:tcPr>
          <w:p w:rsidR="006A0CC3" w:rsidRDefault="006A0CC3" w:rsidP="006A0CC3">
            <w:pPr>
              <w:pStyle w:val="EMPTYCELLSTYLE"/>
            </w:pPr>
          </w:p>
        </w:tc>
        <w:tc>
          <w:tcPr>
            <w:tcW w:w="6598" w:type="dxa"/>
            <w:gridSpan w:val="2"/>
            <w:tcBorders>
              <w:top w:val="single" w:sz="4" w:space="0" w:color="auto"/>
            </w:tcBorders>
          </w:tcPr>
          <w:p w:rsidR="006A0CC3" w:rsidRDefault="006A0CC3" w:rsidP="006A0CC3">
            <w:pPr>
              <w:pStyle w:val="EMPTYCELLSTYLE"/>
            </w:pPr>
          </w:p>
        </w:tc>
        <w:tc>
          <w:tcPr>
            <w:tcW w:w="133" w:type="dxa"/>
            <w:tcBorders>
              <w:top w:val="single" w:sz="4" w:space="0" w:color="auto"/>
            </w:tcBorders>
          </w:tcPr>
          <w:p w:rsidR="006A0CC3" w:rsidRDefault="006A0CC3" w:rsidP="006A0CC3">
            <w:pPr>
              <w:pStyle w:val="EMPTYCELLSTYLE"/>
            </w:pPr>
          </w:p>
        </w:tc>
        <w:tc>
          <w:tcPr>
            <w:tcW w:w="398" w:type="dxa"/>
            <w:tcBorders>
              <w:top w:val="single" w:sz="4" w:space="0" w:color="auto"/>
            </w:tcBorders>
          </w:tcPr>
          <w:p w:rsidR="006A0CC3" w:rsidRDefault="006A0CC3" w:rsidP="006A0CC3">
            <w:pPr>
              <w:pStyle w:val="EMPTYCELLSTYLE"/>
            </w:pPr>
          </w:p>
        </w:tc>
        <w:tc>
          <w:tcPr>
            <w:tcW w:w="133" w:type="dxa"/>
            <w:tcBorders>
              <w:top w:val="single" w:sz="4" w:space="0" w:color="auto"/>
            </w:tcBorders>
          </w:tcPr>
          <w:p w:rsidR="006A0CC3" w:rsidRDefault="006A0CC3" w:rsidP="006A0CC3">
            <w:pPr>
              <w:pStyle w:val="EMPTYCELLSTYLE"/>
            </w:pPr>
          </w:p>
        </w:tc>
        <w:tc>
          <w:tcPr>
            <w:tcW w:w="398" w:type="dxa"/>
            <w:tcBorders>
              <w:top w:val="single" w:sz="4" w:space="0" w:color="auto"/>
            </w:tcBorders>
          </w:tcPr>
          <w:p w:rsidR="006A0CC3" w:rsidRDefault="006A0CC3" w:rsidP="006A0CC3">
            <w:pPr>
              <w:pStyle w:val="EMPTYCELLSTYLE"/>
            </w:pPr>
          </w:p>
        </w:tc>
        <w:tc>
          <w:tcPr>
            <w:tcW w:w="699" w:type="dxa"/>
            <w:gridSpan w:val="3"/>
            <w:tcBorders>
              <w:top w:val="single" w:sz="4" w:space="0" w:color="auto"/>
            </w:tcBorders>
          </w:tcPr>
          <w:p w:rsidR="006A0CC3" w:rsidRDefault="006A0CC3" w:rsidP="006A0CC3">
            <w:pPr>
              <w:pStyle w:val="EMPTYCELLSTYLE"/>
            </w:pPr>
          </w:p>
        </w:tc>
        <w:tc>
          <w:tcPr>
            <w:tcW w:w="40" w:type="dxa"/>
            <w:tcBorders>
              <w:top w:val="single" w:sz="4" w:space="0" w:color="auto"/>
            </w:tcBorders>
          </w:tcPr>
          <w:p w:rsidR="006A0CC3" w:rsidRDefault="006A0CC3" w:rsidP="006A0CC3">
            <w:pPr>
              <w:pStyle w:val="EMPTYCELLSTYLE"/>
            </w:pPr>
          </w:p>
        </w:tc>
      </w:tr>
      <w:tr w:rsidR="000E6ED3" w:rsidTr="006A0CC3">
        <w:trPr>
          <w:trHeight w:hRule="exact" w:val="20"/>
        </w:trPr>
        <w:tc>
          <w:tcPr>
            <w:tcW w:w="40" w:type="dxa"/>
          </w:tcPr>
          <w:p w:rsidR="000E6ED3" w:rsidRDefault="000E6ED3" w:rsidP="006A0CC3">
            <w:pPr>
              <w:pStyle w:val="EMPTYCELLSTYLE"/>
            </w:pPr>
          </w:p>
        </w:tc>
        <w:tc>
          <w:tcPr>
            <w:tcW w:w="1313" w:type="dxa"/>
          </w:tcPr>
          <w:p w:rsidR="000E6ED3" w:rsidRDefault="000E6ED3" w:rsidP="006A0CC3">
            <w:pPr>
              <w:pStyle w:val="EMPTYCELLSTYLE"/>
            </w:pPr>
          </w:p>
        </w:tc>
        <w:tc>
          <w:tcPr>
            <w:tcW w:w="6598" w:type="dxa"/>
            <w:gridSpan w:val="2"/>
          </w:tcPr>
          <w:p w:rsidR="000E6ED3" w:rsidRDefault="000E6ED3" w:rsidP="006A0CC3">
            <w:pPr>
              <w:pStyle w:val="EMPTYCELLSTYLE"/>
            </w:pPr>
          </w:p>
        </w:tc>
        <w:tc>
          <w:tcPr>
            <w:tcW w:w="133" w:type="dxa"/>
          </w:tcPr>
          <w:p w:rsidR="000E6ED3" w:rsidRDefault="000E6ED3" w:rsidP="006A0CC3">
            <w:pPr>
              <w:pStyle w:val="EMPTYCELLSTYLE"/>
            </w:pPr>
          </w:p>
        </w:tc>
        <w:tc>
          <w:tcPr>
            <w:tcW w:w="398" w:type="dxa"/>
          </w:tcPr>
          <w:p w:rsidR="000E6ED3" w:rsidRDefault="000E6ED3" w:rsidP="006A0CC3">
            <w:pPr>
              <w:pStyle w:val="EMPTYCELLSTYLE"/>
            </w:pPr>
          </w:p>
        </w:tc>
        <w:tc>
          <w:tcPr>
            <w:tcW w:w="133" w:type="dxa"/>
          </w:tcPr>
          <w:p w:rsidR="000E6ED3" w:rsidRDefault="000E6ED3" w:rsidP="006A0CC3">
            <w:pPr>
              <w:pStyle w:val="EMPTYCELLSTYLE"/>
            </w:pPr>
          </w:p>
        </w:tc>
        <w:tc>
          <w:tcPr>
            <w:tcW w:w="398" w:type="dxa"/>
          </w:tcPr>
          <w:p w:rsidR="000E6ED3" w:rsidRDefault="000E6ED3" w:rsidP="006A0CC3">
            <w:pPr>
              <w:pStyle w:val="EMPTYCELLSTYLE"/>
            </w:pPr>
          </w:p>
        </w:tc>
        <w:tc>
          <w:tcPr>
            <w:tcW w:w="699" w:type="dxa"/>
            <w:gridSpan w:val="3"/>
          </w:tcPr>
          <w:p w:rsidR="000E6ED3" w:rsidRDefault="000E6ED3" w:rsidP="006A0CC3">
            <w:pPr>
              <w:pStyle w:val="EMPTYCELLSTYLE"/>
            </w:pPr>
          </w:p>
        </w:tc>
        <w:tc>
          <w:tcPr>
            <w:tcW w:w="40" w:type="dxa"/>
          </w:tcPr>
          <w:p w:rsidR="000E6ED3" w:rsidRDefault="000E6ED3" w:rsidP="006A0CC3">
            <w:pPr>
              <w:pStyle w:val="EMPTYCELLSTYLE"/>
            </w:pPr>
          </w:p>
        </w:tc>
      </w:tr>
      <w:tr w:rsidR="000055F9" w:rsidTr="006A0CC3">
        <w:trPr>
          <w:trHeight w:hRule="exact" w:val="284"/>
        </w:trPr>
        <w:tc>
          <w:tcPr>
            <w:tcW w:w="40" w:type="dxa"/>
          </w:tcPr>
          <w:p w:rsidR="000055F9" w:rsidRDefault="000055F9" w:rsidP="000055F9">
            <w:pPr>
              <w:pStyle w:val="EMPTYCELLSTYLE"/>
            </w:pPr>
          </w:p>
        </w:tc>
        <w:tc>
          <w:tcPr>
            <w:tcW w:w="1313" w:type="dxa"/>
            <w:tcMar>
              <w:top w:w="0" w:type="dxa"/>
              <w:left w:w="60" w:type="dxa"/>
              <w:bottom w:w="0" w:type="dxa"/>
              <w:right w:w="0" w:type="dxa"/>
            </w:tcMar>
          </w:tcPr>
          <w:p w:rsidR="000055F9" w:rsidRDefault="000055F9" w:rsidP="000055F9">
            <w:pPr>
              <w:pStyle w:val="DOC-TabellaGrassetto"/>
            </w:pPr>
            <w:r>
              <w:rPr>
                <w:rFonts w:cs="Calibri"/>
              </w:rPr>
              <w:t>PROF-MEC-01</w:t>
            </w:r>
          </w:p>
        </w:tc>
        <w:tc>
          <w:tcPr>
            <w:tcW w:w="6598" w:type="dxa"/>
            <w:gridSpan w:val="2"/>
            <w:tcMar>
              <w:top w:w="0" w:type="dxa"/>
              <w:left w:w="60" w:type="dxa"/>
              <w:bottom w:w="0" w:type="dxa"/>
              <w:right w:w="0" w:type="dxa"/>
            </w:tcMar>
          </w:tcPr>
          <w:p w:rsidR="000055F9" w:rsidRDefault="000055F9" w:rsidP="000055F9">
            <w:pPr>
              <w:pStyle w:val="DOC-TabellaTesto"/>
            </w:pPr>
            <w:r>
              <w:t>Conduttore macchine utensili</w:t>
            </w:r>
          </w:p>
        </w:tc>
        <w:tc>
          <w:tcPr>
            <w:tcW w:w="133" w:type="dxa"/>
          </w:tcPr>
          <w:p w:rsidR="000055F9" w:rsidRDefault="000055F9" w:rsidP="000055F9">
            <w:pPr>
              <w:pStyle w:val="EMPTYCELLSTYLE"/>
            </w:pPr>
          </w:p>
        </w:tc>
        <w:tc>
          <w:tcPr>
            <w:tcW w:w="398" w:type="dxa"/>
            <w:tcMar>
              <w:top w:w="0" w:type="dxa"/>
              <w:left w:w="60" w:type="dxa"/>
              <w:bottom w:w="0" w:type="dxa"/>
              <w:right w:w="0" w:type="dxa"/>
            </w:tcMar>
          </w:tcPr>
          <w:p w:rsidR="000055F9" w:rsidRDefault="000055F9" w:rsidP="000055F9">
            <w:pPr>
              <w:pStyle w:val="DOC-TabellaTestoCx"/>
            </w:pPr>
            <w:r>
              <w:t>*</w:t>
            </w:r>
          </w:p>
        </w:tc>
        <w:tc>
          <w:tcPr>
            <w:tcW w:w="133" w:type="dxa"/>
          </w:tcPr>
          <w:p w:rsidR="000055F9" w:rsidRDefault="000055F9" w:rsidP="000055F9">
            <w:pPr>
              <w:pStyle w:val="EMPTYCELLSTYLE"/>
            </w:pPr>
          </w:p>
        </w:tc>
        <w:tc>
          <w:tcPr>
            <w:tcW w:w="398" w:type="dxa"/>
            <w:tcMar>
              <w:top w:w="0" w:type="dxa"/>
              <w:left w:w="60" w:type="dxa"/>
              <w:bottom w:w="0" w:type="dxa"/>
              <w:right w:w="0" w:type="dxa"/>
            </w:tcMar>
          </w:tcPr>
          <w:p w:rsidR="000055F9" w:rsidRDefault="000055F9" w:rsidP="000055F9">
            <w:pPr>
              <w:pStyle w:val="DOC-TabellaTestoCx"/>
            </w:pPr>
            <w:r>
              <w:t>3</w:t>
            </w:r>
          </w:p>
        </w:tc>
        <w:tc>
          <w:tcPr>
            <w:tcW w:w="699" w:type="dxa"/>
            <w:gridSpan w:val="3"/>
            <w:tcMar>
              <w:top w:w="0" w:type="dxa"/>
              <w:left w:w="60" w:type="dxa"/>
              <w:bottom w:w="0" w:type="dxa"/>
              <w:right w:w="0" w:type="dxa"/>
            </w:tcMar>
          </w:tcPr>
          <w:p w:rsidR="000055F9" w:rsidRDefault="000055F9" w:rsidP="000055F9">
            <w:pPr>
              <w:pStyle w:val="DOC-TabellaTestoCx"/>
              <w:jc w:val="right"/>
            </w:pPr>
            <w:r>
              <w:t>1100</w:t>
            </w:r>
          </w:p>
        </w:tc>
        <w:tc>
          <w:tcPr>
            <w:tcW w:w="40" w:type="dxa"/>
          </w:tcPr>
          <w:p w:rsidR="000055F9" w:rsidRDefault="000055F9" w:rsidP="000055F9">
            <w:pPr>
              <w:pStyle w:val="EMPTYCELLSTYLE"/>
            </w:pPr>
          </w:p>
        </w:tc>
      </w:tr>
      <w:tr w:rsidR="000055F9" w:rsidTr="00BE64C9">
        <w:trPr>
          <w:trHeight w:hRule="exact" w:val="20"/>
        </w:trPr>
        <w:tc>
          <w:tcPr>
            <w:tcW w:w="40" w:type="dxa"/>
          </w:tcPr>
          <w:p w:rsidR="000055F9" w:rsidRDefault="000055F9" w:rsidP="00BE64C9">
            <w:pPr>
              <w:pStyle w:val="EMPTYCELLSTYLE"/>
            </w:pPr>
          </w:p>
        </w:tc>
        <w:tc>
          <w:tcPr>
            <w:tcW w:w="1313" w:type="dxa"/>
          </w:tcPr>
          <w:p w:rsidR="000055F9" w:rsidRDefault="000055F9" w:rsidP="00BE64C9">
            <w:pPr>
              <w:pStyle w:val="EMPTYCELLSTYLE"/>
            </w:pPr>
          </w:p>
        </w:tc>
        <w:tc>
          <w:tcPr>
            <w:tcW w:w="6598" w:type="dxa"/>
            <w:gridSpan w:val="2"/>
          </w:tcPr>
          <w:p w:rsidR="000055F9" w:rsidRDefault="000055F9" w:rsidP="00BE64C9">
            <w:pPr>
              <w:pStyle w:val="EMPTYCELLSTYLE"/>
            </w:pPr>
          </w:p>
        </w:tc>
        <w:tc>
          <w:tcPr>
            <w:tcW w:w="133" w:type="dxa"/>
          </w:tcPr>
          <w:p w:rsidR="000055F9" w:rsidRDefault="000055F9" w:rsidP="00BE64C9">
            <w:pPr>
              <w:pStyle w:val="EMPTYCELLSTYLE"/>
            </w:pPr>
          </w:p>
        </w:tc>
        <w:tc>
          <w:tcPr>
            <w:tcW w:w="398" w:type="dxa"/>
          </w:tcPr>
          <w:p w:rsidR="000055F9" w:rsidRDefault="000055F9" w:rsidP="00BE64C9">
            <w:pPr>
              <w:pStyle w:val="EMPTYCELLSTYLE"/>
            </w:pPr>
          </w:p>
        </w:tc>
        <w:tc>
          <w:tcPr>
            <w:tcW w:w="133" w:type="dxa"/>
          </w:tcPr>
          <w:p w:rsidR="000055F9" w:rsidRDefault="000055F9" w:rsidP="00BE64C9">
            <w:pPr>
              <w:pStyle w:val="EMPTYCELLSTYLE"/>
            </w:pPr>
          </w:p>
        </w:tc>
        <w:tc>
          <w:tcPr>
            <w:tcW w:w="398" w:type="dxa"/>
          </w:tcPr>
          <w:p w:rsidR="000055F9" w:rsidRDefault="000055F9" w:rsidP="00BE64C9">
            <w:pPr>
              <w:pStyle w:val="EMPTYCELLSTYLE"/>
            </w:pPr>
          </w:p>
        </w:tc>
        <w:tc>
          <w:tcPr>
            <w:tcW w:w="699" w:type="dxa"/>
            <w:gridSpan w:val="3"/>
          </w:tcPr>
          <w:p w:rsidR="000055F9" w:rsidRDefault="000055F9" w:rsidP="00BE64C9">
            <w:pPr>
              <w:pStyle w:val="EMPTYCELLSTYLE"/>
            </w:pPr>
          </w:p>
        </w:tc>
        <w:tc>
          <w:tcPr>
            <w:tcW w:w="40" w:type="dxa"/>
          </w:tcPr>
          <w:p w:rsidR="000055F9" w:rsidRDefault="000055F9" w:rsidP="00BE64C9">
            <w:pPr>
              <w:pStyle w:val="EMPTYCELLSTYLE"/>
            </w:pPr>
          </w:p>
        </w:tc>
      </w:tr>
      <w:tr w:rsidR="000055F9" w:rsidTr="00BE64C9">
        <w:trPr>
          <w:trHeight w:hRule="exact" w:val="20"/>
        </w:trPr>
        <w:tc>
          <w:tcPr>
            <w:tcW w:w="40" w:type="dxa"/>
          </w:tcPr>
          <w:p w:rsidR="000055F9" w:rsidRDefault="000055F9"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0055F9" w:rsidRDefault="000055F9" w:rsidP="00BE64C9">
            <w:pPr>
              <w:pStyle w:val="EMPTYCELLSTYLE"/>
            </w:pPr>
          </w:p>
        </w:tc>
        <w:tc>
          <w:tcPr>
            <w:tcW w:w="40" w:type="dxa"/>
          </w:tcPr>
          <w:p w:rsidR="000055F9" w:rsidRDefault="000055F9" w:rsidP="00BE64C9">
            <w:pPr>
              <w:pStyle w:val="EMPTYCELLSTYLE"/>
            </w:pPr>
          </w:p>
        </w:tc>
      </w:tr>
      <w:tr w:rsidR="000055F9" w:rsidTr="00BE64C9">
        <w:trPr>
          <w:trHeight w:hRule="exact" w:val="20"/>
        </w:trPr>
        <w:tc>
          <w:tcPr>
            <w:tcW w:w="40" w:type="dxa"/>
          </w:tcPr>
          <w:p w:rsidR="000055F9" w:rsidRDefault="000055F9" w:rsidP="00BE64C9">
            <w:pPr>
              <w:pStyle w:val="EMPTYCELLSTYLE"/>
            </w:pPr>
          </w:p>
        </w:tc>
        <w:tc>
          <w:tcPr>
            <w:tcW w:w="1313" w:type="dxa"/>
          </w:tcPr>
          <w:p w:rsidR="000055F9" w:rsidRDefault="000055F9" w:rsidP="00BE64C9">
            <w:pPr>
              <w:pStyle w:val="EMPTYCELLSTYLE"/>
            </w:pPr>
          </w:p>
        </w:tc>
        <w:tc>
          <w:tcPr>
            <w:tcW w:w="6598" w:type="dxa"/>
            <w:gridSpan w:val="2"/>
          </w:tcPr>
          <w:p w:rsidR="000055F9" w:rsidRDefault="000055F9" w:rsidP="00BE64C9">
            <w:pPr>
              <w:pStyle w:val="EMPTYCELLSTYLE"/>
            </w:pPr>
          </w:p>
        </w:tc>
        <w:tc>
          <w:tcPr>
            <w:tcW w:w="133" w:type="dxa"/>
          </w:tcPr>
          <w:p w:rsidR="000055F9" w:rsidRDefault="000055F9" w:rsidP="00BE64C9">
            <w:pPr>
              <w:pStyle w:val="EMPTYCELLSTYLE"/>
            </w:pPr>
          </w:p>
        </w:tc>
        <w:tc>
          <w:tcPr>
            <w:tcW w:w="398" w:type="dxa"/>
          </w:tcPr>
          <w:p w:rsidR="000055F9" w:rsidRDefault="000055F9" w:rsidP="00BE64C9">
            <w:pPr>
              <w:pStyle w:val="EMPTYCELLSTYLE"/>
            </w:pPr>
          </w:p>
        </w:tc>
        <w:tc>
          <w:tcPr>
            <w:tcW w:w="133" w:type="dxa"/>
          </w:tcPr>
          <w:p w:rsidR="000055F9" w:rsidRDefault="000055F9" w:rsidP="00BE64C9">
            <w:pPr>
              <w:pStyle w:val="EMPTYCELLSTYLE"/>
            </w:pPr>
          </w:p>
        </w:tc>
        <w:tc>
          <w:tcPr>
            <w:tcW w:w="398" w:type="dxa"/>
          </w:tcPr>
          <w:p w:rsidR="000055F9" w:rsidRDefault="000055F9" w:rsidP="00BE64C9">
            <w:pPr>
              <w:pStyle w:val="EMPTYCELLSTYLE"/>
            </w:pPr>
          </w:p>
        </w:tc>
        <w:tc>
          <w:tcPr>
            <w:tcW w:w="699" w:type="dxa"/>
            <w:gridSpan w:val="3"/>
          </w:tcPr>
          <w:p w:rsidR="000055F9" w:rsidRDefault="000055F9" w:rsidP="00BE64C9">
            <w:pPr>
              <w:pStyle w:val="EMPTYCELLSTYLE"/>
            </w:pPr>
          </w:p>
        </w:tc>
        <w:tc>
          <w:tcPr>
            <w:tcW w:w="40" w:type="dxa"/>
          </w:tcPr>
          <w:p w:rsidR="000055F9" w:rsidRDefault="000055F9" w:rsidP="00BE64C9">
            <w:pPr>
              <w:pStyle w:val="EMPTYCELLSTYLE"/>
            </w:pPr>
          </w:p>
        </w:tc>
      </w:tr>
      <w:tr w:rsidR="000055F9" w:rsidTr="00BE64C9">
        <w:trPr>
          <w:trHeight w:hRule="exact" w:val="284"/>
        </w:trPr>
        <w:tc>
          <w:tcPr>
            <w:tcW w:w="40" w:type="dxa"/>
          </w:tcPr>
          <w:p w:rsidR="000055F9" w:rsidRDefault="000055F9" w:rsidP="00BE64C9">
            <w:pPr>
              <w:pStyle w:val="EMPTYCELLSTYLE"/>
            </w:pPr>
          </w:p>
        </w:tc>
        <w:tc>
          <w:tcPr>
            <w:tcW w:w="1313" w:type="dxa"/>
            <w:tcMar>
              <w:top w:w="0" w:type="dxa"/>
              <w:left w:w="60" w:type="dxa"/>
              <w:bottom w:w="0" w:type="dxa"/>
              <w:right w:w="0" w:type="dxa"/>
            </w:tcMar>
          </w:tcPr>
          <w:p w:rsidR="000055F9" w:rsidRDefault="000055F9" w:rsidP="00BE64C9">
            <w:pPr>
              <w:pStyle w:val="DOC-TabellaGrassetto"/>
            </w:pPr>
            <w:r>
              <w:rPr>
                <w:rFonts w:cs="Calibri"/>
              </w:rPr>
              <w:t>PROF-MEC-02</w:t>
            </w:r>
          </w:p>
        </w:tc>
        <w:tc>
          <w:tcPr>
            <w:tcW w:w="6598" w:type="dxa"/>
            <w:gridSpan w:val="2"/>
            <w:tcMar>
              <w:top w:w="0" w:type="dxa"/>
              <w:left w:w="60" w:type="dxa"/>
              <w:bottom w:w="0" w:type="dxa"/>
              <w:right w:w="0" w:type="dxa"/>
            </w:tcMar>
          </w:tcPr>
          <w:p w:rsidR="000055F9" w:rsidRDefault="00047D7A" w:rsidP="00BE64C9">
            <w:pPr>
              <w:pStyle w:val="DOC-TabellaTesto"/>
            </w:pPr>
            <w:r w:rsidRPr="00047D7A">
              <w:t>Tecnico per la programmazione e gestione di impianti di produzione</w:t>
            </w:r>
          </w:p>
        </w:tc>
        <w:tc>
          <w:tcPr>
            <w:tcW w:w="133" w:type="dxa"/>
          </w:tcPr>
          <w:p w:rsidR="000055F9" w:rsidRDefault="000055F9" w:rsidP="00BE64C9">
            <w:pPr>
              <w:pStyle w:val="EMPTYCELLSTYLE"/>
            </w:pPr>
          </w:p>
        </w:tc>
        <w:tc>
          <w:tcPr>
            <w:tcW w:w="398" w:type="dxa"/>
            <w:tcMar>
              <w:top w:w="0" w:type="dxa"/>
              <w:left w:w="60" w:type="dxa"/>
              <w:bottom w:w="0" w:type="dxa"/>
              <w:right w:w="0" w:type="dxa"/>
            </w:tcMar>
          </w:tcPr>
          <w:p w:rsidR="000055F9" w:rsidRDefault="000055F9" w:rsidP="00BE64C9">
            <w:pPr>
              <w:pStyle w:val="DOC-TabellaTestoCx"/>
            </w:pPr>
            <w:r>
              <w:t>*</w:t>
            </w:r>
          </w:p>
        </w:tc>
        <w:tc>
          <w:tcPr>
            <w:tcW w:w="133" w:type="dxa"/>
          </w:tcPr>
          <w:p w:rsidR="000055F9" w:rsidRDefault="000055F9" w:rsidP="00BE64C9">
            <w:pPr>
              <w:pStyle w:val="EMPTYCELLSTYLE"/>
            </w:pPr>
          </w:p>
        </w:tc>
        <w:tc>
          <w:tcPr>
            <w:tcW w:w="398" w:type="dxa"/>
            <w:tcMar>
              <w:top w:w="0" w:type="dxa"/>
              <w:left w:w="60" w:type="dxa"/>
              <w:bottom w:w="0" w:type="dxa"/>
              <w:right w:w="0" w:type="dxa"/>
            </w:tcMar>
          </w:tcPr>
          <w:p w:rsidR="000055F9" w:rsidRDefault="000055F9" w:rsidP="00BE64C9">
            <w:pPr>
              <w:pStyle w:val="DOC-TabellaTestoCx"/>
            </w:pPr>
            <w:r>
              <w:t>4</w:t>
            </w:r>
          </w:p>
        </w:tc>
        <w:tc>
          <w:tcPr>
            <w:tcW w:w="699" w:type="dxa"/>
            <w:gridSpan w:val="3"/>
            <w:tcMar>
              <w:top w:w="0" w:type="dxa"/>
              <w:left w:w="60" w:type="dxa"/>
              <w:bottom w:w="0" w:type="dxa"/>
              <w:right w:w="0" w:type="dxa"/>
            </w:tcMar>
          </w:tcPr>
          <w:p w:rsidR="000055F9" w:rsidRDefault="000055F9" w:rsidP="00BE64C9">
            <w:pPr>
              <w:pStyle w:val="DOC-TabellaTestoCx"/>
              <w:jc w:val="right"/>
            </w:pPr>
            <w:r>
              <w:t>600</w:t>
            </w:r>
          </w:p>
        </w:tc>
        <w:tc>
          <w:tcPr>
            <w:tcW w:w="40" w:type="dxa"/>
          </w:tcPr>
          <w:p w:rsidR="000055F9" w:rsidRDefault="000055F9" w:rsidP="00BE64C9">
            <w:pPr>
              <w:pStyle w:val="EMPTYCELLSTYLE"/>
            </w:pPr>
          </w:p>
        </w:tc>
      </w:tr>
      <w:tr w:rsidR="000055F9" w:rsidTr="00BE64C9">
        <w:trPr>
          <w:trHeight w:hRule="exact" w:val="20"/>
        </w:trPr>
        <w:tc>
          <w:tcPr>
            <w:tcW w:w="40" w:type="dxa"/>
          </w:tcPr>
          <w:p w:rsidR="000055F9" w:rsidRDefault="000055F9" w:rsidP="00BE64C9">
            <w:pPr>
              <w:pStyle w:val="EMPTYCELLSTYLE"/>
            </w:pPr>
          </w:p>
        </w:tc>
        <w:tc>
          <w:tcPr>
            <w:tcW w:w="1313" w:type="dxa"/>
          </w:tcPr>
          <w:p w:rsidR="000055F9" w:rsidRDefault="000055F9" w:rsidP="00BE64C9">
            <w:pPr>
              <w:pStyle w:val="EMPTYCELLSTYLE"/>
            </w:pPr>
          </w:p>
        </w:tc>
        <w:tc>
          <w:tcPr>
            <w:tcW w:w="6598" w:type="dxa"/>
            <w:gridSpan w:val="2"/>
          </w:tcPr>
          <w:p w:rsidR="000055F9" w:rsidRDefault="000055F9" w:rsidP="00BE64C9">
            <w:pPr>
              <w:pStyle w:val="EMPTYCELLSTYLE"/>
            </w:pPr>
          </w:p>
        </w:tc>
        <w:tc>
          <w:tcPr>
            <w:tcW w:w="133" w:type="dxa"/>
          </w:tcPr>
          <w:p w:rsidR="000055F9" w:rsidRDefault="000055F9" w:rsidP="00BE64C9">
            <w:pPr>
              <w:pStyle w:val="EMPTYCELLSTYLE"/>
            </w:pPr>
          </w:p>
        </w:tc>
        <w:tc>
          <w:tcPr>
            <w:tcW w:w="398" w:type="dxa"/>
          </w:tcPr>
          <w:p w:rsidR="000055F9" w:rsidRDefault="000055F9" w:rsidP="00BE64C9">
            <w:pPr>
              <w:pStyle w:val="EMPTYCELLSTYLE"/>
            </w:pPr>
          </w:p>
        </w:tc>
        <w:tc>
          <w:tcPr>
            <w:tcW w:w="133" w:type="dxa"/>
          </w:tcPr>
          <w:p w:rsidR="000055F9" w:rsidRDefault="000055F9" w:rsidP="00BE64C9">
            <w:pPr>
              <w:pStyle w:val="EMPTYCELLSTYLE"/>
            </w:pPr>
          </w:p>
        </w:tc>
        <w:tc>
          <w:tcPr>
            <w:tcW w:w="398" w:type="dxa"/>
          </w:tcPr>
          <w:p w:rsidR="000055F9" w:rsidRDefault="000055F9" w:rsidP="00BE64C9">
            <w:pPr>
              <w:pStyle w:val="EMPTYCELLSTYLE"/>
            </w:pPr>
          </w:p>
        </w:tc>
        <w:tc>
          <w:tcPr>
            <w:tcW w:w="699" w:type="dxa"/>
            <w:gridSpan w:val="3"/>
          </w:tcPr>
          <w:p w:rsidR="000055F9" w:rsidRDefault="000055F9" w:rsidP="00BE64C9">
            <w:pPr>
              <w:pStyle w:val="EMPTYCELLSTYLE"/>
            </w:pPr>
          </w:p>
        </w:tc>
        <w:tc>
          <w:tcPr>
            <w:tcW w:w="40" w:type="dxa"/>
          </w:tcPr>
          <w:p w:rsidR="000055F9" w:rsidRDefault="000055F9" w:rsidP="00BE64C9">
            <w:pPr>
              <w:pStyle w:val="EMPTYCELLSTYLE"/>
            </w:pPr>
          </w:p>
        </w:tc>
      </w:tr>
      <w:tr w:rsidR="000055F9" w:rsidTr="00BE64C9">
        <w:trPr>
          <w:trHeight w:hRule="exact" w:val="20"/>
        </w:trPr>
        <w:tc>
          <w:tcPr>
            <w:tcW w:w="40" w:type="dxa"/>
          </w:tcPr>
          <w:p w:rsidR="000055F9" w:rsidRDefault="000055F9" w:rsidP="00BE64C9">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0055F9" w:rsidRDefault="000055F9" w:rsidP="00BE64C9">
            <w:pPr>
              <w:pStyle w:val="EMPTYCELLSTYLE"/>
            </w:pPr>
          </w:p>
        </w:tc>
        <w:tc>
          <w:tcPr>
            <w:tcW w:w="40" w:type="dxa"/>
          </w:tcPr>
          <w:p w:rsidR="000055F9" w:rsidRDefault="000055F9" w:rsidP="00BE64C9">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PROF-MEC-03</w:t>
            </w:r>
          </w:p>
        </w:tc>
        <w:tc>
          <w:tcPr>
            <w:tcW w:w="6598" w:type="dxa"/>
            <w:gridSpan w:val="2"/>
            <w:tcMar>
              <w:top w:w="0" w:type="dxa"/>
              <w:left w:w="60" w:type="dxa"/>
              <w:bottom w:w="0" w:type="dxa"/>
              <w:right w:w="0" w:type="dxa"/>
            </w:tcMar>
          </w:tcPr>
          <w:p w:rsidR="006A0CC3" w:rsidRDefault="006A0CC3" w:rsidP="006A0CC3">
            <w:pPr>
              <w:pStyle w:val="DOC-TabellaTesto"/>
            </w:pPr>
            <w:r>
              <w:t>Saldatore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PROF-MEC-04</w:t>
            </w:r>
          </w:p>
        </w:tc>
        <w:tc>
          <w:tcPr>
            <w:tcW w:w="6598" w:type="dxa"/>
            <w:gridSpan w:val="2"/>
            <w:tcMar>
              <w:top w:w="0" w:type="dxa"/>
              <w:left w:w="60" w:type="dxa"/>
              <w:bottom w:w="0" w:type="dxa"/>
              <w:right w:w="0" w:type="dxa"/>
            </w:tcMar>
          </w:tcPr>
          <w:p w:rsidR="006A0CC3" w:rsidRDefault="006A0CC3" w:rsidP="006A0CC3">
            <w:pPr>
              <w:pStyle w:val="DOC-TabellaTesto"/>
            </w:pPr>
            <w:r>
              <w:t>Saldocarpentiere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PROF-MEC-05</w:t>
            </w:r>
          </w:p>
        </w:tc>
        <w:tc>
          <w:tcPr>
            <w:tcW w:w="6598" w:type="dxa"/>
            <w:gridSpan w:val="2"/>
            <w:tcMar>
              <w:top w:w="0" w:type="dxa"/>
              <w:left w:w="60" w:type="dxa"/>
              <w:bottom w:w="0" w:type="dxa"/>
              <w:right w:w="0" w:type="dxa"/>
            </w:tcMar>
          </w:tcPr>
          <w:p w:rsidR="006A0CC3" w:rsidRDefault="006A0CC3" w:rsidP="006A0CC3">
            <w:pPr>
              <w:pStyle w:val="DOC-TabellaTesto"/>
            </w:pPr>
            <w:r>
              <w:t>Montatore di sistemi meccanici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1100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PROF-MEC-06</w:t>
            </w:r>
          </w:p>
        </w:tc>
        <w:tc>
          <w:tcPr>
            <w:tcW w:w="6598" w:type="dxa"/>
            <w:gridSpan w:val="2"/>
            <w:tcMar>
              <w:top w:w="0" w:type="dxa"/>
              <w:left w:w="60" w:type="dxa"/>
              <w:bottom w:w="0" w:type="dxa"/>
              <w:right w:w="0" w:type="dxa"/>
            </w:tcMar>
          </w:tcPr>
          <w:p w:rsidR="006A0CC3" w:rsidRDefault="006A0CC3" w:rsidP="006A0CC3">
            <w:pPr>
              <w:pStyle w:val="DOC-TabellaTesto"/>
            </w:pPr>
            <w:r>
              <w:t>Montatore/manutentore di sistemi elettromeccanici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PROF-MEC-08</w:t>
            </w:r>
          </w:p>
        </w:tc>
        <w:tc>
          <w:tcPr>
            <w:tcW w:w="6598" w:type="dxa"/>
            <w:gridSpan w:val="2"/>
            <w:tcMar>
              <w:top w:w="0" w:type="dxa"/>
              <w:left w:w="60" w:type="dxa"/>
              <w:bottom w:w="0" w:type="dxa"/>
              <w:right w:w="0" w:type="dxa"/>
            </w:tcMar>
          </w:tcPr>
          <w:p w:rsidR="006A0CC3" w:rsidRDefault="006A0CC3" w:rsidP="006A0CC3">
            <w:pPr>
              <w:pStyle w:val="DOC-TabellaTesto"/>
            </w:pPr>
            <w:r>
              <w:t>Tecnico CAD (computer aided design)</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PROF-MEC-09</w:t>
            </w:r>
          </w:p>
        </w:tc>
        <w:tc>
          <w:tcPr>
            <w:tcW w:w="6598" w:type="dxa"/>
            <w:gridSpan w:val="2"/>
            <w:tcMar>
              <w:top w:w="0" w:type="dxa"/>
              <w:left w:w="60" w:type="dxa"/>
              <w:bottom w:w="0" w:type="dxa"/>
              <w:right w:w="0" w:type="dxa"/>
            </w:tcMar>
          </w:tcPr>
          <w:p w:rsidR="006A0CC3" w:rsidRPr="000055F9" w:rsidRDefault="006A0CC3" w:rsidP="006A0CC3">
            <w:pPr>
              <w:pStyle w:val="DOC-TabellaTesto"/>
              <w:rPr>
                <w:lang w:val="en-US"/>
              </w:rPr>
            </w:pPr>
            <w:r w:rsidRPr="000055F9">
              <w:rPr>
                <w:lang w:val="en-US"/>
              </w:rPr>
              <w:t>Tecnico CAM (computer aided manufactoring)</w:t>
            </w:r>
          </w:p>
        </w:tc>
        <w:tc>
          <w:tcPr>
            <w:tcW w:w="133" w:type="dxa"/>
          </w:tcPr>
          <w:p w:rsidR="006A0CC3" w:rsidRPr="000055F9" w:rsidRDefault="006A0CC3" w:rsidP="006A0CC3">
            <w:pPr>
              <w:pStyle w:val="EMPTYCELLSTYLE"/>
              <w:rPr>
                <w:lang w:val="en-US"/>
              </w:rPr>
            </w:pPr>
          </w:p>
        </w:tc>
        <w:tc>
          <w:tcPr>
            <w:tcW w:w="398" w:type="dxa"/>
            <w:tcMar>
              <w:top w:w="0" w:type="dxa"/>
              <w:left w:w="60" w:type="dxa"/>
              <w:bottom w:w="0" w:type="dxa"/>
              <w:right w:w="0" w:type="dxa"/>
            </w:tcMar>
          </w:tcPr>
          <w:p w:rsidR="006A0CC3" w:rsidRPr="000055F9" w:rsidRDefault="006A0CC3" w:rsidP="006A0CC3">
            <w:pPr>
              <w:pStyle w:val="DOC-TabellaTestoCx"/>
              <w:rPr>
                <w:lang w:val="en-US"/>
              </w:rPr>
            </w:pPr>
          </w:p>
        </w:tc>
        <w:tc>
          <w:tcPr>
            <w:tcW w:w="133" w:type="dxa"/>
          </w:tcPr>
          <w:p w:rsidR="006A0CC3" w:rsidRPr="000055F9" w:rsidRDefault="006A0CC3" w:rsidP="006A0CC3">
            <w:pPr>
              <w:pStyle w:val="EMPTYCELLSTYLE"/>
              <w:rPr>
                <w:lang w:val="en-US"/>
              </w:rPr>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PROF-MEC-10</w:t>
            </w:r>
          </w:p>
        </w:tc>
        <w:tc>
          <w:tcPr>
            <w:tcW w:w="6598" w:type="dxa"/>
            <w:gridSpan w:val="2"/>
            <w:tcMar>
              <w:top w:w="0" w:type="dxa"/>
              <w:left w:w="60" w:type="dxa"/>
              <w:bottom w:w="0" w:type="dxa"/>
              <w:right w:w="0" w:type="dxa"/>
            </w:tcMar>
          </w:tcPr>
          <w:p w:rsidR="006A0CC3" w:rsidRDefault="006A0CC3" w:rsidP="006A0CC3">
            <w:pPr>
              <w:pStyle w:val="DOC-TabellaTesto"/>
            </w:pPr>
            <w:r>
              <w:t>Aiutante nelle lavorazioni di saldocarpenteria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2</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4"/>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PROF-MEC-11</w:t>
            </w:r>
          </w:p>
        </w:tc>
        <w:tc>
          <w:tcPr>
            <w:tcW w:w="6598" w:type="dxa"/>
            <w:gridSpan w:val="2"/>
            <w:tcMar>
              <w:top w:w="0" w:type="dxa"/>
              <w:left w:w="60" w:type="dxa"/>
              <w:bottom w:w="0" w:type="dxa"/>
              <w:right w:w="0" w:type="dxa"/>
            </w:tcMar>
          </w:tcPr>
          <w:p w:rsidR="006A0CC3" w:rsidRDefault="006A0CC3" w:rsidP="006A0CC3">
            <w:pPr>
              <w:pStyle w:val="DOC-TabellaTesto"/>
            </w:pPr>
            <w:r>
              <w:t>Tecnico della modellazione e fabbricazioni digitale (maker digitale)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10"/>
            <w:tcMar>
              <w:top w:w="0" w:type="dxa"/>
              <w:left w:w="60" w:type="dxa"/>
              <w:bottom w:w="0" w:type="dxa"/>
              <w:right w:w="0" w:type="dxa"/>
            </w:tcMar>
            <w:vAlign w:val="center"/>
          </w:tcPr>
          <w:p w:rsidR="006A0CC3" w:rsidRDefault="006A0CC3" w:rsidP="006A0CC3">
            <w:pPr>
              <w:pStyle w:val="DOC-TabellaTitolo"/>
            </w:pPr>
            <w:r>
              <w:t>TESSILE, ABBIGLIAMENTO, CALZATURIERO E SISTEMA MODA</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PROF-TAC-01</w:t>
            </w:r>
          </w:p>
        </w:tc>
        <w:tc>
          <w:tcPr>
            <w:tcW w:w="6598" w:type="dxa"/>
            <w:gridSpan w:val="2"/>
            <w:tcMar>
              <w:top w:w="0" w:type="dxa"/>
              <w:left w:w="60" w:type="dxa"/>
              <w:bottom w:w="0" w:type="dxa"/>
              <w:right w:w="0" w:type="dxa"/>
            </w:tcMar>
          </w:tcPr>
          <w:p w:rsidR="006A0CC3" w:rsidRDefault="006A0CC3" w:rsidP="006A0CC3">
            <w:pPr>
              <w:pStyle w:val="DOC-TabellaTesto"/>
            </w:pPr>
            <w:r>
              <w:t>Addetto alla sartoria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PROF-TAC-02</w:t>
            </w:r>
          </w:p>
        </w:tc>
        <w:tc>
          <w:tcPr>
            <w:tcW w:w="6598" w:type="dxa"/>
            <w:gridSpan w:val="2"/>
            <w:tcMar>
              <w:top w:w="0" w:type="dxa"/>
              <w:left w:w="60" w:type="dxa"/>
              <w:bottom w:w="0" w:type="dxa"/>
              <w:right w:w="0" w:type="dxa"/>
            </w:tcMar>
          </w:tcPr>
          <w:p w:rsidR="006A0CC3" w:rsidRDefault="006A0CC3" w:rsidP="006A0CC3">
            <w:pPr>
              <w:pStyle w:val="DOC-TabellaTesto"/>
            </w:pPr>
            <w:r>
              <w:t>Merlettaia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10"/>
            <w:tcMar>
              <w:top w:w="0" w:type="dxa"/>
              <w:left w:w="60" w:type="dxa"/>
              <w:bottom w:w="0" w:type="dxa"/>
              <w:right w:w="0" w:type="dxa"/>
            </w:tcMar>
            <w:vAlign w:val="center"/>
          </w:tcPr>
          <w:p w:rsidR="006A0CC3" w:rsidRDefault="006A0CC3" w:rsidP="006A0CC3">
            <w:pPr>
              <w:pStyle w:val="DOC-TabellaTitolo"/>
            </w:pPr>
            <w:r>
              <w:t>LEGNO E ARREDO</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PROF-LEG-01</w:t>
            </w:r>
          </w:p>
        </w:tc>
        <w:tc>
          <w:tcPr>
            <w:tcW w:w="6598" w:type="dxa"/>
            <w:gridSpan w:val="2"/>
            <w:tcMar>
              <w:top w:w="0" w:type="dxa"/>
              <w:left w:w="60" w:type="dxa"/>
              <w:bottom w:w="0" w:type="dxa"/>
              <w:right w:w="0" w:type="dxa"/>
            </w:tcMar>
          </w:tcPr>
          <w:p w:rsidR="006A0CC3" w:rsidRDefault="006A0CC3" w:rsidP="006A0CC3">
            <w:pPr>
              <w:pStyle w:val="DOC-TabellaTesto"/>
            </w:pPr>
            <w:r>
              <w:t>Addetto alle lavorazioni di falegnameria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PROF-LEG-02</w:t>
            </w:r>
          </w:p>
        </w:tc>
        <w:tc>
          <w:tcPr>
            <w:tcW w:w="6598" w:type="dxa"/>
            <w:gridSpan w:val="2"/>
            <w:tcMar>
              <w:top w:w="0" w:type="dxa"/>
              <w:left w:w="60" w:type="dxa"/>
              <w:bottom w:w="0" w:type="dxa"/>
              <w:right w:w="0" w:type="dxa"/>
            </w:tcMar>
          </w:tcPr>
          <w:p w:rsidR="006A0CC3" w:rsidRDefault="006A0CC3" w:rsidP="006A0CC3">
            <w:pPr>
              <w:pStyle w:val="DOC-TabellaTesto"/>
            </w:pPr>
            <w:r>
              <w:t>Falegname mobiliere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700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PROF-LEG-03</w:t>
            </w:r>
          </w:p>
        </w:tc>
        <w:tc>
          <w:tcPr>
            <w:tcW w:w="6598" w:type="dxa"/>
            <w:gridSpan w:val="2"/>
            <w:tcMar>
              <w:top w:w="0" w:type="dxa"/>
              <w:left w:w="60" w:type="dxa"/>
              <w:bottom w:w="0" w:type="dxa"/>
              <w:right w:w="0" w:type="dxa"/>
            </w:tcMar>
          </w:tcPr>
          <w:p w:rsidR="006A0CC3" w:rsidRDefault="006A0CC3" w:rsidP="006A0CC3">
            <w:pPr>
              <w:pStyle w:val="DOC-TabellaTesto"/>
            </w:pPr>
            <w:r>
              <w:t>Aiutante nelle lavorazioni di falegnameria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2</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10"/>
            <w:tcMar>
              <w:top w:w="0" w:type="dxa"/>
              <w:left w:w="60" w:type="dxa"/>
              <w:bottom w:w="0" w:type="dxa"/>
              <w:right w:w="0" w:type="dxa"/>
            </w:tcMar>
            <w:vAlign w:val="center"/>
          </w:tcPr>
          <w:p w:rsidR="006A0CC3" w:rsidRDefault="006A0CC3" w:rsidP="006A0CC3">
            <w:pPr>
              <w:pStyle w:val="DOC-TabellaTitolo"/>
            </w:pPr>
            <w:r>
              <w:t>EDILIZIA</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PROF-EDI-01</w:t>
            </w:r>
          </w:p>
        </w:tc>
        <w:tc>
          <w:tcPr>
            <w:tcW w:w="6598" w:type="dxa"/>
            <w:gridSpan w:val="2"/>
            <w:tcMar>
              <w:top w:w="0" w:type="dxa"/>
              <w:left w:w="60" w:type="dxa"/>
              <w:bottom w:w="0" w:type="dxa"/>
              <w:right w:w="0" w:type="dxa"/>
            </w:tcMar>
          </w:tcPr>
          <w:p w:rsidR="006A0CC3" w:rsidRDefault="006A0CC3" w:rsidP="006A0CC3">
            <w:pPr>
              <w:pStyle w:val="DOC-TabellaTesto"/>
            </w:pPr>
            <w:r>
              <w:t>Addetto alle lavorazioni di cantiere edile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PROF-EDI-02</w:t>
            </w:r>
          </w:p>
        </w:tc>
        <w:tc>
          <w:tcPr>
            <w:tcW w:w="6598" w:type="dxa"/>
            <w:gridSpan w:val="2"/>
            <w:tcMar>
              <w:top w:w="0" w:type="dxa"/>
              <w:left w:w="60" w:type="dxa"/>
              <w:bottom w:w="0" w:type="dxa"/>
              <w:right w:w="0" w:type="dxa"/>
            </w:tcMar>
          </w:tcPr>
          <w:p w:rsidR="006A0CC3" w:rsidRDefault="006A0CC3" w:rsidP="006A0CC3">
            <w:pPr>
              <w:pStyle w:val="DOC-TabellaTesto"/>
            </w:pPr>
            <w:r>
              <w:t>Muratore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PROF-EDI-03</w:t>
            </w:r>
          </w:p>
        </w:tc>
        <w:tc>
          <w:tcPr>
            <w:tcW w:w="6598" w:type="dxa"/>
            <w:gridSpan w:val="2"/>
            <w:tcMar>
              <w:top w:w="0" w:type="dxa"/>
              <w:left w:w="60" w:type="dxa"/>
              <w:bottom w:w="0" w:type="dxa"/>
              <w:right w:w="0" w:type="dxa"/>
            </w:tcMar>
          </w:tcPr>
          <w:p w:rsidR="006A0CC3" w:rsidRDefault="006A0CC3" w:rsidP="006A0CC3">
            <w:pPr>
              <w:pStyle w:val="DOC-TabellaTesto"/>
            </w:pPr>
            <w:r>
              <w:t>Piastrellista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PROF-EDI-04</w:t>
            </w:r>
          </w:p>
        </w:tc>
        <w:tc>
          <w:tcPr>
            <w:tcW w:w="6598" w:type="dxa"/>
            <w:gridSpan w:val="2"/>
            <w:tcMar>
              <w:top w:w="0" w:type="dxa"/>
              <w:left w:w="60" w:type="dxa"/>
              <w:bottom w:w="0" w:type="dxa"/>
              <w:right w:w="0" w:type="dxa"/>
            </w:tcMar>
          </w:tcPr>
          <w:p w:rsidR="006A0CC3" w:rsidRDefault="006A0CC3" w:rsidP="006A0CC3">
            <w:pPr>
              <w:pStyle w:val="DOC-TabellaTesto"/>
            </w:pPr>
            <w:r>
              <w:t>Tinteggiatore cartongessista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val="284"/>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PROF-EDI-05</w:t>
            </w:r>
          </w:p>
        </w:tc>
        <w:tc>
          <w:tcPr>
            <w:tcW w:w="6598" w:type="dxa"/>
            <w:gridSpan w:val="2"/>
            <w:tcMar>
              <w:top w:w="0" w:type="dxa"/>
              <w:left w:w="60" w:type="dxa"/>
              <w:bottom w:w="0" w:type="dxa"/>
              <w:right w:w="0" w:type="dxa"/>
            </w:tcMar>
          </w:tcPr>
          <w:p w:rsidR="006A0CC3" w:rsidRDefault="006A0CC3" w:rsidP="006A0CC3">
            <w:pPr>
              <w:pStyle w:val="DOC-TabellaTesto"/>
            </w:pPr>
            <w:r>
              <w:t>Addetto alle lavorazioni edili con materiali tradizionali, innovativi ed ecosostenibili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PROF-EDI-06</w:t>
            </w:r>
          </w:p>
        </w:tc>
        <w:tc>
          <w:tcPr>
            <w:tcW w:w="6598" w:type="dxa"/>
            <w:gridSpan w:val="2"/>
            <w:tcMar>
              <w:top w:w="0" w:type="dxa"/>
              <w:left w:w="60" w:type="dxa"/>
              <w:bottom w:w="0" w:type="dxa"/>
              <w:right w:w="0" w:type="dxa"/>
            </w:tcMar>
          </w:tcPr>
          <w:p w:rsidR="006A0CC3" w:rsidRDefault="006A0CC3" w:rsidP="006A0CC3">
            <w:pPr>
              <w:pStyle w:val="DOC-TabellaTesto"/>
            </w:pPr>
            <w:r>
              <w:t>Addetto alle lavorazioni artistiche in edilizia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PROF-EDI-07</w:t>
            </w:r>
          </w:p>
        </w:tc>
        <w:tc>
          <w:tcPr>
            <w:tcW w:w="6598" w:type="dxa"/>
            <w:gridSpan w:val="2"/>
            <w:tcMar>
              <w:top w:w="0" w:type="dxa"/>
              <w:left w:w="60" w:type="dxa"/>
              <w:bottom w:w="0" w:type="dxa"/>
              <w:right w:w="0" w:type="dxa"/>
            </w:tcMar>
          </w:tcPr>
          <w:p w:rsidR="006A0CC3" w:rsidRDefault="006A0CC3" w:rsidP="006A0CC3">
            <w:pPr>
              <w:pStyle w:val="DOC-TabellaTesto"/>
            </w:pPr>
            <w:r>
              <w:t>Tecnico edile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PROF-EDI-08</w:t>
            </w:r>
          </w:p>
        </w:tc>
        <w:tc>
          <w:tcPr>
            <w:tcW w:w="6598" w:type="dxa"/>
            <w:gridSpan w:val="2"/>
            <w:tcMar>
              <w:top w:w="0" w:type="dxa"/>
              <w:left w:w="60" w:type="dxa"/>
              <w:bottom w:w="0" w:type="dxa"/>
              <w:right w:w="0" w:type="dxa"/>
            </w:tcMar>
          </w:tcPr>
          <w:p w:rsidR="006A0CC3" w:rsidRDefault="006A0CC3" w:rsidP="006A0CC3">
            <w:pPr>
              <w:pStyle w:val="DOC-TabellaTesto"/>
            </w:pPr>
            <w:r>
              <w:t>Tecnico CAD in ambito edile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10"/>
            <w:tcMar>
              <w:top w:w="0" w:type="dxa"/>
              <w:left w:w="60" w:type="dxa"/>
              <w:bottom w:w="0" w:type="dxa"/>
              <w:right w:w="0" w:type="dxa"/>
            </w:tcMar>
            <w:vAlign w:val="center"/>
          </w:tcPr>
          <w:p w:rsidR="006A0CC3" w:rsidRDefault="006A0CC3" w:rsidP="006A0CC3">
            <w:pPr>
              <w:pStyle w:val="DOC-TabellaTitolo"/>
            </w:pPr>
            <w:r>
              <w:t>STAMPA ED EDITORIA</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PROF-GRA-01</w:t>
            </w:r>
          </w:p>
        </w:tc>
        <w:tc>
          <w:tcPr>
            <w:tcW w:w="6598" w:type="dxa"/>
            <w:gridSpan w:val="2"/>
            <w:tcMar>
              <w:top w:w="0" w:type="dxa"/>
              <w:left w:w="60" w:type="dxa"/>
              <w:bottom w:w="0" w:type="dxa"/>
              <w:right w:w="0" w:type="dxa"/>
            </w:tcMar>
          </w:tcPr>
          <w:p w:rsidR="006A0CC3" w:rsidRDefault="006A0CC3" w:rsidP="006A0CC3">
            <w:pPr>
              <w:pStyle w:val="DOC-TabellaTesto"/>
            </w:pPr>
            <w:r>
              <w:t>Addetto alla produzione grafica digitale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PROF-GRA-02</w:t>
            </w:r>
          </w:p>
        </w:tc>
        <w:tc>
          <w:tcPr>
            <w:tcW w:w="6598" w:type="dxa"/>
            <w:gridSpan w:val="2"/>
            <w:tcMar>
              <w:top w:w="0" w:type="dxa"/>
              <w:left w:w="60" w:type="dxa"/>
              <w:bottom w:w="0" w:type="dxa"/>
              <w:right w:w="0" w:type="dxa"/>
            </w:tcMar>
          </w:tcPr>
          <w:p w:rsidR="006A0CC3" w:rsidRDefault="006A0CC3" w:rsidP="006A0CC3">
            <w:pPr>
              <w:pStyle w:val="DOC-TabellaTesto"/>
            </w:pPr>
            <w:r>
              <w:t>Addetto alla computer grafica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PROF-GRA-03</w:t>
            </w:r>
          </w:p>
        </w:tc>
        <w:tc>
          <w:tcPr>
            <w:tcW w:w="6598" w:type="dxa"/>
            <w:gridSpan w:val="2"/>
            <w:tcMar>
              <w:top w:w="0" w:type="dxa"/>
              <w:left w:w="60" w:type="dxa"/>
              <w:bottom w:w="0" w:type="dxa"/>
              <w:right w:w="0" w:type="dxa"/>
            </w:tcMar>
          </w:tcPr>
          <w:p w:rsidR="006A0CC3" w:rsidRDefault="006A0CC3" w:rsidP="006A0CC3">
            <w:pPr>
              <w:pStyle w:val="DOC-TabellaTesto"/>
            </w:pPr>
            <w:r>
              <w:t>Tecnico grafico</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PROF-GRA-04</w:t>
            </w:r>
          </w:p>
        </w:tc>
        <w:tc>
          <w:tcPr>
            <w:tcW w:w="6598" w:type="dxa"/>
            <w:gridSpan w:val="2"/>
            <w:tcMar>
              <w:top w:w="0" w:type="dxa"/>
              <w:left w:w="60" w:type="dxa"/>
              <w:bottom w:w="0" w:type="dxa"/>
              <w:right w:w="0" w:type="dxa"/>
            </w:tcMar>
          </w:tcPr>
          <w:p w:rsidR="006A0CC3" w:rsidRDefault="006A0CC3" w:rsidP="006A0CC3">
            <w:pPr>
              <w:pStyle w:val="DOC-TabellaTesto"/>
            </w:pPr>
            <w:r>
              <w:t>Addetto alla stampa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PROF-GRA-05</w:t>
            </w:r>
          </w:p>
        </w:tc>
        <w:tc>
          <w:tcPr>
            <w:tcW w:w="6598" w:type="dxa"/>
            <w:gridSpan w:val="2"/>
            <w:tcMar>
              <w:top w:w="0" w:type="dxa"/>
              <w:left w:w="60" w:type="dxa"/>
              <w:bottom w:w="0" w:type="dxa"/>
              <w:right w:w="0" w:type="dxa"/>
            </w:tcMar>
          </w:tcPr>
          <w:p w:rsidR="006A0CC3" w:rsidRDefault="006A0CC3" w:rsidP="006A0CC3">
            <w:pPr>
              <w:pStyle w:val="DOC-TabellaTesto"/>
            </w:pPr>
            <w:r>
              <w:t>Fotografo digitale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0E6ED3" w:rsidTr="006A0CC3">
        <w:trPr>
          <w:trHeight w:hRule="exact" w:val="20"/>
        </w:trPr>
        <w:tc>
          <w:tcPr>
            <w:tcW w:w="40" w:type="dxa"/>
          </w:tcPr>
          <w:p w:rsidR="000E6ED3" w:rsidRDefault="000E6ED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0E6ED3" w:rsidRDefault="000E6ED3" w:rsidP="006A0CC3">
            <w:pPr>
              <w:pStyle w:val="EMPTYCELLSTYLE"/>
            </w:pPr>
          </w:p>
        </w:tc>
        <w:tc>
          <w:tcPr>
            <w:tcW w:w="40" w:type="dxa"/>
          </w:tcPr>
          <w:p w:rsidR="000E6ED3" w:rsidRDefault="000E6ED3" w:rsidP="006A0CC3">
            <w:pPr>
              <w:pStyle w:val="EMPTYCELLSTYLE"/>
            </w:pPr>
          </w:p>
        </w:tc>
      </w:tr>
      <w:tr w:rsidR="006A0CC3" w:rsidTr="006A0CC3">
        <w:trPr>
          <w:trHeight w:hRule="exact" w:val="280"/>
        </w:trPr>
        <w:tc>
          <w:tcPr>
            <w:tcW w:w="40" w:type="dxa"/>
          </w:tcPr>
          <w:p w:rsidR="006A0CC3" w:rsidRDefault="006A0CC3" w:rsidP="006A0CC3">
            <w:pPr>
              <w:pStyle w:val="EMPTYCELLSTYLE"/>
            </w:pPr>
            <w:bookmarkStart w:id="13" w:name="JR_PAGE_ANCHOR_0_3"/>
            <w:bookmarkEnd w:id="13"/>
          </w:p>
        </w:tc>
        <w:tc>
          <w:tcPr>
            <w:tcW w:w="1313" w:type="dxa"/>
            <w:tcMar>
              <w:top w:w="0" w:type="dxa"/>
              <w:left w:w="60" w:type="dxa"/>
              <w:bottom w:w="0" w:type="dxa"/>
              <w:right w:w="0" w:type="dxa"/>
            </w:tcMar>
          </w:tcPr>
          <w:p w:rsidR="006A0CC3" w:rsidRDefault="006A0CC3" w:rsidP="006A0CC3">
            <w:pPr>
              <w:pStyle w:val="DOC-TabellaGrassetto"/>
            </w:pPr>
            <w:r>
              <w:rPr>
                <w:rFonts w:cs="Calibri"/>
              </w:rPr>
              <w:t>PROF-GRA-06</w:t>
            </w:r>
          </w:p>
        </w:tc>
        <w:tc>
          <w:tcPr>
            <w:tcW w:w="6598" w:type="dxa"/>
            <w:gridSpan w:val="2"/>
            <w:tcMar>
              <w:top w:w="0" w:type="dxa"/>
              <w:left w:w="60" w:type="dxa"/>
              <w:bottom w:w="0" w:type="dxa"/>
              <w:right w:w="0" w:type="dxa"/>
            </w:tcMar>
          </w:tcPr>
          <w:p w:rsidR="006A0CC3" w:rsidRDefault="006A0CC3" w:rsidP="006A0CC3">
            <w:pPr>
              <w:pStyle w:val="DOC-TabellaTesto"/>
            </w:pPr>
            <w:r>
              <w:t>Tecnico della produzione di video digitali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gridSpan w:val="3"/>
            <w:tcMar>
              <w:top w:w="0" w:type="dxa"/>
              <w:left w:w="60" w:type="dxa"/>
              <w:bottom w:w="0" w:type="dxa"/>
              <w:right w:w="0" w:type="dxa"/>
            </w:tcMar>
          </w:tcPr>
          <w:p w:rsidR="006A0CC3" w:rsidRDefault="006A0CC3" w:rsidP="006A0CC3">
            <w:pPr>
              <w:pStyle w:val="DOC-TabellaTestoCx"/>
              <w:jc w:val="right"/>
            </w:pPr>
            <w:r>
              <w:t>700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PROF-GRA-07</w:t>
            </w:r>
          </w:p>
        </w:tc>
        <w:tc>
          <w:tcPr>
            <w:tcW w:w="6598" w:type="dxa"/>
            <w:gridSpan w:val="2"/>
            <w:tcMar>
              <w:top w:w="0" w:type="dxa"/>
              <w:left w:w="60" w:type="dxa"/>
              <w:bottom w:w="0" w:type="dxa"/>
              <w:right w:w="0" w:type="dxa"/>
            </w:tcMar>
          </w:tcPr>
          <w:p w:rsidR="006A0CC3" w:rsidRDefault="006A0CC3" w:rsidP="006A0CC3">
            <w:pPr>
              <w:pStyle w:val="DOC-TabellaTesto"/>
            </w:pPr>
            <w:r>
              <w:t>Grafico esecutivista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2</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10"/>
            <w:tcMar>
              <w:top w:w="0" w:type="dxa"/>
              <w:left w:w="60" w:type="dxa"/>
              <w:bottom w:w="0" w:type="dxa"/>
              <w:right w:w="0" w:type="dxa"/>
            </w:tcMar>
            <w:vAlign w:val="center"/>
          </w:tcPr>
          <w:p w:rsidR="006A0CC3" w:rsidRDefault="006A0CC3" w:rsidP="006A0CC3">
            <w:pPr>
              <w:pStyle w:val="DOC-TabellaTitolo"/>
            </w:pPr>
            <w:r>
              <w:t>TRASPORTI E LOGISTICA</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4"/>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PROF-LOG-01</w:t>
            </w:r>
          </w:p>
        </w:tc>
        <w:tc>
          <w:tcPr>
            <w:tcW w:w="6598" w:type="dxa"/>
            <w:gridSpan w:val="2"/>
            <w:tcMar>
              <w:top w:w="0" w:type="dxa"/>
              <w:left w:w="60" w:type="dxa"/>
              <w:bottom w:w="0" w:type="dxa"/>
              <w:right w:w="0" w:type="dxa"/>
            </w:tcMar>
          </w:tcPr>
          <w:p w:rsidR="006A0CC3" w:rsidRDefault="006A0CC3" w:rsidP="006A0CC3">
            <w:pPr>
              <w:pStyle w:val="DOC-TabellaTesto"/>
            </w:pPr>
            <w:r>
              <w:t>Addetto alla logistica integrata e alla gestione dei processi di magazzino</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900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PROF-LOG-02</w:t>
            </w:r>
          </w:p>
        </w:tc>
        <w:tc>
          <w:tcPr>
            <w:tcW w:w="6598" w:type="dxa"/>
            <w:gridSpan w:val="2"/>
            <w:tcMar>
              <w:top w:w="0" w:type="dxa"/>
              <w:left w:w="60" w:type="dxa"/>
              <w:bottom w:w="0" w:type="dxa"/>
              <w:right w:w="0" w:type="dxa"/>
            </w:tcMar>
          </w:tcPr>
          <w:p w:rsidR="006A0CC3" w:rsidRDefault="006A0CC3" w:rsidP="006A0CC3">
            <w:pPr>
              <w:pStyle w:val="DOC-TabellaTesto"/>
            </w:pPr>
            <w:r>
              <w:t>Magazziniere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gridSpan w:val="3"/>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10"/>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gridSpan w:val="2"/>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gridSpan w:val="3"/>
          </w:tcPr>
          <w:p w:rsidR="006A0CC3" w:rsidRDefault="006A0CC3" w:rsidP="006A0CC3">
            <w:pPr>
              <w:pStyle w:val="EMPTYCELLSTYLE"/>
            </w:pPr>
          </w:p>
        </w:tc>
        <w:tc>
          <w:tcPr>
            <w:tcW w:w="40" w:type="dxa"/>
          </w:tcPr>
          <w:p w:rsidR="006A0CC3" w:rsidRDefault="006A0CC3" w:rsidP="006A0CC3">
            <w:pPr>
              <w:pStyle w:val="EMPTYCELLSTYLE"/>
            </w:pPr>
          </w:p>
        </w:tc>
      </w:tr>
    </w:tbl>
    <w:p w:rsidR="000E6ED3" w:rsidRDefault="000E6ED3">
      <w:pPr>
        <w:jc w:val="left"/>
      </w:pPr>
      <w:r>
        <w:br w:type="page"/>
      </w:r>
    </w:p>
    <w:p w:rsidR="000E6ED3" w:rsidRDefault="000E6ED3"/>
    <w:tbl>
      <w:tblPr>
        <w:tblW w:w="9752" w:type="dxa"/>
        <w:tblInd w:w="10" w:type="dxa"/>
        <w:tblLayout w:type="fixed"/>
        <w:tblCellMar>
          <w:left w:w="10" w:type="dxa"/>
          <w:right w:w="10" w:type="dxa"/>
        </w:tblCellMar>
        <w:tblLook w:val="0000" w:firstRow="0" w:lastRow="0" w:firstColumn="0" w:lastColumn="0" w:noHBand="0" w:noVBand="0"/>
      </w:tblPr>
      <w:tblGrid>
        <w:gridCol w:w="40"/>
        <w:gridCol w:w="1313"/>
        <w:gridCol w:w="6598"/>
        <w:gridCol w:w="133"/>
        <w:gridCol w:w="398"/>
        <w:gridCol w:w="133"/>
        <w:gridCol w:w="398"/>
        <w:gridCol w:w="699"/>
        <w:gridCol w:w="40"/>
      </w:tblGrid>
      <w:tr w:rsidR="006A0CC3" w:rsidTr="006A0CC3">
        <w:trPr>
          <w:trHeight w:hRule="exact" w:val="440"/>
        </w:trPr>
        <w:tc>
          <w:tcPr>
            <w:tcW w:w="40" w:type="dxa"/>
          </w:tcPr>
          <w:p w:rsidR="006A0CC3" w:rsidRDefault="006A0CC3" w:rsidP="006A0CC3">
            <w:pPr>
              <w:pStyle w:val="EMPTYCELLSTYLE"/>
            </w:pPr>
          </w:p>
        </w:tc>
        <w:tc>
          <w:tcPr>
            <w:tcW w:w="9672" w:type="dxa"/>
            <w:gridSpan w:val="7"/>
            <w:tcMar>
              <w:top w:w="0" w:type="dxa"/>
              <w:left w:w="60" w:type="dxa"/>
              <w:bottom w:w="0" w:type="dxa"/>
              <w:right w:w="0" w:type="dxa"/>
            </w:tcMar>
            <w:vAlign w:val="center"/>
          </w:tcPr>
          <w:p w:rsidR="006A0CC3" w:rsidRDefault="006A0CC3" w:rsidP="006A0CC3">
            <w:pPr>
              <w:pStyle w:val="DOC-TabellaTitolo"/>
            </w:pPr>
            <w:r>
              <w:t>SERVIZI FINANZIARI E ASSICURATIVI</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PROF-SAS-01</w:t>
            </w:r>
          </w:p>
        </w:tc>
        <w:tc>
          <w:tcPr>
            <w:tcW w:w="6598" w:type="dxa"/>
            <w:tcMar>
              <w:top w:w="0" w:type="dxa"/>
              <w:left w:w="60" w:type="dxa"/>
              <w:bottom w:w="0" w:type="dxa"/>
              <w:right w:w="0" w:type="dxa"/>
            </w:tcMar>
          </w:tcPr>
          <w:p w:rsidR="006A0CC3" w:rsidRDefault="006A0CC3" w:rsidP="006A0CC3">
            <w:pPr>
              <w:pStyle w:val="DOC-TabellaTesto"/>
            </w:pPr>
            <w:r>
              <w:t>Tecnico delle assicurazioni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val="284"/>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PROF-SAS-02</w:t>
            </w:r>
          </w:p>
        </w:tc>
        <w:tc>
          <w:tcPr>
            <w:tcW w:w="6598" w:type="dxa"/>
            <w:tcMar>
              <w:top w:w="0" w:type="dxa"/>
              <w:left w:w="60" w:type="dxa"/>
              <w:bottom w:w="0" w:type="dxa"/>
              <w:right w:w="0" w:type="dxa"/>
            </w:tcMar>
          </w:tcPr>
          <w:p w:rsidR="006A0CC3" w:rsidRDefault="006A0CC3" w:rsidP="006A0CC3">
            <w:pPr>
              <w:pStyle w:val="DOC-TabellaTesto"/>
            </w:pPr>
            <w:r>
              <w:t>Esperto delle attività di accertamento, valutazione e liquidazione del danno</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5</w:t>
            </w:r>
          </w:p>
        </w:tc>
        <w:tc>
          <w:tcPr>
            <w:tcW w:w="699" w:type="dxa"/>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7"/>
            <w:tcMar>
              <w:top w:w="0" w:type="dxa"/>
              <w:left w:w="60" w:type="dxa"/>
              <w:bottom w:w="0" w:type="dxa"/>
              <w:right w:w="0" w:type="dxa"/>
            </w:tcMar>
            <w:vAlign w:val="center"/>
          </w:tcPr>
          <w:p w:rsidR="006A0CC3" w:rsidRDefault="006A0CC3" w:rsidP="006A0CC3">
            <w:pPr>
              <w:pStyle w:val="DOC-TabellaTitolo"/>
            </w:pPr>
            <w:r>
              <w:t>SERVIZI DI INFORMATICA</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PROF-ICT-01</w:t>
            </w:r>
          </w:p>
        </w:tc>
        <w:tc>
          <w:tcPr>
            <w:tcW w:w="6598" w:type="dxa"/>
            <w:tcMar>
              <w:top w:w="0" w:type="dxa"/>
              <w:left w:w="60" w:type="dxa"/>
              <w:bottom w:w="0" w:type="dxa"/>
              <w:right w:w="0" w:type="dxa"/>
            </w:tcMar>
          </w:tcPr>
          <w:p w:rsidR="006A0CC3" w:rsidRDefault="006A0CC3" w:rsidP="006A0CC3">
            <w:pPr>
              <w:pStyle w:val="DOC-TabellaTesto"/>
            </w:pPr>
            <w:r>
              <w:t>Tecnico delle reti informatiche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PROF-ICT-02</w:t>
            </w:r>
          </w:p>
        </w:tc>
        <w:tc>
          <w:tcPr>
            <w:tcW w:w="6598" w:type="dxa"/>
            <w:tcMar>
              <w:top w:w="0" w:type="dxa"/>
              <w:left w:w="60" w:type="dxa"/>
              <w:bottom w:w="0" w:type="dxa"/>
              <w:right w:w="0" w:type="dxa"/>
            </w:tcMar>
          </w:tcPr>
          <w:p w:rsidR="006A0CC3" w:rsidRDefault="006A0CC3" w:rsidP="006A0CC3">
            <w:pPr>
              <w:pStyle w:val="DOC-TabellaTesto"/>
            </w:pPr>
            <w:r>
              <w:t>Tecnico dell'amministrazione di sistemi ICT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PROF-ICT-03</w:t>
            </w:r>
          </w:p>
        </w:tc>
        <w:tc>
          <w:tcPr>
            <w:tcW w:w="6598" w:type="dxa"/>
            <w:tcMar>
              <w:top w:w="0" w:type="dxa"/>
              <w:left w:w="60" w:type="dxa"/>
              <w:bottom w:w="0" w:type="dxa"/>
              <w:right w:w="0" w:type="dxa"/>
            </w:tcMar>
          </w:tcPr>
          <w:p w:rsidR="006A0CC3" w:rsidRDefault="006A0CC3" w:rsidP="006A0CC3">
            <w:pPr>
              <w:pStyle w:val="DOC-TabellaTesto"/>
            </w:pPr>
            <w:r>
              <w:t>Tecnico dello sviluppo di applicazioni web lato server</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7"/>
            <w:tcMar>
              <w:top w:w="0" w:type="dxa"/>
              <w:left w:w="60" w:type="dxa"/>
              <w:bottom w:w="0" w:type="dxa"/>
              <w:right w:w="0" w:type="dxa"/>
            </w:tcMar>
            <w:vAlign w:val="center"/>
          </w:tcPr>
          <w:p w:rsidR="006A0CC3" w:rsidRDefault="006A0CC3" w:rsidP="006A0CC3">
            <w:pPr>
              <w:pStyle w:val="DOC-TabellaTitolo"/>
            </w:pPr>
            <w:r>
              <w:t>SERVIZI DI DISTRIBUZIONE COMMERCIALE</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PROF-SDC-01</w:t>
            </w:r>
          </w:p>
        </w:tc>
        <w:tc>
          <w:tcPr>
            <w:tcW w:w="6598" w:type="dxa"/>
            <w:tcMar>
              <w:top w:w="0" w:type="dxa"/>
              <w:left w:w="60" w:type="dxa"/>
              <w:bottom w:w="0" w:type="dxa"/>
              <w:right w:w="0" w:type="dxa"/>
            </w:tcMar>
          </w:tcPr>
          <w:p w:rsidR="006A0CC3" w:rsidRDefault="006A0CC3" w:rsidP="006A0CC3">
            <w:pPr>
              <w:pStyle w:val="DOC-TabellaTesto"/>
            </w:pPr>
            <w:r>
              <w:t>Addetto al commercio e alle vendite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PROF-SDC-03</w:t>
            </w:r>
          </w:p>
        </w:tc>
        <w:tc>
          <w:tcPr>
            <w:tcW w:w="6598" w:type="dxa"/>
            <w:tcMar>
              <w:top w:w="0" w:type="dxa"/>
              <w:left w:w="60" w:type="dxa"/>
              <w:bottom w:w="0" w:type="dxa"/>
              <w:right w:w="0" w:type="dxa"/>
            </w:tcMar>
          </w:tcPr>
          <w:p w:rsidR="006A0CC3" w:rsidRDefault="006A0CC3" w:rsidP="006A0CC3">
            <w:pPr>
              <w:pStyle w:val="DOC-TabellaTesto"/>
            </w:pPr>
            <w:r>
              <w:t>Tecnico commerciale delle vendite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7"/>
            <w:tcMar>
              <w:top w:w="0" w:type="dxa"/>
              <w:left w:w="60" w:type="dxa"/>
              <w:bottom w:w="0" w:type="dxa"/>
              <w:right w:w="0" w:type="dxa"/>
            </w:tcMar>
            <w:vAlign w:val="center"/>
          </w:tcPr>
          <w:p w:rsidR="006A0CC3" w:rsidRDefault="006A0CC3" w:rsidP="006A0CC3">
            <w:pPr>
              <w:pStyle w:val="DOC-TabellaTitolo"/>
            </w:pPr>
            <w:r>
              <w:t>SERVIZI TURISTICI</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PROF-RIC-01</w:t>
            </w:r>
          </w:p>
        </w:tc>
        <w:tc>
          <w:tcPr>
            <w:tcW w:w="6598" w:type="dxa"/>
            <w:tcMar>
              <w:top w:w="0" w:type="dxa"/>
              <w:left w:w="60" w:type="dxa"/>
              <w:bottom w:w="0" w:type="dxa"/>
              <w:right w:w="0" w:type="dxa"/>
            </w:tcMar>
          </w:tcPr>
          <w:p w:rsidR="006A0CC3" w:rsidRDefault="006A0CC3" w:rsidP="006A0CC3">
            <w:pPr>
              <w:pStyle w:val="DOC-TabellaTesto"/>
            </w:pPr>
            <w:r>
              <w:t>Addetto alla promozione e accoglienza turistica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PROF-RIC-02</w:t>
            </w:r>
          </w:p>
        </w:tc>
        <w:tc>
          <w:tcPr>
            <w:tcW w:w="6598" w:type="dxa"/>
            <w:tcMar>
              <w:top w:w="0" w:type="dxa"/>
              <w:left w:w="60" w:type="dxa"/>
              <w:bottom w:w="0" w:type="dxa"/>
              <w:right w:w="0" w:type="dxa"/>
            </w:tcMar>
          </w:tcPr>
          <w:p w:rsidR="006A0CC3" w:rsidRDefault="006A0CC3" w:rsidP="006A0CC3">
            <w:pPr>
              <w:pStyle w:val="DOC-TabellaTesto"/>
            </w:pPr>
            <w:r>
              <w:t>Addetto ai servizi turistici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PROF-RIC-03</w:t>
            </w:r>
          </w:p>
        </w:tc>
        <w:tc>
          <w:tcPr>
            <w:tcW w:w="6598" w:type="dxa"/>
            <w:tcMar>
              <w:top w:w="0" w:type="dxa"/>
              <w:left w:w="60" w:type="dxa"/>
              <w:bottom w:w="0" w:type="dxa"/>
              <w:right w:w="0" w:type="dxa"/>
            </w:tcMar>
          </w:tcPr>
          <w:p w:rsidR="006A0CC3" w:rsidRDefault="006A0CC3" w:rsidP="006A0CC3">
            <w:pPr>
              <w:pStyle w:val="DOC-TabellaTesto"/>
            </w:pPr>
            <w:r>
              <w:t>Addetto all'accoglienza in strutture ricettive e centri benessere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PROF-RIC-04</w:t>
            </w:r>
          </w:p>
        </w:tc>
        <w:tc>
          <w:tcPr>
            <w:tcW w:w="6598" w:type="dxa"/>
            <w:tcMar>
              <w:top w:w="0" w:type="dxa"/>
              <w:left w:w="60" w:type="dxa"/>
              <w:bottom w:w="0" w:type="dxa"/>
              <w:right w:w="0" w:type="dxa"/>
            </w:tcMar>
          </w:tcPr>
          <w:p w:rsidR="006A0CC3" w:rsidRDefault="006A0CC3" w:rsidP="006A0CC3">
            <w:pPr>
              <w:pStyle w:val="DOC-TabellaTesto"/>
            </w:pPr>
            <w:r>
              <w:t>Tecnico dei servizi di promozione e accoglienza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PROF-RIS-01</w:t>
            </w:r>
          </w:p>
        </w:tc>
        <w:tc>
          <w:tcPr>
            <w:tcW w:w="6598" w:type="dxa"/>
            <w:tcMar>
              <w:top w:w="0" w:type="dxa"/>
              <w:left w:w="60" w:type="dxa"/>
              <w:bottom w:w="0" w:type="dxa"/>
              <w:right w:w="0" w:type="dxa"/>
            </w:tcMar>
          </w:tcPr>
          <w:p w:rsidR="006A0CC3" w:rsidRDefault="006A0CC3" w:rsidP="006A0CC3">
            <w:pPr>
              <w:pStyle w:val="DOC-TabellaTesto"/>
            </w:pPr>
            <w:r>
              <w:t>Pizzaiolo</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PROF-RIS-02</w:t>
            </w:r>
          </w:p>
        </w:tc>
        <w:tc>
          <w:tcPr>
            <w:tcW w:w="6598" w:type="dxa"/>
            <w:tcMar>
              <w:top w:w="0" w:type="dxa"/>
              <w:left w:w="60" w:type="dxa"/>
              <w:bottom w:w="0" w:type="dxa"/>
              <w:right w:w="0" w:type="dxa"/>
            </w:tcMar>
          </w:tcPr>
          <w:p w:rsidR="006A0CC3" w:rsidRDefault="006A0CC3" w:rsidP="006A0CC3">
            <w:pPr>
              <w:pStyle w:val="DOC-TabellaTesto"/>
            </w:pPr>
            <w:r>
              <w:t>Aiuto cuoco</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PROF-RIS-03</w:t>
            </w:r>
          </w:p>
        </w:tc>
        <w:tc>
          <w:tcPr>
            <w:tcW w:w="6598" w:type="dxa"/>
            <w:tcMar>
              <w:top w:w="0" w:type="dxa"/>
              <w:left w:w="60" w:type="dxa"/>
              <w:bottom w:w="0" w:type="dxa"/>
              <w:right w:w="0" w:type="dxa"/>
            </w:tcMar>
          </w:tcPr>
          <w:p w:rsidR="006A0CC3" w:rsidRDefault="006A0CC3" w:rsidP="006A0CC3">
            <w:pPr>
              <w:pStyle w:val="DOC-TabellaTesto"/>
            </w:pPr>
            <w:r>
              <w:t>Cuoco</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1100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PROF-RIS-04</w:t>
            </w:r>
          </w:p>
        </w:tc>
        <w:tc>
          <w:tcPr>
            <w:tcW w:w="6598" w:type="dxa"/>
            <w:tcMar>
              <w:top w:w="0" w:type="dxa"/>
              <w:left w:w="60" w:type="dxa"/>
              <w:bottom w:w="0" w:type="dxa"/>
              <w:right w:w="0" w:type="dxa"/>
            </w:tcMar>
          </w:tcPr>
          <w:p w:rsidR="006A0CC3" w:rsidRDefault="006A0CC3" w:rsidP="006A0CC3">
            <w:pPr>
              <w:pStyle w:val="DOC-TabellaTesto"/>
            </w:pPr>
            <w:r>
              <w:t>Tecnico di cucina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PROF-RIS-05</w:t>
            </w:r>
          </w:p>
        </w:tc>
        <w:tc>
          <w:tcPr>
            <w:tcW w:w="6598" w:type="dxa"/>
            <w:tcMar>
              <w:top w:w="0" w:type="dxa"/>
              <w:left w:w="60" w:type="dxa"/>
              <w:bottom w:w="0" w:type="dxa"/>
              <w:right w:w="0" w:type="dxa"/>
            </w:tcMar>
          </w:tcPr>
          <w:p w:rsidR="006A0CC3" w:rsidRDefault="006A0CC3" w:rsidP="006A0CC3">
            <w:pPr>
              <w:pStyle w:val="DOC-TabellaTesto"/>
            </w:pPr>
            <w:r>
              <w:t>Addetto al servizio bar</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PROF-RIS-06</w:t>
            </w:r>
          </w:p>
        </w:tc>
        <w:tc>
          <w:tcPr>
            <w:tcW w:w="6598" w:type="dxa"/>
            <w:tcMar>
              <w:top w:w="0" w:type="dxa"/>
              <w:left w:w="60" w:type="dxa"/>
              <w:bottom w:w="0" w:type="dxa"/>
              <w:right w:w="0" w:type="dxa"/>
            </w:tcMar>
          </w:tcPr>
          <w:p w:rsidR="006A0CC3" w:rsidRDefault="006A0CC3" w:rsidP="006A0CC3">
            <w:pPr>
              <w:pStyle w:val="DOC-TabellaTesto"/>
            </w:pPr>
            <w:r>
              <w:t>Cameriere di sala e bar</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PROF-RIS-07</w:t>
            </w:r>
          </w:p>
        </w:tc>
        <w:tc>
          <w:tcPr>
            <w:tcW w:w="6598" w:type="dxa"/>
            <w:tcMar>
              <w:top w:w="0" w:type="dxa"/>
              <w:left w:w="60" w:type="dxa"/>
              <w:bottom w:w="0" w:type="dxa"/>
              <w:right w:w="0" w:type="dxa"/>
            </w:tcMar>
          </w:tcPr>
          <w:p w:rsidR="006A0CC3" w:rsidRDefault="006A0CC3" w:rsidP="006A0CC3">
            <w:pPr>
              <w:pStyle w:val="DOC-TabellaTesto"/>
            </w:pPr>
            <w:r>
              <w:t>Tecnico dei servizi di sala e bar</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7"/>
            <w:tcMar>
              <w:top w:w="0" w:type="dxa"/>
              <w:left w:w="60" w:type="dxa"/>
              <w:bottom w:w="0" w:type="dxa"/>
              <w:right w:w="0" w:type="dxa"/>
            </w:tcMar>
            <w:vAlign w:val="center"/>
          </w:tcPr>
          <w:p w:rsidR="006A0CC3" w:rsidRDefault="006A0CC3" w:rsidP="006A0CC3">
            <w:pPr>
              <w:pStyle w:val="DOC-TabellaTitolo"/>
            </w:pPr>
            <w:r>
              <w:t>SERVIZI CULTURALI E DI SPETTACOLO</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PROF-SBC-01</w:t>
            </w:r>
          </w:p>
        </w:tc>
        <w:tc>
          <w:tcPr>
            <w:tcW w:w="6598" w:type="dxa"/>
            <w:tcMar>
              <w:top w:w="0" w:type="dxa"/>
              <w:left w:w="60" w:type="dxa"/>
              <w:bottom w:w="0" w:type="dxa"/>
              <w:right w:w="0" w:type="dxa"/>
            </w:tcMar>
          </w:tcPr>
          <w:p w:rsidR="006A0CC3" w:rsidRDefault="006A0CC3" w:rsidP="006A0CC3">
            <w:pPr>
              <w:pStyle w:val="DOC-TabellaTesto"/>
            </w:pPr>
            <w:r>
              <w:t>Operatore dei servizi di custodia e accoglienza museale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4"/>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PROF-SBC-02</w:t>
            </w:r>
          </w:p>
        </w:tc>
        <w:tc>
          <w:tcPr>
            <w:tcW w:w="6598" w:type="dxa"/>
            <w:tcMar>
              <w:top w:w="0" w:type="dxa"/>
              <w:left w:w="60" w:type="dxa"/>
              <w:bottom w:w="0" w:type="dxa"/>
              <w:right w:w="0" w:type="dxa"/>
            </w:tcMar>
          </w:tcPr>
          <w:p w:rsidR="006A0CC3" w:rsidRPr="005C777D" w:rsidRDefault="006A0CC3" w:rsidP="006A0CC3">
            <w:pPr>
              <w:pStyle w:val="DOC-TabellaTesto"/>
            </w:pPr>
            <w:r>
              <w:t>Tecnico del servizio prestiti e movimentazione delle opere d'arte (registrar)</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5</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PROF-SBC-03</w:t>
            </w:r>
          </w:p>
        </w:tc>
        <w:tc>
          <w:tcPr>
            <w:tcW w:w="6598" w:type="dxa"/>
            <w:tcMar>
              <w:top w:w="0" w:type="dxa"/>
              <w:left w:w="60" w:type="dxa"/>
              <w:bottom w:w="0" w:type="dxa"/>
              <w:right w:w="0" w:type="dxa"/>
            </w:tcMar>
          </w:tcPr>
          <w:p w:rsidR="006A0CC3" w:rsidRDefault="006A0CC3" w:rsidP="006A0CC3">
            <w:pPr>
              <w:pStyle w:val="DOC-TabellaTesto"/>
            </w:pPr>
            <w:r>
              <w:t>Tecnico dei servizi di biblioteca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5</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7"/>
            <w:tcMar>
              <w:top w:w="0" w:type="dxa"/>
              <w:left w:w="60" w:type="dxa"/>
              <w:bottom w:w="0" w:type="dxa"/>
              <w:right w:w="0" w:type="dxa"/>
            </w:tcMar>
            <w:vAlign w:val="center"/>
          </w:tcPr>
          <w:p w:rsidR="006A0CC3" w:rsidRDefault="006A0CC3" w:rsidP="006A0CC3">
            <w:pPr>
              <w:pStyle w:val="DOC-TabellaTitolo"/>
            </w:pPr>
            <w:r>
              <w:t>SERVIZI SOCIO-SANITARI</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PROF-EIS-01</w:t>
            </w:r>
          </w:p>
        </w:tc>
        <w:tc>
          <w:tcPr>
            <w:tcW w:w="6598" w:type="dxa"/>
            <w:tcMar>
              <w:top w:w="0" w:type="dxa"/>
              <w:left w:w="60" w:type="dxa"/>
              <w:bottom w:w="0" w:type="dxa"/>
              <w:right w:w="0" w:type="dxa"/>
            </w:tcMar>
          </w:tcPr>
          <w:p w:rsidR="006A0CC3" w:rsidRDefault="006A0CC3" w:rsidP="006A0CC3">
            <w:pPr>
              <w:pStyle w:val="DOC-TabellaTesto"/>
            </w:pPr>
            <w:r>
              <w:t>Assistente di studio odontoiatrico</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700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7"/>
            <w:tcMar>
              <w:top w:w="0" w:type="dxa"/>
              <w:left w:w="60" w:type="dxa"/>
              <w:bottom w:w="0" w:type="dxa"/>
              <w:right w:w="0" w:type="dxa"/>
            </w:tcMar>
            <w:vAlign w:val="center"/>
          </w:tcPr>
          <w:p w:rsidR="006A0CC3" w:rsidRDefault="006A0CC3" w:rsidP="006A0CC3">
            <w:pPr>
              <w:pStyle w:val="DOC-TabellaTitolo"/>
            </w:pPr>
            <w:r>
              <w:t>SERVIZI ALLA PERSONA</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PROF-BEN-01</w:t>
            </w:r>
          </w:p>
        </w:tc>
        <w:tc>
          <w:tcPr>
            <w:tcW w:w="6598" w:type="dxa"/>
            <w:tcMar>
              <w:top w:w="0" w:type="dxa"/>
              <w:left w:w="60" w:type="dxa"/>
              <w:bottom w:w="0" w:type="dxa"/>
              <w:right w:w="0" w:type="dxa"/>
            </w:tcMar>
          </w:tcPr>
          <w:p w:rsidR="006A0CC3" w:rsidRDefault="006A0CC3" w:rsidP="006A0CC3">
            <w:pPr>
              <w:pStyle w:val="DOC-TabellaTesto"/>
            </w:pPr>
            <w:r>
              <w:t>Acconciatore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1800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PROF-BEN-02</w:t>
            </w:r>
          </w:p>
        </w:tc>
        <w:tc>
          <w:tcPr>
            <w:tcW w:w="6598" w:type="dxa"/>
            <w:tcMar>
              <w:top w:w="0" w:type="dxa"/>
              <w:left w:w="60" w:type="dxa"/>
              <w:bottom w:w="0" w:type="dxa"/>
              <w:right w:w="0" w:type="dxa"/>
            </w:tcMar>
          </w:tcPr>
          <w:p w:rsidR="006A0CC3" w:rsidRDefault="006A0CC3" w:rsidP="006A0CC3">
            <w:pPr>
              <w:pStyle w:val="DOC-TabellaTesto"/>
            </w:pPr>
            <w:r>
              <w:t>Tecnico dell'acconciatura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PROF-BEN-03</w:t>
            </w:r>
          </w:p>
        </w:tc>
        <w:tc>
          <w:tcPr>
            <w:tcW w:w="6598" w:type="dxa"/>
            <w:tcMar>
              <w:top w:w="0" w:type="dxa"/>
              <w:left w:w="60" w:type="dxa"/>
              <w:bottom w:w="0" w:type="dxa"/>
              <w:right w:w="0" w:type="dxa"/>
            </w:tcMar>
          </w:tcPr>
          <w:p w:rsidR="006A0CC3" w:rsidRDefault="006A0CC3" w:rsidP="006A0CC3">
            <w:pPr>
              <w:pStyle w:val="DOC-TabellaTesto"/>
            </w:pPr>
            <w:r>
              <w:t>Estetista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1800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PROF-BEN-04</w:t>
            </w:r>
          </w:p>
        </w:tc>
        <w:tc>
          <w:tcPr>
            <w:tcW w:w="6598" w:type="dxa"/>
            <w:tcMar>
              <w:top w:w="0" w:type="dxa"/>
              <w:left w:w="60" w:type="dxa"/>
              <w:bottom w:w="0" w:type="dxa"/>
              <w:right w:w="0" w:type="dxa"/>
            </w:tcMar>
          </w:tcPr>
          <w:p w:rsidR="006A0CC3" w:rsidRDefault="006A0CC3" w:rsidP="006A0CC3">
            <w:pPr>
              <w:pStyle w:val="DOC-TabellaTesto"/>
            </w:pPr>
            <w:r>
              <w:t>Tecnico dei trattamenti estetici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100"/>
        </w:trPr>
        <w:tc>
          <w:tcPr>
            <w:tcW w:w="40" w:type="dxa"/>
          </w:tcPr>
          <w:p w:rsidR="006A0CC3" w:rsidRDefault="006A0CC3" w:rsidP="006A0CC3">
            <w:pPr>
              <w:pStyle w:val="EMPTYCELLSTYLE"/>
              <w:pageBreakBefore/>
            </w:pPr>
            <w:bookmarkStart w:id="14" w:name="JR_PAGE_ANCHOR_0_4"/>
            <w:bookmarkEnd w:id="14"/>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440"/>
        </w:trPr>
        <w:tc>
          <w:tcPr>
            <w:tcW w:w="40" w:type="dxa"/>
          </w:tcPr>
          <w:p w:rsidR="006A0CC3" w:rsidRDefault="006A0CC3" w:rsidP="006A0CC3">
            <w:pPr>
              <w:pStyle w:val="EMPTYCELLSTYLE"/>
            </w:pPr>
          </w:p>
        </w:tc>
        <w:tc>
          <w:tcPr>
            <w:tcW w:w="9672" w:type="dxa"/>
            <w:gridSpan w:val="7"/>
            <w:tcMar>
              <w:top w:w="0" w:type="dxa"/>
              <w:left w:w="60" w:type="dxa"/>
              <w:bottom w:w="0" w:type="dxa"/>
              <w:right w:w="0" w:type="dxa"/>
            </w:tcMar>
            <w:vAlign w:val="center"/>
          </w:tcPr>
          <w:p w:rsidR="006A0CC3" w:rsidRDefault="006A0CC3" w:rsidP="006A0CC3">
            <w:pPr>
              <w:pStyle w:val="DOC-TabellaTitolo"/>
            </w:pPr>
            <w:r>
              <w:t>AREA COMUNE</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PROF-AC-01</w:t>
            </w:r>
          </w:p>
        </w:tc>
        <w:tc>
          <w:tcPr>
            <w:tcW w:w="6598" w:type="dxa"/>
            <w:tcMar>
              <w:top w:w="0" w:type="dxa"/>
              <w:left w:w="60" w:type="dxa"/>
              <w:bottom w:w="0" w:type="dxa"/>
              <w:right w:w="0" w:type="dxa"/>
            </w:tcMar>
          </w:tcPr>
          <w:p w:rsidR="006A0CC3" w:rsidRDefault="006A0CC3" w:rsidP="006A0CC3">
            <w:pPr>
              <w:pStyle w:val="DOC-TabellaTesto"/>
            </w:pPr>
            <w:r>
              <w:t>Addetto alla segreteria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PROF-AC-02</w:t>
            </w:r>
          </w:p>
        </w:tc>
        <w:tc>
          <w:tcPr>
            <w:tcW w:w="6598" w:type="dxa"/>
            <w:tcMar>
              <w:top w:w="0" w:type="dxa"/>
              <w:left w:w="60" w:type="dxa"/>
              <w:bottom w:w="0" w:type="dxa"/>
              <w:right w:w="0" w:type="dxa"/>
            </w:tcMar>
          </w:tcPr>
          <w:p w:rsidR="006A0CC3" w:rsidRDefault="006A0CC3" w:rsidP="006A0CC3">
            <w:pPr>
              <w:pStyle w:val="DOC-TabellaTesto"/>
            </w:pPr>
            <w:r>
              <w:t>Addetto alla contabilità</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1000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PROF-AC-03</w:t>
            </w:r>
          </w:p>
        </w:tc>
        <w:tc>
          <w:tcPr>
            <w:tcW w:w="6598" w:type="dxa"/>
            <w:tcMar>
              <w:top w:w="0" w:type="dxa"/>
              <w:left w:w="60" w:type="dxa"/>
              <w:bottom w:w="0" w:type="dxa"/>
              <w:right w:w="0" w:type="dxa"/>
            </w:tcMar>
          </w:tcPr>
          <w:p w:rsidR="006A0CC3" w:rsidRDefault="006A0CC3" w:rsidP="006A0CC3">
            <w:pPr>
              <w:pStyle w:val="DOC-TabellaTesto"/>
            </w:pPr>
            <w:r>
              <w:t>Tecnico dell'amministrazione economico-finanziaria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PROF-AC-04</w:t>
            </w:r>
          </w:p>
        </w:tc>
        <w:tc>
          <w:tcPr>
            <w:tcW w:w="6598" w:type="dxa"/>
            <w:tcMar>
              <w:top w:w="0" w:type="dxa"/>
              <w:left w:w="60" w:type="dxa"/>
              <w:bottom w:w="0" w:type="dxa"/>
              <w:right w:w="0" w:type="dxa"/>
            </w:tcMar>
          </w:tcPr>
          <w:p w:rsidR="006A0CC3" w:rsidRDefault="006A0CC3" w:rsidP="006A0CC3">
            <w:pPr>
              <w:pStyle w:val="DOC-TabellaTesto"/>
            </w:pPr>
            <w:r>
              <w:t>Tecnico dell'amministrazione del personale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PROF-AC-05</w:t>
            </w:r>
          </w:p>
        </w:tc>
        <w:tc>
          <w:tcPr>
            <w:tcW w:w="6598" w:type="dxa"/>
            <w:tcMar>
              <w:top w:w="0" w:type="dxa"/>
              <w:left w:w="60" w:type="dxa"/>
              <w:bottom w:w="0" w:type="dxa"/>
              <w:right w:w="0" w:type="dxa"/>
            </w:tcMar>
          </w:tcPr>
          <w:p w:rsidR="006A0CC3" w:rsidRDefault="006A0CC3" w:rsidP="006A0CC3">
            <w:pPr>
              <w:pStyle w:val="DOC-TabellaTesto"/>
            </w:pPr>
            <w:r>
              <w:t>Tecnico della produzione manifatturiera</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PROF-AC-06</w:t>
            </w:r>
          </w:p>
        </w:tc>
        <w:tc>
          <w:tcPr>
            <w:tcW w:w="6598" w:type="dxa"/>
            <w:tcMar>
              <w:top w:w="0" w:type="dxa"/>
              <w:left w:w="60" w:type="dxa"/>
              <w:bottom w:w="0" w:type="dxa"/>
              <w:right w:w="0" w:type="dxa"/>
            </w:tcMar>
          </w:tcPr>
          <w:p w:rsidR="006A0CC3" w:rsidRDefault="006A0CC3" w:rsidP="006A0CC3">
            <w:pPr>
              <w:pStyle w:val="DOC-TabellaTesto"/>
            </w:pPr>
            <w:r>
              <w:t>Tecnico commerciale-marketing</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PROF-AC-07</w:t>
            </w:r>
          </w:p>
        </w:tc>
        <w:tc>
          <w:tcPr>
            <w:tcW w:w="6598" w:type="dxa"/>
            <w:tcMar>
              <w:top w:w="0" w:type="dxa"/>
              <w:left w:w="60" w:type="dxa"/>
              <w:bottom w:w="0" w:type="dxa"/>
              <w:right w:w="0" w:type="dxa"/>
            </w:tcMar>
          </w:tcPr>
          <w:p w:rsidR="006A0CC3" w:rsidRDefault="006A0CC3" w:rsidP="006A0CC3">
            <w:pPr>
              <w:pStyle w:val="DOC-TabellaTesto"/>
            </w:pPr>
            <w:r>
              <w:t>Tecnico degli approvvigionamenti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PROF-AC-08</w:t>
            </w:r>
          </w:p>
        </w:tc>
        <w:tc>
          <w:tcPr>
            <w:tcW w:w="6598" w:type="dxa"/>
            <w:tcMar>
              <w:top w:w="0" w:type="dxa"/>
              <w:left w:w="60" w:type="dxa"/>
              <w:bottom w:w="0" w:type="dxa"/>
              <w:right w:w="0" w:type="dxa"/>
            </w:tcMar>
          </w:tcPr>
          <w:p w:rsidR="006A0CC3" w:rsidRDefault="006A0CC3" w:rsidP="006A0CC3">
            <w:pPr>
              <w:pStyle w:val="DOC-TabellaTesto"/>
            </w:pPr>
            <w:r>
              <w:t>Tecnico della sicurezza e sicurezza sul lavoro</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PROF-AC-09</w:t>
            </w:r>
          </w:p>
        </w:tc>
        <w:tc>
          <w:tcPr>
            <w:tcW w:w="6598" w:type="dxa"/>
            <w:tcMar>
              <w:top w:w="0" w:type="dxa"/>
              <w:left w:w="60" w:type="dxa"/>
              <w:bottom w:w="0" w:type="dxa"/>
              <w:right w:w="0" w:type="dxa"/>
            </w:tcMar>
          </w:tcPr>
          <w:p w:rsidR="006A0CC3" w:rsidRDefault="006A0CC3" w:rsidP="006A0CC3">
            <w:pPr>
              <w:pStyle w:val="DOC-TabellaTesto"/>
            </w:pPr>
            <w:r>
              <w:t>Tecnico della gestione del sistema qualità aziendale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PROF-AC-10</w:t>
            </w:r>
          </w:p>
        </w:tc>
        <w:tc>
          <w:tcPr>
            <w:tcW w:w="6598" w:type="dxa"/>
            <w:tcMar>
              <w:top w:w="0" w:type="dxa"/>
              <w:left w:w="60" w:type="dxa"/>
              <w:bottom w:w="0" w:type="dxa"/>
              <w:right w:w="0" w:type="dxa"/>
            </w:tcMar>
          </w:tcPr>
          <w:p w:rsidR="006A0CC3" w:rsidRDefault="006A0CC3" w:rsidP="006A0CC3">
            <w:pPr>
              <w:pStyle w:val="DOC-TabellaTesto"/>
            </w:pPr>
            <w:r>
              <w:t>Esperto in organizzazione di eventi e congressi</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5</w:t>
            </w:r>
          </w:p>
        </w:tc>
        <w:tc>
          <w:tcPr>
            <w:tcW w:w="699" w:type="dxa"/>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PROF-AC-11</w:t>
            </w:r>
          </w:p>
        </w:tc>
        <w:tc>
          <w:tcPr>
            <w:tcW w:w="6598" w:type="dxa"/>
            <w:tcMar>
              <w:top w:w="0" w:type="dxa"/>
              <w:left w:w="60" w:type="dxa"/>
              <w:bottom w:w="0" w:type="dxa"/>
              <w:right w:w="0" w:type="dxa"/>
            </w:tcMar>
          </w:tcPr>
          <w:p w:rsidR="006A0CC3" w:rsidRDefault="006A0CC3" w:rsidP="006A0CC3">
            <w:pPr>
              <w:pStyle w:val="DOC-TabellaTesto"/>
            </w:pPr>
            <w:r>
              <w:t>Esperto della sicurezza ambientale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5</w:t>
            </w:r>
          </w:p>
        </w:tc>
        <w:tc>
          <w:tcPr>
            <w:tcW w:w="699" w:type="dxa"/>
            <w:tcMar>
              <w:top w:w="0" w:type="dxa"/>
              <w:left w:w="60" w:type="dxa"/>
              <w:bottom w:w="0" w:type="dxa"/>
              <w:right w:w="0" w:type="dxa"/>
            </w:tcMar>
          </w:tcPr>
          <w:p w:rsidR="006A0CC3" w:rsidRDefault="006A0CC3" w:rsidP="006A0CC3">
            <w:pPr>
              <w:pStyle w:val="DOC-TabellaTestoCx"/>
              <w:jc w:val="right"/>
            </w:pPr>
            <w:r>
              <w:t>700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PROF-AC-12</w:t>
            </w:r>
          </w:p>
        </w:tc>
        <w:tc>
          <w:tcPr>
            <w:tcW w:w="6598" w:type="dxa"/>
            <w:tcMar>
              <w:top w:w="0" w:type="dxa"/>
              <w:left w:w="60" w:type="dxa"/>
              <w:bottom w:w="0" w:type="dxa"/>
              <w:right w:w="0" w:type="dxa"/>
            </w:tcMar>
          </w:tcPr>
          <w:p w:rsidR="006A0CC3" w:rsidRDefault="006A0CC3" w:rsidP="006A0CC3">
            <w:pPr>
              <w:pStyle w:val="DOC-TabellaTesto"/>
            </w:pPr>
            <w:r>
              <w:t>Esperto della gestione e sviluppo delle risorse umane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5</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PROF-AC-13</w:t>
            </w:r>
          </w:p>
        </w:tc>
        <w:tc>
          <w:tcPr>
            <w:tcW w:w="6598" w:type="dxa"/>
            <w:tcMar>
              <w:top w:w="0" w:type="dxa"/>
              <w:left w:w="60" w:type="dxa"/>
              <w:bottom w:w="0" w:type="dxa"/>
              <w:right w:w="0" w:type="dxa"/>
            </w:tcMar>
          </w:tcPr>
          <w:p w:rsidR="006A0CC3" w:rsidRDefault="006A0CC3" w:rsidP="006A0CC3">
            <w:pPr>
              <w:pStyle w:val="DOC-TabellaTesto"/>
            </w:pPr>
            <w:r>
              <w:t>Addetto ai servizi di pulizia e disinfestazione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3</w:t>
            </w:r>
          </w:p>
        </w:tc>
        <w:tc>
          <w:tcPr>
            <w:tcW w:w="699" w:type="dxa"/>
            <w:tcMar>
              <w:top w:w="0" w:type="dxa"/>
              <w:left w:w="60" w:type="dxa"/>
              <w:bottom w:w="0" w:type="dxa"/>
              <w:right w:w="0" w:type="dxa"/>
            </w:tcMar>
          </w:tcPr>
          <w:p w:rsidR="006A0CC3" w:rsidRDefault="006A0CC3" w:rsidP="006A0CC3">
            <w:pPr>
              <w:pStyle w:val="DOC-TabellaTestoCx"/>
              <w:jc w:val="right"/>
            </w:pPr>
            <w:r>
              <w:t>500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PROF-AC-14</w:t>
            </w:r>
          </w:p>
        </w:tc>
        <w:tc>
          <w:tcPr>
            <w:tcW w:w="6598" w:type="dxa"/>
            <w:tcMar>
              <w:top w:w="0" w:type="dxa"/>
              <w:left w:w="60" w:type="dxa"/>
              <w:bottom w:w="0" w:type="dxa"/>
              <w:right w:w="0" w:type="dxa"/>
            </w:tcMar>
          </w:tcPr>
          <w:p w:rsidR="006A0CC3" w:rsidRDefault="006A0CC3" w:rsidP="006A0CC3">
            <w:pPr>
              <w:pStyle w:val="DOC-TabellaTesto"/>
            </w:pPr>
            <w:r>
              <w:t>Tecnico per l'amministrazione e la contabilità</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dashSmallGap"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80"/>
        </w:trPr>
        <w:tc>
          <w:tcPr>
            <w:tcW w:w="40" w:type="dxa"/>
          </w:tcPr>
          <w:p w:rsidR="006A0CC3" w:rsidRDefault="006A0CC3" w:rsidP="006A0CC3">
            <w:pPr>
              <w:pStyle w:val="EMPTYCELLSTYLE"/>
            </w:pPr>
          </w:p>
        </w:tc>
        <w:tc>
          <w:tcPr>
            <w:tcW w:w="1313" w:type="dxa"/>
            <w:tcMar>
              <w:top w:w="0" w:type="dxa"/>
              <w:left w:w="60" w:type="dxa"/>
              <w:bottom w:w="0" w:type="dxa"/>
              <w:right w:w="0" w:type="dxa"/>
            </w:tcMar>
          </w:tcPr>
          <w:p w:rsidR="006A0CC3" w:rsidRDefault="006A0CC3" w:rsidP="006A0CC3">
            <w:pPr>
              <w:pStyle w:val="DOC-TabellaGrassetto"/>
            </w:pPr>
            <w:r>
              <w:rPr>
                <w:rFonts w:cs="Calibri"/>
              </w:rPr>
              <w:t>PROF-AC-15</w:t>
            </w:r>
          </w:p>
        </w:tc>
        <w:tc>
          <w:tcPr>
            <w:tcW w:w="6598" w:type="dxa"/>
            <w:tcMar>
              <w:top w:w="0" w:type="dxa"/>
              <w:left w:w="60" w:type="dxa"/>
              <w:bottom w:w="0" w:type="dxa"/>
              <w:right w:w="0" w:type="dxa"/>
            </w:tcMar>
          </w:tcPr>
          <w:p w:rsidR="006A0CC3" w:rsidRDefault="006A0CC3" w:rsidP="006A0CC3">
            <w:pPr>
              <w:pStyle w:val="DOC-TabellaTesto"/>
            </w:pPr>
            <w:r>
              <w:t>Tecnico per la gestione del personale</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w:t>
            </w:r>
          </w:p>
        </w:tc>
        <w:tc>
          <w:tcPr>
            <w:tcW w:w="133" w:type="dxa"/>
          </w:tcPr>
          <w:p w:rsidR="006A0CC3" w:rsidRDefault="006A0CC3" w:rsidP="006A0CC3">
            <w:pPr>
              <w:pStyle w:val="EMPTYCELLSTYLE"/>
            </w:pPr>
          </w:p>
        </w:tc>
        <w:tc>
          <w:tcPr>
            <w:tcW w:w="398" w:type="dxa"/>
            <w:tcMar>
              <w:top w:w="0" w:type="dxa"/>
              <w:left w:w="60" w:type="dxa"/>
              <w:bottom w:w="0" w:type="dxa"/>
              <w:right w:w="0" w:type="dxa"/>
            </w:tcMar>
          </w:tcPr>
          <w:p w:rsidR="006A0CC3" w:rsidRDefault="006A0CC3" w:rsidP="006A0CC3">
            <w:pPr>
              <w:pStyle w:val="DOC-TabellaTestoCx"/>
            </w:pPr>
            <w:r>
              <w:t>4</w:t>
            </w:r>
          </w:p>
        </w:tc>
        <w:tc>
          <w:tcPr>
            <w:tcW w:w="699" w:type="dxa"/>
            <w:tcMar>
              <w:top w:w="0" w:type="dxa"/>
              <w:left w:w="60" w:type="dxa"/>
              <w:bottom w:w="0" w:type="dxa"/>
              <w:right w:w="0" w:type="dxa"/>
            </w:tcMar>
          </w:tcPr>
          <w:p w:rsidR="006A0CC3" w:rsidRDefault="006A0CC3" w:rsidP="006A0CC3">
            <w:pPr>
              <w:pStyle w:val="DOC-TabellaTestoCx"/>
              <w:jc w:val="right"/>
            </w:pPr>
            <w:r>
              <w:t>600</w:t>
            </w: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1313" w:type="dxa"/>
          </w:tcPr>
          <w:p w:rsidR="006A0CC3" w:rsidRDefault="006A0CC3" w:rsidP="006A0CC3">
            <w:pPr>
              <w:pStyle w:val="EMPTYCELLSTYLE"/>
            </w:pPr>
          </w:p>
        </w:tc>
        <w:tc>
          <w:tcPr>
            <w:tcW w:w="65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133" w:type="dxa"/>
          </w:tcPr>
          <w:p w:rsidR="006A0CC3" w:rsidRDefault="006A0CC3" w:rsidP="006A0CC3">
            <w:pPr>
              <w:pStyle w:val="EMPTYCELLSTYLE"/>
            </w:pPr>
          </w:p>
        </w:tc>
        <w:tc>
          <w:tcPr>
            <w:tcW w:w="398" w:type="dxa"/>
          </w:tcPr>
          <w:p w:rsidR="006A0CC3" w:rsidRDefault="006A0CC3" w:rsidP="006A0CC3">
            <w:pPr>
              <w:pStyle w:val="EMPTYCELLSTYLE"/>
            </w:pPr>
          </w:p>
        </w:tc>
        <w:tc>
          <w:tcPr>
            <w:tcW w:w="699" w:type="dxa"/>
          </w:tcPr>
          <w:p w:rsidR="006A0CC3" w:rsidRDefault="006A0CC3" w:rsidP="006A0CC3">
            <w:pPr>
              <w:pStyle w:val="EMPTYCELLSTYLE"/>
            </w:pPr>
          </w:p>
        </w:tc>
        <w:tc>
          <w:tcPr>
            <w:tcW w:w="40" w:type="dxa"/>
          </w:tcPr>
          <w:p w:rsidR="006A0CC3" w:rsidRDefault="006A0CC3" w:rsidP="006A0CC3">
            <w:pPr>
              <w:pStyle w:val="EMPTYCELLSTYLE"/>
            </w:pPr>
          </w:p>
        </w:tc>
      </w:tr>
      <w:tr w:rsidR="006A0CC3" w:rsidTr="006A0CC3">
        <w:trPr>
          <w:trHeight w:hRule="exact" w:val="20"/>
        </w:trPr>
        <w:tc>
          <w:tcPr>
            <w:tcW w:w="40" w:type="dxa"/>
          </w:tcPr>
          <w:p w:rsidR="006A0CC3" w:rsidRDefault="006A0CC3" w:rsidP="006A0CC3">
            <w:pPr>
              <w:pStyle w:val="EMPTYCELLSTYLE"/>
            </w:pPr>
          </w:p>
        </w:tc>
        <w:tc>
          <w:tcPr>
            <w:tcW w:w="9672" w:type="dxa"/>
            <w:gridSpan w:val="7"/>
            <w:tcBorders>
              <w:top w:val="single" w:sz="2" w:space="0" w:color="000000"/>
            </w:tcBorders>
            <w:shd w:val="clear" w:color="auto" w:fill="FFFFFF"/>
            <w:tcMar>
              <w:top w:w="0" w:type="dxa"/>
              <w:left w:w="0" w:type="dxa"/>
              <w:bottom w:w="0" w:type="dxa"/>
              <w:right w:w="0" w:type="dxa"/>
            </w:tcMar>
          </w:tcPr>
          <w:p w:rsidR="006A0CC3" w:rsidRDefault="006A0CC3" w:rsidP="006A0CC3">
            <w:pPr>
              <w:pStyle w:val="EMPTYCELLSTYLE"/>
            </w:pPr>
          </w:p>
        </w:tc>
        <w:tc>
          <w:tcPr>
            <w:tcW w:w="40" w:type="dxa"/>
          </w:tcPr>
          <w:p w:rsidR="006A0CC3" w:rsidRDefault="006A0CC3" w:rsidP="006A0CC3">
            <w:pPr>
              <w:pStyle w:val="EMPTYCELLSTYLE"/>
            </w:pPr>
          </w:p>
        </w:tc>
      </w:tr>
    </w:tbl>
    <w:p w:rsidR="006A0CC3" w:rsidRDefault="006A0CC3">
      <w:pPr>
        <w:jc w:val="left"/>
      </w:pPr>
    </w:p>
    <w:p w:rsidR="00570B35" w:rsidRPr="00570B35" w:rsidRDefault="00570B35" w:rsidP="00570B35">
      <w:pPr>
        <w:pStyle w:val="DOC-Testo"/>
      </w:pPr>
      <w:r w:rsidRPr="00570B35">
        <w:br w:type="page"/>
      </w:r>
    </w:p>
    <w:bookmarkEnd w:id="11"/>
    <w:bookmarkEnd w:id="10"/>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493351" w:rsidRDefault="007F5874" w:rsidP="0002043D">
      <w:pPr>
        <w:pStyle w:val="LG-SeparatoreSettore"/>
      </w:pPr>
      <w:r w:rsidRPr="00493351">
        <w:t>SETTORE ECONOMICO PROFESSIONALE</w:t>
      </w:r>
    </w:p>
    <w:p w:rsidR="007F5874" w:rsidRPr="00493351" w:rsidRDefault="007F5874" w:rsidP="0002043D">
      <w:pPr>
        <w:pStyle w:val="LG-TitoloSettore"/>
      </w:pPr>
      <w:bookmarkStart w:id="15" w:name="_Toc426017737"/>
      <w:bookmarkStart w:id="16" w:name="_Toc33173136"/>
      <w:r w:rsidRPr="00493351">
        <w:t>MECCANICA, PRODUZIONE E MANUTENZIONE MACCHINE, IMPIANTISTICA</w:t>
      </w:r>
      <w:bookmarkEnd w:id="15"/>
      <w:bookmarkEnd w:id="16"/>
    </w:p>
    <w:p w:rsidR="007F5874" w:rsidRPr="00493351" w:rsidRDefault="007F5874" w:rsidP="00D86CE7">
      <w:pPr>
        <w:pStyle w:val="DOC-TestoBase"/>
        <w:rPr>
          <w:rFonts w:eastAsiaTheme="minorHAnsi" w:cstheme="minorBidi"/>
          <w:color w:val="7030A0"/>
          <w:sz w:val="28"/>
          <w:szCs w:val="22"/>
        </w:rPr>
      </w:pPr>
      <w:r w:rsidRPr="00493351">
        <w:br w:type="page"/>
      </w:r>
    </w:p>
    <w:p w:rsidR="0031313E" w:rsidRPr="00493351" w:rsidRDefault="0031313E" w:rsidP="00B43554">
      <w:pPr>
        <w:pStyle w:val="LG-Sezione"/>
      </w:pPr>
      <w:r w:rsidRPr="00493351">
        <w:t>Profilo professionale</w:t>
      </w:r>
    </w:p>
    <w:p w:rsidR="00C734A3" w:rsidRPr="00493351" w:rsidRDefault="006E7F45" w:rsidP="0002043D">
      <w:pPr>
        <w:pStyle w:val="LG-CodiceProfilo"/>
      </w:pPr>
      <w:bookmarkStart w:id="17" w:name="_Toc426017019"/>
      <w:r w:rsidRPr="00493351">
        <w:t>PROF</w:t>
      </w:r>
      <w:r w:rsidR="0031313E" w:rsidRPr="00493351">
        <w:t>-MEC-01</w:t>
      </w:r>
    </w:p>
    <w:p w:rsidR="0031313E" w:rsidRPr="00493351" w:rsidRDefault="0031313E" w:rsidP="0002043D">
      <w:pPr>
        <w:pStyle w:val="LG-TitoloProfilo"/>
      </w:pPr>
      <w:bookmarkStart w:id="18" w:name="_Toc33173137"/>
      <w:r w:rsidRPr="00493351">
        <w:t>Conduttore macchine utensili</w:t>
      </w:r>
      <w:bookmarkEnd w:id="17"/>
      <w:bookmarkEnd w:id="18"/>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325D9" w:rsidTr="007325D9">
        <w:trPr>
          <w:trHeight w:hRule="exact" w:val="340"/>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F17029">
            <w:pPr>
              <w:pStyle w:val="LG-Titoletto"/>
            </w:pPr>
            <w:r>
              <w:t>REFERENZIAZIONI</w:t>
            </w:r>
          </w:p>
        </w:tc>
        <w:tc>
          <w:tcPr>
            <w:tcW w:w="40" w:type="dxa"/>
          </w:tcPr>
          <w:p w:rsidR="007325D9" w:rsidRDefault="007325D9" w:rsidP="00F17029">
            <w:pPr>
              <w:pStyle w:val="EMPTYCELLSTYLE"/>
            </w:pPr>
          </w:p>
        </w:tc>
      </w:tr>
      <w:tr w:rsidR="007325D9" w:rsidTr="007325D9">
        <w:trPr>
          <w:trHeight w:hRule="exact" w:val="1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F17029">
            <w:pPr>
              <w:pStyle w:val="DOC-TestoBase"/>
            </w:pPr>
            <w:r>
              <w:t>Professioni NUP/ISTAT correlate:</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600" w:type="dxa"/>
            <w:gridSpan w:val="2"/>
            <w:tcMar>
              <w:top w:w="0" w:type="dxa"/>
              <w:left w:w="60" w:type="dxa"/>
              <w:bottom w:w="0" w:type="dxa"/>
              <w:right w:w="0" w:type="dxa"/>
            </w:tcMar>
          </w:tcPr>
          <w:p w:rsidR="007325D9" w:rsidRDefault="007325D9" w:rsidP="00F17029">
            <w:pPr>
              <w:pStyle w:val="LG-ElencoConTabulazione"/>
            </w:pPr>
            <w:r>
              <w:t>6.2.2.3.1</w:t>
            </w:r>
          </w:p>
        </w:tc>
        <w:tc>
          <w:tcPr>
            <w:tcW w:w="7900" w:type="dxa"/>
            <w:gridSpan w:val="3"/>
            <w:tcMar>
              <w:top w:w="0" w:type="dxa"/>
              <w:left w:w="60" w:type="dxa"/>
              <w:bottom w:w="0" w:type="dxa"/>
              <w:right w:w="0" w:type="dxa"/>
            </w:tcMar>
          </w:tcPr>
          <w:p w:rsidR="007325D9" w:rsidRDefault="007325D9" w:rsidP="00F17029">
            <w:pPr>
              <w:pStyle w:val="LG-ElencoConTabulazione"/>
            </w:pPr>
            <w:r>
              <w:t>Attrezzisti di macchine utensili</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600" w:type="dxa"/>
            <w:gridSpan w:val="2"/>
            <w:tcMar>
              <w:top w:w="0" w:type="dxa"/>
              <w:left w:w="60" w:type="dxa"/>
              <w:bottom w:w="0" w:type="dxa"/>
              <w:right w:w="0" w:type="dxa"/>
            </w:tcMar>
          </w:tcPr>
          <w:p w:rsidR="007325D9" w:rsidRDefault="007325D9" w:rsidP="00F17029">
            <w:pPr>
              <w:pStyle w:val="LG-ElencoConTabulazione"/>
            </w:pPr>
            <w:r>
              <w:t>6.3.1.1.0</w:t>
            </w:r>
          </w:p>
        </w:tc>
        <w:tc>
          <w:tcPr>
            <w:tcW w:w="7900" w:type="dxa"/>
            <w:gridSpan w:val="3"/>
            <w:tcMar>
              <w:top w:w="0" w:type="dxa"/>
              <w:left w:w="60" w:type="dxa"/>
              <w:bottom w:w="0" w:type="dxa"/>
              <w:right w:w="0" w:type="dxa"/>
            </w:tcMar>
          </w:tcPr>
          <w:p w:rsidR="007325D9" w:rsidRDefault="007325D9" w:rsidP="00F17029">
            <w:pPr>
              <w:pStyle w:val="LG-ElencoConTabulazione"/>
            </w:pPr>
            <w:r>
              <w:t>Meccanici di precisione</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600" w:type="dxa"/>
            <w:gridSpan w:val="2"/>
            <w:tcMar>
              <w:top w:w="0" w:type="dxa"/>
              <w:left w:w="60" w:type="dxa"/>
              <w:bottom w:w="0" w:type="dxa"/>
              <w:right w:w="0" w:type="dxa"/>
            </w:tcMar>
          </w:tcPr>
          <w:p w:rsidR="007325D9" w:rsidRDefault="007325D9" w:rsidP="00F17029">
            <w:pPr>
              <w:pStyle w:val="LG-ElencoConTabulazione"/>
            </w:pPr>
            <w:r>
              <w:t>7.2.1.1.0</w:t>
            </w:r>
          </w:p>
        </w:tc>
        <w:tc>
          <w:tcPr>
            <w:tcW w:w="7900" w:type="dxa"/>
            <w:gridSpan w:val="3"/>
            <w:tcMar>
              <w:top w:w="0" w:type="dxa"/>
              <w:left w:w="60" w:type="dxa"/>
              <w:bottom w:w="0" w:type="dxa"/>
              <w:right w:w="0" w:type="dxa"/>
            </w:tcMar>
          </w:tcPr>
          <w:p w:rsidR="007325D9" w:rsidRDefault="007325D9" w:rsidP="00F17029">
            <w:pPr>
              <w:pStyle w:val="LG-ElencoConTabulazione"/>
            </w:pPr>
            <w:r>
              <w:t>Conduttori di macchine utensili automatiche e semiautomatiche industriali</w:t>
            </w:r>
          </w:p>
        </w:tc>
        <w:tc>
          <w:tcPr>
            <w:tcW w:w="40" w:type="dxa"/>
          </w:tcPr>
          <w:p w:rsidR="007325D9" w:rsidRDefault="007325D9" w:rsidP="00F17029">
            <w:pPr>
              <w:pStyle w:val="EMPTYCELLSTYLE"/>
            </w:pPr>
          </w:p>
        </w:tc>
      </w:tr>
      <w:tr w:rsidR="007325D9" w:rsidTr="007325D9">
        <w:trPr>
          <w:trHeight w:hRule="exact" w:val="1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F17029">
            <w:pPr>
              <w:pStyle w:val="DOC-TestoBase"/>
            </w:pPr>
            <w:r>
              <w:t xml:space="preserve">Attività economiche di riferimento (ATECO 2007/ISTAT): </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600" w:type="dxa"/>
            <w:gridSpan w:val="2"/>
            <w:tcMar>
              <w:top w:w="0" w:type="dxa"/>
              <w:left w:w="60" w:type="dxa"/>
              <w:bottom w:w="0" w:type="dxa"/>
              <w:right w:w="0" w:type="dxa"/>
            </w:tcMar>
          </w:tcPr>
          <w:p w:rsidR="007325D9" w:rsidRDefault="007325D9" w:rsidP="00F17029">
            <w:pPr>
              <w:pStyle w:val="LG-ElencoConTabulazione"/>
            </w:pPr>
            <w:r>
              <w:t>25.99.30</w:t>
            </w:r>
          </w:p>
        </w:tc>
        <w:tc>
          <w:tcPr>
            <w:tcW w:w="7900" w:type="dxa"/>
            <w:gridSpan w:val="3"/>
            <w:tcMar>
              <w:top w:w="0" w:type="dxa"/>
              <w:left w:w="60" w:type="dxa"/>
              <w:bottom w:w="0" w:type="dxa"/>
              <w:right w:w="0" w:type="dxa"/>
            </w:tcMar>
          </w:tcPr>
          <w:p w:rsidR="007325D9" w:rsidRDefault="007325D9" w:rsidP="00F17029">
            <w:pPr>
              <w:pStyle w:val="LG-ElencoConTabulazione"/>
            </w:pPr>
            <w:r>
              <w:t>Fabbricazione di oggetti in ferro, in rame ed altri metalli</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600" w:type="dxa"/>
            <w:gridSpan w:val="2"/>
            <w:tcMar>
              <w:top w:w="0" w:type="dxa"/>
              <w:left w:w="60" w:type="dxa"/>
              <w:bottom w:w="0" w:type="dxa"/>
              <w:right w:w="0" w:type="dxa"/>
            </w:tcMar>
          </w:tcPr>
          <w:p w:rsidR="007325D9" w:rsidRDefault="007325D9" w:rsidP="00F17029">
            <w:pPr>
              <w:pStyle w:val="LG-ElencoConTabulazione"/>
            </w:pPr>
            <w:r>
              <w:t>25.99.99</w:t>
            </w:r>
          </w:p>
        </w:tc>
        <w:tc>
          <w:tcPr>
            <w:tcW w:w="7900" w:type="dxa"/>
            <w:gridSpan w:val="3"/>
            <w:tcMar>
              <w:top w:w="0" w:type="dxa"/>
              <w:left w:w="60" w:type="dxa"/>
              <w:bottom w:w="0" w:type="dxa"/>
              <w:right w:w="0" w:type="dxa"/>
            </w:tcMar>
          </w:tcPr>
          <w:p w:rsidR="007325D9" w:rsidRDefault="007325D9" w:rsidP="00F17029">
            <w:pPr>
              <w:pStyle w:val="LG-ElencoConTabulazione"/>
            </w:pPr>
            <w:r>
              <w:t>Fabbricazione di altri articoli metallici e minuteria metallica nca</w:t>
            </w:r>
          </w:p>
        </w:tc>
        <w:tc>
          <w:tcPr>
            <w:tcW w:w="40" w:type="dxa"/>
          </w:tcPr>
          <w:p w:rsidR="007325D9" w:rsidRDefault="007325D9" w:rsidP="00F17029">
            <w:pPr>
              <w:pStyle w:val="EMPTYCELLSTYLE"/>
            </w:pPr>
          </w:p>
        </w:tc>
      </w:tr>
      <w:tr w:rsidR="007325D9" w:rsidTr="007325D9">
        <w:trPr>
          <w:trHeight w:hRule="exact" w:val="1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F17029">
            <w:pPr>
              <w:pStyle w:val="DOC-TestoBase"/>
            </w:pPr>
            <w:r>
              <w:t>Figura e indirizzo/i di riferimento</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7900" w:type="dxa"/>
            <w:gridSpan w:val="3"/>
            <w:tcMar>
              <w:top w:w="0" w:type="dxa"/>
              <w:left w:w="60" w:type="dxa"/>
              <w:bottom w:w="0" w:type="dxa"/>
              <w:right w:w="0" w:type="dxa"/>
            </w:tcMar>
          </w:tcPr>
          <w:p w:rsidR="007325D9" w:rsidRDefault="007325D9" w:rsidP="00F17029">
            <w:pPr>
              <w:pStyle w:val="LG-ElencoConTabulazione"/>
            </w:pPr>
            <w:r>
              <w:t>OPERATORE MECCANICO</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7900" w:type="dxa"/>
            <w:gridSpan w:val="3"/>
            <w:tcMar>
              <w:top w:w="0" w:type="dxa"/>
              <w:left w:w="60" w:type="dxa"/>
              <w:bottom w:w="0" w:type="dxa"/>
              <w:right w:w="0" w:type="dxa"/>
            </w:tcMar>
          </w:tcPr>
          <w:p w:rsidR="007325D9" w:rsidRDefault="007325D9" w:rsidP="00F17029">
            <w:pPr>
              <w:pStyle w:val="LG-ElencoConTabulazione"/>
            </w:pPr>
            <w:r>
              <w:t>Lavorazioni meccanica, per asportazione e deformazione</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340"/>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F17029">
            <w:pPr>
              <w:pStyle w:val="LG-Titoletto"/>
            </w:pPr>
            <w:r>
              <w:t>DESCRIZIONE SINTETICA DEL PROFILO</w:t>
            </w:r>
          </w:p>
        </w:tc>
        <w:tc>
          <w:tcPr>
            <w:tcW w:w="40" w:type="dxa"/>
          </w:tcPr>
          <w:p w:rsidR="007325D9" w:rsidRDefault="007325D9" w:rsidP="00F17029">
            <w:pPr>
              <w:pStyle w:val="EMPTYCELLSTYLE"/>
            </w:pPr>
          </w:p>
        </w:tc>
      </w:tr>
      <w:tr w:rsidR="007325D9" w:rsidTr="007325D9">
        <w:trPr>
          <w:trHeight w:hRule="exact" w:val="14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3134"/>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4D5C72">
            <w:pPr>
              <w:pStyle w:val="LG-TestoBase"/>
            </w:pPr>
            <w:r>
              <w:t xml:space="preserve">Il CONDUTTORE MACCHINE UTENSILI, sulla base della documentazione tecnica di progetto (es. disegni esecutivi, cicli di lavorazione, schede di controllo) e utilizzando macchine utensili tradizionali e a controllo numerico (CN), si occupa della produzione di particolari meccanici singoli o in serie che verranno successivamente utilizzati per l'assemblaggio del prodotto finito. In particolare se utilizza macchine tradizionali provvede autonomamente alla predisposizione della macchina utensile (es. tornio parallelo, fresatrice universale, rettificatrice in piano o in tondo), al fissaggio del pezzo, alla impostazione dei parametri tecnologici di lavorazione, </w:t>
            </w:r>
            <w:r w:rsidRPr="007325D9">
              <w:t>alla</w:t>
            </w:r>
            <w:r>
              <w:t xml:space="preserve"> produzione del pezzo e al controllo finale. Se, invece, utilizza sistemi a controllo numerico provvede: a redigere il programma di lavorazione nel linguaggio specifico della macchina da pilotare; ad attrezzare la macchina montando i sistemi di fissaggio pezzo idonei e gli utensili necessari; effettuare la produzione del pezzo di prova per verificare la correttezza del programma; eseguire la produzione richiesta alimentando la macchina con nuovo materiale dopo ogni ciclo di lavorazione e controllando a campione la correttezza del prodotto realizzato.</w:t>
            </w:r>
          </w:p>
        </w:tc>
        <w:tc>
          <w:tcPr>
            <w:tcW w:w="40" w:type="dxa"/>
          </w:tcPr>
          <w:p w:rsidR="007325D9" w:rsidRDefault="007325D9" w:rsidP="00F17029">
            <w:pPr>
              <w:pStyle w:val="EMPTYCELLSTYLE"/>
            </w:pPr>
          </w:p>
        </w:tc>
      </w:tr>
      <w:tr w:rsidR="007325D9" w:rsidTr="007325D9">
        <w:trPr>
          <w:trHeight w:hRule="exact" w:val="32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340"/>
        </w:trPr>
        <w:tc>
          <w:tcPr>
            <w:tcW w:w="40" w:type="dxa"/>
          </w:tcPr>
          <w:p w:rsidR="007325D9" w:rsidRDefault="007325D9" w:rsidP="00F17029">
            <w:pPr>
              <w:pStyle w:val="EMPTYCELLSTYLE"/>
            </w:pPr>
          </w:p>
        </w:tc>
        <w:tc>
          <w:tcPr>
            <w:tcW w:w="9700" w:type="dxa"/>
            <w:gridSpan w:val="6"/>
            <w:tcMar>
              <w:top w:w="0" w:type="dxa"/>
              <w:left w:w="60" w:type="dxa"/>
              <w:bottom w:w="0" w:type="dxa"/>
              <w:right w:w="0" w:type="dxa"/>
            </w:tcMar>
          </w:tcPr>
          <w:p w:rsidR="007325D9" w:rsidRDefault="007325D9" w:rsidP="007325D9">
            <w:pPr>
              <w:jc w:val="left"/>
            </w:pPr>
            <w:r>
              <w:rPr>
                <w:rFonts w:ascii="Calibri" w:hAnsi="Calibri" w:cs="Calibri"/>
                <w:color w:val="7030A0"/>
                <w:sz w:val="24"/>
              </w:rPr>
              <w:t xml:space="preserve">COMPETENZE PROFESSIONALI CARATTERIZZANTI IL PROFILO REGIONALE </w:t>
            </w:r>
          </w:p>
        </w:tc>
        <w:tc>
          <w:tcPr>
            <w:tcW w:w="40" w:type="dxa"/>
          </w:tcPr>
          <w:p w:rsidR="007325D9" w:rsidRDefault="007325D9" w:rsidP="00F17029">
            <w:pPr>
              <w:pStyle w:val="EMPTYCELLSTYLE"/>
            </w:pPr>
          </w:p>
        </w:tc>
      </w:tr>
      <w:tr w:rsidR="007325D9" w:rsidTr="007325D9">
        <w:trPr>
          <w:trHeight w:hRule="exact" w:val="180"/>
        </w:trPr>
        <w:tc>
          <w:tcPr>
            <w:tcW w:w="40" w:type="dxa"/>
          </w:tcPr>
          <w:p w:rsidR="007325D9" w:rsidRDefault="007325D9" w:rsidP="00F17029">
            <w:pPr>
              <w:pStyle w:val="EMPTYCELLSTYLE"/>
            </w:pPr>
          </w:p>
        </w:tc>
        <w:tc>
          <w:tcPr>
            <w:tcW w:w="200" w:type="dxa"/>
          </w:tcPr>
          <w:p w:rsidR="007325D9" w:rsidRDefault="007325D9" w:rsidP="00F17029">
            <w:pPr>
              <w:pStyle w:val="EMPTYCELLSTYLE"/>
            </w:pPr>
          </w:p>
        </w:tc>
        <w:tc>
          <w:tcPr>
            <w:tcW w:w="1180" w:type="dxa"/>
          </w:tcPr>
          <w:p w:rsidR="007325D9" w:rsidRDefault="007325D9" w:rsidP="00F17029">
            <w:pPr>
              <w:pStyle w:val="EMPTYCELLSTYLE"/>
            </w:pPr>
          </w:p>
        </w:tc>
        <w:tc>
          <w:tcPr>
            <w:tcW w:w="420" w:type="dxa"/>
          </w:tcPr>
          <w:p w:rsidR="007325D9" w:rsidRDefault="007325D9" w:rsidP="00F17029">
            <w:pPr>
              <w:pStyle w:val="EMPTYCELLSTYLE"/>
            </w:pPr>
          </w:p>
        </w:tc>
        <w:tc>
          <w:tcPr>
            <w:tcW w:w="5540" w:type="dxa"/>
          </w:tcPr>
          <w:p w:rsidR="007325D9" w:rsidRDefault="007325D9" w:rsidP="00F17029">
            <w:pPr>
              <w:pStyle w:val="EMPTYCELLSTYLE"/>
            </w:pPr>
          </w:p>
        </w:tc>
        <w:tc>
          <w:tcPr>
            <w:tcW w:w="980" w:type="dxa"/>
          </w:tcPr>
          <w:p w:rsidR="007325D9" w:rsidRDefault="007325D9" w:rsidP="00F17029">
            <w:pPr>
              <w:pStyle w:val="EMPTYCELLSTYLE"/>
            </w:pPr>
          </w:p>
        </w:tc>
        <w:tc>
          <w:tcPr>
            <w:tcW w:w="1380" w:type="dxa"/>
          </w:tcPr>
          <w:p w:rsidR="007325D9" w:rsidRDefault="007325D9" w:rsidP="00F17029">
            <w:pPr>
              <w:pStyle w:val="EMPTYCELLSTYLE"/>
            </w:pP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Borders>
              <w:bottom w:val="single" w:sz="1" w:space="0" w:color="000000"/>
            </w:tcBorders>
            <w:tcMar>
              <w:top w:w="40" w:type="dxa"/>
              <w:left w:w="60" w:type="dxa"/>
              <w:bottom w:w="0" w:type="dxa"/>
              <w:right w:w="0" w:type="dxa"/>
            </w:tcMar>
          </w:tcPr>
          <w:p w:rsidR="007325D9" w:rsidRDefault="007325D9" w:rsidP="00F1702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325D9" w:rsidRDefault="007325D9" w:rsidP="00F1702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325D9" w:rsidRDefault="007325D9" w:rsidP="00F17029">
            <w:pPr>
              <w:pStyle w:val="DOC-TabellaIntestazioni"/>
            </w:pPr>
            <w:r>
              <w:t>EQF</w:t>
            </w:r>
          </w:p>
        </w:tc>
        <w:tc>
          <w:tcPr>
            <w:tcW w:w="1380" w:type="dxa"/>
            <w:tcBorders>
              <w:bottom w:val="single" w:sz="1" w:space="0" w:color="000000"/>
            </w:tcBorders>
            <w:tcMar>
              <w:top w:w="40" w:type="dxa"/>
              <w:left w:w="60" w:type="dxa"/>
              <w:bottom w:w="0" w:type="dxa"/>
              <w:right w:w="0" w:type="dxa"/>
            </w:tcMar>
          </w:tcPr>
          <w:p w:rsidR="007325D9" w:rsidRDefault="007325D9" w:rsidP="00F17029">
            <w:pPr>
              <w:pStyle w:val="DOC-TabellaIntestazioni"/>
            </w:pPr>
            <w:r>
              <w:t>Sviluppato in modo:</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QPR-MEC-27</w:t>
            </w:r>
          </w:p>
        </w:tc>
        <w:tc>
          <w:tcPr>
            <w:tcW w:w="5960" w:type="dxa"/>
            <w:gridSpan w:val="2"/>
            <w:tcMar>
              <w:top w:w="0" w:type="dxa"/>
              <w:left w:w="100" w:type="dxa"/>
              <w:bottom w:w="0" w:type="dxa"/>
              <w:right w:w="0" w:type="dxa"/>
            </w:tcMar>
          </w:tcPr>
          <w:p w:rsidR="007325D9" w:rsidRDefault="007325D9" w:rsidP="00F17029">
            <w:pPr>
              <w:pStyle w:val="DOC-TabellaTesto"/>
            </w:pPr>
            <w:r>
              <w:t>ESECUZIONE DI LAVORAZIONI DI AGGIUSTAGGIO</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Completo</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QPR-MEC-07</w:t>
            </w:r>
          </w:p>
        </w:tc>
        <w:tc>
          <w:tcPr>
            <w:tcW w:w="5960" w:type="dxa"/>
            <w:gridSpan w:val="2"/>
            <w:tcMar>
              <w:top w:w="0" w:type="dxa"/>
              <w:left w:w="100" w:type="dxa"/>
              <w:bottom w:w="0" w:type="dxa"/>
              <w:right w:w="0" w:type="dxa"/>
            </w:tcMar>
          </w:tcPr>
          <w:p w:rsidR="007325D9" w:rsidRDefault="007325D9" w:rsidP="00F17029">
            <w:pPr>
              <w:pStyle w:val="DOC-TabellaTesto"/>
            </w:pPr>
            <w:r>
              <w:t>REALIZZAZIONE DI PARTICOLARI MECCANICI AL TORNIO PARALLELLO</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Completo</w:t>
            </w:r>
          </w:p>
        </w:tc>
        <w:tc>
          <w:tcPr>
            <w:tcW w:w="40" w:type="dxa"/>
          </w:tcPr>
          <w:p w:rsidR="007325D9" w:rsidRDefault="007325D9" w:rsidP="00F17029">
            <w:pPr>
              <w:pStyle w:val="EMPTYCELLSTYLE"/>
            </w:pPr>
          </w:p>
        </w:tc>
      </w:tr>
      <w:tr w:rsidR="007325D9" w:rsidTr="007325D9">
        <w:trPr>
          <w:trHeight w:hRule="exact" w:val="4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QPR-MEC-08</w:t>
            </w:r>
          </w:p>
        </w:tc>
        <w:tc>
          <w:tcPr>
            <w:tcW w:w="5960" w:type="dxa"/>
            <w:gridSpan w:val="2"/>
            <w:tcMar>
              <w:top w:w="0" w:type="dxa"/>
              <w:left w:w="100" w:type="dxa"/>
              <w:bottom w:w="0" w:type="dxa"/>
              <w:right w:w="0" w:type="dxa"/>
            </w:tcMar>
          </w:tcPr>
          <w:p w:rsidR="007325D9" w:rsidRDefault="007325D9" w:rsidP="00F17029">
            <w:pPr>
              <w:pStyle w:val="DOC-TabellaTesto"/>
            </w:pPr>
            <w:r>
              <w:t>REALIZZAZIONE DI PARTICOLARI MECCANICI ALLA FRESATRICE UNIVERSALE</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Completo</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QPR-MEC-09</w:t>
            </w:r>
          </w:p>
        </w:tc>
        <w:tc>
          <w:tcPr>
            <w:tcW w:w="5960" w:type="dxa"/>
            <w:gridSpan w:val="2"/>
            <w:tcMar>
              <w:top w:w="0" w:type="dxa"/>
              <w:left w:w="100" w:type="dxa"/>
              <w:bottom w:w="0" w:type="dxa"/>
              <w:right w:w="0" w:type="dxa"/>
            </w:tcMar>
          </w:tcPr>
          <w:p w:rsidR="007325D9" w:rsidRDefault="007325D9" w:rsidP="00F17029">
            <w:pPr>
              <w:pStyle w:val="DOC-TabellaTesto"/>
            </w:pPr>
            <w:r>
              <w:t>REALIZZAZIONE DI PARTICOLARI MECCANICI ALLA RETTIFICATRICE</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Parziale</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QPR-MEC-11</w:t>
            </w:r>
          </w:p>
        </w:tc>
        <w:tc>
          <w:tcPr>
            <w:tcW w:w="5960" w:type="dxa"/>
            <w:gridSpan w:val="2"/>
            <w:tcMar>
              <w:top w:w="0" w:type="dxa"/>
              <w:left w:w="100" w:type="dxa"/>
              <w:bottom w:w="0" w:type="dxa"/>
              <w:right w:w="0" w:type="dxa"/>
            </w:tcMar>
          </w:tcPr>
          <w:p w:rsidR="007325D9" w:rsidRDefault="007325D9" w:rsidP="00F17029">
            <w:pPr>
              <w:pStyle w:val="DOC-TabellaTesto"/>
            </w:pPr>
            <w:r>
              <w:t>PROGRAMMAZIONE DI MACCHINE UTENSILI CN</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Parziale</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QPR-MEC-14</w:t>
            </w:r>
          </w:p>
        </w:tc>
        <w:tc>
          <w:tcPr>
            <w:tcW w:w="5960" w:type="dxa"/>
            <w:gridSpan w:val="2"/>
            <w:tcMar>
              <w:top w:w="0" w:type="dxa"/>
              <w:left w:w="100" w:type="dxa"/>
              <w:bottom w:w="0" w:type="dxa"/>
              <w:right w:w="0" w:type="dxa"/>
            </w:tcMar>
          </w:tcPr>
          <w:p w:rsidR="007325D9" w:rsidRDefault="007325D9" w:rsidP="00F17029">
            <w:pPr>
              <w:pStyle w:val="DOC-TabellaTesto"/>
            </w:pPr>
            <w:r>
              <w:t>ATTREZZAGGIO DI MACCHINE UTENSILI CN</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Completo</w:t>
            </w:r>
          </w:p>
        </w:tc>
        <w:tc>
          <w:tcPr>
            <w:tcW w:w="40" w:type="dxa"/>
          </w:tcPr>
          <w:p w:rsidR="007325D9" w:rsidRDefault="007325D9" w:rsidP="00F17029">
            <w:pPr>
              <w:pStyle w:val="EMPTYCELLSTYLE"/>
            </w:pPr>
          </w:p>
        </w:tc>
      </w:tr>
      <w:tr w:rsidR="007325D9" w:rsidTr="007325D9">
        <w:trPr>
          <w:trHeight w:hRule="exact" w:val="280"/>
        </w:trPr>
        <w:tc>
          <w:tcPr>
            <w:tcW w:w="40" w:type="dxa"/>
          </w:tcPr>
          <w:p w:rsidR="007325D9" w:rsidRDefault="007325D9" w:rsidP="00F17029">
            <w:pPr>
              <w:pStyle w:val="EMPTYCELLSTYLE"/>
            </w:pPr>
          </w:p>
        </w:tc>
        <w:tc>
          <w:tcPr>
            <w:tcW w:w="1380" w:type="dxa"/>
            <w:gridSpan w:val="2"/>
            <w:tcMar>
              <w:top w:w="0" w:type="dxa"/>
              <w:left w:w="100" w:type="dxa"/>
              <w:bottom w:w="0" w:type="dxa"/>
              <w:right w:w="0" w:type="dxa"/>
            </w:tcMar>
          </w:tcPr>
          <w:p w:rsidR="007325D9" w:rsidRDefault="007325D9" w:rsidP="00F17029">
            <w:pPr>
              <w:pStyle w:val="DOC-TabellaGrassetto"/>
            </w:pPr>
            <w:r>
              <w:t>QPR-MEC-16</w:t>
            </w:r>
          </w:p>
        </w:tc>
        <w:tc>
          <w:tcPr>
            <w:tcW w:w="5960" w:type="dxa"/>
            <w:gridSpan w:val="2"/>
            <w:tcMar>
              <w:top w:w="0" w:type="dxa"/>
              <w:left w:w="100" w:type="dxa"/>
              <w:bottom w:w="0" w:type="dxa"/>
              <w:right w:w="0" w:type="dxa"/>
            </w:tcMar>
          </w:tcPr>
          <w:p w:rsidR="007325D9" w:rsidRDefault="007325D9" w:rsidP="00F17029">
            <w:pPr>
              <w:pStyle w:val="DOC-TabellaTesto"/>
            </w:pPr>
            <w:r>
              <w:t>PRODUZIONE DI PARTICOLARI MECCANICI SU MACCHINE UTENSILI CN</w:t>
            </w:r>
          </w:p>
        </w:tc>
        <w:tc>
          <w:tcPr>
            <w:tcW w:w="980" w:type="dxa"/>
            <w:tcMar>
              <w:top w:w="0" w:type="dxa"/>
              <w:left w:w="60" w:type="dxa"/>
              <w:bottom w:w="0" w:type="dxa"/>
              <w:right w:w="0" w:type="dxa"/>
            </w:tcMar>
          </w:tcPr>
          <w:p w:rsidR="007325D9" w:rsidRDefault="007325D9" w:rsidP="00F17029">
            <w:pPr>
              <w:pStyle w:val="DOC-TabellaTestoCx"/>
            </w:pPr>
            <w:r>
              <w:t>3</w:t>
            </w:r>
          </w:p>
        </w:tc>
        <w:tc>
          <w:tcPr>
            <w:tcW w:w="1380" w:type="dxa"/>
            <w:tcMar>
              <w:top w:w="0" w:type="dxa"/>
              <w:left w:w="60" w:type="dxa"/>
              <w:bottom w:w="0" w:type="dxa"/>
              <w:right w:w="0" w:type="dxa"/>
            </w:tcMar>
          </w:tcPr>
          <w:p w:rsidR="007325D9" w:rsidRDefault="007325D9" w:rsidP="00F17029">
            <w:pPr>
              <w:pStyle w:val="DOC-TabellaTestoCx"/>
            </w:pPr>
            <w:r>
              <w:t>Completo</w:t>
            </w:r>
          </w:p>
        </w:tc>
        <w:tc>
          <w:tcPr>
            <w:tcW w:w="40" w:type="dxa"/>
          </w:tcPr>
          <w:p w:rsidR="007325D9" w:rsidRDefault="007325D9" w:rsidP="00F17029">
            <w:pPr>
              <w:pStyle w:val="EMPTYCELLSTYLE"/>
            </w:pPr>
          </w:p>
        </w:tc>
      </w:tr>
      <w:tr w:rsidR="007325D9" w:rsidTr="007325D9">
        <w:trPr>
          <w:trHeight w:hRule="exact" w:val="20"/>
        </w:trPr>
        <w:tc>
          <w:tcPr>
            <w:tcW w:w="40" w:type="dxa"/>
          </w:tcPr>
          <w:p w:rsidR="007325D9" w:rsidRDefault="007325D9" w:rsidP="00F1702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325D9" w:rsidRDefault="007325D9" w:rsidP="00F17029">
            <w:pPr>
              <w:pStyle w:val="EMPTYCELLSTYLE"/>
            </w:pPr>
          </w:p>
        </w:tc>
        <w:tc>
          <w:tcPr>
            <w:tcW w:w="40" w:type="dxa"/>
          </w:tcPr>
          <w:p w:rsidR="007325D9" w:rsidRDefault="007325D9" w:rsidP="00F17029">
            <w:pPr>
              <w:pStyle w:val="EMPTYCELLSTYLE"/>
            </w:pPr>
          </w:p>
        </w:tc>
      </w:tr>
    </w:tbl>
    <w:p w:rsidR="007325D9" w:rsidRDefault="007325D9" w:rsidP="007325D9"/>
    <w:p w:rsidR="009C00F8" w:rsidRDefault="009C00F8">
      <w:pPr>
        <w:jc w:val="left"/>
        <w:rPr>
          <w:rFonts w:eastAsiaTheme="minorHAnsi"/>
          <w:caps/>
          <w:noProof w:val="0"/>
          <w:color w:val="7030A0"/>
          <w:sz w:val="24"/>
          <w:szCs w:val="22"/>
          <w:lang w:eastAsia="en-US"/>
        </w:rPr>
      </w:pPr>
      <w:r>
        <w:br w:type="page"/>
      </w:r>
    </w:p>
    <w:p w:rsidR="0031313E" w:rsidRPr="00493351" w:rsidRDefault="0031313E" w:rsidP="00B43554">
      <w:pPr>
        <w:pStyle w:val="LG-Titoletto"/>
      </w:pPr>
      <w:r w:rsidRPr="00493351">
        <w:t>Descrizione delle competenze caratterizzanti il profilo PROFESSIONALE regionale</w:t>
      </w:r>
    </w:p>
    <w:p w:rsidR="0031313E" w:rsidRDefault="0031313E" w:rsidP="00D86CE7">
      <w:pPr>
        <w:pStyle w:val="DOC-TestoBase"/>
      </w:pPr>
    </w:p>
    <w:p w:rsidR="007325D9" w:rsidRDefault="007325D9" w:rsidP="007325D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ESECUZIONE DI LAVORAZIONI DI AGGIUSTAGGIO</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QPR-MEC-27</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09/01/2020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Sulla base dei disegni tecnici, il soggetto è in grado di eseguire lavorazioni di aggiustaggio al banco (es. limatura, tracciatura, segatura, realizzazione e lavorazione di fori) su particolari in metallo utilizzando attrezzi manuali e piccole macchine da officina (es. trapano sensitivo).</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Tipologie di lavorazioni di aggiustaggio al banco</w:t>
            </w:r>
          </w:p>
          <w:p w:rsidR="007325D9" w:rsidRDefault="007325D9" w:rsidP="007325D9">
            <w:pPr>
              <w:pStyle w:val="QPR-ConoscenzeAbilit"/>
              <w:suppressAutoHyphens w:val="0"/>
              <w:ind w:left="283" w:hanging="198"/>
            </w:pPr>
            <w:r>
              <w:rPr>
                <w:noProof/>
              </w:rPr>
              <w:t>Classificazione e criteri di scelta delle lime</w:t>
            </w:r>
          </w:p>
          <w:p w:rsidR="007325D9" w:rsidRDefault="007325D9" w:rsidP="007325D9">
            <w:pPr>
              <w:pStyle w:val="QPR-ConoscenzeAbilit"/>
              <w:suppressAutoHyphens w:val="0"/>
              <w:ind w:left="283" w:hanging="198"/>
            </w:pPr>
            <w:r>
              <w:rPr>
                <w:noProof/>
              </w:rPr>
              <w:t>Caratteristiche degli attrezzi per la tracciatura</w:t>
            </w:r>
          </w:p>
          <w:p w:rsidR="007325D9" w:rsidRDefault="007325D9" w:rsidP="007325D9">
            <w:pPr>
              <w:pStyle w:val="QPR-ConoscenzeAbilit"/>
              <w:suppressAutoHyphens w:val="0"/>
              <w:ind w:left="283" w:hanging="198"/>
            </w:pPr>
            <w:r>
              <w:rPr>
                <w:noProof/>
              </w:rPr>
              <w:t>Caratteristiche degli attrezzi per la segatura dei metalli</w:t>
            </w:r>
          </w:p>
          <w:p w:rsidR="007325D9" w:rsidRDefault="007325D9" w:rsidP="007325D9">
            <w:pPr>
              <w:pStyle w:val="QPR-ConoscenzeAbilit"/>
              <w:suppressAutoHyphens w:val="0"/>
              <w:ind w:left="283" w:hanging="198"/>
            </w:pPr>
            <w:r>
              <w:rPr>
                <w:noProof/>
              </w:rPr>
              <w:t>Classificazione dei trapani per la realizzazione di fori</w:t>
            </w:r>
          </w:p>
          <w:p w:rsidR="007325D9" w:rsidRDefault="007325D9" w:rsidP="007325D9">
            <w:pPr>
              <w:pStyle w:val="QPR-ConoscenzeAbilit"/>
              <w:suppressAutoHyphens w:val="0"/>
              <w:ind w:left="283" w:hanging="198"/>
            </w:pPr>
            <w:r>
              <w:rPr>
                <w:noProof/>
              </w:rPr>
              <w:t>Classificazione di punte elicoidali, filettatori, alesatori e allargatori per la lavorazione di fori</w:t>
            </w:r>
          </w:p>
          <w:p w:rsidR="007325D9" w:rsidRDefault="007325D9" w:rsidP="007325D9">
            <w:pPr>
              <w:pStyle w:val="QPR-ConoscenzeAbilit"/>
              <w:suppressAutoHyphens w:val="0"/>
              <w:ind w:left="283" w:hanging="198"/>
            </w:pPr>
            <w:r>
              <w:rPr>
                <w:noProof/>
              </w:rPr>
              <w:t>Procedure e sistemi di controllo per la verifica della qualità dei particolari prodotti</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disegni tecnici, cicli di lavoro e specifiche tecniche</w:t>
            </w:r>
          </w:p>
          <w:p w:rsidR="007325D9" w:rsidRDefault="007325D9" w:rsidP="007325D9">
            <w:pPr>
              <w:pStyle w:val="QPR-ConoscenzeAbilit"/>
              <w:suppressAutoHyphens w:val="0"/>
              <w:ind w:left="283" w:hanging="198"/>
            </w:pPr>
            <w:r>
              <w:rPr>
                <w:noProof/>
              </w:rPr>
              <w:t>Fissare il pezzo alla morsa da banco o altra attrezzatura in funzione della lavorazione da eseguire</w:t>
            </w:r>
          </w:p>
          <w:p w:rsidR="007325D9" w:rsidRDefault="007325D9" w:rsidP="007325D9">
            <w:pPr>
              <w:pStyle w:val="QPR-ConoscenzeAbilit"/>
              <w:suppressAutoHyphens w:val="0"/>
              <w:ind w:left="283" w:hanging="198"/>
            </w:pPr>
            <w:r>
              <w:rPr>
                <w:noProof/>
              </w:rPr>
              <w:t>Scegliere gli attrezzi più idonei alla lavorazione da eseguire verificandone le condizioni di efficienza</w:t>
            </w:r>
          </w:p>
          <w:p w:rsidR="007325D9" w:rsidRDefault="007325D9" w:rsidP="007325D9">
            <w:pPr>
              <w:pStyle w:val="QPR-ConoscenzeAbilit"/>
              <w:suppressAutoHyphens w:val="0"/>
              <w:ind w:left="283" w:hanging="198"/>
            </w:pPr>
            <w:r>
              <w:rPr>
                <w:noProof/>
              </w:rPr>
              <w:t>Eseguire lavorazioni di sbavatura e di limatura</w:t>
            </w:r>
          </w:p>
          <w:p w:rsidR="007325D9" w:rsidRDefault="007325D9" w:rsidP="007325D9">
            <w:pPr>
              <w:pStyle w:val="QPR-ConoscenzeAbilit"/>
              <w:suppressAutoHyphens w:val="0"/>
              <w:ind w:left="283" w:hanging="198"/>
            </w:pPr>
            <w:r>
              <w:rPr>
                <w:noProof/>
              </w:rPr>
              <w:t>Eseguire lavorazioni di tracciatura a mano o con truschino su particolari meccanici</w:t>
            </w:r>
          </w:p>
          <w:p w:rsidR="007325D9" w:rsidRDefault="007325D9" w:rsidP="007325D9">
            <w:pPr>
              <w:pStyle w:val="QPR-ConoscenzeAbilit"/>
              <w:suppressAutoHyphens w:val="0"/>
              <w:ind w:left="283" w:hanging="198"/>
            </w:pPr>
            <w:r>
              <w:rPr>
                <w:noProof/>
              </w:rPr>
              <w:t>Eseguire lavorazioni di segatura di pezzi metallici</w:t>
            </w:r>
          </w:p>
          <w:p w:rsidR="007325D9" w:rsidRDefault="007325D9" w:rsidP="007325D9">
            <w:pPr>
              <w:pStyle w:val="QPR-ConoscenzeAbilit"/>
              <w:suppressAutoHyphens w:val="0"/>
              <w:ind w:left="283" w:hanging="198"/>
            </w:pPr>
            <w:r>
              <w:rPr>
                <w:noProof/>
              </w:rPr>
              <w:t>Realizzare fori passanti e ciechi al trapano</w:t>
            </w:r>
          </w:p>
          <w:p w:rsidR="007325D9" w:rsidRDefault="007325D9" w:rsidP="007325D9">
            <w:pPr>
              <w:pStyle w:val="QPR-ConoscenzeAbilit"/>
              <w:suppressAutoHyphens w:val="0"/>
              <w:ind w:left="283" w:hanging="198"/>
            </w:pPr>
            <w:r>
              <w:rPr>
                <w:noProof/>
              </w:rPr>
              <w:t>Eseguire lavorazioni di filettatura e alesatura a mano</w:t>
            </w:r>
          </w:p>
          <w:p w:rsidR="007325D9" w:rsidRDefault="007325D9" w:rsidP="007325D9">
            <w:pPr>
              <w:pStyle w:val="QPR-ConoscenzeAbilit"/>
              <w:suppressAutoHyphens w:val="0"/>
              <w:ind w:left="283" w:hanging="198"/>
            </w:pPr>
            <w:r>
              <w:rPr>
                <w:noProof/>
              </w:rPr>
              <w:t>Controllare la qualità delle lavorazioni eseguite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7325D9">
      <w:r>
        <w:br w:type="page"/>
      </w:r>
    </w:p>
    <w:p w:rsidR="007325D9" w:rsidRDefault="007325D9" w:rsidP="007325D9">
      <w:pPr>
        <w:pStyle w:val="DOC-Spaziatura"/>
      </w:pPr>
    </w:p>
    <w:p w:rsidR="007325D9" w:rsidRDefault="007325D9" w:rsidP="007325D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REALIZZAZIONE DI PARTICOLARI MECCANICI AL TORNIO PARALLELLO</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QPR-MEC-07</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13/01/2020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Sulla base dei disegni tecnici esecutivi e del ciclo di lavorazione, il soggetto è in grado di realizzare particolari meccanici (singoli e/o in piccole serie) mediante lavorazioni al tornio parallelo partendo da materiale grezzo o semilavorato.</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Principali terminologie tecniche di settore/processo</w:t>
            </w:r>
          </w:p>
          <w:p w:rsidR="007325D9"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Caratteristiche dei torni</w:t>
            </w:r>
          </w:p>
          <w:p w:rsidR="007325D9" w:rsidRDefault="007325D9" w:rsidP="007325D9">
            <w:pPr>
              <w:pStyle w:val="QPR-ConoscenzeAbilit"/>
              <w:suppressAutoHyphens w:val="0"/>
              <w:ind w:left="283" w:hanging="198"/>
            </w:pPr>
            <w:r>
              <w:rPr>
                <w:noProof/>
              </w:rPr>
              <w:t>Proprietà tecniche degli utensili</w:t>
            </w:r>
          </w:p>
          <w:p w:rsidR="007325D9" w:rsidRDefault="007325D9" w:rsidP="007325D9">
            <w:pPr>
              <w:pStyle w:val="QPR-ConoscenzeAbilit"/>
              <w:suppressAutoHyphens w:val="0"/>
              <w:ind w:left="283" w:hanging="198"/>
            </w:pPr>
            <w:r>
              <w:rPr>
                <w:noProof/>
              </w:rPr>
              <w:t>Proprietà tecnologiche degli utensili</w:t>
            </w:r>
          </w:p>
          <w:p w:rsidR="007325D9" w:rsidRDefault="007325D9" w:rsidP="007325D9">
            <w:pPr>
              <w:pStyle w:val="QPR-ConoscenzeAbilit"/>
              <w:suppressAutoHyphens w:val="0"/>
              <w:ind w:left="283" w:hanging="198"/>
            </w:pPr>
            <w:r>
              <w:rPr>
                <w:noProof/>
              </w:rPr>
              <w:t>Procedure operative per la corretta esecuzione delle lavorazioni meccaniche al tornio parallelo</w:t>
            </w:r>
          </w:p>
          <w:p w:rsidR="007325D9" w:rsidRDefault="007325D9" w:rsidP="007325D9">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7325D9" w:rsidRDefault="007325D9" w:rsidP="007325D9">
            <w:pPr>
              <w:pStyle w:val="QPR-ConoscenzeAbilit"/>
              <w:suppressAutoHyphens w:val="0"/>
              <w:ind w:left="283" w:hanging="198"/>
            </w:pPr>
            <w:r>
              <w:rPr>
                <w:noProof/>
              </w:rPr>
              <w:t>Tecniche e metodiche di mantenimento e manutenzione ordinaria dei principali macchinari ed attrezzature di settore</w:t>
            </w:r>
          </w:p>
          <w:p w:rsidR="007325D9" w:rsidRDefault="007325D9" w:rsidP="007325D9">
            <w:pPr>
              <w:pStyle w:val="QPR-ConoscenzeAbilit"/>
              <w:suppressAutoHyphens w:val="0"/>
              <w:ind w:left="283" w:hanging="198"/>
            </w:pPr>
            <w:r>
              <w:rPr>
                <w:noProof/>
              </w:rPr>
              <w:t>Procedure e sistemi di controllo per la verifica della qualità dei particolari prodotti</w:t>
            </w:r>
          </w:p>
          <w:p w:rsidR="007325D9" w:rsidRDefault="007325D9" w:rsidP="007325D9">
            <w:pPr>
              <w:pStyle w:val="QPR-ConoscenzeAbilit"/>
              <w:suppressAutoHyphens w:val="0"/>
              <w:ind w:left="283" w:hanging="198"/>
            </w:pPr>
            <w:r>
              <w:rPr>
                <w:noProof/>
              </w:rPr>
              <w:t>Normative sicurezza, igiene e salvaguardia ambientale</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disegni tecnici, cicli di lavoro e specifiche tecniche</w:t>
            </w:r>
          </w:p>
          <w:p w:rsidR="007325D9" w:rsidRDefault="007325D9" w:rsidP="007325D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7325D9" w:rsidRDefault="007325D9" w:rsidP="007325D9">
            <w:pPr>
              <w:pStyle w:val="QPR-ConoscenzeAbilit"/>
              <w:suppressAutoHyphens w:val="0"/>
              <w:ind w:left="283" w:hanging="198"/>
            </w:pPr>
            <w:r>
              <w:rPr>
                <w:noProof/>
              </w:rPr>
              <w:t>Montare le attrezzature di presa pezzo (autocentrante, punta e contropunta, piattaforma a morsetti indipendenti, lunetta)</w:t>
            </w:r>
          </w:p>
          <w:p w:rsidR="007325D9" w:rsidRDefault="007325D9" w:rsidP="007325D9">
            <w:pPr>
              <w:pStyle w:val="QPR-ConoscenzeAbilit"/>
              <w:suppressAutoHyphens w:val="0"/>
              <w:ind w:left="283" w:hanging="198"/>
            </w:pPr>
            <w:r>
              <w:rPr>
                <w:noProof/>
              </w:rPr>
              <w:t>Montare e settare gli utensili</w:t>
            </w:r>
          </w:p>
          <w:p w:rsidR="007325D9" w:rsidRDefault="007325D9" w:rsidP="007325D9">
            <w:pPr>
              <w:pStyle w:val="QPR-ConoscenzeAbilit"/>
              <w:suppressAutoHyphens w:val="0"/>
              <w:ind w:left="283" w:hanging="198"/>
            </w:pPr>
            <w:r>
              <w:rPr>
                <w:noProof/>
              </w:rPr>
              <w:t>Determinare i parametri tecnologici di lavorazione</w:t>
            </w:r>
          </w:p>
          <w:p w:rsidR="007325D9" w:rsidRDefault="007325D9" w:rsidP="007325D9">
            <w:pPr>
              <w:pStyle w:val="QPR-ConoscenzeAbilit"/>
              <w:suppressAutoHyphens w:val="0"/>
              <w:ind w:left="283" w:hanging="198"/>
            </w:pPr>
            <w:r>
              <w:rPr>
                <w:noProof/>
              </w:rPr>
              <w:t>Eseguire lavorazioni standard di tornitura (cilindrature esterne ed interne, esecuzione di spallamenti, forature, smussi e gole)</w:t>
            </w:r>
          </w:p>
          <w:p w:rsidR="007325D9" w:rsidRDefault="007325D9" w:rsidP="007325D9">
            <w:pPr>
              <w:pStyle w:val="QPR-ConoscenzeAbilit"/>
              <w:suppressAutoHyphens w:val="0"/>
              <w:ind w:left="283" w:hanging="198"/>
            </w:pPr>
            <w:r>
              <w:rPr>
                <w:noProof/>
              </w:rPr>
              <w:t>Eseguire conicità e filettature</w:t>
            </w:r>
          </w:p>
          <w:p w:rsidR="007325D9" w:rsidRDefault="007325D9" w:rsidP="007325D9">
            <w:pPr>
              <w:pStyle w:val="QPR-ConoscenzeAbilit"/>
              <w:suppressAutoHyphens w:val="0"/>
              <w:ind w:left="283" w:hanging="198"/>
            </w:pPr>
            <w:r>
              <w:rPr>
                <w:noProof/>
              </w:rPr>
              <w:t>Utilizzare tecniche di controllo qualitativo dei pezzi meccanici realizzati secondo le specifiche di progetto</w:t>
            </w:r>
          </w:p>
          <w:p w:rsidR="007325D9" w:rsidRDefault="007325D9" w:rsidP="007325D9">
            <w:pPr>
              <w:pStyle w:val="QPR-ConoscenzeAbilit"/>
              <w:suppressAutoHyphens w:val="0"/>
              <w:ind w:left="283" w:hanging="198"/>
            </w:pPr>
            <w:r>
              <w:rPr>
                <w:noProof/>
              </w:rPr>
              <w:t>Mantenere i macchinari e le attrezzature in uso in buono stato, sottoponendoli a interventi di manutenzione ordinaria</w:t>
            </w:r>
          </w:p>
          <w:p w:rsidR="007325D9" w:rsidRDefault="007325D9" w:rsidP="007325D9">
            <w:pPr>
              <w:pStyle w:val="QPR-ConoscenzeAbilit"/>
              <w:suppressAutoHyphens w:val="0"/>
              <w:ind w:left="283" w:hanging="198"/>
            </w:pPr>
            <w:r>
              <w:rPr>
                <w:noProof/>
              </w:rPr>
              <w:t>Utilizzare metodiche per individuare livelli di usura ed eventuali anomalie di funzionamento di strumenti e macchinari di settore</w:t>
            </w:r>
          </w:p>
          <w:p w:rsidR="007325D9" w:rsidRDefault="007325D9" w:rsidP="007325D9">
            <w:pPr>
              <w:pStyle w:val="QPR-ConoscenzeAbilit"/>
              <w:suppressAutoHyphens w:val="0"/>
              <w:ind w:left="283" w:hanging="198"/>
            </w:pPr>
            <w:r>
              <w:rPr>
                <w:noProof/>
              </w:rPr>
              <w:t>Operare secondo le norme di sicurezza specifiche per il settore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7325D9">
      <w:r>
        <w:br w:type="page"/>
      </w:r>
    </w:p>
    <w:p w:rsidR="007325D9" w:rsidRDefault="007325D9" w:rsidP="007325D9">
      <w:pPr>
        <w:pStyle w:val="DOC-Spaziatura"/>
      </w:pPr>
    </w:p>
    <w:p w:rsidR="007325D9" w:rsidRDefault="007325D9" w:rsidP="007325D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REALIZZAZIONE DI PARTICOLARI MECCANICI ALLA FRESATRICE UNIVERSALE</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QPR-MEC-08</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13/01/2020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Sulla base dei disegni tecnici esecutivi e del ciclo di lavorazione, il soggetto è in grado di realizzare particolari meccanici (singoli e/o in serie) mediante lavorazioni alla fresatrice universale partendo da materiale grezzo o semilavorato.</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Principali terminologie tecniche di settore/processo</w:t>
            </w:r>
          </w:p>
          <w:p w:rsidR="007325D9"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Caratteristiche delle macchine fresatrici</w:t>
            </w:r>
          </w:p>
          <w:p w:rsidR="007325D9" w:rsidRDefault="007325D9" w:rsidP="007325D9">
            <w:pPr>
              <w:pStyle w:val="QPR-ConoscenzeAbilit"/>
              <w:suppressAutoHyphens w:val="0"/>
              <w:ind w:left="283" w:hanging="198"/>
            </w:pPr>
            <w:r>
              <w:rPr>
                <w:noProof/>
              </w:rPr>
              <w:t>Proprietà tecniche degli utensili</w:t>
            </w:r>
          </w:p>
          <w:p w:rsidR="007325D9" w:rsidRDefault="007325D9" w:rsidP="007325D9">
            <w:pPr>
              <w:pStyle w:val="QPR-ConoscenzeAbilit"/>
              <w:suppressAutoHyphens w:val="0"/>
              <w:ind w:left="283" w:hanging="198"/>
            </w:pPr>
            <w:r>
              <w:rPr>
                <w:noProof/>
              </w:rPr>
              <w:t>Proprietà tecnologiche degli utensili</w:t>
            </w:r>
          </w:p>
          <w:p w:rsidR="007325D9" w:rsidRDefault="007325D9" w:rsidP="007325D9">
            <w:pPr>
              <w:pStyle w:val="QPR-ConoscenzeAbilit"/>
              <w:suppressAutoHyphens w:val="0"/>
              <w:ind w:left="283" w:hanging="198"/>
            </w:pPr>
            <w:r>
              <w:rPr>
                <w:noProof/>
              </w:rPr>
              <w:t>Tecniche di montaggio, allineamento e posizionamento delle attrezzature e dei pezzi di lavorazione</w:t>
            </w:r>
          </w:p>
          <w:p w:rsidR="007325D9" w:rsidRDefault="007325D9" w:rsidP="007325D9">
            <w:pPr>
              <w:pStyle w:val="QPR-ConoscenzeAbilit"/>
              <w:suppressAutoHyphens w:val="0"/>
              <w:ind w:left="283" w:hanging="198"/>
            </w:pPr>
            <w:r>
              <w:rPr>
                <w:noProof/>
              </w:rPr>
              <w:t>Procedure operative per la corretta esecuzione delle lavorazioni meccaniche alla fresatrice universale</w:t>
            </w:r>
          </w:p>
          <w:p w:rsidR="007325D9" w:rsidRDefault="007325D9" w:rsidP="007325D9">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7325D9" w:rsidRDefault="007325D9" w:rsidP="007325D9">
            <w:pPr>
              <w:pStyle w:val="QPR-ConoscenzeAbilit"/>
              <w:suppressAutoHyphens w:val="0"/>
              <w:ind w:left="283" w:hanging="198"/>
            </w:pPr>
            <w:r>
              <w:rPr>
                <w:noProof/>
              </w:rPr>
              <w:t>Tecniche e metodiche di mantenimento e manutenzione ordinaria dei principali macchinari ed attrezzature di settore</w:t>
            </w:r>
          </w:p>
          <w:p w:rsidR="007325D9" w:rsidRDefault="007325D9" w:rsidP="007325D9">
            <w:pPr>
              <w:pStyle w:val="QPR-ConoscenzeAbilit"/>
              <w:suppressAutoHyphens w:val="0"/>
              <w:ind w:left="283" w:hanging="198"/>
            </w:pPr>
            <w:r>
              <w:rPr>
                <w:noProof/>
              </w:rPr>
              <w:t>Procedure e sistemi di controllo per la verifica della qualità dei particolari prodotti</w:t>
            </w:r>
          </w:p>
          <w:p w:rsidR="007325D9" w:rsidRDefault="007325D9" w:rsidP="007325D9">
            <w:pPr>
              <w:pStyle w:val="QPR-ConoscenzeAbilit"/>
              <w:suppressAutoHyphens w:val="0"/>
              <w:ind w:left="283" w:hanging="198"/>
            </w:pPr>
            <w:r>
              <w:rPr>
                <w:noProof/>
              </w:rPr>
              <w:t>Normative sicurezza, igiene e salvaguardia ambientale</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disegni tecnici, cicli di lavoro e specifiche tecniche</w:t>
            </w:r>
          </w:p>
          <w:p w:rsidR="007325D9" w:rsidRDefault="007325D9" w:rsidP="007325D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7325D9" w:rsidRDefault="007325D9" w:rsidP="007325D9">
            <w:pPr>
              <w:pStyle w:val="QPR-ConoscenzeAbilit"/>
              <w:suppressAutoHyphens w:val="0"/>
              <w:ind w:left="283" w:hanging="198"/>
            </w:pPr>
            <w:r>
              <w:rPr>
                <w:noProof/>
              </w:rPr>
              <w:t>Preparare la fresatrice in base al tipo di lavorazione da eseguire (in verticale, in orizzontale o inclinata)</w:t>
            </w:r>
          </w:p>
          <w:p w:rsidR="007325D9" w:rsidRDefault="007325D9" w:rsidP="007325D9">
            <w:pPr>
              <w:pStyle w:val="QPR-ConoscenzeAbilit"/>
              <w:suppressAutoHyphens w:val="0"/>
              <w:ind w:left="283" w:hanging="198"/>
            </w:pPr>
            <w:r>
              <w:rPr>
                <w:noProof/>
              </w:rPr>
              <w:t>Posizionare e bloccare i pezzi da lavorare</w:t>
            </w:r>
          </w:p>
          <w:p w:rsidR="007325D9" w:rsidRDefault="007325D9" w:rsidP="007325D9">
            <w:pPr>
              <w:pStyle w:val="QPR-ConoscenzeAbilit"/>
              <w:suppressAutoHyphens w:val="0"/>
              <w:ind w:left="283" w:hanging="198"/>
            </w:pPr>
            <w:r>
              <w:rPr>
                <w:noProof/>
              </w:rPr>
              <w:t>Determinare i parametri tecnologici di lavorazione</w:t>
            </w:r>
          </w:p>
          <w:p w:rsidR="007325D9" w:rsidRDefault="007325D9" w:rsidP="007325D9">
            <w:pPr>
              <w:pStyle w:val="QPR-ConoscenzeAbilit"/>
              <w:suppressAutoHyphens w:val="0"/>
              <w:ind w:left="283" w:hanging="198"/>
            </w:pPr>
            <w:r>
              <w:rPr>
                <w:noProof/>
              </w:rPr>
              <w:t>Eseguire operazioni standard di fresatura (spianature, squadrature, spallamenti, scanalature rette e composte)</w:t>
            </w:r>
          </w:p>
          <w:p w:rsidR="007325D9" w:rsidRDefault="007325D9" w:rsidP="007325D9">
            <w:pPr>
              <w:pStyle w:val="QPR-ConoscenzeAbilit"/>
              <w:suppressAutoHyphens w:val="0"/>
              <w:ind w:left="283" w:hanging="198"/>
            </w:pPr>
            <w:r>
              <w:rPr>
                <w:noProof/>
              </w:rPr>
              <w:t>Eseguire lavorazioni di foratura, alesatura e filettatura alla fresatrice</w:t>
            </w:r>
          </w:p>
          <w:p w:rsidR="007325D9" w:rsidRDefault="007325D9" w:rsidP="007325D9">
            <w:pPr>
              <w:pStyle w:val="QPR-ConoscenzeAbilit"/>
              <w:suppressAutoHyphens w:val="0"/>
              <w:ind w:left="283" w:hanging="198"/>
            </w:pPr>
            <w:r>
              <w:rPr>
                <w:noProof/>
              </w:rPr>
              <w:t>Eseguire lavorazioni di fresatura che richiedono l'utilizzo di attrezzature particolari (tavola girevole e divisore)</w:t>
            </w:r>
          </w:p>
          <w:p w:rsidR="007325D9" w:rsidRDefault="007325D9" w:rsidP="007325D9">
            <w:pPr>
              <w:pStyle w:val="QPR-ConoscenzeAbilit"/>
              <w:suppressAutoHyphens w:val="0"/>
              <w:ind w:left="283" w:hanging="198"/>
            </w:pPr>
            <w:r>
              <w:rPr>
                <w:noProof/>
              </w:rPr>
              <w:t>Utilizzare tecniche di controllo qualitativo dei pezzi meccanici realizzati secondo le specifiche di progetto</w:t>
            </w:r>
          </w:p>
          <w:p w:rsidR="007325D9" w:rsidRDefault="007325D9" w:rsidP="007325D9">
            <w:pPr>
              <w:pStyle w:val="QPR-ConoscenzeAbilit"/>
              <w:suppressAutoHyphens w:val="0"/>
              <w:ind w:left="283" w:hanging="198"/>
            </w:pPr>
            <w:r>
              <w:rPr>
                <w:noProof/>
              </w:rPr>
              <w:t>Mantenere i macchinari e le attrezzature in uso in buono stato, sottoponendoli a interventi di manutenzione ordinaria</w:t>
            </w:r>
          </w:p>
          <w:p w:rsidR="007325D9" w:rsidRDefault="007325D9" w:rsidP="007325D9">
            <w:pPr>
              <w:pStyle w:val="QPR-ConoscenzeAbilit"/>
              <w:suppressAutoHyphens w:val="0"/>
              <w:ind w:left="283" w:hanging="198"/>
            </w:pPr>
            <w:r>
              <w:rPr>
                <w:noProof/>
              </w:rPr>
              <w:t>Utilizzare metodiche per individuare livelli di usura ed eventuali anomalie di funzionamento di strumenti e macchinari di settore</w:t>
            </w:r>
          </w:p>
          <w:p w:rsidR="007325D9" w:rsidRDefault="007325D9" w:rsidP="007325D9">
            <w:pPr>
              <w:pStyle w:val="QPR-ConoscenzeAbilit"/>
              <w:suppressAutoHyphens w:val="0"/>
              <w:ind w:left="283" w:hanging="198"/>
            </w:pPr>
            <w:r>
              <w:rPr>
                <w:noProof/>
              </w:rPr>
              <w:t>Operare secondo le norme di sicurezza specifiche per il settore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7325D9">
      <w:r>
        <w:br w:type="page"/>
      </w:r>
    </w:p>
    <w:p w:rsidR="007325D9" w:rsidRDefault="007325D9" w:rsidP="007325D9">
      <w:pPr>
        <w:pStyle w:val="DOC-Spaziatura"/>
      </w:pPr>
    </w:p>
    <w:p w:rsidR="007325D9" w:rsidRDefault="007325D9" w:rsidP="007325D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REALIZZAZIONE DI PARTICOLARI MECCANICI ALLA RETTIFICATRICE</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QPR-MEC-09</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13/01/2020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Sulla base dei disegni tecnici esecutivi e del ciclo di lavorazione, il soggetto è in grado di realizzare particolari meccanici (singoli e/o in piccola serie) mediante lavorazioni alla rettificatrice, garantendo la finitura delle superfici lavorate mediante l’eliminazione di residui o materiale in eccesso.</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Principali terminologie tecniche di settore/processo</w:t>
            </w:r>
          </w:p>
          <w:p w:rsidR="007325D9"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Caratteristiche delle macchine rettificatrici</w:t>
            </w:r>
          </w:p>
          <w:p w:rsidR="007325D9" w:rsidRDefault="007325D9" w:rsidP="007325D9">
            <w:pPr>
              <w:pStyle w:val="QPR-ConoscenzeAbilit"/>
              <w:suppressAutoHyphens w:val="0"/>
              <w:ind w:left="283" w:hanging="198"/>
            </w:pPr>
            <w:r>
              <w:rPr>
                <w:noProof/>
              </w:rPr>
              <w:t>Proprietà tecnologiche delle mole</w:t>
            </w:r>
          </w:p>
          <w:p w:rsidR="007325D9" w:rsidRDefault="007325D9" w:rsidP="007325D9">
            <w:pPr>
              <w:pStyle w:val="QPR-ConoscenzeAbilit"/>
              <w:suppressAutoHyphens w:val="0"/>
              <w:ind w:left="283" w:hanging="198"/>
            </w:pPr>
            <w:r>
              <w:rPr>
                <w:noProof/>
              </w:rPr>
              <w:t>Tecniche di montaggio delle mole e fissaggio dei pezzi</w:t>
            </w:r>
          </w:p>
          <w:p w:rsidR="007325D9" w:rsidRDefault="007325D9" w:rsidP="007325D9">
            <w:pPr>
              <w:pStyle w:val="QPR-ConoscenzeAbilit"/>
              <w:suppressAutoHyphens w:val="0"/>
              <w:ind w:left="283" w:hanging="198"/>
            </w:pPr>
            <w:r>
              <w:rPr>
                <w:noProof/>
              </w:rPr>
              <w:t>Procedure operative per la corretta esecuzione delle lavorazioni meccaniche alla rettificatrice (su superfici piane e tonde) e all'affilatrice</w:t>
            </w:r>
          </w:p>
          <w:p w:rsidR="007325D9" w:rsidRDefault="007325D9" w:rsidP="007325D9">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7325D9" w:rsidRDefault="007325D9" w:rsidP="007325D9">
            <w:pPr>
              <w:pStyle w:val="QPR-ConoscenzeAbilit"/>
              <w:suppressAutoHyphens w:val="0"/>
              <w:ind w:left="283" w:hanging="198"/>
            </w:pPr>
            <w:r>
              <w:rPr>
                <w:noProof/>
              </w:rPr>
              <w:t>Tecniche e metodiche di mantenimento e manutenzione ordinaria dei principali macchinari ed attrezzature di settore</w:t>
            </w:r>
          </w:p>
          <w:p w:rsidR="007325D9" w:rsidRDefault="007325D9" w:rsidP="007325D9">
            <w:pPr>
              <w:pStyle w:val="QPR-ConoscenzeAbilit"/>
              <w:suppressAutoHyphens w:val="0"/>
              <w:ind w:left="283" w:hanging="198"/>
            </w:pPr>
            <w:r>
              <w:rPr>
                <w:noProof/>
              </w:rPr>
              <w:t>Procedure e sistemi di controllo per la verifica della qualità dei particolari prodotti</w:t>
            </w:r>
          </w:p>
          <w:p w:rsidR="007325D9" w:rsidRDefault="007325D9" w:rsidP="007325D9">
            <w:pPr>
              <w:pStyle w:val="QPR-ConoscenzeAbilit"/>
              <w:suppressAutoHyphens w:val="0"/>
              <w:ind w:left="283" w:hanging="198"/>
            </w:pPr>
            <w:r>
              <w:rPr>
                <w:noProof/>
              </w:rPr>
              <w:t>Normative sicurezza, igiene e salvaguardia ambientale</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disegni tecnici, cicli di lavoro e specifiche tecniche</w:t>
            </w:r>
          </w:p>
          <w:p w:rsidR="007325D9" w:rsidRDefault="007325D9" w:rsidP="007325D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7325D9" w:rsidRDefault="007325D9" w:rsidP="007325D9">
            <w:pPr>
              <w:pStyle w:val="QPR-ConoscenzeAbilit"/>
              <w:suppressAutoHyphens w:val="0"/>
              <w:ind w:left="283" w:hanging="198"/>
            </w:pPr>
            <w:r>
              <w:rPr>
                <w:noProof/>
              </w:rPr>
              <w:t>Posizionare e bloccare il pezzo da lavorare</w:t>
            </w:r>
          </w:p>
          <w:p w:rsidR="007325D9" w:rsidRDefault="007325D9" w:rsidP="007325D9">
            <w:pPr>
              <w:pStyle w:val="QPR-ConoscenzeAbilit"/>
              <w:suppressAutoHyphens w:val="0"/>
              <w:ind w:left="283" w:hanging="198"/>
            </w:pPr>
            <w:r>
              <w:rPr>
                <w:noProof/>
              </w:rPr>
              <w:t>Scegliere e montare la mola</w:t>
            </w:r>
          </w:p>
          <w:p w:rsidR="007325D9" w:rsidRDefault="007325D9" w:rsidP="007325D9">
            <w:pPr>
              <w:pStyle w:val="QPR-ConoscenzeAbilit"/>
              <w:suppressAutoHyphens w:val="0"/>
              <w:ind w:left="283" w:hanging="198"/>
            </w:pPr>
            <w:r>
              <w:rPr>
                <w:noProof/>
              </w:rPr>
              <w:t>Eseguire lavorazioni di rettificatura per superfici piane e per tondi</w:t>
            </w:r>
          </w:p>
          <w:p w:rsidR="007325D9" w:rsidRDefault="007325D9" w:rsidP="007325D9">
            <w:pPr>
              <w:pStyle w:val="QPR-ConoscenzeAbilit"/>
              <w:suppressAutoHyphens w:val="0"/>
              <w:ind w:left="283" w:hanging="198"/>
            </w:pPr>
            <w:r>
              <w:rPr>
                <w:noProof/>
              </w:rPr>
              <w:t>Preparare l'affilatrice in base alla geometria dell'utensile da affilare</w:t>
            </w:r>
          </w:p>
          <w:p w:rsidR="007325D9" w:rsidRDefault="007325D9" w:rsidP="007325D9">
            <w:pPr>
              <w:pStyle w:val="QPR-ConoscenzeAbilit"/>
              <w:suppressAutoHyphens w:val="0"/>
              <w:ind w:left="283" w:hanging="198"/>
            </w:pPr>
            <w:r>
              <w:rPr>
                <w:noProof/>
              </w:rPr>
              <w:t>Eseguire lavorazioni di affilatura di utensili</w:t>
            </w:r>
          </w:p>
          <w:p w:rsidR="007325D9" w:rsidRDefault="007325D9" w:rsidP="007325D9">
            <w:pPr>
              <w:pStyle w:val="QPR-ConoscenzeAbilit"/>
              <w:suppressAutoHyphens w:val="0"/>
              <w:ind w:left="283" w:hanging="198"/>
            </w:pPr>
            <w:r>
              <w:rPr>
                <w:noProof/>
              </w:rPr>
              <w:t>Utilizzare tecniche di controllo qualitativo dei pezzi meccanici realizzati secondo le specifiche di progetto</w:t>
            </w:r>
          </w:p>
          <w:p w:rsidR="007325D9" w:rsidRDefault="007325D9" w:rsidP="007325D9">
            <w:pPr>
              <w:pStyle w:val="QPR-ConoscenzeAbilit"/>
              <w:suppressAutoHyphens w:val="0"/>
              <w:ind w:left="283" w:hanging="198"/>
            </w:pPr>
            <w:r>
              <w:rPr>
                <w:noProof/>
              </w:rPr>
              <w:t>Mantenere i macchinari e le attrezzature in uso in buono stato, sottoponendoli a interventi di manutenzione ordinaria</w:t>
            </w:r>
          </w:p>
          <w:p w:rsidR="007325D9" w:rsidRDefault="007325D9" w:rsidP="007325D9">
            <w:pPr>
              <w:pStyle w:val="QPR-ConoscenzeAbilit"/>
              <w:suppressAutoHyphens w:val="0"/>
              <w:ind w:left="283" w:hanging="198"/>
            </w:pPr>
            <w:r>
              <w:rPr>
                <w:noProof/>
              </w:rPr>
              <w:t>Utilizzare metodiche per individuare livelli di usura ed eventuali anomalie di funzionamento di strumenti e macchinari di settore</w:t>
            </w:r>
          </w:p>
          <w:p w:rsidR="007325D9" w:rsidRDefault="007325D9" w:rsidP="007325D9">
            <w:pPr>
              <w:pStyle w:val="QPR-ConoscenzeAbilit"/>
              <w:suppressAutoHyphens w:val="0"/>
              <w:ind w:left="283" w:hanging="198"/>
            </w:pPr>
            <w:r>
              <w:rPr>
                <w:noProof/>
              </w:rPr>
              <w:t>Operare secondo le norme di sicurezza specifiche per il settore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7325D9">
      <w:r>
        <w:br w:type="page"/>
      </w:r>
    </w:p>
    <w:p w:rsidR="007325D9" w:rsidRDefault="007325D9" w:rsidP="007325D9">
      <w:pPr>
        <w:pStyle w:val="DOC-Spaziatura"/>
      </w:pPr>
    </w:p>
    <w:p w:rsidR="007325D9" w:rsidRDefault="007325D9" w:rsidP="007325D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PROGRAMMAZIONE DI MACCHINE UTENSILI CN</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QPR-MEC-11</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13/01/2020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Sulla base dei disegni tecnici e del ciclo di lavorazione del particolare da produrre, il soggetto è in grado di sviluppare il programma con le istruzioni necessarie alla macchina utensile a CN per eseguire le lavorazioni necessarie, ottimizzandolo in funzione delle simulazioni grafiche eseguite.</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Principali terminologie tecniche di settore/processo</w:t>
            </w:r>
          </w:p>
          <w:p w:rsidR="007325D9"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Caratteristiche della macchine a CN a 2 assi</w:t>
            </w:r>
          </w:p>
          <w:p w:rsidR="007325D9" w:rsidRDefault="007325D9" w:rsidP="007325D9">
            <w:pPr>
              <w:pStyle w:val="QPR-ConoscenzeAbilit"/>
              <w:suppressAutoHyphens w:val="0"/>
              <w:ind w:left="283" w:hanging="198"/>
            </w:pPr>
            <w:r>
              <w:rPr>
                <w:noProof/>
              </w:rPr>
              <w:t>Caratteristiche delle attrezzature di presa pezzo</w:t>
            </w:r>
          </w:p>
          <w:p w:rsidR="007325D9" w:rsidRDefault="007325D9" w:rsidP="007325D9">
            <w:pPr>
              <w:pStyle w:val="QPR-ConoscenzeAbilit"/>
              <w:suppressAutoHyphens w:val="0"/>
              <w:ind w:left="283" w:hanging="198"/>
            </w:pPr>
            <w:r>
              <w:rPr>
                <w:noProof/>
              </w:rPr>
              <w:t>Caratteristiche tecniche degli utensili</w:t>
            </w:r>
          </w:p>
          <w:p w:rsidR="007325D9" w:rsidRDefault="007325D9" w:rsidP="007325D9">
            <w:pPr>
              <w:pStyle w:val="QPR-ConoscenzeAbilit"/>
              <w:suppressAutoHyphens w:val="0"/>
              <w:ind w:left="283" w:hanging="198"/>
            </w:pPr>
            <w:r>
              <w:rPr>
                <w:noProof/>
              </w:rPr>
              <w:t>Elementi di geometria piana e solida</w:t>
            </w:r>
          </w:p>
          <w:p w:rsidR="007325D9" w:rsidRDefault="007325D9" w:rsidP="007325D9">
            <w:pPr>
              <w:pStyle w:val="QPR-ConoscenzeAbilit"/>
              <w:suppressAutoHyphens w:val="0"/>
              <w:ind w:left="283" w:hanging="198"/>
            </w:pPr>
            <w:r>
              <w:rPr>
                <w:noProof/>
              </w:rPr>
              <w:t>Elementi di trigonometria</w:t>
            </w:r>
          </w:p>
          <w:p w:rsidR="007325D9" w:rsidRDefault="007325D9" w:rsidP="007325D9">
            <w:pPr>
              <w:pStyle w:val="QPR-ConoscenzeAbilit"/>
              <w:suppressAutoHyphens w:val="0"/>
              <w:ind w:left="283" w:hanging="198"/>
            </w:pPr>
            <w:r>
              <w:rPr>
                <w:noProof/>
              </w:rPr>
              <w:t>Tipologie di linguaggi di programmazione CN</w:t>
            </w:r>
          </w:p>
          <w:p w:rsidR="007325D9" w:rsidRDefault="007325D9" w:rsidP="007325D9">
            <w:pPr>
              <w:pStyle w:val="QPR-ConoscenzeAbilit"/>
              <w:suppressAutoHyphens w:val="0"/>
              <w:ind w:left="283" w:hanging="198"/>
            </w:pPr>
            <w:r>
              <w:rPr>
                <w:noProof/>
              </w:rPr>
              <w:t>Software per la programmazione CN su PC</w:t>
            </w:r>
          </w:p>
          <w:p w:rsidR="007325D9" w:rsidRDefault="007325D9" w:rsidP="007325D9">
            <w:pPr>
              <w:pStyle w:val="QPR-ConoscenzeAbilit"/>
              <w:suppressAutoHyphens w:val="0"/>
              <w:ind w:left="283" w:hanging="198"/>
            </w:pPr>
            <w:r>
              <w:rPr>
                <w:noProof/>
              </w:rPr>
              <w:t>Modulistica di riferimento per la programmazione e l’attrezzaggio della macchina</w:t>
            </w:r>
          </w:p>
          <w:p w:rsidR="007325D9" w:rsidRDefault="007325D9" w:rsidP="007325D9">
            <w:pPr>
              <w:pStyle w:val="QPR-ConoscenzeAbilit"/>
              <w:suppressAutoHyphens w:val="0"/>
              <w:ind w:left="283" w:hanging="198"/>
            </w:pPr>
            <w:r>
              <w:rPr>
                <w:noProof/>
              </w:rPr>
              <w:t>Normative sicurezza, igiene e salvaguardia ambientale</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disegni tecnici e cicli di lavorazione</w:t>
            </w:r>
          </w:p>
          <w:p w:rsidR="007325D9" w:rsidRDefault="007325D9" w:rsidP="007325D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7325D9" w:rsidRDefault="007325D9" w:rsidP="007325D9">
            <w:pPr>
              <w:pStyle w:val="QPR-ConoscenzeAbilit"/>
              <w:suppressAutoHyphens w:val="0"/>
              <w:ind w:left="283" w:hanging="198"/>
            </w:pPr>
            <w:r>
              <w:rPr>
                <w:noProof/>
              </w:rPr>
              <w:t>Calcolare i punti notevoli del profilo pezzo</w:t>
            </w:r>
          </w:p>
          <w:p w:rsidR="007325D9" w:rsidRDefault="007325D9" w:rsidP="007325D9">
            <w:pPr>
              <w:pStyle w:val="QPR-ConoscenzeAbilit"/>
              <w:suppressAutoHyphens w:val="0"/>
              <w:ind w:left="283" w:hanging="198"/>
            </w:pPr>
            <w:r>
              <w:rPr>
                <w:noProof/>
              </w:rPr>
              <w:t>Determinare i parametri tecnologici di lavorazione</w:t>
            </w:r>
          </w:p>
          <w:p w:rsidR="007325D9" w:rsidRDefault="007325D9" w:rsidP="007325D9">
            <w:pPr>
              <w:pStyle w:val="QPR-ConoscenzeAbilit"/>
              <w:suppressAutoHyphens w:val="0"/>
              <w:ind w:left="283" w:hanging="198"/>
            </w:pPr>
            <w:r>
              <w:rPr>
                <w:noProof/>
              </w:rPr>
              <w:t>Utilizzare specifici software di programmazione CN</w:t>
            </w:r>
          </w:p>
          <w:p w:rsidR="007325D9" w:rsidRDefault="007325D9" w:rsidP="007325D9">
            <w:pPr>
              <w:pStyle w:val="QPR-ConoscenzeAbilit"/>
              <w:suppressAutoHyphens w:val="0"/>
              <w:ind w:left="283" w:hanging="198"/>
            </w:pPr>
            <w:r>
              <w:rPr>
                <w:noProof/>
              </w:rPr>
              <w:t>Stilare il programma di lavorazione nel linguaggio specifico della macchina utensile a CN a 2 assi</w:t>
            </w:r>
          </w:p>
          <w:p w:rsidR="007325D9" w:rsidRDefault="007325D9" w:rsidP="007325D9">
            <w:pPr>
              <w:pStyle w:val="QPR-ConoscenzeAbilit"/>
              <w:suppressAutoHyphens w:val="0"/>
              <w:ind w:left="283" w:hanging="198"/>
            </w:pPr>
            <w:r>
              <w:rPr>
                <w:noProof/>
              </w:rPr>
              <w:t>Applicare tecniche di elaborazione, archiviazione e trasferimento nella macchina a CN del programma di lavorazione per macchine utensili a CN</w:t>
            </w:r>
          </w:p>
          <w:p w:rsidR="007325D9" w:rsidRDefault="007325D9" w:rsidP="007325D9">
            <w:pPr>
              <w:pStyle w:val="QPR-ConoscenzeAbilit"/>
              <w:suppressAutoHyphens w:val="0"/>
              <w:ind w:left="283" w:hanging="198"/>
            </w:pPr>
            <w:r>
              <w:rPr>
                <w:noProof/>
              </w:rPr>
              <w:t>Eseguire la simulazione grafica del percorso utensile</w:t>
            </w:r>
          </w:p>
          <w:p w:rsidR="007325D9" w:rsidRDefault="007325D9" w:rsidP="007325D9">
            <w:pPr>
              <w:pStyle w:val="QPR-ConoscenzeAbilit"/>
              <w:suppressAutoHyphens w:val="0"/>
              <w:ind w:left="283" w:hanging="198"/>
            </w:pPr>
            <w:r>
              <w:rPr>
                <w:noProof/>
              </w:rPr>
              <w:t>Ottimizzare il programma di lavorazione</w:t>
            </w:r>
          </w:p>
          <w:p w:rsidR="007325D9" w:rsidRDefault="007325D9" w:rsidP="007325D9">
            <w:pPr>
              <w:pStyle w:val="QPR-ConoscenzeAbilit"/>
              <w:suppressAutoHyphens w:val="0"/>
              <w:ind w:left="283" w:hanging="198"/>
            </w:pPr>
            <w:r>
              <w:rPr>
                <w:noProof/>
              </w:rPr>
              <w:t>Documentare e archiviare il programma</w:t>
            </w:r>
          </w:p>
          <w:p w:rsidR="007325D9" w:rsidRDefault="007325D9" w:rsidP="007325D9">
            <w:pPr>
              <w:pStyle w:val="QPR-ConoscenzeAbilit"/>
              <w:suppressAutoHyphens w:val="0"/>
              <w:ind w:left="283" w:hanging="198"/>
            </w:pPr>
            <w:r>
              <w:rPr>
                <w:noProof/>
              </w:rPr>
              <w:t>Operare secondo le norme di sicurezza specifiche per il settore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7325D9">
      <w:r>
        <w:br w:type="page"/>
      </w:r>
    </w:p>
    <w:p w:rsidR="007325D9" w:rsidRDefault="007325D9" w:rsidP="007325D9">
      <w:pPr>
        <w:pStyle w:val="DOC-Spaziatura"/>
      </w:pPr>
    </w:p>
    <w:p w:rsidR="007325D9" w:rsidRDefault="007325D9" w:rsidP="007325D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ATTREZZAGGIO DI MACCHINE UTENSILI CN</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QPR-MEC-14</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13/01/2020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Sulla base dei disegni tecnici, del ciclo di lavorazione e del programma CN relativo al particolare da produrre, il soggetto è in grado di predisporre la macchina utensile a CN per l'esecuzione della lavorazione in serie del lotto di pezzi richiesto.</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Principali terminologie tecniche di settore/processo</w:t>
            </w:r>
          </w:p>
          <w:p w:rsidR="007325D9"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Comandi operativi delle macchine a CN a 2 assi</w:t>
            </w:r>
          </w:p>
          <w:p w:rsidR="007325D9" w:rsidRDefault="007325D9" w:rsidP="007325D9">
            <w:pPr>
              <w:pStyle w:val="QPR-ConoscenzeAbilit"/>
              <w:suppressAutoHyphens w:val="0"/>
              <w:ind w:left="283" w:hanging="198"/>
            </w:pPr>
            <w:r>
              <w:rPr>
                <w:noProof/>
              </w:rPr>
              <w:t>Caratteristiche tecniche degli utensili</w:t>
            </w:r>
          </w:p>
          <w:p w:rsidR="007325D9" w:rsidRDefault="007325D9" w:rsidP="007325D9">
            <w:pPr>
              <w:pStyle w:val="QPR-ConoscenzeAbilit"/>
              <w:suppressAutoHyphens w:val="0"/>
              <w:ind w:left="283" w:hanging="198"/>
            </w:pPr>
            <w:r>
              <w:rPr>
                <w:noProof/>
              </w:rPr>
              <w:t>Caratteristiche attrezzature di presa pezzo</w:t>
            </w:r>
          </w:p>
          <w:p w:rsidR="007325D9" w:rsidRDefault="007325D9" w:rsidP="007325D9">
            <w:pPr>
              <w:pStyle w:val="QPR-ConoscenzeAbilit"/>
              <w:suppressAutoHyphens w:val="0"/>
              <w:ind w:left="283" w:hanging="198"/>
            </w:pPr>
            <w:r>
              <w:rPr>
                <w:noProof/>
              </w:rPr>
              <w:t>Procedure di attrezzaggio delle macchine CN</w:t>
            </w:r>
          </w:p>
          <w:p w:rsidR="007325D9" w:rsidRDefault="007325D9" w:rsidP="007325D9">
            <w:pPr>
              <w:pStyle w:val="QPR-ConoscenzeAbilit"/>
              <w:suppressAutoHyphens w:val="0"/>
              <w:ind w:left="283" w:hanging="198"/>
            </w:pPr>
            <w:r>
              <w:rPr>
                <w:noProof/>
              </w:rPr>
              <w:t>Tecniche di misurazione e controllo</w:t>
            </w:r>
          </w:p>
          <w:p w:rsidR="007325D9" w:rsidRDefault="007325D9" w:rsidP="007325D9">
            <w:pPr>
              <w:pStyle w:val="QPR-ConoscenzeAbilit"/>
              <w:suppressAutoHyphens w:val="0"/>
              <w:ind w:left="283" w:hanging="198"/>
            </w:pPr>
            <w:r>
              <w:rPr>
                <w:noProof/>
              </w:rPr>
              <w:t>Modulistica di riferimento per la programmazione e l’attrezzaggio della macchina</w:t>
            </w:r>
          </w:p>
          <w:p w:rsidR="007325D9" w:rsidRDefault="007325D9" w:rsidP="007325D9">
            <w:pPr>
              <w:pStyle w:val="QPR-ConoscenzeAbilit"/>
              <w:suppressAutoHyphens w:val="0"/>
              <w:ind w:left="283" w:hanging="198"/>
            </w:pPr>
            <w:r>
              <w:rPr>
                <w:noProof/>
              </w:rPr>
              <w:t>Normative sicurezza, igiene e salvaguardia ambientale</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disegni tecnici e cicli di lavorazione</w:t>
            </w:r>
          </w:p>
          <w:p w:rsidR="007325D9" w:rsidRDefault="007325D9" w:rsidP="007325D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7325D9" w:rsidRDefault="007325D9" w:rsidP="007325D9">
            <w:pPr>
              <w:pStyle w:val="QPR-ConoscenzeAbilit"/>
              <w:suppressAutoHyphens w:val="0"/>
              <w:ind w:left="283" w:hanging="198"/>
            </w:pPr>
            <w:r>
              <w:rPr>
                <w:noProof/>
              </w:rPr>
              <w:t>Interpretare il programma di lavorazione e le schede inerenti (es. distinta utensili)</w:t>
            </w:r>
          </w:p>
          <w:p w:rsidR="007325D9" w:rsidRDefault="007325D9" w:rsidP="007325D9">
            <w:pPr>
              <w:pStyle w:val="QPR-ConoscenzeAbilit"/>
              <w:suppressAutoHyphens w:val="0"/>
              <w:ind w:left="283" w:hanging="198"/>
            </w:pPr>
            <w:r>
              <w:rPr>
                <w:noProof/>
              </w:rPr>
              <w:t>Richiamare il programma di lavorazione da eseguire</w:t>
            </w:r>
          </w:p>
          <w:p w:rsidR="007325D9" w:rsidRDefault="007325D9" w:rsidP="007325D9">
            <w:pPr>
              <w:pStyle w:val="QPR-ConoscenzeAbilit"/>
              <w:suppressAutoHyphens w:val="0"/>
              <w:ind w:left="283" w:hanging="198"/>
            </w:pPr>
            <w:r>
              <w:rPr>
                <w:noProof/>
              </w:rPr>
              <w:t>Montare le attrezzature di presa pezzo previste</w:t>
            </w:r>
          </w:p>
          <w:p w:rsidR="007325D9" w:rsidRDefault="007325D9" w:rsidP="007325D9">
            <w:pPr>
              <w:pStyle w:val="QPR-ConoscenzeAbilit"/>
              <w:suppressAutoHyphens w:val="0"/>
              <w:ind w:left="283" w:hanging="198"/>
            </w:pPr>
            <w:r>
              <w:rPr>
                <w:noProof/>
              </w:rPr>
              <w:t>Montare e presettare gli utensili</w:t>
            </w:r>
          </w:p>
          <w:p w:rsidR="007325D9" w:rsidRDefault="007325D9" w:rsidP="007325D9">
            <w:pPr>
              <w:pStyle w:val="QPR-ConoscenzeAbilit"/>
              <w:suppressAutoHyphens w:val="0"/>
              <w:ind w:left="283" w:hanging="198"/>
            </w:pPr>
            <w:r>
              <w:rPr>
                <w:noProof/>
              </w:rPr>
              <w:t>Produrre il primo pezzo di prova</w:t>
            </w:r>
          </w:p>
          <w:p w:rsidR="007325D9" w:rsidRDefault="007325D9" w:rsidP="007325D9">
            <w:pPr>
              <w:pStyle w:val="QPR-ConoscenzeAbilit"/>
              <w:suppressAutoHyphens w:val="0"/>
              <w:ind w:left="283" w:hanging="198"/>
            </w:pPr>
            <w:r>
              <w:rPr>
                <w:noProof/>
              </w:rPr>
              <w:t>Utilizzare tecniche di controllo qualitativo dei pezzi meccanici realizzati secondo le specifiche di progetto</w:t>
            </w:r>
          </w:p>
          <w:p w:rsidR="007325D9" w:rsidRDefault="007325D9" w:rsidP="007325D9">
            <w:pPr>
              <w:pStyle w:val="QPR-ConoscenzeAbilit"/>
              <w:suppressAutoHyphens w:val="0"/>
              <w:ind w:left="283" w:hanging="198"/>
            </w:pPr>
            <w:r>
              <w:rPr>
                <w:noProof/>
              </w:rPr>
              <w:t>Apportare eventuali modifiche in funzione del controllo qualità effettuato sul primo pezzo</w:t>
            </w:r>
          </w:p>
          <w:p w:rsidR="007325D9" w:rsidRDefault="007325D9" w:rsidP="007325D9">
            <w:pPr>
              <w:pStyle w:val="QPR-ConoscenzeAbilit"/>
              <w:suppressAutoHyphens w:val="0"/>
              <w:ind w:left="283" w:hanging="198"/>
            </w:pPr>
            <w:r>
              <w:rPr>
                <w:noProof/>
              </w:rPr>
              <w:t>Individuare soluzioni migliorative relative all'automatizzazione del ciclo di lavorazione</w:t>
            </w:r>
          </w:p>
          <w:p w:rsidR="007325D9" w:rsidRDefault="007325D9" w:rsidP="007325D9">
            <w:pPr>
              <w:pStyle w:val="QPR-ConoscenzeAbilit"/>
              <w:suppressAutoHyphens w:val="0"/>
              <w:ind w:left="283" w:hanging="198"/>
            </w:pPr>
            <w:r>
              <w:rPr>
                <w:noProof/>
              </w:rPr>
              <w:t>Informare l'operatore che gestirà la produzione su eventuali punti critici della lavorazione</w:t>
            </w:r>
          </w:p>
          <w:p w:rsidR="007325D9" w:rsidRDefault="007325D9" w:rsidP="007325D9">
            <w:pPr>
              <w:pStyle w:val="QPR-ConoscenzeAbilit"/>
              <w:suppressAutoHyphens w:val="0"/>
              <w:ind w:left="283" w:hanging="198"/>
            </w:pPr>
            <w:r>
              <w:rPr>
                <w:noProof/>
              </w:rPr>
              <w:t>Mantenere i macchinari e le attrezzature in uso in buono stato, sottoponendoli a interventi di manutenzione ordinaria</w:t>
            </w:r>
          </w:p>
          <w:p w:rsidR="007325D9" w:rsidRDefault="007325D9" w:rsidP="007325D9">
            <w:pPr>
              <w:pStyle w:val="QPR-ConoscenzeAbilit"/>
              <w:suppressAutoHyphens w:val="0"/>
              <w:ind w:left="283" w:hanging="198"/>
            </w:pPr>
            <w:r>
              <w:rPr>
                <w:noProof/>
              </w:rPr>
              <w:t>Utilizzare metodiche per individuare livelli di usura ed eventuali anomalie di funzionamento di strumenti e macchinari di settore</w:t>
            </w:r>
          </w:p>
          <w:p w:rsidR="007325D9" w:rsidRDefault="007325D9" w:rsidP="007325D9">
            <w:pPr>
              <w:pStyle w:val="QPR-ConoscenzeAbilit"/>
              <w:suppressAutoHyphens w:val="0"/>
              <w:ind w:left="283" w:hanging="198"/>
            </w:pPr>
            <w:r>
              <w:rPr>
                <w:noProof/>
              </w:rPr>
              <w:t>Operare secondo le norme di sicurezza specifiche per il settore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7325D9">
      <w:r>
        <w:br w:type="page"/>
      </w:r>
    </w:p>
    <w:p w:rsidR="007325D9" w:rsidRDefault="007325D9" w:rsidP="007325D9">
      <w:pPr>
        <w:pStyle w:val="DOC-Spaziatura"/>
      </w:pPr>
    </w:p>
    <w:p w:rsidR="007325D9" w:rsidRDefault="007325D9" w:rsidP="007325D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25D9"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7325D9" w:rsidRPr="00174B50" w:rsidRDefault="007325D9" w:rsidP="00F17029">
            <w:pPr>
              <w:pStyle w:val="QPR-Titolo"/>
            </w:pPr>
            <w:r w:rsidRPr="00EB673B">
              <w:t>PRODUZIONE DI PARTICOLARI MECCANICI SU MACCHINE UTENSILI CN</w:t>
            </w:r>
          </w:p>
        </w:tc>
      </w:tr>
      <w:tr w:rsidR="007325D9"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7325D9" w:rsidRPr="00F80D72" w:rsidRDefault="007325D9"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25D9" w:rsidRPr="00F80D72" w:rsidRDefault="007325D9" w:rsidP="00F17029">
            <w:pPr>
              <w:pStyle w:val="QPR-Codice"/>
            </w:pPr>
            <w:r w:rsidRPr="00EB673B">
              <w:t>QPR-MEC-16</w:t>
            </w:r>
          </w:p>
        </w:tc>
        <w:tc>
          <w:tcPr>
            <w:tcW w:w="1625" w:type="dxa"/>
            <w:tcBorders>
              <w:left w:val="nil"/>
              <w:bottom w:val="single" w:sz="4" w:space="0" w:color="auto"/>
              <w:right w:val="nil"/>
            </w:tcBorders>
            <w:shd w:val="clear" w:color="auto" w:fill="CCECFF"/>
            <w:vAlign w:val="center"/>
          </w:tcPr>
          <w:p w:rsidR="007325D9" w:rsidRDefault="007325D9"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25D9" w:rsidRDefault="007325D9"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7325D9" w:rsidRPr="00F80D72" w:rsidRDefault="007325D9" w:rsidP="00F17029">
            <w:pPr>
              <w:pStyle w:val="QPR-Versione"/>
            </w:pPr>
            <w:r w:rsidRPr="00F80D72">
              <w:t xml:space="preserve">Versione </w:t>
            </w:r>
            <w:r w:rsidRPr="00EB673B">
              <w:t>2</w:t>
            </w:r>
            <w:r w:rsidRPr="00F80D72">
              <w:t xml:space="preserve"> del</w:t>
            </w:r>
            <w:r>
              <w:t xml:space="preserve"> 13/01/2020</w:t>
            </w:r>
          </w:p>
        </w:tc>
      </w:tr>
      <w:tr w:rsidR="007325D9"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25D9" w:rsidRPr="004503E8" w:rsidRDefault="007325D9" w:rsidP="00F17029">
            <w:pPr>
              <w:pStyle w:val="QPR-Titoletti"/>
            </w:pPr>
            <w:r w:rsidRPr="004503E8">
              <w:t>Descrizione del qualificatore professionale regionale</w:t>
            </w:r>
          </w:p>
        </w:tc>
      </w:tr>
      <w:tr w:rsidR="007325D9"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25D9" w:rsidRPr="006F0970" w:rsidRDefault="007325D9" w:rsidP="00F17029">
            <w:pPr>
              <w:pStyle w:val="QPR-TitoloDescrizione"/>
            </w:pPr>
            <w:r w:rsidRPr="00EB673B">
              <w:rPr>
                <w:noProof/>
                <w:snapToGrid w:val="0"/>
              </w:rPr>
              <w:t>A partire dalla macchina a CN a 2 o 3 assi già attrezzata e dalla documentazione tecnica di riferimento, il soggetto è in grado di gestire la produzione del lotto di pezzi richiesto nel rispetto dei tempi e dei parametri qualitativi previsti.</w:t>
            </w:r>
          </w:p>
        </w:tc>
      </w:tr>
      <w:tr w:rsidR="007325D9" w:rsidRPr="006F0970" w:rsidTr="00F17029">
        <w:trPr>
          <w:trHeight w:hRule="exact" w:val="340"/>
        </w:trPr>
        <w:tc>
          <w:tcPr>
            <w:tcW w:w="4874" w:type="dxa"/>
            <w:gridSpan w:val="3"/>
            <w:tcBorders>
              <w:bottom w:val="nil"/>
            </w:tcBorders>
            <w:shd w:val="clear" w:color="auto" w:fill="FFFFB9"/>
            <w:vAlign w:val="center"/>
          </w:tcPr>
          <w:p w:rsidR="007325D9" w:rsidRPr="006F0970" w:rsidRDefault="007325D9" w:rsidP="00F17029">
            <w:pPr>
              <w:pStyle w:val="QPR-Titoletti"/>
            </w:pPr>
            <w:r w:rsidRPr="006F0970">
              <w:t>Conoscenze</w:t>
            </w:r>
          </w:p>
        </w:tc>
        <w:tc>
          <w:tcPr>
            <w:tcW w:w="4875" w:type="dxa"/>
            <w:gridSpan w:val="2"/>
            <w:tcBorders>
              <w:bottom w:val="nil"/>
            </w:tcBorders>
            <w:shd w:val="clear" w:color="auto" w:fill="FFFFB9"/>
            <w:vAlign w:val="center"/>
          </w:tcPr>
          <w:p w:rsidR="007325D9" w:rsidRPr="006F0970" w:rsidRDefault="007325D9" w:rsidP="00F17029">
            <w:pPr>
              <w:pStyle w:val="QPR-Titoletti"/>
            </w:pPr>
            <w:r w:rsidRPr="006F0970">
              <w:t>Abilità</w:t>
            </w:r>
          </w:p>
        </w:tc>
      </w:tr>
      <w:tr w:rsidR="007325D9"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25D9" w:rsidRPr="00F1307A" w:rsidRDefault="007325D9" w:rsidP="007325D9">
            <w:pPr>
              <w:pStyle w:val="QPR-ConoscenzeAbilit"/>
              <w:suppressAutoHyphens w:val="0"/>
              <w:ind w:left="283" w:hanging="198"/>
            </w:pPr>
            <w:r>
              <w:rPr>
                <w:noProof/>
              </w:rPr>
              <w:t>Principali terminologie tecniche di settore/processo</w:t>
            </w:r>
          </w:p>
          <w:p w:rsidR="007325D9" w:rsidRDefault="007325D9" w:rsidP="007325D9">
            <w:pPr>
              <w:pStyle w:val="QPR-ConoscenzeAbilit"/>
              <w:suppressAutoHyphens w:val="0"/>
              <w:ind w:left="283" w:hanging="198"/>
            </w:pPr>
            <w:r>
              <w:rPr>
                <w:noProof/>
              </w:rPr>
              <w:t>Proprietà dei materiali metallici</w:t>
            </w:r>
          </w:p>
          <w:p w:rsidR="007325D9" w:rsidRDefault="007325D9" w:rsidP="007325D9">
            <w:pPr>
              <w:pStyle w:val="QPR-ConoscenzeAbilit"/>
              <w:suppressAutoHyphens w:val="0"/>
              <w:ind w:left="283" w:hanging="198"/>
            </w:pPr>
            <w:r>
              <w:rPr>
                <w:noProof/>
              </w:rPr>
              <w:t>Tecnologia delle lavorazioni meccaniche</w:t>
            </w:r>
          </w:p>
          <w:p w:rsidR="007325D9" w:rsidRDefault="007325D9" w:rsidP="007325D9">
            <w:pPr>
              <w:pStyle w:val="QPR-ConoscenzeAbilit"/>
              <w:suppressAutoHyphens w:val="0"/>
              <w:ind w:left="283" w:hanging="198"/>
            </w:pPr>
            <w:r>
              <w:rPr>
                <w:noProof/>
              </w:rPr>
              <w:t>Norme di rappresentazione di particolari meccanici</w:t>
            </w:r>
          </w:p>
          <w:p w:rsidR="007325D9" w:rsidRDefault="007325D9" w:rsidP="007325D9">
            <w:pPr>
              <w:pStyle w:val="QPR-ConoscenzeAbilit"/>
              <w:suppressAutoHyphens w:val="0"/>
              <w:ind w:left="283" w:hanging="198"/>
            </w:pPr>
            <w:r>
              <w:rPr>
                <w:noProof/>
              </w:rPr>
              <w:t>Comandi operativi delle macchine a CN a 2 assi</w:t>
            </w:r>
          </w:p>
          <w:p w:rsidR="007325D9" w:rsidRDefault="007325D9" w:rsidP="007325D9">
            <w:pPr>
              <w:pStyle w:val="QPR-ConoscenzeAbilit"/>
              <w:suppressAutoHyphens w:val="0"/>
              <w:ind w:left="283" w:hanging="198"/>
            </w:pPr>
            <w:r>
              <w:rPr>
                <w:noProof/>
              </w:rPr>
              <w:t>Caratteristiche tecniche degli utensili</w:t>
            </w:r>
          </w:p>
          <w:p w:rsidR="007325D9" w:rsidRDefault="007325D9" w:rsidP="007325D9">
            <w:pPr>
              <w:pStyle w:val="QPR-ConoscenzeAbilit"/>
              <w:suppressAutoHyphens w:val="0"/>
              <w:ind w:left="283" w:hanging="198"/>
            </w:pPr>
            <w:r>
              <w:rPr>
                <w:noProof/>
              </w:rPr>
              <w:t>Caratteristiche attrezzature di presa pezzo</w:t>
            </w:r>
          </w:p>
          <w:p w:rsidR="007325D9" w:rsidRDefault="007325D9" w:rsidP="007325D9">
            <w:pPr>
              <w:pStyle w:val="QPR-ConoscenzeAbilit"/>
              <w:suppressAutoHyphens w:val="0"/>
              <w:ind w:left="283" w:hanging="198"/>
            </w:pPr>
            <w:r>
              <w:rPr>
                <w:noProof/>
              </w:rPr>
              <w:t>Procedure di attrezzaggio delle macchine CN</w:t>
            </w:r>
          </w:p>
          <w:p w:rsidR="007325D9" w:rsidRDefault="007325D9" w:rsidP="007325D9">
            <w:pPr>
              <w:pStyle w:val="QPR-ConoscenzeAbilit"/>
              <w:suppressAutoHyphens w:val="0"/>
              <w:ind w:left="283" w:hanging="198"/>
            </w:pPr>
            <w:r>
              <w:rPr>
                <w:noProof/>
              </w:rPr>
              <w:t>Tecniche di misurazione e controllo</w:t>
            </w:r>
          </w:p>
          <w:p w:rsidR="007325D9" w:rsidRDefault="007325D9" w:rsidP="007325D9">
            <w:pPr>
              <w:pStyle w:val="QPR-ConoscenzeAbilit"/>
              <w:suppressAutoHyphens w:val="0"/>
              <w:ind w:left="283" w:hanging="198"/>
            </w:pPr>
            <w:r>
              <w:rPr>
                <w:noProof/>
              </w:rPr>
              <w:t>Modulistica di riferimento per la programmazione e l’attrezzaggio della macchina</w:t>
            </w:r>
          </w:p>
          <w:p w:rsidR="007325D9" w:rsidRDefault="007325D9" w:rsidP="007325D9">
            <w:pPr>
              <w:pStyle w:val="QPR-ConoscenzeAbilit"/>
              <w:suppressAutoHyphens w:val="0"/>
              <w:ind w:left="283" w:hanging="198"/>
            </w:pPr>
            <w:r>
              <w:rPr>
                <w:noProof/>
              </w:rPr>
              <w:t>Normative sicurezza, igiene e salvaguardia ambientale</w:t>
            </w:r>
          </w:p>
          <w:p w:rsidR="007325D9" w:rsidRPr="00174B50" w:rsidRDefault="007325D9"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25D9" w:rsidRDefault="007325D9" w:rsidP="007325D9">
            <w:pPr>
              <w:pStyle w:val="QPR-ConoscenzeAbilit"/>
              <w:suppressAutoHyphens w:val="0"/>
              <w:ind w:left="283" w:hanging="198"/>
            </w:pPr>
            <w:r>
              <w:rPr>
                <w:noProof/>
              </w:rPr>
              <w:t>Interpretare i disegni tecnici e il programma di lavorazione</w:t>
            </w:r>
          </w:p>
          <w:p w:rsidR="007325D9" w:rsidRDefault="007325D9" w:rsidP="007325D9">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7325D9" w:rsidRDefault="007325D9" w:rsidP="007325D9">
            <w:pPr>
              <w:pStyle w:val="QPR-ConoscenzeAbilit"/>
              <w:suppressAutoHyphens w:val="0"/>
              <w:ind w:left="283" w:hanging="198"/>
            </w:pPr>
            <w:r>
              <w:rPr>
                <w:noProof/>
              </w:rPr>
              <w:t>Effettuare il carico del materiale grezzo e lo scarico dei pezzi lavorati</w:t>
            </w:r>
          </w:p>
          <w:p w:rsidR="007325D9" w:rsidRDefault="007325D9" w:rsidP="007325D9">
            <w:pPr>
              <w:pStyle w:val="QPR-ConoscenzeAbilit"/>
              <w:suppressAutoHyphens w:val="0"/>
              <w:ind w:left="283" w:hanging="198"/>
            </w:pPr>
            <w:r>
              <w:rPr>
                <w:noProof/>
              </w:rPr>
              <w:t>Monitorare l'usura degli utensili e provvedere alla loro eventuale sostituzione</w:t>
            </w:r>
          </w:p>
          <w:p w:rsidR="007325D9" w:rsidRDefault="007325D9" w:rsidP="007325D9">
            <w:pPr>
              <w:pStyle w:val="QPR-ConoscenzeAbilit"/>
              <w:suppressAutoHyphens w:val="0"/>
              <w:ind w:left="283" w:hanging="198"/>
            </w:pPr>
            <w:r>
              <w:rPr>
                <w:noProof/>
              </w:rPr>
              <w:t>Utilizzare tecniche di controllo qualitativo dei pezzi meccanici realizzati secondo le specifiche di progetto</w:t>
            </w:r>
          </w:p>
          <w:p w:rsidR="007325D9" w:rsidRDefault="007325D9" w:rsidP="007325D9">
            <w:pPr>
              <w:pStyle w:val="QPR-ConoscenzeAbilit"/>
              <w:suppressAutoHyphens w:val="0"/>
              <w:ind w:left="283" w:hanging="198"/>
            </w:pPr>
            <w:r>
              <w:rPr>
                <w:noProof/>
              </w:rPr>
              <w:t>Rilevare i dati di produzione sulle quantità prodotte</w:t>
            </w:r>
          </w:p>
          <w:p w:rsidR="007325D9" w:rsidRDefault="007325D9" w:rsidP="007325D9">
            <w:pPr>
              <w:pStyle w:val="QPR-ConoscenzeAbilit"/>
              <w:suppressAutoHyphens w:val="0"/>
              <w:ind w:left="283" w:hanging="198"/>
            </w:pPr>
            <w:r>
              <w:rPr>
                <w:noProof/>
              </w:rPr>
              <w:t>Informare l'attrezzista CN su eventuali punti critici della lavorazione al fine di valutare eventuali interventi migliorativi</w:t>
            </w:r>
          </w:p>
          <w:p w:rsidR="007325D9" w:rsidRDefault="007325D9" w:rsidP="007325D9">
            <w:pPr>
              <w:pStyle w:val="QPR-ConoscenzeAbilit"/>
              <w:suppressAutoHyphens w:val="0"/>
              <w:ind w:left="283" w:hanging="198"/>
            </w:pPr>
            <w:r>
              <w:rPr>
                <w:noProof/>
              </w:rPr>
              <w:t>Mantenere i macchinari e le attrezzature in uso in buono stato, sottoponendoli a interventi di manutenzione ordinaria</w:t>
            </w:r>
          </w:p>
          <w:p w:rsidR="007325D9" w:rsidRDefault="007325D9" w:rsidP="007325D9">
            <w:pPr>
              <w:pStyle w:val="QPR-ConoscenzeAbilit"/>
              <w:suppressAutoHyphens w:val="0"/>
              <w:ind w:left="283" w:hanging="198"/>
            </w:pPr>
            <w:r>
              <w:rPr>
                <w:noProof/>
              </w:rPr>
              <w:t>Utilizzare metodiche per individuare livelli di usura ed eventuali anomalie di funzionamento di strumenti e macchinari di settore</w:t>
            </w:r>
          </w:p>
          <w:p w:rsidR="007325D9" w:rsidRDefault="007325D9" w:rsidP="007325D9">
            <w:pPr>
              <w:pStyle w:val="QPR-ConoscenzeAbilit"/>
              <w:suppressAutoHyphens w:val="0"/>
              <w:ind w:left="283" w:hanging="198"/>
            </w:pPr>
            <w:r>
              <w:rPr>
                <w:noProof/>
              </w:rPr>
              <w:t>Operare secondo le norme di sicurezza specifiche per il settore</w:t>
            </w:r>
          </w:p>
          <w:p w:rsidR="007325D9" w:rsidRPr="006F0970" w:rsidRDefault="007325D9" w:rsidP="00F17029">
            <w:pPr>
              <w:pStyle w:val="QPR-ChiusuraConAbi"/>
            </w:pPr>
          </w:p>
        </w:tc>
      </w:tr>
    </w:tbl>
    <w:p w:rsidR="007325D9" w:rsidRDefault="007325D9" w:rsidP="007325D9">
      <w:pPr>
        <w:pStyle w:val="DOC-Spaziatura"/>
      </w:pPr>
    </w:p>
    <w:p w:rsidR="007325D9" w:rsidRDefault="007325D9" w:rsidP="00D86CE7">
      <w:pPr>
        <w:pStyle w:val="DOC-TestoBase"/>
      </w:pPr>
    </w:p>
    <w:p w:rsidR="007325D9" w:rsidRPr="00493351" w:rsidRDefault="007325D9" w:rsidP="00D86CE7">
      <w:pPr>
        <w:pStyle w:val="DOC-TestoBase"/>
      </w:pPr>
    </w:p>
    <w:p w:rsidR="0031313E" w:rsidRPr="00493351" w:rsidRDefault="0031313E" w:rsidP="00D86CE7">
      <w:pPr>
        <w:pStyle w:val="DOC-TestoBase"/>
        <w:sectPr w:rsidR="0031313E" w:rsidRPr="00493351" w:rsidSect="00570B35">
          <w:headerReference w:type="default" r:id="rId14"/>
          <w:footerReference w:type="default" r:id="rId15"/>
          <w:headerReference w:type="first" r:id="rId16"/>
          <w:footerReference w:type="first" r:id="rId17"/>
          <w:pgSz w:w="11907" w:h="16840" w:code="9"/>
          <w:pgMar w:top="1134" w:right="1134" w:bottom="1134" w:left="1134" w:header="567" w:footer="567" w:gutter="0"/>
          <w:cols w:space="708"/>
          <w:titlePg/>
          <w:docGrid w:linePitch="360"/>
        </w:sectPr>
      </w:pPr>
    </w:p>
    <w:p w:rsidR="0031313E" w:rsidRPr="00493351" w:rsidRDefault="0031313E" w:rsidP="00B43554">
      <w:pPr>
        <w:pStyle w:val="LG-Titoletto"/>
      </w:pPr>
      <w:r w:rsidRPr="00493351">
        <w:t>Descrizione degli standard professionali caratterizzanti il profilo regionale</w:t>
      </w:r>
    </w:p>
    <w:p w:rsidR="0031313E" w:rsidRPr="00493351" w:rsidRDefault="0031313E" w:rsidP="00B43554">
      <w:pPr>
        <w:pStyle w:val="LG-TitoloProfiloRichiamo"/>
      </w:pPr>
      <w:bookmarkStart w:id="19" w:name="_Toc426017746"/>
      <w:r w:rsidRPr="00493351">
        <w:t>Conduttore macchine utensili</w:t>
      </w:r>
      <w:bookmarkEnd w:id="19"/>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325D9" w:rsidTr="00F17029">
        <w:trPr>
          <w:trHeight w:hRule="exact" w:val="280"/>
        </w:trPr>
        <w:tc>
          <w:tcPr>
            <w:tcW w:w="40" w:type="dxa"/>
          </w:tcPr>
          <w:p w:rsidR="007325D9" w:rsidRDefault="007325D9" w:rsidP="00F17029">
            <w:pPr>
              <w:pStyle w:val="EMPTYCELLSTYLE"/>
            </w:pPr>
          </w:p>
        </w:tc>
        <w:tc>
          <w:tcPr>
            <w:tcW w:w="1380" w:type="dxa"/>
            <w:tcBorders>
              <w:bottom w:val="single" w:sz="4" w:space="0" w:color="000000"/>
            </w:tcBorders>
            <w:tcMar>
              <w:top w:w="40" w:type="dxa"/>
              <w:left w:w="60" w:type="dxa"/>
              <w:bottom w:w="0" w:type="dxa"/>
              <w:right w:w="0" w:type="dxa"/>
            </w:tcMar>
          </w:tcPr>
          <w:p w:rsidR="007325D9" w:rsidRDefault="007325D9" w:rsidP="00F1702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325D9" w:rsidRDefault="007325D9" w:rsidP="00F1702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325D9" w:rsidRDefault="007325D9" w:rsidP="00F17029">
            <w:pPr>
              <w:pStyle w:val="DOC-TabellaIntestazioni"/>
            </w:pPr>
            <w:r>
              <w:t>EQF</w:t>
            </w:r>
          </w:p>
        </w:tc>
        <w:tc>
          <w:tcPr>
            <w:tcW w:w="3119" w:type="dxa"/>
            <w:tcBorders>
              <w:bottom w:val="single" w:sz="4" w:space="0" w:color="000000"/>
            </w:tcBorders>
          </w:tcPr>
          <w:p w:rsidR="007325D9" w:rsidRDefault="007325D9" w:rsidP="00F1702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325D9" w:rsidRDefault="007325D9" w:rsidP="00F17029">
            <w:pPr>
              <w:pStyle w:val="DOC-TabellaIntestazioni"/>
            </w:pPr>
            <w:r>
              <w:t>Note sulla SST correlata</w:t>
            </w: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QPR-MEC-27</w:t>
            </w:r>
          </w:p>
        </w:tc>
        <w:tc>
          <w:tcPr>
            <w:tcW w:w="6792" w:type="dxa"/>
            <w:tcBorders>
              <w:top w:val="single"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ESECUZIONE DI LAVORAZIONI DI AGGIUSTAGGIO</w:t>
            </w:r>
          </w:p>
        </w:tc>
        <w:tc>
          <w:tcPr>
            <w:tcW w:w="992" w:type="dxa"/>
            <w:tcBorders>
              <w:top w:val="single"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single" w:sz="4" w:space="0" w:color="000000"/>
              <w:bottom w:val="dotted" w:sz="4" w:space="0" w:color="000000"/>
            </w:tcBorders>
          </w:tcPr>
          <w:p w:rsidR="007325D9" w:rsidRDefault="007325D9" w:rsidP="00F17029">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QPR-MEC-07</w:t>
            </w:r>
          </w:p>
        </w:tc>
        <w:tc>
          <w:tcPr>
            <w:tcW w:w="6792"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REALIZZAZIONE DI PARTICOLARI MECCANICI AL TORNIO PARALLELLO</w:t>
            </w:r>
          </w:p>
        </w:tc>
        <w:tc>
          <w:tcPr>
            <w:tcW w:w="992"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dotted" w:sz="4" w:space="0" w:color="000000"/>
              <w:bottom w:val="dotted" w:sz="4" w:space="0" w:color="000000"/>
            </w:tcBorders>
          </w:tcPr>
          <w:p w:rsidR="007325D9" w:rsidRDefault="007325D9"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QPR-MEC-08</w:t>
            </w:r>
          </w:p>
        </w:tc>
        <w:tc>
          <w:tcPr>
            <w:tcW w:w="6792"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REALIZZAZIONE DI PARTICOLARI MECCANICI ALLA FRESATRICE UNIVERSALE</w:t>
            </w:r>
          </w:p>
        </w:tc>
        <w:tc>
          <w:tcPr>
            <w:tcW w:w="992"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dotted" w:sz="4" w:space="0" w:color="000000"/>
              <w:bottom w:val="dotted" w:sz="4" w:space="0" w:color="000000"/>
            </w:tcBorders>
          </w:tcPr>
          <w:p w:rsidR="007325D9" w:rsidRDefault="007325D9"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QPR-MEC-09</w:t>
            </w:r>
          </w:p>
        </w:tc>
        <w:tc>
          <w:tcPr>
            <w:tcW w:w="6792"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REALIZZAZIONE DI PARTICOLARI MECCANICI ALLA RETTIFICATRICE</w:t>
            </w:r>
          </w:p>
        </w:tc>
        <w:tc>
          <w:tcPr>
            <w:tcW w:w="992"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dotted" w:sz="4" w:space="0" w:color="000000"/>
              <w:bottom w:val="dotted" w:sz="4" w:space="0" w:color="000000"/>
            </w:tcBorders>
          </w:tcPr>
          <w:p w:rsidR="007325D9" w:rsidRDefault="007325D9"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QPR-MEC-11</w:t>
            </w:r>
          </w:p>
        </w:tc>
        <w:tc>
          <w:tcPr>
            <w:tcW w:w="6792"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PROGRAMMAZIONE DI MACCHINE UTENSILI CN</w:t>
            </w:r>
          </w:p>
        </w:tc>
        <w:tc>
          <w:tcPr>
            <w:tcW w:w="992"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dotted" w:sz="4" w:space="0" w:color="000000"/>
              <w:bottom w:val="dotted" w:sz="4" w:space="0" w:color="000000"/>
            </w:tcBorders>
          </w:tcPr>
          <w:p w:rsidR="007325D9" w:rsidRDefault="007325D9"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QPR-MEC-14</w:t>
            </w:r>
          </w:p>
        </w:tc>
        <w:tc>
          <w:tcPr>
            <w:tcW w:w="6792"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ATTREZZAGGIO DI MACCHINE UTENSILI CN</w:t>
            </w:r>
          </w:p>
        </w:tc>
        <w:tc>
          <w:tcPr>
            <w:tcW w:w="992"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dotted" w:sz="4" w:space="0" w:color="000000"/>
              <w:bottom w:val="dotted" w:sz="4" w:space="0" w:color="000000"/>
            </w:tcBorders>
          </w:tcPr>
          <w:p w:rsidR="007325D9" w:rsidRDefault="007325D9"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r w:rsidR="007325D9" w:rsidTr="00F17029">
        <w:trPr>
          <w:trHeight w:hRule="exact" w:val="280"/>
        </w:trPr>
        <w:tc>
          <w:tcPr>
            <w:tcW w:w="40" w:type="dxa"/>
          </w:tcPr>
          <w:p w:rsidR="007325D9" w:rsidRDefault="007325D9"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Grassetto"/>
            </w:pPr>
            <w:r>
              <w:t>QPR-MEC-16</w:t>
            </w:r>
          </w:p>
        </w:tc>
        <w:tc>
          <w:tcPr>
            <w:tcW w:w="6792" w:type="dxa"/>
            <w:tcBorders>
              <w:top w:val="dotted" w:sz="4" w:space="0" w:color="000000"/>
              <w:bottom w:val="dotted" w:sz="4" w:space="0" w:color="000000"/>
            </w:tcBorders>
            <w:tcMar>
              <w:top w:w="0" w:type="dxa"/>
              <w:left w:w="100" w:type="dxa"/>
              <w:bottom w:w="0" w:type="dxa"/>
              <w:right w:w="0" w:type="dxa"/>
            </w:tcMar>
          </w:tcPr>
          <w:p w:rsidR="007325D9" w:rsidRDefault="007325D9" w:rsidP="00F17029">
            <w:pPr>
              <w:pStyle w:val="DOC-TabellaTesto"/>
            </w:pPr>
            <w:r>
              <w:t>PRODUZIONE DI PARTICOLARI MECCANICI SU MACCHINE UTENSILI CN</w:t>
            </w:r>
          </w:p>
        </w:tc>
        <w:tc>
          <w:tcPr>
            <w:tcW w:w="992"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r>
              <w:t>3</w:t>
            </w:r>
          </w:p>
        </w:tc>
        <w:tc>
          <w:tcPr>
            <w:tcW w:w="3119" w:type="dxa"/>
            <w:tcBorders>
              <w:top w:val="dotted" w:sz="4" w:space="0" w:color="000000"/>
              <w:bottom w:val="dotted" w:sz="4" w:space="0" w:color="000000"/>
            </w:tcBorders>
          </w:tcPr>
          <w:p w:rsidR="007325D9" w:rsidRDefault="007325D9"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325D9" w:rsidRDefault="007325D9" w:rsidP="00F17029">
            <w:pPr>
              <w:pStyle w:val="DOC-TabellaTestoCx"/>
            </w:pPr>
          </w:p>
        </w:tc>
        <w:tc>
          <w:tcPr>
            <w:tcW w:w="40" w:type="dxa"/>
          </w:tcPr>
          <w:p w:rsidR="007325D9" w:rsidRDefault="007325D9" w:rsidP="00F17029">
            <w:pPr>
              <w:pStyle w:val="EMPTYCELLSTYLE"/>
            </w:pPr>
          </w:p>
        </w:tc>
      </w:tr>
    </w:tbl>
    <w:p w:rsidR="0031313E" w:rsidRPr="00493351" w:rsidRDefault="0031313E" w:rsidP="0002043D">
      <w:pPr>
        <w:pStyle w:val="LG-TestoBase"/>
      </w:pPr>
    </w:p>
    <w:p w:rsidR="00815D6D" w:rsidRPr="00493351" w:rsidRDefault="00815D6D" w:rsidP="00815D6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1313E" w:rsidRDefault="0031313E" w:rsidP="00D86CE7">
      <w:pPr>
        <w:pStyle w:val="DOC-TestoBase"/>
      </w:pPr>
      <w:r w:rsidRPr="00493351">
        <w:br w:type="page"/>
      </w:r>
    </w:p>
    <w:p w:rsidR="00E94D96" w:rsidRDefault="007325D9" w:rsidP="00E94D96">
      <w:pPr>
        <w:pStyle w:val="DOC-TestoBase"/>
        <w:jc w:val="center"/>
      </w:pPr>
      <w:r w:rsidRPr="007325D9">
        <w:rPr>
          <w:noProof/>
          <w:lang w:eastAsia="it-IT"/>
        </w:rPr>
        <w:drawing>
          <wp:inline distT="0" distB="0" distL="0" distR="0">
            <wp:extent cx="8640000" cy="611376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E94D96" w:rsidRDefault="007325D9" w:rsidP="00E94D96">
      <w:pPr>
        <w:pStyle w:val="DOC-TestoBase"/>
        <w:jc w:val="center"/>
      </w:pPr>
      <w:r w:rsidRPr="007325D9">
        <w:rPr>
          <w:noProof/>
          <w:lang w:eastAsia="it-IT"/>
        </w:rPr>
        <w:drawing>
          <wp:inline distT="0" distB="0" distL="0" distR="0">
            <wp:extent cx="8640000" cy="6113762"/>
            <wp:effectExtent l="0" t="0" r="0" b="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E94D96" w:rsidRDefault="007325D9" w:rsidP="00E94D96">
      <w:pPr>
        <w:pStyle w:val="DOC-TestoBase"/>
        <w:jc w:val="center"/>
      </w:pPr>
      <w:r w:rsidRPr="007325D9">
        <w:rPr>
          <w:noProof/>
          <w:lang w:eastAsia="it-IT"/>
        </w:rPr>
        <w:drawing>
          <wp:inline distT="0" distB="0" distL="0" distR="0">
            <wp:extent cx="8640000" cy="6105142"/>
            <wp:effectExtent l="0" t="0" r="8890" b="0"/>
            <wp:docPr id="483" name="Im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0" cy="6105142"/>
                    </a:xfrm>
                    <a:prstGeom prst="rect">
                      <a:avLst/>
                    </a:prstGeom>
                    <a:noFill/>
                    <a:ln>
                      <a:noFill/>
                    </a:ln>
                  </pic:spPr>
                </pic:pic>
              </a:graphicData>
            </a:graphic>
          </wp:inline>
        </w:drawing>
      </w:r>
    </w:p>
    <w:p w:rsidR="00E94D96" w:rsidRDefault="007325D9" w:rsidP="00FD1E97">
      <w:pPr>
        <w:pStyle w:val="DOC-TestoBase"/>
        <w:jc w:val="center"/>
      </w:pPr>
      <w:r w:rsidRPr="007325D9">
        <w:rPr>
          <w:noProof/>
          <w:lang w:eastAsia="it-IT"/>
        </w:rPr>
        <w:drawing>
          <wp:inline distT="0" distB="0" distL="0" distR="0">
            <wp:extent cx="8640000" cy="6105142"/>
            <wp:effectExtent l="0" t="0" r="8890" b="0"/>
            <wp:docPr id="484" name="Immagin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0" cy="6105142"/>
                    </a:xfrm>
                    <a:prstGeom prst="rect">
                      <a:avLst/>
                    </a:prstGeom>
                    <a:noFill/>
                    <a:ln>
                      <a:noFill/>
                    </a:ln>
                  </pic:spPr>
                </pic:pic>
              </a:graphicData>
            </a:graphic>
          </wp:inline>
        </w:drawing>
      </w:r>
    </w:p>
    <w:p w:rsidR="00CE1D63" w:rsidRDefault="007325D9" w:rsidP="00FD1E97">
      <w:pPr>
        <w:pStyle w:val="DOC-TestoBase"/>
        <w:jc w:val="center"/>
      </w:pPr>
      <w:r w:rsidRPr="007325D9">
        <w:rPr>
          <w:noProof/>
          <w:lang w:eastAsia="it-IT"/>
        </w:rPr>
        <w:drawing>
          <wp:inline distT="0" distB="0" distL="0" distR="0">
            <wp:extent cx="8640000" cy="6113762"/>
            <wp:effectExtent l="0" t="0" r="0" b="0"/>
            <wp:docPr id="485" name="Immagin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CE1D63" w:rsidRDefault="007325D9" w:rsidP="00804FB8">
      <w:pPr>
        <w:pStyle w:val="DOC-TestoBase"/>
        <w:jc w:val="center"/>
      </w:pPr>
      <w:r w:rsidRPr="007325D9">
        <w:rPr>
          <w:noProof/>
          <w:lang w:eastAsia="it-IT"/>
        </w:rPr>
        <w:drawing>
          <wp:inline distT="0" distB="0" distL="0" distR="0">
            <wp:extent cx="8640000" cy="6113762"/>
            <wp:effectExtent l="0" t="0" r="0" b="0"/>
            <wp:docPr id="486" name="Immagin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CE1D63" w:rsidRDefault="007325D9" w:rsidP="00CE1D63">
      <w:pPr>
        <w:pStyle w:val="DOC-TestoBase"/>
        <w:jc w:val="center"/>
      </w:pPr>
      <w:r w:rsidRPr="007325D9">
        <w:rPr>
          <w:noProof/>
          <w:lang w:eastAsia="it-IT"/>
        </w:rPr>
        <w:drawing>
          <wp:inline distT="0" distB="0" distL="0" distR="0">
            <wp:extent cx="8640000" cy="6113762"/>
            <wp:effectExtent l="0" t="0" r="0" b="0"/>
            <wp:docPr id="487" name="Immagin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CE1D63" w:rsidRPr="00493351" w:rsidRDefault="00CE1D63" w:rsidP="00CE1D63">
      <w:pPr>
        <w:pStyle w:val="DOC-TestoBase"/>
        <w:jc w:val="center"/>
        <w:sectPr w:rsidR="00CE1D63" w:rsidRPr="00493351" w:rsidSect="001522F9">
          <w:pgSz w:w="16840" w:h="11907" w:orient="landscape" w:code="9"/>
          <w:pgMar w:top="1134" w:right="1134" w:bottom="1134" w:left="1134" w:header="567" w:footer="567" w:gutter="0"/>
          <w:cols w:space="708"/>
          <w:docGrid w:linePitch="360"/>
        </w:sectPr>
      </w:pPr>
    </w:p>
    <w:p w:rsidR="0031313E" w:rsidRPr="00493351" w:rsidRDefault="0031313E" w:rsidP="00B43554">
      <w:pPr>
        <w:pStyle w:val="LG-Sezione"/>
      </w:pPr>
      <w:r w:rsidRPr="00493351">
        <w:t>Profilo professionale</w:t>
      </w:r>
    </w:p>
    <w:p w:rsidR="00C734A3" w:rsidRPr="00493351" w:rsidRDefault="006E7F45" w:rsidP="0002043D">
      <w:pPr>
        <w:pStyle w:val="LG-CodiceProfilo"/>
      </w:pPr>
      <w:bookmarkStart w:id="20" w:name="_Toc426017020"/>
      <w:r w:rsidRPr="00493351">
        <w:t>PROF</w:t>
      </w:r>
      <w:r w:rsidR="0031313E" w:rsidRPr="00493351">
        <w:t>-MEC-02</w:t>
      </w:r>
    </w:p>
    <w:p w:rsidR="0031313E" w:rsidRPr="00493351" w:rsidRDefault="00047D7A" w:rsidP="0002043D">
      <w:pPr>
        <w:pStyle w:val="LG-TitoloProfilo"/>
      </w:pPr>
      <w:bookmarkStart w:id="21" w:name="_Toc33173138"/>
      <w:bookmarkEnd w:id="20"/>
      <w:r w:rsidRPr="00047D7A">
        <w:t>Tecnico per la programmazione e gestione di impianti di produzione</w:t>
      </w:r>
      <w:bookmarkEnd w:id="21"/>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877D4" w:rsidTr="00D877D4">
        <w:trPr>
          <w:trHeight w:hRule="exact" w:val="34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F17029">
            <w:pPr>
              <w:pStyle w:val="LG-Titoletto"/>
            </w:pPr>
            <w:r>
              <w:t>REFERENZIAZIONI</w:t>
            </w:r>
          </w:p>
        </w:tc>
        <w:tc>
          <w:tcPr>
            <w:tcW w:w="40" w:type="dxa"/>
          </w:tcPr>
          <w:p w:rsidR="00D877D4" w:rsidRDefault="00D877D4" w:rsidP="00F17029">
            <w:pPr>
              <w:pStyle w:val="EMPTYCELLSTYLE"/>
            </w:pPr>
          </w:p>
        </w:tc>
      </w:tr>
      <w:tr w:rsidR="00D877D4" w:rsidTr="00D877D4">
        <w:trPr>
          <w:trHeight w:hRule="exact" w:val="1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F17029">
            <w:pPr>
              <w:pStyle w:val="DOC-TestoBase"/>
            </w:pPr>
            <w:r>
              <w:t>Professioni NUP/ISTAT correlate:</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600" w:type="dxa"/>
            <w:gridSpan w:val="2"/>
            <w:tcMar>
              <w:top w:w="0" w:type="dxa"/>
              <w:left w:w="60" w:type="dxa"/>
              <w:bottom w:w="0" w:type="dxa"/>
              <w:right w:w="0" w:type="dxa"/>
            </w:tcMar>
          </w:tcPr>
          <w:p w:rsidR="00D877D4" w:rsidRDefault="00D877D4" w:rsidP="00F17029">
            <w:pPr>
              <w:pStyle w:val="LG-ElencoConTabulazione"/>
            </w:pPr>
            <w:r>
              <w:t>6.2.3.3.1</w:t>
            </w:r>
          </w:p>
        </w:tc>
        <w:tc>
          <w:tcPr>
            <w:tcW w:w="7900" w:type="dxa"/>
            <w:gridSpan w:val="3"/>
            <w:tcMar>
              <w:top w:w="0" w:type="dxa"/>
              <w:left w:w="60" w:type="dxa"/>
              <w:bottom w:w="0" w:type="dxa"/>
              <w:right w:w="0" w:type="dxa"/>
            </w:tcMar>
          </w:tcPr>
          <w:p w:rsidR="00D877D4" w:rsidRDefault="00D877D4" w:rsidP="00F17029">
            <w:pPr>
              <w:pStyle w:val="LG-ElencoConTabulazione"/>
            </w:pPr>
            <w:r>
              <w:t>Riparatori e manutentori di macchinari e impianti industriali</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600" w:type="dxa"/>
            <w:gridSpan w:val="2"/>
            <w:tcMar>
              <w:top w:w="0" w:type="dxa"/>
              <w:left w:w="60" w:type="dxa"/>
              <w:bottom w:w="0" w:type="dxa"/>
              <w:right w:w="0" w:type="dxa"/>
            </w:tcMar>
          </w:tcPr>
          <w:p w:rsidR="00D877D4" w:rsidRDefault="00D877D4" w:rsidP="00F17029">
            <w:pPr>
              <w:pStyle w:val="LG-ElencoConTabulazione"/>
            </w:pPr>
            <w:r>
              <w:t>7.2.1.1.0</w:t>
            </w:r>
          </w:p>
        </w:tc>
        <w:tc>
          <w:tcPr>
            <w:tcW w:w="7900" w:type="dxa"/>
            <w:gridSpan w:val="3"/>
            <w:tcMar>
              <w:top w:w="0" w:type="dxa"/>
              <w:left w:w="60" w:type="dxa"/>
              <w:bottom w:w="0" w:type="dxa"/>
              <w:right w:w="0" w:type="dxa"/>
            </w:tcMar>
          </w:tcPr>
          <w:p w:rsidR="00D877D4" w:rsidRDefault="00D877D4" w:rsidP="00F17029">
            <w:pPr>
              <w:pStyle w:val="LG-ElencoConTabulazione"/>
            </w:pPr>
            <w:r>
              <w:t>Conduttori di macchine utensili automatiche e semiautomatiche industriali</w:t>
            </w:r>
          </w:p>
        </w:tc>
        <w:tc>
          <w:tcPr>
            <w:tcW w:w="40" w:type="dxa"/>
          </w:tcPr>
          <w:p w:rsidR="00D877D4" w:rsidRDefault="00D877D4" w:rsidP="00F17029">
            <w:pPr>
              <w:pStyle w:val="EMPTYCELLSTYLE"/>
            </w:pPr>
          </w:p>
        </w:tc>
      </w:tr>
      <w:tr w:rsidR="00D877D4" w:rsidTr="00D877D4">
        <w:trPr>
          <w:trHeight w:hRule="exact" w:val="1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F17029">
            <w:pPr>
              <w:pStyle w:val="DOC-TestoBase"/>
            </w:pPr>
            <w:r>
              <w:t xml:space="preserve">Attività economiche di riferimento (ATECO 2007/ISTAT): </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600" w:type="dxa"/>
            <w:gridSpan w:val="2"/>
            <w:tcMar>
              <w:top w:w="0" w:type="dxa"/>
              <w:left w:w="60" w:type="dxa"/>
              <w:bottom w:w="0" w:type="dxa"/>
              <w:right w:w="0" w:type="dxa"/>
            </w:tcMar>
          </w:tcPr>
          <w:p w:rsidR="00D877D4" w:rsidRDefault="00D877D4" w:rsidP="00F17029">
            <w:pPr>
              <w:pStyle w:val="LG-ElencoConTabulazione"/>
            </w:pPr>
            <w:r>
              <w:t>25.62.00</w:t>
            </w:r>
          </w:p>
        </w:tc>
        <w:tc>
          <w:tcPr>
            <w:tcW w:w="7900" w:type="dxa"/>
            <w:gridSpan w:val="3"/>
            <w:tcMar>
              <w:top w:w="0" w:type="dxa"/>
              <w:left w:w="60" w:type="dxa"/>
              <w:bottom w:w="0" w:type="dxa"/>
              <w:right w:w="0" w:type="dxa"/>
            </w:tcMar>
          </w:tcPr>
          <w:p w:rsidR="00D877D4" w:rsidRDefault="00D877D4" w:rsidP="00F17029">
            <w:pPr>
              <w:pStyle w:val="LG-ElencoConTabulazione"/>
            </w:pPr>
            <w:r>
              <w:t>Lavori di meccanica generale</w:t>
            </w:r>
          </w:p>
        </w:tc>
        <w:tc>
          <w:tcPr>
            <w:tcW w:w="40" w:type="dxa"/>
          </w:tcPr>
          <w:p w:rsidR="00D877D4" w:rsidRDefault="00D877D4" w:rsidP="00F17029">
            <w:pPr>
              <w:pStyle w:val="EMPTYCELLSTYLE"/>
            </w:pPr>
          </w:p>
        </w:tc>
      </w:tr>
      <w:tr w:rsidR="00D877D4" w:rsidTr="00D877D4">
        <w:trPr>
          <w:trHeight w:hRule="exact" w:val="1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F17029">
            <w:pPr>
              <w:pStyle w:val="DOC-TestoBase"/>
            </w:pPr>
            <w:r>
              <w:t>Figura e indirizzo/i di riferimento</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7900" w:type="dxa"/>
            <w:gridSpan w:val="3"/>
            <w:tcMar>
              <w:top w:w="0" w:type="dxa"/>
              <w:left w:w="60" w:type="dxa"/>
              <w:bottom w:w="0" w:type="dxa"/>
              <w:right w:w="0" w:type="dxa"/>
            </w:tcMar>
          </w:tcPr>
          <w:p w:rsidR="00D877D4" w:rsidRDefault="00D877D4" w:rsidP="00F17029">
            <w:pPr>
              <w:pStyle w:val="LG-ElencoConTabulazione"/>
            </w:pPr>
            <w:r>
              <w:t>TECNICO PER LA PROGRAMMAZIONE E GESTIONE DI IMPIANTI DI PRODUZIONE</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7900" w:type="dxa"/>
            <w:gridSpan w:val="3"/>
            <w:tcMar>
              <w:top w:w="0" w:type="dxa"/>
              <w:left w:w="60" w:type="dxa"/>
              <w:bottom w:w="0" w:type="dxa"/>
              <w:right w:w="0" w:type="dxa"/>
            </w:tcMar>
          </w:tcPr>
          <w:p w:rsidR="00D877D4" w:rsidRDefault="00D877D4" w:rsidP="00F17029">
            <w:pPr>
              <w:pStyle w:val="LG-ElencoConTabulazione"/>
            </w:pPr>
            <w:r>
              <w:t>Sistemi a CNC</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7900" w:type="dxa"/>
            <w:gridSpan w:val="3"/>
            <w:tcMar>
              <w:top w:w="0" w:type="dxa"/>
              <w:left w:w="60" w:type="dxa"/>
              <w:bottom w:w="0" w:type="dxa"/>
              <w:right w:w="0" w:type="dxa"/>
            </w:tcMar>
          </w:tcPr>
          <w:p w:rsidR="00D877D4" w:rsidRDefault="00D877D4" w:rsidP="00F17029">
            <w:pPr>
              <w:pStyle w:val="LG-ElencoConTabulazione"/>
            </w:pPr>
            <w:r>
              <w:t>Sistemi CAD CAM</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34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F17029">
            <w:pPr>
              <w:pStyle w:val="LG-Titoletto"/>
            </w:pPr>
            <w:r>
              <w:t>DESCRIZIONE SINTETICA DEL PROFILO</w:t>
            </w:r>
          </w:p>
        </w:tc>
        <w:tc>
          <w:tcPr>
            <w:tcW w:w="40" w:type="dxa"/>
          </w:tcPr>
          <w:p w:rsidR="00D877D4" w:rsidRDefault="00D877D4" w:rsidP="00F17029">
            <w:pPr>
              <w:pStyle w:val="EMPTYCELLSTYLE"/>
            </w:pPr>
          </w:p>
        </w:tc>
      </w:tr>
      <w:tr w:rsidR="00D877D4" w:rsidTr="00D877D4">
        <w:trPr>
          <w:trHeight w:hRule="exact" w:val="14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047D7A">
        <w:trPr>
          <w:trHeight w:val="1701"/>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047D7A" w:rsidRDefault="00047D7A" w:rsidP="00F17029">
            <w:pPr>
              <w:pStyle w:val="LG-TestoBase"/>
            </w:pPr>
            <w:r>
              <w:t>Il TECNICO PER LA PROGRAMMAZIONE E LA GESTIONE DI IMPIANTI DI PRODUZIONE interviene con autonomia, nel quadro di azione stabilito e delle specifiche assegnate, contribuendo - in rapporto ai diversi ambiti di esercizio – al presidio del processo di produzione realizzato con sistemi CNC, sistemi automatizzati CAD-CAM e linee robotizzate, attraverso la partecipazione all'individuazione delle risorse strumentali e tecnologiche, la collaborazione nell'organizzazione operativa delle lavorazioni, l'implementazione di procedure di miglioramento continuo, il monitoraggio e la valutazione del risultato. Possiede competenze funzionali alla produzione di documentazione tecnica e alla programmazione, conduzione, manutenzione ordinaria e controllo degli impianti e dei cicli di lavorazione.</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34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D877D4">
            <w:pPr>
              <w:pStyle w:val="LG-Titoletto"/>
            </w:pPr>
            <w:r>
              <w:t>REQUISITI FORMALI DI ACCESSO</w:t>
            </w:r>
          </w:p>
        </w:tc>
        <w:tc>
          <w:tcPr>
            <w:tcW w:w="40" w:type="dxa"/>
          </w:tcPr>
          <w:p w:rsidR="00D877D4" w:rsidRDefault="00D877D4" w:rsidP="00F17029">
            <w:pPr>
              <w:pStyle w:val="EMPTYCELLSTYLE"/>
            </w:pPr>
          </w:p>
        </w:tc>
      </w:tr>
      <w:tr w:rsidR="00D877D4" w:rsidTr="00D877D4">
        <w:trPr>
          <w:trHeight w:hRule="exact" w:val="1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3143"/>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D877D4">
            <w:pPr>
              <w:pStyle w:val="LG-TestoBase"/>
            </w:pPr>
            <w:r>
              <w:t>Qualificazioni professionali di livello EQF 3 correlate:</w:t>
            </w:r>
            <w:r>
              <w:br/>
              <w:t>• Conduttore macchine utensili</w:t>
            </w:r>
            <w:r>
              <w:br/>
              <w:t>• Montatore di sistemi meccanici</w:t>
            </w:r>
            <w:r>
              <w:br/>
              <w:t>• Meccanico attrezzista procedure CAD-CAM</w:t>
            </w:r>
            <w:r>
              <w:br/>
              <w:t>• Montatore/manutentore di sistemi elettromeccanici</w:t>
            </w:r>
            <w:r>
              <w:br/>
              <w:t>Oppure, diplomi di scuola secondaria di secondo grado. Sono considerati diplomi preferenziali:</w:t>
            </w:r>
            <w:r>
              <w:br/>
              <w:t>• Titolo di Istituto tecnico – settore Tecnologico – Indirizzo Meccanica, Meccatronica ed Energia – articolazione Meccanica e meccatronica</w:t>
            </w:r>
            <w:r>
              <w:br/>
              <w:t>• Titolo di Istituto professionale - settore Industria e artigianato – indirizzo Produzioni industriali e artigianali – articolazione Industria</w:t>
            </w:r>
            <w:r>
              <w:br/>
              <w:t>• Titolo di Istituto professionale - settore Industria e artigianato – indirizzo Manutenzione e assistenza tecnica</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bl>
    <w:p w:rsidR="00D877D4" w:rsidRDefault="00D877D4"/>
    <w:p w:rsidR="00D877D4" w:rsidRDefault="00D877D4">
      <w:pPr>
        <w:jc w:val="left"/>
      </w:pPr>
      <w:r>
        <w:br w:type="page"/>
      </w:r>
    </w:p>
    <w:p w:rsidR="00D877D4" w:rsidRDefault="00D877D4"/>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877D4" w:rsidTr="00D877D4">
        <w:trPr>
          <w:trHeight w:hRule="exact" w:val="340"/>
        </w:trPr>
        <w:tc>
          <w:tcPr>
            <w:tcW w:w="40" w:type="dxa"/>
          </w:tcPr>
          <w:p w:rsidR="00D877D4" w:rsidRDefault="00D877D4" w:rsidP="00F17029">
            <w:pPr>
              <w:pStyle w:val="EMPTYCELLSTYLE"/>
            </w:pPr>
          </w:p>
        </w:tc>
        <w:tc>
          <w:tcPr>
            <w:tcW w:w="9700" w:type="dxa"/>
            <w:gridSpan w:val="6"/>
            <w:tcMar>
              <w:top w:w="0" w:type="dxa"/>
              <w:left w:w="60" w:type="dxa"/>
              <w:bottom w:w="0" w:type="dxa"/>
              <w:right w:w="0" w:type="dxa"/>
            </w:tcMar>
          </w:tcPr>
          <w:p w:rsidR="00D877D4" w:rsidRDefault="00D877D4" w:rsidP="00D877D4">
            <w:pPr>
              <w:pStyle w:val="LG-Titoletto"/>
            </w:pPr>
            <w:r>
              <w:t xml:space="preserve">COMPETENZE PROFESSIONALI CARATTERIZZANTI IL PROFILO REGIONALE </w:t>
            </w:r>
          </w:p>
        </w:tc>
        <w:tc>
          <w:tcPr>
            <w:tcW w:w="40" w:type="dxa"/>
          </w:tcPr>
          <w:p w:rsidR="00D877D4" w:rsidRDefault="00D877D4" w:rsidP="00F17029">
            <w:pPr>
              <w:pStyle w:val="EMPTYCELLSTYLE"/>
            </w:pPr>
          </w:p>
        </w:tc>
      </w:tr>
      <w:tr w:rsidR="00D877D4" w:rsidTr="00D877D4">
        <w:trPr>
          <w:trHeight w:hRule="exact" w:val="180"/>
        </w:trPr>
        <w:tc>
          <w:tcPr>
            <w:tcW w:w="40" w:type="dxa"/>
          </w:tcPr>
          <w:p w:rsidR="00D877D4" w:rsidRDefault="00D877D4" w:rsidP="00F17029">
            <w:pPr>
              <w:pStyle w:val="EMPTYCELLSTYLE"/>
            </w:pPr>
          </w:p>
        </w:tc>
        <w:tc>
          <w:tcPr>
            <w:tcW w:w="200" w:type="dxa"/>
          </w:tcPr>
          <w:p w:rsidR="00D877D4" w:rsidRDefault="00D877D4" w:rsidP="00F17029">
            <w:pPr>
              <w:pStyle w:val="EMPTYCELLSTYLE"/>
            </w:pPr>
          </w:p>
        </w:tc>
        <w:tc>
          <w:tcPr>
            <w:tcW w:w="1180" w:type="dxa"/>
          </w:tcPr>
          <w:p w:rsidR="00D877D4" w:rsidRDefault="00D877D4" w:rsidP="00F17029">
            <w:pPr>
              <w:pStyle w:val="EMPTYCELLSTYLE"/>
            </w:pPr>
          </w:p>
        </w:tc>
        <w:tc>
          <w:tcPr>
            <w:tcW w:w="420" w:type="dxa"/>
          </w:tcPr>
          <w:p w:rsidR="00D877D4" w:rsidRDefault="00D877D4" w:rsidP="00F17029">
            <w:pPr>
              <w:pStyle w:val="EMPTYCELLSTYLE"/>
            </w:pPr>
          </w:p>
        </w:tc>
        <w:tc>
          <w:tcPr>
            <w:tcW w:w="5540" w:type="dxa"/>
          </w:tcPr>
          <w:p w:rsidR="00D877D4" w:rsidRDefault="00D877D4" w:rsidP="00F17029">
            <w:pPr>
              <w:pStyle w:val="EMPTYCELLSTYLE"/>
            </w:pPr>
          </w:p>
        </w:tc>
        <w:tc>
          <w:tcPr>
            <w:tcW w:w="980" w:type="dxa"/>
          </w:tcPr>
          <w:p w:rsidR="00D877D4" w:rsidRDefault="00D877D4" w:rsidP="00F17029">
            <w:pPr>
              <w:pStyle w:val="EMPTYCELLSTYLE"/>
            </w:pPr>
          </w:p>
        </w:tc>
        <w:tc>
          <w:tcPr>
            <w:tcW w:w="1380" w:type="dxa"/>
          </w:tcPr>
          <w:p w:rsidR="00D877D4" w:rsidRDefault="00D877D4" w:rsidP="00F17029">
            <w:pPr>
              <w:pStyle w:val="EMPTYCELLSTYLE"/>
            </w:pP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1380" w:type="dxa"/>
            <w:gridSpan w:val="2"/>
            <w:tcBorders>
              <w:bottom w:val="single" w:sz="1" w:space="0" w:color="000000"/>
            </w:tcBorders>
            <w:tcMar>
              <w:top w:w="40" w:type="dxa"/>
              <w:left w:w="60" w:type="dxa"/>
              <w:bottom w:w="0" w:type="dxa"/>
              <w:right w:w="0" w:type="dxa"/>
            </w:tcMar>
          </w:tcPr>
          <w:p w:rsidR="00D877D4" w:rsidRDefault="00D877D4" w:rsidP="00F1702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877D4" w:rsidRDefault="00D877D4" w:rsidP="00F1702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877D4" w:rsidRDefault="00D877D4" w:rsidP="00F17029">
            <w:pPr>
              <w:pStyle w:val="DOC-TabellaIntestazioni"/>
            </w:pPr>
            <w:r>
              <w:t>EQF</w:t>
            </w:r>
          </w:p>
        </w:tc>
        <w:tc>
          <w:tcPr>
            <w:tcW w:w="1380" w:type="dxa"/>
            <w:tcBorders>
              <w:bottom w:val="single" w:sz="1" w:space="0" w:color="000000"/>
            </w:tcBorders>
            <w:tcMar>
              <w:top w:w="40" w:type="dxa"/>
              <w:left w:w="60" w:type="dxa"/>
              <w:bottom w:w="0" w:type="dxa"/>
              <w:right w:w="0" w:type="dxa"/>
            </w:tcMar>
          </w:tcPr>
          <w:p w:rsidR="00D877D4" w:rsidRDefault="00D877D4" w:rsidP="00F17029">
            <w:pPr>
              <w:pStyle w:val="DOC-TabellaIntestazioni"/>
            </w:pPr>
            <w:r>
              <w:t>Sviluppato in modo:</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1380" w:type="dxa"/>
            <w:gridSpan w:val="2"/>
            <w:tcMar>
              <w:top w:w="0" w:type="dxa"/>
              <w:left w:w="100" w:type="dxa"/>
              <w:bottom w:w="0" w:type="dxa"/>
              <w:right w:w="0" w:type="dxa"/>
            </w:tcMar>
          </w:tcPr>
          <w:p w:rsidR="00D877D4" w:rsidRDefault="00D877D4" w:rsidP="00F17029">
            <w:pPr>
              <w:pStyle w:val="DOC-TabellaGrassetto"/>
            </w:pPr>
            <w:r>
              <w:t>QPR-MEC-03</w:t>
            </w:r>
          </w:p>
        </w:tc>
        <w:tc>
          <w:tcPr>
            <w:tcW w:w="5960" w:type="dxa"/>
            <w:gridSpan w:val="2"/>
            <w:tcMar>
              <w:top w:w="0" w:type="dxa"/>
              <w:left w:w="100" w:type="dxa"/>
              <w:bottom w:w="0" w:type="dxa"/>
              <w:right w:w="0" w:type="dxa"/>
            </w:tcMar>
          </w:tcPr>
          <w:p w:rsidR="00D877D4" w:rsidRDefault="00D877D4" w:rsidP="00F17029">
            <w:pPr>
              <w:pStyle w:val="DOC-TabellaTesto"/>
            </w:pPr>
            <w:r>
              <w:t>REALIZZAZIONE DI MODELLI TRIDIMENSIONALI CON SOFTWARE CAD 3D</w:t>
            </w:r>
          </w:p>
        </w:tc>
        <w:tc>
          <w:tcPr>
            <w:tcW w:w="980" w:type="dxa"/>
            <w:tcMar>
              <w:top w:w="0" w:type="dxa"/>
              <w:left w:w="60" w:type="dxa"/>
              <w:bottom w:w="0" w:type="dxa"/>
              <w:right w:w="0" w:type="dxa"/>
            </w:tcMar>
          </w:tcPr>
          <w:p w:rsidR="00D877D4" w:rsidRDefault="00D877D4" w:rsidP="00F17029">
            <w:pPr>
              <w:pStyle w:val="DOC-TabellaTestoCx"/>
            </w:pPr>
            <w:r>
              <w:t>4</w:t>
            </w:r>
          </w:p>
        </w:tc>
        <w:tc>
          <w:tcPr>
            <w:tcW w:w="1380" w:type="dxa"/>
            <w:tcMar>
              <w:top w:w="0" w:type="dxa"/>
              <w:left w:w="60" w:type="dxa"/>
              <w:bottom w:w="0" w:type="dxa"/>
              <w:right w:w="0" w:type="dxa"/>
            </w:tcMar>
          </w:tcPr>
          <w:p w:rsidR="00D877D4" w:rsidRDefault="00D877D4" w:rsidP="00F17029">
            <w:pPr>
              <w:pStyle w:val="DOC-TabellaTestoCx"/>
            </w:pPr>
            <w:r>
              <w:t>Parziale</w:t>
            </w:r>
          </w:p>
        </w:tc>
        <w:tc>
          <w:tcPr>
            <w:tcW w:w="40" w:type="dxa"/>
          </w:tcPr>
          <w:p w:rsidR="00D877D4" w:rsidRDefault="00D877D4" w:rsidP="00F17029">
            <w:pPr>
              <w:pStyle w:val="EMPTYCELLSTYLE"/>
            </w:pPr>
          </w:p>
        </w:tc>
      </w:tr>
      <w:tr w:rsidR="00D877D4" w:rsidTr="00D877D4">
        <w:trPr>
          <w:trHeight w:hRule="exact" w:val="480"/>
        </w:trPr>
        <w:tc>
          <w:tcPr>
            <w:tcW w:w="40" w:type="dxa"/>
          </w:tcPr>
          <w:p w:rsidR="00D877D4" w:rsidRDefault="00D877D4" w:rsidP="00F17029">
            <w:pPr>
              <w:pStyle w:val="EMPTYCELLSTYLE"/>
            </w:pPr>
          </w:p>
        </w:tc>
        <w:tc>
          <w:tcPr>
            <w:tcW w:w="1380" w:type="dxa"/>
            <w:gridSpan w:val="2"/>
            <w:tcMar>
              <w:top w:w="0" w:type="dxa"/>
              <w:left w:w="100" w:type="dxa"/>
              <w:bottom w:w="0" w:type="dxa"/>
              <w:right w:w="0" w:type="dxa"/>
            </w:tcMar>
          </w:tcPr>
          <w:p w:rsidR="00D877D4" w:rsidRDefault="00D877D4" w:rsidP="00F17029">
            <w:pPr>
              <w:pStyle w:val="DOC-TabellaGrassetto"/>
            </w:pPr>
            <w:r>
              <w:t>QPR-MEC-06</w:t>
            </w:r>
          </w:p>
        </w:tc>
        <w:tc>
          <w:tcPr>
            <w:tcW w:w="5960" w:type="dxa"/>
            <w:gridSpan w:val="2"/>
            <w:tcMar>
              <w:top w:w="0" w:type="dxa"/>
              <w:left w:w="100" w:type="dxa"/>
              <w:bottom w:w="0" w:type="dxa"/>
              <w:right w:w="0" w:type="dxa"/>
            </w:tcMar>
          </w:tcPr>
          <w:p w:rsidR="00D877D4" w:rsidRDefault="00D877D4" w:rsidP="00F17029">
            <w:pPr>
              <w:pStyle w:val="DOC-TabellaTesto"/>
            </w:pPr>
            <w:r>
              <w:t>ELABORAZIONE, MONITORAGGIO E CONTROLLO DEL CICLO DI LAVORAZIONE</w:t>
            </w:r>
          </w:p>
        </w:tc>
        <w:tc>
          <w:tcPr>
            <w:tcW w:w="980" w:type="dxa"/>
            <w:tcMar>
              <w:top w:w="0" w:type="dxa"/>
              <w:left w:w="60" w:type="dxa"/>
              <w:bottom w:w="0" w:type="dxa"/>
              <w:right w:w="0" w:type="dxa"/>
            </w:tcMar>
          </w:tcPr>
          <w:p w:rsidR="00D877D4" w:rsidRDefault="00D877D4" w:rsidP="00F17029">
            <w:pPr>
              <w:pStyle w:val="DOC-TabellaTestoCx"/>
            </w:pPr>
            <w:r>
              <w:t>4</w:t>
            </w:r>
          </w:p>
        </w:tc>
        <w:tc>
          <w:tcPr>
            <w:tcW w:w="1380" w:type="dxa"/>
            <w:tcMar>
              <w:top w:w="0" w:type="dxa"/>
              <w:left w:w="60" w:type="dxa"/>
              <w:bottom w:w="0" w:type="dxa"/>
              <w:right w:w="0" w:type="dxa"/>
            </w:tcMar>
          </w:tcPr>
          <w:p w:rsidR="00D877D4" w:rsidRDefault="00D877D4" w:rsidP="00F17029">
            <w:pPr>
              <w:pStyle w:val="DOC-TabellaTestoCx"/>
            </w:pPr>
            <w:r>
              <w:t>Completo</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1380" w:type="dxa"/>
            <w:gridSpan w:val="2"/>
            <w:tcMar>
              <w:top w:w="0" w:type="dxa"/>
              <w:left w:w="100" w:type="dxa"/>
              <w:bottom w:w="0" w:type="dxa"/>
              <w:right w:w="0" w:type="dxa"/>
            </w:tcMar>
          </w:tcPr>
          <w:p w:rsidR="00D877D4" w:rsidRDefault="00D877D4" w:rsidP="00F17029">
            <w:pPr>
              <w:pStyle w:val="DOC-TabellaGrassetto"/>
            </w:pPr>
            <w:r>
              <w:t>QPR-MEC-11</w:t>
            </w:r>
          </w:p>
        </w:tc>
        <w:tc>
          <w:tcPr>
            <w:tcW w:w="5960" w:type="dxa"/>
            <w:gridSpan w:val="2"/>
            <w:tcMar>
              <w:top w:w="0" w:type="dxa"/>
              <w:left w:w="100" w:type="dxa"/>
              <w:bottom w:w="0" w:type="dxa"/>
              <w:right w:w="0" w:type="dxa"/>
            </w:tcMar>
          </w:tcPr>
          <w:p w:rsidR="00D877D4" w:rsidRDefault="00D877D4" w:rsidP="00F17029">
            <w:pPr>
              <w:pStyle w:val="DOC-TabellaTesto"/>
            </w:pPr>
            <w:r>
              <w:t>PROGRAMMAZIONE DI MACCHINE UTENSILI CN</w:t>
            </w:r>
          </w:p>
        </w:tc>
        <w:tc>
          <w:tcPr>
            <w:tcW w:w="980" w:type="dxa"/>
            <w:tcMar>
              <w:top w:w="0" w:type="dxa"/>
              <w:left w:w="60" w:type="dxa"/>
              <w:bottom w:w="0" w:type="dxa"/>
              <w:right w:w="0" w:type="dxa"/>
            </w:tcMar>
          </w:tcPr>
          <w:p w:rsidR="00D877D4" w:rsidRDefault="00D877D4" w:rsidP="00F17029">
            <w:pPr>
              <w:pStyle w:val="DOC-TabellaTestoCx"/>
            </w:pPr>
            <w:r>
              <w:t>3</w:t>
            </w:r>
          </w:p>
        </w:tc>
        <w:tc>
          <w:tcPr>
            <w:tcW w:w="1380" w:type="dxa"/>
            <w:tcMar>
              <w:top w:w="0" w:type="dxa"/>
              <w:left w:w="60" w:type="dxa"/>
              <w:bottom w:w="0" w:type="dxa"/>
              <w:right w:w="0" w:type="dxa"/>
            </w:tcMar>
          </w:tcPr>
          <w:p w:rsidR="00D877D4" w:rsidRDefault="00D877D4" w:rsidP="00F17029">
            <w:pPr>
              <w:pStyle w:val="DOC-TabellaTestoCx"/>
            </w:pPr>
            <w:r>
              <w:t>Completo</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1380" w:type="dxa"/>
            <w:gridSpan w:val="2"/>
            <w:tcMar>
              <w:top w:w="0" w:type="dxa"/>
              <w:left w:w="100" w:type="dxa"/>
              <w:bottom w:w="0" w:type="dxa"/>
              <w:right w:w="0" w:type="dxa"/>
            </w:tcMar>
          </w:tcPr>
          <w:p w:rsidR="00D877D4" w:rsidRDefault="00D877D4" w:rsidP="00F17029">
            <w:pPr>
              <w:pStyle w:val="DOC-TabellaGrassetto"/>
            </w:pPr>
            <w:r>
              <w:t>QPR-MEC-13</w:t>
            </w:r>
          </w:p>
        </w:tc>
        <w:tc>
          <w:tcPr>
            <w:tcW w:w="5960" w:type="dxa"/>
            <w:gridSpan w:val="2"/>
            <w:tcMar>
              <w:top w:w="0" w:type="dxa"/>
              <w:left w:w="100" w:type="dxa"/>
              <w:bottom w:w="0" w:type="dxa"/>
              <w:right w:w="0" w:type="dxa"/>
            </w:tcMar>
          </w:tcPr>
          <w:p w:rsidR="00D877D4" w:rsidRDefault="00D877D4" w:rsidP="00F17029">
            <w:pPr>
              <w:pStyle w:val="DOC-TabellaTesto"/>
            </w:pPr>
            <w:r>
              <w:t>PROGRAMMAZIONE DI MACCHINE CN CON SISTEMI CAD/CAM</w:t>
            </w:r>
          </w:p>
        </w:tc>
        <w:tc>
          <w:tcPr>
            <w:tcW w:w="980" w:type="dxa"/>
            <w:tcMar>
              <w:top w:w="0" w:type="dxa"/>
              <w:left w:w="60" w:type="dxa"/>
              <w:bottom w:w="0" w:type="dxa"/>
              <w:right w:w="0" w:type="dxa"/>
            </w:tcMar>
          </w:tcPr>
          <w:p w:rsidR="00D877D4" w:rsidRDefault="00D877D4" w:rsidP="00F17029">
            <w:pPr>
              <w:pStyle w:val="DOC-TabellaTestoCx"/>
            </w:pPr>
            <w:r>
              <w:t>4</w:t>
            </w:r>
          </w:p>
        </w:tc>
        <w:tc>
          <w:tcPr>
            <w:tcW w:w="1380" w:type="dxa"/>
            <w:tcMar>
              <w:top w:w="0" w:type="dxa"/>
              <w:left w:w="60" w:type="dxa"/>
              <w:bottom w:w="0" w:type="dxa"/>
              <w:right w:w="0" w:type="dxa"/>
            </w:tcMar>
          </w:tcPr>
          <w:p w:rsidR="00D877D4" w:rsidRDefault="00D877D4" w:rsidP="00F17029">
            <w:pPr>
              <w:pStyle w:val="DOC-TabellaTestoCx"/>
            </w:pPr>
            <w:r>
              <w:t>Parziale</w:t>
            </w:r>
          </w:p>
        </w:tc>
        <w:tc>
          <w:tcPr>
            <w:tcW w:w="40" w:type="dxa"/>
          </w:tcPr>
          <w:p w:rsidR="00D877D4" w:rsidRDefault="00D877D4" w:rsidP="00F17029">
            <w:pPr>
              <w:pStyle w:val="EMPTYCELLSTYLE"/>
            </w:pPr>
          </w:p>
        </w:tc>
      </w:tr>
      <w:tr w:rsidR="00D877D4" w:rsidTr="00D877D4">
        <w:trPr>
          <w:trHeight w:hRule="exact" w:val="280"/>
        </w:trPr>
        <w:tc>
          <w:tcPr>
            <w:tcW w:w="40" w:type="dxa"/>
          </w:tcPr>
          <w:p w:rsidR="00D877D4" w:rsidRDefault="00D877D4" w:rsidP="00F17029">
            <w:pPr>
              <w:pStyle w:val="EMPTYCELLSTYLE"/>
            </w:pPr>
          </w:p>
        </w:tc>
        <w:tc>
          <w:tcPr>
            <w:tcW w:w="1380" w:type="dxa"/>
            <w:gridSpan w:val="2"/>
            <w:tcMar>
              <w:top w:w="0" w:type="dxa"/>
              <w:left w:w="100" w:type="dxa"/>
              <w:bottom w:w="0" w:type="dxa"/>
              <w:right w:w="0" w:type="dxa"/>
            </w:tcMar>
          </w:tcPr>
          <w:p w:rsidR="00D877D4" w:rsidRDefault="00D877D4" w:rsidP="00F17029">
            <w:pPr>
              <w:pStyle w:val="DOC-TabellaGrassetto"/>
            </w:pPr>
            <w:r>
              <w:t>QPR-MEC-28</w:t>
            </w:r>
          </w:p>
        </w:tc>
        <w:tc>
          <w:tcPr>
            <w:tcW w:w="5960" w:type="dxa"/>
            <w:gridSpan w:val="2"/>
            <w:tcMar>
              <w:top w:w="0" w:type="dxa"/>
              <w:left w:w="100" w:type="dxa"/>
              <w:bottom w:w="0" w:type="dxa"/>
              <w:right w:w="0" w:type="dxa"/>
            </w:tcMar>
          </w:tcPr>
          <w:p w:rsidR="00D877D4" w:rsidRDefault="00D877D4" w:rsidP="00F17029">
            <w:pPr>
              <w:pStyle w:val="DOC-TabellaTesto"/>
            </w:pPr>
            <w:r>
              <w:t>INSTALLAZIONE DI SISTEMI FLUIDICI PER L’AUTOMAZIONE INDUSTRIALE</w:t>
            </w:r>
          </w:p>
        </w:tc>
        <w:tc>
          <w:tcPr>
            <w:tcW w:w="980" w:type="dxa"/>
            <w:tcMar>
              <w:top w:w="0" w:type="dxa"/>
              <w:left w:w="60" w:type="dxa"/>
              <w:bottom w:w="0" w:type="dxa"/>
              <w:right w:w="0" w:type="dxa"/>
            </w:tcMar>
          </w:tcPr>
          <w:p w:rsidR="00D877D4" w:rsidRDefault="00D877D4" w:rsidP="00F17029">
            <w:pPr>
              <w:pStyle w:val="DOC-TabellaTestoCx"/>
            </w:pPr>
            <w:r>
              <w:t>3</w:t>
            </w:r>
          </w:p>
        </w:tc>
        <w:tc>
          <w:tcPr>
            <w:tcW w:w="1380" w:type="dxa"/>
            <w:tcMar>
              <w:top w:w="0" w:type="dxa"/>
              <w:left w:w="60" w:type="dxa"/>
              <w:bottom w:w="0" w:type="dxa"/>
              <w:right w:w="0" w:type="dxa"/>
            </w:tcMar>
          </w:tcPr>
          <w:p w:rsidR="00D877D4" w:rsidRDefault="00D877D4" w:rsidP="00F17029">
            <w:pPr>
              <w:pStyle w:val="DOC-TabellaTestoCx"/>
            </w:pPr>
            <w:r>
              <w:t>Completo</w:t>
            </w:r>
          </w:p>
        </w:tc>
        <w:tc>
          <w:tcPr>
            <w:tcW w:w="40" w:type="dxa"/>
          </w:tcPr>
          <w:p w:rsidR="00D877D4" w:rsidRDefault="00D877D4" w:rsidP="00F17029">
            <w:pPr>
              <w:pStyle w:val="EMPTYCELLSTYLE"/>
            </w:pPr>
          </w:p>
        </w:tc>
      </w:tr>
      <w:tr w:rsidR="00D877D4" w:rsidTr="00D877D4">
        <w:trPr>
          <w:trHeight w:hRule="exact" w:val="20"/>
        </w:trPr>
        <w:tc>
          <w:tcPr>
            <w:tcW w:w="40" w:type="dxa"/>
          </w:tcPr>
          <w:p w:rsidR="00D877D4" w:rsidRDefault="00D877D4" w:rsidP="00F1702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877D4" w:rsidRDefault="00D877D4" w:rsidP="00F17029">
            <w:pPr>
              <w:pStyle w:val="EMPTYCELLSTYLE"/>
            </w:pPr>
          </w:p>
        </w:tc>
        <w:tc>
          <w:tcPr>
            <w:tcW w:w="40" w:type="dxa"/>
          </w:tcPr>
          <w:p w:rsidR="00D877D4" w:rsidRDefault="00D877D4" w:rsidP="00F17029">
            <w:pPr>
              <w:pStyle w:val="EMPTYCELLSTYLE"/>
            </w:pPr>
          </w:p>
        </w:tc>
      </w:tr>
    </w:tbl>
    <w:p w:rsidR="00D877D4" w:rsidRDefault="00D877D4" w:rsidP="00D877D4"/>
    <w:p w:rsidR="00113363" w:rsidRDefault="00113363"/>
    <w:p w:rsidR="004F5061" w:rsidRDefault="004F5061">
      <w:pPr>
        <w:jc w:val="left"/>
      </w:pPr>
      <w:r>
        <w:br w:type="page"/>
      </w:r>
    </w:p>
    <w:p w:rsidR="0031313E" w:rsidRPr="00493351" w:rsidRDefault="0031313E" w:rsidP="00B43554">
      <w:pPr>
        <w:pStyle w:val="LG-Titoletto"/>
      </w:pPr>
      <w:r w:rsidRPr="00493351">
        <w:t>Descrizione delle competenze caratterizzanti il profilo PROFESSIONALE regionale</w:t>
      </w:r>
    </w:p>
    <w:p w:rsidR="00C032C5" w:rsidRDefault="00C032C5" w:rsidP="00C032C5">
      <w:pPr>
        <w:pStyle w:val="DOC-Spaziatura"/>
      </w:pPr>
    </w:p>
    <w:p w:rsidR="00D877D4" w:rsidRDefault="00D877D4" w:rsidP="00D877D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877D4"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D877D4" w:rsidRPr="00174B50" w:rsidRDefault="00D877D4" w:rsidP="00F17029">
            <w:pPr>
              <w:pStyle w:val="QPR-Titolo"/>
            </w:pPr>
            <w:r w:rsidRPr="00EB673B">
              <w:t>REALIZZAZIONE DI MODELLI TRIDIMENSIONALI CON SOFTWARE CAD 3D</w:t>
            </w:r>
          </w:p>
        </w:tc>
      </w:tr>
      <w:tr w:rsidR="00D877D4"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D877D4" w:rsidRPr="00F80D72" w:rsidRDefault="00D877D4"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877D4" w:rsidRPr="00F80D72" w:rsidRDefault="00D877D4" w:rsidP="00F17029">
            <w:pPr>
              <w:pStyle w:val="QPR-Codice"/>
            </w:pPr>
            <w:r w:rsidRPr="00EB673B">
              <w:t>QPR-MEC-03</w:t>
            </w:r>
          </w:p>
        </w:tc>
        <w:tc>
          <w:tcPr>
            <w:tcW w:w="1625" w:type="dxa"/>
            <w:tcBorders>
              <w:left w:val="nil"/>
              <w:bottom w:val="single" w:sz="4" w:space="0" w:color="auto"/>
              <w:right w:val="nil"/>
            </w:tcBorders>
            <w:shd w:val="clear" w:color="auto" w:fill="CCECFF"/>
            <w:vAlign w:val="center"/>
          </w:tcPr>
          <w:p w:rsidR="00D877D4" w:rsidRDefault="00D877D4"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877D4" w:rsidRDefault="00D877D4" w:rsidP="00F17029">
            <w:pPr>
              <w:pStyle w:val="QPR-LivelloEQF"/>
            </w:pPr>
            <w:r>
              <w:t>EQF-</w:t>
            </w:r>
            <w:r w:rsidRPr="00EB673B">
              <w:rPr>
                <w:noProof/>
              </w:rPr>
              <w:t>4</w:t>
            </w:r>
          </w:p>
        </w:tc>
        <w:tc>
          <w:tcPr>
            <w:tcW w:w="3250" w:type="dxa"/>
            <w:tcBorders>
              <w:left w:val="nil"/>
              <w:bottom w:val="single" w:sz="4" w:space="0" w:color="auto"/>
            </w:tcBorders>
            <w:shd w:val="clear" w:color="auto" w:fill="CCECFF"/>
            <w:vAlign w:val="center"/>
          </w:tcPr>
          <w:p w:rsidR="00D877D4" w:rsidRPr="00F80D72" w:rsidRDefault="00D877D4" w:rsidP="00F17029">
            <w:pPr>
              <w:pStyle w:val="QPR-Versione"/>
            </w:pPr>
            <w:r w:rsidRPr="00F80D72">
              <w:t xml:space="preserve">Versione </w:t>
            </w:r>
            <w:r w:rsidRPr="00EB673B">
              <w:t>2</w:t>
            </w:r>
            <w:r w:rsidRPr="00F80D72">
              <w:t xml:space="preserve"> del</w:t>
            </w:r>
            <w:r>
              <w:t xml:space="preserve"> 30/12/2019</w:t>
            </w:r>
          </w:p>
        </w:tc>
      </w:tr>
      <w:tr w:rsidR="00D877D4"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877D4" w:rsidRPr="004503E8" w:rsidRDefault="00D877D4" w:rsidP="00F17029">
            <w:pPr>
              <w:pStyle w:val="QPR-Titoletti"/>
            </w:pPr>
            <w:r w:rsidRPr="004503E8">
              <w:t>Descrizione del qualificatore professionale regionale</w:t>
            </w:r>
          </w:p>
        </w:tc>
      </w:tr>
      <w:tr w:rsidR="00D877D4"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877D4" w:rsidRPr="006F0970" w:rsidRDefault="00D877D4" w:rsidP="00F17029">
            <w:pPr>
              <w:pStyle w:val="QPR-TitoloDescrizione"/>
            </w:pPr>
            <w:r w:rsidRPr="00EB673B">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D877D4" w:rsidRPr="006F0970" w:rsidTr="00F17029">
        <w:trPr>
          <w:trHeight w:hRule="exact" w:val="340"/>
        </w:trPr>
        <w:tc>
          <w:tcPr>
            <w:tcW w:w="4874" w:type="dxa"/>
            <w:gridSpan w:val="3"/>
            <w:tcBorders>
              <w:bottom w:val="nil"/>
            </w:tcBorders>
            <w:shd w:val="clear" w:color="auto" w:fill="FFFFB9"/>
            <w:vAlign w:val="center"/>
          </w:tcPr>
          <w:p w:rsidR="00D877D4" w:rsidRPr="006F0970" w:rsidRDefault="00D877D4" w:rsidP="00F17029">
            <w:pPr>
              <w:pStyle w:val="QPR-Titoletti"/>
            </w:pPr>
            <w:r w:rsidRPr="006F0970">
              <w:t>Conoscenze</w:t>
            </w:r>
          </w:p>
        </w:tc>
        <w:tc>
          <w:tcPr>
            <w:tcW w:w="4875" w:type="dxa"/>
            <w:gridSpan w:val="2"/>
            <w:tcBorders>
              <w:bottom w:val="nil"/>
            </w:tcBorders>
            <w:shd w:val="clear" w:color="auto" w:fill="FFFFB9"/>
            <w:vAlign w:val="center"/>
          </w:tcPr>
          <w:p w:rsidR="00D877D4" w:rsidRPr="006F0970" w:rsidRDefault="00D877D4" w:rsidP="00F17029">
            <w:pPr>
              <w:pStyle w:val="QPR-Titoletti"/>
            </w:pPr>
            <w:r w:rsidRPr="006F0970">
              <w:t>Abilità</w:t>
            </w:r>
          </w:p>
        </w:tc>
      </w:tr>
      <w:tr w:rsidR="00D877D4"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877D4" w:rsidRPr="00F1307A" w:rsidRDefault="00D877D4" w:rsidP="00D877D4">
            <w:pPr>
              <w:pStyle w:val="QPR-ConoscenzeAbilit"/>
              <w:suppressAutoHyphens w:val="0"/>
              <w:ind w:left="283" w:hanging="198"/>
            </w:pPr>
            <w:r>
              <w:rPr>
                <w:noProof/>
              </w:rPr>
              <w:t>Elementi di progettazione meccanica</w:t>
            </w:r>
          </w:p>
          <w:p w:rsidR="00D877D4" w:rsidRDefault="00D877D4" w:rsidP="00D877D4">
            <w:pPr>
              <w:pStyle w:val="QPR-ConoscenzeAbilit"/>
              <w:suppressAutoHyphens w:val="0"/>
              <w:ind w:left="283" w:hanging="198"/>
            </w:pPr>
            <w:r>
              <w:rPr>
                <w:noProof/>
              </w:rPr>
              <w:t>Norme ISO, EN, UNI di rappresentazione e quotatura di disegni tecnici in ambito meccanico</w:t>
            </w:r>
          </w:p>
          <w:p w:rsidR="00D877D4" w:rsidRDefault="00D877D4" w:rsidP="00D877D4">
            <w:pPr>
              <w:pStyle w:val="QPR-ConoscenzeAbilit"/>
              <w:suppressAutoHyphens w:val="0"/>
              <w:ind w:left="283" w:hanging="198"/>
            </w:pPr>
            <w:r>
              <w:rPr>
                <w:noProof/>
              </w:rPr>
              <w:t>Caratteristiche dei software di modellazione 3D</w:t>
            </w:r>
          </w:p>
          <w:p w:rsidR="00D877D4" w:rsidRDefault="00D877D4" w:rsidP="00D877D4">
            <w:pPr>
              <w:pStyle w:val="QPR-ConoscenzeAbilit"/>
              <w:suppressAutoHyphens w:val="0"/>
              <w:ind w:left="283" w:hanging="198"/>
            </w:pPr>
            <w:r>
              <w:rPr>
                <w:noProof/>
              </w:rPr>
              <w:t>Sistemi di coordinate nello spazio</w:t>
            </w:r>
          </w:p>
          <w:p w:rsidR="00D877D4" w:rsidRDefault="00D877D4" w:rsidP="00D877D4">
            <w:pPr>
              <w:pStyle w:val="QPR-ConoscenzeAbilit"/>
              <w:suppressAutoHyphens w:val="0"/>
              <w:ind w:left="283" w:hanging="198"/>
            </w:pPr>
            <w:r>
              <w:rPr>
                <w:noProof/>
              </w:rPr>
              <w:t>Elementi di geometria solida</w:t>
            </w:r>
          </w:p>
          <w:p w:rsidR="00D877D4" w:rsidRDefault="00D877D4" w:rsidP="00D877D4">
            <w:pPr>
              <w:pStyle w:val="QPR-ConoscenzeAbilit"/>
              <w:suppressAutoHyphens w:val="0"/>
              <w:ind w:left="283" w:hanging="198"/>
            </w:pPr>
            <w:r>
              <w:rPr>
                <w:noProof/>
              </w:rPr>
              <w:t>Filosofia della progettazione meccanica 3D</w:t>
            </w:r>
          </w:p>
          <w:p w:rsidR="00D877D4" w:rsidRDefault="00D877D4" w:rsidP="00D877D4">
            <w:pPr>
              <w:pStyle w:val="QPR-ConoscenzeAbilit"/>
              <w:suppressAutoHyphens w:val="0"/>
              <w:ind w:left="283" w:hanging="198"/>
            </w:pPr>
            <w:r>
              <w:rPr>
                <w:noProof/>
              </w:rPr>
              <w:t>Concetto di prototipazione virtuale</w:t>
            </w:r>
          </w:p>
          <w:p w:rsidR="00D877D4" w:rsidRDefault="00D877D4" w:rsidP="00D877D4">
            <w:pPr>
              <w:pStyle w:val="QPR-ConoscenzeAbilit"/>
              <w:suppressAutoHyphens w:val="0"/>
              <w:ind w:left="283" w:hanging="198"/>
            </w:pPr>
            <w:r>
              <w:rPr>
                <w:noProof/>
              </w:rPr>
              <w:t>Tecniche di costruzione di oggetti 3D</w:t>
            </w:r>
          </w:p>
          <w:p w:rsidR="00D877D4" w:rsidRDefault="00D877D4" w:rsidP="00D877D4">
            <w:pPr>
              <w:pStyle w:val="QPR-ConoscenzeAbilit"/>
              <w:suppressAutoHyphens w:val="0"/>
              <w:ind w:left="283" w:hanging="198"/>
            </w:pPr>
            <w:r>
              <w:rPr>
                <w:noProof/>
              </w:rPr>
              <w:t>Proprietà degli oggetti grafici parametrici</w:t>
            </w:r>
          </w:p>
          <w:p w:rsidR="00D877D4" w:rsidRDefault="00D877D4" w:rsidP="00D877D4">
            <w:pPr>
              <w:pStyle w:val="QPR-ConoscenzeAbilit"/>
              <w:suppressAutoHyphens w:val="0"/>
              <w:ind w:left="283" w:hanging="198"/>
            </w:pPr>
            <w:r>
              <w:rPr>
                <w:noProof/>
              </w:rPr>
              <w:t>Procedure di assemblaggio di complessivi 3D</w:t>
            </w:r>
          </w:p>
          <w:p w:rsidR="00D877D4" w:rsidRDefault="00D877D4" w:rsidP="00D877D4">
            <w:pPr>
              <w:pStyle w:val="QPR-ConoscenzeAbilit"/>
              <w:suppressAutoHyphens w:val="0"/>
              <w:ind w:left="283" w:hanging="198"/>
            </w:pPr>
            <w:r>
              <w:rPr>
                <w:noProof/>
              </w:rPr>
              <w:t>Procedure per la generazione dei disegni tecnici 2D</w:t>
            </w:r>
          </w:p>
          <w:p w:rsidR="00D877D4" w:rsidRDefault="00D877D4" w:rsidP="00D877D4">
            <w:pPr>
              <w:pStyle w:val="QPR-ConoscenzeAbilit"/>
              <w:suppressAutoHyphens w:val="0"/>
              <w:ind w:left="283" w:hanging="198"/>
            </w:pPr>
            <w:r>
              <w:rPr>
                <w:noProof/>
              </w:rPr>
              <w:t>Tecniche di redazione della documentazione di progetto</w:t>
            </w:r>
          </w:p>
          <w:p w:rsidR="00D877D4" w:rsidRDefault="00D877D4" w:rsidP="00D877D4">
            <w:pPr>
              <w:pStyle w:val="QPR-ConoscenzeAbilit"/>
              <w:suppressAutoHyphens w:val="0"/>
              <w:ind w:left="283" w:hanging="198"/>
            </w:pPr>
            <w:r>
              <w:rPr>
                <w:noProof/>
              </w:rPr>
              <w:t>Principi di additive manufacturing</w:t>
            </w:r>
          </w:p>
          <w:p w:rsidR="00D877D4" w:rsidRDefault="00D877D4" w:rsidP="00D877D4">
            <w:pPr>
              <w:pStyle w:val="QPR-ConoscenzeAbilit"/>
              <w:suppressAutoHyphens w:val="0"/>
              <w:ind w:left="283" w:hanging="198"/>
            </w:pPr>
            <w:r>
              <w:rPr>
                <w:noProof/>
              </w:rPr>
              <w:t>Caratteristiche dei sistemi di stampa digitale 3D</w:t>
            </w:r>
          </w:p>
          <w:p w:rsidR="00D877D4" w:rsidRDefault="00D877D4" w:rsidP="00D877D4">
            <w:pPr>
              <w:pStyle w:val="QPR-ConoscenzeAbilit"/>
              <w:suppressAutoHyphens w:val="0"/>
              <w:ind w:left="283" w:hanging="198"/>
            </w:pPr>
            <w:r>
              <w:rPr>
                <w:noProof/>
              </w:rPr>
              <w:t>Normative di sicurezza, igiene, salvaguardia ambientale di settore/processo</w:t>
            </w:r>
          </w:p>
          <w:p w:rsidR="00D877D4" w:rsidRPr="00174B50" w:rsidRDefault="00D877D4"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877D4" w:rsidRDefault="00D877D4" w:rsidP="00D877D4">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D877D4" w:rsidRDefault="00D877D4" w:rsidP="00D877D4">
            <w:pPr>
              <w:pStyle w:val="QPR-ConoscenzeAbilit"/>
              <w:suppressAutoHyphens w:val="0"/>
              <w:ind w:left="283" w:hanging="198"/>
            </w:pPr>
            <w:r>
              <w:rPr>
                <w:noProof/>
              </w:rPr>
              <w:t>Configurare l'area di lavoro del software CAD in funzione del tipo di modello 3D da realizzare</w:t>
            </w:r>
          </w:p>
          <w:p w:rsidR="00D877D4" w:rsidRDefault="00D877D4" w:rsidP="00D877D4">
            <w:pPr>
              <w:pStyle w:val="QPR-ConoscenzeAbilit"/>
              <w:suppressAutoHyphens w:val="0"/>
              <w:ind w:left="283" w:hanging="198"/>
            </w:pPr>
            <w:r>
              <w:rPr>
                <w:noProof/>
              </w:rPr>
              <w:t>Disegnare elementi geometrici in ambiente 3D</w:t>
            </w:r>
          </w:p>
          <w:p w:rsidR="00D877D4" w:rsidRDefault="00D877D4" w:rsidP="00D877D4">
            <w:pPr>
              <w:pStyle w:val="QPR-ConoscenzeAbilit"/>
              <w:suppressAutoHyphens w:val="0"/>
              <w:ind w:left="283" w:hanging="198"/>
            </w:pPr>
            <w:r>
              <w:rPr>
                <w:noProof/>
              </w:rPr>
              <w:t>Modellare superfici 3D</w:t>
            </w:r>
          </w:p>
          <w:p w:rsidR="00D877D4" w:rsidRDefault="00D877D4" w:rsidP="00D877D4">
            <w:pPr>
              <w:pStyle w:val="QPR-ConoscenzeAbilit"/>
              <w:suppressAutoHyphens w:val="0"/>
              <w:ind w:left="283" w:hanging="198"/>
            </w:pPr>
            <w:r>
              <w:rPr>
                <w:noProof/>
              </w:rPr>
              <w:t>Creare e modificare solidi</w:t>
            </w:r>
          </w:p>
          <w:p w:rsidR="00D877D4" w:rsidRDefault="00D877D4" w:rsidP="00D877D4">
            <w:pPr>
              <w:pStyle w:val="QPR-ConoscenzeAbilit"/>
              <w:suppressAutoHyphens w:val="0"/>
              <w:ind w:left="283" w:hanging="198"/>
            </w:pPr>
            <w:r>
              <w:rPr>
                <w:noProof/>
              </w:rPr>
              <w:t>Creare oggetti parametrici</w:t>
            </w:r>
          </w:p>
          <w:p w:rsidR="00D877D4" w:rsidRDefault="00D877D4" w:rsidP="00D877D4">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D877D4" w:rsidRDefault="00D877D4" w:rsidP="00D877D4">
            <w:pPr>
              <w:pStyle w:val="QPR-ConoscenzeAbilit"/>
              <w:suppressAutoHyphens w:val="0"/>
              <w:ind w:left="283" w:hanging="198"/>
            </w:pPr>
            <w:r>
              <w:rPr>
                <w:noProof/>
              </w:rPr>
              <w:t>Gestire la vista di oggetti grafici tridimensionali</w:t>
            </w:r>
          </w:p>
          <w:p w:rsidR="00D877D4" w:rsidRDefault="00D877D4" w:rsidP="00D877D4">
            <w:pPr>
              <w:pStyle w:val="QPR-ConoscenzeAbilit"/>
              <w:suppressAutoHyphens w:val="0"/>
              <w:ind w:left="283" w:hanging="198"/>
            </w:pPr>
            <w:r>
              <w:rPr>
                <w:noProof/>
              </w:rPr>
              <w:t>Messa in tavola 2D del modello 3D</w:t>
            </w:r>
          </w:p>
          <w:p w:rsidR="00D877D4" w:rsidRDefault="00D877D4" w:rsidP="00D877D4">
            <w:pPr>
              <w:pStyle w:val="QPR-ConoscenzeAbilit"/>
              <w:suppressAutoHyphens w:val="0"/>
              <w:ind w:left="283" w:hanging="198"/>
            </w:pPr>
            <w:r>
              <w:rPr>
                <w:noProof/>
              </w:rPr>
              <w:t>Resa fotorealistica (rendering) di oggetti 3D</w:t>
            </w:r>
          </w:p>
          <w:p w:rsidR="00D877D4" w:rsidRDefault="00D877D4" w:rsidP="00D877D4">
            <w:pPr>
              <w:pStyle w:val="QPR-ConoscenzeAbilit"/>
              <w:suppressAutoHyphens w:val="0"/>
              <w:ind w:left="283" w:hanging="198"/>
            </w:pPr>
            <w:r>
              <w:rPr>
                <w:noProof/>
              </w:rPr>
              <w:t>Stampa digitale in 3D dei modelli realizzati</w:t>
            </w:r>
          </w:p>
          <w:p w:rsidR="00D877D4" w:rsidRDefault="00D877D4" w:rsidP="00D877D4">
            <w:pPr>
              <w:pStyle w:val="QPR-ConoscenzeAbilit"/>
              <w:suppressAutoHyphens w:val="0"/>
              <w:ind w:left="283" w:hanging="198"/>
            </w:pPr>
            <w:r>
              <w:rPr>
                <w:noProof/>
              </w:rPr>
              <w:t>Operare secondo le norme di sicurezza specifiche per il settore</w:t>
            </w:r>
          </w:p>
          <w:p w:rsidR="00D877D4" w:rsidRPr="006F0970" w:rsidRDefault="00D877D4" w:rsidP="00F17029">
            <w:pPr>
              <w:pStyle w:val="QPR-ChiusuraConAbi"/>
            </w:pPr>
          </w:p>
        </w:tc>
      </w:tr>
    </w:tbl>
    <w:p w:rsidR="00D877D4" w:rsidRDefault="00D877D4" w:rsidP="00D877D4">
      <w:pPr>
        <w:pStyle w:val="DOC-Spaziatura"/>
      </w:pPr>
    </w:p>
    <w:p w:rsidR="00D877D4" w:rsidRDefault="00D877D4" w:rsidP="00D877D4">
      <w:r>
        <w:br w:type="page"/>
      </w:r>
    </w:p>
    <w:p w:rsidR="00D877D4" w:rsidRDefault="00D877D4" w:rsidP="00D877D4">
      <w:pPr>
        <w:pStyle w:val="DOC-Spaziatura"/>
      </w:pPr>
    </w:p>
    <w:p w:rsidR="00D877D4" w:rsidRDefault="00D877D4" w:rsidP="00D877D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877D4"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D877D4" w:rsidRPr="00174B50" w:rsidRDefault="00D877D4" w:rsidP="00F17029">
            <w:pPr>
              <w:pStyle w:val="QPR-Titolo"/>
            </w:pPr>
            <w:r w:rsidRPr="00EB673B">
              <w:t>ELABORAZIONE, MONITORAGGIO E CONTROLLO DEL CICLO DI LAVORAZIONE</w:t>
            </w:r>
          </w:p>
        </w:tc>
      </w:tr>
      <w:tr w:rsidR="00D877D4"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D877D4" w:rsidRPr="00F80D72" w:rsidRDefault="00D877D4"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877D4" w:rsidRPr="00F80D72" w:rsidRDefault="00D877D4" w:rsidP="00F17029">
            <w:pPr>
              <w:pStyle w:val="QPR-Codice"/>
            </w:pPr>
            <w:r w:rsidRPr="00EB673B">
              <w:t>QPR-MEC-06</w:t>
            </w:r>
          </w:p>
        </w:tc>
        <w:tc>
          <w:tcPr>
            <w:tcW w:w="1625" w:type="dxa"/>
            <w:tcBorders>
              <w:left w:val="nil"/>
              <w:bottom w:val="single" w:sz="4" w:space="0" w:color="auto"/>
              <w:right w:val="nil"/>
            </w:tcBorders>
            <w:shd w:val="clear" w:color="auto" w:fill="CCECFF"/>
            <w:vAlign w:val="center"/>
          </w:tcPr>
          <w:p w:rsidR="00D877D4" w:rsidRDefault="00D877D4"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877D4" w:rsidRDefault="00D877D4" w:rsidP="00F17029">
            <w:pPr>
              <w:pStyle w:val="QPR-LivelloEQF"/>
            </w:pPr>
            <w:r>
              <w:t>EQF-</w:t>
            </w:r>
            <w:r w:rsidRPr="00EB673B">
              <w:rPr>
                <w:noProof/>
              </w:rPr>
              <w:t>4</w:t>
            </w:r>
          </w:p>
        </w:tc>
        <w:tc>
          <w:tcPr>
            <w:tcW w:w="3250" w:type="dxa"/>
            <w:tcBorders>
              <w:left w:val="nil"/>
              <w:bottom w:val="single" w:sz="4" w:space="0" w:color="auto"/>
            </w:tcBorders>
            <w:shd w:val="clear" w:color="auto" w:fill="CCECFF"/>
            <w:vAlign w:val="center"/>
          </w:tcPr>
          <w:p w:rsidR="00D877D4" w:rsidRPr="00F80D72" w:rsidRDefault="00D877D4" w:rsidP="00F17029">
            <w:pPr>
              <w:pStyle w:val="QPR-Versione"/>
            </w:pPr>
            <w:r w:rsidRPr="00F80D72">
              <w:t xml:space="preserve">Versione </w:t>
            </w:r>
            <w:r w:rsidRPr="00EB673B">
              <w:t>2</w:t>
            </w:r>
            <w:r w:rsidRPr="00F80D72">
              <w:t xml:space="preserve"> del</w:t>
            </w:r>
            <w:r>
              <w:t xml:space="preserve"> 22/01/2020</w:t>
            </w:r>
          </w:p>
        </w:tc>
      </w:tr>
      <w:tr w:rsidR="00D877D4"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877D4" w:rsidRPr="004503E8" w:rsidRDefault="00D877D4" w:rsidP="00F17029">
            <w:pPr>
              <w:pStyle w:val="QPR-Titoletti"/>
            </w:pPr>
            <w:r w:rsidRPr="004503E8">
              <w:t>Descrizione del qualificatore professionale regionale</w:t>
            </w:r>
          </w:p>
        </w:tc>
      </w:tr>
      <w:tr w:rsidR="00D877D4"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877D4" w:rsidRPr="006F0970" w:rsidRDefault="00D877D4" w:rsidP="00F17029">
            <w:pPr>
              <w:pStyle w:val="QPR-TitoloDescrizione"/>
            </w:pPr>
            <w:r w:rsidRPr="00EB673B">
              <w:rPr>
                <w:noProof/>
                <w:snapToGrid w:val="0"/>
              </w:rPr>
              <w:t>A partire dai disegni di progetto e dallo stato iniziale del pezzo da lavorare (grezzo, semilavorato), elaborare il ciclo di lavorazione necessario per produrre il particolare meccanico richiesto, rispettando gli standard qualitativi previsti e i criteri di convenienza economica, e provvedendo al monitoraggio delle fasi e al controllo del prodotto.</w:t>
            </w:r>
          </w:p>
        </w:tc>
      </w:tr>
      <w:tr w:rsidR="00D877D4" w:rsidRPr="006F0970" w:rsidTr="00F17029">
        <w:trPr>
          <w:trHeight w:hRule="exact" w:val="340"/>
        </w:trPr>
        <w:tc>
          <w:tcPr>
            <w:tcW w:w="4874" w:type="dxa"/>
            <w:gridSpan w:val="3"/>
            <w:tcBorders>
              <w:bottom w:val="nil"/>
            </w:tcBorders>
            <w:shd w:val="clear" w:color="auto" w:fill="FFFFB9"/>
            <w:vAlign w:val="center"/>
          </w:tcPr>
          <w:p w:rsidR="00D877D4" w:rsidRPr="006F0970" w:rsidRDefault="00D877D4" w:rsidP="00F17029">
            <w:pPr>
              <w:pStyle w:val="QPR-Titoletti"/>
            </w:pPr>
            <w:r w:rsidRPr="006F0970">
              <w:t>Conoscenze</w:t>
            </w:r>
          </w:p>
        </w:tc>
        <w:tc>
          <w:tcPr>
            <w:tcW w:w="4875" w:type="dxa"/>
            <w:gridSpan w:val="2"/>
            <w:tcBorders>
              <w:bottom w:val="nil"/>
            </w:tcBorders>
            <w:shd w:val="clear" w:color="auto" w:fill="FFFFB9"/>
            <w:vAlign w:val="center"/>
          </w:tcPr>
          <w:p w:rsidR="00D877D4" w:rsidRPr="006F0970" w:rsidRDefault="00D877D4" w:rsidP="00F17029">
            <w:pPr>
              <w:pStyle w:val="QPR-Titoletti"/>
            </w:pPr>
            <w:r w:rsidRPr="006F0970">
              <w:t>Abilità</w:t>
            </w:r>
          </w:p>
        </w:tc>
      </w:tr>
      <w:tr w:rsidR="00D877D4"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877D4" w:rsidRPr="00F1307A" w:rsidRDefault="00D877D4" w:rsidP="00D877D4">
            <w:pPr>
              <w:pStyle w:val="QPR-ConoscenzeAbilit"/>
              <w:suppressAutoHyphens w:val="0"/>
              <w:ind w:left="283" w:hanging="198"/>
            </w:pPr>
            <w:r>
              <w:rPr>
                <w:noProof/>
              </w:rPr>
              <w:t>Principali terminologie tecniche di settore/processo</w:t>
            </w:r>
          </w:p>
          <w:p w:rsidR="00D877D4" w:rsidRDefault="00D877D4" w:rsidP="00D877D4">
            <w:pPr>
              <w:pStyle w:val="QPR-ConoscenzeAbilit"/>
              <w:suppressAutoHyphens w:val="0"/>
              <w:ind w:left="283" w:hanging="198"/>
            </w:pPr>
            <w:r>
              <w:rPr>
                <w:noProof/>
              </w:rPr>
              <w:t>Proprietà dei materiali metallici</w:t>
            </w:r>
          </w:p>
          <w:p w:rsidR="00D877D4" w:rsidRDefault="00D877D4" w:rsidP="00D877D4">
            <w:pPr>
              <w:pStyle w:val="QPR-ConoscenzeAbilit"/>
              <w:suppressAutoHyphens w:val="0"/>
              <w:ind w:left="283" w:hanging="198"/>
            </w:pPr>
            <w:r>
              <w:rPr>
                <w:noProof/>
              </w:rPr>
              <w:t>Norme di rappresentazione di particolari meccanici</w:t>
            </w:r>
          </w:p>
          <w:p w:rsidR="00D877D4" w:rsidRDefault="00D877D4" w:rsidP="00D877D4">
            <w:pPr>
              <w:pStyle w:val="QPR-ConoscenzeAbilit"/>
              <w:suppressAutoHyphens w:val="0"/>
              <w:ind w:left="283" w:hanging="198"/>
            </w:pPr>
            <w:r>
              <w:rPr>
                <w:noProof/>
              </w:rPr>
              <w:t>Tecnologia delle lavorazioni meccaniche</w:t>
            </w:r>
          </w:p>
          <w:p w:rsidR="00D877D4" w:rsidRDefault="00D877D4" w:rsidP="00D877D4">
            <w:pPr>
              <w:pStyle w:val="QPR-ConoscenzeAbilit"/>
              <w:suppressAutoHyphens w:val="0"/>
              <w:ind w:left="283" w:hanging="198"/>
            </w:pPr>
            <w:r>
              <w:rPr>
                <w:noProof/>
              </w:rPr>
              <w:t>Caratteristiche dei cicli di lavorazione con macchine utensili tradizionali, a CN e su linee automatizzate</w:t>
            </w:r>
          </w:p>
          <w:p w:rsidR="00D877D4" w:rsidRDefault="00D877D4" w:rsidP="00D877D4">
            <w:pPr>
              <w:pStyle w:val="QPR-ConoscenzeAbilit"/>
              <w:suppressAutoHyphens w:val="0"/>
              <w:ind w:left="283" w:hanging="198"/>
            </w:pPr>
            <w:r>
              <w:rPr>
                <w:noProof/>
              </w:rPr>
              <w:t>Caratteristiche dei sistemi integrati CAD/CAM</w:t>
            </w:r>
          </w:p>
          <w:p w:rsidR="00D877D4" w:rsidRDefault="00D877D4" w:rsidP="00D877D4">
            <w:pPr>
              <w:pStyle w:val="QPR-ConoscenzeAbilit"/>
              <w:suppressAutoHyphens w:val="0"/>
              <w:ind w:left="283" w:hanging="198"/>
            </w:pPr>
            <w:r>
              <w:rPr>
                <w:noProof/>
              </w:rPr>
              <w:t>Elementi di metrologia tridimensionale</w:t>
            </w:r>
          </w:p>
          <w:p w:rsidR="00D877D4" w:rsidRDefault="00D877D4" w:rsidP="00D877D4">
            <w:pPr>
              <w:pStyle w:val="QPR-ConoscenzeAbilit"/>
              <w:suppressAutoHyphens w:val="0"/>
              <w:ind w:left="283" w:hanging="198"/>
            </w:pPr>
            <w:r>
              <w:rPr>
                <w:noProof/>
              </w:rPr>
              <w:t>Metodi e strumenti di controllo</w:t>
            </w:r>
          </w:p>
          <w:p w:rsidR="00D877D4" w:rsidRDefault="00D877D4" w:rsidP="00D877D4">
            <w:pPr>
              <w:pStyle w:val="QPR-ConoscenzeAbilit"/>
              <w:suppressAutoHyphens w:val="0"/>
              <w:ind w:left="283" w:hanging="198"/>
            </w:pPr>
            <w:r>
              <w:rPr>
                <w:noProof/>
              </w:rPr>
              <w:t>Tipologie e caratteristiche delle macchine di misura</w:t>
            </w:r>
          </w:p>
          <w:p w:rsidR="00D877D4" w:rsidRDefault="00D877D4" w:rsidP="00D877D4">
            <w:pPr>
              <w:pStyle w:val="QPR-ConoscenzeAbilit"/>
              <w:suppressAutoHyphens w:val="0"/>
              <w:ind w:left="283" w:hanging="198"/>
            </w:pPr>
            <w:r>
              <w:rPr>
                <w:noProof/>
              </w:rPr>
              <w:t>Metodi di calcolo dei tempi di lavoro</w:t>
            </w:r>
          </w:p>
          <w:p w:rsidR="00D877D4" w:rsidRDefault="00D877D4" w:rsidP="00D877D4">
            <w:pPr>
              <w:pStyle w:val="QPR-ConoscenzeAbilit"/>
              <w:suppressAutoHyphens w:val="0"/>
              <w:ind w:left="283" w:hanging="198"/>
            </w:pPr>
            <w:r>
              <w:rPr>
                <w:noProof/>
              </w:rPr>
              <w:t>Metodi di calcolo della convenienza economica</w:t>
            </w:r>
          </w:p>
          <w:p w:rsidR="00D877D4" w:rsidRDefault="00D877D4" w:rsidP="00D877D4">
            <w:pPr>
              <w:pStyle w:val="QPR-ConoscenzeAbilit"/>
              <w:suppressAutoHyphens w:val="0"/>
              <w:ind w:left="283" w:hanging="198"/>
            </w:pPr>
            <w:r>
              <w:rPr>
                <w:noProof/>
              </w:rPr>
              <w:t>Caratteristiche dei software per l'elaborazione elettronica dei cicli di lavorazione</w:t>
            </w:r>
          </w:p>
          <w:p w:rsidR="00D877D4" w:rsidRDefault="00D877D4" w:rsidP="00D877D4">
            <w:pPr>
              <w:pStyle w:val="QPR-ConoscenzeAbilit"/>
              <w:suppressAutoHyphens w:val="0"/>
              <w:ind w:left="283" w:hanging="198"/>
            </w:pPr>
            <w:r>
              <w:rPr>
                <w:noProof/>
              </w:rPr>
              <w:t>Schede istruzioni, programmi di produzione, schede di monitoraggio e di controllo della qualità</w:t>
            </w:r>
          </w:p>
          <w:p w:rsidR="00D877D4" w:rsidRDefault="00D877D4" w:rsidP="00D877D4">
            <w:pPr>
              <w:pStyle w:val="QPR-ConoscenzeAbilit"/>
              <w:suppressAutoHyphens w:val="0"/>
              <w:ind w:left="283" w:hanging="198"/>
            </w:pPr>
            <w:r>
              <w:rPr>
                <w:noProof/>
              </w:rPr>
              <w:t>Modalità di compilazione della documentazione tecnica</w:t>
            </w:r>
          </w:p>
          <w:p w:rsidR="00D877D4" w:rsidRDefault="00D877D4" w:rsidP="00D877D4">
            <w:pPr>
              <w:pStyle w:val="QPR-ConoscenzeAbilit"/>
              <w:suppressAutoHyphens w:val="0"/>
              <w:ind w:left="283" w:hanging="198"/>
            </w:pPr>
            <w:r>
              <w:rPr>
                <w:noProof/>
              </w:rPr>
              <w:t>Principi ed elementi di efficienza ed efficacia relativi alla programmazione del processo produttivo in ambito meccanico</w:t>
            </w:r>
          </w:p>
          <w:p w:rsidR="00D877D4" w:rsidRDefault="00D877D4" w:rsidP="00D877D4">
            <w:pPr>
              <w:pStyle w:val="QPR-ConoscenzeAbilit"/>
              <w:suppressAutoHyphens w:val="0"/>
              <w:ind w:left="283" w:hanging="198"/>
            </w:pPr>
            <w:r>
              <w:rPr>
                <w:noProof/>
              </w:rPr>
              <w:t>Standard di produzione</w:t>
            </w:r>
          </w:p>
          <w:p w:rsidR="00D877D4" w:rsidRDefault="00D877D4" w:rsidP="00D877D4">
            <w:pPr>
              <w:pStyle w:val="QPR-ConoscenzeAbilit"/>
              <w:suppressAutoHyphens w:val="0"/>
              <w:ind w:left="283" w:hanging="198"/>
            </w:pPr>
            <w:r>
              <w:rPr>
                <w:noProof/>
              </w:rPr>
              <w:t>Normative sicurezza, igiene e salvaguardia ambientale</w:t>
            </w:r>
          </w:p>
          <w:p w:rsidR="00D877D4" w:rsidRPr="00174B50" w:rsidRDefault="00D877D4"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877D4" w:rsidRDefault="00D877D4" w:rsidP="00D877D4">
            <w:pPr>
              <w:pStyle w:val="QPR-ConoscenzeAbilit"/>
              <w:suppressAutoHyphens w:val="0"/>
              <w:ind w:left="283" w:hanging="198"/>
            </w:pPr>
            <w:r>
              <w:rPr>
                <w:noProof/>
              </w:rPr>
              <w:t>Interpretare disegni di particolari meccanici</w:t>
            </w:r>
          </w:p>
          <w:p w:rsidR="00D877D4" w:rsidRDefault="00D877D4" w:rsidP="00D877D4">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D877D4" w:rsidRDefault="00D877D4" w:rsidP="00D877D4">
            <w:pPr>
              <w:pStyle w:val="QPR-ConoscenzeAbilit"/>
              <w:suppressAutoHyphens w:val="0"/>
              <w:ind w:left="283" w:hanging="198"/>
            </w:pPr>
            <w:r>
              <w:rPr>
                <w:noProof/>
              </w:rPr>
              <w:t>Identificare sequenza, fasi e operazioni del ciclo di produzione in funzione delle macchine disponibili</w:t>
            </w:r>
          </w:p>
          <w:p w:rsidR="00D877D4" w:rsidRDefault="00D877D4" w:rsidP="00D877D4">
            <w:pPr>
              <w:pStyle w:val="QPR-ConoscenzeAbilit"/>
              <w:suppressAutoHyphens w:val="0"/>
              <w:ind w:left="283" w:hanging="198"/>
            </w:pPr>
            <w:r>
              <w:rPr>
                <w:noProof/>
              </w:rPr>
              <w:t>Verificare la correttezza del ciclo di lavorazione</w:t>
            </w:r>
          </w:p>
          <w:p w:rsidR="00D877D4" w:rsidRDefault="00D877D4" w:rsidP="00D877D4">
            <w:pPr>
              <w:pStyle w:val="QPR-ConoscenzeAbilit"/>
              <w:suppressAutoHyphens w:val="0"/>
              <w:ind w:left="283" w:hanging="198"/>
            </w:pPr>
            <w:r>
              <w:rPr>
                <w:noProof/>
              </w:rPr>
              <w:t>Applicare tecniche di monitoraggio e controllo della rispondenza delle lavorazioni agli standard attesi</w:t>
            </w:r>
          </w:p>
          <w:p w:rsidR="00D877D4" w:rsidRDefault="00D877D4" w:rsidP="00D877D4">
            <w:pPr>
              <w:pStyle w:val="QPR-ConoscenzeAbilit"/>
              <w:suppressAutoHyphens w:val="0"/>
              <w:ind w:left="283" w:hanging="198"/>
            </w:pPr>
            <w:r>
              <w:rPr>
                <w:noProof/>
              </w:rPr>
              <w:t>Applicare tecniche di rilevazione con macchine e operazioni di misura</w:t>
            </w:r>
          </w:p>
          <w:p w:rsidR="00D877D4" w:rsidRDefault="00D877D4" w:rsidP="00D877D4">
            <w:pPr>
              <w:pStyle w:val="QPR-ConoscenzeAbilit"/>
              <w:suppressAutoHyphens w:val="0"/>
              <w:ind w:left="283" w:hanging="198"/>
            </w:pPr>
            <w:r>
              <w:rPr>
                <w:noProof/>
              </w:rPr>
              <w:t>Compilare le schede di controllo e report di avanzamento delle fasi di lavorazione</w:t>
            </w:r>
          </w:p>
          <w:p w:rsidR="00D877D4" w:rsidRDefault="00D877D4" w:rsidP="00D877D4">
            <w:pPr>
              <w:pStyle w:val="QPR-ConoscenzeAbilit"/>
              <w:suppressAutoHyphens w:val="0"/>
              <w:ind w:left="283" w:hanging="198"/>
            </w:pPr>
            <w:r>
              <w:rPr>
                <w:noProof/>
              </w:rPr>
              <w:t>Utilizzare programmi informatici per registrare le operazioni</w:t>
            </w:r>
          </w:p>
          <w:p w:rsidR="00D877D4" w:rsidRDefault="00D877D4" w:rsidP="00D877D4">
            <w:pPr>
              <w:pStyle w:val="QPR-ConoscenzeAbilit"/>
              <w:suppressAutoHyphens w:val="0"/>
              <w:ind w:left="283" w:hanging="198"/>
            </w:pPr>
            <w:r>
              <w:rPr>
                <w:noProof/>
              </w:rPr>
              <w:t>Applicare tecniche di analisi di conformità funzionale dei componenti</w:t>
            </w:r>
          </w:p>
          <w:p w:rsidR="00D877D4" w:rsidRDefault="00D877D4" w:rsidP="00D877D4">
            <w:pPr>
              <w:pStyle w:val="QPR-ConoscenzeAbilit"/>
              <w:suppressAutoHyphens w:val="0"/>
              <w:ind w:left="283" w:hanging="198"/>
            </w:pPr>
            <w:r>
              <w:rPr>
                <w:noProof/>
              </w:rPr>
              <w:t>Analizzare la documentazione delle commesse assegnate</w:t>
            </w:r>
          </w:p>
          <w:p w:rsidR="00D877D4" w:rsidRDefault="00D877D4" w:rsidP="00D877D4">
            <w:pPr>
              <w:pStyle w:val="QPR-ConoscenzeAbilit"/>
              <w:suppressAutoHyphens w:val="0"/>
              <w:ind w:left="283" w:hanging="198"/>
            </w:pPr>
            <w:r>
              <w:rPr>
                <w:noProof/>
              </w:rPr>
              <w:t>Identificare i cicli, le sequenze, le attività e i lotti di lavorazione</w:t>
            </w:r>
          </w:p>
          <w:p w:rsidR="00D877D4" w:rsidRDefault="00D877D4" w:rsidP="00D877D4">
            <w:pPr>
              <w:pStyle w:val="QPR-ConoscenzeAbilit"/>
              <w:suppressAutoHyphens w:val="0"/>
              <w:ind w:left="283" w:hanging="198"/>
            </w:pPr>
            <w:r>
              <w:rPr>
                <w:noProof/>
              </w:rPr>
              <w:t>Analizzare il flusso interno dei materiali</w:t>
            </w:r>
          </w:p>
          <w:p w:rsidR="00D877D4" w:rsidRDefault="00D877D4" w:rsidP="00D877D4">
            <w:pPr>
              <w:pStyle w:val="QPR-ConoscenzeAbilit"/>
              <w:suppressAutoHyphens w:val="0"/>
              <w:ind w:left="283" w:hanging="198"/>
            </w:pPr>
            <w:r>
              <w:rPr>
                <w:noProof/>
              </w:rPr>
              <w:t>Operare secondo le norme di sicurezza specifiche per il settore</w:t>
            </w:r>
          </w:p>
          <w:p w:rsidR="00D877D4" w:rsidRPr="006F0970" w:rsidRDefault="00D877D4" w:rsidP="00F17029">
            <w:pPr>
              <w:pStyle w:val="QPR-ChiusuraConAbi"/>
            </w:pPr>
          </w:p>
        </w:tc>
      </w:tr>
    </w:tbl>
    <w:p w:rsidR="00D877D4" w:rsidRDefault="00D877D4" w:rsidP="00D877D4">
      <w:pPr>
        <w:pStyle w:val="DOC-Spaziatura"/>
      </w:pPr>
    </w:p>
    <w:p w:rsidR="00D877D4" w:rsidRDefault="00D877D4" w:rsidP="00D877D4">
      <w:r>
        <w:br w:type="page"/>
      </w:r>
    </w:p>
    <w:p w:rsidR="00D877D4" w:rsidRDefault="00D877D4" w:rsidP="00D877D4">
      <w:pPr>
        <w:pStyle w:val="DOC-Spaziatura"/>
      </w:pPr>
    </w:p>
    <w:p w:rsidR="00D877D4" w:rsidRDefault="00D877D4" w:rsidP="00D877D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877D4"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D877D4" w:rsidRPr="00174B50" w:rsidRDefault="00D877D4" w:rsidP="00F17029">
            <w:pPr>
              <w:pStyle w:val="QPR-Titolo"/>
            </w:pPr>
            <w:r w:rsidRPr="00EB673B">
              <w:t>PROGRAMMAZIONE DI MACCHINE UTENSILI CN</w:t>
            </w:r>
          </w:p>
        </w:tc>
      </w:tr>
      <w:tr w:rsidR="00D877D4"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D877D4" w:rsidRPr="00F80D72" w:rsidRDefault="00D877D4"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877D4" w:rsidRPr="00F80D72" w:rsidRDefault="00D877D4" w:rsidP="00F17029">
            <w:pPr>
              <w:pStyle w:val="QPR-Codice"/>
            </w:pPr>
            <w:r w:rsidRPr="00EB673B">
              <w:t>QPR-MEC-11</w:t>
            </w:r>
          </w:p>
        </w:tc>
        <w:tc>
          <w:tcPr>
            <w:tcW w:w="1625" w:type="dxa"/>
            <w:tcBorders>
              <w:left w:val="nil"/>
              <w:bottom w:val="single" w:sz="4" w:space="0" w:color="auto"/>
              <w:right w:val="nil"/>
            </w:tcBorders>
            <w:shd w:val="clear" w:color="auto" w:fill="CCECFF"/>
            <w:vAlign w:val="center"/>
          </w:tcPr>
          <w:p w:rsidR="00D877D4" w:rsidRDefault="00D877D4"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877D4" w:rsidRDefault="00D877D4"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D877D4" w:rsidRPr="00F80D72" w:rsidRDefault="00D877D4" w:rsidP="00F17029">
            <w:pPr>
              <w:pStyle w:val="QPR-Versione"/>
            </w:pPr>
            <w:r w:rsidRPr="00F80D72">
              <w:t xml:space="preserve">Versione </w:t>
            </w:r>
            <w:r w:rsidRPr="00EB673B">
              <w:t>2</w:t>
            </w:r>
            <w:r w:rsidRPr="00F80D72">
              <w:t xml:space="preserve"> del</w:t>
            </w:r>
            <w:r>
              <w:t xml:space="preserve"> 13/01/2020</w:t>
            </w:r>
          </w:p>
        </w:tc>
      </w:tr>
      <w:tr w:rsidR="00D877D4"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877D4" w:rsidRPr="004503E8" w:rsidRDefault="00D877D4" w:rsidP="00F17029">
            <w:pPr>
              <w:pStyle w:val="QPR-Titoletti"/>
            </w:pPr>
            <w:r w:rsidRPr="004503E8">
              <w:t>Descrizione del qualificatore professionale regionale</w:t>
            </w:r>
          </w:p>
        </w:tc>
      </w:tr>
      <w:tr w:rsidR="00D877D4"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877D4" w:rsidRPr="006F0970" w:rsidRDefault="00D877D4" w:rsidP="00F17029">
            <w:pPr>
              <w:pStyle w:val="QPR-TitoloDescrizione"/>
            </w:pPr>
            <w:r w:rsidRPr="00EB673B">
              <w:rPr>
                <w:noProof/>
                <w:snapToGrid w:val="0"/>
              </w:rPr>
              <w:t>Sulla base dei disegni tecnici e del ciclo di lavorazione del particolare da produrre, il soggetto è in grado di sviluppare il programma con le istruzioni necessarie alla macchina utensile a CN per eseguire le lavorazioni necessarie, ottimizzandolo in funzione delle simulazioni grafiche eseguite.</w:t>
            </w:r>
          </w:p>
        </w:tc>
      </w:tr>
      <w:tr w:rsidR="00D877D4" w:rsidRPr="006F0970" w:rsidTr="00F17029">
        <w:trPr>
          <w:trHeight w:hRule="exact" w:val="340"/>
        </w:trPr>
        <w:tc>
          <w:tcPr>
            <w:tcW w:w="4874" w:type="dxa"/>
            <w:gridSpan w:val="3"/>
            <w:tcBorders>
              <w:bottom w:val="nil"/>
            </w:tcBorders>
            <w:shd w:val="clear" w:color="auto" w:fill="FFFFB9"/>
            <w:vAlign w:val="center"/>
          </w:tcPr>
          <w:p w:rsidR="00D877D4" w:rsidRPr="006F0970" w:rsidRDefault="00D877D4" w:rsidP="00F17029">
            <w:pPr>
              <w:pStyle w:val="QPR-Titoletti"/>
            </w:pPr>
            <w:r w:rsidRPr="006F0970">
              <w:t>Conoscenze</w:t>
            </w:r>
          </w:p>
        </w:tc>
        <w:tc>
          <w:tcPr>
            <w:tcW w:w="4875" w:type="dxa"/>
            <w:gridSpan w:val="2"/>
            <w:tcBorders>
              <w:bottom w:val="nil"/>
            </w:tcBorders>
            <w:shd w:val="clear" w:color="auto" w:fill="FFFFB9"/>
            <w:vAlign w:val="center"/>
          </w:tcPr>
          <w:p w:rsidR="00D877D4" w:rsidRPr="006F0970" w:rsidRDefault="00D877D4" w:rsidP="00F17029">
            <w:pPr>
              <w:pStyle w:val="QPR-Titoletti"/>
            </w:pPr>
            <w:r w:rsidRPr="006F0970">
              <w:t>Abilità</w:t>
            </w:r>
          </w:p>
        </w:tc>
      </w:tr>
      <w:tr w:rsidR="00D877D4"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877D4" w:rsidRPr="00F1307A" w:rsidRDefault="00D877D4" w:rsidP="00D877D4">
            <w:pPr>
              <w:pStyle w:val="QPR-ConoscenzeAbilit"/>
              <w:suppressAutoHyphens w:val="0"/>
              <w:ind w:left="283" w:hanging="198"/>
            </w:pPr>
            <w:r>
              <w:rPr>
                <w:noProof/>
              </w:rPr>
              <w:t>Principali terminologie tecniche di settore/processo</w:t>
            </w:r>
          </w:p>
          <w:p w:rsidR="00D877D4" w:rsidRDefault="00D877D4" w:rsidP="00D877D4">
            <w:pPr>
              <w:pStyle w:val="QPR-ConoscenzeAbilit"/>
              <w:suppressAutoHyphens w:val="0"/>
              <w:ind w:left="283" w:hanging="198"/>
            </w:pPr>
            <w:r>
              <w:rPr>
                <w:noProof/>
              </w:rPr>
              <w:t>Proprietà dei materiali metallici</w:t>
            </w:r>
          </w:p>
          <w:p w:rsidR="00D877D4" w:rsidRDefault="00D877D4" w:rsidP="00D877D4">
            <w:pPr>
              <w:pStyle w:val="QPR-ConoscenzeAbilit"/>
              <w:suppressAutoHyphens w:val="0"/>
              <w:ind w:left="283" w:hanging="198"/>
            </w:pPr>
            <w:r>
              <w:rPr>
                <w:noProof/>
              </w:rPr>
              <w:t>Tecnologia delle lavorazioni meccaniche</w:t>
            </w:r>
          </w:p>
          <w:p w:rsidR="00D877D4" w:rsidRDefault="00D877D4" w:rsidP="00D877D4">
            <w:pPr>
              <w:pStyle w:val="QPR-ConoscenzeAbilit"/>
              <w:suppressAutoHyphens w:val="0"/>
              <w:ind w:left="283" w:hanging="198"/>
            </w:pPr>
            <w:r>
              <w:rPr>
                <w:noProof/>
              </w:rPr>
              <w:t>Norme di rappresentazione di particolari meccanici</w:t>
            </w:r>
          </w:p>
          <w:p w:rsidR="00D877D4" w:rsidRDefault="00D877D4" w:rsidP="00D877D4">
            <w:pPr>
              <w:pStyle w:val="QPR-ConoscenzeAbilit"/>
              <w:suppressAutoHyphens w:val="0"/>
              <w:ind w:left="283" w:hanging="198"/>
            </w:pPr>
            <w:r>
              <w:rPr>
                <w:noProof/>
              </w:rPr>
              <w:t>Caratteristiche della macchine a CN a 2 assi</w:t>
            </w:r>
          </w:p>
          <w:p w:rsidR="00D877D4" w:rsidRDefault="00D877D4" w:rsidP="00D877D4">
            <w:pPr>
              <w:pStyle w:val="QPR-ConoscenzeAbilit"/>
              <w:suppressAutoHyphens w:val="0"/>
              <w:ind w:left="283" w:hanging="198"/>
            </w:pPr>
            <w:r>
              <w:rPr>
                <w:noProof/>
              </w:rPr>
              <w:t>Caratteristiche delle attrezzature di presa pezzo</w:t>
            </w:r>
          </w:p>
          <w:p w:rsidR="00D877D4" w:rsidRDefault="00D877D4" w:rsidP="00D877D4">
            <w:pPr>
              <w:pStyle w:val="QPR-ConoscenzeAbilit"/>
              <w:suppressAutoHyphens w:val="0"/>
              <w:ind w:left="283" w:hanging="198"/>
            </w:pPr>
            <w:r>
              <w:rPr>
                <w:noProof/>
              </w:rPr>
              <w:t>Caratteristiche tecniche degli utensili</w:t>
            </w:r>
          </w:p>
          <w:p w:rsidR="00D877D4" w:rsidRDefault="00D877D4" w:rsidP="00D877D4">
            <w:pPr>
              <w:pStyle w:val="QPR-ConoscenzeAbilit"/>
              <w:suppressAutoHyphens w:val="0"/>
              <w:ind w:left="283" w:hanging="198"/>
            </w:pPr>
            <w:r>
              <w:rPr>
                <w:noProof/>
              </w:rPr>
              <w:t>Elementi di geometria piana e solida</w:t>
            </w:r>
          </w:p>
          <w:p w:rsidR="00D877D4" w:rsidRDefault="00D877D4" w:rsidP="00D877D4">
            <w:pPr>
              <w:pStyle w:val="QPR-ConoscenzeAbilit"/>
              <w:suppressAutoHyphens w:val="0"/>
              <w:ind w:left="283" w:hanging="198"/>
            </w:pPr>
            <w:r>
              <w:rPr>
                <w:noProof/>
              </w:rPr>
              <w:t>Elementi di trigonometria</w:t>
            </w:r>
          </w:p>
          <w:p w:rsidR="00D877D4" w:rsidRDefault="00D877D4" w:rsidP="00D877D4">
            <w:pPr>
              <w:pStyle w:val="QPR-ConoscenzeAbilit"/>
              <w:suppressAutoHyphens w:val="0"/>
              <w:ind w:left="283" w:hanging="198"/>
            </w:pPr>
            <w:r>
              <w:rPr>
                <w:noProof/>
              </w:rPr>
              <w:t>Tipologie di linguaggi di programmazione CN</w:t>
            </w:r>
          </w:p>
          <w:p w:rsidR="00D877D4" w:rsidRDefault="00D877D4" w:rsidP="00D877D4">
            <w:pPr>
              <w:pStyle w:val="QPR-ConoscenzeAbilit"/>
              <w:suppressAutoHyphens w:val="0"/>
              <w:ind w:left="283" w:hanging="198"/>
            </w:pPr>
            <w:r>
              <w:rPr>
                <w:noProof/>
              </w:rPr>
              <w:t>Software per la programmazione CN su PC</w:t>
            </w:r>
          </w:p>
          <w:p w:rsidR="00D877D4" w:rsidRDefault="00D877D4" w:rsidP="00D877D4">
            <w:pPr>
              <w:pStyle w:val="QPR-ConoscenzeAbilit"/>
              <w:suppressAutoHyphens w:val="0"/>
              <w:ind w:left="283" w:hanging="198"/>
            </w:pPr>
            <w:r>
              <w:rPr>
                <w:noProof/>
              </w:rPr>
              <w:t>Modulistica di riferimento per la programmazione e l’attrezzaggio della macchina</w:t>
            </w:r>
          </w:p>
          <w:p w:rsidR="00D877D4" w:rsidRDefault="00D877D4" w:rsidP="00D877D4">
            <w:pPr>
              <w:pStyle w:val="QPR-ConoscenzeAbilit"/>
              <w:suppressAutoHyphens w:val="0"/>
              <w:ind w:left="283" w:hanging="198"/>
            </w:pPr>
            <w:r>
              <w:rPr>
                <w:noProof/>
              </w:rPr>
              <w:t>Normative sicurezza, igiene e salvaguardia ambientale</w:t>
            </w:r>
          </w:p>
          <w:p w:rsidR="00D877D4" w:rsidRPr="00174B50" w:rsidRDefault="00D877D4"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877D4" w:rsidRDefault="00D877D4" w:rsidP="00D877D4">
            <w:pPr>
              <w:pStyle w:val="QPR-ConoscenzeAbilit"/>
              <w:suppressAutoHyphens w:val="0"/>
              <w:ind w:left="283" w:hanging="198"/>
            </w:pPr>
            <w:r>
              <w:rPr>
                <w:noProof/>
              </w:rPr>
              <w:t>Interpretare disegni tecnici e cicli di lavorazione</w:t>
            </w:r>
          </w:p>
          <w:p w:rsidR="00D877D4" w:rsidRDefault="00D877D4" w:rsidP="00D877D4">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D877D4" w:rsidRDefault="00D877D4" w:rsidP="00D877D4">
            <w:pPr>
              <w:pStyle w:val="QPR-ConoscenzeAbilit"/>
              <w:suppressAutoHyphens w:val="0"/>
              <w:ind w:left="283" w:hanging="198"/>
            </w:pPr>
            <w:r>
              <w:rPr>
                <w:noProof/>
              </w:rPr>
              <w:t>Calcolare i punti notevoli del profilo pezzo</w:t>
            </w:r>
          </w:p>
          <w:p w:rsidR="00D877D4" w:rsidRDefault="00D877D4" w:rsidP="00D877D4">
            <w:pPr>
              <w:pStyle w:val="QPR-ConoscenzeAbilit"/>
              <w:suppressAutoHyphens w:val="0"/>
              <w:ind w:left="283" w:hanging="198"/>
            </w:pPr>
            <w:r>
              <w:rPr>
                <w:noProof/>
              </w:rPr>
              <w:t>Determinare i parametri tecnologici di lavorazione</w:t>
            </w:r>
          </w:p>
          <w:p w:rsidR="00D877D4" w:rsidRDefault="00D877D4" w:rsidP="00D877D4">
            <w:pPr>
              <w:pStyle w:val="QPR-ConoscenzeAbilit"/>
              <w:suppressAutoHyphens w:val="0"/>
              <w:ind w:left="283" w:hanging="198"/>
            </w:pPr>
            <w:r>
              <w:rPr>
                <w:noProof/>
              </w:rPr>
              <w:t>Utilizzare specifici software di programmazione CN</w:t>
            </w:r>
          </w:p>
          <w:p w:rsidR="00D877D4" w:rsidRDefault="00D877D4" w:rsidP="00D877D4">
            <w:pPr>
              <w:pStyle w:val="QPR-ConoscenzeAbilit"/>
              <w:suppressAutoHyphens w:val="0"/>
              <w:ind w:left="283" w:hanging="198"/>
            </w:pPr>
            <w:r>
              <w:rPr>
                <w:noProof/>
              </w:rPr>
              <w:t>Stilare il programma di lavorazione nel linguaggio specifico della macchina utensile a CN a 2 assi</w:t>
            </w:r>
          </w:p>
          <w:p w:rsidR="00D877D4" w:rsidRDefault="00D877D4" w:rsidP="00D877D4">
            <w:pPr>
              <w:pStyle w:val="QPR-ConoscenzeAbilit"/>
              <w:suppressAutoHyphens w:val="0"/>
              <w:ind w:left="283" w:hanging="198"/>
            </w:pPr>
            <w:r>
              <w:rPr>
                <w:noProof/>
              </w:rPr>
              <w:t>Applicare tecniche di elaborazione, archiviazione e trasferimento nella macchina a CN del programma di lavorazione per macchine utensili a CN</w:t>
            </w:r>
          </w:p>
          <w:p w:rsidR="00D877D4" w:rsidRDefault="00D877D4" w:rsidP="00D877D4">
            <w:pPr>
              <w:pStyle w:val="QPR-ConoscenzeAbilit"/>
              <w:suppressAutoHyphens w:val="0"/>
              <w:ind w:left="283" w:hanging="198"/>
            </w:pPr>
            <w:r>
              <w:rPr>
                <w:noProof/>
              </w:rPr>
              <w:t>Eseguire la simulazione grafica del percorso utensile</w:t>
            </w:r>
          </w:p>
          <w:p w:rsidR="00D877D4" w:rsidRDefault="00D877D4" w:rsidP="00D877D4">
            <w:pPr>
              <w:pStyle w:val="QPR-ConoscenzeAbilit"/>
              <w:suppressAutoHyphens w:val="0"/>
              <w:ind w:left="283" w:hanging="198"/>
            </w:pPr>
            <w:r>
              <w:rPr>
                <w:noProof/>
              </w:rPr>
              <w:t>Ottimizzare il programma di lavorazione</w:t>
            </w:r>
          </w:p>
          <w:p w:rsidR="00D877D4" w:rsidRDefault="00D877D4" w:rsidP="00D877D4">
            <w:pPr>
              <w:pStyle w:val="QPR-ConoscenzeAbilit"/>
              <w:suppressAutoHyphens w:val="0"/>
              <w:ind w:left="283" w:hanging="198"/>
            </w:pPr>
            <w:r>
              <w:rPr>
                <w:noProof/>
              </w:rPr>
              <w:t>Documentare e archiviare il programma</w:t>
            </w:r>
          </w:p>
          <w:p w:rsidR="00D877D4" w:rsidRDefault="00D877D4" w:rsidP="00D877D4">
            <w:pPr>
              <w:pStyle w:val="QPR-ConoscenzeAbilit"/>
              <w:suppressAutoHyphens w:val="0"/>
              <w:ind w:left="283" w:hanging="198"/>
            </w:pPr>
            <w:r>
              <w:rPr>
                <w:noProof/>
              </w:rPr>
              <w:t>Operare secondo le norme di sicurezza specifiche per il settore</w:t>
            </w:r>
          </w:p>
          <w:p w:rsidR="00D877D4" w:rsidRPr="006F0970" w:rsidRDefault="00D877D4" w:rsidP="00F17029">
            <w:pPr>
              <w:pStyle w:val="QPR-ChiusuraConAbi"/>
            </w:pPr>
          </w:p>
        </w:tc>
      </w:tr>
    </w:tbl>
    <w:p w:rsidR="00D877D4" w:rsidRDefault="00D877D4" w:rsidP="00D877D4">
      <w:pPr>
        <w:pStyle w:val="DOC-Spaziatura"/>
      </w:pPr>
    </w:p>
    <w:p w:rsidR="00D877D4" w:rsidRDefault="00D877D4" w:rsidP="00D877D4">
      <w:r>
        <w:br w:type="page"/>
      </w:r>
    </w:p>
    <w:p w:rsidR="00D877D4" w:rsidRDefault="00D877D4" w:rsidP="00D877D4">
      <w:pPr>
        <w:pStyle w:val="DOC-Spaziatura"/>
      </w:pPr>
    </w:p>
    <w:p w:rsidR="00D877D4" w:rsidRDefault="00D877D4" w:rsidP="00D877D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877D4"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D877D4" w:rsidRPr="00174B50" w:rsidRDefault="00D877D4" w:rsidP="00F17029">
            <w:pPr>
              <w:pStyle w:val="QPR-Titolo"/>
            </w:pPr>
            <w:r w:rsidRPr="00EB673B">
              <w:t>PROGRAMMAZIONE DI MACCHINE CN CON SISTEMI CAD/CAM</w:t>
            </w:r>
          </w:p>
        </w:tc>
      </w:tr>
      <w:tr w:rsidR="00D877D4"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D877D4" w:rsidRPr="00F80D72" w:rsidRDefault="00D877D4"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877D4" w:rsidRPr="00F80D72" w:rsidRDefault="00D877D4" w:rsidP="00F17029">
            <w:pPr>
              <w:pStyle w:val="QPR-Codice"/>
            </w:pPr>
            <w:r w:rsidRPr="00EB673B">
              <w:t>QPR-MEC-13</w:t>
            </w:r>
          </w:p>
        </w:tc>
        <w:tc>
          <w:tcPr>
            <w:tcW w:w="1625" w:type="dxa"/>
            <w:tcBorders>
              <w:left w:val="nil"/>
              <w:bottom w:val="single" w:sz="4" w:space="0" w:color="auto"/>
              <w:right w:val="nil"/>
            </w:tcBorders>
            <w:shd w:val="clear" w:color="auto" w:fill="CCECFF"/>
            <w:vAlign w:val="center"/>
          </w:tcPr>
          <w:p w:rsidR="00D877D4" w:rsidRDefault="00D877D4"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877D4" w:rsidRDefault="00D877D4" w:rsidP="00F17029">
            <w:pPr>
              <w:pStyle w:val="QPR-LivelloEQF"/>
            </w:pPr>
            <w:r>
              <w:t>EQF-</w:t>
            </w:r>
            <w:r w:rsidRPr="00EB673B">
              <w:rPr>
                <w:noProof/>
              </w:rPr>
              <w:t>4</w:t>
            </w:r>
          </w:p>
        </w:tc>
        <w:tc>
          <w:tcPr>
            <w:tcW w:w="3250" w:type="dxa"/>
            <w:tcBorders>
              <w:left w:val="nil"/>
              <w:bottom w:val="single" w:sz="4" w:space="0" w:color="auto"/>
            </w:tcBorders>
            <w:shd w:val="clear" w:color="auto" w:fill="CCECFF"/>
            <w:vAlign w:val="center"/>
          </w:tcPr>
          <w:p w:rsidR="00D877D4" w:rsidRPr="00F80D72" w:rsidRDefault="00D877D4" w:rsidP="00F17029">
            <w:pPr>
              <w:pStyle w:val="QPR-Versione"/>
            </w:pPr>
            <w:r w:rsidRPr="00F80D72">
              <w:t xml:space="preserve">Versione </w:t>
            </w:r>
            <w:r w:rsidRPr="00EB673B">
              <w:t>2</w:t>
            </w:r>
            <w:r w:rsidRPr="00F80D72">
              <w:t xml:space="preserve"> del</w:t>
            </w:r>
            <w:r>
              <w:t xml:space="preserve"> 13/01/2020</w:t>
            </w:r>
          </w:p>
        </w:tc>
      </w:tr>
      <w:tr w:rsidR="00D877D4"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877D4" w:rsidRPr="004503E8" w:rsidRDefault="00D877D4" w:rsidP="00F17029">
            <w:pPr>
              <w:pStyle w:val="QPR-Titoletti"/>
            </w:pPr>
            <w:r w:rsidRPr="004503E8">
              <w:t>Descrizione del qualificatore professionale regionale</w:t>
            </w:r>
          </w:p>
        </w:tc>
      </w:tr>
      <w:tr w:rsidR="00D877D4"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877D4" w:rsidRPr="006F0970" w:rsidRDefault="00D877D4" w:rsidP="00F17029">
            <w:pPr>
              <w:pStyle w:val="QPR-TitoloDescrizione"/>
            </w:pPr>
            <w:r w:rsidRPr="00EB673B">
              <w:rPr>
                <w:noProof/>
                <w:snapToGrid w:val="0"/>
              </w:rPr>
              <w:t>A partire da modelli grafici realizzati con sistemi CAD per la progettazione meccanica, generare il programma di lavorazione per macchine a CN utilizzando sistemi CAM (Computer Aided Manufactoring).</w:t>
            </w:r>
          </w:p>
        </w:tc>
      </w:tr>
      <w:tr w:rsidR="00D877D4" w:rsidRPr="006F0970" w:rsidTr="00F17029">
        <w:trPr>
          <w:trHeight w:hRule="exact" w:val="340"/>
        </w:trPr>
        <w:tc>
          <w:tcPr>
            <w:tcW w:w="4874" w:type="dxa"/>
            <w:gridSpan w:val="3"/>
            <w:tcBorders>
              <w:bottom w:val="nil"/>
            </w:tcBorders>
            <w:shd w:val="clear" w:color="auto" w:fill="FFFFB9"/>
            <w:vAlign w:val="center"/>
          </w:tcPr>
          <w:p w:rsidR="00D877D4" w:rsidRPr="006F0970" w:rsidRDefault="00D877D4" w:rsidP="00F17029">
            <w:pPr>
              <w:pStyle w:val="QPR-Titoletti"/>
            </w:pPr>
            <w:r w:rsidRPr="006F0970">
              <w:t>Conoscenze</w:t>
            </w:r>
          </w:p>
        </w:tc>
        <w:tc>
          <w:tcPr>
            <w:tcW w:w="4875" w:type="dxa"/>
            <w:gridSpan w:val="2"/>
            <w:tcBorders>
              <w:bottom w:val="nil"/>
            </w:tcBorders>
            <w:shd w:val="clear" w:color="auto" w:fill="FFFFB9"/>
            <w:vAlign w:val="center"/>
          </w:tcPr>
          <w:p w:rsidR="00D877D4" w:rsidRPr="006F0970" w:rsidRDefault="00D877D4" w:rsidP="00F17029">
            <w:pPr>
              <w:pStyle w:val="QPR-Titoletti"/>
            </w:pPr>
            <w:r w:rsidRPr="006F0970">
              <w:t>Abilità</w:t>
            </w:r>
          </w:p>
        </w:tc>
      </w:tr>
      <w:tr w:rsidR="00D877D4"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877D4" w:rsidRPr="00F1307A" w:rsidRDefault="00D877D4" w:rsidP="00D877D4">
            <w:pPr>
              <w:pStyle w:val="QPR-ConoscenzeAbilit"/>
              <w:suppressAutoHyphens w:val="0"/>
              <w:ind w:left="283" w:hanging="198"/>
            </w:pPr>
            <w:r>
              <w:rPr>
                <w:noProof/>
              </w:rPr>
              <w:t>Principali terminologie tecniche di settore/processo</w:t>
            </w:r>
          </w:p>
          <w:p w:rsidR="00D877D4" w:rsidRDefault="00D877D4" w:rsidP="00D877D4">
            <w:pPr>
              <w:pStyle w:val="QPR-ConoscenzeAbilit"/>
              <w:suppressAutoHyphens w:val="0"/>
              <w:ind w:left="283" w:hanging="198"/>
            </w:pPr>
            <w:r>
              <w:rPr>
                <w:noProof/>
              </w:rPr>
              <w:t>Proprietà dei materiali metallici</w:t>
            </w:r>
          </w:p>
          <w:p w:rsidR="00D877D4" w:rsidRDefault="00D877D4" w:rsidP="00D877D4">
            <w:pPr>
              <w:pStyle w:val="QPR-ConoscenzeAbilit"/>
              <w:suppressAutoHyphens w:val="0"/>
              <w:ind w:left="283" w:hanging="198"/>
            </w:pPr>
            <w:r>
              <w:rPr>
                <w:noProof/>
              </w:rPr>
              <w:t>Tecnologia delle lavorazioni meccaniche</w:t>
            </w:r>
          </w:p>
          <w:p w:rsidR="00D877D4" w:rsidRDefault="00D877D4" w:rsidP="00D877D4">
            <w:pPr>
              <w:pStyle w:val="QPR-ConoscenzeAbilit"/>
              <w:suppressAutoHyphens w:val="0"/>
              <w:ind w:left="283" w:hanging="198"/>
            </w:pPr>
            <w:r>
              <w:rPr>
                <w:noProof/>
              </w:rPr>
              <w:t>Norme di rappresentazione di particolari meccanici</w:t>
            </w:r>
          </w:p>
          <w:p w:rsidR="00D877D4" w:rsidRDefault="00D877D4" w:rsidP="00D877D4">
            <w:pPr>
              <w:pStyle w:val="QPR-ConoscenzeAbilit"/>
              <w:suppressAutoHyphens w:val="0"/>
              <w:ind w:left="283" w:hanging="198"/>
            </w:pPr>
            <w:r>
              <w:rPr>
                <w:noProof/>
              </w:rPr>
              <w:t>Caratteristiche della macchine a CN a 2 o più assi</w:t>
            </w:r>
          </w:p>
          <w:p w:rsidR="00D877D4" w:rsidRDefault="00D877D4" w:rsidP="00D877D4">
            <w:pPr>
              <w:pStyle w:val="QPR-ConoscenzeAbilit"/>
              <w:suppressAutoHyphens w:val="0"/>
              <w:ind w:left="283" w:hanging="198"/>
            </w:pPr>
            <w:r>
              <w:rPr>
                <w:noProof/>
              </w:rPr>
              <w:t>Caratteristiche tecniche degli utensili</w:t>
            </w:r>
          </w:p>
          <w:p w:rsidR="00D877D4" w:rsidRDefault="00D877D4" w:rsidP="00D877D4">
            <w:pPr>
              <w:pStyle w:val="QPR-ConoscenzeAbilit"/>
              <w:suppressAutoHyphens w:val="0"/>
              <w:ind w:left="283" w:hanging="198"/>
            </w:pPr>
            <w:r>
              <w:rPr>
                <w:noProof/>
              </w:rPr>
              <w:t>Caratteristiche delle attrezzature di presa pezzo</w:t>
            </w:r>
          </w:p>
          <w:p w:rsidR="00D877D4" w:rsidRDefault="00D877D4" w:rsidP="00D877D4">
            <w:pPr>
              <w:pStyle w:val="QPR-ConoscenzeAbilit"/>
              <w:suppressAutoHyphens w:val="0"/>
              <w:ind w:left="283" w:hanging="198"/>
            </w:pPr>
            <w:r>
              <w:rPr>
                <w:noProof/>
              </w:rPr>
              <w:t>Caratteristiche dei sistemi CAD/CAM</w:t>
            </w:r>
          </w:p>
          <w:p w:rsidR="00D877D4" w:rsidRDefault="00D877D4" w:rsidP="00D877D4">
            <w:pPr>
              <w:pStyle w:val="QPR-ConoscenzeAbilit"/>
              <w:suppressAutoHyphens w:val="0"/>
              <w:ind w:left="283" w:hanging="198"/>
            </w:pPr>
            <w:r>
              <w:rPr>
                <w:noProof/>
              </w:rPr>
              <w:t>Caratteristiche dei file di interscambio dati</w:t>
            </w:r>
          </w:p>
          <w:p w:rsidR="00D877D4" w:rsidRDefault="00D877D4" w:rsidP="00D877D4">
            <w:pPr>
              <w:pStyle w:val="QPR-ConoscenzeAbilit"/>
              <w:suppressAutoHyphens w:val="0"/>
              <w:ind w:left="283" w:hanging="198"/>
            </w:pPr>
            <w:r>
              <w:rPr>
                <w:noProof/>
              </w:rPr>
              <w:t>Tipologie di linguaggi di programmazione CN</w:t>
            </w:r>
          </w:p>
          <w:p w:rsidR="00D877D4" w:rsidRDefault="00D877D4" w:rsidP="00D877D4">
            <w:pPr>
              <w:pStyle w:val="QPR-ConoscenzeAbilit"/>
              <w:suppressAutoHyphens w:val="0"/>
              <w:ind w:left="283" w:hanging="198"/>
            </w:pPr>
            <w:r>
              <w:rPr>
                <w:noProof/>
              </w:rPr>
              <w:t>Modulistica di riferimento per la programmazione e l’attrezzaggio della macchina</w:t>
            </w:r>
          </w:p>
          <w:p w:rsidR="00D877D4" w:rsidRDefault="00D877D4" w:rsidP="00D877D4">
            <w:pPr>
              <w:pStyle w:val="QPR-ConoscenzeAbilit"/>
              <w:suppressAutoHyphens w:val="0"/>
              <w:ind w:left="283" w:hanging="198"/>
            </w:pPr>
            <w:r>
              <w:rPr>
                <w:noProof/>
              </w:rPr>
              <w:t>Normative sicurezza, igiene e salvaguardia ambientale</w:t>
            </w:r>
          </w:p>
          <w:p w:rsidR="00D877D4" w:rsidRDefault="00D877D4" w:rsidP="00D877D4">
            <w:pPr>
              <w:pStyle w:val="QPR-ConoscenzeAbilit"/>
              <w:suppressAutoHyphens w:val="0"/>
              <w:ind w:left="283" w:hanging="198"/>
            </w:pPr>
            <w:r>
              <w:rPr>
                <w:noProof/>
              </w:rPr>
              <w:t>Caratteristiche dei post-processor per l’elaborazione del G-code</w:t>
            </w:r>
          </w:p>
          <w:p w:rsidR="00D877D4" w:rsidRPr="00174B50" w:rsidRDefault="00D877D4"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877D4" w:rsidRDefault="00D877D4" w:rsidP="00D877D4">
            <w:pPr>
              <w:pStyle w:val="QPR-ConoscenzeAbilit"/>
              <w:suppressAutoHyphens w:val="0"/>
              <w:ind w:left="283" w:hanging="198"/>
            </w:pPr>
            <w:r>
              <w:rPr>
                <w:noProof/>
              </w:rPr>
              <w:t>Interpretare disegni tecnici e cicli di lavorazione</w:t>
            </w:r>
          </w:p>
          <w:p w:rsidR="00D877D4" w:rsidRDefault="00D877D4" w:rsidP="00D877D4">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D877D4" w:rsidRDefault="00D877D4" w:rsidP="00D877D4">
            <w:pPr>
              <w:pStyle w:val="QPR-ConoscenzeAbilit"/>
              <w:suppressAutoHyphens w:val="0"/>
              <w:ind w:left="283" w:hanging="198"/>
            </w:pPr>
            <w:r>
              <w:rPr>
                <w:noProof/>
              </w:rPr>
              <w:t>Configurare l'area di lavoro del software CAM in funzione del tipo di lavorazione da programmare</w:t>
            </w:r>
          </w:p>
          <w:p w:rsidR="00D877D4" w:rsidRDefault="00D877D4" w:rsidP="00D877D4">
            <w:pPr>
              <w:pStyle w:val="QPR-ConoscenzeAbilit"/>
              <w:suppressAutoHyphens w:val="0"/>
              <w:ind w:left="283" w:hanging="198"/>
            </w:pPr>
            <w:r>
              <w:rPr>
                <w:noProof/>
              </w:rPr>
              <w:t>Importare modelli grafici creati con software CAD</w:t>
            </w:r>
          </w:p>
          <w:p w:rsidR="00D877D4" w:rsidRDefault="00D877D4" w:rsidP="00D877D4">
            <w:pPr>
              <w:pStyle w:val="QPR-ConoscenzeAbilit"/>
              <w:suppressAutoHyphens w:val="0"/>
              <w:ind w:left="283" w:hanging="198"/>
            </w:pPr>
            <w:r>
              <w:rPr>
                <w:noProof/>
              </w:rPr>
              <w:t>Gestire le geometrie dei modelli CAD in funzione del programma di lavorazione da realizzare</w:t>
            </w:r>
          </w:p>
          <w:p w:rsidR="00D877D4" w:rsidRDefault="00D877D4" w:rsidP="00D877D4">
            <w:pPr>
              <w:pStyle w:val="QPR-ConoscenzeAbilit"/>
              <w:suppressAutoHyphens w:val="0"/>
              <w:ind w:left="283" w:hanging="198"/>
            </w:pPr>
            <w:r>
              <w:rPr>
                <w:noProof/>
              </w:rPr>
              <w:t>Impostare le lavorazioni da eseguire utilizzando le funzioni del software CAM (percorsi utensile, cicli di lavoro, parametri tecnologici di lavorazione, …)</w:t>
            </w:r>
          </w:p>
          <w:p w:rsidR="00D877D4" w:rsidRDefault="00D877D4" w:rsidP="00D877D4">
            <w:pPr>
              <w:pStyle w:val="QPR-ConoscenzeAbilit"/>
              <w:suppressAutoHyphens w:val="0"/>
              <w:ind w:left="283" w:hanging="198"/>
            </w:pPr>
            <w:r>
              <w:rPr>
                <w:noProof/>
              </w:rPr>
              <w:t>Effettuare la simulazione grafica della lavorazione programmata per verificarne la correttezza</w:t>
            </w:r>
          </w:p>
          <w:p w:rsidR="00D877D4" w:rsidRDefault="00D877D4" w:rsidP="00D877D4">
            <w:pPr>
              <w:pStyle w:val="QPR-ConoscenzeAbilit"/>
              <w:suppressAutoHyphens w:val="0"/>
              <w:ind w:left="283" w:hanging="198"/>
            </w:pPr>
            <w:r>
              <w:rPr>
                <w:noProof/>
              </w:rPr>
              <w:t>Generare il programma di lavorazione per la specifica macchina CN che eseguirà la produzione</w:t>
            </w:r>
          </w:p>
          <w:p w:rsidR="00D877D4" w:rsidRDefault="00D877D4" w:rsidP="00D877D4">
            <w:pPr>
              <w:pStyle w:val="QPR-ConoscenzeAbilit"/>
              <w:suppressAutoHyphens w:val="0"/>
              <w:ind w:left="283" w:hanging="198"/>
            </w:pPr>
            <w:r>
              <w:rPr>
                <w:noProof/>
              </w:rPr>
              <w:t>Applicare tecniche di elaborazione, archiviazione e trasferimento nella macchina a CN del programma di lavorazione per macchine utensili a CN</w:t>
            </w:r>
          </w:p>
          <w:p w:rsidR="00D877D4" w:rsidRDefault="00D877D4" w:rsidP="00D877D4">
            <w:pPr>
              <w:pStyle w:val="QPR-ConoscenzeAbilit"/>
              <w:suppressAutoHyphens w:val="0"/>
              <w:ind w:left="283" w:hanging="198"/>
            </w:pPr>
            <w:r>
              <w:rPr>
                <w:noProof/>
              </w:rPr>
              <w:t>Operare secondo le norme di sicurezza specifiche per il settore</w:t>
            </w:r>
          </w:p>
          <w:p w:rsidR="00D877D4" w:rsidRPr="006F0970" w:rsidRDefault="00D877D4" w:rsidP="00F17029">
            <w:pPr>
              <w:pStyle w:val="QPR-ChiusuraConAbi"/>
            </w:pPr>
          </w:p>
        </w:tc>
      </w:tr>
    </w:tbl>
    <w:p w:rsidR="00D877D4" w:rsidRDefault="00D877D4" w:rsidP="00D877D4">
      <w:pPr>
        <w:pStyle w:val="DOC-Spaziatura"/>
      </w:pPr>
    </w:p>
    <w:p w:rsidR="00D877D4" w:rsidRDefault="00D877D4" w:rsidP="00D877D4">
      <w:r>
        <w:br w:type="page"/>
      </w:r>
    </w:p>
    <w:p w:rsidR="00D877D4" w:rsidRDefault="00D877D4" w:rsidP="00D877D4">
      <w:pPr>
        <w:pStyle w:val="DOC-Spaziatura"/>
      </w:pPr>
    </w:p>
    <w:p w:rsidR="00D877D4" w:rsidRDefault="00D877D4" w:rsidP="00D877D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877D4"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D877D4" w:rsidRPr="00174B50" w:rsidRDefault="00D877D4" w:rsidP="00F17029">
            <w:pPr>
              <w:pStyle w:val="QPR-Titolo"/>
            </w:pPr>
            <w:r w:rsidRPr="00EB673B">
              <w:t>INSTALLAZIONE DI SISTEMI FLUIDICI PER L’AUTOMAZIONE INDUSTRIALE</w:t>
            </w:r>
          </w:p>
        </w:tc>
      </w:tr>
      <w:tr w:rsidR="00D877D4"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D877D4" w:rsidRPr="00F80D72" w:rsidRDefault="00D877D4"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877D4" w:rsidRPr="00F80D72" w:rsidRDefault="00D877D4" w:rsidP="00F17029">
            <w:pPr>
              <w:pStyle w:val="QPR-Codice"/>
            </w:pPr>
            <w:r w:rsidRPr="00EB673B">
              <w:t>QPR-MEC-28</w:t>
            </w:r>
          </w:p>
        </w:tc>
        <w:tc>
          <w:tcPr>
            <w:tcW w:w="1625" w:type="dxa"/>
            <w:tcBorders>
              <w:left w:val="nil"/>
              <w:bottom w:val="single" w:sz="4" w:space="0" w:color="auto"/>
              <w:right w:val="nil"/>
            </w:tcBorders>
            <w:shd w:val="clear" w:color="auto" w:fill="CCECFF"/>
            <w:vAlign w:val="center"/>
          </w:tcPr>
          <w:p w:rsidR="00D877D4" w:rsidRDefault="00D877D4"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877D4" w:rsidRDefault="00D877D4" w:rsidP="00F17029">
            <w:pPr>
              <w:pStyle w:val="QPR-LivelloEQF"/>
            </w:pPr>
            <w:r>
              <w:t>EQF-</w:t>
            </w:r>
            <w:r w:rsidRPr="00EB673B">
              <w:rPr>
                <w:noProof/>
              </w:rPr>
              <w:t>3</w:t>
            </w:r>
          </w:p>
        </w:tc>
        <w:tc>
          <w:tcPr>
            <w:tcW w:w="3250" w:type="dxa"/>
            <w:tcBorders>
              <w:left w:val="nil"/>
              <w:bottom w:val="single" w:sz="4" w:space="0" w:color="auto"/>
            </w:tcBorders>
            <w:shd w:val="clear" w:color="auto" w:fill="CCECFF"/>
            <w:vAlign w:val="center"/>
          </w:tcPr>
          <w:p w:rsidR="00D877D4" w:rsidRPr="00F80D72" w:rsidRDefault="00D877D4" w:rsidP="00F17029">
            <w:pPr>
              <w:pStyle w:val="QPR-Versione"/>
            </w:pPr>
            <w:r w:rsidRPr="00F80D72">
              <w:t xml:space="preserve">Versione </w:t>
            </w:r>
            <w:r w:rsidRPr="00EB673B">
              <w:t>2</w:t>
            </w:r>
            <w:r w:rsidRPr="00F80D72">
              <w:t xml:space="preserve"> del</w:t>
            </w:r>
            <w:r>
              <w:t xml:space="preserve"> 13/01/2020</w:t>
            </w:r>
          </w:p>
        </w:tc>
      </w:tr>
      <w:tr w:rsidR="00D877D4"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877D4" w:rsidRPr="004503E8" w:rsidRDefault="00D877D4" w:rsidP="00F17029">
            <w:pPr>
              <w:pStyle w:val="QPR-Titoletti"/>
            </w:pPr>
            <w:r w:rsidRPr="004503E8">
              <w:t>Descrizione del qualificatore professionale regionale</w:t>
            </w:r>
          </w:p>
        </w:tc>
      </w:tr>
      <w:tr w:rsidR="00D877D4"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877D4" w:rsidRPr="006F0970" w:rsidRDefault="00D877D4" w:rsidP="00F17029">
            <w:pPr>
              <w:pStyle w:val="QPR-TitoloDescrizione"/>
            </w:pPr>
            <w:r w:rsidRPr="00EB673B">
              <w:rPr>
                <w:noProof/>
                <w:snapToGrid w:val="0"/>
              </w:rPr>
              <w:t>Sulla base delle indicazioni contenute nel progetto esecutivo e/o indicazioni del committente, il soggetto è in grado di installare, collegare, effettuare la taratura e regolazione di componenti fluidici anche elettrocomandati ed eseguire in sicurezza la messa in servizio di impianti d’automazione.</w:t>
            </w:r>
          </w:p>
        </w:tc>
      </w:tr>
      <w:tr w:rsidR="00D877D4" w:rsidRPr="006F0970" w:rsidTr="00F17029">
        <w:trPr>
          <w:trHeight w:hRule="exact" w:val="340"/>
        </w:trPr>
        <w:tc>
          <w:tcPr>
            <w:tcW w:w="4874" w:type="dxa"/>
            <w:gridSpan w:val="3"/>
            <w:tcBorders>
              <w:bottom w:val="nil"/>
            </w:tcBorders>
            <w:shd w:val="clear" w:color="auto" w:fill="FFFFB9"/>
            <w:vAlign w:val="center"/>
          </w:tcPr>
          <w:p w:rsidR="00D877D4" w:rsidRPr="006F0970" w:rsidRDefault="00D877D4" w:rsidP="00F17029">
            <w:pPr>
              <w:pStyle w:val="QPR-Titoletti"/>
            </w:pPr>
            <w:r w:rsidRPr="006F0970">
              <w:t>Conoscenze</w:t>
            </w:r>
          </w:p>
        </w:tc>
        <w:tc>
          <w:tcPr>
            <w:tcW w:w="4875" w:type="dxa"/>
            <w:gridSpan w:val="2"/>
            <w:tcBorders>
              <w:bottom w:val="nil"/>
            </w:tcBorders>
            <w:shd w:val="clear" w:color="auto" w:fill="FFFFB9"/>
            <w:vAlign w:val="center"/>
          </w:tcPr>
          <w:p w:rsidR="00D877D4" w:rsidRPr="006F0970" w:rsidRDefault="00D877D4" w:rsidP="00F17029">
            <w:pPr>
              <w:pStyle w:val="QPR-Titoletti"/>
            </w:pPr>
            <w:r w:rsidRPr="006F0970">
              <w:t>Abilità</w:t>
            </w:r>
          </w:p>
        </w:tc>
      </w:tr>
      <w:tr w:rsidR="00D877D4"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877D4" w:rsidRPr="00F1307A" w:rsidRDefault="00D877D4" w:rsidP="00D877D4">
            <w:pPr>
              <w:pStyle w:val="QPR-ConoscenzeAbilit"/>
              <w:suppressAutoHyphens w:val="0"/>
              <w:ind w:left="283" w:hanging="198"/>
            </w:pPr>
            <w:r>
              <w:rPr>
                <w:noProof/>
              </w:rPr>
              <w:t>Elementi di elettrotecnica ed elettronica</w:t>
            </w:r>
          </w:p>
          <w:p w:rsidR="00D877D4" w:rsidRDefault="00D877D4" w:rsidP="00D877D4">
            <w:pPr>
              <w:pStyle w:val="QPR-ConoscenzeAbilit"/>
              <w:suppressAutoHyphens w:val="0"/>
              <w:ind w:left="283" w:hanging="198"/>
            </w:pPr>
            <w:r>
              <w:rPr>
                <w:noProof/>
              </w:rPr>
              <w:t>Normative tecniche di riferimento per l'automazione industriale</w:t>
            </w:r>
          </w:p>
          <w:p w:rsidR="00D877D4" w:rsidRDefault="00D877D4" w:rsidP="00D877D4">
            <w:pPr>
              <w:pStyle w:val="QPR-ConoscenzeAbilit"/>
              <w:suppressAutoHyphens w:val="0"/>
              <w:ind w:left="283" w:hanging="198"/>
            </w:pPr>
            <w:r>
              <w:rPr>
                <w:noProof/>
              </w:rPr>
              <w:t>Simbologia dedicata per schemi elettrici, fluidici e meccanici</w:t>
            </w:r>
          </w:p>
          <w:p w:rsidR="00D877D4" w:rsidRDefault="00D877D4" w:rsidP="00D877D4">
            <w:pPr>
              <w:pStyle w:val="QPR-ConoscenzeAbilit"/>
              <w:suppressAutoHyphens w:val="0"/>
              <w:ind w:left="283" w:hanging="198"/>
            </w:pPr>
            <w:r>
              <w:rPr>
                <w:noProof/>
              </w:rPr>
              <w:t>Schemi dei circuiti fuidici e di automazione fluidica (es. schema di montaggio, schema funzionale)</w:t>
            </w:r>
          </w:p>
          <w:p w:rsidR="00D877D4" w:rsidRDefault="00D877D4" w:rsidP="00D877D4">
            <w:pPr>
              <w:pStyle w:val="QPR-ConoscenzeAbilit"/>
              <w:suppressAutoHyphens w:val="0"/>
              <w:ind w:left="283" w:hanging="198"/>
            </w:pPr>
            <w:r>
              <w:rPr>
                <w:noProof/>
              </w:rPr>
              <w:t>Grandezze fisiche caratterizzanti un sistema fluidico (es. pressione, portata)</w:t>
            </w:r>
          </w:p>
          <w:p w:rsidR="00D877D4" w:rsidRDefault="00D877D4" w:rsidP="00D877D4">
            <w:pPr>
              <w:pStyle w:val="QPR-ConoscenzeAbilit"/>
              <w:suppressAutoHyphens w:val="0"/>
              <w:ind w:left="283" w:hanging="198"/>
            </w:pPr>
            <w:r>
              <w:rPr>
                <w:noProof/>
              </w:rPr>
              <w:t>Caratteristiche dei dispositivi fluidici per l'automazione (es. cilindri, valvole, fine corsa, regolatori)</w:t>
            </w:r>
          </w:p>
          <w:p w:rsidR="00D877D4" w:rsidRDefault="00D877D4" w:rsidP="00D877D4">
            <w:pPr>
              <w:pStyle w:val="QPR-ConoscenzeAbilit"/>
              <w:suppressAutoHyphens w:val="0"/>
              <w:ind w:left="283" w:hanging="198"/>
            </w:pPr>
            <w:r>
              <w:rPr>
                <w:noProof/>
              </w:rPr>
              <w:t>Caratteristiche dei dispositivi di elettrocomando (es. sensori, contattori, relè, protezioni)</w:t>
            </w:r>
          </w:p>
          <w:p w:rsidR="00D877D4" w:rsidRDefault="00D877D4" w:rsidP="00D877D4">
            <w:pPr>
              <w:pStyle w:val="QPR-ConoscenzeAbilit"/>
              <w:suppressAutoHyphens w:val="0"/>
              <w:ind w:left="283" w:hanging="198"/>
            </w:pPr>
            <w:r>
              <w:rPr>
                <w:noProof/>
              </w:rPr>
              <w:t>Caratteristiche di utilizzatori, attuatori, servo attuatori (elettro-pneumatici, elettro-oleodinamici)</w:t>
            </w:r>
          </w:p>
          <w:p w:rsidR="00D877D4" w:rsidRDefault="00D877D4" w:rsidP="00D877D4">
            <w:pPr>
              <w:pStyle w:val="QPR-ConoscenzeAbilit"/>
              <w:suppressAutoHyphens w:val="0"/>
              <w:ind w:left="283" w:hanging="198"/>
            </w:pPr>
            <w:r>
              <w:rPr>
                <w:noProof/>
              </w:rPr>
              <w:t>Caratteristiche dei dispositivi meccatronici</w:t>
            </w:r>
          </w:p>
          <w:p w:rsidR="00D877D4" w:rsidRDefault="00D877D4" w:rsidP="00D877D4">
            <w:pPr>
              <w:pStyle w:val="QPR-ConoscenzeAbilit"/>
              <w:suppressAutoHyphens w:val="0"/>
              <w:ind w:left="283" w:hanging="198"/>
            </w:pPr>
            <w:r>
              <w:rPr>
                <w:noProof/>
              </w:rPr>
              <w:t>Tecniche di assemblaggio, installazione, cablaggio e configurazione dei dispositivi di automazione fluidica</w:t>
            </w:r>
          </w:p>
          <w:p w:rsidR="00D877D4" w:rsidRDefault="00D877D4" w:rsidP="00D877D4">
            <w:pPr>
              <w:pStyle w:val="QPR-ConoscenzeAbilit"/>
              <w:suppressAutoHyphens w:val="0"/>
              <w:ind w:left="283" w:hanging="198"/>
            </w:pPr>
            <w:r>
              <w:rPr>
                <w:noProof/>
              </w:rPr>
              <w:t>Procedure per la realizzazione di impianti di automazione industriale</w:t>
            </w:r>
          </w:p>
          <w:p w:rsidR="00D877D4" w:rsidRDefault="00D877D4" w:rsidP="00D877D4">
            <w:pPr>
              <w:pStyle w:val="QPR-ConoscenzeAbilit"/>
              <w:suppressAutoHyphens w:val="0"/>
              <w:ind w:left="283" w:hanging="198"/>
            </w:pPr>
            <w:r>
              <w:rPr>
                <w:noProof/>
              </w:rPr>
              <w:t>Tecniche di ricerca guasti e ripristino di sistemi malfunzionanti</w:t>
            </w:r>
          </w:p>
          <w:p w:rsidR="00D877D4" w:rsidRDefault="00D877D4" w:rsidP="00D877D4">
            <w:pPr>
              <w:pStyle w:val="QPR-ConoscenzeAbilit"/>
              <w:suppressAutoHyphens w:val="0"/>
              <w:ind w:left="283" w:hanging="198"/>
            </w:pPr>
            <w:r>
              <w:rPr>
                <w:noProof/>
              </w:rPr>
              <w:t>Principali strumenti di misura e ambiti applicativi</w:t>
            </w:r>
          </w:p>
          <w:p w:rsidR="00D877D4" w:rsidRDefault="00D877D4" w:rsidP="00D877D4">
            <w:pPr>
              <w:pStyle w:val="QPR-ConoscenzeAbilit"/>
              <w:suppressAutoHyphens w:val="0"/>
              <w:ind w:left="283" w:hanging="198"/>
            </w:pPr>
            <w:r>
              <w:rPr>
                <w:noProof/>
              </w:rPr>
              <w:t>Normative di sicurezza relative alla installazione e utilizzo di sistemi di automazione industriale</w:t>
            </w:r>
          </w:p>
          <w:p w:rsidR="00D877D4" w:rsidRPr="00174B50" w:rsidRDefault="00D877D4"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877D4" w:rsidRDefault="00D877D4" w:rsidP="00D877D4">
            <w:pPr>
              <w:pStyle w:val="QPR-ConoscenzeAbilit"/>
              <w:suppressAutoHyphens w:val="0"/>
              <w:ind w:left="283" w:hanging="198"/>
            </w:pPr>
            <w:r>
              <w:rPr>
                <w:noProof/>
              </w:rPr>
              <w:t>Interpretare disegni tecnici di cablaggi meccatronici, fasi di montaggio e specifiche tecniche d’automazione</w:t>
            </w:r>
          </w:p>
          <w:p w:rsidR="00D877D4" w:rsidRDefault="00D877D4" w:rsidP="00D877D4">
            <w:pPr>
              <w:pStyle w:val="QPR-ConoscenzeAbilit"/>
              <w:suppressAutoHyphens w:val="0"/>
              <w:ind w:left="283" w:hanging="198"/>
            </w:pPr>
            <w:r>
              <w:rPr>
                <w:noProof/>
              </w:rPr>
              <w:t>Eseguire il pre-montaggio ed il montaggio dei componenti su macchine e/o impianti</w:t>
            </w:r>
          </w:p>
          <w:p w:rsidR="00D877D4" w:rsidRDefault="00D877D4" w:rsidP="00D877D4">
            <w:pPr>
              <w:pStyle w:val="QPR-ConoscenzeAbilit"/>
              <w:suppressAutoHyphens w:val="0"/>
              <w:ind w:left="283" w:hanging="198"/>
            </w:pPr>
            <w:r>
              <w:rPr>
                <w:noProof/>
              </w:rPr>
              <w:t>Eseguire il montaggio dei componenti su singole macchine o interi impianti produttivi</w:t>
            </w:r>
          </w:p>
          <w:p w:rsidR="00D877D4" w:rsidRDefault="00D877D4" w:rsidP="00D877D4">
            <w:pPr>
              <w:pStyle w:val="QPR-ConoscenzeAbilit"/>
              <w:suppressAutoHyphens w:val="0"/>
              <w:ind w:left="283" w:hanging="198"/>
            </w:pPr>
            <w:r>
              <w:rPr>
                <w:noProof/>
              </w:rPr>
              <w:t>Eseguire i collegamenti dei componenti fluidici secondo lo schema funzionale</w:t>
            </w:r>
          </w:p>
          <w:p w:rsidR="00D877D4" w:rsidRDefault="00D877D4" w:rsidP="00D877D4">
            <w:pPr>
              <w:pStyle w:val="QPR-ConoscenzeAbilit"/>
              <w:suppressAutoHyphens w:val="0"/>
              <w:ind w:left="283" w:hanging="198"/>
            </w:pPr>
            <w:r>
              <w:rPr>
                <w:noProof/>
              </w:rPr>
              <w:t>Eseguire i collegamenti fluidici ed elettrici dei componenti meccatronici secondo lo schema funzionale</w:t>
            </w:r>
          </w:p>
          <w:p w:rsidR="00D877D4" w:rsidRDefault="00D877D4" w:rsidP="00D877D4">
            <w:pPr>
              <w:pStyle w:val="QPR-ConoscenzeAbilit"/>
              <w:suppressAutoHyphens w:val="0"/>
              <w:ind w:left="283" w:hanging="198"/>
            </w:pPr>
            <w:r>
              <w:rPr>
                <w:noProof/>
              </w:rPr>
              <w:t>Applicare metodi di configurazione di dispositivi meccatronici</w:t>
            </w:r>
          </w:p>
          <w:p w:rsidR="00D877D4" w:rsidRDefault="00D877D4" w:rsidP="00D877D4">
            <w:pPr>
              <w:pStyle w:val="QPR-ConoscenzeAbilit"/>
              <w:suppressAutoHyphens w:val="0"/>
              <w:ind w:left="283" w:hanging="198"/>
            </w:pPr>
            <w:r>
              <w:rPr>
                <w:noProof/>
              </w:rPr>
              <w:t>Effettuare la messa in servizio di un impianto</w:t>
            </w:r>
          </w:p>
          <w:p w:rsidR="00D877D4" w:rsidRDefault="00D877D4" w:rsidP="00D877D4">
            <w:pPr>
              <w:pStyle w:val="QPR-ConoscenzeAbilit"/>
              <w:suppressAutoHyphens w:val="0"/>
              <w:ind w:left="283" w:hanging="198"/>
            </w:pPr>
            <w:r>
              <w:rPr>
                <w:noProof/>
              </w:rPr>
              <w:t>Eseguire le operazioni di manutenzione ordinaria di un impianto fluidico</w:t>
            </w:r>
          </w:p>
          <w:p w:rsidR="00D877D4" w:rsidRDefault="00D877D4" w:rsidP="00D877D4">
            <w:pPr>
              <w:pStyle w:val="QPR-ConoscenzeAbilit"/>
              <w:suppressAutoHyphens w:val="0"/>
              <w:ind w:left="283" w:hanging="198"/>
            </w:pPr>
            <w:r>
              <w:rPr>
                <w:noProof/>
              </w:rPr>
              <w:t>Utilizzare metodiche di ricerca malfunzionamento hardware e software</w:t>
            </w:r>
          </w:p>
          <w:p w:rsidR="00D877D4" w:rsidRDefault="00D877D4" w:rsidP="00D877D4">
            <w:pPr>
              <w:pStyle w:val="QPR-ConoscenzeAbilit"/>
              <w:suppressAutoHyphens w:val="0"/>
              <w:ind w:left="283" w:hanging="198"/>
            </w:pPr>
            <w:r>
              <w:rPr>
                <w:noProof/>
              </w:rPr>
              <w:t>Ripristinare un impianto fluidico malfunzionante</w:t>
            </w:r>
          </w:p>
          <w:p w:rsidR="00D877D4" w:rsidRDefault="00D877D4" w:rsidP="00D877D4">
            <w:pPr>
              <w:pStyle w:val="QPR-ConoscenzeAbilit"/>
              <w:suppressAutoHyphens w:val="0"/>
              <w:ind w:left="283" w:hanging="198"/>
            </w:pPr>
            <w:r>
              <w:rPr>
                <w:noProof/>
              </w:rPr>
              <w:t>Adattare l’impianto esistente per soddisfare nuove esigenze funzionali</w:t>
            </w:r>
          </w:p>
          <w:p w:rsidR="00D877D4" w:rsidRDefault="00D877D4" w:rsidP="00D877D4">
            <w:pPr>
              <w:pStyle w:val="QPR-ConoscenzeAbilit"/>
              <w:suppressAutoHyphens w:val="0"/>
              <w:ind w:left="283" w:hanging="198"/>
            </w:pPr>
            <w:r>
              <w:rPr>
                <w:noProof/>
              </w:rPr>
              <w:t>Operare nel rispetto delle normative di sicurezza</w:t>
            </w:r>
          </w:p>
          <w:p w:rsidR="00D877D4" w:rsidRPr="006F0970" w:rsidRDefault="00D877D4" w:rsidP="00F17029">
            <w:pPr>
              <w:pStyle w:val="QPR-ChiusuraConAbi"/>
            </w:pPr>
          </w:p>
        </w:tc>
      </w:tr>
    </w:tbl>
    <w:p w:rsidR="00D877D4" w:rsidRDefault="00D877D4" w:rsidP="00D877D4">
      <w:pPr>
        <w:pStyle w:val="DOC-Spaziatura"/>
      </w:pPr>
    </w:p>
    <w:p w:rsidR="00D877D4" w:rsidRDefault="00D877D4" w:rsidP="00C032C5">
      <w:pPr>
        <w:pStyle w:val="DOC-Spaziatura"/>
      </w:pPr>
    </w:p>
    <w:p w:rsidR="0031313E" w:rsidRPr="00493351" w:rsidRDefault="0031313E" w:rsidP="00D86CE7">
      <w:pPr>
        <w:pStyle w:val="DOC-TestoBase"/>
      </w:pPr>
    </w:p>
    <w:p w:rsidR="0031313E" w:rsidRPr="00493351" w:rsidRDefault="0031313E" w:rsidP="00D86CE7">
      <w:pPr>
        <w:pStyle w:val="DOC-TestoBase"/>
        <w:sectPr w:rsidR="0031313E" w:rsidRPr="00493351" w:rsidSect="0045696F">
          <w:headerReference w:type="first" r:id="rId25"/>
          <w:pgSz w:w="11907" w:h="16840" w:code="9"/>
          <w:pgMar w:top="1134" w:right="1134" w:bottom="1134" w:left="1134" w:header="567" w:footer="567" w:gutter="0"/>
          <w:cols w:space="708"/>
          <w:docGrid w:linePitch="360"/>
        </w:sectPr>
      </w:pPr>
    </w:p>
    <w:p w:rsidR="0031313E" w:rsidRPr="00493351" w:rsidRDefault="0031313E" w:rsidP="00B43554">
      <w:pPr>
        <w:pStyle w:val="LG-Titoletto"/>
      </w:pPr>
      <w:r w:rsidRPr="00493351">
        <w:t>Descrizione degli standard professionali caratterizzanti il profilo regionale</w:t>
      </w:r>
    </w:p>
    <w:p w:rsidR="0031313E" w:rsidRPr="00493351" w:rsidRDefault="00047D7A" w:rsidP="00B43554">
      <w:pPr>
        <w:pStyle w:val="LG-TitoloProfiloRichiamo"/>
      </w:pPr>
      <w:r w:rsidRPr="00047D7A">
        <w:t>TECNICO PER LA PROGRAMMAZIONE E GESTIONE DI IMPIANTI DI PRODUZIONE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D877D4" w:rsidTr="00F17029">
        <w:trPr>
          <w:trHeight w:hRule="exact" w:val="280"/>
        </w:trPr>
        <w:tc>
          <w:tcPr>
            <w:tcW w:w="40" w:type="dxa"/>
          </w:tcPr>
          <w:p w:rsidR="00D877D4" w:rsidRDefault="00D877D4" w:rsidP="00F17029">
            <w:pPr>
              <w:pStyle w:val="EMPTYCELLSTYLE"/>
            </w:pPr>
          </w:p>
        </w:tc>
        <w:tc>
          <w:tcPr>
            <w:tcW w:w="1380" w:type="dxa"/>
            <w:tcBorders>
              <w:bottom w:val="single" w:sz="4" w:space="0" w:color="000000"/>
            </w:tcBorders>
            <w:tcMar>
              <w:top w:w="40" w:type="dxa"/>
              <w:left w:w="60" w:type="dxa"/>
              <w:bottom w:w="0" w:type="dxa"/>
              <w:right w:w="0" w:type="dxa"/>
            </w:tcMar>
          </w:tcPr>
          <w:p w:rsidR="00D877D4" w:rsidRDefault="00D877D4" w:rsidP="00F1702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D877D4" w:rsidRDefault="00D877D4" w:rsidP="00F1702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D877D4" w:rsidRDefault="00D877D4" w:rsidP="00F17029">
            <w:pPr>
              <w:pStyle w:val="DOC-TabellaIntestazioni"/>
            </w:pPr>
            <w:r>
              <w:t>EQF</w:t>
            </w:r>
          </w:p>
        </w:tc>
        <w:tc>
          <w:tcPr>
            <w:tcW w:w="3119" w:type="dxa"/>
            <w:tcBorders>
              <w:bottom w:val="single" w:sz="4" w:space="0" w:color="000000"/>
            </w:tcBorders>
          </w:tcPr>
          <w:p w:rsidR="00D877D4" w:rsidRDefault="00D877D4" w:rsidP="00F1702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D877D4" w:rsidRDefault="00D877D4" w:rsidP="00F17029">
            <w:pPr>
              <w:pStyle w:val="DOC-TabellaIntestazioni"/>
            </w:pPr>
            <w:r>
              <w:t>Note sulla SST correlata</w:t>
            </w:r>
          </w:p>
        </w:tc>
        <w:tc>
          <w:tcPr>
            <w:tcW w:w="40" w:type="dxa"/>
          </w:tcPr>
          <w:p w:rsidR="00D877D4" w:rsidRDefault="00D877D4" w:rsidP="00F17029">
            <w:pPr>
              <w:pStyle w:val="EMPTYCELLSTYLE"/>
            </w:pPr>
          </w:p>
        </w:tc>
      </w:tr>
      <w:tr w:rsidR="00D877D4" w:rsidTr="00F17029">
        <w:trPr>
          <w:trHeight w:hRule="exact" w:val="280"/>
        </w:trPr>
        <w:tc>
          <w:tcPr>
            <w:tcW w:w="40" w:type="dxa"/>
          </w:tcPr>
          <w:p w:rsidR="00D877D4" w:rsidRDefault="00D877D4" w:rsidP="00F1702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D877D4" w:rsidRDefault="00D877D4" w:rsidP="00F17029">
            <w:pPr>
              <w:pStyle w:val="DOC-TabellaGrassetto"/>
            </w:pPr>
            <w:r>
              <w:t>QPR-MEC-03</w:t>
            </w:r>
          </w:p>
        </w:tc>
        <w:tc>
          <w:tcPr>
            <w:tcW w:w="6792" w:type="dxa"/>
            <w:tcBorders>
              <w:top w:val="single" w:sz="4" w:space="0" w:color="000000"/>
              <w:bottom w:val="dotted" w:sz="4" w:space="0" w:color="000000"/>
            </w:tcBorders>
            <w:tcMar>
              <w:top w:w="0" w:type="dxa"/>
              <w:left w:w="100" w:type="dxa"/>
              <w:bottom w:w="0" w:type="dxa"/>
              <w:right w:w="0" w:type="dxa"/>
            </w:tcMar>
          </w:tcPr>
          <w:p w:rsidR="00D877D4" w:rsidRDefault="00D877D4" w:rsidP="00F17029">
            <w:pPr>
              <w:pStyle w:val="DOC-TabellaTesto"/>
            </w:pPr>
            <w:r>
              <w:t>REALIZZAZIONE DI MODELLI TRIDIMENSIONALI CON SOFTWARE CAD 3D</w:t>
            </w:r>
          </w:p>
        </w:tc>
        <w:tc>
          <w:tcPr>
            <w:tcW w:w="992" w:type="dxa"/>
            <w:tcBorders>
              <w:top w:val="single" w:sz="4" w:space="0" w:color="000000"/>
              <w:bottom w:val="dotted" w:sz="4" w:space="0" w:color="000000"/>
            </w:tcBorders>
            <w:tcMar>
              <w:top w:w="0" w:type="dxa"/>
              <w:left w:w="60" w:type="dxa"/>
              <w:bottom w:w="0" w:type="dxa"/>
              <w:right w:w="0" w:type="dxa"/>
            </w:tcMar>
          </w:tcPr>
          <w:p w:rsidR="00D877D4" w:rsidRDefault="00D877D4" w:rsidP="00F17029">
            <w:pPr>
              <w:pStyle w:val="DOC-TabellaTestoCx"/>
            </w:pPr>
            <w:r>
              <w:t>4</w:t>
            </w:r>
          </w:p>
        </w:tc>
        <w:tc>
          <w:tcPr>
            <w:tcW w:w="3119" w:type="dxa"/>
            <w:tcBorders>
              <w:top w:val="single" w:sz="4" w:space="0" w:color="000000"/>
              <w:bottom w:val="dotted" w:sz="4" w:space="0" w:color="000000"/>
            </w:tcBorders>
          </w:tcPr>
          <w:p w:rsidR="00D877D4" w:rsidRDefault="00D877D4" w:rsidP="00F17029">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D877D4" w:rsidRDefault="00D877D4" w:rsidP="00F17029">
            <w:pPr>
              <w:pStyle w:val="DOC-TabellaTestoCx"/>
            </w:pPr>
          </w:p>
        </w:tc>
        <w:tc>
          <w:tcPr>
            <w:tcW w:w="40" w:type="dxa"/>
          </w:tcPr>
          <w:p w:rsidR="00D877D4" w:rsidRDefault="00D877D4" w:rsidP="00F17029">
            <w:pPr>
              <w:pStyle w:val="EMPTYCELLSTYLE"/>
            </w:pPr>
          </w:p>
        </w:tc>
      </w:tr>
      <w:tr w:rsidR="00D877D4" w:rsidTr="00F17029">
        <w:trPr>
          <w:trHeight w:hRule="exact" w:val="280"/>
        </w:trPr>
        <w:tc>
          <w:tcPr>
            <w:tcW w:w="40" w:type="dxa"/>
          </w:tcPr>
          <w:p w:rsidR="00D877D4" w:rsidRDefault="00D877D4"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Grassetto"/>
            </w:pPr>
            <w:r>
              <w:t>QPR-MEC-06</w:t>
            </w:r>
          </w:p>
        </w:tc>
        <w:tc>
          <w:tcPr>
            <w:tcW w:w="6792"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Testo"/>
            </w:pPr>
            <w:r>
              <w:t>ELABORAZIONE, MONITORAGGIO E CONTROLLO DEL CICLO DI LAVORAZIONE</w:t>
            </w:r>
          </w:p>
        </w:tc>
        <w:tc>
          <w:tcPr>
            <w:tcW w:w="992"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r>
              <w:t>4</w:t>
            </w:r>
          </w:p>
        </w:tc>
        <w:tc>
          <w:tcPr>
            <w:tcW w:w="3119" w:type="dxa"/>
            <w:tcBorders>
              <w:top w:val="dotted" w:sz="4" w:space="0" w:color="000000"/>
              <w:bottom w:val="dotted" w:sz="4" w:space="0" w:color="000000"/>
            </w:tcBorders>
          </w:tcPr>
          <w:p w:rsidR="00D877D4" w:rsidRDefault="00D877D4"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p>
        </w:tc>
        <w:tc>
          <w:tcPr>
            <w:tcW w:w="40" w:type="dxa"/>
          </w:tcPr>
          <w:p w:rsidR="00D877D4" w:rsidRDefault="00D877D4" w:rsidP="00F17029">
            <w:pPr>
              <w:pStyle w:val="EMPTYCELLSTYLE"/>
            </w:pPr>
          </w:p>
        </w:tc>
      </w:tr>
      <w:tr w:rsidR="00D877D4" w:rsidTr="00F17029">
        <w:trPr>
          <w:trHeight w:hRule="exact" w:val="280"/>
        </w:trPr>
        <w:tc>
          <w:tcPr>
            <w:tcW w:w="40" w:type="dxa"/>
          </w:tcPr>
          <w:p w:rsidR="00D877D4" w:rsidRDefault="00D877D4"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Grassetto"/>
            </w:pPr>
            <w:r>
              <w:t>QPR-MEC-11</w:t>
            </w:r>
          </w:p>
        </w:tc>
        <w:tc>
          <w:tcPr>
            <w:tcW w:w="6792"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Testo"/>
            </w:pPr>
            <w:r>
              <w:t>PROGRAMMAZIONE DI MACCHINE UTENSILI CN</w:t>
            </w:r>
          </w:p>
        </w:tc>
        <w:tc>
          <w:tcPr>
            <w:tcW w:w="992"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r>
              <w:t>3</w:t>
            </w:r>
          </w:p>
        </w:tc>
        <w:tc>
          <w:tcPr>
            <w:tcW w:w="3119" w:type="dxa"/>
            <w:tcBorders>
              <w:top w:val="dotted" w:sz="4" w:space="0" w:color="000000"/>
              <w:bottom w:val="dotted" w:sz="4" w:space="0" w:color="000000"/>
            </w:tcBorders>
          </w:tcPr>
          <w:p w:rsidR="00D877D4" w:rsidRDefault="00D877D4"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p>
        </w:tc>
        <w:tc>
          <w:tcPr>
            <w:tcW w:w="40" w:type="dxa"/>
          </w:tcPr>
          <w:p w:rsidR="00D877D4" w:rsidRDefault="00D877D4" w:rsidP="00F17029">
            <w:pPr>
              <w:pStyle w:val="EMPTYCELLSTYLE"/>
            </w:pPr>
          </w:p>
        </w:tc>
      </w:tr>
      <w:tr w:rsidR="00D877D4" w:rsidTr="00F17029">
        <w:trPr>
          <w:trHeight w:hRule="exact" w:val="280"/>
        </w:trPr>
        <w:tc>
          <w:tcPr>
            <w:tcW w:w="40" w:type="dxa"/>
          </w:tcPr>
          <w:p w:rsidR="00D877D4" w:rsidRDefault="00D877D4"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Grassetto"/>
            </w:pPr>
            <w:r>
              <w:t>QPR-MEC-13</w:t>
            </w:r>
          </w:p>
        </w:tc>
        <w:tc>
          <w:tcPr>
            <w:tcW w:w="6792"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Testo"/>
            </w:pPr>
            <w:r>
              <w:t>PROGRAMMAZIONE DI MACCHINE CN CON SISTEMI CAD/CAM</w:t>
            </w:r>
          </w:p>
        </w:tc>
        <w:tc>
          <w:tcPr>
            <w:tcW w:w="992"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r>
              <w:t>4</w:t>
            </w:r>
          </w:p>
        </w:tc>
        <w:tc>
          <w:tcPr>
            <w:tcW w:w="3119" w:type="dxa"/>
            <w:tcBorders>
              <w:top w:val="dotted" w:sz="4" w:space="0" w:color="000000"/>
              <w:bottom w:val="dotted" w:sz="4" w:space="0" w:color="000000"/>
            </w:tcBorders>
          </w:tcPr>
          <w:p w:rsidR="00D877D4" w:rsidRDefault="00D877D4"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p>
        </w:tc>
        <w:tc>
          <w:tcPr>
            <w:tcW w:w="40" w:type="dxa"/>
          </w:tcPr>
          <w:p w:rsidR="00D877D4" w:rsidRDefault="00D877D4" w:rsidP="00F17029">
            <w:pPr>
              <w:pStyle w:val="EMPTYCELLSTYLE"/>
            </w:pPr>
          </w:p>
        </w:tc>
      </w:tr>
      <w:tr w:rsidR="00D877D4" w:rsidTr="00F17029">
        <w:trPr>
          <w:trHeight w:hRule="exact" w:val="280"/>
        </w:trPr>
        <w:tc>
          <w:tcPr>
            <w:tcW w:w="40" w:type="dxa"/>
          </w:tcPr>
          <w:p w:rsidR="00D877D4" w:rsidRDefault="00D877D4"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Grassetto"/>
            </w:pPr>
            <w:r>
              <w:t>QPR-MEC-28</w:t>
            </w:r>
          </w:p>
        </w:tc>
        <w:tc>
          <w:tcPr>
            <w:tcW w:w="6792" w:type="dxa"/>
            <w:tcBorders>
              <w:top w:val="dotted" w:sz="4" w:space="0" w:color="000000"/>
              <w:bottom w:val="dotted" w:sz="4" w:space="0" w:color="000000"/>
            </w:tcBorders>
            <w:tcMar>
              <w:top w:w="0" w:type="dxa"/>
              <w:left w:w="100" w:type="dxa"/>
              <w:bottom w:w="0" w:type="dxa"/>
              <w:right w:w="0" w:type="dxa"/>
            </w:tcMar>
          </w:tcPr>
          <w:p w:rsidR="00D877D4" w:rsidRDefault="00D877D4" w:rsidP="00F17029">
            <w:pPr>
              <w:pStyle w:val="DOC-TabellaTesto"/>
            </w:pPr>
            <w:r>
              <w:t>INSTALLAZIONE DI SISTEMI FLUIDICI PER L’AUTOMAZIONE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r>
              <w:t>3</w:t>
            </w:r>
          </w:p>
        </w:tc>
        <w:tc>
          <w:tcPr>
            <w:tcW w:w="3119" w:type="dxa"/>
            <w:tcBorders>
              <w:top w:val="dotted" w:sz="4" w:space="0" w:color="000000"/>
              <w:bottom w:val="dotted" w:sz="4" w:space="0" w:color="000000"/>
            </w:tcBorders>
          </w:tcPr>
          <w:p w:rsidR="00D877D4" w:rsidRDefault="00D877D4"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D877D4" w:rsidRDefault="00D877D4" w:rsidP="00F17029">
            <w:pPr>
              <w:pStyle w:val="DOC-TabellaTestoCx"/>
            </w:pPr>
          </w:p>
        </w:tc>
        <w:tc>
          <w:tcPr>
            <w:tcW w:w="40" w:type="dxa"/>
          </w:tcPr>
          <w:p w:rsidR="00D877D4" w:rsidRDefault="00D877D4" w:rsidP="00F17029">
            <w:pPr>
              <w:pStyle w:val="EMPTYCELLSTYLE"/>
            </w:pPr>
          </w:p>
        </w:tc>
      </w:tr>
    </w:tbl>
    <w:p w:rsidR="00202D0C" w:rsidRPr="00493351" w:rsidRDefault="00202D0C" w:rsidP="0002043D">
      <w:pPr>
        <w:pStyle w:val="LG-TestoBase"/>
      </w:pPr>
    </w:p>
    <w:p w:rsidR="00DB5577" w:rsidRPr="00493351" w:rsidRDefault="00DB5577" w:rsidP="00DB557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1313E" w:rsidRPr="00493351" w:rsidRDefault="0031313E" w:rsidP="00D86CE7">
      <w:pPr>
        <w:pStyle w:val="DOC-TestoBase"/>
      </w:pPr>
      <w:r w:rsidRPr="00493351">
        <w:br w:type="page"/>
      </w:r>
    </w:p>
    <w:p w:rsidR="00202D0C" w:rsidRDefault="00D877D4" w:rsidP="00233F98">
      <w:pPr>
        <w:pStyle w:val="DOC-TestoBase"/>
        <w:jc w:val="center"/>
      </w:pPr>
      <w:r w:rsidRPr="00D877D4">
        <w:rPr>
          <w:noProof/>
          <w:lang w:eastAsia="it-IT"/>
        </w:rPr>
        <w:drawing>
          <wp:inline distT="0" distB="0" distL="0" distR="0">
            <wp:extent cx="8640000" cy="6101788"/>
            <wp:effectExtent l="0" t="0" r="8890" b="0"/>
            <wp:docPr id="488" name="Im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33F98" w:rsidRPr="00493351" w:rsidRDefault="00D877D4" w:rsidP="00233F98">
      <w:pPr>
        <w:pStyle w:val="DOC-TestoBase"/>
        <w:jc w:val="center"/>
      </w:pPr>
      <w:r w:rsidRPr="00D877D4">
        <w:rPr>
          <w:noProof/>
          <w:lang w:eastAsia="it-IT"/>
        </w:rPr>
        <w:drawing>
          <wp:inline distT="0" distB="0" distL="0" distR="0">
            <wp:extent cx="8640000" cy="6101788"/>
            <wp:effectExtent l="0" t="0" r="8890" b="0"/>
            <wp:docPr id="489" name="Immagin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02D0C" w:rsidRDefault="00D877D4" w:rsidP="00BD4CB5">
      <w:pPr>
        <w:pStyle w:val="DOC-TestoBase"/>
        <w:jc w:val="center"/>
      </w:pPr>
      <w:r w:rsidRPr="00D877D4">
        <w:rPr>
          <w:noProof/>
          <w:lang w:eastAsia="it-IT"/>
        </w:rPr>
        <w:drawing>
          <wp:inline distT="0" distB="0" distL="0" distR="0">
            <wp:extent cx="8640000" cy="6101788"/>
            <wp:effectExtent l="0" t="0" r="8890" b="0"/>
            <wp:docPr id="490" name="Immagin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BD4CB5" w:rsidRDefault="00D877D4" w:rsidP="00BD4CB5">
      <w:pPr>
        <w:pStyle w:val="DOC-TestoBase"/>
        <w:jc w:val="center"/>
      </w:pPr>
      <w:r w:rsidRPr="00D877D4">
        <w:rPr>
          <w:noProof/>
          <w:lang w:eastAsia="it-IT"/>
        </w:rPr>
        <w:drawing>
          <wp:inline distT="0" distB="0" distL="0" distR="0">
            <wp:extent cx="8640000" cy="6101788"/>
            <wp:effectExtent l="0" t="0" r="8890" b="0"/>
            <wp:docPr id="491" name="Immagin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002281" w:rsidRDefault="00D877D4" w:rsidP="00D877D4">
      <w:pPr>
        <w:pStyle w:val="DOC-TestoBase"/>
        <w:jc w:val="center"/>
      </w:pPr>
      <w:r w:rsidRPr="00D877D4">
        <w:rPr>
          <w:noProof/>
          <w:lang w:eastAsia="it-IT"/>
        </w:rPr>
        <w:drawing>
          <wp:inline distT="0" distB="0" distL="0" distR="0">
            <wp:extent cx="8640000" cy="6101788"/>
            <wp:effectExtent l="0" t="0" r="8890" b="0"/>
            <wp:docPr id="504" name="Immagin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31313E" w:rsidRPr="00493351" w:rsidRDefault="0031313E" w:rsidP="00282802">
      <w:pPr>
        <w:pStyle w:val="DOC-TestoBase"/>
        <w:jc w:val="center"/>
        <w:sectPr w:rsidR="0031313E" w:rsidRPr="00493351" w:rsidSect="001522F9">
          <w:pgSz w:w="16840" w:h="11907" w:orient="landscape" w:code="9"/>
          <w:pgMar w:top="1134" w:right="1134" w:bottom="1134" w:left="1134" w:header="567" w:footer="567" w:gutter="0"/>
          <w:cols w:space="708"/>
          <w:docGrid w:linePitch="360"/>
        </w:sectPr>
      </w:pPr>
    </w:p>
    <w:p w:rsidR="0003142C" w:rsidRPr="00493351" w:rsidRDefault="0003142C" w:rsidP="00B43554">
      <w:pPr>
        <w:pStyle w:val="LG-Sezione"/>
      </w:pPr>
      <w:r w:rsidRPr="00493351">
        <w:t>Profilo professionale</w:t>
      </w:r>
    </w:p>
    <w:p w:rsidR="0003142C" w:rsidRPr="00493351" w:rsidRDefault="006E7F45" w:rsidP="0002043D">
      <w:pPr>
        <w:pStyle w:val="LG-CodiceProfilo"/>
      </w:pPr>
      <w:r w:rsidRPr="00493351">
        <w:t>PROF</w:t>
      </w:r>
      <w:r w:rsidR="0003142C" w:rsidRPr="00493351">
        <w:t>-MEC-03</w:t>
      </w:r>
    </w:p>
    <w:p w:rsidR="0003142C" w:rsidRPr="00493351" w:rsidRDefault="0003142C" w:rsidP="0002043D">
      <w:pPr>
        <w:pStyle w:val="LG-TitoloProfilo"/>
      </w:pPr>
      <w:bookmarkStart w:id="22" w:name="_Toc33173139"/>
      <w:r w:rsidRPr="00493351">
        <w:t>Saldatore</w:t>
      </w:r>
      <w:bookmarkEnd w:id="22"/>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2522CC" w:rsidTr="00F17029">
        <w:trPr>
          <w:trHeight w:hRule="exact" w:val="34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LG-Titoletto"/>
            </w:pPr>
            <w:r>
              <w:t>REFERENZIAZIONI</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DOC-TestoBase"/>
            </w:pPr>
            <w:r>
              <w:t>Professioni NUP/ISTAT correlate: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6.2.1.7.0</w:t>
            </w:r>
          </w:p>
        </w:tc>
        <w:tc>
          <w:tcPr>
            <w:tcW w:w="7900" w:type="dxa"/>
            <w:gridSpan w:val="3"/>
            <w:tcMar>
              <w:top w:w="0" w:type="dxa"/>
              <w:left w:w="60" w:type="dxa"/>
              <w:bottom w:w="0" w:type="dxa"/>
              <w:right w:w="0" w:type="dxa"/>
            </w:tcMar>
          </w:tcPr>
          <w:p w:rsidR="002522CC" w:rsidRDefault="002522CC" w:rsidP="00F17029">
            <w:pPr>
              <w:pStyle w:val="LG-ElencoConTabulazione"/>
            </w:pPr>
            <w:r>
              <w:t>Saldatori elettrici e a norme ASME</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DOC-TestoBase"/>
            </w:pPr>
            <w:r>
              <w:t xml:space="preserve">Attività economiche di riferimento (ATECO 2007/ISTAT): </w:t>
            </w:r>
          </w:p>
        </w:tc>
        <w:tc>
          <w:tcPr>
            <w:tcW w:w="1" w:type="dxa"/>
          </w:tcPr>
          <w:p w:rsidR="002522CC" w:rsidRDefault="002522CC" w:rsidP="00F17029">
            <w:pPr>
              <w:pStyle w:val="EMPTYCELLSTYLE"/>
            </w:pPr>
          </w:p>
        </w:tc>
      </w:tr>
      <w:tr w:rsidR="002522CC" w:rsidTr="00F17029">
        <w:trPr>
          <w:trHeight w:hRule="exact" w:val="4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25.29.00</w:t>
            </w:r>
          </w:p>
        </w:tc>
        <w:tc>
          <w:tcPr>
            <w:tcW w:w="7900" w:type="dxa"/>
            <w:gridSpan w:val="3"/>
            <w:tcMar>
              <w:top w:w="0" w:type="dxa"/>
              <w:left w:w="60" w:type="dxa"/>
              <w:bottom w:w="0" w:type="dxa"/>
              <w:right w:w="0" w:type="dxa"/>
            </w:tcMar>
          </w:tcPr>
          <w:p w:rsidR="002522CC" w:rsidRDefault="002522CC" w:rsidP="00F17029">
            <w:pPr>
              <w:pStyle w:val="LG-ElencoConTabulazione"/>
            </w:pPr>
            <w:r>
              <w:t>Fabbricazione di cisterne, serbatoi e contenitori in metallo per impieghi di stoccaggio o di produzione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25.62.00</w:t>
            </w:r>
          </w:p>
        </w:tc>
        <w:tc>
          <w:tcPr>
            <w:tcW w:w="7900" w:type="dxa"/>
            <w:gridSpan w:val="3"/>
            <w:tcMar>
              <w:top w:w="0" w:type="dxa"/>
              <w:left w:w="60" w:type="dxa"/>
              <w:bottom w:w="0" w:type="dxa"/>
              <w:right w:w="0" w:type="dxa"/>
            </w:tcMar>
          </w:tcPr>
          <w:p w:rsidR="002522CC" w:rsidRDefault="002522CC" w:rsidP="00F17029">
            <w:pPr>
              <w:pStyle w:val="LG-ElencoConTabulazione"/>
            </w:pPr>
            <w:r>
              <w:t>Lavori di meccanica generale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25.91.00</w:t>
            </w:r>
          </w:p>
        </w:tc>
        <w:tc>
          <w:tcPr>
            <w:tcW w:w="7900" w:type="dxa"/>
            <w:gridSpan w:val="3"/>
            <w:tcMar>
              <w:top w:w="0" w:type="dxa"/>
              <w:left w:w="60" w:type="dxa"/>
              <w:bottom w:w="0" w:type="dxa"/>
              <w:right w:w="0" w:type="dxa"/>
            </w:tcMar>
          </w:tcPr>
          <w:p w:rsidR="002522CC" w:rsidRDefault="002522CC" w:rsidP="00F17029">
            <w:pPr>
              <w:pStyle w:val="LG-ElencoConTabulazione"/>
            </w:pPr>
            <w:r>
              <w:t>Fabbricazione di bidoni in acciaio e contenitori analoghi per il trasporto e l'imballaggio</w:t>
            </w:r>
          </w:p>
        </w:tc>
        <w:tc>
          <w:tcPr>
            <w:tcW w:w="1" w:type="dxa"/>
          </w:tcPr>
          <w:p w:rsidR="002522CC" w:rsidRDefault="002522CC" w:rsidP="00F17029">
            <w:pPr>
              <w:pStyle w:val="EMPTYCELLSTYLE"/>
            </w:pPr>
          </w:p>
        </w:tc>
      </w:tr>
      <w:tr w:rsidR="002522CC" w:rsidTr="00F17029">
        <w:trPr>
          <w:trHeight w:hRule="exact" w:val="32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34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LG-Titoletto"/>
            </w:pPr>
            <w:r>
              <w:t>DESCRIZIONE SINTETICA DEL PROFILO</w:t>
            </w:r>
          </w:p>
        </w:tc>
        <w:tc>
          <w:tcPr>
            <w:tcW w:w="1" w:type="dxa"/>
          </w:tcPr>
          <w:p w:rsidR="002522CC" w:rsidRDefault="002522CC" w:rsidP="00F17029">
            <w:pPr>
              <w:pStyle w:val="EMPTYCELLSTYLE"/>
            </w:pPr>
          </w:p>
        </w:tc>
      </w:tr>
      <w:tr w:rsidR="002522CC" w:rsidTr="00F17029">
        <w:trPr>
          <w:trHeight w:hRule="exact" w:val="14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2522CC">
        <w:trPr>
          <w:trHeight w:hRule="exact" w:val="2793"/>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LG-TestoBase"/>
            </w:pPr>
            <w:r>
              <w:t>Il SALDATORE è un operaio specializzato che si occupa di assemblare e saldare insieme le parti che andranno a comporre un manufatto, un oggetto o un pezzo meccanico: prepara le superfici da saldare, le pulisce, le posiziona ed esegue la saldatura utilizzando la tecnica più idonea. Esistono, infatti, diverse “tecniche di saldatura”, e quindi diversi modi di lavorare, a seconda del materiale usato (alluminio, acciaio, ferro ecc.), delle superfici da saldare (lamiere, tubi, piastre, ecc.) e della posizione di saldatura (orizzontale o verticale). Le operazioni di saldatura sono effettuate grazie a specifici strumenti che il saldatore deve saper scegliere, preparare e utilizzare con molta precisione. Il saldatore deve compiere anche i trattamenti successivi all'operazione di saldatura: rifinire i pezzi saldati in modo che non presentino imperfezioni, eliminare le sbavature e verificare la tenuta della superficie saldata. Si occupa della manutenzione degli strumenti e degli impianti utilizzati e registra i dati tecnici di ogni saldatura, in modo da tenere sempre traccia dell’andamento del lavoro svolto.</w:t>
            </w:r>
          </w:p>
        </w:tc>
        <w:tc>
          <w:tcPr>
            <w:tcW w:w="1" w:type="dxa"/>
          </w:tcPr>
          <w:p w:rsidR="002522CC" w:rsidRDefault="002522CC" w:rsidP="00F17029">
            <w:pPr>
              <w:pStyle w:val="EMPTYCELLSTYLE"/>
            </w:pPr>
          </w:p>
        </w:tc>
      </w:tr>
      <w:tr w:rsidR="002522CC" w:rsidTr="00F17029">
        <w:trPr>
          <w:trHeight w:hRule="exact" w:val="32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34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2522CC">
            <w:pPr>
              <w:pStyle w:val="LG-Titoletto"/>
            </w:pPr>
            <w:r>
              <w:t xml:space="preserve">COMPETENZE PROFESSIONALI CARATTERIZZANTI IL PROFILO REGIONALE </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Borders>
              <w:bottom w:val="single" w:sz="1" w:space="0" w:color="000000"/>
            </w:tcBorders>
            <w:tcMar>
              <w:top w:w="40" w:type="dxa"/>
              <w:left w:w="60" w:type="dxa"/>
              <w:bottom w:w="0" w:type="dxa"/>
              <w:right w:w="0" w:type="dxa"/>
            </w:tcMar>
          </w:tcPr>
          <w:p w:rsidR="002522CC" w:rsidRDefault="002522CC" w:rsidP="00F1702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522CC" w:rsidRDefault="002522CC" w:rsidP="00F1702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522CC" w:rsidRDefault="002522CC" w:rsidP="00F17029">
            <w:pPr>
              <w:pStyle w:val="DOC-TabellaIntestazioni"/>
            </w:pPr>
            <w:r>
              <w:t>EQF</w:t>
            </w:r>
          </w:p>
        </w:tc>
        <w:tc>
          <w:tcPr>
            <w:tcW w:w="1380" w:type="dxa"/>
            <w:tcBorders>
              <w:bottom w:val="single" w:sz="1" w:space="0" w:color="000000"/>
            </w:tcBorders>
            <w:tcMar>
              <w:top w:w="40" w:type="dxa"/>
              <w:left w:w="60" w:type="dxa"/>
              <w:bottom w:w="0" w:type="dxa"/>
              <w:right w:w="0" w:type="dxa"/>
            </w:tcMar>
          </w:tcPr>
          <w:p w:rsidR="002522CC" w:rsidRDefault="002522CC" w:rsidP="00F17029">
            <w:pPr>
              <w:pStyle w:val="DOC-TabellaIntestazioni"/>
            </w:pPr>
            <w:r>
              <w:t>Sviluppato in modo:</w:t>
            </w:r>
          </w:p>
        </w:tc>
        <w:tc>
          <w:tcPr>
            <w:tcW w:w="1" w:type="dxa"/>
          </w:tcPr>
          <w:p w:rsidR="002522CC" w:rsidRDefault="002522CC" w:rsidP="00F17029">
            <w:pPr>
              <w:pStyle w:val="EMPTYCELLSTYLE"/>
            </w:pPr>
          </w:p>
        </w:tc>
      </w:tr>
      <w:tr w:rsidR="002522CC" w:rsidTr="00F17029">
        <w:trPr>
          <w:trHeight w:hRule="exact" w:val="4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QPR-MEC-18</w:t>
            </w:r>
          </w:p>
        </w:tc>
        <w:tc>
          <w:tcPr>
            <w:tcW w:w="5960" w:type="dxa"/>
            <w:gridSpan w:val="2"/>
            <w:tcMar>
              <w:top w:w="0" w:type="dxa"/>
              <w:left w:w="100" w:type="dxa"/>
              <w:bottom w:w="0" w:type="dxa"/>
              <w:right w:w="0" w:type="dxa"/>
            </w:tcMar>
          </w:tcPr>
          <w:p w:rsidR="002522CC" w:rsidRDefault="002522CC" w:rsidP="00F17029">
            <w:pPr>
              <w:pStyle w:val="DOC-TabellaTesto"/>
            </w:pPr>
            <w:r>
              <w:t>SALDATURE MANUALI AD ARCO ELETTRICO CON ELETTRODI RIVESTITI (MMA)</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4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QPR-MEC-19</w:t>
            </w:r>
          </w:p>
        </w:tc>
        <w:tc>
          <w:tcPr>
            <w:tcW w:w="5960" w:type="dxa"/>
            <w:gridSpan w:val="2"/>
            <w:tcMar>
              <w:top w:w="0" w:type="dxa"/>
              <w:left w:w="100" w:type="dxa"/>
              <w:bottom w:w="0" w:type="dxa"/>
              <w:right w:w="0" w:type="dxa"/>
            </w:tcMar>
          </w:tcPr>
          <w:p w:rsidR="002522CC" w:rsidRDefault="002522CC" w:rsidP="00F17029">
            <w:pPr>
              <w:pStyle w:val="DOC-TabellaTesto"/>
            </w:pPr>
            <w:r>
              <w:t>ESEGUIRE SALDATURE AD ARCO ELETTRICO IN ATMOSFERA PROTETTIVA (MIG/MAG)</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QPR-MEC-20</w:t>
            </w:r>
          </w:p>
        </w:tc>
        <w:tc>
          <w:tcPr>
            <w:tcW w:w="5960" w:type="dxa"/>
            <w:gridSpan w:val="2"/>
            <w:tcMar>
              <w:top w:w="0" w:type="dxa"/>
              <w:left w:w="100" w:type="dxa"/>
              <w:bottom w:w="0" w:type="dxa"/>
              <w:right w:w="0" w:type="dxa"/>
            </w:tcMar>
          </w:tcPr>
          <w:p w:rsidR="002522CC" w:rsidRDefault="002522CC" w:rsidP="00F17029">
            <w:pPr>
              <w:pStyle w:val="DOC-TabellaTesto"/>
            </w:pPr>
            <w:r>
              <w:t>SALDATURE MANUALI AD ARCO ELETTRICO CON PROCEDIMENTO TIG</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QPR-MEC-22</w:t>
            </w:r>
          </w:p>
        </w:tc>
        <w:tc>
          <w:tcPr>
            <w:tcW w:w="5960" w:type="dxa"/>
            <w:gridSpan w:val="2"/>
            <w:tcMar>
              <w:top w:w="0" w:type="dxa"/>
              <w:left w:w="100" w:type="dxa"/>
              <w:bottom w:w="0" w:type="dxa"/>
              <w:right w:w="0" w:type="dxa"/>
            </w:tcMar>
          </w:tcPr>
          <w:p w:rsidR="002522CC" w:rsidRDefault="002522CC" w:rsidP="00F17029">
            <w:pPr>
              <w:pStyle w:val="DOC-TabellaTesto"/>
            </w:pPr>
            <w:r>
              <w:t>ASSEMBLAGGIO DI STRUTTURE SALDATE DI CARPENTERIA METALLICA</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Parziale</w:t>
            </w:r>
          </w:p>
        </w:tc>
        <w:tc>
          <w:tcPr>
            <w:tcW w:w="1" w:type="dxa"/>
          </w:tcPr>
          <w:p w:rsidR="002522CC" w:rsidRDefault="002522CC" w:rsidP="00F17029">
            <w:pPr>
              <w:pStyle w:val="EMPTYCELLSTYLE"/>
            </w:pPr>
          </w:p>
        </w:tc>
      </w:tr>
      <w:tr w:rsidR="002522CC" w:rsidTr="00F17029">
        <w:trPr>
          <w:trHeight w:hRule="exact" w:val="20"/>
        </w:trPr>
        <w:tc>
          <w:tcPr>
            <w:tcW w:w="1" w:type="dxa"/>
          </w:tcPr>
          <w:p w:rsidR="002522CC" w:rsidRDefault="002522CC" w:rsidP="00F1702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522CC" w:rsidRDefault="002522CC" w:rsidP="00F17029">
            <w:pPr>
              <w:pStyle w:val="EMPTYCELLSTYLE"/>
            </w:pPr>
          </w:p>
        </w:tc>
        <w:tc>
          <w:tcPr>
            <w:tcW w:w="1" w:type="dxa"/>
          </w:tcPr>
          <w:p w:rsidR="002522CC" w:rsidRDefault="002522CC" w:rsidP="00F17029">
            <w:pPr>
              <w:pStyle w:val="EMPTYCELLSTYLE"/>
            </w:pPr>
          </w:p>
        </w:tc>
      </w:tr>
    </w:tbl>
    <w:p w:rsidR="002522CC" w:rsidRDefault="002522CC" w:rsidP="002522CC"/>
    <w:p w:rsidR="007C38DF" w:rsidRDefault="007C38DF" w:rsidP="007C38DF"/>
    <w:p w:rsidR="0003142C" w:rsidRPr="00493351" w:rsidRDefault="0003142C" w:rsidP="00D86CE7">
      <w:pPr>
        <w:pStyle w:val="DOC-TestoBase"/>
      </w:pPr>
      <w:r w:rsidRPr="00493351">
        <w:br w:type="page"/>
      </w:r>
    </w:p>
    <w:p w:rsidR="0003142C" w:rsidRDefault="0003142C" w:rsidP="00B43554">
      <w:pPr>
        <w:pStyle w:val="LG-Titoletto"/>
      </w:pPr>
      <w:r w:rsidRPr="00493351">
        <w:t>Descrizione delle competenze caratterizzanti il profilo PROFESSIONALE regionale</w:t>
      </w:r>
    </w:p>
    <w:p w:rsidR="0003142C" w:rsidRDefault="0003142C" w:rsidP="00D86CE7">
      <w:pPr>
        <w:pStyle w:val="DOC-TestoBase"/>
      </w:pPr>
    </w:p>
    <w:p w:rsidR="002522CC" w:rsidRDefault="002522CC" w:rsidP="002522C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SALDATURE MANUALI AD ARCO ELETTRICO CON ELETTRODI RIVESTITI (MMA)</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QPR-MEC-18</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14/01/2020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materiali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delle macchine saldatrici MMA</w:t>
            </w:r>
          </w:p>
          <w:p w:rsidR="002522CC" w:rsidRDefault="002522CC" w:rsidP="002522CC">
            <w:pPr>
              <w:pStyle w:val="QPR-ConoscenzeAbilit"/>
              <w:suppressAutoHyphens w:val="0"/>
              <w:ind w:left="283" w:hanging="198"/>
            </w:pPr>
            <w:r>
              <w:rPr>
                <w:noProof/>
              </w:rPr>
              <w:t>Caratteristiche degli elettrodi rivestiti</w:t>
            </w:r>
          </w:p>
          <w:p w:rsidR="002522CC" w:rsidRDefault="002522CC" w:rsidP="002522CC">
            <w:pPr>
              <w:pStyle w:val="QPR-ConoscenzeAbilit"/>
              <w:suppressAutoHyphens w:val="0"/>
              <w:ind w:left="283" w:hanging="198"/>
            </w:pPr>
            <w:r>
              <w:rPr>
                <w:noProof/>
              </w:rPr>
              <w:t>Tecniche esecutive della saldatura MMA in funzione dei materiali, della disposizione e degli spessori dei lembi da unire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Scegliere l'elettrodo idoneo alla saldatura</w:t>
            </w:r>
          </w:p>
          <w:p w:rsidR="002522CC" w:rsidRDefault="002522CC" w:rsidP="002522CC">
            <w:pPr>
              <w:pStyle w:val="QPR-ConoscenzeAbilit"/>
              <w:suppressAutoHyphens w:val="0"/>
              <w:ind w:left="283" w:hanging="198"/>
            </w:pPr>
            <w:r>
              <w:rPr>
                <w:noProof/>
              </w:rPr>
              <w:t>Preparare o cianfrinare i lembi da saldare</w:t>
            </w:r>
          </w:p>
          <w:p w:rsidR="002522CC" w:rsidRDefault="002522CC" w:rsidP="002522CC">
            <w:pPr>
              <w:pStyle w:val="QPR-ConoscenzeAbilit"/>
              <w:suppressAutoHyphens w:val="0"/>
              <w:ind w:left="283" w:hanging="198"/>
            </w:pPr>
            <w:r>
              <w:rPr>
                <w:noProof/>
              </w:rPr>
              <w:t>Determinare i parametri tecnologici di saldatura</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MMA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saldature MMA a più passate su pezzi di elevato spessore</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ESEGUIRE SALDATURE AD ARCO ELETTRICO IN ATMOSFERA PROTETTIVA (MIG/MAG)</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QPR-MEC-19</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metalli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delle macchine saldatrici MIG/MAG</w:t>
            </w:r>
          </w:p>
          <w:p w:rsidR="002522CC" w:rsidRDefault="002522CC" w:rsidP="002522CC">
            <w:pPr>
              <w:pStyle w:val="QPR-ConoscenzeAbilit"/>
              <w:suppressAutoHyphens w:val="0"/>
              <w:ind w:left="283" w:hanging="198"/>
            </w:pPr>
            <w:r>
              <w:rPr>
                <w:noProof/>
              </w:rPr>
              <w:t>Caratteristiche dei fili elettrodi e dei gas da utilizzare</w:t>
            </w:r>
          </w:p>
          <w:p w:rsidR="002522CC" w:rsidRDefault="002522CC" w:rsidP="002522CC">
            <w:pPr>
              <w:pStyle w:val="QPR-ConoscenzeAbilit"/>
              <w:suppressAutoHyphens w:val="0"/>
              <w:ind w:left="283" w:hanging="198"/>
            </w:pPr>
            <w:r>
              <w:rPr>
                <w:noProof/>
              </w:rPr>
              <w:t>Tecniche esecutive della saldatura MIG/MAG in funzione dei metalli, della disposizione e degli spessori dei lembi da unire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Preparare o cianfrinare i lembi da unire</w:t>
            </w:r>
          </w:p>
          <w:p w:rsidR="002522CC" w:rsidRDefault="002522CC" w:rsidP="002522CC">
            <w:pPr>
              <w:pStyle w:val="QPR-ConoscenzeAbilit"/>
              <w:suppressAutoHyphens w:val="0"/>
              <w:ind w:left="283" w:hanging="198"/>
            </w:pPr>
            <w:r>
              <w:rPr>
                <w:noProof/>
              </w:rPr>
              <w:t>Scegliere il tipo di tecnologia, il filo elettrodo idoneo e il gas attivo o inerte per la saldatura</w:t>
            </w:r>
          </w:p>
          <w:p w:rsidR="002522CC" w:rsidRDefault="002522CC" w:rsidP="002522CC">
            <w:pPr>
              <w:pStyle w:val="QPR-ConoscenzeAbilit"/>
              <w:suppressAutoHyphens w:val="0"/>
              <w:ind w:left="283" w:hanging="198"/>
            </w:pPr>
            <w:r>
              <w:rPr>
                <w:noProof/>
              </w:rPr>
              <w:t>Preparare la macchina e determinare i parametri tecnologici di saldatura</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con procedimento MIG/MAG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saldature MIG/MAG a più passate su pezzi di elevato spessore</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SALDATURE MANUALI AD ARCO ELETTRICO CON PROCEDIMENTO TIG</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QPR-MEC-20</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manuali ad arco elettrico in gas inerte con elettrodo di tungsteno (TIG - Tungsten Inert Gas) per unire tra loro lamiere e/o tubi in acciaio al carbonio, disposti in angolo o testa a testa, aventi lembi retti o cianfrinati, utilizzando diverse posizioni di saldatura ed effettuando una o più passate.</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materiali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delle macchine saldatrici TIG</w:t>
            </w:r>
          </w:p>
          <w:p w:rsidR="002522CC" w:rsidRDefault="002522CC" w:rsidP="002522CC">
            <w:pPr>
              <w:pStyle w:val="QPR-ConoscenzeAbilit"/>
              <w:suppressAutoHyphens w:val="0"/>
              <w:ind w:left="283" w:hanging="198"/>
            </w:pPr>
            <w:r>
              <w:rPr>
                <w:noProof/>
              </w:rPr>
              <w:t>Caratteristiche degli elettrodi al tungsteno</w:t>
            </w:r>
          </w:p>
          <w:p w:rsidR="002522CC" w:rsidRDefault="002522CC" w:rsidP="002522CC">
            <w:pPr>
              <w:pStyle w:val="QPR-ConoscenzeAbilit"/>
              <w:suppressAutoHyphens w:val="0"/>
              <w:ind w:left="283" w:hanging="198"/>
            </w:pPr>
            <w:r>
              <w:rPr>
                <w:noProof/>
              </w:rPr>
              <w:t>Tecniche esecutive della saldatura TIG in funzione dei materiali, della disposizione e degli spessori dei lembi da unire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Scegliere l'elettrodo idoneo alla saldatura</w:t>
            </w:r>
          </w:p>
          <w:p w:rsidR="002522CC" w:rsidRDefault="002522CC" w:rsidP="002522CC">
            <w:pPr>
              <w:pStyle w:val="QPR-ConoscenzeAbilit"/>
              <w:suppressAutoHyphens w:val="0"/>
              <w:ind w:left="283" w:hanging="198"/>
            </w:pPr>
            <w:r>
              <w:rPr>
                <w:noProof/>
              </w:rPr>
              <w:t>Preparare o cianfrinare i lembi da saldare</w:t>
            </w:r>
          </w:p>
          <w:p w:rsidR="002522CC" w:rsidRDefault="002522CC" w:rsidP="002522CC">
            <w:pPr>
              <w:pStyle w:val="QPR-ConoscenzeAbilit"/>
              <w:suppressAutoHyphens w:val="0"/>
              <w:ind w:left="283" w:hanging="198"/>
            </w:pPr>
            <w:r>
              <w:rPr>
                <w:noProof/>
              </w:rPr>
              <w:t>Determinare i parametri tecnologici di saldatura</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MMA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saldature TIG a più passate su pezzi di elevato spessore</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ASSEMBLAGGIO DI STRUTTURE SALDATE DI CARPENTERIA METALLICA</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QPR-MEC-22</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Modulistica di riferimento: schede istruzioni, programmi di produzione, distinta base, schede controllo qualità</w:t>
            </w:r>
          </w:p>
          <w:p w:rsidR="002522CC" w:rsidRDefault="002522CC" w:rsidP="002522CC">
            <w:pPr>
              <w:pStyle w:val="QPR-ConoscenzeAbilit"/>
              <w:suppressAutoHyphens w:val="0"/>
              <w:ind w:left="283" w:hanging="198"/>
            </w:pPr>
            <w:r>
              <w:rPr>
                <w:noProof/>
              </w:rPr>
              <w:t>Caratteristiche tecnologiche dei materiali utilizzati</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Procedure di preparazione dei lembi dei particolari da saldare (cianfrini) in funzione del tipo di unione, del procedimento di saldatura e dello spessore</w:t>
            </w:r>
          </w:p>
          <w:p w:rsidR="002522CC" w:rsidRDefault="002522CC" w:rsidP="002522CC">
            <w:pPr>
              <w:pStyle w:val="QPR-ConoscenzeAbilit"/>
              <w:suppressAutoHyphens w:val="0"/>
              <w:ind w:left="283" w:hanging="198"/>
            </w:pPr>
            <w:r>
              <w:rPr>
                <w:noProof/>
              </w:rPr>
              <w:t>Caratteristiche delle dime di saldatura</w:t>
            </w:r>
          </w:p>
          <w:p w:rsidR="002522CC" w:rsidRDefault="002522CC" w:rsidP="002522CC">
            <w:pPr>
              <w:pStyle w:val="QPR-ConoscenzeAbilit"/>
              <w:suppressAutoHyphens w:val="0"/>
              <w:ind w:left="283" w:hanging="198"/>
            </w:pPr>
            <w:r>
              <w:rPr>
                <w:noProof/>
              </w:rPr>
              <w:t>Tecniche di imbastitura di una struttura di carpenteria metallica da saldare</w:t>
            </w:r>
          </w:p>
          <w:p w:rsidR="002522CC" w:rsidRDefault="002522CC" w:rsidP="002522CC">
            <w:pPr>
              <w:pStyle w:val="QPR-ConoscenzeAbilit"/>
              <w:suppressAutoHyphens w:val="0"/>
              <w:ind w:left="283" w:hanging="198"/>
            </w:pPr>
            <w:r>
              <w:rPr>
                <w:noProof/>
              </w:rPr>
              <w:t>Procedure di controllo preliminari alla saldatura</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Procedure per la verifica funzionale di un gruppo meccanico e tecniche di ricerca malfunzionamenti</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Preparare i materiali metallici (lamiere, piatti, profilati, tubolari) da unire mediante saldatura</w:t>
            </w:r>
          </w:p>
          <w:p w:rsidR="002522CC" w:rsidRDefault="002522CC" w:rsidP="002522CC">
            <w:pPr>
              <w:pStyle w:val="QPR-ConoscenzeAbilit"/>
              <w:suppressAutoHyphens w:val="0"/>
              <w:ind w:left="283" w:hanging="198"/>
            </w:pPr>
            <w:r>
              <w:rPr>
                <w:noProof/>
              </w:rPr>
              <w:t>Costruire eventuali attrezzature di supporto per il corretto posizionamento dei particolari (dime di saldatura e supporti ausiliari saldati)</w:t>
            </w:r>
          </w:p>
          <w:p w:rsidR="002522CC" w:rsidRDefault="002522CC" w:rsidP="002522CC">
            <w:pPr>
              <w:pStyle w:val="QPR-ConoscenzeAbilit"/>
              <w:suppressAutoHyphens w:val="0"/>
              <w:ind w:left="283" w:hanging="198"/>
            </w:pPr>
            <w:r>
              <w:rPr>
                <w:noProof/>
              </w:rPr>
              <w:t>Eseguire il posizionamento e la puntatura dei particolari costituenti la struttura metallica</w:t>
            </w:r>
          </w:p>
          <w:p w:rsidR="002522CC" w:rsidRDefault="002522CC" w:rsidP="002522CC">
            <w:pPr>
              <w:pStyle w:val="QPR-ConoscenzeAbilit"/>
              <w:suppressAutoHyphens w:val="0"/>
              <w:ind w:left="283" w:hanging="198"/>
            </w:pPr>
            <w:r>
              <w:rPr>
                <w:noProof/>
              </w:rPr>
              <w:t>Eseguire il controllo dimensionale e di forma della struttura prima della saldatura</w:t>
            </w:r>
          </w:p>
          <w:p w:rsidR="002522CC" w:rsidRDefault="002522CC" w:rsidP="002522CC">
            <w:pPr>
              <w:pStyle w:val="QPR-ConoscenzeAbilit"/>
              <w:suppressAutoHyphens w:val="0"/>
              <w:ind w:left="283" w:hanging="198"/>
            </w:pPr>
            <w:r>
              <w:rPr>
                <w:noProof/>
              </w:rPr>
              <w:t>Fornire indicazioni operative al saldatore che eseguirà la saldatura della struttura utilizzando il procedimento più idoneo</w:t>
            </w:r>
          </w:p>
          <w:p w:rsidR="002522CC" w:rsidRDefault="002522CC" w:rsidP="002522CC">
            <w:pPr>
              <w:pStyle w:val="QPR-ConoscenzeAbilit"/>
              <w:suppressAutoHyphens w:val="0"/>
              <w:ind w:left="283" w:hanging="198"/>
            </w:pPr>
            <w:r>
              <w:rPr>
                <w:noProof/>
              </w:rPr>
              <w:t>Eseguire le operazioni di rifinitura della struttura saldata (rimozione supporti ausiliari saldati e finitura superficiale)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D86CE7">
      <w:pPr>
        <w:pStyle w:val="DOC-TestoBase"/>
      </w:pPr>
    </w:p>
    <w:p w:rsidR="002522CC" w:rsidRPr="00493351" w:rsidRDefault="002522CC" w:rsidP="00D86CE7">
      <w:pPr>
        <w:pStyle w:val="DOC-TestoBase"/>
      </w:pPr>
    </w:p>
    <w:p w:rsidR="0003142C" w:rsidRPr="00493351" w:rsidRDefault="0003142C" w:rsidP="00D86CE7">
      <w:pPr>
        <w:pStyle w:val="DOC-TestoBase"/>
        <w:sectPr w:rsidR="0003142C" w:rsidRPr="00493351" w:rsidSect="0045696F">
          <w:headerReference w:type="first" r:id="rId31"/>
          <w:pgSz w:w="11907" w:h="16840" w:code="9"/>
          <w:pgMar w:top="1134" w:right="1134" w:bottom="1134" w:left="1134" w:header="567" w:footer="567" w:gutter="0"/>
          <w:cols w:space="708"/>
          <w:docGrid w:linePitch="360"/>
        </w:sectPr>
      </w:pPr>
    </w:p>
    <w:p w:rsidR="0003142C" w:rsidRPr="00493351" w:rsidRDefault="0003142C" w:rsidP="00B43554">
      <w:pPr>
        <w:pStyle w:val="LG-Titoletto"/>
      </w:pPr>
      <w:r w:rsidRPr="00493351">
        <w:t>Descrizione degli standard professionali caratterizzanti il profilo regionale</w:t>
      </w:r>
    </w:p>
    <w:p w:rsidR="0003142C" w:rsidRPr="00493351" w:rsidRDefault="0003142C" w:rsidP="00B43554">
      <w:pPr>
        <w:pStyle w:val="LG-TitoloProfiloRichiamo"/>
      </w:pPr>
      <w:r w:rsidRPr="00493351">
        <w:t>Saldatore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2522CC" w:rsidTr="00F17029">
        <w:trPr>
          <w:trHeight w:hRule="exact" w:val="280"/>
        </w:trPr>
        <w:tc>
          <w:tcPr>
            <w:tcW w:w="40" w:type="dxa"/>
          </w:tcPr>
          <w:p w:rsidR="002522CC" w:rsidRDefault="002522CC" w:rsidP="00F17029">
            <w:pPr>
              <w:pStyle w:val="EMPTYCELLSTYLE"/>
            </w:pPr>
          </w:p>
        </w:tc>
        <w:tc>
          <w:tcPr>
            <w:tcW w:w="1380"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EQF</w:t>
            </w:r>
          </w:p>
        </w:tc>
        <w:tc>
          <w:tcPr>
            <w:tcW w:w="3119" w:type="dxa"/>
            <w:tcBorders>
              <w:bottom w:val="single" w:sz="4" w:space="0" w:color="000000"/>
            </w:tcBorders>
          </w:tcPr>
          <w:p w:rsidR="002522CC" w:rsidRDefault="002522CC" w:rsidP="00F1702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Note sulla SST correlata</w:t>
            </w: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QPR-MEC-18</w:t>
            </w:r>
          </w:p>
        </w:tc>
        <w:tc>
          <w:tcPr>
            <w:tcW w:w="6792" w:type="dxa"/>
            <w:tcBorders>
              <w:top w:val="single"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SALDATURE MANUALI AD ARCO ELETTRICO CON ELETTRODI RIVESTITI (MMA)</w:t>
            </w:r>
          </w:p>
        </w:tc>
        <w:tc>
          <w:tcPr>
            <w:tcW w:w="992" w:type="dxa"/>
            <w:tcBorders>
              <w:top w:val="single"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single" w:sz="4" w:space="0" w:color="000000"/>
              <w:bottom w:val="dotted" w:sz="4" w:space="0" w:color="000000"/>
            </w:tcBorders>
          </w:tcPr>
          <w:p w:rsidR="002522CC" w:rsidRDefault="002522CC" w:rsidP="00F17029">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QPR-MEC-19</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ESEGUIRE SALDATURE AD ARCO ELETTRICO IN ATMOSFERA PROTETTIVA (MIG/MAG)</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QPR-MEC-20</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SALDATURE MANUALI AD ARCO ELETTRICO CON PROCEDIMENTO TIG</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QPR-MEC-22</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ASSEMBLAGGIO DI STRUTTURE SALDATE DI CARPENTERIA METALLICA</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bl>
    <w:p w:rsidR="002522CC" w:rsidRPr="00493351" w:rsidRDefault="002522CC" w:rsidP="0002043D">
      <w:pPr>
        <w:pStyle w:val="LG-TestoBase"/>
      </w:pPr>
    </w:p>
    <w:p w:rsidR="00DB5577" w:rsidRPr="00493351" w:rsidRDefault="00DB5577" w:rsidP="00DB557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42C" w:rsidRPr="00493351" w:rsidRDefault="0003142C" w:rsidP="00D86CE7">
      <w:pPr>
        <w:pStyle w:val="DOC-TestoBase"/>
      </w:pPr>
      <w:r w:rsidRPr="00493351">
        <w:br w:type="page"/>
      </w:r>
    </w:p>
    <w:p w:rsidR="0003142C" w:rsidRDefault="002522CC" w:rsidP="00EF42EC">
      <w:pPr>
        <w:pStyle w:val="DOC-TestoBase"/>
        <w:jc w:val="center"/>
      </w:pPr>
      <w:r w:rsidRPr="002522CC">
        <w:rPr>
          <w:noProof/>
          <w:lang w:eastAsia="it-IT"/>
        </w:rPr>
        <w:drawing>
          <wp:inline distT="0" distB="0" distL="0" distR="0">
            <wp:extent cx="8640000" cy="611203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EF42EC" w:rsidRDefault="002522CC" w:rsidP="00EF42EC">
      <w:pPr>
        <w:pStyle w:val="DOC-TestoBase"/>
        <w:jc w:val="center"/>
      </w:pPr>
      <w:r w:rsidRPr="002522CC">
        <w:rPr>
          <w:noProof/>
          <w:lang w:eastAsia="it-IT"/>
        </w:rPr>
        <w:drawing>
          <wp:inline distT="0" distB="0" distL="0" distR="0">
            <wp:extent cx="8640000" cy="6112030"/>
            <wp:effectExtent l="0" t="0" r="8890"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2522CC">
        <w:t xml:space="preserve"> </w:t>
      </w:r>
      <w:r w:rsidRPr="002522CC">
        <w:rPr>
          <w:noProof/>
          <w:lang w:eastAsia="it-IT"/>
        </w:rPr>
        <w:drawing>
          <wp:inline distT="0" distB="0" distL="0" distR="0">
            <wp:extent cx="8640000" cy="6112030"/>
            <wp:effectExtent l="0" t="0" r="8890"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Pr="002522CC">
        <w:t xml:space="preserve"> </w:t>
      </w:r>
      <w:r w:rsidRPr="002522CC">
        <w:rPr>
          <w:noProof/>
          <w:lang w:eastAsia="it-IT"/>
        </w:rPr>
        <w:drawing>
          <wp:inline distT="0" distB="0" distL="0" distR="0">
            <wp:extent cx="8640000" cy="6112030"/>
            <wp:effectExtent l="0" t="0" r="889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EF42EC" w:rsidRPr="00493351" w:rsidRDefault="00EF42EC" w:rsidP="00EF42EC">
      <w:pPr>
        <w:pStyle w:val="DOC-TestoBase"/>
        <w:jc w:val="center"/>
        <w:sectPr w:rsidR="00EF42EC" w:rsidRPr="00493351" w:rsidSect="001522F9">
          <w:pgSz w:w="16840" w:h="11907" w:orient="landscape" w:code="9"/>
          <w:pgMar w:top="1134" w:right="1134" w:bottom="1134" w:left="1134" w:header="567" w:footer="567" w:gutter="0"/>
          <w:cols w:space="708"/>
          <w:docGrid w:linePitch="360"/>
        </w:sectPr>
      </w:pPr>
    </w:p>
    <w:p w:rsidR="0031313E" w:rsidRPr="00493351" w:rsidRDefault="0031313E" w:rsidP="00B43554">
      <w:pPr>
        <w:pStyle w:val="LG-Sezione"/>
      </w:pPr>
      <w:r w:rsidRPr="00493351">
        <w:t>Profilo professionale</w:t>
      </w:r>
    </w:p>
    <w:p w:rsidR="00C734A3" w:rsidRPr="00493351" w:rsidRDefault="006E7F45" w:rsidP="0002043D">
      <w:pPr>
        <w:pStyle w:val="LG-CodiceProfilo"/>
      </w:pPr>
      <w:bookmarkStart w:id="23" w:name="_Toc426017022"/>
      <w:r w:rsidRPr="00493351">
        <w:t>PROF</w:t>
      </w:r>
      <w:r w:rsidR="0003142C" w:rsidRPr="00493351">
        <w:t>-MEC-04</w:t>
      </w:r>
    </w:p>
    <w:p w:rsidR="0031313E" w:rsidRPr="00493351" w:rsidRDefault="0031313E" w:rsidP="0002043D">
      <w:pPr>
        <w:pStyle w:val="LG-TitoloProfilo"/>
      </w:pPr>
      <w:bookmarkStart w:id="24" w:name="_Toc33173140"/>
      <w:r w:rsidRPr="00493351">
        <w:t>Saldocarpentiere</w:t>
      </w:r>
      <w:bookmarkEnd w:id="23"/>
      <w:bookmarkEnd w:id="24"/>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2522CC" w:rsidTr="00F17029">
        <w:trPr>
          <w:trHeight w:hRule="exact" w:val="34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LG-Titoletto"/>
            </w:pPr>
            <w:r>
              <w:t>REFERENZIAZIONI</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DOC-TestoBase"/>
            </w:pPr>
            <w:r>
              <w:t>Professioni NUP/ISTAT correlate: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6.2.1.2.0</w:t>
            </w:r>
          </w:p>
        </w:tc>
        <w:tc>
          <w:tcPr>
            <w:tcW w:w="7900" w:type="dxa"/>
            <w:gridSpan w:val="3"/>
            <w:tcMar>
              <w:top w:w="0" w:type="dxa"/>
              <w:left w:w="60" w:type="dxa"/>
              <w:bottom w:w="0" w:type="dxa"/>
              <w:right w:w="0" w:type="dxa"/>
            </w:tcMar>
          </w:tcPr>
          <w:p w:rsidR="002522CC" w:rsidRDefault="002522CC" w:rsidP="00F17029">
            <w:pPr>
              <w:pStyle w:val="LG-ElencoConTabulazione"/>
            </w:pPr>
            <w:r>
              <w:t>Saldatori e tagliatori a fiamma</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6.2.1.7.0</w:t>
            </w:r>
          </w:p>
        </w:tc>
        <w:tc>
          <w:tcPr>
            <w:tcW w:w="7900" w:type="dxa"/>
            <w:gridSpan w:val="3"/>
            <w:tcMar>
              <w:top w:w="0" w:type="dxa"/>
              <w:left w:w="60" w:type="dxa"/>
              <w:bottom w:w="0" w:type="dxa"/>
              <w:right w:w="0" w:type="dxa"/>
            </w:tcMar>
          </w:tcPr>
          <w:p w:rsidR="002522CC" w:rsidRDefault="002522CC" w:rsidP="00F17029">
            <w:pPr>
              <w:pStyle w:val="LG-ElencoConTabulazione"/>
            </w:pPr>
            <w:r>
              <w:t>Saldatori elettrici e a norme ASME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6.2.1.8.2</w:t>
            </w:r>
          </w:p>
        </w:tc>
        <w:tc>
          <w:tcPr>
            <w:tcW w:w="7900" w:type="dxa"/>
            <w:gridSpan w:val="3"/>
            <w:tcMar>
              <w:top w:w="0" w:type="dxa"/>
              <w:left w:w="60" w:type="dxa"/>
              <w:bottom w:w="0" w:type="dxa"/>
              <w:right w:w="0" w:type="dxa"/>
            </w:tcMar>
          </w:tcPr>
          <w:p w:rsidR="002522CC" w:rsidRDefault="002522CC" w:rsidP="00F17029">
            <w:pPr>
              <w:pStyle w:val="LG-ElencoConTabulazione"/>
            </w:pPr>
            <w:r>
              <w:t>Stampatori e piegatori di lamiere</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DOC-TestoBase"/>
            </w:pPr>
            <w:r>
              <w:t xml:space="preserve">Attività economiche di riferimento (ATECO 2007/ISTAT): </w:t>
            </w:r>
          </w:p>
        </w:tc>
        <w:tc>
          <w:tcPr>
            <w:tcW w:w="1" w:type="dxa"/>
          </w:tcPr>
          <w:p w:rsidR="002522CC" w:rsidRDefault="002522CC" w:rsidP="00F17029">
            <w:pPr>
              <w:pStyle w:val="EMPTYCELLSTYLE"/>
            </w:pPr>
          </w:p>
        </w:tc>
      </w:tr>
      <w:tr w:rsidR="002522CC" w:rsidTr="00F17029">
        <w:trPr>
          <w:trHeight w:hRule="exact" w:val="4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25.29.00</w:t>
            </w:r>
          </w:p>
        </w:tc>
        <w:tc>
          <w:tcPr>
            <w:tcW w:w="7900" w:type="dxa"/>
            <w:gridSpan w:val="3"/>
            <w:tcMar>
              <w:top w:w="0" w:type="dxa"/>
              <w:left w:w="60" w:type="dxa"/>
              <w:bottom w:w="0" w:type="dxa"/>
              <w:right w:w="0" w:type="dxa"/>
            </w:tcMar>
          </w:tcPr>
          <w:p w:rsidR="002522CC" w:rsidRDefault="002522CC" w:rsidP="00F17029">
            <w:pPr>
              <w:pStyle w:val="LG-ElencoConTabulazione"/>
            </w:pPr>
            <w:r>
              <w:t>Fabbricazione di cisterne, serbatoi e contenitori in metallo per impieghi di stoccaggio o di produzione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25.62.00</w:t>
            </w:r>
          </w:p>
        </w:tc>
        <w:tc>
          <w:tcPr>
            <w:tcW w:w="7900" w:type="dxa"/>
            <w:gridSpan w:val="3"/>
            <w:tcMar>
              <w:top w:w="0" w:type="dxa"/>
              <w:left w:w="60" w:type="dxa"/>
              <w:bottom w:w="0" w:type="dxa"/>
              <w:right w:w="0" w:type="dxa"/>
            </w:tcMar>
          </w:tcPr>
          <w:p w:rsidR="002522CC" w:rsidRDefault="002522CC" w:rsidP="00F17029">
            <w:pPr>
              <w:pStyle w:val="LG-ElencoConTabulazione"/>
            </w:pPr>
            <w:r>
              <w:t>Lavori di meccanica generale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25.91.00</w:t>
            </w:r>
          </w:p>
        </w:tc>
        <w:tc>
          <w:tcPr>
            <w:tcW w:w="7900" w:type="dxa"/>
            <w:gridSpan w:val="3"/>
            <w:tcMar>
              <w:top w:w="0" w:type="dxa"/>
              <w:left w:w="60" w:type="dxa"/>
              <w:bottom w:w="0" w:type="dxa"/>
              <w:right w:w="0" w:type="dxa"/>
            </w:tcMar>
          </w:tcPr>
          <w:p w:rsidR="002522CC" w:rsidRDefault="002522CC" w:rsidP="00F17029">
            <w:pPr>
              <w:pStyle w:val="LG-ElencoConTabulazione"/>
            </w:pPr>
            <w:r>
              <w:t>Fabbricazione di bidoni in acciaio e contenitori analoghi per il trasporto e l'imballaggio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600" w:type="dxa"/>
            <w:gridSpan w:val="2"/>
            <w:tcMar>
              <w:top w:w="0" w:type="dxa"/>
              <w:left w:w="60" w:type="dxa"/>
              <w:bottom w:w="0" w:type="dxa"/>
              <w:right w:w="0" w:type="dxa"/>
            </w:tcMar>
          </w:tcPr>
          <w:p w:rsidR="002522CC" w:rsidRDefault="002522CC" w:rsidP="00F17029">
            <w:pPr>
              <w:pStyle w:val="LG-ElencoConTabulazione"/>
            </w:pPr>
            <w:r>
              <w:t>25.99.30</w:t>
            </w:r>
          </w:p>
        </w:tc>
        <w:tc>
          <w:tcPr>
            <w:tcW w:w="7900" w:type="dxa"/>
            <w:gridSpan w:val="3"/>
            <w:tcMar>
              <w:top w:w="0" w:type="dxa"/>
              <w:left w:w="60" w:type="dxa"/>
              <w:bottom w:w="0" w:type="dxa"/>
              <w:right w:w="0" w:type="dxa"/>
            </w:tcMar>
          </w:tcPr>
          <w:p w:rsidR="002522CC" w:rsidRDefault="002522CC" w:rsidP="00F17029">
            <w:pPr>
              <w:pStyle w:val="LG-ElencoConTabulazione"/>
            </w:pPr>
            <w:r>
              <w:t>Fabbricazione di oggetti in ferro, in rame ed altri metalli</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DOC-TestoBase"/>
            </w:pPr>
            <w:r>
              <w:t>Figura e indirizzo/i di riferimento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7900" w:type="dxa"/>
            <w:gridSpan w:val="3"/>
            <w:tcMar>
              <w:top w:w="0" w:type="dxa"/>
              <w:left w:w="60" w:type="dxa"/>
              <w:bottom w:w="0" w:type="dxa"/>
              <w:right w:w="0" w:type="dxa"/>
            </w:tcMar>
          </w:tcPr>
          <w:p w:rsidR="002522CC" w:rsidRDefault="002522CC" w:rsidP="00F17029">
            <w:pPr>
              <w:pStyle w:val="LG-ElencoConTabulazione"/>
            </w:pPr>
            <w:r>
              <w:t>OPERATORE MECCANICO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7900" w:type="dxa"/>
            <w:gridSpan w:val="3"/>
            <w:tcMar>
              <w:top w:w="0" w:type="dxa"/>
              <w:left w:w="60" w:type="dxa"/>
              <w:bottom w:w="0" w:type="dxa"/>
              <w:right w:w="0" w:type="dxa"/>
            </w:tcMar>
          </w:tcPr>
          <w:p w:rsidR="002522CC" w:rsidRDefault="002522CC" w:rsidP="00F17029">
            <w:pPr>
              <w:pStyle w:val="LG-ElencoConTabulazione"/>
            </w:pPr>
            <w:r>
              <w:t>Saldatura e giunzione dei componenti</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34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LG-Titoletto"/>
            </w:pPr>
            <w:r>
              <w:t>DESCRIZIONE SINTETICA DEL PROFILO</w:t>
            </w:r>
          </w:p>
        </w:tc>
        <w:tc>
          <w:tcPr>
            <w:tcW w:w="1" w:type="dxa"/>
          </w:tcPr>
          <w:p w:rsidR="002522CC" w:rsidRDefault="002522CC" w:rsidP="00F17029">
            <w:pPr>
              <w:pStyle w:val="EMPTYCELLSTYLE"/>
            </w:pPr>
          </w:p>
        </w:tc>
      </w:tr>
      <w:tr w:rsidR="002522CC" w:rsidTr="00F17029">
        <w:trPr>
          <w:trHeight w:hRule="exact" w:val="14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2522CC">
        <w:trPr>
          <w:trHeight w:hRule="exact" w:val="2522"/>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F17029">
            <w:pPr>
              <w:pStyle w:val="LG-TestoBase"/>
            </w:pPr>
            <w:r>
              <w:t>Il SALDOCARPENTIERE, sulla base della documentazione tecnica di progetto (es. disegni esecutivi, cicli di lavorazione, schede di montaggio), si occupa della realizzazione di manufatti di carpenteria metallica mediante l’unione di particolari meccanici utilizzando il procedimento di saldatura più idoneo (es. ad arco elettrico con elettrodi rivestiti (MMA); ad arco elettrico in atmosfera protettiva (MIG/MAG); ad arco elettrico con procedimento TIG). In particolare, l’operatore prepara i pezzi da saldare (es. taglia profilati e tubi a misura, toglie le bave dagli spigoli; effettua la piegatura di lamiere; esegue la cianfrinatura sui bordi da unire); realizza eventuali attrezzature che facilitano l’assemblaggio del manufatto (es. dime); predispone la macchina saldatrice per la lavorazione; posiziona i particolari da unire nel rispetto della forma finale desiderata; esegue le saldature richieste; rifinisce il manufatto asportando le scorie e lucidando i cordoni di saldatura.</w:t>
            </w:r>
          </w:p>
        </w:tc>
        <w:tc>
          <w:tcPr>
            <w:tcW w:w="1" w:type="dxa"/>
          </w:tcPr>
          <w:p w:rsidR="002522CC" w:rsidRDefault="002522CC" w:rsidP="00F17029">
            <w:pPr>
              <w:pStyle w:val="EMPTYCELLSTYLE"/>
            </w:pPr>
          </w:p>
        </w:tc>
      </w:tr>
      <w:tr w:rsidR="002522CC" w:rsidTr="00F17029">
        <w:trPr>
          <w:trHeight w:hRule="exact" w:val="32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340"/>
        </w:trPr>
        <w:tc>
          <w:tcPr>
            <w:tcW w:w="1" w:type="dxa"/>
          </w:tcPr>
          <w:p w:rsidR="002522CC" w:rsidRDefault="002522CC" w:rsidP="00F17029">
            <w:pPr>
              <w:pStyle w:val="EMPTYCELLSTYLE"/>
            </w:pPr>
          </w:p>
        </w:tc>
        <w:tc>
          <w:tcPr>
            <w:tcW w:w="9700" w:type="dxa"/>
            <w:gridSpan w:val="6"/>
            <w:tcMar>
              <w:top w:w="0" w:type="dxa"/>
              <w:left w:w="60" w:type="dxa"/>
              <w:bottom w:w="0" w:type="dxa"/>
              <w:right w:w="0" w:type="dxa"/>
            </w:tcMar>
          </w:tcPr>
          <w:p w:rsidR="002522CC" w:rsidRDefault="002522CC" w:rsidP="002522CC">
            <w:pPr>
              <w:pStyle w:val="LG-Titoletto"/>
            </w:pPr>
            <w:r>
              <w:t xml:space="preserve">COMPETENZE PROFESSIONALI CARATTERIZZANTI IL PROFILO REGIONALE </w:t>
            </w:r>
          </w:p>
        </w:tc>
        <w:tc>
          <w:tcPr>
            <w:tcW w:w="1" w:type="dxa"/>
          </w:tcPr>
          <w:p w:rsidR="002522CC" w:rsidRDefault="002522CC" w:rsidP="00F17029">
            <w:pPr>
              <w:pStyle w:val="EMPTYCELLSTYLE"/>
            </w:pPr>
          </w:p>
        </w:tc>
      </w:tr>
      <w:tr w:rsidR="002522CC" w:rsidTr="00F17029">
        <w:trPr>
          <w:trHeight w:hRule="exact" w:val="180"/>
        </w:trPr>
        <w:tc>
          <w:tcPr>
            <w:tcW w:w="1" w:type="dxa"/>
          </w:tcPr>
          <w:p w:rsidR="002522CC" w:rsidRDefault="002522CC" w:rsidP="00F17029">
            <w:pPr>
              <w:pStyle w:val="EMPTYCELLSTYLE"/>
            </w:pPr>
          </w:p>
        </w:tc>
        <w:tc>
          <w:tcPr>
            <w:tcW w:w="200" w:type="dxa"/>
          </w:tcPr>
          <w:p w:rsidR="002522CC" w:rsidRDefault="002522CC" w:rsidP="00F17029">
            <w:pPr>
              <w:pStyle w:val="EMPTYCELLSTYLE"/>
            </w:pPr>
          </w:p>
        </w:tc>
        <w:tc>
          <w:tcPr>
            <w:tcW w:w="1180" w:type="dxa"/>
          </w:tcPr>
          <w:p w:rsidR="002522CC" w:rsidRDefault="002522CC" w:rsidP="00F17029">
            <w:pPr>
              <w:pStyle w:val="EMPTYCELLSTYLE"/>
            </w:pPr>
          </w:p>
        </w:tc>
        <w:tc>
          <w:tcPr>
            <w:tcW w:w="420" w:type="dxa"/>
          </w:tcPr>
          <w:p w:rsidR="002522CC" w:rsidRDefault="002522CC" w:rsidP="00F17029">
            <w:pPr>
              <w:pStyle w:val="EMPTYCELLSTYLE"/>
            </w:pPr>
          </w:p>
        </w:tc>
        <w:tc>
          <w:tcPr>
            <w:tcW w:w="5540" w:type="dxa"/>
          </w:tcPr>
          <w:p w:rsidR="002522CC" w:rsidRDefault="002522CC" w:rsidP="00F17029">
            <w:pPr>
              <w:pStyle w:val="EMPTYCELLSTYLE"/>
            </w:pPr>
          </w:p>
        </w:tc>
        <w:tc>
          <w:tcPr>
            <w:tcW w:w="980" w:type="dxa"/>
          </w:tcPr>
          <w:p w:rsidR="002522CC" w:rsidRDefault="002522CC" w:rsidP="00F17029">
            <w:pPr>
              <w:pStyle w:val="EMPTYCELLSTYLE"/>
            </w:pPr>
          </w:p>
        </w:tc>
        <w:tc>
          <w:tcPr>
            <w:tcW w:w="1380" w:type="dxa"/>
          </w:tcPr>
          <w:p w:rsidR="002522CC" w:rsidRDefault="002522CC" w:rsidP="00F17029">
            <w:pPr>
              <w:pStyle w:val="EMPTYCELLSTYLE"/>
            </w:pP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Borders>
              <w:bottom w:val="single" w:sz="1" w:space="0" w:color="000000"/>
            </w:tcBorders>
            <w:tcMar>
              <w:top w:w="40" w:type="dxa"/>
              <w:left w:w="60" w:type="dxa"/>
              <w:bottom w:w="0" w:type="dxa"/>
              <w:right w:w="0" w:type="dxa"/>
            </w:tcMar>
          </w:tcPr>
          <w:p w:rsidR="002522CC" w:rsidRDefault="002522CC" w:rsidP="00F1702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522CC" w:rsidRDefault="002522CC" w:rsidP="00F1702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522CC" w:rsidRDefault="002522CC" w:rsidP="00F17029">
            <w:pPr>
              <w:pStyle w:val="DOC-TabellaIntestazioni"/>
            </w:pPr>
            <w:r>
              <w:t>EQF</w:t>
            </w:r>
          </w:p>
        </w:tc>
        <w:tc>
          <w:tcPr>
            <w:tcW w:w="1380" w:type="dxa"/>
            <w:tcBorders>
              <w:bottom w:val="single" w:sz="1" w:space="0" w:color="000000"/>
            </w:tcBorders>
            <w:tcMar>
              <w:top w:w="40" w:type="dxa"/>
              <w:left w:w="60" w:type="dxa"/>
              <w:bottom w:w="0" w:type="dxa"/>
              <w:right w:w="0" w:type="dxa"/>
            </w:tcMar>
          </w:tcPr>
          <w:p w:rsidR="002522CC" w:rsidRDefault="002522CC" w:rsidP="00F17029">
            <w:pPr>
              <w:pStyle w:val="DOC-TabellaIntestazioni"/>
            </w:pPr>
            <w:r>
              <w:t>Sviluppato in modo: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QPR-MEC-27</w:t>
            </w:r>
          </w:p>
        </w:tc>
        <w:tc>
          <w:tcPr>
            <w:tcW w:w="5960" w:type="dxa"/>
            <w:gridSpan w:val="2"/>
            <w:tcMar>
              <w:top w:w="0" w:type="dxa"/>
              <w:left w:w="100" w:type="dxa"/>
              <w:bottom w:w="0" w:type="dxa"/>
              <w:right w:w="0" w:type="dxa"/>
            </w:tcMar>
          </w:tcPr>
          <w:p w:rsidR="002522CC" w:rsidRDefault="002522CC" w:rsidP="00F17029">
            <w:pPr>
              <w:pStyle w:val="DOC-TabellaTesto"/>
            </w:pPr>
            <w:r>
              <w:t>ESECUZIONE DI LAVORAZIONI DI AGGIUSTAGGIO</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QPR-MEC-10</w:t>
            </w:r>
          </w:p>
        </w:tc>
        <w:tc>
          <w:tcPr>
            <w:tcW w:w="5960" w:type="dxa"/>
            <w:gridSpan w:val="2"/>
            <w:tcMar>
              <w:top w:w="0" w:type="dxa"/>
              <w:left w:w="100" w:type="dxa"/>
              <w:bottom w:w="0" w:type="dxa"/>
              <w:right w:w="0" w:type="dxa"/>
            </w:tcMar>
          </w:tcPr>
          <w:p w:rsidR="002522CC" w:rsidRDefault="002522CC" w:rsidP="00F17029">
            <w:pPr>
              <w:pStyle w:val="DOC-TabellaTesto"/>
            </w:pPr>
            <w:r>
              <w:t>REALIZZAZIONE DI LAVORAZIONI SU LAMIERE</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Parziale</w:t>
            </w:r>
          </w:p>
        </w:tc>
        <w:tc>
          <w:tcPr>
            <w:tcW w:w="1" w:type="dxa"/>
          </w:tcPr>
          <w:p w:rsidR="002522CC" w:rsidRDefault="002522CC" w:rsidP="00F17029">
            <w:pPr>
              <w:pStyle w:val="EMPTYCELLSTYLE"/>
            </w:pPr>
          </w:p>
        </w:tc>
      </w:tr>
      <w:tr w:rsidR="002522CC" w:rsidTr="00F17029">
        <w:trPr>
          <w:trHeight w:hRule="exact" w:val="4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QPR-MEC-18</w:t>
            </w:r>
          </w:p>
        </w:tc>
        <w:tc>
          <w:tcPr>
            <w:tcW w:w="5960" w:type="dxa"/>
            <w:gridSpan w:val="2"/>
            <w:tcMar>
              <w:top w:w="0" w:type="dxa"/>
              <w:left w:w="100" w:type="dxa"/>
              <w:bottom w:w="0" w:type="dxa"/>
              <w:right w:w="0" w:type="dxa"/>
            </w:tcMar>
          </w:tcPr>
          <w:p w:rsidR="002522CC" w:rsidRDefault="002522CC" w:rsidP="00F17029">
            <w:pPr>
              <w:pStyle w:val="DOC-TabellaTesto"/>
            </w:pPr>
            <w:r>
              <w:t>SALDATURE MANUALI AD ARCO ELETTRICO CON ELETTRODI RIVESTITI (MMA)</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4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QPR-MEC-19</w:t>
            </w:r>
          </w:p>
        </w:tc>
        <w:tc>
          <w:tcPr>
            <w:tcW w:w="5960" w:type="dxa"/>
            <w:gridSpan w:val="2"/>
            <w:tcMar>
              <w:top w:w="0" w:type="dxa"/>
              <w:left w:w="100" w:type="dxa"/>
              <w:bottom w:w="0" w:type="dxa"/>
              <w:right w:w="0" w:type="dxa"/>
            </w:tcMar>
          </w:tcPr>
          <w:p w:rsidR="002522CC" w:rsidRDefault="002522CC" w:rsidP="00F17029">
            <w:pPr>
              <w:pStyle w:val="DOC-TabellaTesto"/>
            </w:pPr>
            <w:r>
              <w:t>ESEGUIRE SALDATURE AD ARCO ELETTRICO IN ATMOSFERA PROTETTIVA (MIG/MAG)</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QPR-MEC-20</w:t>
            </w:r>
          </w:p>
        </w:tc>
        <w:tc>
          <w:tcPr>
            <w:tcW w:w="5960" w:type="dxa"/>
            <w:gridSpan w:val="2"/>
            <w:tcMar>
              <w:top w:w="0" w:type="dxa"/>
              <w:left w:w="100" w:type="dxa"/>
              <w:bottom w:w="0" w:type="dxa"/>
              <w:right w:w="0" w:type="dxa"/>
            </w:tcMar>
          </w:tcPr>
          <w:p w:rsidR="002522CC" w:rsidRDefault="002522CC" w:rsidP="00F17029">
            <w:pPr>
              <w:pStyle w:val="DOC-TabellaTesto"/>
            </w:pPr>
            <w:r>
              <w:t>SALDATURE MANUALI AD ARCO ELETTRICO CON PROCEDIMENTO TIG</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QPR-MEC-21</w:t>
            </w:r>
          </w:p>
        </w:tc>
        <w:tc>
          <w:tcPr>
            <w:tcW w:w="5960" w:type="dxa"/>
            <w:gridSpan w:val="2"/>
            <w:tcMar>
              <w:top w:w="0" w:type="dxa"/>
              <w:left w:w="100" w:type="dxa"/>
              <w:bottom w:w="0" w:type="dxa"/>
              <w:right w:w="0" w:type="dxa"/>
            </w:tcMar>
          </w:tcPr>
          <w:p w:rsidR="002522CC" w:rsidRDefault="002522CC" w:rsidP="00F17029">
            <w:pPr>
              <w:pStyle w:val="DOC-TabellaTesto"/>
            </w:pPr>
            <w:r>
              <w:t>SALDATURA DEI MATERIALI METALLICI CON PROCEDIMENTI A FIAMMA</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Parziale</w:t>
            </w:r>
          </w:p>
        </w:tc>
        <w:tc>
          <w:tcPr>
            <w:tcW w:w="1" w:type="dxa"/>
          </w:tcPr>
          <w:p w:rsidR="002522CC" w:rsidRDefault="002522CC" w:rsidP="00F17029">
            <w:pPr>
              <w:pStyle w:val="EMPTYCELLSTYLE"/>
            </w:pPr>
          </w:p>
        </w:tc>
      </w:tr>
      <w:tr w:rsidR="002522CC" w:rsidTr="00F17029">
        <w:trPr>
          <w:trHeight w:hRule="exact" w:val="280"/>
        </w:trPr>
        <w:tc>
          <w:tcPr>
            <w:tcW w:w="1" w:type="dxa"/>
          </w:tcPr>
          <w:p w:rsidR="002522CC" w:rsidRDefault="002522CC" w:rsidP="00F17029">
            <w:pPr>
              <w:pStyle w:val="EMPTYCELLSTYLE"/>
            </w:pPr>
          </w:p>
        </w:tc>
        <w:tc>
          <w:tcPr>
            <w:tcW w:w="1380" w:type="dxa"/>
            <w:gridSpan w:val="2"/>
            <w:tcMar>
              <w:top w:w="0" w:type="dxa"/>
              <w:left w:w="100" w:type="dxa"/>
              <w:bottom w:w="0" w:type="dxa"/>
              <w:right w:w="0" w:type="dxa"/>
            </w:tcMar>
          </w:tcPr>
          <w:p w:rsidR="002522CC" w:rsidRDefault="002522CC" w:rsidP="00F17029">
            <w:pPr>
              <w:pStyle w:val="DOC-TabellaGrassetto"/>
            </w:pPr>
            <w:r>
              <w:t>QPR-MEC-22</w:t>
            </w:r>
          </w:p>
        </w:tc>
        <w:tc>
          <w:tcPr>
            <w:tcW w:w="5960" w:type="dxa"/>
            <w:gridSpan w:val="2"/>
            <w:tcMar>
              <w:top w:w="0" w:type="dxa"/>
              <w:left w:w="100" w:type="dxa"/>
              <w:bottom w:w="0" w:type="dxa"/>
              <w:right w:w="0" w:type="dxa"/>
            </w:tcMar>
          </w:tcPr>
          <w:p w:rsidR="002522CC" w:rsidRDefault="002522CC" w:rsidP="00F17029">
            <w:pPr>
              <w:pStyle w:val="DOC-TabellaTesto"/>
            </w:pPr>
            <w:r>
              <w:t>ASSEMBLAGGIO DI STRUTTURE SALDATE DI CARPENTERIA METALLICA</w:t>
            </w:r>
          </w:p>
        </w:tc>
        <w:tc>
          <w:tcPr>
            <w:tcW w:w="980" w:type="dxa"/>
            <w:tcMar>
              <w:top w:w="0" w:type="dxa"/>
              <w:left w:w="60" w:type="dxa"/>
              <w:bottom w:w="0" w:type="dxa"/>
              <w:right w:w="0" w:type="dxa"/>
            </w:tcMar>
          </w:tcPr>
          <w:p w:rsidR="002522CC" w:rsidRDefault="002522CC" w:rsidP="00F17029">
            <w:pPr>
              <w:pStyle w:val="DOC-TabellaTestoCx"/>
            </w:pPr>
            <w:r>
              <w:t>3</w:t>
            </w:r>
          </w:p>
        </w:tc>
        <w:tc>
          <w:tcPr>
            <w:tcW w:w="1380" w:type="dxa"/>
            <w:tcMar>
              <w:top w:w="0" w:type="dxa"/>
              <w:left w:w="60" w:type="dxa"/>
              <w:bottom w:w="0" w:type="dxa"/>
              <w:right w:w="0" w:type="dxa"/>
            </w:tcMar>
          </w:tcPr>
          <w:p w:rsidR="002522CC" w:rsidRDefault="002522CC" w:rsidP="00F17029">
            <w:pPr>
              <w:pStyle w:val="DOC-TabellaTestoCx"/>
            </w:pPr>
            <w:r>
              <w:t>Completo</w:t>
            </w:r>
          </w:p>
        </w:tc>
        <w:tc>
          <w:tcPr>
            <w:tcW w:w="1" w:type="dxa"/>
          </w:tcPr>
          <w:p w:rsidR="002522CC" w:rsidRDefault="002522CC" w:rsidP="00F17029">
            <w:pPr>
              <w:pStyle w:val="EMPTYCELLSTYLE"/>
            </w:pPr>
          </w:p>
        </w:tc>
      </w:tr>
      <w:tr w:rsidR="002522CC" w:rsidTr="00F17029">
        <w:trPr>
          <w:trHeight w:hRule="exact" w:val="20"/>
        </w:trPr>
        <w:tc>
          <w:tcPr>
            <w:tcW w:w="1" w:type="dxa"/>
          </w:tcPr>
          <w:p w:rsidR="002522CC" w:rsidRDefault="002522CC" w:rsidP="00F1702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522CC" w:rsidRDefault="002522CC" w:rsidP="00F17029">
            <w:pPr>
              <w:pStyle w:val="EMPTYCELLSTYLE"/>
            </w:pPr>
          </w:p>
        </w:tc>
        <w:tc>
          <w:tcPr>
            <w:tcW w:w="1" w:type="dxa"/>
          </w:tcPr>
          <w:p w:rsidR="002522CC" w:rsidRDefault="002522CC" w:rsidP="00F17029">
            <w:pPr>
              <w:pStyle w:val="EMPTYCELLSTYLE"/>
            </w:pPr>
          </w:p>
        </w:tc>
      </w:tr>
    </w:tbl>
    <w:p w:rsidR="0031313E" w:rsidRPr="00493351" w:rsidRDefault="0031313E" w:rsidP="00D86CE7">
      <w:pPr>
        <w:pStyle w:val="DOC-TestoBase"/>
      </w:pPr>
      <w:r w:rsidRPr="00493351">
        <w:br w:type="page"/>
      </w:r>
    </w:p>
    <w:p w:rsidR="0031313E" w:rsidRPr="00493351" w:rsidRDefault="0031313E" w:rsidP="00B43554">
      <w:pPr>
        <w:pStyle w:val="LG-Titoletto"/>
      </w:pPr>
      <w:r w:rsidRPr="00493351">
        <w:t>Descrizione delle competenze caratterizzanti il profilo PROFESSIONALE regionale</w:t>
      </w:r>
    </w:p>
    <w:p w:rsidR="0031313E" w:rsidRDefault="0031313E" w:rsidP="00D86CE7">
      <w:pPr>
        <w:pStyle w:val="DOC-TestoBase"/>
      </w:pPr>
    </w:p>
    <w:p w:rsidR="002522CC" w:rsidRDefault="002522CC" w:rsidP="002522C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ESECUZIONE DI LAVORAZIONI DI AGGIUSTAGGIO</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QPR-MEC-27</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09/01/2020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Sulla base dei disegni tecnici, il soggetto è in grado di eseguire lavorazioni di aggiustaggio al banco (es. limatura, tracciatura, segatura, realizzazione e lavorazione di fori) su particolari in metallo utilizzando attrezzi manuali e piccole macchine da officina (es. trapano sensitivo).</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Proprietà dei materiali metallici</w:t>
            </w:r>
          </w:p>
          <w:p w:rsidR="002522CC" w:rsidRDefault="002522CC" w:rsidP="002522CC">
            <w:pPr>
              <w:pStyle w:val="QPR-ConoscenzeAbilit"/>
              <w:suppressAutoHyphens w:val="0"/>
              <w:ind w:left="283" w:hanging="198"/>
            </w:pPr>
            <w:r>
              <w:rPr>
                <w:noProof/>
              </w:rPr>
              <w:t>Norme di rappresentazione di particolari meccanici</w:t>
            </w:r>
          </w:p>
          <w:p w:rsidR="002522CC" w:rsidRDefault="002522CC" w:rsidP="002522CC">
            <w:pPr>
              <w:pStyle w:val="QPR-ConoscenzeAbilit"/>
              <w:suppressAutoHyphens w:val="0"/>
              <w:ind w:left="283" w:hanging="198"/>
            </w:pPr>
            <w:r>
              <w:rPr>
                <w:noProof/>
              </w:rPr>
              <w:t>Tecnologia delle lavorazioni meccaniche</w:t>
            </w:r>
          </w:p>
          <w:p w:rsidR="002522CC" w:rsidRDefault="002522CC" w:rsidP="002522CC">
            <w:pPr>
              <w:pStyle w:val="QPR-ConoscenzeAbilit"/>
              <w:suppressAutoHyphens w:val="0"/>
              <w:ind w:left="283" w:hanging="198"/>
            </w:pPr>
            <w:r>
              <w:rPr>
                <w:noProof/>
              </w:rPr>
              <w:t>Tipologie di lavorazioni di aggiustaggio al banco</w:t>
            </w:r>
          </w:p>
          <w:p w:rsidR="002522CC" w:rsidRDefault="002522CC" w:rsidP="002522CC">
            <w:pPr>
              <w:pStyle w:val="QPR-ConoscenzeAbilit"/>
              <w:suppressAutoHyphens w:val="0"/>
              <w:ind w:left="283" w:hanging="198"/>
            </w:pPr>
            <w:r>
              <w:rPr>
                <w:noProof/>
              </w:rPr>
              <w:t>Classificazione e criteri di scelta delle lime</w:t>
            </w:r>
          </w:p>
          <w:p w:rsidR="002522CC" w:rsidRDefault="002522CC" w:rsidP="002522CC">
            <w:pPr>
              <w:pStyle w:val="QPR-ConoscenzeAbilit"/>
              <w:suppressAutoHyphens w:val="0"/>
              <w:ind w:left="283" w:hanging="198"/>
            </w:pPr>
            <w:r>
              <w:rPr>
                <w:noProof/>
              </w:rPr>
              <w:t>Caratteristiche degli attrezzi per la tracciatura</w:t>
            </w:r>
          </w:p>
          <w:p w:rsidR="002522CC" w:rsidRDefault="002522CC" w:rsidP="002522CC">
            <w:pPr>
              <w:pStyle w:val="QPR-ConoscenzeAbilit"/>
              <w:suppressAutoHyphens w:val="0"/>
              <w:ind w:left="283" w:hanging="198"/>
            </w:pPr>
            <w:r>
              <w:rPr>
                <w:noProof/>
              </w:rPr>
              <w:t>Caratteristiche degli attrezzi per la segatura dei metalli</w:t>
            </w:r>
          </w:p>
          <w:p w:rsidR="002522CC" w:rsidRDefault="002522CC" w:rsidP="002522CC">
            <w:pPr>
              <w:pStyle w:val="QPR-ConoscenzeAbilit"/>
              <w:suppressAutoHyphens w:val="0"/>
              <w:ind w:left="283" w:hanging="198"/>
            </w:pPr>
            <w:r>
              <w:rPr>
                <w:noProof/>
              </w:rPr>
              <w:t>Classificazione dei trapani per la realizzazione di fori</w:t>
            </w:r>
          </w:p>
          <w:p w:rsidR="002522CC" w:rsidRDefault="002522CC" w:rsidP="002522CC">
            <w:pPr>
              <w:pStyle w:val="QPR-ConoscenzeAbilit"/>
              <w:suppressAutoHyphens w:val="0"/>
              <w:ind w:left="283" w:hanging="198"/>
            </w:pPr>
            <w:r>
              <w:rPr>
                <w:noProof/>
              </w:rPr>
              <w:t>Classificazione di punte elicoidali, filettatori, alesatori e allargatori per la lavorazione di fori</w:t>
            </w:r>
          </w:p>
          <w:p w:rsidR="002522CC" w:rsidRDefault="002522CC" w:rsidP="002522CC">
            <w:pPr>
              <w:pStyle w:val="QPR-ConoscenzeAbilit"/>
              <w:suppressAutoHyphens w:val="0"/>
              <w:ind w:left="283" w:hanging="198"/>
            </w:pPr>
            <w:r>
              <w:rPr>
                <w:noProof/>
              </w:rPr>
              <w:t>Procedure e sistemi di controllo per la verifica della qualità dei particolari prodotti</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disegni tecnici, cicli di lavoro e specifiche tecniche</w:t>
            </w:r>
          </w:p>
          <w:p w:rsidR="002522CC" w:rsidRDefault="002522CC" w:rsidP="002522CC">
            <w:pPr>
              <w:pStyle w:val="QPR-ConoscenzeAbilit"/>
              <w:suppressAutoHyphens w:val="0"/>
              <w:ind w:left="283" w:hanging="198"/>
            </w:pPr>
            <w:r>
              <w:rPr>
                <w:noProof/>
              </w:rPr>
              <w:t>Fissare il pezzo alla morsa da banco o altra attrezzatura in funzione della lavorazione da eseguire</w:t>
            </w:r>
          </w:p>
          <w:p w:rsidR="002522CC" w:rsidRDefault="002522CC" w:rsidP="002522CC">
            <w:pPr>
              <w:pStyle w:val="QPR-ConoscenzeAbilit"/>
              <w:suppressAutoHyphens w:val="0"/>
              <w:ind w:left="283" w:hanging="198"/>
            </w:pPr>
            <w:r>
              <w:rPr>
                <w:noProof/>
              </w:rPr>
              <w:t>Scegliere gli attrezzi più idonei alla lavorazione da eseguire verificandone le condizioni di efficienza</w:t>
            </w:r>
          </w:p>
          <w:p w:rsidR="002522CC" w:rsidRDefault="002522CC" w:rsidP="002522CC">
            <w:pPr>
              <w:pStyle w:val="QPR-ConoscenzeAbilit"/>
              <w:suppressAutoHyphens w:val="0"/>
              <w:ind w:left="283" w:hanging="198"/>
            </w:pPr>
            <w:r>
              <w:rPr>
                <w:noProof/>
              </w:rPr>
              <w:t>Eseguire lavorazioni di sbavatura e di limatura</w:t>
            </w:r>
          </w:p>
          <w:p w:rsidR="002522CC" w:rsidRDefault="002522CC" w:rsidP="002522CC">
            <w:pPr>
              <w:pStyle w:val="QPR-ConoscenzeAbilit"/>
              <w:suppressAutoHyphens w:val="0"/>
              <w:ind w:left="283" w:hanging="198"/>
            </w:pPr>
            <w:r>
              <w:rPr>
                <w:noProof/>
              </w:rPr>
              <w:t>Eseguire lavorazioni di tracciatura a mano o con truschino su particolari meccanici</w:t>
            </w:r>
          </w:p>
          <w:p w:rsidR="002522CC" w:rsidRDefault="002522CC" w:rsidP="002522CC">
            <w:pPr>
              <w:pStyle w:val="QPR-ConoscenzeAbilit"/>
              <w:suppressAutoHyphens w:val="0"/>
              <w:ind w:left="283" w:hanging="198"/>
            </w:pPr>
            <w:r>
              <w:rPr>
                <w:noProof/>
              </w:rPr>
              <w:t>Eseguire lavorazioni di segatura di pezzi metallici</w:t>
            </w:r>
          </w:p>
          <w:p w:rsidR="002522CC" w:rsidRDefault="002522CC" w:rsidP="002522CC">
            <w:pPr>
              <w:pStyle w:val="QPR-ConoscenzeAbilit"/>
              <w:suppressAutoHyphens w:val="0"/>
              <w:ind w:left="283" w:hanging="198"/>
            </w:pPr>
            <w:r>
              <w:rPr>
                <w:noProof/>
              </w:rPr>
              <w:t>Realizzare fori passanti e ciechi al trapano</w:t>
            </w:r>
          </w:p>
          <w:p w:rsidR="002522CC" w:rsidRDefault="002522CC" w:rsidP="002522CC">
            <w:pPr>
              <w:pStyle w:val="QPR-ConoscenzeAbilit"/>
              <w:suppressAutoHyphens w:val="0"/>
              <w:ind w:left="283" w:hanging="198"/>
            </w:pPr>
            <w:r>
              <w:rPr>
                <w:noProof/>
              </w:rPr>
              <w:t>Eseguire lavorazioni di filettatura e alesatura a mano</w:t>
            </w:r>
          </w:p>
          <w:p w:rsidR="002522CC" w:rsidRDefault="002522CC" w:rsidP="002522CC">
            <w:pPr>
              <w:pStyle w:val="QPR-ConoscenzeAbilit"/>
              <w:suppressAutoHyphens w:val="0"/>
              <w:ind w:left="283" w:hanging="198"/>
            </w:pPr>
            <w:r>
              <w:rPr>
                <w:noProof/>
              </w:rPr>
              <w:t>Controllare la qualità delle lavorazioni eseguite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REALIZZAZIONE DI LAVORAZIONI SU LAMIERE</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QPR-MEC-10</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Sulla base dei disegni tecnici esecutivi e del ciclo di lavorazione, il soggetto è in grado di eseguire le lavorazioni su lamiera con piegatrice, calandra, punzonatrice, cesoia o macchine per il taglio ossiacetilenico, plasma e laser.</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Proprietà dei materiali metallici</w:t>
            </w:r>
          </w:p>
          <w:p w:rsidR="002522CC" w:rsidRDefault="002522CC" w:rsidP="002522CC">
            <w:pPr>
              <w:pStyle w:val="QPR-ConoscenzeAbilit"/>
              <w:suppressAutoHyphens w:val="0"/>
              <w:ind w:left="283" w:hanging="198"/>
            </w:pPr>
            <w:r>
              <w:rPr>
                <w:noProof/>
              </w:rPr>
              <w:t>Norme di rappresentazione di particolari meccanici</w:t>
            </w:r>
          </w:p>
          <w:p w:rsidR="002522CC" w:rsidRDefault="002522CC" w:rsidP="002522CC">
            <w:pPr>
              <w:pStyle w:val="QPR-ConoscenzeAbilit"/>
              <w:suppressAutoHyphens w:val="0"/>
              <w:ind w:left="283" w:hanging="198"/>
            </w:pPr>
            <w:r>
              <w:rPr>
                <w:noProof/>
              </w:rPr>
              <w:t>Tecnologia delle lavorazioni meccaniche</w:t>
            </w:r>
          </w:p>
          <w:p w:rsidR="002522CC" w:rsidRDefault="002522CC" w:rsidP="002522CC">
            <w:pPr>
              <w:pStyle w:val="QPR-ConoscenzeAbilit"/>
              <w:suppressAutoHyphens w:val="0"/>
              <w:ind w:left="283" w:hanging="198"/>
            </w:pPr>
            <w:r>
              <w:rPr>
                <w:noProof/>
              </w:rPr>
              <w:t>Caratteristiche delle macchine per il taglio e la lavorazione delle lamiere (tradizionali o a CN)</w:t>
            </w:r>
          </w:p>
          <w:p w:rsidR="002522CC" w:rsidRDefault="002522CC" w:rsidP="002522CC">
            <w:pPr>
              <w:pStyle w:val="QPR-ConoscenzeAbilit"/>
              <w:suppressAutoHyphens w:val="0"/>
              <w:ind w:left="283" w:hanging="198"/>
            </w:pPr>
            <w:r>
              <w:rPr>
                <w:noProof/>
              </w:rPr>
              <w:t>Procedure operative per la corretta esecuzione delle lavorazioni meccaniche sulle lamiere</w:t>
            </w:r>
          </w:p>
          <w:p w:rsidR="002522CC" w:rsidRDefault="002522CC" w:rsidP="002522CC">
            <w:pPr>
              <w:pStyle w:val="QPR-ConoscenzeAbilit"/>
              <w:suppressAutoHyphens w:val="0"/>
              <w:ind w:left="283" w:hanging="198"/>
            </w:pPr>
            <w:r>
              <w:rPr>
                <w:noProof/>
              </w:rPr>
              <w:t>Procedure operative per la corretta esecuzione delle operazioni di taglio delle lamiere</w:t>
            </w:r>
          </w:p>
          <w:p w:rsidR="002522CC" w:rsidRDefault="002522CC" w:rsidP="002522CC">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2522CC" w:rsidRDefault="002522CC" w:rsidP="002522CC">
            <w:pPr>
              <w:pStyle w:val="QPR-ConoscenzeAbilit"/>
              <w:suppressAutoHyphens w:val="0"/>
              <w:ind w:left="283" w:hanging="198"/>
            </w:pPr>
            <w:r>
              <w:rPr>
                <w:noProof/>
              </w:rPr>
              <w:t>Tecniche e metodiche di mantenimento e manutenzione ordinaria dei principali macchinari ed attrezzature di settore</w:t>
            </w:r>
          </w:p>
          <w:p w:rsidR="002522CC" w:rsidRDefault="002522CC" w:rsidP="002522CC">
            <w:pPr>
              <w:pStyle w:val="QPR-ConoscenzeAbilit"/>
              <w:suppressAutoHyphens w:val="0"/>
              <w:ind w:left="283" w:hanging="198"/>
            </w:pPr>
            <w:r>
              <w:rPr>
                <w:noProof/>
              </w:rPr>
              <w:t>Procedure e sistemi di controllo per la verifica della qualità dei particolari prodotti</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disegni tecnici e cicli di lavorazione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Preparazione delle macchine operatrici</w:t>
            </w:r>
          </w:p>
          <w:p w:rsidR="002522CC" w:rsidRDefault="002522CC" w:rsidP="002522CC">
            <w:pPr>
              <w:pStyle w:val="QPR-ConoscenzeAbilit"/>
              <w:suppressAutoHyphens w:val="0"/>
              <w:ind w:left="283" w:hanging="198"/>
            </w:pPr>
            <w:r>
              <w:rPr>
                <w:noProof/>
              </w:rPr>
              <w:t>Eseguire lavorazioni con la piegatrice</w:t>
            </w:r>
          </w:p>
          <w:p w:rsidR="002522CC" w:rsidRDefault="002522CC" w:rsidP="002522CC">
            <w:pPr>
              <w:pStyle w:val="QPR-ConoscenzeAbilit"/>
              <w:suppressAutoHyphens w:val="0"/>
              <w:ind w:left="283" w:hanging="198"/>
            </w:pPr>
            <w:r>
              <w:rPr>
                <w:noProof/>
              </w:rPr>
              <w:t>Eseguire la curvature di lamiere con la calandra</w:t>
            </w:r>
          </w:p>
          <w:p w:rsidR="002522CC" w:rsidRDefault="002522CC" w:rsidP="002522CC">
            <w:pPr>
              <w:pStyle w:val="QPR-ConoscenzeAbilit"/>
              <w:suppressAutoHyphens w:val="0"/>
              <w:ind w:left="283" w:hanging="198"/>
            </w:pPr>
            <w:r>
              <w:rPr>
                <w:noProof/>
              </w:rPr>
              <w:t>Eseguire lavorazioni di punzonatura e di stampaggio</w:t>
            </w:r>
          </w:p>
          <w:p w:rsidR="002522CC" w:rsidRDefault="002522CC" w:rsidP="002522CC">
            <w:pPr>
              <w:pStyle w:val="QPR-ConoscenzeAbilit"/>
              <w:suppressAutoHyphens w:val="0"/>
              <w:ind w:left="283" w:hanging="198"/>
            </w:pPr>
            <w:r>
              <w:rPr>
                <w:noProof/>
              </w:rPr>
              <w:t>Eseguire il taglio di lamiere con la cesoia</w:t>
            </w:r>
          </w:p>
          <w:p w:rsidR="002522CC" w:rsidRDefault="002522CC" w:rsidP="002522CC">
            <w:pPr>
              <w:pStyle w:val="QPR-ConoscenzeAbilit"/>
              <w:suppressAutoHyphens w:val="0"/>
              <w:ind w:left="283" w:hanging="198"/>
            </w:pPr>
            <w:r>
              <w:rPr>
                <w:noProof/>
              </w:rPr>
              <w:t>Eseguire il taglio con cannello ossiacetilenico</w:t>
            </w:r>
          </w:p>
          <w:p w:rsidR="002522CC" w:rsidRDefault="002522CC" w:rsidP="002522CC">
            <w:pPr>
              <w:pStyle w:val="QPR-ConoscenzeAbilit"/>
              <w:suppressAutoHyphens w:val="0"/>
              <w:ind w:left="283" w:hanging="198"/>
            </w:pPr>
            <w:r>
              <w:rPr>
                <w:noProof/>
              </w:rPr>
              <w:t>Eseguire il taglio con macchine al plasma</w:t>
            </w:r>
          </w:p>
          <w:p w:rsidR="002522CC" w:rsidRDefault="002522CC" w:rsidP="002522CC">
            <w:pPr>
              <w:pStyle w:val="QPR-ConoscenzeAbilit"/>
              <w:suppressAutoHyphens w:val="0"/>
              <w:ind w:left="283" w:hanging="198"/>
            </w:pPr>
            <w:r>
              <w:rPr>
                <w:noProof/>
              </w:rPr>
              <w:t>Eseguire il taglio con macchine laser</w:t>
            </w:r>
          </w:p>
          <w:p w:rsidR="002522CC" w:rsidRDefault="002522CC" w:rsidP="002522CC">
            <w:pPr>
              <w:pStyle w:val="QPR-ConoscenzeAbilit"/>
              <w:suppressAutoHyphens w:val="0"/>
              <w:ind w:left="283" w:hanging="198"/>
            </w:pPr>
            <w:r>
              <w:rPr>
                <w:noProof/>
              </w:rPr>
              <w:t>Utilizzare tecniche di controllo qualitativo dei pezzi meccanici realizzati secondo le specifiche di progetto</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SALDATURE MANUALI AD ARCO ELETTRICO CON ELETTRODI RIVESTITI (MMA)</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QPR-MEC-18</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14/01/2020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materiali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delle macchine saldatrici MMA</w:t>
            </w:r>
          </w:p>
          <w:p w:rsidR="002522CC" w:rsidRDefault="002522CC" w:rsidP="002522CC">
            <w:pPr>
              <w:pStyle w:val="QPR-ConoscenzeAbilit"/>
              <w:suppressAutoHyphens w:val="0"/>
              <w:ind w:left="283" w:hanging="198"/>
            </w:pPr>
            <w:r>
              <w:rPr>
                <w:noProof/>
              </w:rPr>
              <w:t>Caratteristiche degli elettrodi rivestiti</w:t>
            </w:r>
          </w:p>
          <w:p w:rsidR="002522CC" w:rsidRDefault="002522CC" w:rsidP="002522CC">
            <w:pPr>
              <w:pStyle w:val="QPR-ConoscenzeAbilit"/>
              <w:suppressAutoHyphens w:val="0"/>
              <w:ind w:left="283" w:hanging="198"/>
            </w:pPr>
            <w:r>
              <w:rPr>
                <w:noProof/>
              </w:rPr>
              <w:t>Tecniche esecutive della saldatura MMA in funzione dei materiali, della disposizione e degli spessori dei lembi da unire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Scegliere l'elettrodo idoneo alla saldatura</w:t>
            </w:r>
          </w:p>
          <w:p w:rsidR="002522CC" w:rsidRDefault="002522CC" w:rsidP="002522CC">
            <w:pPr>
              <w:pStyle w:val="QPR-ConoscenzeAbilit"/>
              <w:suppressAutoHyphens w:val="0"/>
              <w:ind w:left="283" w:hanging="198"/>
            </w:pPr>
            <w:r>
              <w:rPr>
                <w:noProof/>
              </w:rPr>
              <w:t>Preparare o cianfrinare i lembi da saldare</w:t>
            </w:r>
          </w:p>
          <w:p w:rsidR="002522CC" w:rsidRDefault="002522CC" w:rsidP="002522CC">
            <w:pPr>
              <w:pStyle w:val="QPR-ConoscenzeAbilit"/>
              <w:suppressAutoHyphens w:val="0"/>
              <w:ind w:left="283" w:hanging="198"/>
            </w:pPr>
            <w:r>
              <w:rPr>
                <w:noProof/>
              </w:rPr>
              <w:t>Determinare i parametri tecnologici di saldatura</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MMA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saldature MMA a più passate su pezzi di elevato spessore</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ESEGUIRE SALDATURE AD ARCO ELETTRICO IN ATMOSFERA PROTETTIVA (MIG/MAG)</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QPR-MEC-19</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metalli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delle macchine saldatrici MIG/MAG</w:t>
            </w:r>
          </w:p>
          <w:p w:rsidR="002522CC" w:rsidRDefault="002522CC" w:rsidP="002522CC">
            <w:pPr>
              <w:pStyle w:val="QPR-ConoscenzeAbilit"/>
              <w:suppressAutoHyphens w:val="0"/>
              <w:ind w:left="283" w:hanging="198"/>
            </w:pPr>
            <w:r>
              <w:rPr>
                <w:noProof/>
              </w:rPr>
              <w:t>Caratteristiche dei fili elettrodi e dei gas da utilizzare</w:t>
            </w:r>
          </w:p>
          <w:p w:rsidR="002522CC" w:rsidRDefault="002522CC" w:rsidP="002522CC">
            <w:pPr>
              <w:pStyle w:val="QPR-ConoscenzeAbilit"/>
              <w:suppressAutoHyphens w:val="0"/>
              <w:ind w:left="283" w:hanging="198"/>
            </w:pPr>
            <w:r>
              <w:rPr>
                <w:noProof/>
              </w:rPr>
              <w:t>Tecniche esecutive della saldatura MIG/MAG in funzione dei metalli, della disposizione e degli spessori dei lembi da unire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Preparare o cianfrinare i lembi da unire</w:t>
            </w:r>
          </w:p>
          <w:p w:rsidR="002522CC" w:rsidRDefault="002522CC" w:rsidP="002522CC">
            <w:pPr>
              <w:pStyle w:val="QPR-ConoscenzeAbilit"/>
              <w:suppressAutoHyphens w:val="0"/>
              <w:ind w:left="283" w:hanging="198"/>
            </w:pPr>
            <w:r>
              <w:rPr>
                <w:noProof/>
              </w:rPr>
              <w:t>Scegliere il tipo di tecnologia, il filo elettrodo idoneo e il gas attivo o inerte per la saldatura</w:t>
            </w:r>
          </w:p>
          <w:p w:rsidR="002522CC" w:rsidRDefault="002522CC" w:rsidP="002522CC">
            <w:pPr>
              <w:pStyle w:val="QPR-ConoscenzeAbilit"/>
              <w:suppressAutoHyphens w:val="0"/>
              <w:ind w:left="283" w:hanging="198"/>
            </w:pPr>
            <w:r>
              <w:rPr>
                <w:noProof/>
              </w:rPr>
              <w:t>Preparare la macchina e determinare i parametri tecnologici di saldatura</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con procedimento MIG/MAG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saldature MIG/MAG a più passate su pezzi di elevato spessore</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SALDATURE MANUALI AD ARCO ELETTRICO CON PROCEDIMENTO TIG</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QPR-MEC-20</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manuali ad arco elettrico in gas inerte con elettrodo di tungsteno (TIG - Tungsten Inert Gas) per unire tra loro lamiere e/o tubi in acciaio al carbonio, disposti in angolo o testa a testa, aventi lembi retti o cianfrinati, utilizzando diverse posizioni di saldatura ed effettuando una o più passate.</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materiali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delle macchine saldatrici TIG</w:t>
            </w:r>
          </w:p>
          <w:p w:rsidR="002522CC" w:rsidRDefault="002522CC" w:rsidP="002522CC">
            <w:pPr>
              <w:pStyle w:val="QPR-ConoscenzeAbilit"/>
              <w:suppressAutoHyphens w:val="0"/>
              <w:ind w:left="283" w:hanging="198"/>
            </w:pPr>
            <w:r>
              <w:rPr>
                <w:noProof/>
              </w:rPr>
              <w:t>Caratteristiche degli elettrodi al tungsteno</w:t>
            </w:r>
          </w:p>
          <w:p w:rsidR="002522CC" w:rsidRDefault="002522CC" w:rsidP="002522CC">
            <w:pPr>
              <w:pStyle w:val="QPR-ConoscenzeAbilit"/>
              <w:suppressAutoHyphens w:val="0"/>
              <w:ind w:left="283" w:hanging="198"/>
            </w:pPr>
            <w:r>
              <w:rPr>
                <w:noProof/>
              </w:rPr>
              <w:t>Tecniche esecutive della saldatura TIG in funzione dei materiali, della disposizione e degli spessori dei lembi da unire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Scegliere l'elettrodo idoneo alla saldatura</w:t>
            </w:r>
          </w:p>
          <w:p w:rsidR="002522CC" w:rsidRDefault="002522CC" w:rsidP="002522CC">
            <w:pPr>
              <w:pStyle w:val="QPR-ConoscenzeAbilit"/>
              <w:suppressAutoHyphens w:val="0"/>
              <w:ind w:left="283" w:hanging="198"/>
            </w:pPr>
            <w:r>
              <w:rPr>
                <w:noProof/>
              </w:rPr>
              <w:t>Preparare o cianfrinare i lembi da saldare</w:t>
            </w:r>
          </w:p>
          <w:p w:rsidR="002522CC" w:rsidRDefault="002522CC" w:rsidP="002522CC">
            <w:pPr>
              <w:pStyle w:val="QPR-ConoscenzeAbilit"/>
              <w:suppressAutoHyphens w:val="0"/>
              <w:ind w:left="283" w:hanging="198"/>
            </w:pPr>
            <w:r>
              <w:rPr>
                <w:noProof/>
              </w:rPr>
              <w:t>Determinare i parametri tecnologici di saldatura</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MMA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saldature TIG a più passate su pezzi di elevato spessore</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SALDATURA DEI MATERIALI METALLICI CON PROCEDIMENTI A FIAMMA</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QPR-MEC-21</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saldature manuali a fiamma (es. ossiacetilenica, brasatura) per unire tra loro lamiere e/o tubi, disposti in angolo o testa a testa, utilizzando diverse posizioni di saldatura.</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Proprietà dei materiali legate alla loro saldabilità</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Normativa UNI, EN, ISO relativa al Sistema Qualità e alla Certificazione dei Saldatori</w:t>
            </w:r>
          </w:p>
          <w:p w:rsidR="002522CC" w:rsidRDefault="002522CC" w:rsidP="002522CC">
            <w:pPr>
              <w:pStyle w:val="QPR-ConoscenzeAbilit"/>
              <w:suppressAutoHyphens w:val="0"/>
              <w:ind w:left="283" w:hanging="198"/>
            </w:pPr>
            <w:r>
              <w:rPr>
                <w:noProof/>
              </w:rPr>
              <w:t>Caratteristiche della saldatura a fiamma</w:t>
            </w:r>
          </w:p>
          <w:p w:rsidR="002522CC" w:rsidRDefault="002522CC" w:rsidP="002522CC">
            <w:pPr>
              <w:pStyle w:val="QPR-ConoscenzeAbilit"/>
              <w:suppressAutoHyphens w:val="0"/>
              <w:ind w:left="283" w:hanging="198"/>
            </w:pPr>
            <w:r>
              <w:rPr>
                <w:noProof/>
              </w:rPr>
              <w:t>Caratteristiche del procedimento di saldobrasatura</w:t>
            </w:r>
          </w:p>
          <w:p w:rsidR="002522CC" w:rsidRDefault="002522CC" w:rsidP="002522CC">
            <w:pPr>
              <w:pStyle w:val="QPR-ConoscenzeAbilit"/>
              <w:suppressAutoHyphens w:val="0"/>
              <w:ind w:left="283" w:hanging="198"/>
            </w:pPr>
            <w:r>
              <w:rPr>
                <w:noProof/>
              </w:rPr>
              <w:t>Tecniche esecutive della saldatura a fiamma in funzione dei materiali, della disposizione e dello spessore</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Scegliere il materiale d'apporto da utilizzare</w:t>
            </w:r>
          </w:p>
          <w:p w:rsidR="002522CC" w:rsidRDefault="002522CC" w:rsidP="002522CC">
            <w:pPr>
              <w:pStyle w:val="QPR-ConoscenzeAbilit"/>
              <w:suppressAutoHyphens w:val="0"/>
              <w:ind w:left="283" w:hanging="198"/>
            </w:pPr>
            <w:r>
              <w:rPr>
                <w:noProof/>
              </w:rPr>
              <w:t>Preparare i lembi da saldare</w:t>
            </w:r>
          </w:p>
          <w:p w:rsidR="002522CC" w:rsidRDefault="002522CC" w:rsidP="002522CC">
            <w:pPr>
              <w:pStyle w:val="QPR-ConoscenzeAbilit"/>
              <w:suppressAutoHyphens w:val="0"/>
              <w:ind w:left="283" w:hanging="198"/>
            </w:pPr>
            <w:r>
              <w:rPr>
                <w:noProof/>
              </w:rPr>
              <w:t>Determinare la potenza dei erogazione del cannello</w:t>
            </w:r>
          </w:p>
          <w:p w:rsidR="002522CC" w:rsidRDefault="002522CC" w:rsidP="002522CC">
            <w:pPr>
              <w:pStyle w:val="QPR-ConoscenzeAbilit"/>
              <w:suppressAutoHyphens w:val="0"/>
              <w:ind w:left="283" w:hanging="198"/>
            </w:pPr>
            <w:r>
              <w:rPr>
                <w:noProof/>
              </w:rPr>
              <w:t>Eseguire le operazioni di posizionamento e puntatura preliminari alla realizzazione del manufatto saldato</w:t>
            </w:r>
          </w:p>
          <w:p w:rsidR="002522CC" w:rsidRDefault="002522CC" w:rsidP="002522CC">
            <w:pPr>
              <w:pStyle w:val="QPR-ConoscenzeAbilit"/>
              <w:suppressAutoHyphens w:val="0"/>
              <w:ind w:left="283" w:hanging="198"/>
            </w:pPr>
            <w:r>
              <w:rPr>
                <w:noProof/>
              </w:rPr>
              <w:t>Eseguire la saldatura a fiamma tra pezzi disposti in angolo o testa a testa, utilizzando diverse posizioni di saldatura</w:t>
            </w:r>
          </w:p>
          <w:p w:rsidR="002522CC" w:rsidRDefault="002522CC" w:rsidP="002522CC">
            <w:pPr>
              <w:pStyle w:val="QPR-ConoscenzeAbilit"/>
              <w:suppressAutoHyphens w:val="0"/>
              <w:ind w:left="283" w:hanging="198"/>
            </w:pPr>
            <w:r>
              <w:rPr>
                <w:noProof/>
              </w:rPr>
              <w:t>Eseguire brasature dolci e forti per capillarità utilizzando diverse posizioni di saldatura</w:t>
            </w:r>
          </w:p>
          <w:p w:rsidR="002522CC" w:rsidRDefault="002522CC" w:rsidP="002522CC">
            <w:pPr>
              <w:pStyle w:val="QPR-ConoscenzeAbilit"/>
              <w:suppressAutoHyphens w:val="0"/>
              <w:ind w:left="283" w:hanging="198"/>
            </w:pPr>
            <w:r>
              <w:rPr>
                <w:noProof/>
              </w:rPr>
              <w:t>Recuperare i difetti dipendenti dall'esecuzione</w:t>
            </w:r>
          </w:p>
          <w:p w:rsidR="002522CC" w:rsidRDefault="002522CC" w:rsidP="002522CC">
            <w:pPr>
              <w:pStyle w:val="QPR-ConoscenzeAbilit"/>
              <w:suppressAutoHyphens w:val="0"/>
              <w:ind w:left="283" w:hanging="198"/>
            </w:pPr>
            <w:r>
              <w:rPr>
                <w:noProof/>
              </w:rPr>
              <w:t>Mantenere i macchinari e le attrezzature in uso in buono stato, sottoponendoli a interventi di manutenzione ordinaria</w:t>
            </w:r>
          </w:p>
          <w:p w:rsidR="002522CC" w:rsidRDefault="002522CC" w:rsidP="002522CC">
            <w:pPr>
              <w:pStyle w:val="QPR-ConoscenzeAbilit"/>
              <w:suppressAutoHyphens w:val="0"/>
              <w:ind w:left="283" w:hanging="198"/>
            </w:pPr>
            <w:r>
              <w:rPr>
                <w:noProof/>
              </w:rPr>
              <w:t>Utilizzare metodiche per individuare livelli di usura ed eventuali anomalie di funzionamento di strumenti e macchinari di settore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2522CC">
      <w:r>
        <w:br w:type="page"/>
      </w:r>
    </w:p>
    <w:p w:rsidR="002522CC" w:rsidRDefault="002522CC" w:rsidP="002522CC">
      <w:pPr>
        <w:pStyle w:val="DOC-Spaziatura"/>
      </w:pPr>
    </w:p>
    <w:p w:rsidR="002522CC" w:rsidRDefault="002522CC" w:rsidP="002522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2CC"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2522CC" w:rsidRPr="00174B50" w:rsidRDefault="002522CC" w:rsidP="00F17029">
            <w:pPr>
              <w:pStyle w:val="QPR-Titolo"/>
            </w:pPr>
            <w:r w:rsidRPr="002E0F1D">
              <w:t>ASSEMBLAGGIO DI STRUTTURE SALDATE DI CARPENTERIA METALLICA</w:t>
            </w:r>
          </w:p>
        </w:tc>
      </w:tr>
      <w:tr w:rsidR="002522CC"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2522CC" w:rsidRPr="00F80D72" w:rsidRDefault="002522CC"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2CC" w:rsidRPr="00F80D72" w:rsidRDefault="002522CC" w:rsidP="00F17029">
            <w:pPr>
              <w:pStyle w:val="QPR-Codice"/>
            </w:pPr>
            <w:r w:rsidRPr="002E0F1D">
              <w:t>QPR-MEC-22</w:t>
            </w:r>
          </w:p>
        </w:tc>
        <w:tc>
          <w:tcPr>
            <w:tcW w:w="1625" w:type="dxa"/>
            <w:tcBorders>
              <w:left w:val="nil"/>
              <w:bottom w:val="single" w:sz="4" w:space="0" w:color="auto"/>
              <w:right w:val="nil"/>
            </w:tcBorders>
            <w:shd w:val="clear" w:color="auto" w:fill="CCECFF"/>
            <w:vAlign w:val="center"/>
          </w:tcPr>
          <w:p w:rsidR="002522CC" w:rsidRDefault="002522CC"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2CC" w:rsidRDefault="002522CC" w:rsidP="00F17029">
            <w:pPr>
              <w:pStyle w:val="QPR-LivelloEQF"/>
            </w:pPr>
            <w:r>
              <w:t>EQF-</w:t>
            </w:r>
            <w:r w:rsidRPr="002E0F1D">
              <w:rPr>
                <w:noProof/>
              </w:rPr>
              <w:t>3</w:t>
            </w:r>
          </w:p>
        </w:tc>
        <w:tc>
          <w:tcPr>
            <w:tcW w:w="3250" w:type="dxa"/>
            <w:tcBorders>
              <w:left w:val="nil"/>
              <w:bottom w:val="single" w:sz="4" w:space="0" w:color="auto"/>
            </w:tcBorders>
            <w:shd w:val="clear" w:color="auto" w:fill="CCECFF"/>
            <w:vAlign w:val="center"/>
          </w:tcPr>
          <w:p w:rsidR="002522CC" w:rsidRPr="00F80D72" w:rsidRDefault="002522CC" w:rsidP="00F17029">
            <w:pPr>
              <w:pStyle w:val="QPR-Versione"/>
            </w:pPr>
            <w:r w:rsidRPr="00F80D72">
              <w:t xml:space="preserve">Versione </w:t>
            </w:r>
            <w:r w:rsidRPr="002E0F1D">
              <w:t>2</w:t>
            </w:r>
            <w:r w:rsidRPr="00F80D72">
              <w:t xml:space="preserve"> del</w:t>
            </w:r>
            <w:r>
              <w:t xml:space="preserve"> 13/01/2020</w:t>
            </w:r>
          </w:p>
        </w:tc>
      </w:tr>
      <w:tr w:rsidR="002522CC"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2CC" w:rsidRPr="004503E8" w:rsidRDefault="002522CC" w:rsidP="00F17029">
            <w:pPr>
              <w:pStyle w:val="QPR-Titoletti"/>
            </w:pPr>
            <w:r w:rsidRPr="004503E8">
              <w:t>Descrizione del qualificatore professionale regionale</w:t>
            </w:r>
          </w:p>
        </w:tc>
      </w:tr>
      <w:tr w:rsidR="002522CC"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2CC" w:rsidRPr="006F0970" w:rsidRDefault="002522CC" w:rsidP="00F17029">
            <w:pPr>
              <w:pStyle w:val="QPR-TitoloDescrizione"/>
            </w:pPr>
            <w:r w:rsidRPr="002E0F1D">
              <w:rPr>
                <w:noProof/>
                <w:snapToGrid w:val="0"/>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2522CC" w:rsidRPr="006F0970" w:rsidTr="00F17029">
        <w:trPr>
          <w:trHeight w:hRule="exact" w:val="340"/>
        </w:trPr>
        <w:tc>
          <w:tcPr>
            <w:tcW w:w="4874" w:type="dxa"/>
            <w:gridSpan w:val="3"/>
            <w:tcBorders>
              <w:bottom w:val="nil"/>
            </w:tcBorders>
            <w:shd w:val="clear" w:color="auto" w:fill="FFFFB9"/>
            <w:vAlign w:val="center"/>
          </w:tcPr>
          <w:p w:rsidR="002522CC" w:rsidRPr="006F0970" w:rsidRDefault="002522CC" w:rsidP="00F17029">
            <w:pPr>
              <w:pStyle w:val="QPR-Titoletti"/>
            </w:pPr>
            <w:r w:rsidRPr="006F0970">
              <w:t>Conoscenze</w:t>
            </w:r>
          </w:p>
        </w:tc>
        <w:tc>
          <w:tcPr>
            <w:tcW w:w="4875" w:type="dxa"/>
            <w:gridSpan w:val="2"/>
            <w:tcBorders>
              <w:bottom w:val="nil"/>
            </w:tcBorders>
            <w:shd w:val="clear" w:color="auto" w:fill="FFFFB9"/>
            <w:vAlign w:val="center"/>
          </w:tcPr>
          <w:p w:rsidR="002522CC" w:rsidRPr="006F0970" w:rsidRDefault="002522CC" w:rsidP="00F17029">
            <w:pPr>
              <w:pStyle w:val="QPR-Titoletti"/>
            </w:pPr>
            <w:r w:rsidRPr="006F0970">
              <w:t>Abilità</w:t>
            </w:r>
          </w:p>
        </w:tc>
      </w:tr>
      <w:tr w:rsidR="002522CC"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2CC" w:rsidRPr="00F1307A" w:rsidRDefault="002522CC" w:rsidP="002522CC">
            <w:pPr>
              <w:pStyle w:val="QPR-ConoscenzeAbilit"/>
              <w:suppressAutoHyphens w:val="0"/>
              <w:ind w:left="283" w:hanging="198"/>
            </w:pPr>
            <w:r>
              <w:rPr>
                <w:noProof/>
              </w:rPr>
              <w:t>Principali terminologie tecniche di settore/processo</w:t>
            </w:r>
          </w:p>
          <w:p w:rsidR="002522CC" w:rsidRDefault="002522CC" w:rsidP="002522CC">
            <w:pPr>
              <w:pStyle w:val="QPR-ConoscenzeAbilit"/>
              <w:suppressAutoHyphens w:val="0"/>
              <w:ind w:left="283" w:hanging="198"/>
            </w:pPr>
            <w:r>
              <w:rPr>
                <w:noProof/>
              </w:rPr>
              <w:t>Norme di rappresentazione di strutture saldate</w:t>
            </w:r>
          </w:p>
          <w:p w:rsidR="002522CC" w:rsidRDefault="002522CC" w:rsidP="002522CC">
            <w:pPr>
              <w:pStyle w:val="QPR-ConoscenzeAbilit"/>
              <w:suppressAutoHyphens w:val="0"/>
              <w:ind w:left="283" w:hanging="198"/>
            </w:pPr>
            <w:r>
              <w:rPr>
                <w:noProof/>
              </w:rPr>
              <w:t>Modulistica di riferimento: schede istruzioni, programmi di produzione, distinta base, schede controllo qualità</w:t>
            </w:r>
          </w:p>
          <w:p w:rsidR="002522CC" w:rsidRDefault="002522CC" w:rsidP="002522CC">
            <w:pPr>
              <w:pStyle w:val="QPR-ConoscenzeAbilit"/>
              <w:suppressAutoHyphens w:val="0"/>
              <w:ind w:left="283" w:hanging="198"/>
            </w:pPr>
            <w:r>
              <w:rPr>
                <w:noProof/>
              </w:rPr>
              <w:t>Caratteristiche tecnologiche dei materiali utilizzati</w:t>
            </w:r>
          </w:p>
          <w:p w:rsidR="002522CC" w:rsidRDefault="002522CC" w:rsidP="002522CC">
            <w:pPr>
              <w:pStyle w:val="QPR-ConoscenzeAbilit"/>
              <w:suppressAutoHyphens w:val="0"/>
              <w:ind w:left="283" w:hanging="198"/>
            </w:pPr>
            <w:r>
              <w:rPr>
                <w:noProof/>
              </w:rPr>
              <w:t>Caratteristiche e processi di giunzione di componenti meccanici</w:t>
            </w:r>
          </w:p>
          <w:p w:rsidR="002522CC" w:rsidRDefault="002522CC" w:rsidP="002522CC">
            <w:pPr>
              <w:pStyle w:val="QPR-ConoscenzeAbilit"/>
              <w:suppressAutoHyphens w:val="0"/>
              <w:ind w:left="283" w:hanging="198"/>
            </w:pPr>
            <w:r>
              <w:rPr>
                <w:noProof/>
              </w:rPr>
              <w:t>Procedure di preparazione dei lembi dei particolari da saldare (cianfrini) in funzione del tipo di unione, del procedimento di saldatura e dello spessore</w:t>
            </w:r>
          </w:p>
          <w:p w:rsidR="002522CC" w:rsidRDefault="002522CC" w:rsidP="002522CC">
            <w:pPr>
              <w:pStyle w:val="QPR-ConoscenzeAbilit"/>
              <w:suppressAutoHyphens w:val="0"/>
              <w:ind w:left="283" w:hanging="198"/>
            </w:pPr>
            <w:r>
              <w:rPr>
                <w:noProof/>
              </w:rPr>
              <w:t>Caratteristiche delle dime di saldatura</w:t>
            </w:r>
          </w:p>
          <w:p w:rsidR="002522CC" w:rsidRDefault="002522CC" w:rsidP="002522CC">
            <w:pPr>
              <w:pStyle w:val="QPR-ConoscenzeAbilit"/>
              <w:suppressAutoHyphens w:val="0"/>
              <w:ind w:left="283" w:hanging="198"/>
            </w:pPr>
            <w:r>
              <w:rPr>
                <w:noProof/>
              </w:rPr>
              <w:t>Tecniche di imbastitura di una struttura di carpenteria metallica da saldare</w:t>
            </w:r>
          </w:p>
          <w:p w:rsidR="002522CC" w:rsidRDefault="002522CC" w:rsidP="002522CC">
            <w:pPr>
              <w:pStyle w:val="QPR-ConoscenzeAbilit"/>
              <w:suppressAutoHyphens w:val="0"/>
              <w:ind w:left="283" w:hanging="198"/>
            </w:pPr>
            <w:r>
              <w:rPr>
                <w:noProof/>
              </w:rPr>
              <w:t>Procedure di controllo preliminari alla saldatura</w:t>
            </w:r>
          </w:p>
          <w:p w:rsidR="002522CC" w:rsidRDefault="002522CC" w:rsidP="002522CC">
            <w:pPr>
              <w:pStyle w:val="QPR-ConoscenzeAbilit"/>
              <w:suppressAutoHyphens w:val="0"/>
              <w:ind w:left="283" w:hanging="198"/>
            </w:pPr>
            <w:r>
              <w:rPr>
                <w:noProof/>
              </w:rPr>
              <w:t>Principali strumenti di misura e controllo, e relativi campi di applicazione</w:t>
            </w:r>
          </w:p>
          <w:p w:rsidR="002522CC" w:rsidRDefault="002522CC" w:rsidP="002522CC">
            <w:pPr>
              <w:pStyle w:val="QPR-ConoscenzeAbilit"/>
              <w:suppressAutoHyphens w:val="0"/>
              <w:ind w:left="283" w:hanging="198"/>
            </w:pPr>
            <w:r>
              <w:rPr>
                <w:noProof/>
              </w:rPr>
              <w:t>Procedure per la verifica funzionale di un gruppo meccanico e tecniche di ricerca malfunzionamenti</w:t>
            </w:r>
          </w:p>
          <w:p w:rsidR="002522CC" w:rsidRDefault="002522CC" w:rsidP="002522CC">
            <w:pPr>
              <w:pStyle w:val="QPR-ConoscenzeAbilit"/>
              <w:suppressAutoHyphens w:val="0"/>
              <w:ind w:left="283" w:hanging="198"/>
            </w:pPr>
            <w:r>
              <w:rPr>
                <w:noProof/>
              </w:rPr>
              <w:t>Normative sicurezza, igiene e salvaguardia ambientale</w:t>
            </w:r>
          </w:p>
          <w:p w:rsidR="002522CC" w:rsidRPr="00174B50" w:rsidRDefault="002522CC"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2CC" w:rsidRDefault="002522CC" w:rsidP="002522CC">
            <w:pPr>
              <w:pStyle w:val="QPR-ConoscenzeAbilit"/>
              <w:suppressAutoHyphens w:val="0"/>
              <w:ind w:left="283" w:hanging="198"/>
            </w:pPr>
            <w:r>
              <w:rPr>
                <w:noProof/>
              </w:rPr>
              <w:t>Interpretare i disegni tecnici di particolari e complessivi meccanici, fasi costruttive e specifiche tecniche di produzione</w:t>
            </w:r>
          </w:p>
          <w:p w:rsidR="002522CC" w:rsidRDefault="002522CC" w:rsidP="002522CC">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2522CC" w:rsidRDefault="002522CC" w:rsidP="002522CC">
            <w:pPr>
              <w:pStyle w:val="QPR-ConoscenzeAbilit"/>
              <w:suppressAutoHyphens w:val="0"/>
              <w:ind w:left="283" w:hanging="198"/>
            </w:pPr>
            <w:r>
              <w:rPr>
                <w:noProof/>
              </w:rPr>
              <w:t>Identificare eventuali anomalie e non conformità di materiali grezzi e semilavorati</w:t>
            </w:r>
          </w:p>
          <w:p w:rsidR="002522CC" w:rsidRDefault="002522CC" w:rsidP="002522CC">
            <w:pPr>
              <w:pStyle w:val="QPR-ConoscenzeAbilit"/>
              <w:suppressAutoHyphens w:val="0"/>
              <w:ind w:left="283" w:hanging="198"/>
            </w:pPr>
            <w:r>
              <w:rPr>
                <w:noProof/>
              </w:rPr>
              <w:t>Preparare i materiali metallici (lamiere, piatti, profilati, tubolari) da unire mediante saldatura</w:t>
            </w:r>
          </w:p>
          <w:p w:rsidR="002522CC" w:rsidRDefault="002522CC" w:rsidP="002522CC">
            <w:pPr>
              <w:pStyle w:val="QPR-ConoscenzeAbilit"/>
              <w:suppressAutoHyphens w:val="0"/>
              <w:ind w:left="283" w:hanging="198"/>
            </w:pPr>
            <w:r>
              <w:rPr>
                <w:noProof/>
              </w:rPr>
              <w:t>Costruire eventuali attrezzature di supporto per il corretto posizionamento dei particolari (dime di saldatura e supporti ausiliari saldati)</w:t>
            </w:r>
          </w:p>
          <w:p w:rsidR="002522CC" w:rsidRDefault="002522CC" w:rsidP="002522CC">
            <w:pPr>
              <w:pStyle w:val="QPR-ConoscenzeAbilit"/>
              <w:suppressAutoHyphens w:val="0"/>
              <w:ind w:left="283" w:hanging="198"/>
            </w:pPr>
            <w:r>
              <w:rPr>
                <w:noProof/>
              </w:rPr>
              <w:t>Eseguire il posizionamento e la puntatura dei particolari costituenti la struttura metallica</w:t>
            </w:r>
          </w:p>
          <w:p w:rsidR="002522CC" w:rsidRDefault="002522CC" w:rsidP="002522CC">
            <w:pPr>
              <w:pStyle w:val="QPR-ConoscenzeAbilit"/>
              <w:suppressAutoHyphens w:val="0"/>
              <w:ind w:left="283" w:hanging="198"/>
            </w:pPr>
            <w:r>
              <w:rPr>
                <w:noProof/>
              </w:rPr>
              <w:t>Eseguire il controllo dimensionale e di forma della struttura prima della saldatura</w:t>
            </w:r>
          </w:p>
          <w:p w:rsidR="002522CC" w:rsidRDefault="002522CC" w:rsidP="002522CC">
            <w:pPr>
              <w:pStyle w:val="QPR-ConoscenzeAbilit"/>
              <w:suppressAutoHyphens w:val="0"/>
              <w:ind w:left="283" w:hanging="198"/>
            </w:pPr>
            <w:r>
              <w:rPr>
                <w:noProof/>
              </w:rPr>
              <w:t>Fornire indicazioni operative al saldatore che eseguirà la saldatura della struttura utilizzando il procedimento più idoneo</w:t>
            </w:r>
          </w:p>
          <w:p w:rsidR="002522CC" w:rsidRDefault="002522CC" w:rsidP="002522CC">
            <w:pPr>
              <w:pStyle w:val="QPR-ConoscenzeAbilit"/>
              <w:suppressAutoHyphens w:val="0"/>
              <w:ind w:left="283" w:hanging="198"/>
            </w:pPr>
            <w:r>
              <w:rPr>
                <w:noProof/>
              </w:rPr>
              <w:t>Eseguire le operazioni di rifinitura della struttura saldata (rimozione supporti ausiliari saldati e finitura superficiale)</w:t>
            </w:r>
          </w:p>
          <w:p w:rsidR="002522CC" w:rsidRDefault="002522CC" w:rsidP="002522CC">
            <w:pPr>
              <w:pStyle w:val="QPR-ConoscenzeAbilit"/>
              <w:suppressAutoHyphens w:val="0"/>
              <w:ind w:left="283" w:hanging="198"/>
            </w:pPr>
            <w:r>
              <w:rPr>
                <w:noProof/>
              </w:rPr>
              <w:t>Operare secondo le norme di sicurezza specifiche per il settore</w:t>
            </w:r>
          </w:p>
          <w:p w:rsidR="002522CC" w:rsidRPr="006F0970" w:rsidRDefault="002522CC" w:rsidP="00F17029">
            <w:pPr>
              <w:pStyle w:val="QPR-ChiusuraConAbi"/>
            </w:pPr>
          </w:p>
        </w:tc>
      </w:tr>
    </w:tbl>
    <w:p w:rsidR="002522CC" w:rsidRDefault="002522CC" w:rsidP="002522CC">
      <w:pPr>
        <w:pStyle w:val="DOC-Spaziatura"/>
      </w:pPr>
    </w:p>
    <w:p w:rsidR="002522CC" w:rsidRDefault="002522CC" w:rsidP="00D86CE7">
      <w:pPr>
        <w:pStyle w:val="DOC-TestoBase"/>
      </w:pPr>
    </w:p>
    <w:p w:rsidR="002522CC" w:rsidRPr="00493351" w:rsidRDefault="002522CC" w:rsidP="00D86CE7">
      <w:pPr>
        <w:pStyle w:val="DOC-TestoBase"/>
      </w:pPr>
    </w:p>
    <w:p w:rsidR="0031313E" w:rsidRPr="00493351" w:rsidRDefault="0031313E" w:rsidP="00D86CE7">
      <w:pPr>
        <w:pStyle w:val="DOC-TestoBase"/>
        <w:sectPr w:rsidR="0031313E" w:rsidRPr="00493351" w:rsidSect="0045696F">
          <w:headerReference w:type="first" r:id="rId36"/>
          <w:pgSz w:w="11907" w:h="16840" w:code="9"/>
          <w:pgMar w:top="1134" w:right="1134" w:bottom="1134" w:left="1134" w:header="567" w:footer="567" w:gutter="0"/>
          <w:cols w:space="708"/>
          <w:docGrid w:linePitch="360"/>
        </w:sectPr>
      </w:pPr>
    </w:p>
    <w:p w:rsidR="0031313E" w:rsidRPr="00493351" w:rsidRDefault="0031313E" w:rsidP="00B43554">
      <w:pPr>
        <w:pStyle w:val="LG-Titoletto"/>
      </w:pPr>
      <w:r w:rsidRPr="00493351">
        <w:t>Descrizione degli standard professionali caratterizzanti il profilo regionale</w:t>
      </w:r>
    </w:p>
    <w:p w:rsidR="0031313E" w:rsidRPr="00493351" w:rsidRDefault="0031313E" w:rsidP="00B43554">
      <w:pPr>
        <w:pStyle w:val="LG-TitoloProfiloRichiamo"/>
      </w:pPr>
      <w:bookmarkStart w:id="25" w:name="_Toc426017749"/>
      <w:r w:rsidRPr="00493351">
        <w:t>Saldocarpentiere</w:t>
      </w:r>
      <w:bookmarkEnd w:id="25"/>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2522CC" w:rsidTr="00F17029">
        <w:trPr>
          <w:trHeight w:hRule="exact" w:val="280"/>
        </w:trPr>
        <w:tc>
          <w:tcPr>
            <w:tcW w:w="40" w:type="dxa"/>
          </w:tcPr>
          <w:p w:rsidR="002522CC" w:rsidRDefault="002522CC" w:rsidP="00F17029">
            <w:pPr>
              <w:pStyle w:val="EMPTYCELLSTYLE"/>
            </w:pPr>
          </w:p>
        </w:tc>
        <w:tc>
          <w:tcPr>
            <w:tcW w:w="1380"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EQF</w:t>
            </w:r>
          </w:p>
        </w:tc>
        <w:tc>
          <w:tcPr>
            <w:tcW w:w="3119" w:type="dxa"/>
            <w:tcBorders>
              <w:bottom w:val="single" w:sz="4" w:space="0" w:color="000000"/>
            </w:tcBorders>
          </w:tcPr>
          <w:p w:rsidR="002522CC" w:rsidRDefault="002522CC" w:rsidP="00F1702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522CC" w:rsidRDefault="002522CC" w:rsidP="00F17029">
            <w:pPr>
              <w:pStyle w:val="DOC-TabellaIntestazioni"/>
            </w:pPr>
            <w:r>
              <w:t>Note sulla SST correlata</w:t>
            </w: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QPR-MEC-27</w:t>
            </w:r>
          </w:p>
        </w:tc>
        <w:tc>
          <w:tcPr>
            <w:tcW w:w="6792" w:type="dxa"/>
            <w:tcBorders>
              <w:top w:val="single"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ESECUZIONE DI LAVORAZIONI DI AGGIUSTAGGIO</w:t>
            </w:r>
          </w:p>
        </w:tc>
        <w:tc>
          <w:tcPr>
            <w:tcW w:w="992" w:type="dxa"/>
            <w:tcBorders>
              <w:top w:val="single"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single" w:sz="4" w:space="0" w:color="000000"/>
              <w:bottom w:val="dotted" w:sz="4" w:space="0" w:color="000000"/>
            </w:tcBorders>
          </w:tcPr>
          <w:p w:rsidR="002522CC" w:rsidRDefault="002522CC" w:rsidP="00F17029">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QPR-MEC-10</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REALIZZAZIONE DI LAVORAZIONI SU LAMIERE</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QPR-MEC-18</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SALDATURE MANUALI AD ARCO ELETTRICO CON ELETTRODI RIVESTITI (MMA)</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QPR-MEC-19</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ESEGUIRE SALDATURE AD ARCO ELETTRICO IN ATMOSFERA PROTETTIVA (MIG/MAG)</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QPR-MEC-20</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SALDATURE MANUALI AD ARCO ELETTRICO CON PROCEDIMENTO TIG</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QPR-MEC-21</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SALDATURA DEI MATERIALI METALLICI CON PROCEDIMENTI A FIAMMA</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r w:rsidR="002522CC" w:rsidTr="00F17029">
        <w:trPr>
          <w:trHeight w:hRule="exact" w:val="280"/>
        </w:trPr>
        <w:tc>
          <w:tcPr>
            <w:tcW w:w="40" w:type="dxa"/>
          </w:tcPr>
          <w:p w:rsidR="002522CC" w:rsidRDefault="002522CC"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Grassetto"/>
            </w:pPr>
            <w:r>
              <w:t>QPR-MEC-22</w:t>
            </w:r>
          </w:p>
        </w:tc>
        <w:tc>
          <w:tcPr>
            <w:tcW w:w="6792" w:type="dxa"/>
            <w:tcBorders>
              <w:top w:val="dotted" w:sz="4" w:space="0" w:color="000000"/>
              <w:bottom w:val="dotted" w:sz="4" w:space="0" w:color="000000"/>
            </w:tcBorders>
            <w:tcMar>
              <w:top w:w="0" w:type="dxa"/>
              <w:left w:w="100" w:type="dxa"/>
              <w:bottom w:w="0" w:type="dxa"/>
              <w:right w:w="0" w:type="dxa"/>
            </w:tcMar>
          </w:tcPr>
          <w:p w:rsidR="002522CC" w:rsidRDefault="002522CC" w:rsidP="00F17029">
            <w:pPr>
              <w:pStyle w:val="DOC-TabellaTesto"/>
            </w:pPr>
            <w:r>
              <w:t>ASSEMBLAGGIO DI STRUTTURE SALDATE DI CARPENTERIA METALLICA</w:t>
            </w:r>
          </w:p>
        </w:tc>
        <w:tc>
          <w:tcPr>
            <w:tcW w:w="992"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r>
              <w:t>3</w:t>
            </w:r>
          </w:p>
        </w:tc>
        <w:tc>
          <w:tcPr>
            <w:tcW w:w="3119" w:type="dxa"/>
            <w:tcBorders>
              <w:top w:val="dotted" w:sz="4" w:space="0" w:color="000000"/>
              <w:bottom w:val="dotted" w:sz="4" w:space="0" w:color="000000"/>
            </w:tcBorders>
          </w:tcPr>
          <w:p w:rsidR="002522CC" w:rsidRDefault="002522CC"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522CC" w:rsidRDefault="002522CC" w:rsidP="00F17029">
            <w:pPr>
              <w:pStyle w:val="DOC-TabellaTestoCx"/>
            </w:pPr>
          </w:p>
        </w:tc>
        <w:tc>
          <w:tcPr>
            <w:tcW w:w="40" w:type="dxa"/>
          </w:tcPr>
          <w:p w:rsidR="002522CC" w:rsidRDefault="002522CC" w:rsidP="00F17029">
            <w:pPr>
              <w:pStyle w:val="EMPTYCELLSTYLE"/>
            </w:pPr>
          </w:p>
        </w:tc>
      </w:tr>
    </w:tbl>
    <w:p w:rsidR="0031313E" w:rsidRPr="00493351" w:rsidRDefault="0031313E" w:rsidP="0002043D">
      <w:pPr>
        <w:pStyle w:val="LG-TestoBase"/>
      </w:pPr>
    </w:p>
    <w:p w:rsidR="00DB5577" w:rsidRPr="00493351" w:rsidRDefault="00DB5577" w:rsidP="00DB557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1313E" w:rsidRPr="00493351" w:rsidRDefault="0031313E" w:rsidP="00D86CE7">
      <w:pPr>
        <w:pStyle w:val="DOC-TestoBase"/>
      </w:pPr>
      <w:r w:rsidRPr="00493351">
        <w:br w:type="page"/>
      </w:r>
    </w:p>
    <w:p w:rsidR="0031313E" w:rsidRDefault="002522CC" w:rsidP="002F7760">
      <w:pPr>
        <w:pStyle w:val="DOC-TestoBase"/>
        <w:jc w:val="center"/>
      </w:pPr>
      <w:r w:rsidRPr="002522CC">
        <w:rPr>
          <w:noProof/>
          <w:lang w:eastAsia="it-IT"/>
        </w:rPr>
        <w:drawing>
          <wp:inline distT="0" distB="0" distL="0" distR="0">
            <wp:extent cx="8640000" cy="6101788"/>
            <wp:effectExtent l="0" t="0" r="8890" b="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F7760" w:rsidRDefault="002522CC" w:rsidP="002F7760">
      <w:pPr>
        <w:pStyle w:val="DOC-TestoBase"/>
        <w:jc w:val="center"/>
      </w:pPr>
      <w:r w:rsidRPr="002522CC">
        <w:rPr>
          <w:noProof/>
          <w:lang w:eastAsia="it-IT"/>
        </w:rPr>
        <w:drawing>
          <wp:inline distT="0" distB="0" distL="0" distR="0">
            <wp:extent cx="8640000" cy="6101788"/>
            <wp:effectExtent l="0" t="0" r="8890" b="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F7760" w:rsidRDefault="002522CC" w:rsidP="002F7760">
      <w:pPr>
        <w:pStyle w:val="DOC-TestoBase"/>
        <w:jc w:val="center"/>
      </w:pPr>
      <w:r w:rsidRPr="002522CC">
        <w:rPr>
          <w:noProof/>
          <w:lang w:eastAsia="it-IT"/>
        </w:rPr>
        <w:drawing>
          <wp:inline distT="0" distB="0" distL="0" distR="0">
            <wp:extent cx="8640000" cy="6101788"/>
            <wp:effectExtent l="0" t="0" r="8890" b="0"/>
            <wp:docPr id="494" name="Immagin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F7760" w:rsidRDefault="002522CC" w:rsidP="002F7760">
      <w:pPr>
        <w:pStyle w:val="DOC-TestoBase"/>
        <w:jc w:val="center"/>
      </w:pPr>
      <w:r w:rsidRPr="002522CC">
        <w:rPr>
          <w:noProof/>
          <w:lang w:eastAsia="it-IT"/>
        </w:rPr>
        <w:drawing>
          <wp:inline distT="0" distB="0" distL="0" distR="0">
            <wp:extent cx="8640000" cy="6101788"/>
            <wp:effectExtent l="0" t="0" r="8890" b="0"/>
            <wp:docPr id="495" name="Im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F7760" w:rsidRDefault="002522CC" w:rsidP="002F7760">
      <w:pPr>
        <w:pStyle w:val="DOC-TestoBase"/>
        <w:jc w:val="center"/>
      </w:pPr>
      <w:r w:rsidRPr="002522CC">
        <w:rPr>
          <w:noProof/>
          <w:lang w:eastAsia="it-IT"/>
        </w:rPr>
        <w:drawing>
          <wp:inline distT="0" distB="0" distL="0" distR="0">
            <wp:extent cx="8640000" cy="6101788"/>
            <wp:effectExtent l="0" t="0" r="8890" b="0"/>
            <wp:docPr id="497" name="Immagin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522CC" w:rsidRDefault="002522CC" w:rsidP="002F7760">
      <w:pPr>
        <w:pStyle w:val="DOC-TestoBase"/>
        <w:jc w:val="center"/>
      </w:pPr>
      <w:r w:rsidRPr="002522CC">
        <w:rPr>
          <w:noProof/>
          <w:lang w:eastAsia="it-IT"/>
        </w:rPr>
        <w:drawing>
          <wp:inline distT="0" distB="0" distL="0" distR="0">
            <wp:extent cx="8640000" cy="6101788"/>
            <wp:effectExtent l="0" t="0" r="8890" b="0"/>
            <wp:docPr id="498" name="Im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522CC" w:rsidRDefault="002522CC" w:rsidP="002F7760">
      <w:pPr>
        <w:pStyle w:val="DOC-TestoBase"/>
        <w:jc w:val="center"/>
      </w:pPr>
      <w:r w:rsidRPr="002522CC">
        <w:rPr>
          <w:noProof/>
          <w:lang w:eastAsia="it-IT"/>
        </w:rPr>
        <w:drawing>
          <wp:inline distT="0" distB="0" distL="0" distR="0">
            <wp:extent cx="8640000" cy="6101788"/>
            <wp:effectExtent l="0" t="0" r="8890" b="0"/>
            <wp:docPr id="499" name="Immagin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2F7760" w:rsidRPr="00493351" w:rsidRDefault="002F7760" w:rsidP="002F7760">
      <w:pPr>
        <w:pStyle w:val="DOC-TestoBase"/>
        <w:jc w:val="center"/>
        <w:sectPr w:rsidR="002F7760" w:rsidRPr="00493351" w:rsidSect="001522F9">
          <w:pgSz w:w="16840" w:h="11907" w:orient="landscape" w:code="9"/>
          <w:pgMar w:top="1134" w:right="1134" w:bottom="1134" w:left="1134" w:header="567" w:footer="567" w:gutter="0"/>
          <w:cols w:space="708"/>
          <w:docGrid w:linePitch="360"/>
        </w:sectPr>
      </w:pPr>
    </w:p>
    <w:p w:rsidR="00903BD9" w:rsidRDefault="00903BD9" w:rsidP="00903BD9">
      <w:pPr>
        <w:pStyle w:val="LG-Sezione"/>
      </w:pPr>
      <w:bookmarkStart w:id="26" w:name="JR_PAGE_ANCHOR_0_1"/>
      <w:bookmarkEnd w:id="26"/>
      <w:r>
        <w:t>PROFILO PROFESSIONALE</w:t>
      </w:r>
    </w:p>
    <w:p w:rsidR="00903BD9" w:rsidRDefault="00903BD9" w:rsidP="00903BD9">
      <w:pPr>
        <w:pStyle w:val="LG-CodiceProfilo"/>
      </w:pPr>
      <w:r>
        <w:t>PROF-MEC-05</w:t>
      </w:r>
    </w:p>
    <w:p w:rsidR="00903BD9" w:rsidRDefault="00903BD9" w:rsidP="00903BD9">
      <w:pPr>
        <w:pStyle w:val="LG-TitoloProfilo"/>
      </w:pPr>
      <w:bookmarkStart w:id="27" w:name="_Toc33173141"/>
      <w:r>
        <w:t>Montatore di sistemi meccanici</w:t>
      </w:r>
      <w:bookmarkEnd w:id="27"/>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04705" w:rsidTr="00B04705">
        <w:trPr>
          <w:trHeight w:hRule="exact" w:val="340"/>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F17029">
            <w:pPr>
              <w:pStyle w:val="LG-Titoletto"/>
            </w:pPr>
            <w:r>
              <w:t>REFERENZIAZIONI</w:t>
            </w:r>
          </w:p>
        </w:tc>
        <w:tc>
          <w:tcPr>
            <w:tcW w:w="40" w:type="dxa"/>
          </w:tcPr>
          <w:p w:rsidR="00B04705" w:rsidRDefault="00B04705" w:rsidP="00F17029">
            <w:pPr>
              <w:pStyle w:val="EMPTYCELLSTYLE"/>
            </w:pPr>
          </w:p>
        </w:tc>
      </w:tr>
      <w:tr w:rsidR="00B04705" w:rsidTr="00B04705">
        <w:trPr>
          <w:trHeight w:hRule="exact" w:val="1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F17029">
            <w:pPr>
              <w:pStyle w:val="DOC-TestoBase"/>
            </w:pPr>
            <w:r>
              <w:t>Professioni NUP/ISTAT correlate:</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6.2.1.4.0</w:t>
            </w:r>
          </w:p>
        </w:tc>
        <w:tc>
          <w:tcPr>
            <w:tcW w:w="7900" w:type="dxa"/>
            <w:gridSpan w:val="3"/>
            <w:tcMar>
              <w:top w:w="0" w:type="dxa"/>
              <w:left w:w="60" w:type="dxa"/>
              <w:bottom w:w="0" w:type="dxa"/>
              <w:right w:w="0" w:type="dxa"/>
            </w:tcMar>
          </w:tcPr>
          <w:p w:rsidR="00B04705" w:rsidRDefault="00B04705" w:rsidP="00F17029">
            <w:pPr>
              <w:pStyle w:val="LG-ElencoConTabulazione"/>
            </w:pPr>
            <w:r>
              <w:t>Carpentieri e montatori di carpenteria metallica</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6.2.1.7.0</w:t>
            </w:r>
          </w:p>
        </w:tc>
        <w:tc>
          <w:tcPr>
            <w:tcW w:w="7900" w:type="dxa"/>
            <w:gridSpan w:val="3"/>
            <w:tcMar>
              <w:top w:w="0" w:type="dxa"/>
              <w:left w:w="60" w:type="dxa"/>
              <w:bottom w:w="0" w:type="dxa"/>
              <w:right w:w="0" w:type="dxa"/>
            </w:tcMar>
          </w:tcPr>
          <w:p w:rsidR="00B04705" w:rsidRDefault="00B04705" w:rsidP="00F17029">
            <w:pPr>
              <w:pStyle w:val="LG-ElencoConTabulazione"/>
            </w:pPr>
            <w:r>
              <w:t>Saldatori elettrici e a norme ASME</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6.2.1.8.2</w:t>
            </w:r>
          </w:p>
        </w:tc>
        <w:tc>
          <w:tcPr>
            <w:tcW w:w="7900" w:type="dxa"/>
            <w:gridSpan w:val="3"/>
            <w:tcMar>
              <w:top w:w="0" w:type="dxa"/>
              <w:left w:w="60" w:type="dxa"/>
              <w:bottom w:w="0" w:type="dxa"/>
              <w:right w:w="0" w:type="dxa"/>
            </w:tcMar>
          </w:tcPr>
          <w:p w:rsidR="00B04705" w:rsidRDefault="00B04705" w:rsidP="00F17029">
            <w:pPr>
              <w:pStyle w:val="LG-ElencoConTabulazione"/>
            </w:pPr>
            <w:r>
              <w:t>Stampatori e piegatori di lamiere</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7.2.7.1.0</w:t>
            </w:r>
          </w:p>
        </w:tc>
        <w:tc>
          <w:tcPr>
            <w:tcW w:w="7900" w:type="dxa"/>
            <w:gridSpan w:val="3"/>
            <w:tcMar>
              <w:top w:w="0" w:type="dxa"/>
              <w:left w:w="60" w:type="dxa"/>
              <w:bottom w:w="0" w:type="dxa"/>
              <w:right w:w="0" w:type="dxa"/>
            </w:tcMar>
          </w:tcPr>
          <w:p w:rsidR="00B04705" w:rsidRDefault="00B04705" w:rsidP="00F17029">
            <w:pPr>
              <w:pStyle w:val="LG-ElencoConTabulazione"/>
            </w:pPr>
            <w:r>
              <w:t>Assemblatori in serie di parti di macchine</w:t>
            </w:r>
          </w:p>
        </w:tc>
        <w:tc>
          <w:tcPr>
            <w:tcW w:w="40" w:type="dxa"/>
          </w:tcPr>
          <w:p w:rsidR="00B04705" w:rsidRDefault="00B04705" w:rsidP="00F17029">
            <w:pPr>
              <w:pStyle w:val="EMPTYCELLSTYLE"/>
            </w:pPr>
          </w:p>
        </w:tc>
      </w:tr>
      <w:tr w:rsidR="00B04705" w:rsidTr="00B04705">
        <w:trPr>
          <w:trHeight w:hRule="exact" w:val="1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F17029">
            <w:pPr>
              <w:pStyle w:val="DOC-TestoBase"/>
            </w:pPr>
            <w:r>
              <w:t xml:space="preserve">Attività economiche di riferimento (ATECO 2007/ISTAT): </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28.12.00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apparecchiature fluidodinamiche</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28.29.30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automatiche per la dosatura, la confezione e per l'imballaggio (incluse parti e accessori)</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28.29.92</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per la pulizia (incluse le lavastoviglie) per uso non domestico</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28.29.99</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altro materiale meccanico e di altre macchine di impiego generale nca</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28.41.00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utensili per la formatura dei metalli (incluse parti e accessori ed escluse le parti intercambiabili)</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28.49.09</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altre macchine utensili (incluse parti e accessori) nca</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28.91.00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per la metallurgia (incluse parti e accessori)</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28.93.00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per l'industria alimentare, delle bevande e del tabacco (incluse parti e accessori)</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28.95.00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per l'industria della carta e del cartone (incluse parti e accessori)</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28.96.00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macchine per l'industria delle materie plastiche e della gomma (incluse parti e accessori)</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600" w:type="dxa"/>
            <w:gridSpan w:val="2"/>
            <w:tcMar>
              <w:top w:w="0" w:type="dxa"/>
              <w:left w:w="60" w:type="dxa"/>
              <w:bottom w:w="0" w:type="dxa"/>
              <w:right w:w="0" w:type="dxa"/>
            </w:tcMar>
          </w:tcPr>
          <w:p w:rsidR="00B04705" w:rsidRDefault="00B04705" w:rsidP="00F17029">
            <w:pPr>
              <w:pStyle w:val="LG-ElencoConTabulazione"/>
            </w:pPr>
            <w:r>
              <w:t>28.99.20</w:t>
            </w:r>
          </w:p>
        </w:tc>
        <w:tc>
          <w:tcPr>
            <w:tcW w:w="7900" w:type="dxa"/>
            <w:gridSpan w:val="3"/>
            <w:tcMar>
              <w:top w:w="0" w:type="dxa"/>
              <w:left w:w="60" w:type="dxa"/>
              <w:bottom w:w="0" w:type="dxa"/>
              <w:right w:w="0" w:type="dxa"/>
            </w:tcMar>
          </w:tcPr>
          <w:p w:rsidR="00B04705" w:rsidRDefault="00B04705" w:rsidP="00F17029">
            <w:pPr>
              <w:pStyle w:val="LG-ElencoConTabulazione"/>
            </w:pPr>
            <w:r>
              <w:t>Fabbricazione di robot industriali per usi molteplici (incluse parti e accessori)</w:t>
            </w:r>
          </w:p>
        </w:tc>
        <w:tc>
          <w:tcPr>
            <w:tcW w:w="40" w:type="dxa"/>
          </w:tcPr>
          <w:p w:rsidR="00B04705" w:rsidRDefault="00B04705" w:rsidP="00F17029">
            <w:pPr>
              <w:pStyle w:val="EMPTYCELLSTYLE"/>
            </w:pPr>
          </w:p>
        </w:tc>
      </w:tr>
      <w:tr w:rsidR="00B04705" w:rsidTr="00B04705">
        <w:trPr>
          <w:trHeight w:hRule="exact" w:val="1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F17029">
            <w:pPr>
              <w:pStyle w:val="DOC-TestoBase"/>
            </w:pPr>
            <w:r>
              <w:t>Figura e indirizzo/i di riferimento</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7900" w:type="dxa"/>
            <w:gridSpan w:val="3"/>
            <w:tcMar>
              <w:top w:w="0" w:type="dxa"/>
              <w:left w:w="60" w:type="dxa"/>
              <w:bottom w:w="0" w:type="dxa"/>
              <w:right w:w="0" w:type="dxa"/>
            </w:tcMar>
          </w:tcPr>
          <w:p w:rsidR="00B04705" w:rsidRDefault="00B04705" w:rsidP="00F17029">
            <w:pPr>
              <w:pStyle w:val="LG-ElencoConTabulazione"/>
            </w:pPr>
            <w:r>
              <w:t>OPERATORE MECCANICO</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7900" w:type="dxa"/>
            <w:gridSpan w:val="3"/>
            <w:tcMar>
              <w:top w:w="0" w:type="dxa"/>
              <w:left w:w="60" w:type="dxa"/>
              <w:bottom w:w="0" w:type="dxa"/>
              <w:right w:w="0" w:type="dxa"/>
            </w:tcMar>
          </w:tcPr>
          <w:p w:rsidR="00B04705" w:rsidRDefault="00B04705" w:rsidP="00F17029">
            <w:pPr>
              <w:pStyle w:val="LG-ElencoConTabulazione"/>
            </w:pPr>
            <w:r>
              <w:t>Montaggio componenti meccanici</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r w:rsidR="00B04705" w:rsidTr="00B04705">
        <w:trPr>
          <w:trHeight w:hRule="exact" w:val="340"/>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F17029">
            <w:pPr>
              <w:pStyle w:val="LG-Titoletto"/>
            </w:pPr>
            <w:r>
              <w:t>DESCRIZIONE SINTETICA DEL PROFILO</w:t>
            </w:r>
          </w:p>
        </w:tc>
        <w:tc>
          <w:tcPr>
            <w:tcW w:w="40" w:type="dxa"/>
          </w:tcPr>
          <w:p w:rsidR="00B04705" w:rsidRDefault="00B04705" w:rsidP="00F17029">
            <w:pPr>
              <w:pStyle w:val="EMPTYCELLSTYLE"/>
            </w:pPr>
          </w:p>
        </w:tc>
      </w:tr>
      <w:tr w:rsidR="00B04705" w:rsidTr="00B04705">
        <w:trPr>
          <w:trHeight w:hRule="exact" w:val="14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r w:rsidR="00B04705" w:rsidTr="00B04705">
        <w:trPr>
          <w:trHeight w:hRule="exact" w:val="2931"/>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F17029">
            <w:pPr>
              <w:pStyle w:val="LG-TestoBase"/>
            </w:pPr>
            <w:r>
              <w:t>Il MONTATORE DI SISTEMI MECCANICI, sulla base della documentazione tecnica disponibile (es. disegni esecutivi, cicli di lavorazione, schede di controllo, piani di manutenzione macchine) si occupa del montaggio e della manutenzione di gruppi meccanici relativi a strutture di supporto e sistemi di automazione di macchine e impianti industriali. In particolare, l’operatore provvede alla verifica quantitativa e qualitativa dei materiali necessari al montaggio del sistema meccanico richiesto; al montaggio del gruppo meccanico completo di eventuali sistemi di automazione (es. pneumatici, oleodinamici, elettrocomandati); all’aggiustaggio di particolari meccanici per meglio adattarli alla fase di montaggio; alla verifica funzionale del sistema assemblato nel rispetto delle prescrizioni di progetto e delle normative sulla sicurezza di macchine e impianti. Inoltre, l’operatore è anche in grado di intervenire per ripristinare sistemi malfunzionanti svolgendo le attività di ricerca del guasto, smontaggio e sostituzione di componenti malfunzionanti, ricostruzione di particolari non reperibili in commercio, ripristino delle condizioni normali di funzionalità.</w:t>
            </w:r>
          </w:p>
        </w:tc>
        <w:tc>
          <w:tcPr>
            <w:tcW w:w="40" w:type="dxa"/>
          </w:tcPr>
          <w:p w:rsidR="00B04705" w:rsidRDefault="00B04705" w:rsidP="00F17029">
            <w:pPr>
              <w:pStyle w:val="EMPTYCELLSTYLE"/>
            </w:pPr>
          </w:p>
        </w:tc>
      </w:tr>
      <w:tr w:rsidR="00B04705" w:rsidTr="00B04705">
        <w:trPr>
          <w:trHeight w:hRule="exact" w:val="32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bl>
    <w:p w:rsidR="00B04705" w:rsidRDefault="00B04705"/>
    <w:p w:rsidR="00B04705" w:rsidRDefault="00B04705">
      <w:pPr>
        <w:jc w:val="left"/>
      </w:pPr>
      <w:r>
        <w:br w:type="page"/>
      </w:r>
    </w:p>
    <w:p w:rsidR="00B04705" w:rsidRDefault="00B04705"/>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04705" w:rsidTr="00B04705">
        <w:trPr>
          <w:trHeight w:hRule="exact" w:val="340"/>
        </w:trPr>
        <w:tc>
          <w:tcPr>
            <w:tcW w:w="40" w:type="dxa"/>
          </w:tcPr>
          <w:p w:rsidR="00B04705" w:rsidRDefault="00B04705" w:rsidP="00F17029">
            <w:pPr>
              <w:pStyle w:val="EMPTYCELLSTYLE"/>
            </w:pPr>
          </w:p>
        </w:tc>
        <w:tc>
          <w:tcPr>
            <w:tcW w:w="9700" w:type="dxa"/>
            <w:gridSpan w:val="6"/>
            <w:tcMar>
              <w:top w:w="0" w:type="dxa"/>
              <w:left w:w="60" w:type="dxa"/>
              <w:bottom w:w="0" w:type="dxa"/>
              <w:right w:w="0" w:type="dxa"/>
            </w:tcMar>
          </w:tcPr>
          <w:p w:rsidR="00B04705" w:rsidRDefault="00B04705" w:rsidP="00B04705">
            <w:pPr>
              <w:pStyle w:val="LG-Titoletto"/>
            </w:pPr>
            <w:r>
              <w:t xml:space="preserve">COMPETENZE PROFESSIONALI CARATTERIZZANTI IL PROFILO REGIONALE </w:t>
            </w:r>
          </w:p>
        </w:tc>
        <w:tc>
          <w:tcPr>
            <w:tcW w:w="40" w:type="dxa"/>
          </w:tcPr>
          <w:p w:rsidR="00B04705" w:rsidRDefault="00B04705" w:rsidP="00F17029">
            <w:pPr>
              <w:pStyle w:val="EMPTYCELLSTYLE"/>
            </w:pPr>
          </w:p>
        </w:tc>
      </w:tr>
      <w:tr w:rsidR="00B04705" w:rsidTr="00B04705">
        <w:trPr>
          <w:trHeight w:hRule="exact" w:val="180"/>
        </w:trPr>
        <w:tc>
          <w:tcPr>
            <w:tcW w:w="40" w:type="dxa"/>
          </w:tcPr>
          <w:p w:rsidR="00B04705" w:rsidRDefault="00B04705" w:rsidP="00F17029">
            <w:pPr>
              <w:pStyle w:val="EMPTYCELLSTYLE"/>
            </w:pPr>
          </w:p>
        </w:tc>
        <w:tc>
          <w:tcPr>
            <w:tcW w:w="200" w:type="dxa"/>
          </w:tcPr>
          <w:p w:rsidR="00B04705" w:rsidRDefault="00B04705" w:rsidP="00F17029">
            <w:pPr>
              <w:pStyle w:val="EMPTYCELLSTYLE"/>
            </w:pPr>
          </w:p>
        </w:tc>
        <w:tc>
          <w:tcPr>
            <w:tcW w:w="1180" w:type="dxa"/>
          </w:tcPr>
          <w:p w:rsidR="00B04705" w:rsidRDefault="00B04705" w:rsidP="00F17029">
            <w:pPr>
              <w:pStyle w:val="EMPTYCELLSTYLE"/>
            </w:pPr>
          </w:p>
        </w:tc>
        <w:tc>
          <w:tcPr>
            <w:tcW w:w="420" w:type="dxa"/>
          </w:tcPr>
          <w:p w:rsidR="00B04705" w:rsidRDefault="00B04705" w:rsidP="00F17029">
            <w:pPr>
              <w:pStyle w:val="EMPTYCELLSTYLE"/>
            </w:pPr>
          </w:p>
        </w:tc>
        <w:tc>
          <w:tcPr>
            <w:tcW w:w="5540" w:type="dxa"/>
          </w:tcPr>
          <w:p w:rsidR="00B04705" w:rsidRDefault="00B04705" w:rsidP="00F17029">
            <w:pPr>
              <w:pStyle w:val="EMPTYCELLSTYLE"/>
            </w:pPr>
          </w:p>
        </w:tc>
        <w:tc>
          <w:tcPr>
            <w:tcW w:w="980" w:type="dxa"/>
          </w:tcPr>
          <w:p w:rsidR="00B04705" w:rsidRDefault="00B04705" w:rsidP="00F17029">
            <w:pPr>
              <w:pStyle w:val="EMPTYCELLSTYLE"/>
            </w:pPr>
          </w:p>
        </w:tc>
        <w:tc>
          <w:tcPr>
            <w:tcW w:w="1380" w:type="dxa"/>
          </w:tcPr>
          <w:p w:rsidR="00B04705" w:rsidRDefault="00B04705" w:rsidP="00F17029">
            <w:pPr>
              <w:pStyle w:val="EMPTYCELLSTYLE"/>
            </w:pP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1380" w:type="dxa"/>
            <w:gridSpan w:val="2"/>
            <w:tcBorders>
              <w:bottom w:val="single" w:sz="1" w:space="0" w:color="000000"/>
            </w:tcBorders>
            <w:tcMar>
              <w:top w:w="40" w:type="dxa"/>
              <w:left w:w="60" w:type="dxa"/>
              <w:bottom w:w="0" w:type="dxa"/>
              <w:right w:w="0" w:type="dxa"/>
            </w:tcMar>
          </w:tcPr>
          <w:p w:rsidR="00B04705" w:rsidRDefault="00B04705" w:rsidP="00F1702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04705" w:rsidRDefault="00B04705" w:rsidP="00F1702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04705" w:rsidRDefault="00B04705" w:rsidP="00F17029">
            <w:pPr>
              <w:pStyle w:val="DOC-TabellaIntestazioni"/>
            </w:pPr>
            <w:r>
              <w:t>EQF</w:t>
            </w:r>
          </w:p>
        </w:tc>
        <w:tc>
          <w:tcPr>
            <w:tcW w:w="1380" w:type="dxa"/>
            <w:tcBorders>
              <w:bottom w:val="single" w:sz="1" w:space="0" w:color="000000"/>
            </w:tcBorders>
            <w:tcMar>
              <w:top w:w="40" w:type="dxa"/>
              <w:left w:w="60" w:type="dxa"/>
              <w:bottom w:w="0" w:type="dxa"/>
              <w:right w:w="0" w:type="dxa"/>
            </w:tcMar>
          </w:tcPr>
          <w:p w:rsidR="00B04705" w:rsidRDefault="00B04705" w:rsidP="00F17029">
            <w:pPr>
              <w:pStyle w:val="DOC-TabellaIntestazioni"/>
            </w:pPr>
            <w:r>
              <w:t>Sviluppato in modo:</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1380" w:type="dxa"/>
            <w:gridSpan w:val="2"/>
            <w:tcMar>
              <w:top w:w="0" w:type="dxa"/>
              <w:left w:w="100" w:type="dxa"/>
              <w:bottom w:w="0" w:type="dxa"/>
              <w:right w:w="0" w:type="dxa"/>
            </w:tcMar>
          </w:tcPr>
          <w:p w:rsidR="00B04705" w:rsidRDefault="00B04705" w:rsidP="00F17029">
            <w:pPr>
              <w:pStyle w:val="DOC-TabellaGrassetto"/>
            </w:pPr>
            <w:r>
              <w:t>QPR-MEC-27</w:t>
            </w:r>
          </w:p>
        </w:tc>
        <w:tc>
          <w:tcPr>
            <w:tcW w:w="5960" w:type="dxa"/>
            <w:gridSpan w:val="2"/>
            <w:tcMar>
              <w:top w:w="0" w:type="dxa"/>
              <w:left w:w="100" w:type="dxa"/>
              <w:bottom w:w="0" w:type="dxa"/>
              <w:right w:w="0" w:type="dxa"/>
            </w:tcMar>
          </w:tcPr>
          <w:p w:rsidR="00B04705" w:rsidRDefault="00B04705" w:rsidP="00F17029">
            <w:pPr>
              <w:pStyle w:val="DOC-TabellaTesto"/>
            </w:pPr>
            <w:r>
              <w:t>ESECUZIONE DI LAVORAZIONI DI AGGIUSTAGGIO</w:t>
            </w:r>
          </w:p>
        </w:tc>
        <w:tc>
          <w:tcPr>
            <w:tcW w:w="980" w:type="dxa"/>
            <w:tcMar>
              <w:top w:w="0" w:type="dxa"/>
              <w:left w:w="60" w:type="dxa"/>
              <w:bottom w:w="0" w:type="dxa"/>
              <w:right w:w="0" w:type="dxa"/>
            </w:tcMar>
          </w:tcPr>
          <w:p w:rsidR="00B04705" w:rsidRDefault="00B04705" w:rsidP="00F17029">
            <w:pPr>
              <w:pStyle w:val="DOC-TabellaTestoCx"/>
            </w:pPr>
            <w:r>
              <w:t>3</w:t>
            </w:r>
          </w:p>
        </w:tc>
        <w:tc>
          <w:tcPr>
            <w:tcW w:w="1380" w:type="dxa"/>
            <w:tcMar>
              <w:top w:w="0" w:type="dxa"/>
              <w:left w:w="60" w:type="dxa"/>
              <w:bottom w:w="0" w:type="dxa"/>
              <w:right w:w="0" w:type="dxa"/>
            </w:tcMar>
          </w:tcPr>
          <w:p w:rsidR="00B04705" w:rsidRDefault="00B04705" w:rsidP="00F17029">
            <w:pPr>
              <w:pStyle w:val="DOC-TabellaTestoCx"/>
            </w:pPr>
            <w:r>
              <w:t>Completo</w:t>
            </w:r>
          </w:p>
        </w:tc>
        <w:tc>
          <w:tcPr>
            <w:tcW w:w="40" w:type="dxa"/>
          </w:tcPr>
          <w:p w:rsidR="00B04705" w:rsidRDefault="00B04705" w:rsidP="00F17029">
            <w:pPr>
              <w:pStyle w:val="EMPTYCELLSTYLE"/>
            </w:pPr>
          </w:p>
        </w:tc>
      </w:tr>
      <w:tr w:rsidR="00B04705" w:rsidTr="00B04705">
        <w:trPr>
          <w:trHeight w:hRule="exact" w:val="280"/>
        </w:trPr>
        <w:tc>
          <w:tcPr>
            <w:tcW w:w="40" w:type="dxa"/>
          </w:tcPr>
          <w:p w:rsidR="00B04705" w:rsidRDefault="00B04705" w:rsidP="00F17029">
            <w:pPr>
              <w:pStyle w:val="EMPTYCELLSTYLE"/>
            </w:pPr>
          </w:p>
        </w:tc>
        <w:tc>
          <w:tcPr>
            <w:tcW w:w="1380" w:type="dxa"/>
            <w:gridSpan w:val="2"/>
            <w:tcMar>
              <w:top w:w="0" w:type="dxa"/>
              <w:left w:w="100" w:type="dxa"/>
              <w:bottom w:w="0" w:type="dxa"/>
              <w:right w:w="0" w:type="dxa"/>
            </w:tcMar>
          </w:tcPr>
          <w:p w:rsidR="00B04705" w:rsidRDefault="00B04705" w:rsidP="00F17029">
            <w:pPr>
              <w:pStyle w:val="DOC-TabellaGrassetto"/>
            </w:pPr>
            <w:r>
              <w:t>QPR-MEC-07</w:t>
            </w:r>
          </w:p>
        </w:tc>
        <w:tc>
          <w:tcPr>
            <w:tcW w:w="5960" w:type="dxa"/>
            <w:gridSpan w:val="2"/>
            <w:tcMar>
              <w:top w:w="0" w:type="dxa"/>
              <w:left w:w="100" w:type="dxa"/>
              <w:bottom w:w="0" w:type="dxa"/>
              <w:right w:w="0" w:type="dxa"/>
            </w:tcMar>
          </w:tcPr>
          <w:p w:rsidR="00B04705" w:rsidRDefault="00B04705" w:rsidP="00F17029">
            <w:pPr>
              <w:pStyle w:val="DOC-TabellaTesto"/>
            </w:pPr>
            <w:r>
              <w:t>REALIZZAZIONE DI PARTICOLARI MECCANICI AL TORNIO PARALLELLO</w:t>
            </w:r>
          </w:p>
        </w:tc>
        <w:tc>
          <w:tcPr>
            <w:tcW w:w="980" w:type="dxa"/>
            <w:tcMar>
              <w:top w:w="0" w:type="dxa"/>
              <w:left w:w="60" w:type="dxa"/>
              <w:bottom w:w="0" w:type="dxa"/>
              <w:right w:w="0" w:type="dxa"/>
            </w:tcMar>
          </w:tcPr>
          <w:p w:rsidR="00B04705" w:rsidRDefault="00B04705" w:rsidP="00F17029">
            <w:pPr>
              <w:pStyle w:val="DOC-TabellaTestoCx"/>
            </w:pPr>
            <w:r>
              <w:t>3</w:t>
            </w:r>
          </w:p>
        </w:tc>
        <w:tc>
          <w:tcPr>
            <w:tcW w:w="1380" w:type="dxa"/>
            <w:tcMar>
              <w:top w:w="0" w:type="dxa"/>
              <w:left w:w="60" w:type="dxa"/>
              <w:bottom w:w="0" w:type="dxa"/>
              <w:right w:w="0" w:type="dxa"/>
            </w:tcMar>
          </w:tcPr>
          <w:p w:rsidR="00B04705" w:rsidRDefault="00B04705" w:rsidP="00F17029">
            <w:pPr>
              <w:pStyle w:val="DOC-TabellaTestoCx"/>
            </w:pPr>
            <w:r>
              <w:t>Completo</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F17029">
            <w:pPr>
              <w:pStyle w:val="EMPTYCELLSTYLE"/>
            </w:pPr>
          </w:p>
        </w:tc>
        <w:tc>
          <w:tcPr>
            <w:tcW w:w="1380" w:type="dxa"/>
            <w:gridSpan w:val="2"/>
            <w:tcMar>
              <w:top w:w="0" w:type="dxa"/>
              <w:left w:w="100" w:type="dxa"/>
              <w:bottom w:w="0" w:type="dxa"/>
              <w:right w:w="0" w:type="dxa"/>
            </w:tcMar>
          </w:tcPr>
          <w:p w:rsidR="00B04705" w:rsidRDefault="00B04705" w:rsidP="00F17029">
            <w:pPr>
              <w:pStyle w:val="DOC-TabellaGrassetto"/>
            </w:pPr>
            <w:r>
              <w:t>QPR-MEC-08</w:t>
            </w:r>
          </w:p>
        </w:tc>
        <w:tc>
          <w:tcPr>
            <w:tcW w:w="5960" w:type="dxa"/>
            <w:gridSpan w:val="2"/>
            <w:tcMar>
              <w:top w:w="0" w:type="dxa"/>
              <w:left w:w="100" w:type="dxa"/>
              <w:bottom w:w="0" w:type="dxa"/>
              <w:right w:w="0" w:type="dxa"/>
            </w:tcMar>
          </w:tcPr>
          <w:p w:rsidR="00B04705" w:rsidRDefault="00B04705" w:rsidP="00F17029">
            <w:pPr>
              <w:pStyle w:val="DOC-TabellaTesto"/>
            </w:pPr>
            <w:r>
              <w:t>REALIZZAZIONE DI PARTICOLARI MECCANICI ALLA FRESATRICE UNIVERSALE</w:t>
            </w:r>
          </w:p>
        </w:tc>
        <w:tc>
          <w:tcPr>
            <w:tcW w:w="980" w:type="dxa"/>
            <w:tcMar>
              <w:top w:w="0" w:type="dxa"/>
              <w:left w:w="60" w:type="dxa"/>
              <w:bottom w:w="0" w:type="dxa"/>
              <w:right w:w="0" w:type="dxa"/>
            </w:tcMar>
          </w:tcPr>
          <w:p w:rsidR="00B04705" w:rsidRDefault="00B04705" w:rsidP="00F17029">
            <w:pPr>
              <w:pStyle w:val="DOC-TabellaTestoCx"/>
            </w:pPr>
            <w:r>
              <w:t>3</w:t>
            </w:r>
          </w:p>
        </w:tc>
        <w:tc>
          <w:tcPr>
            <w:tcW w:w="1380" w:type="dxa"/>
            <w:tcMar>
              <w:top w:w="0" w:type="dxa"/>
              <w:left w:w="60" w:type="dxa"/>
              <w:bottom w:w="0" w:type="dxa"/>
              <w:right w:w="0" w:type="dxa"/>
            </w:tcMar>
          </w:tcPr>
          <w:p w:rsidR="00B04705" w:rsidRDefault="00B04705" w:rsidP="00F17029">
            <w:pPr>
              <w:pStyle w:val="DOC-TabellaTestoCx"/>
            </w:pPr>
            <w:r>
              <w:t>Completo</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F17029">
            <w:pPr>
              <w:pStyle w:val="EMPTYCELLSTYLE"/>
            </w:pPr>
          </w:p>
        </w:tc>
        <w:tc>
          <w:tcPr>
            <w:tcW w:w="1380" w:type="dxa"/>
            <w:gridSpan w:val="2"/>
            <w:tcMar>
              <w:top w:w="0" w:type="dxa"/>
              <w:left w:w="100" w:type="dxa"/>
              <w:bottom w:w="0" w:type="dxa"/>
              <w:right w:w="0" w:type="dxa"/>
            </w:tcMar>
          </w:tcPr>
          <w:p w:rsidR="00B04705" w:rsidRDefault="00B04705" w:rsidP="00F17029">
            <w:pPr>
              <w:pStyle w:val="DOC-TabellaGrassetto"/>
            </w:pPr>
            <w:r>
              <w:t>QPR-MEC-18</w:t>
            </w:r>
          </w:p>
        </w:tc>
        <w:tc>
          <w:tcPr>
            <w:tcW w:w="5960" w:type="dxa"/>
            <w:gridSpan w:val="2"/>
            <w:tcMar>
              <w:top w:w="0" w:type="dxa"/>
              <w:left w:w="100" w:type="dxa"/>
              <w:bottom w:w="0" w:type="dxa"/>
              <w:right w:w="0" w:type="dxa"/>
            </w:tcMar>
          </w:tcPr>
          <w:p w:rsidR="00B04705" w:rsidRDefault="00B04705" w:rsidP="00F17029">
            <w:pPr>
              <w:pStyle w:val="DOC-TabellaTesto"/>
            </w:pPr>
            <w:r>
              <w:t>SALDATURE MANUALI AD ARCO ELETTRICO CON ELETTRODI RIVESTITI (MMA)</w:t>
            </w:r>
          </w:p>
        </w:tc>
        <w:tc>
          <w:tcPr>
            <w:tcW w:w="980" w:type="dxa"/>
            <w:tcMar>
              <w:top w:w="0" w:type="dxa"/>
              <w:left w:w="60" w:type="dxa"/>
              <w:bottom w:w="0" w:type="dxa"/>
              <w:right w:w="0" w:type="dxa"/>
            </w:tcMar>
          </w:tcPr>
          <w:p w:rsidR="00B04705" w:rsidRDefault="00B04705" w:rsidP="00F17029">
            <w:pPr>
              <w:pStyle w:val="DOC-TabellaTestoCx"/>
            </w:pPr>
            <w:r>
              <w:t>3</w:t>
            </w:r>
          </w:p>
        </w:tc>
        <w:tc>
          <w:tcPr>
            <w:tcW w:w="1380" w:type="dxa"/>
            <w:tcMar>
              <w:top w:w="0" w:type="dxa"/>
              <w:left w:w="60" w:type="dxa"/>
              <w:bottom w:w="0" w:type="dxa"/>
              <w:right w:w="0" w:type="dxa"/>
            </w:tcMar>
          </w:tcPr>
          <w:p w:rsidR="00B04705" w:rsidRDefault="00B04705" w:rsidP="00F17029">
            <w:pPr>
              <w:pStyle w:val="DOC-TabellaTestoCx"/>
            </w:pPr>
            <w:r>
              <w:t>Parziale</w:t>
            </w:r>
          </w:p>
        </w:tc>
        <w:tc>
          <w:tcPr>
            <w:tcW w:w="40" w:type="dxa"/>
          </w:tcPr>
          <w:p w:rsidR="00B04705" w:rsidRDefault="00B04705" w:rsidP="00F17029">
            <w:pPr>
              <w:pStyle w:val="EMPTYCELLSTYLE"/>
            </w:pPr>
          </w:p>
        </w:tc>
      </w:tr>
      <w:tr w:rsidR="00B04705" w:rsidTr="00B04705">
        <w:trPr>
          <w:trHeight w:hRule="exact" w:val="480"/>
        </w:trPr>
        <w:tc>
          <w:tcPr>
            <w:tcW w:w="40" w:type="dxa"/>
          </w:tcPr>
          <w:p w:rsidR="00B04705" w:rsidRDefault="00B04705" w:rsidP="00B04705">
            <w:pPr>
              <w:pStyle w:val="EMPTYCELLSTYLE"/>
            </w:pPr>
          </w:p>
        </w:tc>
        <w:tc>
          <w:tcPr>
            <w:tcW w:w="1380" w:type="dxa"/>
            <w:gridSpan w:val="2"/>
            <w:tcMar>
              <w:top w:w="0" w:type="dxa"/>
              <w:left w:w="100" w:type="dxa"/>
              <w:bottom w:w="0" w:type="dxa"/>
              <w:right w:w="0" w:type="dxa"/>
            </w:tcMar>
          </w:tcPr>
          <w:p w:rsidR="00B04705" w:rsidRDefault="00B04705" w:rsidP="00B04705">
            <w:pPr>
              <w:pStyle w:val="DOC-TabellaGrassetto"/>
            </w:pPr>
            <w:r>
              <w:t>QPR-MEC-19</w:t>
            </w:r>
          </w:p>
        </w:tc>
        <w:tc>
          <w:tcPr>
            <w:tcW w:w="5960" w:type="dxa"/>
            <w:gridSpan w:val="2"/>
            <w:tcMar>
              <w:top w:w="0" w:type="dxa"/>
              <w:left w:w="100" w:type="dxa"/>
              <w:bottom w:w="0" w:type="dxa"/>
              <w:right w:w="0" w:type="dxa"/>
            </w:tcMar>
          </w:tcPr>
          <w:p w:rsidR="00B04705" w:rsidRDefault="00B04705" w:rsidP="00B04705">
            <w:pPr>
              <w:pStyle w:val="DOC-TabellaTesto"/>
            </w:pPr>
            <w:r>
              <w:t>ESEGUIRE SALDATURE AD ARCO ELETTRICO IN ATMOSFERA PROTETTIVA (MIG/MAG)</w:t>
            </w:r>
          </w:p>
        </w:tc>
        <w:tc>
          <w:tcPr>
            <w:tcW w:w="980" w:type="dxa"/>
            <w:tcMar>
              <w:top w:w="0" w:type="dxa"/>
              <w:left w:w="60" w:type="dxa"/>
              <w:bottom w:w="0" w:type="dxa"/>
              <w:right w:w="0" w:type="dxa"/>
            </w:tcMar>
          </w:tcPr>
          <w:p w:rsidR="00B04705" w:rsidRDefault="00B04705" w:rsidP="00B04705">
            <w:pPr>
              <w:pStyle w:val="DOC-TabellaTestoCx"/>
            </w:pPr>
            <w:r>
              <w:t>3</w:t>
            </w:r>
          </w:p>
        </w:tc>
        <w:tc>
          <w:tcPr>
            <w:tcW w:w="1380" w:type="dxa"/>
            <w:tcMar>
              <w:top w:w="0" w:type="dxa"/>
              <w:left w:w="60" w:type="dxa"/>
              <w:bottom w:w="0" w:type="dxa"/>
              <w:right w:w="0" w:type="dxa"/>
            </w:tcMar>
          </w:tcPr>
          <w:p w:rsidR="00B04705" w:rsidRDefault="00B04705" w:rsidP="00B04705">
            <w:pPr>
              <w:pStyle w:val="DOC-TabellaTestoCx"/>
            </w:pPr>
            <w:r>
              <w:t>Parziale</w:t>
            </w:r>
          </w:p>
        </w:tc>
        <w:tc>
          <w:tcPr>
            <w:tcW w:w="40" w:type="dxa"/>
          </w:tcPr>
          <w:p w:rsidR="00B04705" w:rsidRDefault="00B04705" w:rsidP="00B04705">
            <w:pPr>
              <w:pStyle w:val="EMPTYCELLSTYLE"/>
            </w:pPr>
          </w:p>
        </w:tc>
      </w:tr>
      <w:tr w:rsidR="00B04705" w:rsidTr="00B04705">
        <w:trPr>
          <w:trHeight w:hRule="exact" w:val="284"/>
        </w:trPr>
        <w:tc>
          <w:tcPr>
            <w:tcW w:w="40" w:type="dxa"/>
          </w:tcPr>
          <w:p w:rsidR="00B04705" w:rsidRDefault="00B04705" w:rsidP="00B04705">
            <w:pPr>
              <w:pStyle w:val="EMPTYCELLSTYLE"/>
            </w:pPr>
          </w:p>
        </w:tc>
        <w:tc>
          <w:tcPr>
            <w:tcW w:w="1380" w:type="dxa"/>
            <w:gridSpan w:val="2"/>
            <w:tcMar>
              <w:top w:w="0" w:type="dxa"/>
              <w:left w:w="100" w:type="dxa"/>
              <w:bottom w:w="0" w:type="dxa"/>
              <w:right w:w="0" w:type="dxa"/>
            </w:tcMar>
          </w:tcPr>
          <w:p w:rsidR="00B04705" w:rsidRDefault="00B04705" w:rsidP="00B04705">
            <w:pPr>
              <w:pStyle w:val="DOC-TabellaGrassetto"/>
            </w:pPr>
            <w:r>
              <w:t>QPR-MEC-28</w:t>
            </w:r>
          </w:p>
        </w:tc>
        <w:tc>
          <w:tcPr>
            <w:tcW w:w="5960" w:type="dxa"/>
            <w:gridSpan w:val="2"/>
            <w:tcMar>
              <w:top w:w="0" w:type="dxa"/>
              <w:left w:w="100" w:type="dxa"/>
              <w:bottom w:w="0" w:type="dxa"/>
              <w:right w:w="0" w:type="dxa"/>
            </w:tcMar>
          </w:tcPr>
          <w:p w:rsidR="00B04705" w:rsidRDefault="00B04705" w:rsidP="00B04705">
            <w:pPr>
              <w:pStyle w:val="DOC-TabellaTesto"/>
            </w:pPr>
            <w:r>
              <w:t>INSTALLAZIONE DI SISTEMI FLUIDICI PER L’AUTOMAZIONE INDUSTRIALE</w:t>
            </w:r>
          </w:p>
        </w:tc>
        <w:tc>
          <w:tcPr>
            <w:tcW w:w="980" w:type="dxa"/>
            <w:tcMar>
              <w:top w:w="0" w:type="dxa"/>
              <w:left w:w="60" w:type="dxa"/>
              <w:bottom w:w="0" w:type="dxa"/>
              <w:right w:w="0" w:type="dxa"/>
            </w:tcMar>
          </w:tcPr>
          <w:p w:rsidR="00B04705" w:rsidRDefault="00B04705" w:rsidP="00B04705">
            <w:pPr>
              <w:pStyle w:val="DOC-TabellaTestoCx"/>
            </w:pPr>
            <w:r>
              <w:t>3</w:t>
            </w:r>
          </w:p>
        </w:tc>
        <w:tc>
          <w:tcPr>
            <w:tcW w:w="1380" w:type="dxa"/>
            <w:tcMar>
              <w:top w:w="0" w:type="dxa"/>
              <w:left w:w="60" w:type="dxa"/>
              <w:bottom w:w="0" w:type="dxa"/>
              <w:right w:w="0" w:type="dxa"/>
            </w:tcMar>
          </w:tcPr>
          <w:p w:rsidR="00B04705" w:rsidRDefault="00B04705" w:rsidP="00B04705">
            <w:pPr>
              <w:pStyle w:val="DOC-TabellaTestoCx"/>
            </w:pPr>
            <w:r>
              <w:t>Parziale</w:t>
            </w:r>
          </w:p>
        </w:tc>
        <w:tc>
          <w:tcPr>
            <w:tcW w:w="40" w:type="dxa"/>
          </w:tcPr>
          <w:p w:rsidR="00B04705" w:rsidRDefault="00B04705" w:rsidP="00B04705">
            <w:pPr>
              <w:pStyle w:val="EMPTYCELLSTYLE"/>
            </w:pPr>
          </w:p>
        </w:tc>
      </w:tr>
      <w:tr w:rsidR="00B04705" w:rsidTr="00B04705">
        <w:trPr>
          <w:trHeight w:hRule="exact" w:val="284"/>
        </w:trPr>
        <w:tc>
          <w:tcPr>
            <w:tcW w:w="40" w:type="dxa"/>
          </w:tcPr>
          <w:p w:rsidR="00B04705" w:rsidRDefault="00B04705" w:rsidP="00B04705">
            <w:pPr>
              <w:pStyle w:val="EMPTYCELLSTYLE"/>
            </w:pPr>
          </w:p>
        </w:tc>
        <w:tc>
          <w:tcPr>
            <w:tcW w:w="1380" w:type="dxa"/>
            <w:gridSpan w:val="2"/>
            <w:tcMar>
              <w:top w:w="0" w:type="dxa"/>
              <w:left w:w="100" w:type="dxa"/>
              <w:bottom w:w="0" w:type="dxa"/>
              <w:right w:w="0" w:type="dxa"/>
            </w:tcMar>
          </w:tcPr>
          <w:p w:rsidR="00B04705" w:rsidRDefault="00B04705" w:rsidP="00B04705">
            <w:pPr>
              <w:pStyle w:val="DOC-TabellaGrassetto"/>
            </w:pPr>
            <w:r>
              <w:t>QPR-MEC-17</w:t>
            </w:r>
          </w:p>
        </w:tc>
        <w:tc>
          <w:tcPr>
            <w:tcW w:w="5960" w:type="dxa"/>
            <w:gridSpan w:val="2"/>
            <w:tcMar>
              <w:top w:w="0" w:type="dxa"/>
              <w:left w:w="100" w:type="dxa"/>
              <w:bottom w:w="0" w:type="dxa"/>
              <w:right w:w="0" w:type="dxa"/>
            </w:tcMar>
          </w:tcPr>
          <w:p w:rsidR="00B04705" w:rsidRDefault="00B04705" w:rsidP="00B04705">
            <w:pPr>
              <w:pStyle w:val="DOC-TabellaTesto"/>
            </w:pPr>
            <w:r>
              <w:t>ASSEMBLAGGIO DI GRUPPI MECCANICI</w:t>
            </w:r>
          </w:p>
        </w:tc>
        <w:tc>
          <w:tcPr>
            <w:tcW w:w="980" w:type="dxa"/>
            <w:tcMar>
              <w:top w:w="0" w:type="dxa"/>
              <w:left w:w="60" w:type="dxa"/>
              <w:bottom w:w="0" w:type="dxa"/>
              <w:right w:w="0" w:type="dxa"/>
            </w:tcMar>
          </w:tcPr>
          <w:p w:rsidR="00B04705" w:rsidRDefault="00B04705" w:rsidP="00B04705">
            <w:pPr>
              <w:pStyle w:val="DOC-TabellaTestoCx"/>
            </w:pPr>
            <w:r>
              <w:t>3</w:t>
            </w:r>
          </w:p>
        </w:tc>
        <w:tc>
          <w:tcPr>
            <w:tcW w:w="1380" w:type="dxa"/>
            <w:tcMar>
              <w:top w:w="0" w:type="dxa"/>
              <w:left w:w="60" w:type="dxa"/>
              <w:bottom w:w="0" w:type="dxa"/>
              <w:right w:w="0" w:type="dxa"/>
            </w:tcMar>
          </w:tcPr>
          <w:p w:rsidR="00B04705" w:rsidRDefault="00B04705" w:rsidP="00B04705">
            <w:pPr>
              <w:pStyle w:val="DOC-TabellaTestoCx"/>
            </w:pPr>
            <w:r>
              <w:t>Completo</w:t>
            </w:r>
          </w:p>
        </w:tc>
        <w:tc>
          <w:tcPr>
            <w:tcW w:w="40" w:type="dxa"/>
          </w:tcPr>
          <w:p w:rsidR="00B04705" w:rsidRDefault="00B04705" w:rsidP="00B04705">
            <w:pPr>
              <w:pStyle w:val="EMPTYCELLSTYLE"/>
            </w:pPr>
          </w:p>
        </w:tc>
      </w:tr>
      <w:tr w:rsidR="00B04705" w:rsidTr="00B04705">
        <w:trPr>
          <w:trHeight w:hRule="exact" w:val="284"/>
        </w:trPr>
        <w:tc>
          <w:tcPr>
            <w:tcW w:w="40" w:type="dxa"/>
          </w:tcPr>
          <w:p w:rsidR="00B04705" w:rsidRDefault="00B04705" w:rsidP="00B04705">
            <w:pPr>
              <w:pStyle w:val="EMPTYCELLSTYLE"/>
            </w:pPr>
          </w:p>
        </w:tc>
        <w:tc>
          <w:tcPr>
            <w:tcW w:w="1380" w:type="dxa"/>
            <w:gridSpan w:val="2"/>
            <w:tcMar>
              <w:top w:w="0" w:type="dxa"/>
              <w:left w:w="100" w:type="dxa"/>
              <w:bottom w:w="0" w:type="dxa"/>
              <w:right w:w="0" w:type="dxa"/>
            </w:tcMar>
          </w:tcPr>
          <w:p w:rsidR="00B04705" w:rsidRDefault="00B04705" w:rsidP="00B04705">
            <w:pPr>
              <w:pStyle w:val="DOC-TabellaGrassetto"/>
            </w:pPr>
            <w:r>
              <w:t>QPR-MEC-22</w:t>
            </w:r>
          </w:p>
        </w:tc>
        <w:tc>
          <w:tcPr>
            <w:tcW w:w="5960" w:type="dxa"/>
            <w:gridSpan w:val="2"/>
            <w:tcMar>
              <w:top w:w="0" w:type="dxa"/>
              <w:left w:w="100" w:type="dxa"/>
              <w:bottom w:w="0" w:type="dxa"/>
              <w:right w:w="0" w:type="dxa"/>
            </w:tcMar>
          </w:tcPr>
          <w:p w:rsidR="00B04705" w:rsidRDefault="00B04705" w:rsidP="00B04705">
            <w:pPr>
              <w:pStyle w:val="DOC-TabellaTesto"/>
            </w:pPr>
            <w:r>
              <w:t>ASSEMBLAGGIO DI STRUTTURE SALDATE DI CARPENTERIA METALLICA</w:t>
            </w:r>
          </w:p>
        </w:tc>
        <w:tc>
          <w:tcPr>
            <w:tcW w:w="980" w:type="dxa"/>
            <w:tcMar>
              <w:top w:w="0" w:type="dxa"/>
              <w:left w:w="60" w:type="dxa"/>
              <w:bottom w:w="0" w:type="dxa"/>
              <w:right w:w="0" w:type="dxa"/>
            </w:tcMar>
          </w:tcPr>
          <w:p w:rsidR="00B04705" w:rsidRDefault="00B04705" w:rsidP="00B04705">
            <w:pPr>
              <w:pStyle w:val="DOC-TabellaTestoCx"/>
            </w:pPr>
            <w:r>
              <w:t>3</w:t>
            </w:r>
          </w:p>
        </w:tc>
        <w:tc>
          <w:tcPr>
            <w:tcW w:w="1380" w:type="dxa"/>
            <w:tcMar>
              <w:top w:w="0" w:type="dxa"/>
              <w:left w:w="60" w:type="dxa"/>
              <w:bottom w:w="0" w:type="dxa"/>
              <w:right w:w="0" w:type="dxa"/>
            </w:tcMar>
          </w:tcPr>
          <w:p w:rsidR="00B04705" w:rsidRDefault="00B04705" w:rsidP="00B04705">
            <w:pPr>
              <w:pStyle w:val="DOC-TabellaTestoCx"/>
            </w:pPr>
            <w:r>
              <w:t>Parziale</w:t>
            </w:r>
          </w:p>
        </w:tc>
        <w:tc>
          <w:tcPr>
            <w:tcW w:w="40" w:type="dxa"/>
          </w:tcPr>
          <w:p w:rsidR="00B04705" w:rsidRDefault="00B04705" w:rsidP="00B04705">
            <w:pPr>
              <w:pStyle w:val="EMPTYCELLSTYLE"/>
            </w:pPr>
          </w:p>
        </w:tc>
      </w:tr>
    </w:tbl>
    <w:p w:rsidR="00BA07C1" w:rsidRDefault="00BA07C1">
      <w:bookmarkStart w:id="28" w:name="JR_PAGE_ANCHOR_0_2"/>
      <w:bookmarkEnd w:id="28"/>
    </w:p>
    <w:p w:rsidR="00BA07C1" w:rsidRDefault="00BA07C1">
      <w:pPr>
        <w:jc w:val="left"/>
      </w:pPr>
      <w:r>
        <w:br w:type="page"/>
      </w:r>
    </w:p>
    <w:p w:rsidR="0003142C" w:rsidRPr="00493351" w:rsidRDefault="0003142C" w:rsidP="00B43554">
      <w:pPr>
        <w:pStyle w:val="LG-Titoletto"/>
      </w:pPr>
      <w:r w:rsidRPr="00493351">
        <w:t>Descrizione delle competenze caratterizzanti il profilo PROFESSIONALE regionale</w:t>
      </w:r>
    </w:p>
    <w:p w:rsidR="0003142C" w:rsidRDefault="0003142C" w:rsidP="00D86CE7">
      <w:pPr>
        <w:pStyle w:val="DOC-TestoBase"/>
      </w:pPr>
    </w:p>
    <w:p w:rsidR="00B04705" w:rsidRDefault="00B04705" w:rsidP="00B0470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ESECUZIONE DI LAVORAZIONI DI AGGIUSTAGGIO</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QPR-MEC-27</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09/01/2020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Sulla base dei disegni tecnici, il soggetto è in grado di eseguire lavorazioni di aggiustaggio al banco (es. limatura, tracciatura, segatura, realizzazione e lavorazione di fori) su particolari in metallo utilizzando attrezzi manuali e piccole macchine da officina (es. trapano sensitivo).</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Proprietà dei materiali metallici</w:t>
            </w:r>
          </w:p>
          <w:p w:rsidR="00B04705" w:rsidRDefault="00B04705" w:rsidP="00B04705">
            <w:pPr>
              <w:pStyle w:val="QPR-ConoscenzeAbilit"/>
              <w:suppressAutoHyphens w:val="0"/>
              <w:ind w:left="283" w:hanging="198"/>
            </w:pPr>
            <w:r>
              <w:rPr>
                <w:noProof/>
              </w:rPr>
              <w:t>Norme di rappresentazione di particolari meccanici</w:t>
            </w:r>
          </w:p>
          <w:p w:rsidR="00B04705" w:rsidRDefault="00B04705" w:rsidP="00B04705">
            <w:pPr>
              <w:pStyle w:val="QPR-ConoscenzeAbilit"/>
              <w:suppressAutoHyphens w:val="0"/>
              <w:ind w:left="283" w:hanging="198"/>
            </w:pPr>
            <w:r>
              <w:rPr>
                <w:noProof/>
              </w:rPr>
              <w:t>Tecnologia delle lavorazioni meccaniche</w:t>
            </w:r>
          </w:p>
          <w:p w:rsidR="00B04705" w:rsidRDefault="00B04705" w:rsidP="00B04705">
            <w:pPr>
              <w:pStyle w:val="QPR-ConoscenzeAbilit"/>
              <w:suppressAutoHyphens w:val="0"/>
              <w:ind w:left="283" w:hanging="198"/>
            </w:pPr>
            <w:r>
              <w:rPr>
                <w:noProof/>
              </w:rPr>
              <w:t>Tipologie di lavorazioni di aggiustaggio al banco</w:t>
            </w:r>
          </w:p>
          <w:p w:rsidR="00B04705" w:rsidRDefault="00B04705" w:rsidP="00B04705">
            <w:pPr>
              <w:pStyle w:val="QPR-ConoscenzeAbilit"/>
              <w:suppressAutoHyphens w:val="0"/>
              <w:ind w:left="283" w:hanging="198"/>
            </w:pPr>
            <w:r>
              <w:rPr>
                <w:noProof/>
              </w:rPr>
              <w:t>Classificazione e criteri di scelta delle lime</w:t>
            </w:r>
          </w:p>
          <w:p w:rsidR="00B04705" w:rsidRDefault="00B04705" w:rsidP="00B04705">
            <w:pPr>
              <w:pStyle w:val="QPR-ConoscenzeAbilit"/>
              <w:suppressAutoHyphens w:val="0"/>
              <w:ind w:left="283" w:hanging="198"/>
            </w:pPr>
            <w:r>
              <w:rPr>
                <w:noProof/>
              </w:rPr>
              <w:t>Caratteristiche degli attrezzi per la tracciatura</w:t>
            </w:r>
          </w:p>
          <w:p w:rsidR="00B04705" w:rsidRDefault="00B04705" w:rsidP="00B04705">
            <w:pPr>
              <w:pStyle w:val="QPR-ConoscenzeAbilit"/>
              <w:suppressAutoHyphens w:val="0"/>
              <w:ind w:left="283" w:hanging="198"/>
            </w:pPr>
            <w:r>
              <w:rPr>
                <w:noProof/>
              </w:rPr>
              <w:t>Caratteristiche degli attrezzi per la segatura dei metalli</w:t>
            </w:r>
          </w:p>
          <w:p w:rsidR="00B04705" w:rsidRDefault="00B04705" w:rsidP="00B04705">
            <w:pPr>
              <w:pStyle w:val="QPR-ConoscenzeAbilit"/>
              <w:suppressAutoHyphens w:val="0"/>
              <w:ind w:left="283" w:hanging="198"/>
            </w:pPr>
            <w:r>
              <w:rPr>
                <w:noProof/>
              </w:rPr>
              <w:t>Classificazione dei trapani per la realizzazione di fori</w:t>
            </w:r>
          </w:p>
          <w:p w:rsidR="00B04705" w:rsidRDefault="00B04705" w:rsidP="00B04705">
            <w:pPr>
              <w:pStyle w:val="QPR-ConoscenzeAbilit"/>
              <w:suppressAutoHyphens w:val="0"/>
              <w:ind w:left="283" w:hanging="198"/>
            </w:pPr>
            <w:r>
              <w:rPr>
                <w:noProof/>
              </w:rPr>
              <w:t>Classificazione di punte elicoidali, filettatori, alesatori e allargatori per la lavorazione di fori</w:t>
            </w:r>
          </w:p>
          <w:p w:rsidR="00B04705" w:rsidRDefault="00B04705" w:rsidP="00B04705">
            <w:pPr>
              <w:pStyle w:val="QPR-ConoscenzeAbilit"/>
              <w:suppressAutoHyphens w:val="0"/>
              <w:ind w:left="283" w:hanging="198"/>
            </w:pPr>
            <w:r>
              <w:rPr>
                <w:noProof/>
              </w:rPr>
              <w:t>Procedure e sistemi di controllo per la verifica della qualità dei particolari prodotti</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disegni tecnici, cicli di lavoro e specifiche tecniche</w:t>
            </w:r>
          </w:p>
          <w:p w:rsidR="00B04705" w:rsidRDefault="00B04705" w:rsidP="00B04705">
            <w:pPr>
              <w:pStyle w:val="QPR-ConoscenzeAbilit"/>
              <w:suppressAutoHyphens w:val="0"/>
              <w:ind w:left="283" w:hanging="198"/>
            </w:pPr>
            <w:r>
              <w:rPr>
                <w:noProof/>
              </w:rPr>
              <w:t>Fissare il pezzo alla morsa da banco o altra attrezzatura in funzione della lavorazione da eseguire</w:t>
            </w:r>
          </w:p>
          <w:p w:rsidR="00B04705" w:rsidRDefault="00B04705" w:rsidP="00B04705">
            <w:pPr>
              <w:pStyle w:val="QPR-ConoscenzeAbilit"/>
              <w:suppressAutoHyphens w:val="0"/>
              <w:ind w:left="283" w:hanging="198"/>
            </w:pPr>
            <w:r>
              <w:rPr>
                <w:noProof/>
              </w:rPr>
              <w:t>Scegliere gli attrezzi più idonei alla lavorazione da eseguire verificandone le condizioni di efficienza</w:t>
            </w:r>
          </w:p>
          <w:p w:rsidR="00B04705" w:rsidRDefault="00B04705" w:rsidP="00B04705">
            <w:pPr>
              <w:pStyle w:val="QPR-ConoscenzeAbilit"/>
              <w:suppressAutoHyphens w:val="0"/>
              <w:ind w:left="283" w:hanging="198"/>
            </w:pPr>
            <w:r>
              <w:rPr>
                <w:noProof/>
              </w:rPr>
              <w:t>Eseguire lavorazioni di sbavatura e di limatura</w:t>
            </w:r>
          </w:p>
          <w:p w:rsidR="00B04705" w:rsidRDefault="00B04705" w:rsidP="00B04705">
            <w:pPr>
              <w:pStyle w:val="QPR-ConoscenzeAbilit"/>
              <w:suppressAutoHyphens w:val="0"/>
              <w:ind w:left="283" w:hanging="198"/>
            </w:pPr>
            <w:r>
              <w:rPr>
                <w:noProof/>
              </w:rPr>
              <w:t>Eseguire lavorazioni di tracciatura a mano o con truschino su particolari meccanici</w:t>
            </w:r>
          </w:p>
          <w:p w:rsidR="00B04705" w:rsidRDefault="00B04705" w:rsidP="00B04705">
            <w:pPr>
              <w:pStyle w:val="QPR-ConoscenzeAbilit"/>
              <w:suppressAutoHyphens w:val="0"/>
              <w:ind w:left="283" w:hanging="198"/>
            </w:pPr>
            <w:r>
              <w:rPr>
                <w:noProof/>
              </w:rPr>
              <w:t>Eseguire lavorazioni di segatura di pezzi metallici</w:t>
            </w:r>
          </w:p>
          <w:p w:rsidR="00B04705" w:rsidRDefault="00B04705" w:rsidP="00B04705">
            <w:pPr>
              <w:pStyle w:val="QPR-ConoscenzeAbilit"/>
              <w:suppressAutoHyphens w:val="0"/>
              <w:ind w:left="283" w:hanging="198"/>
            </w:pPr>
            <w:r>
              <w:rPr>
                <w:noProof/>
              </w:rPr>
              <w:t>Realizzare fori passanti e ciechi al trapano</w:t>
            </w:r>
          </w:p>
          <w:p w:rsidR="00B04705" w:rsidRDefault="00B04705" w:rsidP="00B04705">
            <w:pPr>
              <w:pStyle w:val="QPR-ConoscenzeAbilit"/>
              <w:suppressAutoHyphens w:val="0"/>
              <w:ind w:left="283" w:hanging="198"/>
            </w:pPr>
            <w:r>
              <w:rPr>
                <w:noProof/>
              </w:rPr>
              <w:t>Eseguire lavorazioni di filettatura e alesatura a mano</w:t>
            </w:r>
          </w:p>
          <w:p w:rsidR="00B04705" w:rsidRDefault="00B04705" w:rsidP="00B04705">
            <w:pPr>
              <w:pStyle w:val="QPR-ConoscenzeAbilit"/>
              <w:suppressAutoHyphens w:val="0"/>
              <w:ind w:left="283" w:hanging="198"/>
            </w:pPr>
            <w:r>
              <w:rPr>
                <w:noProof/>
              </w:rPr>
              <w:t>Controllare la qualità delle lavorazioni eseguite</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REALIZZAZIONE DI PARTICOLARI MECCANICI AL TORNIO PARALLELLO</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QPR-MEC-07</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13/01/2020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Sulla base dei disegni tecnici esecutivi e del ciclo di lavorazione, il soggetto è in grado di realizzare particolari meccanici (singoli e/o in piccole serie) mediante lavorazioni al tornio parallelo partendo da materiale grezzo o semilavorato.</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Principali terminologie tecniche di settore/processo</w:t>
            </w:r>
          </w:p>
          <w:p w:rsidR="00B04705" w:rsidRDefault="00B04705" w:rsidP="00B04705">
            <w:pPr>
              <w:pStyle w:val="QPR-ConoscenzeAbilit"/>
              <w:suppressAutoHyphens w:val="0"/>
              <w:ind w:left="283" w:hanging="198"/>
            </w:pPr>
            <w:r>
              <w:rPr>
                <w:noProof/>
              </w:rPr>
              <w:t>Proprietà dei materiali metallici</w:t>
            </w:r>
          </w:p>
          <w:p w:rsidR="00B04705" w:rsidRDefault="00B04705" w:rsidP="00B04705">
            <w:pPr>
              <w:pStyle w:val="QPR-ConoscenzeAbilit"/>
              <w:suppressAutoHyphens w:val="0"/>
              <w:ind w:left="283" w:hanging="198"/>
            </w:pPr>
            <w:r>
              <w:rPr>
                <w:noProof/>
              </w:rPr>
              <w:t>Norme di rappresentazione di particolari meccanici</w:t>
            </w:r>
          </w:p>
          <w:p w:rsidR="00B04705" w:rsidRDefault="00B04705" w:rsidP="00B04705">
            <w:pPr>
              <w:pStyle w:val="QPR-ConoscenzeAbilit"/>
              <w:suppressAutoHyphens w:val="0"/>
              <w:ind w:left="283" w:hanging="198"/>
            </w:pPr>
            <w:r>
              <w:rPr>
                <w:noProof/>
              </w:rPr>
              <w:t>Tecnologia delle lavorazioni meccaniche</w:t>
            </w:r>
          </w:p>
          <w:p w:rsidR="00B04705" w:rsidRDefault="00B04705" w:rsidP="00B04705">
            <w:pPr>
              <w:pStyle w:val="QPR-ConoscenzeAbilit"/>
              <w:suppressAutoHyphens w:val="0"/>
              <w:ind w:left="283" w:hanging="198"/>
            </w:pPr>
            <w:r>
              <w:rPr>
                <w:noProof/>
              </w:rPr>
              <w:t>Caratteristiche dei torni</w:t>
            </w:r>
          </w:p>
          <w:p w:rsidR="00B04705" w:rsidRDefault="00B04705" w:rsidP="00B04705">
            <w:pPr>
              <w:pStyle w:val="QPR-ConoscenzeAbilit"/>
              <w:suppressAutoHyphens w:val="0"/>
              <w:ind w:left="283" w:hanging="198"/>
            </w:pPr>
            <w:r>
              <w:rPr>
                <w:noProof/>
              </w:rPr>
              <w:t>Proprietà tecniche degli utensili</w:t>
            </w:r>
          </w:p>
          <w:p w:rsidR="00B04705" w:rsidRDefault="00B04705" w:rsidP="00B04705">
            <w:pPr>
              <w:pStyle w:val="QPR-ConoscenzeAbilit"/>
              <w:suppressAutoHyphens w:val="0"/>
              <w:ind w:left="283" w:hanging="198"/>
            </w:pPr>
            <w:r>
              <w:rPr>
                <w:noProof/>
              </w:rPr>
              <w:t>Proprietà tecnologiche degli utensili</w:t>
            </w:r>
          </w:p>
          <w:p w:rsidR="00B04705" w:rsidRDefault="00B04705" w:rsidP="00B04705">
            <w:pPr>
              <w:pStyle w:val="QPR-ConoscenzeAbilit"/>
              <w:suppressAutoHyphens w:val="0"/>
              <w:ind w:left="283" w:hanging="198"/>
            </w:pPr>
            <w:r>
              <w:rPr>
                <w:noProof/>
              </w:rPr>
              <w:t>Procedure operative per la corretta esecuzione delle lavorazioni meccaniche al tornio parallelo</w:t>
            </w:r>
          </w:p>
          <w:p w:rsidR="00B04705" w:rsidRDefault="00B04705" w:rsidP="00B04705">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B04705" w:rsidRDefault="00B04705" w:rsidP="00B04705">
            <w:pPr>
              <w:pStyle w:val="QPR-ConoscenzeAbilit"/>
              <w:suppressAutoHyphens w:val="0"/>
              <w:ind w:left="283" w:hanging="198"/>
            </w:pPr>
            <w:r>
              <w:rPr>
                <w:noProof/>
              </w:rPr>
              <w:t>Tecniche e metodiche di mantenimento e manutenzione ordinaria dei principali macchinari ed attrezzature di settore</w:t>
            </w:r>
          </w:p>
          <w:p w:rsidR="00B04705" w:rsidRDefault="00B04705" w:rsidP="00B04705">
            <w:pPr>
              <w:pStyle w:val="QPR-ConoscenzeAbilit"/>
              <w:suppressAutoHyphens w:val="0"/>
              <w:ind w:left="283" w:hanging="198"/>
            </w:pPr>
            <w:r>
              <w:rPr>
                <w:noProof/>
              </w:rPr>
              <w:t>Procedure e sistemi di controllo per la verifica della qualità dei particolari prodotti</w:t>
            </w:r>
          </w:p>
          <w:p w:rsidR="00B04705" w:rsidRDefault="00B04705" w:rsidP="00B04705">
            <w:pPr>
              <w:pStyle w:val="QPR-ConoscenzeAbilit"/>
              <w:suppressAutoHyphens w:val="0"/>
              <w:ind w:left="283" w:hanging="198"/>
            </w:pPr>
            <w:r>
              <w:rPr>
                <w:noProof/>
              </w:rPr>
              <w:t>Normative sicurezza, igiene e salvaguardia ambientale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disegni tecnici, cicli di lavoro e specifiche tecniche</w:t>
            </w:r>
          </w:p>
          <w:p w:rsidR="00B04705" w:rsidRDefault="00B04705" w:rsidP="00B04705">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05" w:rsidRDefault="00B04705" w:rsidP="00B04705">
            <w:pPr>
              <w:pStyle w:val="QPR-ConoscenzeAbilit"/>
              <w:suppressAutoHyphens w:val="0"/>
              <w:ind w:left="283" w:hanging="198"/>
            </w:pPr>
            <w:r>
              <w:rPr>
                <w:noProof/>
              </w:rPr>
              <w:t>Montare le attrezzature di presa pezzo (autocentrante, punta e contropunta, piattaforma a morsetti indipendenti, lunetta)</w:t>
            </w:r>
          </w:p>
          <w:p w:rsidR="00B04705" w:rsidRDefault="00B04705" w:rsidP="00B04705">
            <w:pPr>
              <w:pStyle w:val="QPR-ConoscenzeAbilit"/>
              <w:suppressAutoHyphens w:val="0"/>
              <w:ind w:left="283" w:hanging="198"/>
            </w:pPr>
            <w:r>
              <w:rPr>
                <w:noProof/>
              </w:rPr>
              <w:t>Montare e settare gli utensili</w:t>
            </w:r>
          </w:p>
          <w:p w:rsidR="00B04705" w:rsidRDefault="00B04705" w:rsidP="00B04705">
            <w:pPr>
              <w:pStyle w:val="QPR-ConoscenzeAbilit"/>
              <w:suppressAutoHyphens w:val="0"/>
              <w:ind w:left="283" w:hanging="198"/>
            </w:pPr>
            <w:r>
              <w:rPr>
                <w:noProof/>
              </w:rPr>
              <w:t>Determinare i parametri tecnologici di lavorazione</w:t>
            </w:r>
          </w:p>
          <w:p w:rsidR="00B04705" w:rsidRDefault="00B04705" w:rsidP="00B04705">
            <w:pPr>
              <w:pStyle w:val="QPR-ConoscenzeAbilit"/>
              <w:suppressAutoHyphens w:val="0"/>
              <w:ind w:left="283" w:hanging="198"/>
            </w:pPr>
            <w:r>
              <w:rPr>
                <w:noProof/>
              </w:rPr>
              <w:t>Eseguire lavorazioni standard di tornitura (cilindrature esterne ed interne, esecuzione di spallamenti, forature, smussi e gole)</w:t>
            </w:r>
          </w:p>
          <w:p w:rsidR="00B04705" w:rsidRDefault="00B04705" w:rsidP="00B04705">
            <w:pPr>
              <w:pStyle w:val="QPR-ConoscenzeAbilit"/>
              <w:suppressAutoHyphens w:val="0"/>
              <w:ind w:left="283" w:hanging="198"/>
            </w:pPr>
            <w:r>
              <w:rPr>
                <w:noProof/>
              </w:rPr>
              <w:t>Eseguire conicità e filettature</w:t>
            </w:r>
          </w:p>
          <w:p w:rsidR="00B04705" w:rsidRDefault="00B04705" w:rsidP="00B04705">
            <w:pPr>
              <w:pStyle w:val="QPR-ConoscenzeAbilit"/>
              <w:suppressAutoHyphens w:val="0"/>
              <w:ind w:left="283" w:hanging="198"/>
            </w:pPr>
            <w:r>
              <w:rPr>
                <w:noProof/>
              </w:rPr>
              <w:t>Utilizzare tecniche di controllo qualitativo dei pezzi meccanici realizzati secondo le specifiche di progetto</w:t>
            </w:r>
          </w:p>
          <w:p w:rsidR="00B04705" w:rsidRDefault="00B04705" w:rsidP="00B04705">
            <w:pPr>
              <w:pStyle w:val="QPR-ConoscenzeAbilit"/>
              <w:suppressAutoHyphens w:val="0"/>
              <w:ind w:left="283" w:hanging="198"/>
            </w:pPr>
            <w:r>
              <w:rPr>
                <w:noProof/>
              </w:rPr>
              <w:t>Mantenere i macchinari e le attrezzature in uso in buono stato, sottoponendoli a interventi di manutenzione ordinaria</w:t>
            </w:r>
          </w:p>
          <w:p w:rsidR="00B04705" w:rsidRDefault="00B04705" w:rsidP="00B04705">
            <w:pPr>
              <w:pStyle w:val="QPR-ConoscenzeAbilit"/>
              <w:suppressAutoHyphens w:val="0"/>
              <w:ind w:left="283" w:hanging="198"/>
            </w:pPr>
            <w:r>
              <w:rPr>
                <w:noProof/>
              </w:rPr>
              <w:t>Utilizzare metodiche per individuare livelli di usura ed eventuali anomalie di funzionamento di strumenti e macchinari di settore</w:t>
            </w:r>
          </w:p>
          <w:p w:rsidR="00B04705" w:rsidRDefault="00B04705" w:rsidP="00B04705">
            <w:pPr>
              <w:pStyle w:val="QPR-ConoscenzeAbilit"/>
              <w:suppressAutoHyphens w:val="0"/>
              <w:ind w:left="283" w:hanging="198"/>
            </w:pPr>
            <w:r>
              <w:rPr>
                <w:noProof/>
              </w:rPr>
              <w:t>Operare secondo le norme di sicurezza specifiche per il settore</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REALIZZAZIONE DI PARTICOLARI MECCANICI ALLA FRESATRICE UNIVERSALE</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QPR-MEC-08</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13/01/2020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Sulla base dei disegni tecnici esecutivi e del ciclo di lavorazione, il soggetto è in grado di realizzare particolari meccanici (singoli e/o in serie) mediante lavorazioni alla fresatrice universale partendo da materiale grezzo o semilavorato.</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Principali terminologie tecniche di settore/processo</w:t>
            </w:r>
          </w:p>
          <w:p w:rsidR="00B04705" w:rsidRDefault="00B04705" w:rsidP="00B04705">
            <w:pPr>
              <w:pStyle w:val="QPR-ConoscenzeAbilit"/>
              <w:suppressAutoHyphens w:val="0"/>
              <w:ind w:left="283" w:hanging="198"/>
            </w:pPr>
            <w:r>
              <w:rPr>
                <w:noProof/>
              </w:rPr>
              <w:t>Proprietà dei materiali metallici</w:t>
            </w:r>
          </w:p>
          <w:p w:rsidR="00B04705" w:rsidRDefault="00B04705" w:rsidP="00B04705">
            <w:pPr>
              <w:pStyle w:val="QPR-ConoscenzeAbilit"/>
              <w:suppressAutoHyphens w:val="0"/>
              <w:ind w:left="283" w:hanging="198"/>
            </w:pPr>
            <w:r>
              <w:rPr>
                <w:noProof/>
              </w:rPr>
              <w:t>Norme di rappresentazione di particolari meccanici</w:t>
            </w:r>
          </w:p>
          <w:p w:rsidR="00B04705" w:rsidRDefault="00B04705" w:rsidP="00B04705">
            <w:pPr>
              <w:pStyle w:val="QPR-ConoscenzeAbilit"/>
              <w:suppressAutoHyphens w:val="0"/>
              <w:ind w:left="283" w:hanging="198"/>
            </w:pPr>
            <w:r>
              <w:rPr>
                <w:noProof/>
              </w:rPr>
              <w:t>Tecnologia delle lavorazioni meccaniche</w:t>
            </w:r>
          </w:p>
          <w:p w:rsidR="00B04705" w:rsidRDefault="00B04705" w:rsidP="00B04705">
            <w:pPr>
              <w:pStyle w:val="QPR-ConoscenzeAbilit"/>
              <w:suppressAutoHyphens w:val="0"/>
              <w:ind w:left="283" w:hanging="198"/>
            </w:pPr>
            <w:r>
              <w:rPr>
                <w:noProof/>
              </w:rPr>
              <w:t>Caratteristiche delle macchine fresatrici</w:t>
            </w:r>
          </w:p>
          <w:p w:rsidR="00B04705" w:rsidRDefault="00B04705" w:rsidP="00B04705">
            <w:pPr>
              <w:pStyle w:val="QPR-ConoscenzeAbilit"/>
              <w:suppressAutoHyphens w:val="0"/>
              <w:ind w:left="283" w:hanging="198"/>
            </w:pPr>
            <w:r>
              <w:rPr>
                <w:noProof/>
              </w:rPr>
              <w:t>Proprietà tecniche degli utensili</w:t>
            </w:r>
          </w:p>
          <w:p w:rsidR="00B04705" w:rsidRDefault="00B04705" w:rsidP="00B04705">
            <w:pPr>
              <w:pStyle w:val="QPR-ConoscenzeAbilit"/>
              <w:suppressAutoHyphens w:val="0"/>
              <w:ind w:left="283" w:hanging="198"/>
            </w:pPr>
            <w:r>
              <w:rPr>
                <w:noProof/>
              </w:rPr>
              <w:t>Proprietà tecnologiche degli utensili</w:t>
            </w:r>
          </w:p>
          <w:p w:rsidR="00B04705" w:rsidRDefault="00B04705" w:rsidP="00B04705">
            <w:pPr>
              <w:pStyle w:val="QPR-ConoscenzeAbilit"/>
              <w:suppressAutoHyphens w:val="0"/>
              <w:ind w:left="283" w:hanging="198"/>
            </w:pPr>
            <w:r>
              <w:rPr>
                <w:noProof/>
              </w:rPr>
              <w:t>Tecniche di montaggio, allineamento e posizionamento delle attrezzature e dei pezzi di lavorazione</w:t>
            </w:r>
          </w:p>
          <w:p w:rsidR="00B04705" w:rsidRDefault="00B04705" w:rsidP="00B04705">
            <w:pPr>
              <w:pStyle w:val="QPR-ConoscenzeAbilit"/>
              <w:suppressAutoHyphens w:val="0"/>
              <w:ind w:left="283" w:hanging="198"/>
            </w:pPr>
            <w:r>
              <w:rPr>
                <w:noProof/>
              </w:rPr>
              <w:t>Procedure operative per la corretta esecuzione delle lavorazioni meccaniche alla fresatrice universale</w:t>
            </w:r>
          </w:p>
          <w:p w:rsidR="00B04705" w:rsidRDefault="00B04705" w:rsidP="00B04705">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B04705" w:rsidRDefault="00B04705" w:rsidP="00B04705">
            <w:pPr>
              <w:pStyle w:val="QPR-ConoscenzeAbilit"/>
              <w:suppressAutoHyphens w:val="0"/>
              <w:ind w:left="283" w:hanging="198"/>
            </w:pPr>
            <w:r>
              <w:rPr>
                <w:noProof/>
              </w:rPr>
              <w:t>Tecniche e metodiche di mantenimento e manutenzione ordinaria dei principali macchinari ed attrezzature di settore</w:t>
            </w:r>
          </w:p>
          <w:p w:rsidR="00B04705" w:rsidRDefault="00B04705" w:rsidP="00B04705">
            <w:pPr>
              <w:pStyle w:val="QPR-ConoscenzeAbilit"/>
              <w:suppressAutoHyphens w:val="0"/>
              <w:ind w:left="283" w:hanging="198"/>
            </w:pPr>
            <w:r>
              <w:rPr>
                <w:noProof/>
              </w:rPr>
              <w:t>Procedure e sistemi di controllo per la verifica della qualità dei particolari prodotti</w:t>
            </w:r>
          </w:p>
          <w:p w:rsidR="00B04705" w:rsidRDefault="00B04705" w:rsidP="00B04705">
            <w:pPr>
              <w:pStyle w:val="QPR-ConoscenzeAbilit"/>
              <w:suppressAutoHyphens w:val="0"/>
              <w:ind w:left="283" w:hanging="198"/>
            </w:pPr>
            <w:r>
              <w:rPr>
                <w:noProof/>
              </w:rPr>
              <w:t>Normative sicurezza, igiene e salvaguardia ambientale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disegni tecnici, cicli di lavoro e specifiche tecniche</w:t>
            </w:r>
          </w:p>
          <w:p w:rsidR="00B04705" w:rsidRDefault="00B04705" w:rsidP="00B04705">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05" w:rsidRDefault="00B04705" w:rsidP="00B04705">
            <w:pPr>
              <w:pStyle w:val="QPR-ConoscenzeAbilit"/>
              <w:suppressAutoHyphens w:val="0"/>
              <w:ind w:left="283" w:hanging="198"/>
            </w:pPr>
            <w:r>
              <w:rPr>
                <w:noProof/>
              </w:rPr>
              <w:t>Preparare la fresatrice in base al tipo di lavorazione da eseguire (in verticale, in orizzontale o inclinata)</w:t>
            </w:r>
          </w:p>
          <w:p w:rsidR="00B04705" w:rsidRDefault="00B04705" w:rsidP="00B04705">
            <w:pPr>
              <w:pStyle w:val="QPR-ConoscenzeAbilit"/>
              <w:suppressAutoHyphens w:val="0"/>
              <w:ind w:left="283" w:hanging="198"/>
            </w:pPr>
            <w:r>
              <w:rPr>
                <w:noProof/>
              </w:rPr>
              <w:t>Posizionare e bloccare i pezzi da lavorare</w:t>
            </w:r>
          </w:p>
          <w:p w:rsidR="00B04705" w:rsidRDefault="00B04705" w:rsidP="00B04705">
            <w:pPr>
              <w:pStyle w:val="QPR-ConoscenzeAbilit"/>
              <w:suppressAutoHyphens w:val="0"/>
              <w:ind w:left="283" w:hanging="198"/>
            </w:pPr>
            <w:r>
              <w:rPr>
                <w:noProof/>
              </w:rPr>
              <w:t>Determinare i parametri tecnologici di lavorazione</w:t>
            </w:r>
          </w:p>
          <w:p w:rsidR="00B04705" w:rsidRDefault="00B04705" w:rsidP="00B04705">
            <w:pPr>
              <w:pStyle w:val="QPR-ConoscenzeAbilit"/>
              <w:suppressAutoHyphens w:val="0"/>
              <w:ind w:left="283" w:hanging="198"/>
            </w:pPr>
            <w:r>
              <w:rPr>
                <w:noProof/>
              </w:rPr>
              <w:t>Eseguire operazioni standard di fresatura (spianature, squadrature, spallamenti, scanalature rette e composte)</w:t>
            </w:r>
          </w:p>
          <w:p w:rsidR="00B04705" w:rsidRDefault="00B04705" w:rsidP="00B04705">
            <w:pPr>
              <w:pStyle w:val="QPR-ConoscenzeAbilit"/>
              <w:suppressAutoHyphens w:val="0"/>
              <w:ind w:left="283" w:hanging="198"/>
            </w:pPr>
            <w:r>
              <w:rPr>
                <w:noProof/>
              </w:rPr>
              <w:t>Eseguire lavorazioni di foratura, alesatura e filettatura alla fresatrice</w:t>
            </w:r>
          </w:p>
          <w:p w:rsidR="00B04705" w:rsidRDefault="00B04705" w:rsidP="00B04705">
            <w:pPr>
              <w:pStyle w:val="QPR-ConoscenzeAbilit"/>
              <w:suppressAutoHyphens w:val="0"/>
              <w:ind w:left="283" w:hanging="198"/>
            </w:pPr>
            <w:r>
              <w:rPr>
                <w:noProof/>
              </w:rPr>
              <w:t>Eseguire lavorazioni di fresatura che richiedono l'utilizzo di attrezzature particolari (tavola girevole e divisore)</w:t>
            </w:r>
          </w:p>
          <w:p w:rsidR="00B04705" w:rsidRDefault="00B04705" w:rsidP="00B04705">
            <w:pPr>
              <w:pStyle w:val="QPR-ConoscenzeAbilit"/>
              <w:suppressAutoHyphens w:val="0"/>
              <w:ind w:left="283" w:hanging="198"/>
            </w:pPr>
            <w:r>
              <w:rPr>
                <w:noProof/>
              </w:rPr>
              <w:t>Utilizzare tecniche di controllo qualitativo dei pezzi meccanici realizzati secondo le specifiche di progetto</w:t>
            </w:r>
          </w:p>
          <w:p w:rsidR="00B04705" w:rsidRDefault="00B04705" w:rsidP="00B04705">
            <w:pPr>
              <w:pStyle w:val="QPR-ConoscenzeAbilit"/>
              <w:suppressAutoHyphens w:val="0"/>
              <w:ind w:left="283" w:hanging="198"/>
            </w:pPr>
            <w:r>
              <w:rPr>
                <w:noProof/>
              </w:rPr>
              <w:t>Mantenere i macchinari e le attrezzature in uso in buono stato, sottoponendoli a interventi di manutenzione ordinaria</w:t>
            </w:r>
          </w:p>
          <w:p w:rsidR="00B04705" w:rsidRDefault="00B04705" w:rsidP="00B04705">
            <w:pPr>
              <w:pStyle w:val="QPR-ConoscenzeAbilit"/>
              <w:suppressAutoHyphens w:val="0"/>
              <w:ind w:left="283" w:hanging="198"/>
            </w:pPr>
            <w:r>
              <w:rPr>
                <w:noProof/>
              </w:rPr>
              <w:t>Utilizzare metodiche per individuare livelli di usura ed eventuali anomalie di funzionamento di strumenti e macchinari di settore</w:t>
            </w:r>
          </w:p>
          <w:p w:rsidR="00B04705" w:rsidRDefault="00B04705" w:rsidP="00B04705">
            <w:pPr>
              <w:pStyle w:val="QPR-ConoscenzeAbilit"/>
              <w:suppressAutoHyphens w:val="0"/>
              <w:ind w:left="283" w:hanging="198"/>
            </w:pPr>
            <w:r>
              <w:rPr>
                <w:noProof/>
              </w:rPr>
              <w:t>Operare secondo le norme di sicurezza specifiche per il settore</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SALDATURE MANUALI AD ARCO ELETTRICO CON ELETTRODI RIVESTITI (MMA)</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QPR-MEC-18</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14/01/2020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Principali terminologie tecniche di settore/processo</w:t>
            </w:r>
          </w:p>
          <w:p w:rsidR="00B04705" w:rsidRDefault="00B04705" w:rsidP="00B04705">
            <w:pPr>
              <w:pStyle w:val="QPR-ConoscenzeAbilit"/>
              <w:suppressAutoHyphens w:val="0"/>
              <w:ind w:left="283" w:hanging="198"/>
            </w:pPr>
            <w:r>
              <w:rPr>
                <w:noProof/>
              </w:rPr>
              <w:t>Caratteristiche e processi di giunzione di componenti meccanici</w:t>
            </w:r>
          </w:p>
          <w:p w:rsidR="00B04705" w:rsidRDefault="00B04705" w:rsidP="00B04705">
            <w:pPr>
              <w:pStyle w:val="QPR-ConoscenzeAbilit"/>
              <w:suppressAutoHyphens w:val="0"/>
              <w:ind w:left="283" w:hanging="198"/>
            </w:pPr>
            <w:r>
              <w:rPr>
                <w:noProof/>
              </w:rPr>
              <w:t>Proprietà dei materiali legate alla loro saldabilità</w:t>
            </w:r>
          </w:p>
          <w:p w:rsidR="00B04705" w:rsidRDefault="00B04705" w:rsidP="00B04705">
            <w:pPr>
              <w:pStyle w:val="QPR-ConoscenzeAbilit"/>
              <w:suppressAutoHyphens w:val="0"/>
              <w:ind w:left="283" w:hanging="198"/>
            </w:pPr>
            <w:r>
              <w:rPr>
                <w:noProof/>
              </w:rPr>
              <w:t>Norme di rappresentazione di strutture saldate</w:t>
            </w:r>
          </w:p>
          <w:p w:rsidR="00B04705" w:rsidRDefault="00B04705" w:rsidP="00B04705">
            <w:pPr>
              <w:pStyle w:val="QPR-ConoscenzeAbilit"/>
              <w:suppressAutoHyphens w:val="0"/>
              <w:ind w:left="283" w:hanging="198"/>
            </w:pPr>
            <w:r>
              <w:rPr>
                <w:noProof/>
              </w:rPr>
              <w:t>Normativa UNI, EN, ISO relativa al Sistema Qualità e alla Certificazione dei Saldatori</w:t>
            </w:r>
          </w:p>
          <w:p w:rsidR="00B04705" w:rsidRDefault="00B04705" w:rsidP="00B04705">
            <w:pPr>
              <w:pStyle w:val="QPR-ConoscenzeAbilit"/>
              <w:suppressAutoHyphens w:val="0"/>
              <w:ind w:left="283" w:hanging="198"/>
            </w:pPr>
            <w:r>
              <w:rPr>
                <w:noProof/>
              </w:rPr>
              <w:t>Caratteristiche delle macchine saldatrici MMA</w:t>
            </w:r>
          </w:p>
          <w:p w:rsidR="00B04705" w:rsidRDefault="00B04705" w:rsidP="00B04705">
            <w:pPr>
              <w:pStyle w:val="QPR-ConoscenzeAbilit"/>
              <w:suppressAutoHyphens w:val="0"/>
              <w:ind w:left="283" w:hanging="198"/>
            </w:pPr>
            <w:r>
              <w:rPr>
                <w:noProof/>
              </w:rPr>
              <w:t>Caratteristiche degli elettrodi rivestiti</w:t>
            </w:r>
          </w:p>
          <w:p w:rsidR="00B04705" w:rsidRDefault="00B04705" w:rsidP="00B04705">
            <w:pPr>
              <w:pStyle w:val="QPR-ConoscenzeAbilit"/>
              <w:suppressAutoHyphens w:val="0"/>
              <w:ind w:left="283" w:hanging="198"/>
            </w:pPr>
            <w:r>
              <w:rPr>
                <w:noProof/>
              </w:rPr>
              <w:t>Tecniche esecutive della saldatura MMA in funzione dei materiali, della disposizione e degli spessori dei lembi da unire</w:t>
            </w:r>
          </w:p>
          <w:p w:rsidR="00B04705" w:rsidRDefault="00B04705" w:rsidP="00B04705">
            <w:pPr>
              <w:pStyle w:val="QPR-ConoscenzeAbilit"/>
              <w:suppressAutoHyphens w:val="0"/>
              <w:ind w:left="283" w:hanging="198"/>
            </w:pPr>
            <w:r>
              <w:rPr>
                <w:noProof/>
              </w:rPr>
              <w:t>Principali strumenti di misura e controllo, e relativi campi di applicazione</w:t>
            </w:r>
          </w:p>
          <w:p w:rsidR="00B04705" w:rsidRDefault="00B04705" w:rsidP="00B04705">
            <w:pPr>
              <w:pStyle w:val="QPR-ConoscenzeAbilit"/>
              <w:suppressAutoHyphens w:val="0"/>
              <w:ind w:left="283" w:hanging="198"/>
            </w:pPr>
            <w:r>
              <w:rPr>
                <w:noProof/>
              </w:rPr>
              <w:t>Normative sicurezza, igiene e salvaguardia ambientale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i disegni tecnici di particolari e complessivi meccanici, fasi costruttive e specifiche tecniche di produzione</w:t>
            </w:r>
          </w:p>
          <w:p w:rsidR="00B04705" w:rsidRDefault="00B04705" w:rsidP="00B04705">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05" w:rsidRDefault="00B04705" w:rsidP="00B04705">
            <w:pPr>
              <w:pStyle w:val="QPR-ConoscenzeAbilit"/>
              <w:suppressAutoHyphens w:val="0"/>
              <w:ind w:left="283" w:hanging="198"/>
            </w:pPr>
            <w:r>
              <w:rPr>
                <w:noProof/>
              </w:rPr>
              <w:t>Identificare eventuali anomalie e non conformità di materiali grezzi e semilavorati</w:t>
            </w:r>
          </w:p>
          <w:p w:rsidR="00B04705" w:rsidRDefault="00B04705" w:rsidP="00B04705">
            <w:pPr>
              <w:pStyle w:val="QPR-ConoscenzeAbilit"/>
              <w:suppressAutoHyphens w:val="0"/>
              <w:ind w:left="283" w:hanging="198"/>
            </w:pPr>
            <w:r>
              <w:rPr>
                <w:noProof/>
              </w:rPr>
              <w:t>Scegliere l'elettrodo idoneo alla saldatura</w:t>
            </w:r>
          </w:p>
          <w:p w:rsidR="00B04705" w:rsidRDefault="00B04705" w:rsidP="00B04705">
            <w:pPr>
              <w:pStyle w:val="QPR-ConoscenzeAbilit"/>
              <w:suppressAutoHyphens w:val="0"/>
              <w:ind w:left="283" w:hanging="198"/>
            </w:pPr>
            <w:r>
              <w:rPr>
                <w:noProof/>
              </w:rPr>
              <w:t>Preparare o cianfrinare i lembi da saldare</w:t>
            </w:r>
          </w:p>
          <w:p w:rsidR="00B04705" w:rsidRDefault="00B04705" w:rsidP="00B04705">
            <w:pPr>
              <w:pStyle w:val="QPR-ConoscenzeAbilit"/>
              <w:suppressAutoHyphens w:val="0"/>
              <w:ind w:left="283" w:hanging="198"/>
            </w:pPr>
            <w:r>
              <w:rPr>
                <w:noProof/>
              </w:rPr>
              <w:t>Determinare i parametri tecnologici di saldatura</w:t>
            </w:r>
          </w:p>
          <w:p w:rsidR="00B04705" w:rsidRDefault="00B04705" w:rsidP="00B04705">
            <w:pPr>
              <w:pStyle w:val="QPR-ConoscenzeAbilit"/>
              <w:suppressAutoHyphens w:val="0"/>
              <w:ind w:left="283" w:hanging="198"/>
            </w:pPr>
            <w:r>
              <w:rPr>
                <w:noProof/>
              </w:rPr>
              <w:t>Eseguire le operazioni di posizionamento e puntatura preliminari alla realizzazione del manufatto saldato</w:t>
            </w:r>
          </w:p>
          <w:p w:rsidR="00B04705" w:rsidRDefault="00B04705" w:rsidP="00B04705">
            <w:pPr>
              <w:pStyle w:val="QPR-ConoscenzeAbilit"/>
              <w:suppressAutoHyphens w:val="0"/>
              <w:ind w:left="283" w:hanging="198"/>
            </w:pPr>
            <w:r>
              <w:rPr>
                <w:noProof/>
              </w:rPr>
              <w:t>Eseguire la saldatura MMA tra pezzi disposti in angolo o testa a testa utilizzando diverse posizioni di saldatura</w:t>
            </w:r>
          </w:p>
          <w:p w:rsidR="00B04705" w:rsidRDefault="00B04705" w:rsidP="00B04705">
            <w:pPr>
              <w:pStyle w:val="QPR-ConoscenzeAbilit"/>
              <w:suppressAutoHyphens w:val="0"/>
              <w:ind w:left="283" w:hanging="198"/>
            </w:pPr>
            <w:r>
              <w:rPr>
                <w:noProof/>
              </w:rPr>
              <w:t>Eseguire saldature MMA a più passate su pezzi di elevato spessore</w:t>
            </w:r>
          </w:p>
          <w:p w:rsidR="00B04705" w:rsidRDefault="00B04705" w:rsidP="00B04705">
            <w:pPr>
              <w:pStyle w:val="QPR-ConoscenzeAbilit"/>
              <w:suppressAutoHyphens w:val="0"/>
              <w:ind w:left="283" w:hanging="198"/>
            </w:pPr>
            <w:r>
              <w:rPr>
                <w:noProof/>
              </w:rPr>
              <w:t>Recuperare i difetti dipendenti dall'esecuzione</w:t>
            </w:r>
          </w:p>
          <w:p w:rsidR="00B04705" w:rsidRDefault="00B04705" w:rsidP="00B04705">
            <w:pPr>
              <w:pStyle w:val="QPR-ConoscenzeAbilit"/>
              <w:suppressAutoHyphens w:val="0"/>
              <w:ind w:left="283" w:hanging="198"/>
            </w:pPr>
            <w:r>
              <w:rPr>
                <w:noProof/>
              </w:rPr>
              <w:t>Mantenere i macchinari e le attrezzature in uso in buono stato, sottoponendoli a interventi di manutenzione ordinaria</w:t>
            </w:r>
          </w:p>
          <w:p w:rsidR="00B04705" w:rsidRDefault="00B04705" w:rsidP="00B04705">
            <w:pPr>
              <w:pStyle w:val="QPR-ConoscenzeAbilit"/>
              <w:suppressAutoHyphens w:val="0"/>
              <w:ind w:left="283" w:hanging="198"/>
            </w:pPr>
            <w:r>
              <w:rPr>
                <w:noProof/>
              </w:rPr>
              <w:t>Utilizzare metodiche per individuare livelli di usura ed eventuali anomalie di funzionamento di strumenti e macchinari di settore</w:t>
            </w:r>
          </w:p>
          <w:p w:rsidR="00B04705" w:rsidRDefault="00B04705" w:rsidP="00B04705">
            <w:pPr>
              <w:pStyle w:val="QPR-ConoscenzeAbilit"/>
              <w:suppressAutoHyphens w:val="0"/>
              <w:ind w:left="283" w:hanging="198"/>
            </w:pPr>
            <w:r>
              <w:rPr>
                <w:noProof/>
              </w:rPr>
              <w:t>Operare secondo le norme di sicurezza specifiche per il settore</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ESEGUIRE SALDATURE AD ARCO ELETTRICO IN ATMOSFERA PROTETTIVA (MIG/MAG)</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QPR-MEC-19</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13/01/2020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Principali terminologie tecniche di settore/processo</w:t>
            </w:r>
          </w:p>
          <w:p w:rsidR="00B04705" w:rsidRDefault="00B04705" w:rsidP="00B04705">
            <w:pPr>
              <w:pStyle w:val="QPR-ConoscenzeAbilit"/>
              <w:suppressAutoHyphens w:val="0"/>
              <w:ind w:left="283" w:hanging="198"/>
            </w:pPr>
            <w:r>
              <w:rPr>
                <w:noProof/>
              </w:rPr>
              <w:t>Caratteristiche e processi di giunzione di componenti meccanici</w:t>
            </w:r>
          </w:p>
          <w:p w:rsidR="00B04705" w:rsidRDefault="00B04705" w:rsidP="00B04705">
            <w:pPr>
              <w:pStyle w:val="QPR-ConoscenzeAbilit"/>
              <w:suppressAutoHyphens w:val="0"/>
              <w:ind w:left="283" w:hanging="198"/>
            </w:pPr>
            <w:r>
              <w:rPr>
                <w:noProof/>
              </w:rPr>
              <w:t>Proprietà dei metalli legate alla loro saldabilità</w:t>
            </w:r>
          </w:p>
          <w:p w:rsidR="00B04705" w:rsidRDefault="00B04705" w:rsidP="00B04705">
            <w:pPr>
              <w:pStyle w:val="QPR-ConoscenzeAbilit"/>
              <w:suppressAutoHyphens w:val="0"/>
              <w:ind w:left="283" w:hanging="198"/>
            </w:pPr>
            <w:r>
              <w:rPr>
                <w:noProof/>
              </w:rPr>
              <w:t>Norme di rappresentazione di strutture saldate</w:t>
            </w:r>
          </w:p>
          <w:p w:rsidR="00B04705" w:rsidRDefault="00B04705" w:rsidP="00B04705">
            <w:pPr>
              <w:pStyle w:val="QPR-ConoscenzeAbilit"/>
              <w:suppressAutoHyphens w:val="0"/>
              <w:ind w:left="283" w:hanging="198"/>
            </w:pPr>
            <w:r>
              <w:rPr>
                <w:noProof/>
              </w:rPr>
              <w:t>Normativa UNI, EN, ISO relativa al Sistema Qualità e alla Certificazione dei Saldatori</w:t>
            </w:r>
          </w:p>
          <w:p w:rsidR="00B04705" w:rsidRDefault="00B04705" w:rsidP="00B04705">
            <w:pPr>
              <w:pStyle w:val="QPR-ConoscenzeAbilit"/>
              <w:suppressAutoHyphens w:val="0"/>
              <w:ind w:left="283" w:hanging="198"/>
            </w:pPr>
            <w:r>
              <w:rPr>
                <w:noProof/>
              </w:rPr>
              <w:t>Caratteristiche delle macchine saldatrici MIG/MAG</w:t>
            </w:r>
          </w:p>
          <w:p w:rsidR="00B04705" w:rsidRDefault="00B04705" w:rsidP="00B04705">
            <w:pPr>
              <w:pStyle w:val="QPR-ConoscenzeAbilit"/>
              <w:suppressAutoHyphens w:val="0"/>
              <w:ind w:left="283" w:hanging="198"/>
            </w:pPr>
            <w:r>
              <w:rPr>
                <w:noProof/>
              </w:rPr>
              <w:t>Caratteristiche dei fili elettrodi e dei gas da utilizzare</w:t>
            </w:r>
          </w:p>
          <w:p w:rsidR="00B04705" w:rsidRDefault="00B04705" w:rsidP="00B04705">
            <w:pPr>
              <w:pStyle w:val="QPR-ConoscenzeAbilit"/>
              <w:suppressAutoHyphens w:val="0"/>
              <w:ind w:left="283" w:hanging="198"/>
            </w:pPr>
            <w:r>
              <w:rPr>
                <w:noProof/>
              </w:rPr>
              <w:t>Tecniche esecutive della saldatura MIG/MAG in funzione dei metalli, della disposizione e degli spessori dei lembi da unire</w:t>
            </w:r>
          </w:p>
          <w:p w:rsidR="00B04705" w:rsidRDefault="00B04705" w:rsidP="00B04705">
            <w:pPr>
              <w:pStyle w:val="QPR-ConoscenzeAbilit"/>
              <w:suppressAutoHyphens w:val="0"/>
              <w:ind w:left="283" w:hanging="198"/>
            </w:pPr>
            <w:r>
              <w:rPr>
                <w:noProof/>
              </w:rPr>
              <w:t>Principali strumenti di misura e controllo, e relativi campi di applicazione</w:t>
            </w:r>
          </w:p>
          <w:p w:rsidR="00B04705" w:rsidRDefault="00B04705" w:rsidP="00B04705">
            <w:pPr>
              <w:pStyle w:val="QPR-ConoscenzeAbilit"/>
              <w:suppressAutoHyphens w:val="0"/>
              <w:ind w:left="283" w:hanging="198"/>
            </w:pPr>
            <w:r>
              <w:rPr>
                <w:noProof/>
              </w:rPr>
              <w:t>Normative sicurezza, igiene e salvaguardia ambientale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i disegni tecnici di particolari e complessivi meccanici, fasi costruttive e specifiche tecniche di produzione</w:t>
            </w:r>
          </w:p>
          <w:p w:rsidR="00B04705" w:rsidRDefault="00B04705" w:rsidP="00B04705">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05" w:rsidRDefault="00B04705" w:rsidP="00B04705">
            <w:pPr>
              <w:pStyle w:val="QPR-ConoscenzeAbilit"/>
              <w:suppressAutoHyphens w:val="0"/>
              <w:ind w:left="283" w:hanging="198"/>
            </w:pPr>
            <w:r>
              <w:rPr>
                <w:noProof/>
              </w:rPr>
              <w:t>Identificare eventuali anomalie e non conformità di materiali grezzi e semilavorati</w:t>
            </w:r>
          </w:p>
          <w:p w:rsidR="00B04705" w:rsidRDefault="00B04705" w:rsidP="00B04705">
            <w:pPr>
              <w:pStyle w:val="QPR-ConoscenzeAbilit"/>
              <w:suppressAutoHyphens w:val="0"/>
              <w:ind w:left="283" w:hanging="198"/>
            </w:pPr>
            <w:r>
              <w:rPr>
                <w:noProof/>
              </w:rPr>
              <w:t>Preparare o cianfrinare i lembi da unire</w:t>
            </w:r>
          </w:p>
          <w:p w:rsidR="00B04705" w:rsidRDefault="00B04705" w:rsidP="00B04705">
            <w:pPr>
              <w:pStyle w:val="QPR-ConoscenzeAbilit"/>
              <w:suppressAutoHyphens w:val="0"/>
              <w:ind w:left="283" w:hanging="198"/>
            </w:pPr>
            <w:r>
              <w:rPr>
                <w:noProof/>
              </w:rPr>
              <w:t>Scegliere il tipo di tecnologia, il filo elettrodo idoneo e il gas attivo o inerte per la saldatura</w:t>
            </w:r>
          </w:p>
          <w:p w:rsidR="00B04705" w:rsidRDefault="00B04705" w:rsidP="00B04705">
            <w:pPr>
              <w:pStyle w:val="QPR-ConoscenzeAbilit"/>
              <w:suppressAutoHyphens w:val="0"/>
              <w:ind w:left="283" w:hanging="198"/>
            </w:pPr>
            <w:r>
              <w:rPr>
                <w:noProof/>
              </w:rPr>
              <w:t>Preparare la macchina e determinare i parametri tecnologici di saldatura</w:t>
            </w:r>
          </w:p>
          <w:p w:rsidR="00B04705" w:rsidRDefault="00B04705" w:rsidP="00B04705">
            <w:pPr>
              <w:pStyle w:val="QPR-ConoscenzeAbilit"/>
              <w:suppressAutoHyphens w:val="0"/>
              <w:ind w:left="283" w:hanging="198"/>
            </w:pPr>
            <w:r>
              <w:rPr>
                <w:noProof/>
              </w:rPr>
              <w:t>Eseguire le operazioni di posizionamento e puntatura preliminari alla realizzazione del manufatto saldato</w:t>
            </w:r>
          </w:p>
          <w:p w:rsidR="00B04705" w:rsidRDefault="00B04705" w:rsidP="00B04705">
            <w:pPr>
              <w:pStyle w:val="QPR-ConoscenzeAbilit"/>
              <w:suppressAutoHyphens w:val="0"/>
              <w:ind w:left="283" w:hanging="198"/>
            </w:pPr>
            <w:r>
              <w:rPr>
                <w:noProof/>
              </w:rPr>
              <w:t>Eseguire la saldatura con procedimento MIG/MAG tra pezzi disposti in angolo o testa a testa, utilizzando diverse posizioni di saldatura</w:t>
            </w:r>
          </w:p>
          <w:p w:rsidR="00B04705" w:rsidRDefault="00B04705" w:rsidP="00B04705">
            <w:pPr>
              <w:pStyle w:val="QPR-ConoscenzeAbilit"/>
              <w:suppressAutoHyphens w:val="0"/>
              <w:ind w:left="283" w:hanging="198"/>
            </w:pPr>
            <w:r>
              <w:rPr>
                <w:noProof/>
              </w:rPr>
              <w:t>Eseguire saldature MIG/MAG a più passate su pezzi di elevato spessore</w:t>
            </w:r>
          </w:p>
          <w:p w:rsidR="00B04705" w:rsidRDefault="00B04705" w:rsidP="00B04705">
            <w:pPr>
              <w:pStyle w:val="QPR-ConoscenzeAbilit"/>
              <w:suppressAutoHyphens w:val="0"/>
              <w:ind w:left="283" w:hanging="198"/>
            </w:pPr>
            <w:r>
              <w:rPr>
                <w:noProof/>
              </w:rPr>
              <w:t>Recuperare i difetti dipendenti dall'esecuzione</w:t>
            </w:r>
          </w:p>
          <w:p w:rsidR="00B04705" w:rsidRDefault="00B04705" w:rsidP="00B04705">
            <w:pPr>
              <w:pStyle w:val="QPR-ConoscenzeAbilit"/>
              <w:suppressAutoHyphens w:val="0"/>
              <w:ind w:left="283" w:hanging="198"/>
            </w:pPr>
            <w:r>
              <w:rPr>
                <w:noProof/>
              </w:rPr>
              <w:t>Mantenere i macchinari e le attrezzature in uso in buono stato, sottoponendoli a interventi di manutenzione ordinaria</w:t>
            </w:r>
          </w:p>
          <w:p w:rsidR="00B04705" w:rsidRDefault="00B04705" w:rsidP="00B04705">
            <w:pPr>
              <w:pStyle w:val="QPR-ConoscenzeAbilit"/>
              <w:suppressAutoHyphens w:val="0"/>
              <w:ind w:left="283" w:hanging="198"/>
            </w:pPr>
            <w:r>
              <w:rPr>
                <w:noProof/>
              </w:rPr>
              <w:t>Utilizzare metodiche per individuare livelli di usura ed eventuali anomalie di funzionamento di strumenti e macchinari di settore</w:t>
            </w:r>
          </w:p>
          <w:p w:rsidR="00B04705" w:rsidRDefault="00B04705" w:rsidP="00B04705">
            <w:pPr>
              <w:pStyle w:val="QPR-ConoscenzeAbilit"/>
              <w:suppressAutoHyphens w:val="0"/>
              <w:ind w:left="283" w:hanging="198"/>
            </w:pPr>
            <w:r>
              <w:rPr>
                <w:noProof/>
              </w:rPr>
              <w:t>Operare secondo le norme di sicurezza specifiche per il settore</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INSTALLAZIONE DI SISTEMI FLUIDICI PER L’AUTOMAZIONE INDUSTRIALE</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QPR-MEC-28</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13/01/2020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Sulla base delle indicazioni contenute nel progetto esecutivo e/o indicazioni del committente, il soggetto è in grado di installare, collegare, effettuare la taratura e regolazione di componenti fluidici anche elettrocomandati ed eseguire in sicurezza la messa in servizio di impianti d’automazione.</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Elementi di elettrotecnica ed elettronica</w:t>
            </w:r>
          </w:p>
          <w:p w:rsidR="00B04705" w:rsidRDefault="00B04705" w:rsidP="00B04705">
            <w:pPr>
              <w:pStyle w:val="QPR-ConoscenzeAbilit"/>
              <w:suppressAutoHyphens w:val="0"/>
              <w:ind w:left="283" w:hanging="198"/>
            </w:pPr>
            <w:r>
              <w:rPr>
                <w:noProof/>
              </w:rPr>
              <w:t>Normative tecniche di riferimento per l'automazione industriale</w:t>
            </w:r>
          </w:p>
          <w:p w:rsidR="00B04705" w:rsidRDefault="00B04705" w:rsidP="00B04705">
            <w:pPr>
              <w:pStyle w:val="QPR-ConoscenzeAbilit"/>
              <w:suppressAutoHyphens w:val="0"/>
              <w:ind w:left="283" w:hanging="198"/>
            </w:pPr>
            <w:r>
              <w:rPr>
                <w:noProof/>
              </w:rPr>
              <w:t>Simbologia dedicata per schemi elettrici, fluidici e meccanici</w:t>
            </w:r>
          </w:p>
          <w:p w:rsidR="00B04705" w:rsidRDefault="00B04705" w:rsidP="00B04705">
            <w:pPr>
              <w:pStyle w:val="QPR-ConoscenzeAbilit"/>
              <w:suppressAutoHyphens w:val="0"/>
              <w:ind w:left="283" w:hanging="198"/>
            </w:pPr>
            <w:r>
              <w:rPr>
                <w:noProof/>
              </w:rPr>
              <w:t>Schemi dei circuiti fuidici e di automazione fluidica (es. schema di montaggio, schema funzionale)</w:t>
            </w:r>
          </w:p>
          <w:p w:rsidR="00B04705" w:rsidRDefault="00B04705" w:rsidP="00B04705">
            <w:pPr>
              <w:pStyle w:val="QPR-ConoscenzeAbilit"/>
              <w:suppressAutoHyphens w:val="0"/>
              <w:ind w:left="283" w:hanging="198"/>
            </w:pPr>
            <w:r>
              <w:rPr>
                <w:noProof/>
              </w:rPr>
              <w:t>Grandezze fisiche caratterizzanti un sistema fluidico (es. pressione, portata)</w:t>
            </w:r>
          </w:p>
          <w:p w:rsidR="00B04705" w:rsidRDefault="00B04705" w:rsidP="00B04705">
            <w:pPr>
              <w:pStyle w:val="QPR-ConoscenzeAbilit"/>
              <w:suppressAutoHyphens w:val="0"/>
              <w:ind w:left="283" w:hanging="198"/>
            </w:pPr>
            <w:r>
              <w:rPr>
                <w:noProof/>
              </w:rPr>
              <w:t>Caratteristiche dei dispositivi fluidici per l'automazione (es. cilindri, valvole, fine corsa, regolatori)</w:t>
            </w:r>
          </w:p>
          <w:p w:rsidR="00B04705" w:rsidRDefault="00B04705" w:rsidP="00B04705">
            <w:pPr>
              <w:pStyle w:val="QPR-ConoscenzeAbilit"/>
              <w:suppressAutoHyphens w:val="0"/>
              <w:ind w:left="283" w:hanging="198"/>
            </w:pPr>
            <w:r>
              <w:rPr>
                <w:noProof/>
              </w:rPr>
              <w:t>Caratteristiche dei dispositivi di elettrocomando (es. sensori, contattori, relè, protezioni)</w:t>
            </w:r>
          </w:p>
          <w:p w:rsidR="00B04705" w:rsidRDefault="00B04705" w:rsidP="00B04705">
            <w:pPr>
              <w:pStyle w:val="QPR-ConoscenzeAbilit"/>
              <w:suppressAutoHyphens w:val="0"/>
              <w:ind w:left="283" w:hanging="198"/>
            </w:pPr>
            <w:r>
              <w:rPr>
                <w:noProof/>
              </w:rPr>
              <w:t>Caratteristiche di utilizzatori, attuatori, servo attuatori (elettro-pneumatici, elettro-oleodinamici)</w:t>
            </w:r>
          </w:p>
          <w:p w:rsidR="00B04705" w:rsidRDefault="00B04705" w:rsidP="00B04705">
            <w:pPr>
              <w:pStyle w:val="QPR-ConoscenzeAbilit"/>
              <w:suppressAutoHyphens w:val="0"/>
              <w:ind w:left="283" w:hanging="198"/>
            </w:pPr>
            <w:r>
              <w:rPr>
                <w:noProof/>
              </w:rPr>
              <w:t>Caratteristiche dei dispositivi meccatronici</w:t>
            </w:r>
          </w:p>
          <w:p w:rsidR="00B04705" w:rsidRDefault="00B04705" w:rsidP="00B04705">
            <w:pPr>
              <w:pStyle w:val="QPR-ConoscenzeAbilit"/>
              <w:suppressAutoHyphens w:val="0"/>
              <w:ind w:left="283" w:hanging="198"/>
            </w:pPr>
            <w:r>
              <w:rPr>
                <w:noProof/>
              </w:rPr>
              <w:t>Tecniche di assemblaggio, installazione, cablaggio e configurazione dei dispositivi di automazione fluidica</w:t>
            </w:r>
          </w:p>
          <w:p w:rsidR="00B04705" w:rsidRDefault="00B04705" w:rsidP="00B04705">
            <w:pPr>
              <w:pStyle w:val="QPR-ConoscenzeAbilit"/>
              <w:suppressAutoHyphens w:val="0"/>
              <w:ind w:left="283" w:hanging="198"/>
            </w:pPr>
            <w:r>
              <w:rPr>
                <w:noProof/>
              </w:rPr>
              <w:t>Procedure per la realizzazione di impianti di automazione industriale</w:t>
            </w:r>
          </w:p>
          <w:p w:rsidR="00B04705" w:rsidRDefault="00B04705" w:rsidP="00B04705">
            <w:pPr>
              <w:pStyle w:val="QPR-ConoscenzeAbilit"/>
              <w:suppressAutoHyphens w:val="0"/>
              <w:ind w:left="283" w:hanging="198"/>
            </w:pPr>
            <w:r>
              <w:rPr>
                <w:noProof/>
              </w:rPr>
              <w:t>Tecniche di ricerca guasti e ripristino di sistemi malfunzionanti</w:t>
            </w:r>
          </w:p>
          <w:p w:rsidR="00B04705" w:rsidRDefault="00B04705" w:rsidP="00B04705">
            <w:pPr>
              <w:pStyle w:val="QPR-ConoscenzeAbilit"/>
              <w:suppressAutoHyphens w:val="0"/>
              <w:ind w:left="283" w:hanging="198"/>
            </w:pPr>
            <w:r>
              <w:rPr>
                <w:noProof/>
              </w:rPr>
              <w:t>Principali strumenti di misura e ambiti applicativi</w:t>
            </w:r>
          </w:p>
          <w:p w:rsidR="00B04705" w:rsidRDefault="00B04705" w:rsidP="00B04705">
            <w:pPr>
              <w:pStyle w:val="QPR-ConoscenzeAbilit"/>
              <w:suppressAutoHyphens w:val="0"/>
              <w:ind w:left="283" w:hanging="198"/>
            </w:pPr>
            <w:r>
              <w:rPr>
                <w:noProof/>
              </w:rPr>
              <w:t>Normative di sicurezza relative alla installazione e utilizzo di sistemi di automazione industriale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disegni tecnici di cablaggi meccatronici, fasi di montaggio e specifiche tecniche d’automazione</w:t>
            </w:r>
          </w:p>
          <w:p w:rsidR="00B04705" w:rsidRDefault="00B04705" w:rsidP="00B04705">
            <w:pPr>
              <w:pStyle w:val="QPR-ConoscenzeAbilit"/>
              <w:suppressAutoHyphens w:val="0"/>
              <w:ind w:left="283" w:hanging="198"/>
            </w:pPr>
            <w:r>
              <w:rPr>
                <w:noProof/>
              </w:rPr>
              <w:t>Eseguire il pre-montaggio ed il montaggio dei componenti su macchine e/o impianti</w:t>
            </w:r>
          </w:p>
          <w:p w:rsidR="00B04705" w:rsidRDefault="00B04705" w:rsidP="00B04705">
            <w:pPr>
              <w:pStyle w:val="QPR-ConoscenzeAbilit"/>
              <w:suppressAutoHyphens w:val="0"/>
              <w:ind w:left="283" w:hanging="198"/>
            </w:pPr>
            <w:r>
              <w:rPr>
                <w:noProof/>
              </w:rPr>
              <w:t>Eseguire il montaggio dei componenti su singole macchine o interi impianti produttivi</w:t>
            </w:r>
          </w:p>
          <w:p w:rsidR="00B04705" w:rsidRDefault="00B04705" w:rsidP="00B04705">
            <w:pPr>
              <w:pStyle w:val="QPR-ConoscenzeAbilit"/>
              <w:suppressAutoHyphens w:val="0"/>
              <w:ind w:left="283" w:hanging="198"/>
            </w:pPr>
            <w:r>
              <w:rPr>
                <w:noProof/>
              </w:rPr>
              <w:t>Eseguire i collegamenti dei componenti fluidici secondo lo schema funzionale</w:t>
            </w:r>
          </w:p>
          <w:p w:rsidR="00B04705" w:rsidRDefault="00B04705" w:rsidP="00B04705">
            <w:pPr>
              <w:pStyle w:val="QPR-ConoscenzeAbilit"/>
              <w:suppressAutoHyphens w:val="0"/>
              <w:ind w:left="283" w:hanging="198"/>
            </w:pPr>
            <w:r>
              <w:rPr>
                <w:noProof/>
              </w:rPr>
              <w:t>Eseguire i collegamenti fluidici ed elettrici dei componenti meccatronici secondo lo schema funzionale</w:t>
            </w:r>
          </w:p>
          <w:p w:rsidR="00B04705" w:rsidRDefault="00B04705" w:rsidP="00B04705">
            <w:pPr>
              <w:pStyle w:val="QPR-ConoscenzeAbilit"/>
              <w:suppressAutoHyphens w:val="0"/>
              <w:ind w:left="283" w:hanging="198"/>
            </w:pPr>
            <w:r>
              <w:rPr>
                <w:noProof/>
              </w:rPr>
              <w:t>Applicare metodi di configurazione di dispositivi meccatronici</w:t>
            </w:r>
          </w:p>
          <w:p w:rsidR="00B04705" w:rsidRDefault="00B04705" w:rsidP="00B04705">
            <w:pPr>
              <w:pStyle w:val="QPR-ConoscenzeAbilit"/>
              <w:suppressAutoHyphens w:val="0"/>
              <w:ind w:left="283" w:hanging="198"/>
            </w:pPr>
            <w:r>
              <w:rPr>
                <w:noProof/>
              </w:rPr>
              <w:t>Effettuare la messa in servizio di un impianto</w:t>
            </w:r>
          </w:p>
          <w:p w:rsidR="00B04705" w:rsidRDefault="00B04705" w:rsidP="00B04705">
            <w:pPr>
              <w:pStyle w:val="QPR-ConoscenzeAbilit"/>
              <w:suppressAutoHyphens w:val="0"/>
              <w:ind w:left="283" w:hanging="198"/>
            </w:pPr>
            <w:r>
              <w:rPr>
                <w:noProof/>
              </w:rPr>
              <w:t>Eseguire le operazioni di manutenzione ordinaria di un impianto fluidico</w:t>
            </w:r>
          </w:p>
          <w:p w:rsidR="00B04705" w:rsidRDefault="00B04705" w:rsidP="00B04705">
            <w:pPr>
              <w:pStyle w:val="QPR-ConoscenzeAbilit"/>
              <w:suppressAutoHyphens w:val="0"/>
              <w:ind w:left="283" w:hanging="198"/>
            </w:pPr>
            <w:r>
              <w:rPr>
                <w:noProof/>
              </w:rPr>
              <w:t>Utilizzare metodiche di ricerca malfunzionamento hardware e software</w:t>
            </w:r>
          </w:p>
          <w:p w:rsidR="00B04705" w:rsidRDefault="00B04705" w:rsidP="00B04705">
            <w:pPr>
              <w:pStyle w:val="QPR-ConoscenzeAbilit"/>
              <w:suppressAutoHyphens w:val="0"/>
              <w:ind w:left="283" w:hanging="198"/>
            </w:pPr>
            <w:r>
              <w:rPr>
                <w:noProof/>
              </w:rPr>
              <w:t>Ripristinare un impianto fluidico malfunzionante</w:t>
            </w:r>
          </w:p>
          <w:p w:rsidR="00B04705" w:rsidRDefault="00B04705" w:rsidP="00B04705">
            <w:pPr>
              <w:pStyle w:val="QPR-ConoscenzeAbilit"/>
              <w:suppressAutoHyphens w:val="0"/>
              <w:ind w:left="283" w:hanging="198"/>
            </w:pPr>
            <w:r>
              <w:rPr>
                <w:noProof/>
              </w:rPr>
              <w:t>Adattare l’impianto esistente per soddisfare nuove esigenze funzionali</w:t>
            </w:r>
          </w:p>
          <w:p w:rsidR="00B04705" w:rsidRDefault="00B04705" w:rsidP="00B04705">
            <w:pPr>
              <w:pStyle w:val="QPR-ConoscenzeAbilit"/>
              <w:suppressAutoHyphens w:val="0"/>
              <w:ind w:left="283" w:hanging="198"/>
            </w:pPr>
            <w:r>
              <w:rPr>
                <w:noProof/>
              </w:rPr>
              <w:t>Operare nel rispetto delle normative di sicurezza</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ASSEMBLAGGIO DI GRUPPI MECCANICI</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QPR-MEC-17</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13/01/2020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Eseguire le operazioni di assemblaggio di gruppi meccanici nel rispetto delle specifiche progettuali, utilizzando componenti standard reperibili in commercio, particolari finiti realizzati con lavorazioni alle macchine utensili e particolari semilavorati da completare in corso d'opera.</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Principali terminologie tecniche di settore/processo</w:t>
            </w:r>
          </w:p>
          <w:p w:rsidR="00B04705" w:rsidRDefault="00B04705" w:rsidP="00B04705">
            <w:pPr>
              <w:pStyle w:val="QPR-ConoscenzeAbilit"/>
              <w:suppressAutoHyphens w:val="0"/>
              <w:ind w:left="283" w:hanging="198"/>
            </w:pPr>
            <w:r>
              <w:rPr>
                <w:noProof/>
              </w:rPr>
              <w:t>Norme di rappresentazione di gruppi meccanici</w:t>
            </w:r>
          </w:p>
          <w:p w:rsidR="00B04705" w:rsidRDefault="00B04705" w:rsidP="00B04705">
            <w:pPr>
              <w:pStyle w:val="QPR-ConoscenzeAbilit"/>
              <w:suppressAutoHyphens w:val="0"/>
              <w:ind w:left="283" w:hanging="198"/>
            </w:pPr>
            <w:r>
              <w:rPr>
                <w:noProof/>
              </w:rPr>
              <w:t>Modulistica di riferimento: schede istruzioni, programmi di produzione, distinta base, schede controllo qualità</w:t>
            </w:r>
          </w:p>
          <w:p w:rsidR="00B04705" w:rsidRDefault="00B04705" w:rsidP="00B04705">
            <w:pPr>
              <w:pStyle w:val="QPR-ConoscenzeAbilit"/>
              <w:suppressAutoHyphens w:val="0"/>
              <w:ind w:left="283" w:hanging="198"/>
            </w:pPr>
            <w:r>
              <w:rPr>
                <w:noProof/>
              </w:rPr>
              <w:t>Caratteristiche tecnologiche dei materiali utilizzati</w:t>
            </w:r>
          </w:p>
          <w:p w:rsidR="00B04705" w:rsidRDefault="00B04705" w:rsidP="00B04705">
            <w:pPr>
              <w:pStyle w:val="QPR-ConoscenzeAbilit"/>
              <w:suppressAutoHyphens w:val="0"/>
              <w:ind w:left="283" w:hanging="198"/>
            </w:pPr>
            <w:r>
              <w:rPr>
                <w:noProof/>
              </w:rPr>
              <w:t>Caratteristiche e processi di giunzione di componenti meccanici</w:t>
            </w:r>
          </w:p>
          <w:p w:rsidR="00B04705" w:rsidRDefault="00B04705" w:rsidP="00B04705">
            <w:pPr>
              <w:pStyle w:val="QPR-ConoscenzeAbilit"/>
              <w:suppressAutoHyphens w:val="0"/>
              <w:ind w:left="283" w:hanging="198"/>
            </w:pPr>
            <w:r>
              <w:rPr>
                <w:noProof/>
              </w:rPr>
              <w:t>Caratteristiche funzionali delle attrezzature per l'assemblaggio di gruppi meccanici</w:t>
            </w:r>
          </w:p>
          <w:p w:rsidR="00B04705" w:rsidRDefault="00B04705" w:rsidP="00B04705">
            <w:pPr>
              <w:pStyle w:val="QPR-ConoscenzeAbilit"/>
              <w:suppressAutoHyphens w:val="0"/>
              <w:ind w:left="283" w:hanging="198"/>
            </w:pPr>
            <w:r>
              <w:rPr>
                <w:noProof/>
              </w:rPr>
              <w:t>Caratteristiche dei componenti meccanici standard reperibili in commercio</w:t>
            </w:r>
          </w:p>
          <w:p w:rsidR="00B04705" w:rsidRDefault="00B04705" w:rsidP="00B04705">
            <w:pPr>
              <w:pStyle w:val="QPR-ConoscenzeAbilit"/>
              <w:suppressAutoHyphens w:val="0"/>
              <w:ind w:left="283" w:hanging="198"/>
            </w:pPr>
            <w:r>
              <w:rPr>
                <w:noProof/>
              </w:rPr>
              <w:t>Tecniche di aggiustaggio di particolari meccanici</w:t>
            </w:r>
          </w:p>
          <w:p w:rsidR="00B04705" w:rsidRDefault="00B04705" w:rsidP="00B04705">
            <w:pPr>
              <w:pStyle w:val="QPR-ConoscenzeAbilit"/>
              <w:suppressAutoHyphens w:val="0"/>
              <w:ind w:left="283" w:hanging="198"/>
            </w:pPr>
            <w:r>
              <w:rPr>
                <w:noProof/>
              </w:rPr>
              <w:t>Tecniche di assemblaggio di gruppi meccanici composti in officina e in cantiere</w:t>
            </w:r>
          </w:p>
          <w:p w:rsidR="00B04705" w:rsidRDefault="00B04705" w:rsidP="00B04705">
            <w:pPr>
              <w:pStyle w:val="QPR-ConoscenzeAbilit"/>
              <w:suppressAutoHyphens w:val="0"/>
              <w:ind w:left="283" w:hanging="198"/>
            </w:pPr>
            <w:r>
              <w:rPr>
                <w:noProof/>
              </w:rPr>
              <w:t>Principali strumenti di misura e controllo, e relativi campi di applicazione</w:t>
            </w:r>
          </w:p>
          <w:p w:rsidR="00B04705" w:rsidRDefault="00B04705" w:rsidP="00B04705">
            <w:pPr>
              <w:pStyle w:val="QPR-ConoscenzeAbilit"/>
              <w:suppressAutoHyphens w:val="0"/>
              <w:ind w:left="283" w:hanging="198"/>
            </w:pPr>
            <w:r>
              <w:rPr>
                <w:noProof/>
              </w:rPr>
              <w:t>Procedure per la verifica funzionale di un gruppo meccanico e tecniche di ricerca malfunzionamenti</w:t>
            </w:r>
          </w:p>
          <w:p w:rsidR="00B04705" w:rsidRDefault="00B04705" w:rsidP="00B04705">
            <w:pPr>
              <w:pStyle w:val="QPR-ConoscenzeAbilit"/>
              <w:suppressAutoHyphens w:val="0"/>
              <w:ind w:left="283" w:hanging="198"/>
            </w:pPr>
            <w:r>
              <w:rPr>
                <w:noProof/>
              </w:rPr>
              <w:t>Normative sicurezza, igiene e salvaguardia ambientale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i disegni tecnici di particolari e complessivi meccanici, fasi costruttive e specifiche tecniche di produzione</w:t>
            </w:r>
          </w:p>
          <w:p w:rsidR="00B04705" w:rsidRDefault="00B04705" w:rsidP="00B04705">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05" w:rsidRDefault="00B04705" w:rsidP="00B04705">
            <w:pPr>
              <w:pStyle w:val="QPR-ConoscenzeAbilit"/>
              <w:suppressAutoHyphens w:val="0"/>
              <w:ind w:left="283" w:hanging="198"/>
            </w:pPr>
            <w:r>
              <w:rPr>
                <w:noProof/>
              </w:rPr>
              <w:t>Identificare eventuali anomalie e non conformità di materiali grezzi e semilavorati</w:t>
            </w:r>
          </w:p>
          <w:p w:rsidR="00B04705" w:rsidRDefault="00B04705" w:rsidP="00B04705">
            <w:pPr>
              <w:pStyle w:val="QPR-ConoscenzeAbilit"/>
              <w:suppressAutoHyphens w:val="0"/>
              <w:ind w:left="283" w:hanging="198"/>
            </w:pPr>
            <w:r>
              <w:rPr>
                <w:noProof/>
              </w:rPr>
              <w:t>Eseguire eventuali operazioni di recupero di difetti costruttivi funzionali all'assemblaggio del gruppo meccanico</w:t>
            </w:r>
          </w:p>
          <w:p w:rsidR="00B04705" w:rsidRDefault="00B04705" w:rsidP="00B04705">
            <w:pPr>
              <w:pStyle w:val="QPR-ConoscenzeAbilit"/>
              <w:suppressAutoHyphens w:val="0"/>
              <w:ind w:left="283" w:hanging="198"/>
            </w:pPr>
            <w:r>
              <w:rPr>
                <w:noProof/>
              </w:rPr>
              <w:t>Eseguire il montaggio di particolari meccanici finiti e di componenti standard reperibili in commercio</w:t>
            </w:r>
          </w:p>
          <w:p w:rsidR="00B04705" w:rsidRDefault="00B04705" w:rsidP="00B04705">
            <w:pPr>
              <w:pStyle w:val="QPR-ConoscenzeAbilit"/>
              <w:suppressAutoHyphens w:val="0"/>
              <w:ind w:left="283" w:hanging="198"/>
            </w:pPr>
            <w:r>
              <w:rPr>
                <w:noProof/>
              </w:rPr>
              <w:t>Eseguire il montaggio di particolari meccanici semilavorati mediante lavorazioni di completamento in corso d'opera</w:t>
            </w:r>
          </w:p>
          <w:p w:rsidR="00B04705" w:rsidRDefault="00B04705" w:rsidP="00B04705">
            <w:pPr>
              <w:pStyle w:val="QPR-ConoscenzeAbilit"/>
              <w:suppressAutoHyphens w:val="0"/>
              <w:ind w:left="283" w:hanging="198"/>
            </w:pPr>
            <w:r>
              <w:rPr>
                <w:noProof/>
              </w:rPr>
              <w:t>Utilizzare strumenti e tecniche per il controllo qualitativo del complessivo meccanico assemblato</w:t>
            </w:r>
          </w:p>
          <w:p w:rsidR="00B04705" w:rsidRDefault="00B04705" w:rsidP="00B04705">
            <w:pPr>
              <w:pStyle w:val="QPR-ConoscenzeAbilit"/>
              <w:suppressAutoHyphens w:val="0"/>
              <w:ind w:left="283" w:hanging="198"/>
            </w:pPr>
            <w:r>
              <w:rPr>
                <w:noProof/>
              </w:rPr>
              <w:t>Effettuare la verifica funzionale del gruppo meccanico assemblato con eventuale recupero di malfunzionamenti</w:t>
            </w:r>
          </w:p>
          <w:p w:rsidR="00B04705" w:rsidRDefault="00B04705" w:rsidP="00B04705">
            <w:pPr>
              <w:pStyle w:val="QPR-ConoscenzeAbilit"/>
              <w:suppressAutoHyphens w:val="0"/>
              <w:ind w:left="283" w:hanging="198"/>
            </w:pPr>
            <w:r>
              <w:rPr>
                <w:noProof/>
              </w:rPr>
              <w:t>Operare secondo le norme di sicurezza specifiche per il settore</w:t>
            </w:r>
          </w:p>
          <w:p w:rsidR="00B04705" w:rsidRPr="006F0970" w:rsidRDefault="00B04705" w:rsidP="00F17029">
            <w:pPr>
              <w:pStyle w:val="QPR-ChiusuraConAbi"/>
            </w:pPr>
          </w:p>
        </w:tc>
      </w:tr>
    </w:tbl>
    <w:p w:rsidR="00B04705" w:rsidRDefault="00B04705" w:rsidP="00B04705">
      <w:pPr>
        <w:pStyle w:val="DOC-Spaziatura"/>
      </w:pPr>
    </w:p>
    <w:p w:rsidR="00B04705" w:rsidRDefault="00B04705" w:rsidP="00B04705">
      <w:r>
        <w:br w:type="page"/>
      </w:r>
    </w:p>
    <w:p w:rsidR="00B04705" w:rsidRDefault="00B04705" w:rsidP="00B04705">
      <w:pPr>
        <w:pStyle w:val="DOC-Spaziatura"/>
      </w:pPr>
    </w:p>
    <w:p w:rsidR="00B04705" w:rsidRDefault="00B04705" w:rsidP="00B0470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05" w:rsidRPr="00174B50" w:rsidTr="00F17029">
        <w:trPr>
          <w:trHeight w:val="397"/>
        </w:trPr>
        <w:tc>
          <w:tcPr>
            <w:tcW w:w="9749" w:type="dxa"/>
            <w:gridSpan w:val="5"/>
            <w:tcBorders>
              <w:bottom w:val="single" w:sz="4" w:space="0" w:color="auto"/>
            </w:tcBorders>
            <w:shd w:val="clear" w:color="auto" w:fill="CCECFF"/>
            <w:tcMar>
              <w:left w:w="57" w:type="dxa"/>
              <w:right w:w="57" w:type="dxa"/>
            </w:tcMar>
            <w:vAlign w:val="center"/>
          </w:tcPr>
          <w:p w:rsidR="00B04705" w:rsidRPr="00174B50" w:rsidRDefault="00B04705" w:rsidP="00F17029">
            <w:pPr>
              <w:pStyle w:val="QPR-Titolo"/>
            </w:pPr>
            <w:r w:rsidRPr="00715012">
              <w:t>ASSEMBLAGGIO DI STRUTTURE SALDATE DI CARPENTERIA METALLICA</w:t>
            </w:r>
          </w:p>
        </w:tc>
      </w:tr>
      <w:tr w:rsidR="00B04705" w:rsidRPr="006F0970" w:rsidTr="00F17029">
        <w:trPr>
          <w:trHeight w:val="340"/>
        </w:trPr>
        <w:tc>
          <w:tcPr>
            <w:tcW w:w="846" w:type="dxa"/>
            <w:tcBorders>
              <w:bottom w:val="single" w:sz="4" w:space="0" w:color="auto"/>
              <w:right w:val="nil"/>
            </w:tcBorders>
            <w:shd w:val="clear" w:color="auto" w:fill="CCECFF"/>
            <w:tcMar>
              <w:left w:w="57" w:type="dxa"/>
              <w:right w:w="57" w:type="dxa"/>
            </w:tcMar>
            <w:vAlign w:val="center"/>
          </w:tcPr>
          <w:p w:rsidR="00B04705" w:rsidRPr="00F80D72" w:rsidRDefault="00B04705" w:rsidP="00F17029">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05" w:rsidRPr="00F80D72" w:rsidRDefault="00B04705" w:rsidP="00F17029">
            <w:pPr>
              <w:pStyle w:val="QPR-Codice"/>
            </w:pPr>
            <w:r w:rsidRPr="00715012">
              <w:t>QPR-MEC-22</w:t>
            </w:r>
          </w:p>
        </w:tc>
        <w:tc>
          <w:tcPr>
            <w:tcW w:w="1625" w:type="dxa"/>
            <w:tcBorders>
              <w:left w:val="nil"/>
              <w:bottom w:val="single" w:sz="4" w:space="0" w:color="auto"/>
              <w:right w:val="nil"/>
            </w:tcBorders>
            <w:shd w:val="clear" w:color="auto" w:fill="CCECFF"/>
            <w:vAlign w:val="center"/>
          </w:tcPr>
          <w:p w:rsidR="00B04705" w:rsidRDefault="00B04705" w:rsidP="00F1702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05" w:rsidRDefault="00B04705" w:rsidP="00F17029">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05" w:rsidRPr="00F80D72" w:rsidRDefault="00B04705" w:rsidP="00F17029">
            <w:pPr>
              <w:pStyle w:val="QPR-Versione"/>
            </w:pPr>
            <w:r w:rsidRPr="00F80D72">
              <w:t xml:space="preserve">Versione </w:t>
            </w:r>
            <w:r w:rsidRPr="00715012">
              <w:t>2</w:t>
            </w:r>
            <w:r w:rsidRPr="00F80D72">
              <w:t xml:space="preserve"> del</w:t>
            </w:r>
            <w:r>
              <w:t xml:space="preserve"> 13/01/2020</w:t>
            </w:r>
          </w:p>
        </w:tc>
      </w:tr>
      <w:tr w:rsidR="00B04705" w:rsidRPr="006F0970" w:rsidTr="00F1702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05" w:rsidRPr="004503E8" w:rsidRDefault="00B04705" w:rsidP="00F17029">
            <w:pPr>
              <w:pStyle w:val="QPR-Titoletti"/>
            </w:pPr>
            <w:r w:rsidRPr="004503E8">
              <w:t>Descrizione del qualificatore professionale regionale</w:t>
            </w:r>
          </w:p>
        </w:tc>
      </w:tr>
      <w:tr w:rsidR="00B04705" w:rsidRPr="006F0970" w:rsidTr="00F1702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05" w:rsidRPr="006F0970" w:rsidRDefault="00B04705" w:rsidP="00F17029">
            <w:pPr>
              <w:pStyle w:val="QPR-TitoloDescrizione"/>
            </w:pPr>
            <w:r w:rsidRPr="00715012">
              <w:rPr>
                <w:noProof/>
                <w:snapToGrid w:val="0"/>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B04705" w:rsidRPr="006F0970" w:rsidTr="00F17029">
        <w:trPr>
          <w:trHeight w:hRule="exact" w:val="340"/>
        </w:trPr>
        <w:tc>
          <w:tcPr>
            <w:tcW w:w="4874" w:type="dxa"/>
            <w:gridSpan w:val="3"/>
            <w:tcBorders>
              <w:bottom w:val="nil"/>
            </w:tcBorders>
            <w:shd w:val="clear" w:color="auto" w:fill="FFFFB9"/>
            <w:vAlign w:val="center"/>
          </w:tcPr>
          <w:p w:rsidR="00B04705" w:rsidRPr="006F0970" w:rsidRDefault="00B04705" w:rsidP="00F17029">
            <w:pPr>
              <w:pStyle w:val="QPR-Titoletti"/>
            </w:pPr>
            <w:r w:rsidRPr="006F0970">
              <w:t>Conoscenze</w:t>
            </w:r>
          </w:p>
        </w:tc>
        <w:tc>
          <w:tcPr>
            <w:tcW w:w="4875" w:type="dxa"/>
            <w:gridSpan w:val="2"/>
            <w:tcBorders>
              <w:bottom w:val="nil"/>
            </w:tcBorders>
            <w:shd w:val="clear" w:color="auto" w:fill="FFFFB9"/>
            <w:vAlign w:val="center"/>
          </w:tcPr>
          <w:p w:rsidR="00B04705" w:rsidRPr="006F0970" w:rsidRDefault="00B04705" w:rsidP="00F17029">
            <w:pPr>
              <w:pStyle w:val="QPR-Titoletti"/>
            </w:pPr>
            <w:r w:rsidRPr="006F0970">
              <w:t>Abilità</w:t>
            </w:r>
          </w:p>
        </w:tc>
      </w:tr>
      <w:tr w:rsidR="00B04705" w:rsidRPr="006F0970" w:rsidTr="00F1702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05" w:rsidRPr="00F1307A" w:rsidRDefault="00B04705" w:rsidP="00B04705">
            <w:pPr>
              <w:pStyle w:val="QPR-ConoscenzeAbilit"/>
              <w:suppressAutoHyphens w:val="0"/>
              <w:ind w:left="283" w:hanging="198"/>
            </w:pPr>
            <w:r>
              <w:rPr>
                <w:noProof/>
              </w:rPr>
              <w:t>Principali terminologie tecniche di settore/processo</w:t>
            </w:r>
          </w:p>
          <w:p w:rsidR="00B04705" w:rsidRDefault="00B04705" w:rsidP="00B04705">
            <w:pPr>
              <w:pStyle w:val="QPR-ConoscenzeAbilit"/>
              <w:suppressAutoHyphens w:val="0"/>
              <w:ind w:left="283" w:hanging="198"/>
            </w:pPr>
            <w:r>
              <w:rPr>
                <w:noProof/>
              </w:rPr>
              <w:t>Norme di rappresentazione di strutture saldate</w:t>
            </w:r>
          </w:p>
          <w:p w:rsidR="00B04705" w:rsidRDefault="00B04705" w:rsidP="00B04705">
            <w:pPr>
              <w:pStyle w:val="QPR-ConoscenzeAbilit"/>
              <w:suppressAutoHyphens w:val="0"/>
              <w:ind w:left="283" w:hanging="198"/>
            </w:pPr>
            <w:r>
              <w:rPr>
                <w:noProof/>
              </w:rPr>
              <w:t>Modulistica di riferimento: schede istruzioni, programmi di produzione, distinta base, schede controllo qualità</w:t>
            </w:r>
          </w:p>
          <w:p w:rsidR="00B04705" w:rsidRDefault="00B04705" w:rsidP="00B04705">
            <w:pPr>
              <w:pStyle w:val="QPR-ConoscenzeAbilit"/>
              <w:suppressAutoHyphens w:val="0"/>
              <w:ind w:left="283" w:hanging="198"/>
            </w:pPr>
            <w:r>
              <w:rPr>
                <w:noProof/>
              </w:rPr>
              <w:t>Caratteristiche tecnologiche dei materiali utilizzati</w:t>
            </w:r>
          </w:p>
          <w:p w:rsidR="00B04705" w:rsidRDefault="00B04705" w:rsidP="00B04705">
            <w:pPr>
              <w:pStyle w:val="QPR-ConoscenzeAbilit"/>
              <w:suppressAutoHyphens w:val="0"/>
              <w:ind w:left="283" w:hanging="198"/>
            </w:pPr>
            <w:r>
              <w:rPr>
                <w:noProof/>
              </w:rPr>
              <w:t>Caratteristiche e processi di giunzione di componenti meccanici</w:t>
            </w:r>
          </w:p>
          <w:p w:rsidR="00B04705" w:rsidRDefault="00B04705" w:rsidP="00B04705">
            <w:pPr>
              <w:pStyle w:val="QPR-ConoscenzeAbilit"/>
              <w:suppressAutoHyphens w:val="0"/>
              <w:ind w:left="283" w:hanging="198"/>
            </w:pPr>
            <w:r>
              <w:rPr>
                <w:noProof/>
              </w:rPr>
              <w:t>Procedure di preparazione dei lembi dei particolari da saldare (cianfrini) in funzione del tipo di unione, del procedimento di saldatura e dello spessore</w:t>
            </w:r>
          </w:p>
          <w:p w:rsidR="00B04705" w:rsidRDefault="00B04705" w:rsidP="00B04705">
            <w:pPr>
              <w:pStyle w:val="QPR-ConoscenzeAbilit"/>
              <w:suppressAutoHyphens w:val="0"/>
              <w:ind w:left="283" w:hanging="198"/>
            </w:pPr>
            <w:r>
              <w:rPr>
                <w:noProof/>
              </w:rPr>
              <w:t>Caratteristiche delle dime di saldatura</w:t>
            </w:r>
          </w:p>
          <w:p w:rsidR="00B04705" w:rsidRDefault="00B04705" w:rsidP="00B04705">
            <w:pPr>
              <w:pStyle w:val="QPR-ConoscenzeAbilit"/>
              <w:suppressAutoHyphens w:val="0"/>
              <w:ind w:left="283" w:hanging="198"/>
            </w:pPr>
            <w:r>
              <w:rPr>
                <w:noProof/>
              </w:rPr>
              <w:t>Tecniche di imbastitura di una struttura di carpenteria metallica da saldare</w:t>
            </w:r>
          </w:p>
          <w:p w:rsidR="00B04705" w:rsidRDefault="00B04705" w:rsidP="00B04705">
            <w:pPr>
              <w:pStyle w:val="QPR-ConoscenzeAbilit"/>
              <w:suppressAutoHyphens w:val="0"/>
              <w:ind w:left="283" w:hanging="198"/>
            </w:pPr>
            <w:r>
              <w:rPr>
                <w:noProof/>
              </w:rPr>
              <w:t>Procedure di controllo preliminari alla saldatura</w:t>
            </w:r>
          </w:p>
          <w:p w:rsidR="00B04705" w:rsidRDefault="00B04705" w:rsidP="00B04705">
            <w:pPr>
              <w:pStyle w:val="QPR-ConoscenzeAbilit"/>
              <w:suppressAutoHyphens w:val="0"/>
              <w:ind w:left="283" w:hanging="198"/>
            </w:pPr>
            <w:r>
              <w:rPr>
                <w:noProof/>
              </w:rPr>
              <w:t>Principali strumenti di misura e controllo, e relativi campi di applicazione</w:t>
            </w:r>
          </w:p>
          <w:p w:rsidR="00B04705" w:rsidRDefault="00B04705" w:rsidP="00B04705">
            <w:pPr>
              <w:pStyle w:val="QPR-ConoscenzeAbilit"/>
              <w:suppressAutoHyphens w:val="0"/>
              <w:ind w:left="283" w:hanging="198"/>
            </w:pPr>
            <w:r>
              <w:rPr>
                <w:noProof/>
              </w:rPr>
              <w:t>Procedure per la verifica funzionale di un gruppo meccanico e tecniche di ricerca malfunzionamenti</w:t>
            </w:r>
          </w:p>
          <w:p w:rsidR="00B04705" w:rsidRDefault="00B04705" w:rsidP="00B04705">
            <w:pPr>
              <w:pStyle w:val="QPR-ConoscenzeAbilit"/>
              <w:suppressAutoHyphens w:val="0"/>
              <w:ind w:left="283" w:hanging="198"/>
            </w:pPr>
            <w:r>
              <w:rPr>
                <w:noProof/>
              </w:rPr>
              <w:t>Normative sicurezza, igiene e salvaguardia ambientale</w:t>
            </w:r>
          </w:p>
          <w:p w:rsidR="00B04705" w:rsidRPr="00174B50" w:rsidRDefault="00B04705" w:rsidP="00F1702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05" w:rsidRDefault="00B04705" w:rsidP="00B04705">
            <w:pPr>
              <w:pStyle w:val="QPR-ConoscenzeAbilit"/>
              <w:suppressAutoHyphens w:val="0"/>
              <w:ind w:left="283" w:hanging="198"/>
            </w:pPr>
            <w:r>
              <w:rPr>
                <w:noProof/>
              </w:rPr>
              <w:t>Interpretare i disegni tecnici di particolari e complessivi meccanici, fasi costruttive e specifiche tecniche di produzione</w:t>
            </w:r>
          </w:p>
          <w:p w:rsidR="00B04705" w:rsidRDefault="00B04705" w:rsidP="00B04705">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05" w:rsidRDefault="00B04705" w:rsidP="00B04705">
            <w:pPr>
              <w:pStyle w:val="QPR-ConoscenzeAbilit"/>
              <w:suppressAutoHyphens w:val="0"/>
              <w:ind w:left="283" w:hanging="198"/>
            </w:pPr>
            <w:r>
              <w:rPr>
                <w:noProof/>
              </w:rPr>
              <w:t>Identificare eventuali anomalie e non conformità di materiali grezzi e semilavorati</w:t>
            </w:r>
          </w:p>
          <w:p w:rsidR="00B04705" w:rsidRDefault="00B04705" w:rsidP="00B04705">
            <w:pPr>
              <w:pStyle w:val="QPR-ConoscenzeAbilit"/>
              <w:suppressAutoHyphens w:val="0"/>
              <w:ind w:left="283" w:hanging="198"/>
            </w:pPr>
            <w:r>
              <w:rPr>
                <w:noProof/>
              </w:rPr>
              <w:t>Preparare i materiali metallici (lamiere, piatti, profilati, tubolari) da unire mediante saldatura</w:t>
            </w:r>
          </w:p>
          <w:p w:rsidR="00B04705" w:rsidRDefault="00B04705" w:rsidP="00B04705">
            <w:pPr>
              <w:pStyle w:val="QPR-ConoscenzeAbilit"/>
              <w:suppressAutoHyphens w:val="0"/>
              <w:ind w:left="283" w:hanging="198"/>
            </w:pPr>
            <w:r>
              <w:rPr>
                <w:noProof/>
              </w:rPr>
              <w:t>Costruire eventuali attrezzature di supporto per il corretto posizionamento dei particolari (dime di saldatura e supporti ausiliari saldati)</w:t>
            </w:r>
          </w:p>
          <w:p w:rsidR="00B04705" w:rsidRDefault="00B04705" w:rsidP="00B04705">
            <w:pPr>
              <w:pStyle w:val="QPR-ConoscenzeAbilit"/>
              <w:suppressAutoHyphens w:val="0"/>
              <w:ind w:left="283" w:hanging="198"/>
            </w:pPr>
            <w:r>
              <w:rPr>
                <w:noProof/>
              </w:rPr>
              <w:t>Eseguire il posizionamento e la puntatura dei particolari costituenti la struttura metallica</w:t>
            </w:r>
          </w:p>
          <w:p w:rsidR="00B04705" w:rsidRDefault="00B04705" w:rsidP="00B04705">
            <w:pPr>
              <w:pStyle w:val="QPR-ConoscenzeAbilit"/>
              <w:suppressAutoHyphens w:val="0"/>
              <w:ind w:left="283" w:hanging="198"/>
            </w:pPr>
            <w:r>
              <w:rPr>
                <w:noProof/>
              </w:rPr>
              <w:t>Eseguire il controllo dimensionale e di forma della struttura prima della saldatura</w:t>
            </w:r>
          </w:p>
          <w:p w:rsidR="00B04705" w:rsidRDefault="00B04705" w:rsidP="00B04705">
            <w:pPr>
              <w:pStyle w:val="QPR-ConoscenzeAbilit"/>
              <w:suppressAutoHyphens w:val="0"/>
              <w:ind w:left="283" w:hanging="198"/>
            </w:pPr>
            <w:r>
              <w:rPr>
                <w:noProof/>
              </w:rPr>
              <w:t>Fornire indicazioni operative al saldatore che eseguirà la saldatura della struttura utilizzando il procedimento più idoneo</w:t>
            </w:r>
          </w:p>
          <w:p w:rsidR="00B04705" w:rsidRDefault="00B04705" w:rsidP="00B04705">
            <w:pPr>
              <w:pStyle w:val="QPR-ConoscenzeAbilit"/>
              <w:suppressAutoHyphens w:val="0"/>
              <w:ind w:left="283" w:hanging="198"/>
            </w:pPr>
            <w:r>
              <w:rPr>
                <w:noProof/>
              </w:rPr>
              <w:t>Eseguire le operazioni di rifinitura della struttura saldata (rimozione supporti ausiliari saldati e finitura superficiale)</w:t>
            </w:r>
          </w:p>
          <w:p w:rsidR="00B04705" w:rsidRDefault="00B04705" w:rsidP="00B04705">
            <w:pPr>
              <w:pStyle w:val="QPR-ConoscenzeAbilit"/>
              <w:suppressAutoHyphens w:val="0"/>
              <w:ind w:left="283" w:hanging="198"/>
            </w:pPr>
            <w:r>
              <w:rPr>
                <w:noProof/>
              </w:rPr>
              <w:t>Operare secondo le norme di sicurezza specifiche per il settore</w:t>
            </w:r>
          </w:p>
          <w:p w:rsidR="00B04705" w:rsidRPr="006F0970" w:rsidRDefault="00B04705" w:rsidP="00F17029">
            <w:pPr>
              <w:pStyle w:val="QPR-ChiusuraConAbi"/>
            </w:pPr>
          </w:p>
        </w:tc>
      </w:tr>
    </w:tbl>
    <w:p w:rsidR="00B04705" w:rsidRDefault="00B04705" w:rsidP="00B04705">
      <w:pPr>
        <w:pStyle w:val="DOC-Spaziatura"/>
      </w:pPr>
    </w:p>
    <w:p w:rsidR="00B04705" w:rsidRPr="00493351" w:rsidRDefault="00B04705" w:rsidP="00D86CE7">
      <w:pPr>
        <w:pStyle w:val="DOC-TestoBase"/>
      </w:pPr>
    </w:p>
    <w:p w:rsidR="0003142C" w:rsidRPr="00493351" w:rsidRDefault="0003142C" w:rsidP="00D86CE7">
      <w:pPr>
        <w:pStyle w:val="DOC-TestoBase"/>
      </w:pPr>
    </w:p>
    <w:p w:rsidR="0003142C" w:rsidRPr="00493351" w:rsidRDefault="0003142C" w:rsidP="00D86CE7">
      <w:pPr>
        <w:pStyle w:val="DOC-TestoBase"/>
        <w:sectPr w:rsidR="0003142C" w:rsidRPr="00493351" w:rsidSect="0045696F">
          <w:headerReference w:type="first" r:id="rId44"/>
          <w:pgSz w:w="11907" w:h="16840" w:code="9"/>
          <w:pgMar w:top="1134" w:right="1134" w:bottom="1134" w:left="1134" w:header="567" w:footer="567" w:gutter="0"/>
          <w:cols w:space="708"/>
          <w:docGrid w:linePitch="360"/>
        </w:sectPr>
      </w:pPr>
    </w:p>
    <w:p w:rsidR="0003142C" w:rsidRPr="00493351" w:rsidRDefault="0003142C" w:rsidP="00B43554">
      <w:pPr>
        <w:pStyle w:val="LG-Titoletto"/>
      </w:pPr>
      <w:r w:rsidRPr="00493351">
        <w:t>Descrizione degli standard professionali caratterizzanti il profilo regionale</w:t>
      </w:r>
    </w:p>
    <w:p w:rsidR="0003142C" w:rsidRPr="00493351" w:rsidRDefault="0003142C" w:rsidP="00B43554">
      <w:pPr>
        <w:pStyle w:val="LG-TitoloProfiloRichiamo"/>
      </w:pPr>
      <w:r w:rsidRPr="00493351">
        <w:t>Montatore di sistemi meccanici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04705" w:rsidTr="00F17029">
        <w:trPr>
          <w:trHeight w:hRule="exact" w:val="280"/>
        </w:trPr>
        <w:tc>
          <w:tcPr>
            <w:tcW w:w="40" w:type="dxa"/>
          </w:tcPr>
          <w:p w:rsidR="00B04705" w:rsidRDefault="00B04705" w:rsidP="00F17029">
            <w:pPr>
              <w:pStyle w:val="EMPTYCELLSTYLE"/>
            </w:pPr>
          </w:p>
        </w:tc>
        <w:tc>
          <w:tcPr>
            <w:tcW w:w="1380" w:type="dxa"/>
            <w:tcBorders>
              <w:bottom w:val="single" w:sz="4" w:space="0" w:color="000000"/>
            </w:tcBorders>
            <w:tcMar>
              <w:top w:w="40" w:type="dxa"/>
              <w:left w:w="60" w:type="dxa"/>
              <w:bottom w:w="0" w:type="dxa"/>
              <w:right w:w="0" w:type="dxa"/>
            </w:tcMar>
          </w:tcPr>
          <w:p w:rsidR="00B04705" w:rsidRDefault="00B04705" w:rsidP="00F1702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04705" w:rsidRDefault="00B04705" w:rsidP="00F1702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04705" w:rsidRDefault="00B04705" w:rsidP="00F17029">
            <w:pPr>
              <w:pStyle w:val="DOC-TabellaIntestazioni"/>
            </w:pPr>
            <w:r>
              <w:t>EQF</w:t>
            </w:r>
          </w:p>
        </w:tc>
        <w:tc>
          <w:tcPr>
            <w:tcW w:w="3119" w:type="dxa"/>
            <w:tcBorders>
              <w:bottom w:val="single" w:sz="4" w:space="0" w:color="000000"/>
            </w:tcBorders>
          </w:tcPr>
          <w:p w:rsidR="00B04705" w:rsidRDefault="00B04705" w:rsidP="00F1702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04705" w:rsidRDefault="00B04705" w:rsidP="00F17029">
            <w:pPr>
              <w:pStyle w:val="DOC-TabellaIntestazioni"/>
            </w:pPr>
            <w:r>
              <w:t>Note sulla SST correlata</w:t>
            </w: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QPR-MEC-27</w:t>
            </w:r>
          </w:p>
        </w:tc>
        <w:tc>
          <w:tcPr>
            <w:tcW w:w="6792" w:type="dxa"/>
            <w:tcBorders>
              <w:top w:val="single"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ESECUZIONE DI LAVORAZIONI DI AGGIUSTAGGIO</w:t>
            </w:r>
          </w:p>
        </w:tc>
        <w:tc>
          <w:tcPr>
            <w:tcW w:w="992" w:type="dxa"/>
            <w:tcBorders>
              <w:top w:val="single"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single" w:sz="4" w:space="0" w:color="000000"/>
              <w:bottom w:val="dotted" w:sz="4" w:space="0" w:color="000000"/>
            </w:tcBorders>
          </w:tcPr>
          <w:p w:rsidR="00B04705" w:rsidRDefault="00B04705" w:rsidP="00F17029">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QPR-MEC-07</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REALIZZAZIONE DI PARTICOLARI MECCANICI AL TORNIO PARALLELLO</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QPR-MEC-08</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REALIZZAZIONE DI PARTICOLARI MECCANICI ALLA FRESATRICE UNIVERSALE</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QPR-MEC-18</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SALDATURE MANUALI AD ARCO ELETTRICO CON ELETTRODI RIVESTITI (MMA)</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QPR-MEC-19</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ESEGUIRE SALDATURE AD ARCO ELETTRICO IN ATMOSFERA PROTETTIVA (MIG/MAG)</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QPR-MEC-28</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INSTALLAZIONE DI SISTEMI FLUIDICI PER L’AUTOMAZIONE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QPR-MEC-17</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ASSEMBLAGGIO DI GRUPPI MECCANICI</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r w:rsidR="00B04705" w:rsidTr="00F17029">
        <w:trPr>
          <w:trHeight w:hRule="exact" w:val="280"/>
        </w:trPr>
        <w:tc>
          <w:tcPr>
            <w:tcW w:w="40" w:type="dxa"/>
          </w:tcPr>
          <w:p w:rsidR="00B04705" w:rsidRDefault="00B04705" w:rsidP="00F1702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Grassetto"/>
            </w:pPr>
            <w:r>
              <w:t>QPR-MEC-22</w:t>
            </w:r>
          </w:p>
        </w:tc>
        <w:tc>
          <w:tcPr>
            <w:tcW w:w="6792" w:type="dxa"/>
            <w:tcBorders>
              <w:top w:val="dotted" w:sz="4" w:space="0" w:color="000000"/>
              <w:bottom w:val="dotted" w:sz="4" w:space="0" w:color="000000"/>
            </w:tcBorders>
            <w:tcMar>
              <w:top w:w="0" w:type="dxa"/>
              <w:left w:w="100" w:type="dxa"/>
              <w:bottom w:w="0" w:type="dxa"/>
              <w:right w:w="0" w:type="dxa"/>
            </w:tcMar>
          </w:tcPr>
          <w:p w:rsidR="00B04705" w:rsidRDefault="00B04705" w:rsidP="00F17029">
            <w:pPr>
              <w:pStyle w:val="DOC-TabellaTesto"/>
            </w:pPr>
            <w:r>
              <w:t>ASSEMBLAGGIO DI STRUTTURE SALDATE DI CARPENTERIA METALLICA</w:t>
            </w:r>
          </w:p>
        </w:tc>
        <w:tc>
          <w:tcPr>
            <w:tcW w:w="992"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r>
              <w:t>3</w:t>
            </w:r>
          </w:p>
        </w:tc>
        <w:tc>
          <w:tcPr>
            <w:tcW w:w="3119" w:type="dxa"/>
            <w:tcBorders>
              <w:top w:val="dotted" w:sz="4" w:space="0" w:color="000000"/>
              <w:bottom w:val="dotted" w:sz="4" w:space="0" w:color="000000"/>
            </w:tcBorders>
          </w:tcPr>
          <w:p w:rsidR="00B04705" w:rsidRDefault="00B04705" w:rsidP="00F1702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05" w:rsidRDefault="00B04705" w:rsidP="00F17029">
            <w:pPr>
              <w:pStyle w:val="DOC-TabellaTestoCx"/>
            </w:pPr>
          </w:p>
        </w:tc>
        <w:tc>
          <w:tcPr>
            <w:tcW w:w="40" w:type="dxa"/>
          </w:tcPr>
          <w:p w:rsidR="00B04705" w:rsidRDefault="00B04705" w:rsidP="00F17029">
            <w:pPr>
              <w:pStyle w:val="EMPTYCELLSTYLE"/>
            </w:pPr>
          </w:p>
        </w:tc>
      </w:tr>
    </w:tbl>
    <w:p w:rsidR="00B04705" w:rsidRPr="00493351" w:rsidRDefault="00B04705" w:rsidP="0002043D">
      <w:pPr>
        <w:pStyle w:val="LG-TestoBase"/>
      </w:pPr>
    </w:p>
    <w:p w:rsidR="00725D31" w:rsidRPr="00493351" w:rsidRDefault="00725D31" w:rsidP="00725D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42C" w:rsidRPr="00493351" w:rsidRDefault="0003142C" w:rsidP="00D86CE7">
      <w:pPr>
        <w:pStyle w:val="DOC-TestoBase"/>
      </w:pPr>
      <w:r w:rsidRPr="00493351">
        <w:br w:type="page"/>
      </w:r>
    </w:p>
    <w:p w:rsidR="00F17029" w:rsidRDefault="00F17029" w:rsidP="001F682B">
      <w:pPr>
        <w:pStyle w:val="DOC-TestoBase"/>
        <w:jc w:val="center"/>
      </w:pPr>
      <w:r w:rsidRPr="00F17029">
        <w:rPr>
          <w:noProof/>
          <w:lang w:eastAsia="it-IT"/>
        </w:rPr>
        <w:drawing>
          <wp:inline distT="0" distB="0" distL="0" distR="0">
            <wp:extent cx="8640000" cy="6106583"/>
            <wp:effectExtent l="0" t="0" r="8890" b="0"/>
            <wp:docPr id="500" name="Im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F17029" w:rsidRDefault="00F17029" w:rsidP="001F682B">
      <w:pPr>
        <w:pStyle w:val="DOC-TestoBase"/>
        <w:jc w:val="center"/>
      </w:pPr>
      <w:r w:rsidRPr="00F17029">
        <w:rPr>
          <w:noProof/>
          <w:lang w:eastAsia="it-IT"/>
        </w:rPr>
        <w:drawing>
          <wp:inline distT="0" distB="0" distL="0" distR="0">
            <wp:extent cx="8640000" cy="6102897"/>
            <wp:effectExtent l="0" t="0" r="8890" b="0"/>
            <wp:docPr id="501" name="Im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17029" w:rsidRDefault="00F17029" w:rsidP="001F682B">
      <w:pPr>
        <w:pStyle w:val="DOC-TestoBase"/>
        <w:jc w:val="center"/>
      </w:pPr>
      <w:r w:rsidRPr="00F17029">
        <w:rPr>
          <w:noProof/>
          <w:lang w:eastAsia="it-IT"/>
        </w:rPr>
        <w:drawing>
          <wp:inline distT="0" distB="0" distL="0" distR="0">
            <wp:extent cx="8640000" cy="6102897"/>
            <wp:effectExtent l="0" t="0" r="8890" b="0"/>
            <wp:docPr id="502" name="Immagin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17029" w:rsidRDefault="00F17029" w:rsidP="001F682B">
      <w:pPr>
        <w:pStyle w:val="DOC-TestoBase"/>
        <w:jc w:val="center"/>
      </w:pPr>
      <w:r w:rsidRPr="00F17029">
        <w:rPr>
          <w:noProof/>
          <w:lang w:eastAsia="it-IT"/>
        </w:rPr>
        <w:drawing>
          <wp:inline distT="0" distB="0" distL="0" distR="0">
            <wp:extent cx="8640000" cy="6102897"/>
            <wp:effectExtent l="0" t="0" r="8890" b="0"/>
            <wp:docPr id="503" name="Immagin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17029" w:rsidRDefault="00F17029" w:rsidP="001F682B">
      <w:pPr>
        <w:pStyle w:val="DOC-TestoBase"/>
        <w:jc w:val="center"/>
      </w:pPr>
      <w:r w:rsidRPr="00F17029">
        <w:rPr>
          <w:noProof/>
          <w:lang w:eastAsia="it-IT"/>
        </w:rPr>
        <w:drawing>
          <wp:inline distT="0" distB="0" distL="0" distR="0">
            <wp:extent cx="8640000" cy="6102897"/>
            <wp:effectExtent l="0" t="0" r="8890" b="0"/>
            <wp:docPr id="505" name="Immagin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17029" w:rsidRDefault="00F17029" w:rsidP="001F682B">
      <w:pPr>
        <w:pStyle w:val="DOC-TestoBase"/>
        <w:jc w:val="center"/>
      </w:pPr>
      <w:r w:rsidRPr="00F17029">
        <w:rPr>
          <w:noProof/>
          <w:lang w:eastAsia="it-IT"/>
        </w:rPr>
        <w:drawing>
          <wp:inline distT="0" distB="0" distL="0" distR="0">
            <wp:extent cx="8640000" cy="6102897"/>
            <wp:effectExtent l="0" t="0" r="8890" b="0"/>
            <wp:docPr id="506" name="Immagin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5A028C" w:rsidRDefault="00F17029" w:rsidP="001F682B">
      <w:pPr>
        <w:pStyle w:val="DOC-TestoBase"/>
        <w:jc w:val="center"/>
      </w:pPr>
      <w:r w:rsidRPr="00F17029">
        <w:rPr>
          <w:noProof/>
          <w:lang w:eastAsia="it-IT"/>
        </w:rPr>
        <w:drawing>
          <wp:inline distT="0" distB="0" distL="0" distR="0">
            <wp:extent cx="8640000" cy="6102897"/>
            <wp:effectExtent l="0" t="0" r="8890" b="0"/>
            <wp:docPr id="507" name="Immagin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206466" w:rsidRPr="00206466">
        <w:t xml:space="preserve"> </w:t>
      </w:r>
      <w:r w:rsidRPr="00F17029">
        <w:rPr>
          <w:noProof/>
          <w:lang w:eastAsia="it-IT"/>
        </w:rPr>
        <w:drawing>
          <wp:inline distT="0" distB="0" distL="0" distR="0">
            <wp:extent cx="8640000" cy="6102897"/>
            <wp:effectExtent l="0" t="0" r="8890" b="0"/>
            <wp:docPr id="508" name="Immagin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17029" w:rsidRPr="00493351" w:rsidRDefault="00F17029" w:rsidP="001F682B">
      <w:pPr>
        <w:pStyle w:val="DOC-TestoBase"/>
        <w:jc w:val="center"/>
        <w:sectPr w:rsidR="00F17029" w:rsidRPr="00493351" w:rsidSect="001522F9">
          <w:pgSz w:w="16840" w:h="11907" w:orient="landscape" w:code="9"/>
          <w:pgMar w:top="1134" w:right="1134" w:bottom="1134" w:left="1134" w:header="567" w:footer="567" w:gutter="0"/>
          <w:cols w:space="708"/>
          <w:docGrid w:linePitch="360"/>
        </w:sectPr>
      </w:pPr>
    </w:p>
    <w:p w:rsidR="00C60EEE" w:rsidRDefault="00C60EEE" w:rsidP="00C60EEE">
      <w:pPr>
        <w:pStyle w:val="LG-Sezione"/>
      </w:pPr>
      <w:r>
        <w:t>PROFILO PROFESSIONALE</w:t>
      </w:r>
    </w:p>
    <w:p w:rsidR="00C60EEE" w:rsidRDefault="00C60EEE" w:rsidP="00C60EEE">
      <w:pPr>
        <w:pStyle w:val="LG-CodiceProfilo"/>
      </w:pPr>
      <w:r>
        <w:t>PROF-MEC-06</w:t>
      </w:r>
    </w:p>
    <w:p w:rsidR="00C60EEE" w:rsidRDefault="00C60EEE" w:rsidP="00C60EEE">
      <w:pPr>
        <w:pStyle w:val="LG-TitoloProfilo"/>
      </w:pPr>
      <w:bookmarkStart w:id="29" w:name="_Toc33173142"/>
      <w:r>
        <w:t>Montatore/manutentore di sistemi elettromeccanici</w:t>
      </w:r>
      <w:bookmarkEnd w:id="29"/>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17029" w:rsidTr="00F17029">
        <w:trPr>
          <w:trHeight w:hRule="exact" w:val="340"/>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LG-Titoletto"/>
            </w:pPr>
            <w:r>
              <w:t>REFERENZIAZIONI</w:t>
            </w:r>
          </w:p>
        </w:tc>
        <w:tc>
          <w:tcPr>
            <w:tcW w:w="1" w:type="dxa"/>
          </w:tcPr>
          <w:p w:rsidR="00F17029" w:rsidRDefault="00F17029" w:rsidP="00F17029">
            <w:pPr>
              <w:pStyle w:val="EMPTYCELLSTYLE"/>
            </w:pPr>
          </w:p>
        </w:tc>
      </w:tr>
      <w:tr w:rsidR="00F17029" w:rsidTr="00F17029">
        <w:trPr>
          <w:trHeight w:hRule="exact" w:val="1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DOC-TestoBase"/>
            </w:pPr>
            <w:r>
              <w:t>Professioni NUP/ISTAT correlate:</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600" w:type="dxa"/>
            <w:gridSpan w:val="2"/>
            <w:tcMar>
              <w:top w:w="0" w:type="dxa"/>
              <w:left w:w="60" w:type="dxa"/>
              <w:bottom w:w="0" w:type="dxa"/>
              <w:right w:w="0" w:type="dxa"/>
            </w:tcMar>
          </w:tcPr>
          <w:p w:rsidR="00F17029" w:rsidRDefault="00F17029" w:rsidP="00F17029">
            <w:pPr>
              <w:pStyle w:val="LG-ElencoConTabulazione"/>
            </w:pPr>
            <w:r>
              <w:t>6.2.1.4.0</w:t>
            </w:r>
          </w:p>
        </w:tc>
        <w:tc>
          <w:tcPr>
            <w:tcW w:w="7900" w:type="dxa"/>
            <w:gridSpan w:val="3"/>
            <w:tcMar>
              <w:top w:w="0" w:type="dxa"/>
              <w:left w:w="60" w:type="dxa"/>
              <w:bottom w:w="0" w:type="dxa"/>
              <w:right w:w="0" w:type="dxa"/>
            </w:tcMar>
          </w:tcPr>
          <w:p w:rsidR="00F17029" w:rsidRDefault="00F17029" w:rsidP="00F17029">
            <w:pPr>
              <w:pStyle w:val="LG-ElencoConTabulazione"/>
            </w:pPr>
            <w:r>
              <w:t>Carpentieri e montatori di carpenteria metallica</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600" w:type="dxa"/>
            <w:gridSpan w:val="2"/>
            <w:tcMar>
              <w:top w:w="0" w:type="dxa"/>
              <w:left w:w="60" w:type="dxa"/>
              <w:bottom w:w="0" w:type="dxa"/>
              <w:right w:w="0" w:type="dxa"/>
            </w:tcMar>
          </w:tcPr>
          <w:p w:rsidR="00F17029" w:rsidRDefault="00F17029" w:rsidP="00F17029">
            <w:pPr>
              <w:pStyle w:val="LG-ElencoConTabulazione"/>
            </w:pPr>
            <w:r>
              <w:t>6.2.4.1.3</w:t>
            </w:r>
          </w:p>
        </w:tc>
        <w:tc>
          <w:tcPr>
            <w:tcW w:w="7900" w:type="dxa"/>
            <w:gridSpan w:val="3"/>
            <w:tcMar>
              <w:top w:w="0" w:type="dxa"/>
              <w:left w:w="60" w:type="dxa"/>
              <w:bottom w:w="0" w:type="dxa"/>
              <w:right w:w="0" w:type="dxa"/>
            </w:tcMar>
          </w:tcPr>
          <w:p w:rsidR="00F17029" w:rsidRDefault="00F17029" w:rsidP="00F17029">
            <w:pPr>
              <w:pStyle w:val="LG-ElencoConTabulazione"/>
            </w:pPr>
            <w:r>
              <w:t>Elettromeccanici</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600" w:type="dxa"/>
            <w:gridSpan w:val="2"/>
            <w:tcMar>
              <w:top w:w="0" w:type="dxa"/>
              <w:left w:w="60" w:type="dxa"/>
              <w:bottom w:w="0" w:type="dxa"/>
              <w:right w:w="0" w:type="dxa"/>
            </w:tcMar>
          </w:tcPr>
          <w:p w:rsidR="00F17029" w:rsidRDefault="00F17029" w:rsidP="00F17029">
            <w:pPr>
              <w:pStyle w:val="LG-ElencoConTabulazione"/>
            </w:pPr>
            <w:r>
              <w:t>7.2.7.1.0</w:t>
            </w:r>
          </w:p>
        </w:tc>
        <w:tc>
          <w:tcPr>
            <w:tcW w:w="7900" w:type="dxa"/>
            <w:gridSpan w:val="3"/>
            <w:tcMar>
              <w:top w:w="0" w:type="dxa"/>
              <w:left w:w="60" w:type="dxa"/>
              <w:bottom w:w="0" w:type="dxa"/>
              <w:right w:w="0" w:type="dxa"/>
            </w:tcMar>
          </w:tcPr>
          <w:p w:rsidR="00F17029" w:rsidRDefault="00F17029" w:rsidP="00F17029">
            <w:pPr>
              <w:pStyle w:val="LG-ElencoConTabulazione"/>
            </w:pPr>
            <w:r>
              <w:t>Assemblatori in serie di parti di macchine</w:t>
            </w:r>
          </w:p>
        </w:tc>
        <w:tc>
          <w:tcPr>
            <w:tcW w:w="1" w:type="dxa"/>
          </w:tcPr>
          <w:p w:rsidR="00F17029" w:rsidRDefault="00F17029" w:rsidP="00F17029">
            <w:pPr>
              <w:pStyle w:val="EMPTYCELLSTYLE"/>
            </w:pPr>
          </w:p>
        </w:tc>
      </w:tr>
      <w:tr w:rsidR="00F17029" w:rsidTr="00F17029">
        <w:trPr>
          <w:trHeight w:hRule="exact" w:val="1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DOC-TestoBase"/>
            </w:pPr>
            <w:r>
              <w:t xml:space="preserve">Attività economiche di riferimento (ATECO 2007/ISTAT): </w:t>
            </w:r>
          </w:p>
        </w:tc>
        <w:tc>
          <w:tcPr>
            <w:tcW w:w="1" w:type="dxa"/>
          </w:tcPr>
          <w:p w:rsidR="00F17029" w:rsidRDefault="00F17029" w:rsidP="00F17029">
            <w:pPr>
              <w:pStyle w:val="EMPTYCELLSTYLE"/>
            </w:pPr>
          </w:p>
        </w:tc>
      </w:tr>
      <w:tr w:rsidR="00F17029" w:rsidTr="00F17029">
        <w:trPr>
          <w:trHeight w:hRule="exact" w:val="4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600" w:type="dxa"/>
            <w:gridSpan w:val="2"/>
            <w:tcMar>
              <w:top w:w="0" w:type="dxa"/>
              <w:left w:w="60" w:type="dxa"/>
              <w:bottom w:w="0" w:type="dxa"/>
              <w:right w:w="0" w:type="dxa"/>
            </w:tcMar>
          </w:tcPr>
          <w:p w:rsidR="00F17029" w:rsidRDefault="00F17029" w:rsidP="00F17029">
            <w:pPr>
              <w:pStyle w:val="LG-ElencoConTabulazione"/>
            </w:pPr>
            <w:r>
              <w:t>25.30.00</w:t>
            </w:r>
          </w:p>
        </w:tc>
        <w:tc>
          <w:tcPr>
            <w:tcW w:w="7900" w:type="dxa"/>
            <w:gridSpan w:val="3"/>
            <w:tcMar>
              <w:top w:w="0" w:type="dxa"/>
              <w:left w:w="60" w:type="dxa"/>
              <w:bottom w:w="0" w:type="dxa"/>
              <w:right w:w="0" w:type="dxa"/>
            </w:tcMar>
          </w:tcPr>
          <w:p w:rsidR="00F17029" w:rsidRDefault="00F17029" w:rsidP="00F17029">
            <w:pPr>
              <w:pStyle w:val="LG-ElencoConTabulazione"/>
            </w:pPr>
            <w:r>
              <w:t>Fabbricazione di generatori di vapore (esclusi i contenitori in metallo per caldaie per il riscaldamento centrale ad acqua calda)</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600" w:type="dxa"/>
            <w:gridSpan w:val="2"/>
            <w:tcMar>
              <w:top w:w="0" w:type="dxa"/>
              <w:left w:w="60" w:type="dxa"/>
              <w:bottom w:w="0" w:type="dxa"/>
              <w:right w:w="0" w:type="dxa"/>
            </w:tcMar>
          </w:tcPr>
          <w:p w:rsidR="00F17029" w:rsidRDefault="00F17029" w:rsidP="00F17029">
            <w:pPr>
              <w:pStyle w:val="LG-ElencoConTabulazione"/>
            </w:pPr>
            <w:r>
              <w:t>25.73.12</w:t>
            </w:r>
          </w:p>
        </w:tc>
        <w:tc>
          <w:tcPr>
            <w:tcW w:w="7900" w:type="dxa"/>
            <w:gridSpan w:val="3"/>
            <w:tcMar>
              <w:top w:w="0" w:type="dxa"/>
              <w:left w:w="60" w:type="dxa"/>
              <w:bottom w:w="0" w:type="dxa"/>
              <w:right w:w="0" w:type="dxa"/>
            </w:tcMar>
          </w:tcPr>
          <w:p w:rsidR="00F17029" w:rsidRDefault="00F17029" w:rsidP="00F17029">
            <w:pPr>
              <w:pStyle w:val="LG-ElencoConTabulazione"/>
            </w:pPr>
            <w:r>
              <w:t>Fabbricazione di parti intercambiabili per macchine utensili</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600" w:type="dxa"/>
            <w:gridSpan w:val="2"/>
            <w:tcMar>
              <w:top w:w="0" w:type="dxa"/>
              <w:left w:w="60" w:type="dxa"/>
              <w:bottom w:w="0" w:type="dxa"/>
              <w:right w:w="0" w:type="dxa"/>
            </w:tcMar>
          </w:tcPr>
          <w:p w:rsidR="00F17029" w:rsidRDefault="00F17029" w:rsidP="00F17029">
            <w:pPr>
              <w:pStyle w:val="LG-ElencoConTabulazione"/>
            </w:pPr>
            <w:r>
              <w:t>25.99.30</w:t>
            </w:r>
          </w:p>
        </w:tc>
        <w:tc>
          <w:tcPr>
            <w:tcW w:w="7900" w:type="dxa"/>
            <w:gridSpan w:val="3"/>
            <w:tcMar>
              <w:top w:w="0" w:type="dxa"/>
              <w:left w:w="60" w:type="dxa"/>
              <w:bottom w:w="0" w:type="dxa"/>
              <w:right w:w="0" w:type="dxa"/>
            </w:tcMar>
          </w:tcPr>
          <w:p w:rsidR="00F17029" w:rsidRDefault="00F17029" w:rsidP="00F17029">
            <w:pPr>
              <w:pStyle w:val="LG-ElencoConTabulazione"/>
            </w:pPr>
            <w:r>
              <w:t>Fabbricazione di oggetti in ferro, in rame ed altri metalli</w:t>
            </w:r>
          </w:p>
        </w:tc>
        <w:tc>
          <w:tcPr>
            <w:tcW w:w="1" w:type="dxa"/>
          </w:tcPr>
          <w:p w:rsidR="00F17029" w:rsidRDefault="00F17029" w:rsidP="00F17029">
            <w:pPr>
              <w:pStyle w:val="EMPTYCELLSTYLE"/>
            </w:pPr>
          </w:p>
        </w:tc>
      </w:tr>
      <w:tr w:rsidR="00F17029" w:rsidTr="00F17029">
        <w:trPr>
          <w:trHeight w:hRule="exact" w:val="1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DOC-TestoBase"/>
            </w:pPr>
            <w:r>
              <w:t>Figura e indirizzo/i di riferimento</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7900" w:type="dxa"/>
            <w:gridSpan w:val="3"/>
            <w:tcMar>
              <w:top w:w="0" w:type="dxa"/>
              <w:left w:w="60" w:type="dxa"/>
              <w:bottom w:w="0" w:type="dxa"/>
              <w:right w:w="0" w:type="dxa"/>
            </w:tcMar>
          </w:tcPr>
          <w:p w:rsidR="00F17029" w:rsidRDefault="00F17029" w:rsidP="00F17029">
            <w:pPr>
              <w:pStyle w:val="LG-ElencoConTabulazione"/>
            </w:pPr>
            <w:r>
              <w:t>OPERATORE MECCANICO</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7900" w:type="dxa"/>
            <w:gridSpan w:val="3"/>
            <w:tcMar>
              <w:top w:w="0" w:type="dxa"/>
              <w:left w:w="60" w:type="dxa"/>
              <w:bottom w:w="0" w:type="dxa"/>
              <w:right w:w="0" w:type="dxa"/>
            </w:tcMar>
          </w:tcPr>
          <w:p w:rsidR="00F17029" w:rsidRDefault="00F17029" w:rsidP="00F17029">
            <w:pPr>
              <w:pStyle w:val="LG-ElencoConTabulazione"/>
            </w:pPr>
            <w:r>
              <w:t>Lavorazioni meccanica, per asportazione e deformazione</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340"/>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LG-Titoletto"/>
            </w:pPr>
            <w:r>
              <w:t>DESCRIZIONE SINTETICA DEL PROFILO</w:t>
            </w:r>
          </w:p>
        </w:tc>
        <w:tc>
          <w:tcPr>
            <w:tcW w:w="1" w:type="dxa"/>
          </w:tcPr>
          <w:p w:rsidR="00F17029" w:rsidRDefault="00F17029" w:rsidP="00F17029">
            <w:pPr>
              <w:pStyle w:val="EMPTYCELLSTYLE"/>
            </w:pPr>
          </w:p>
        </w:tc>
      </w:tr>
      <w:tr w:rsidR="00F17029" w:rsidTr="00F17029">
        <w:trPr>
          <w:trHeight w:hRule="exact" w:val="14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3148"/>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LG-TestoBase"/>
            </w:pPr>
            <w:r>
              <w:t xml:space="preserve">Il MONTATORE MANUTENTORE DI SISTEMI ELETTROMECCANICI, sulla base dei disegni tecnici e utilizzando macchine utensili tradizionali, si occupa della produzione di gruppi meccanici costituenti insiemi significativi di macchine operatrici. Per svolgere il proprio lavoro l’operatore interpreta il disegno fornitogli e, in base alle caratteristiche del prodotto finito da realizzare, decide le attrezzature più idonee </w:t>
            </w:r>
            <w:r w:rsidRPr="00F17029">
              <w:t>da</w:t>
            </w:r>
            <w:r>
              <w:t xml:space="preserve"> impiegare e la sequenza di lavorazioni meccaniche da svolgere (ciclo di lavorazione). Successivamente attrezza la macchina utensile impostando i parametri tecnologici di lavorazione ed esegue in forma semiautomatica la produzione dei pezzi controllando il rispetto della forma e delle dimensioni prescritte dai disegni tecnici, mediante opportuni strumenti di misura e controllo. A questo punto realizza il montaggio dei complessivi meccanici ed effettua il collaudo finale dei sistemi fabbricati. Accanto a tutto ciò esegue la manutenzione ordinaria e straordinaria di apparati elettromeccanici, di sistemi di comando e controllo, con la ricerca dei principali difetti e delle eventuali anomalie presenti, in particolare nell’impiantistica elettrica dei gruppi meccanici e degli impianti.</w:t>
            </w:r>
          </w:p>
        </w:tc>
        <w:tc>
          <w:tcPr>
            <w:tcW w:w="1" w:type="dxa"/>
          </w:tcPr>
          <w:p w:rsidR="00F17029" w:rsidRDefault="00F17029" w:rsidP="00F17029">
            <w:pPr>
              <w:pStyle w:val="EMPTYCELLSTYLE"/>
            </w:pPr>
          </w:p>
        </w:tc>
      </w:tr>
      <w:tr w:rsidR="00F17029" w:rsidTr="00F17029">
        <w:trPr>
          <w:trHeight w:hRule="exact" w:val="32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340"/>
        </w:trPr>
        <w:tc>
          <w:tcPr>
            <w:tcW w:w="1" w:type="dxa"/>
          </w:tcPr>
          <w:p w:rsidR="00F17029" w:rsidRDefault="00F17029" w:rsidP="00F17029">
            <w:pPr>
              <w:pStyle w:val="EMPTYCELLSTYLE"/>
            </w:pPr>
          </w:p>
        </w:tc>
        <w:tc>
          <w:tcPr>
            <w:tcW w:w="9700" w:type="dxa"/>
            <w:gridSpan w:val="6"/>
            <w:tcMar>
              <w:top w:w="0" w:type="dxa"/>
              <w:left w:w="60" w:type="dxa"/>
              <w:bottom w:w="0" w:type="dxa"/>
              <w:right w:w="0" w:type="dxa"/>
            </w:tcMar>
          </w:tcPr>
          <w:p w:rsidR="00F17029" w:rsidRDefault="00F17029" w:rsidP="00F17029">
            <w:pPr>
              <w:pStyle w:val="LG-Titoletto"/>
            </w:pPr>
            <w:r>
              <w:t xml:space="preserve">COMPETENZE PROFESSIONALI CARATTERIZZANTI IL PROFILO REGIONALE </w:t>
            </w:r>
          </w:p>
        </w:tc>
        <w:tc>
          <w:tcPr>
            <w:tcW w:w="1" w:type="dxa"/>
          </w:tcPr>
          <w:p w:rsidR="00F17029" w:rsidRDefault="00F17029" w:rsidP="00F17029">
            <w:pPr>
              <w:pStyle w:val="EMPTYCELLSTYLE"/>
            </w:pPr>
          </w:p>
        </w:tc>
      </w:tr>
      <w:tr w:rsidR="00F17029" w:rsidTr="00F17029">
        <w:trPr>
          <w:trHeight w:hRule="exact" w:val="180"/>
        </w:trPr>
        <w:tc>
          <w:tcPr>
            <w:tcW w:w="1" w:type="dxa"/>
          </w:tcPr>
          <w:p w:rsidR="00F17029" w:rsidRDefault="00F17029" w:rsidP="00F17029">
            <w:pPr>
              <w:pStyle w:val="EMPTYCELLSTYLE"/>
            </w:pPr>
          </w:p>
        </w:tc>
        <w:tc>
          <w:tcPr>
            <w:tcW w:w="200" w:type="dxa"/>
          </w:tcPr>
          <w:p w:rsidR="00F17029" w:rsidRDefault="00F17029" w:rsidP="00F17029">
            <w:pPr>
              <w:pStyle w:val="EMPTYCELLSTYLE"/>
            </w:pPr>
          </w:p>
        </w:tc>
        <w:tc>
          <w:tcPr>
            <w:tcW w:w="1180" w:type="dxa"/>
          </w:tcPr>
          <w:p w:rsidR="00F17029" w:rsidRDefault="00F17029" w:rsidP="00F17029">
            <w:pPr>
              <w:pStyle w:val="EMPTYCELLSTYLE"/>
            </w:pPr>
          </w:p>
        </w:tc>
        <w:tc>
          <w:tcPr>
            <w:tcW w:w="420" w:type="dxa"/>
          </w:tcPr>
          <w:p w:rsidR="00F17029" w:rsidRDefault="00F17029" w:rsidP="00F17029">
            <w:pPr>
              <w:pStyle w:val="EMPTYCELLSTYLE"/>
            </w:pPr>
          </w:p>
        </w:tc>
        <w:tc>
          <w:tcPr>
            <w:tcW w:w="5540" w:type="dxa"/>
          </w:tcPr>
          <w:p w:rsidR="00F17029" w:rsidRDefault="00F17029" w:rsidP="00F17029">
            <w:pPr>
              <w:pStyle w:val="EMPTYCELLSTYLE"/>
            </w:pPr>
          </w:p>
        </w:tc>
        <w:tc>
          <w:tcPr>
            <w:tcW w:w="980" w:type="dxa"/>
          </w:tcPr>
          <w:p w:rsidR="00F17029" w:rsidRDefault="00F17029" w:rsidP="00F17029">
            <w:pPr>
              <w:pStyle w:val="EMPTYCELLSTYLE"/>
            </w:pPr>
          </w:p>
        </w:tc>
        <w:tc>
          <w:tcPr>
            <w:tcW w:w="1380" w:type="dxa"/>
          </w:tcPr>
          <w:p w:rsidR="00F17029" w:rsidRDefault="00F17029" w:rsidP="00F17029">
            <w:pPr>
              <w:pStyle w:val="EMPTYCELLSTYLE"/>
            </w:pP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Borders>
              <w:bottom w:val="single" w:sz="1" w:space="0" w:color="000000"/>
            </w:tcBorders>
            <w:tcMar>
              <w:top w:w="40" w:type="dxa"/>
              <w:left w:w="60" w:type="dxa"/>
              <w:bottom w:w="0" w:type="dxa"/>
              <w:right w:w="0" w:type="dxa"/>
            </w:tcMar>
          </w:tcPr>
          <w:p w:rsidR="00F17029" w:rsidRDefault="00F17029" w:rsidP="00F1702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17029" w:rsidRDefault="00F17029" w:rsidP="00F1702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17029" w:rsidRDefault="00F17029" w:rsidP="00F17029">
            <w:pPr>
              <w:pStyle w:val="DOC-TabellaIntestazioni"/>
            </w:pPr>
            <w:r>
              <w:t>EQF</w:t>
            </w:r>
          </w:p>
        </w:tc>
        <w:tc>
          <w:tcPr>
            <w:tcW w:w="1380" w:type="dxa"/>
            <w:tcBorders>
              <w:bottom w:val="single" w:sz="1" w:space="0" w:color="000000"/>
            </w:tcBorders>
            <w:tcMar>
              <w:top w:w="40" w:type="dxa"/>
              <w:left w:w="60" w:type="dxa"/>
              <w:bottom w:w="0" w:type="dxa"/>
              <w:right w:w="0" w:type="dxa"/>
            </w:tcMar>
          </w:tcPr>
          <w:p w:rsidR="00F17029" w:rsidRDefault="00F17029" w:rsidP="00F17029">
            <w:pPr>
              <w:pStyle w:val="DOC-TabellaIntestazioni"/>
            </w:pPr>
            <w:r>
              <w:t>Sviluppato in modo:</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QPR-MEC-02</w:t>
            </w:r>
          </w:p>
        </w:tc>
        <w:tc>
          <w:tcPr>
            <w:tcW w:w="5960" w:type="dxa"/>
            <w:gridSpan w:val="2"/>
            <w:tcMar>
              <w:top w:w="0" w:type="dxa"/>
              <w:left w:w="100" w:type="dxa"/>
              <w:bottom w:w="0" w:type="dxa"/>
              <w:right w:w="0" w:type="dxa"/>
            </w:tcMar>
          </w:tcPr>
          <w:p w:rsidR="00F17029" w:rsidRDefault="00F17029" w:rsidP="00F17029">
            <w:pPr>
              <w:pStyle w:val="DOC-TabellaTesto"/>
            </w:pPr>
            <w:r>
              <w:t>REALIZZAZIONE DI DISEGNI TECNICI CON SOFTWARE CAD 2D</w:t>
            </w:r>
          </w:p>
        </w:tc>
        <w:tc>
          <w:tcPr>
            <w:tcW w:w="980" w:type="dxa"/>
            <w:tcMar>
              <w:top w:w="0" w:type="dxa"/>
              <w:left w:w="60" w:type="dxa"/>
              <w:bottom w:w="0" w:type="dxa"/>
              <w:right w:w="0" w:type="dxa"/>
            </w:tcMar>
          </w:tcPr>
          <w:p w:rsidR="00F17029" w:rsidRDefault="00F17029" w:rsidP="00F17029">
            <w:pPr>
              <w:pStyle w:val="DOC-TabellaTestoCx"/>
            </w:pPr>
            <w:r>
              <w:t>4</w:t>
            </w:r>
          </w:p>
        </w:tc>
        <w:tc>
          <w:tcPr>
            <w:tcW w:w="1380" w:type="dxa"/>
            <w:tcMar>
              <w:top w:w="0" w:type="dxa"/>
              <w:left w:w="60" w:type="dxa"/>
              <w:bottom w:w="0" w:type="dxa"/>
              <w:right w:w="0" w:type="dxa"/>
            </w:tcMar>
          </w:tcPr>
          <w:p w:rsidR="00F17029" w:rsidRDefault="00F17029" w:rsidP="00F17029">
            <w:pPr>
              <w:pStyle w:val="DOC-TabellaTestoCx"/>
            </w:pPr>
            <w:r>
              <w:t>Parziale</w:t>
            </w:r>
          </w:p>
        </w:tc>
        <w:tc>
          <w:tcPr>
            <w:tcW w:w="1" w:type="dxa"/>
          </w:tcPr>
          <w:p w:rsidR="00F17029" w:rsidRDefault="00F17029" w:rsidP="00F17029">
            <w:pPr>
              <w:pStyle w:val="EMPTYCELLSTYLE"/>
            </w:pPr>
          </w:p>
        </w:tc>
      </w:tr>
      <w:tr w:rsidR="00F17029" w:rsidTr="00F17029">
        <w:trPr>
          <w:trHeight w:hRule="exact" w:val="4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QPR-MEC-06</w:t>
            </w:r>
          </w:p>
        </w:tc>
        <w:tc>
          <w:tcPr>
            <w:tcW w:w="5960" w:type="dxa"/>
            <w:gridSpan w:val="2"/>
            <w:tcMar>
              <w:top w:w="0" w:type="dxa"/>
              <w:left w:w="100" w:type="dxa"/>
              <w:bottom w:w="0" w:type="dxa"/>
              <w:right w:w="0" w:type="dxa"/>
            </w:tcMar>
          </w:tcPr>
          <w:p w:rsidR="00F17029" w:rsidRDefault="00F17029" w:rsidP="00F17029">
            <w:pPr>
              <w:pStyle w:val="DOC-TabellaTesto"/>
            </w:pPr>
            <w:r>
              <w:t>ELABORAZIONE, MONITORAGGIO E CONTROLLO DEL CICLO DI LAVORAZIONE</w:t>
            </w:r>
          </w:p>
        </w:tc>
        <w:tc>
          <w:tcPr>
            <w:tcW w:w="980" w:type="dxa"/>
            <w:tcMar>
              <w:top w:w="0" w:type="dxa"/>
              <w:left w:w="60" w:type="dxa"/>
              <w:bottom w:w="0" w:type="dxa"/>
              <w:right w:w="0" w:type="dxa"/>
            </w:tcMar>
          </w:tcPr>
          <w:p w:rsidR="00F17029" w:rsidRDefault="00F17029" w:rsidP="00F17029">
            <w:pPr>
              <w:pStyle w:val="DOC-TabellaTestoCx"/>
            </w:pPr>
            <w:r>
              <w:t>4</w:t>
            </w:r>
          </w:p>
        </w:tc>
        <w:tc>
          <w:tcPr>
            <w:tcW w:w="1380" w:type="dxa"/>
            <w:tcMar>
              <w:top w:w="0" w:type="dxa"/>
              <w:left w:w="60" w:type="dxa"/>
              <w:bottom w:w="0" w:type="dxa"/>
              <w:right w:w="0" w:type="dxa"/>
            </w:tcMar>
          </w:tcPr>
          <w:p w:rsidR="00F17029" w:rsidRDefault="00F17029" w:rsidP="00F17029">
            <w:pPr>
              <w:pStyle w:val="DOC-TabellaTestoCx"/>
            </w:pPr>
            <w:r>
              <w:t>Parziale</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QPR-MEC-07</w:t>
            </w:r>
          </w:p>
        </w:tc>
        <w:tc>
          <w:tcPr>
            <w:tcW w:w="5960" w:type="dxa"/>
            <w:gridSpan w:val="2"/>
            <w:tcMar>
              <w:top w:w="0" w:type="dxa"/>
              <w:left w:w="100" w:type="dxa"/>
              <w:bottom w:w="0" w:type="dxa"/>
              <w:right w:w="0" w:type="dxa"/>
            </w:tcMar>
          </w:tcPr>
          <w:p w:rsidR="00F17029" w:rsidRDefault="00F17029" w:rsidP="00F17029">
            <w:pPr>
              <w:pStyle w:val="DOC-TabellaTesto"/>
            </w:pPr>
            <w:r>
              <w:t>REALIZZAZIONE DI PARTICOLARI MECCANICI AL TORNIO PARALLELLO</w:t>
            </w:r>
          </w:p>
        </w:tc>
        <w:tc>
          <w:tcPr>
            <w:tcW w:w="980" w:type="dxa"/>
            <w:tcMar>
              <w:top w:w="0" w:type="dxa"/>
              <w:left w:w="60" w:type="dxa"/>
              <w:bottom w:w="0" w:type="dxa"/>
              <w:right w:w="0" w:type="dxa"/>
            </w:tcMar>
          </w:tcPr>
          <w:p w:rsidR="00F17029" w:rsidRDefault="00F17029" w:rsidP="00F17029">
            <w:pPr>
              <w:pStyle w:val="DOC-TabellaTestoCx"/>
            </w:pPr>
            <w:r>
              <w:t>3</w:t>
            </w:r>
          </w:p>
        </w:tc>
        <w:tc>
          <w:tcPr>
            <w:tcW w:w="1380" w:type="dxa"/>
            <w:tcMar>
              <w:top w:w="0" w:type="dxa"/>
              <w:left w:w="60" w:type="dxa"/>
              <w:bottom w:w="0" w:type="dxa"/>
              <w:right w:w="0" w:type="dxa"/>
            </w:tcMar>
          </w:tcPr>
          <w:p w:rsidR="00F17029" w:rsidRDefault="00F17029" w:rsidP="00F17029">
            <w:pPr>
              <w:pStyle w:val="DOC-TabellaTestoCx"/>
            </w:pPr>
            <w:r>
              <w:t>Completo</w:t>
            </w:r>
          </w:p>
        </w:tc>
        <w:tc>
          <w:tcPr>
            <w:tcW w:w="1" w:type="dxa"/>
          </w:tcPr>
          <w:p w:rsidR="00F17029" w:rsidRDefault="00F17029" w:rsidP="00F17029">
            <w:pPr>
              <w:pStyle w:val="EMPTYCELLSTYLE"/>
            </w:pPr>
          </w:p>
        </w:tc>
      </w:tr>
      <w:tr w:rsidR="00F17029" w:rsidTr="00F17029">
        <w:trPr>
          <w:trHeight w:hRule="exact" w:val="4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QPR-MEC-08</w:t>
            </w:r>
          </w:p>
        </w:tc>
        <w:tc>
          <w:tcPr>
            <w:tcW w:w="5960" w:type="dxa"/>
            <w:gridSpan w:val="2"/>
            <w:tcMar>
              <w:top w:w="0" w:type="dxa"/>
              <w:left w:w="100" w:type="dxa"/>
              <w:bottom w:w="0" w:type="dxa"/>
              <w:right w:w="0" w:type="dxa"/>
            </w:tcMar>
          </w:tcPr>
          <w:p w:rsidR="00F17029" w:rsidRDefault="00F17029" w:rsidP="00F17029">
            <w:pPr>
              <w:pStyle w:val="DOC-TabellaTesto"/>
            </w:pPr>
            <w:r>
              <w:t>REALIZZAZIONE DI PARTICOLARI MECCANICI ALLA FRESATRICE UNIVERSALE</w:t>
            </w:r>
          </w:p>
        </w:tc>
        <w:tc>
          <w:tcPr>
            <w:tcW w:w="980" w:type="dxa"/>
            <w:tcMar>
              <w:top w:w="0" w:type="dxa"/>
              <w:left w:w="60" w:type="dxa"/>
              <w:bottom w:w="0" w:type="dxa"/>
              <w:right w:w="0" w:type="dxa"/>
            </w:tcMar>
          </w:tcPr>
          <w:p w:rsidR="00F17029" w:rsidRDefault="00F17029" w:rsidP="00F17029">
            <w:pPr>
              <w:pStyle w:val="DOC-TabellaTestoCx"/>
            </w:pPr>
            <w:r>
              <w:t>3</w:t>
            </w:r>
          </w:p>
        </w:tc>
        <w:tc>
          <w:tcPr>
            <w:tcW w:w="1380" w:type="dxa"/>
            <w:tcMar>
              <w:top w:w="0" w:type="dxa"/>
              <w:left w:w="60" w:type="dxa"/>
              <w:bottom w:w="0" w:type="dxa"/>
              <w:right w:w="0" w:type="dxa"/>
            </w:tcMar>
          </w:tcPr>
          <w:p w:rsidR="00F17029" w:rsidRDefault="00F17029" w:rsidP="00F17029">
            <w:pPr>
              <w:pStyle w:val="DOC-TabellaTestoCx"/>
            </w:pPr>
            <w:r>
              <w:t>Completo</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QPR-MEC-17</w:t>
            </w:r>
          </w:p>
        </w:tc>
        <w:tc>
          <w:tcPr>
            <w:tcW w:w="5960" w:type="dxa"/>
            <w:gridSpan w:val="2"/>
            <w:tcMar>
              <w:top w:w="0" w:type="dxa"/>
              <w:left w:w="100" w:type="dxa"/>
              <w:bottom w:w="0" w:type="dxa"/>
              <w:right w:w="0" w:type="dxa"/>
            </w:tcMar>
          </w:tcPr>
          <w:p w:rsidR="00F17029" w:rsidRDefault="00F17029" w:rsidP="00F17029">
            <w:pPr>
              <w:pStyle w:val="DOC-TabellaTesto"/>
            </w:pPr>
            <w:r>
              <w:t>ASSEMBLAGGIO DI GRUPPI MECCANICI</w:t>
            </w:r>
          </w:p>
        </w:tc>
        <w:tc>
          <w:tcPr>
            <w:tcW w:w="980" w:type="dxa"/>
            <w:tcMar>
              <w:top w:w="0" w:type="dxa"/>
              <w:left w:w="60" w:type="dxa"/>
              <w:bottom w:w="0" w:type="dxa"/>
              <w:right w:w="0" w:type="dxa"/>
            </w:tcMar>
          </w:tcPr>
          <w:p w:rsidR="00F17029" w:rsidRDefault="00F17029" w:rsidP="00F17029">
            <w:pPr>
              <w:pStyle w:val="DOC-TabellaTestoCx"/>
            </w:pPr>
            <w:r>
              <w:t>3</w:t>
            </w:r>
          </w:p>
        </w:tc>
        <w:tc>
          <w:tcPr>
            <w:tcW w:w="1380" w:type="dxa"/>
            <w:tcMar>
              <w:top w:w="0" w:type="dxa"/>
              <w:left w:w="60" w:type="dxa"/>
              <w:bottom w:w="0" w:type="dxa"/>
              <w:right w:w="0" w:type="dxa"/>
            </w:tcMar>
          </w:tcPr>
          <w:p w:rsidR="00F17029" w:rsidRDefault="00F17029" w:rsidP="00F17029">
            <w:pPr>
              <w:pStyle w:val="DOC-TabellaTestoCx"/>
            </w:pPr>
            <w:r>
              <w:t>Completo</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QPR-MEC-22</w:t>
            </w:r>
          </w:p>
        </w:tc>
        <w:tc>
          <w:tcPr>
            <w:tcW w:w="5960" w:type="dxa"/>
            <w:gridSpan w:val="2"/>
            <w:tcMar>
              <w:top w:w="0" w:type="dxa"/>
              <w:left w:w="100" w:type="dxa"/>
              <w:bottom w:w="0" w:type="dxa"/>
              <w:right w:w="0" w:type="dxa"/>
            </w:tcMar>
          </w:tcPr>
          <w:p w:rsidR="00F17029" w:rsidRDefault="00F17029" w:rsidP="00F17029">
            <w:pPr>
              <w:pStyle w:val="DOC-TabellaTesto"/>
            </w:pPr>
            <w:r>
              <w:t>ASSEMBLAGGIO DI STRUTTURE SALDATE DI CARPENTERIA METALLICA</w:t>
            </w:r>
          </w:p>
        </w:tc>
        <w:tc>
          <w:tcPr>
            <w:tcW w:w="980" w:type="dxa"/>
            <w:tcMar>
              <w:top w:w="0" w:type="dxa"/>
              <w:left w:w="60" w:type="dxa"/>
              <w:bottom w:w="0" w:type="dxa"/>
              <w:right w:w="0" w:type="dxa"/>
            </w:tcMar>
          </w:tcPr>
          <w:p w:rsidR="00F17029" w:rsidRDefault="00F17029" w:rsidP="00F17029">
            <w:pPr>
              <w:pStyle w:val="DOC-TabellaTestoCx"/>
            </w:pPr>
            <w:r>
              <w:t>3</w:t>
            </w:r>
          </w:p>
        </w:tc>
        <w:tc>
          <w:tcPr>
            <w:tcW w:w="1380" w:type="dxa"/>
            <w:tcMar>
              <w:top w:w="0" w:type="dxa"/>
              <w:left w:w="60" w:type="dxa"/>
              <w:bottom w:w="0" w:type="dxa"/>
              <w:right w:w="0" w:type="dxa"/>
            </w:tcMar>
          </w:tcPr>
          <w:p w:rsidR="00F17029" w:rsidRDefault="00F17029" w:rsidP="00F17029">
            <w:pPr>
              <w:pStyle w:val="DOC-TabellaTestoCx"/>
            </w:pPr>
            <w:r>
              <w:t>Parziale</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QPR-IMP-04</w:t>
            </w:r>
          </w:p>
        </w:tc>
        <w:tc>
          <w:tcPr>
            <w:tcW w:w="5960" w:type="dxa"/>
            <w:gridSpan w:val="2"/>
            <w:tcMar>
              <w:top w:w="0" w:type="dxa"/>
              <w:left w:w="100" w:type="dxa"/>
              <w:bottom w:w="0" w:type="dxa"/>
              <w:right w:w="0" w:type="dxa"/>
            </w:tcMar>
          </w:tcPr>
          <w:p w:rsidR="00F17029" w:rsidRDefault="00F17029" w:rsidP="00F17029">
            <w:pPr>
              <w:pStyle w:val="DOC-TabellaTesto"/>
            </w:pPr>
            <w:r>
              <w:t>INSTALLAZIONE DI IMPIANTI ELETTRICI INDUSTRIALI E DEL TERZIARIO</w:t>
            </w:r>
          </w:p>
        </w:tc>
        <w:tc>
          <w:tcPr>
            <w:tcW w:w="980" w:type="dxa"/>
            <w:tcMar>
              <w:top w:w="0" w:type="dxa"/>
              <w:left w:w="60" w:type="dxa"/>
              <w:bottom w:w="0" w:type="dxa"/>
              <w:right w:w="0" w:type="dxa"/>
            </w:tcMar>
          </w:tcPr>
          <w:p w:rsidR="00F17029" w:rsidRDefault="00F17029" w:rsidP="00F17029">
            <w:pPr>
              <w:pStyle w:val="DOC-TabellaTestoCx"/>
            </w:pPr>
            <w:r>
              <w:t>3</w:t>
            </w:r>
          </w:p>
        </w:tc>
        <w:tc>
          <w:tcPr>
            <w:tcW w:w="1380" w:type="dxa"/>
            <w:tcMar>
              <w:top w:w="0" w:type="dxa"/>
              <w:left w:w="60" w:type="dxa"/>
              <w:bottom w:w="0" w:type="dxa"/>
              <w:right w:w="0" w:type="dxa"/>
            </w:tcMar>
          </w:tcPr>
          <w:p w:rsidR="00F17029" w:rsidRDefault="00F17029" w:rsidP="00F17029">
            <w:pPr>
              <w:pStyle w:val="DOC-TabellaTestoCx"/>
            </w:pPr>
            <w:r>
              <w:t>Parziale</w:t>
            </w:r>
          </w:p>
        </w:tc>
        <w:tc>
          <w:tcPr>
            <w:tcW w:w="1" w:type="dxa"/>
          </w:tcPr>
          <w:p w:rsidR="00F17029" w:rsidRDefault="00F17029" w:rsidP="00F17029">
            <w:pPr>
              <w:pStyle w:val="EMPTYCELLSTYLE"/>
            </w:pPr>
          </w:p>
        </w:tc>
      </w:tr>
      <w:tr w:rsidR="00F17029" w:rsidTr="00F17029">
        <w:trPr>
          <w:trHeight w:hRule="exact" w:val="280"/>
        </w:trPr>
        <w:tc>
          <w:tcPr>
            <w:tcW w:w="1" w:type="dxa"/>
          </w:tcPr>
          <w:p w:rsidR="00F17029" w:rsidRDefault="00F17029" w:rsidP="00F17029">
            <w:pPr>
              <w:pStyle w:val="EMPTYCELLSTYLE"/>
            </w:pPr>
          </w:p>
        </w:tc>
        <w:tc>
          <w:tcPr>
            <w:tcW w:w="1380" w:type="dxa"/>
            <w:gridSpan w:val="2"/>
            <w:tcMar>
              <w:top w:w="0" w:type="dxa"/>
              <w:left w:w="100" w:type="dxa"/>
              <w:bottom w:w="0" w:type="dxa"/>
              <w:right w:w="0" w:type="dxa"/>
            </w:tcMar>
          </w:tcPr>
          <w:p w:rsidR="00F17029" w:rsidRDefault="00F17029" w:rsidP="00F17029">
            <w:pPr>
              <w:pStyle w:val="DOC-TabellaGrassetto"/>
            </w:pPr>
            <w:r>
              <w:t>QPR-IMP-08</w:t>
            </w:r>
          </w:p>
        </w:tc>
        <w:tc>
          <w:tcPr>
            <w:tcW w:w="5960" w:type="dxa"/>
            <w:gridSpan w:val="2"/>
            <w:tcMar>
              <w:top w:w="0" w:type="dxa"/>
              <w:left w:w="100" w:type="dxa"/>
              <w:bottom w:w="0" w:type="dxa"/>
              <w:right w:w="0" w:type="dxa"/>
            </w:tcMar>
          </w:tcPr>
          <w:p w:rsidR="00F17029" w:rsidRDefault="00F17029" w:rsidP="00F17029">
            <w:pPr>
              <w:pStyle w:val="DOC-TabellaTesto"/>
            </w:pPr>
            <w:r>
              <w:t>MANUTENZIONE DI IMPIANTI ELETTRICI</w:t>
            </w:r>
          </w:p>
        </w:tc>
        <w:tc>
          <w:tcPr>
            <w:tcW w:w="980" w:type="dxa"/>
            <w:tcMar>
              <w:top w:w="0" w:type="dxa"/>
              <w:left w:w="60" w:type="dxa"/>
              <w:bottom w:w="0" w:type="dxa"/>
              <w:right w:w="0" w:type="dxa"/>
            </w:tcMar>
          </w:tcPr>
          <w:p w:rsidR="00F17029" w:rsidRDefault="00F17029" w:rsidP="00F17029">
            <w:pPr>
              <w:pStyle w:val="DOC-TabellaTestoCx"/>
            </w:pPr>
            <w:r>
              <w:t>3</w:t>
            </w:r>
          </w:p>
        </w:tc>
        <w:tc>
          <w:tcPr>
            <w:tcW w:w="1380" w:type="dxa"/>
            <w:tcMar>
              <w:top w:w="0" w:type="dxa"/>
              <w:left w:w="60" w:type="dxa"/>
              <w:bottom w:w="0" w:type="dxa"/>
              <w:right w:w="0" w:type="dxa"/>
            </w:tcMar>
          </w:tcPr>
          <w:p w:rsidR="00F17029" w:rsidRDefault="00F17029" w:rsidP="00F17029">
            <w:pPr>
              <w:pStyle w:val="DOC-TabellaTestoCx"/>
            </w:pPr>
            <w:r>
              <w:t>Completo</w:t>
            </w:r>
          </w:p>
        </w:tc>
        <w:tc>
          <w:tcPr>
            <w:tcW w:w="1" w:type="dxa"/>
          </w:tcPr>
          <w:p w:rsidR="00F17029" w:rsidRDefault="00F17029" w:rsidP="00F17029">
            <w:pPr>
              <w:pStyle w:val="EMPTYCELLSTYLE"/>
            </w:pPr>
          </w:p>
        </w:tc>
      </w:tr>
      <w:tr w:rsidR="00F17029" w:rsidTr="00F17029">
        <w:trPr>
          <w:trHeight w:hRule="exact" w:val="20"/>
        </w:trPr>
        <w:tc>
          <w:tcPr>
            <w:tcW w:w="1" w:type="dxa"/>
          </w:tcPr>
          <w:p w:rsidR="00F17029" w:rsidRDefault="00F17029" w:rsidP="00F1702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17029" w:rsidRDefault="00F17029" w:rsidP="00F17029">
            <w:pPr>
              <w:pStyle w:val="EMPTYCELLSTYLE"/>
            </w:pPr>
          </w:p>
        </w:tc>
        <w:tc>
          <w:tcPr>
            <w:tcW w:w="1" w:type="dxa"/>
          </w:tcPr>
          <w:p w:rsidR="00F17029" w:rsidRDefault="00F17029" w:rsidP="00F17029">
            <w:pPr>
              <w:pStyle w:val="EMPTYCELLSTYLE"/>
            </w:pPr>
          </w:p>
        </w:tc>
      </w:tr>
    </w:tbl>
    <w:p w:rsidR="002570DA" w:rsidRPr="00493351" w:rsidRDefault="002570DA" w:rsidP="00D86CE7">
      <w:pPr>
        <w:pStyle w:val="DOC-TestoBase"/>
      </w:pPr>
      <w:r w:rsidRPr="00493351">
        <w:br w:type="page"/>
      </w:r>
    </w:p>
    <w:p w:rsidR="002570DA" w:rsidRPr="00493351" w:rsidRDefault="00E3509E" w:rsidP="00B43554">
      <w:pPr>
        <w:pStyle w:val="LG-Titoletto"/>
      </w:pPr>
      <w:r w:rsidRPr="00493351">
        <w:t>DESCRIZIONE DELLE COMPETENZE CARATTERIZZANTI IL PROFILO PROFESSIONALE REGIONALE</w:t>
      </w:r>
    </w:p>
    <w:p w:rsidR="00630BDC" w:rsidRDefault="00630BDC" w:rsidP="00630BDC">
      <w:pPr>
        <w:pStyle w:val="DOC-TestoBase"/>
      </w:pPr>
    </w:p>
    <w:p w:rsidR="00575CA7" w:rsidRDefault="00575CA7" w:rsidP="00575CA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REALIZZAZIONE DI DISEGNI TECNICI CON SOFTWARE CAD 2D</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QPR-MEC-02</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30/12/2019</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Sulla base delle specifiche progettuali, realizzare il modello grafico bidimensionale di disegni tecnici in ambito meccanico mediante l'utilizzo di un software CAD 2D (es. Autodesk AutoCAD).</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Elementi di progettazione meccanica</w:t>
            </w:r>
          </w:p>
          <w:p w:rsidR="00575CA7" w:rsidRDefault="00575CA7" w:rsidP="00575CA7">
            <w:pPr>
              <w:pStyle w:val="QPR-ConoscenzeAbilit"/>
              <w:suppressAutoHyphens w:val="0"/>
              <w:ind w:left="283" w:hanging="198"/>
            </w:pPr>
            <w:r>
              <w:rPr>
                <w:noProof/>
              </w:rPr>
              <w:t>Norme ISO, EN, UNI di rappresentazione e quotatura di disegni tecnici in ambito meccanico</w:t>
            </w:r>
          </w:p>
          <w:p w:rsidR="00575CA7" w:rsidRDefault="00575CA7" w:rsidP="00575CA7">
            <w:pPr>
              <w:pStyle w:val="QPR-ConoscenzeAbilit"/>
              <w:suppressAutoHyphens w:val="0"/>
              <w:ind w:left="283" w:hanging="198"/>
            </w:pPr>
            <w:r>
              <w:rPr>
                <w:noProof/>
              </w:rPr>
              <w:t>Caratteristiche dei software CAD 2D</w:t>
            </w:r>
          </w:p>
          <w:p w:rsidR="00575CA7" w:rsidRDefault="00575CA7" w:rsidP="00575CA7">
            <w:pPr>
              <w:pStyle w:val="QPR-ConoscenzeAbilit"/>
              <w:suppressAutoHyphens w:val="0"/>
              <w:ind w:left="283" w:hanging="198"/>
            </w:pPr>
            <w:r>
              <w:rPr>
                <w:noProof/>
              </w:rPr>
              <w:t>Sistemi di coordinate cartesiane e polari</w:t>
            </w:r>
          </w:p>
          <w:p w:rsidR="00575CA7" w:rsidRDefault="00575CA7" w:rsidP="00575CA7">
            <w:pPr>
              <w:pStyle w:val="QPR-ConoscenzeAbilit"/>
              <w:suppressAutoHyphens w:val="0"/>
              <w:ind w:left="283" w:hanging="198"/>
            </w:pPr>
            <w:r>
              <w:rPr>
                <w:noProof/>
              </w:rPr>
              <w:t>Rappresentazione in scala di particolari meccanici</w:t>
            </w:r>
          </w:p>
          <w:p w:rsidR="00575CA7" w:rsidRDefault="00575CA7" w:rsidP="00575CA7">
            <w:pPr>
              <w:pStyle w:val="QPR-ConoscenzeAbilit"/>
              <w:suppressAutoHyphens w:val="0"/>
              <w:ind w:left="283" w:hanging="198"/>
            </w:pPr>
            <w:r>
              <w:rPr>
                <w:noProof/>
              </w:rPr>
              <w:t>Proprietà degli oggetti di un modello grafico</w:t>
            </w:r>
          </w:p>
          <w:p w:rsidR="00575CA7" w:rsidRDefault="00575CA7" w:rsidP="00575CA7">
            <w:pPr>
              <w:pStyle w:val="QPR-ConoscenzeAbilit"/>
              <w:suppressAutoHyphens w:val="0"/>
              <w:ind w:left="283" w:hanging="198"/>
            </w:pPr>
            <w:r>
              <w:rPr>
                <w:noProof/>
              </w:rPr>
              <w:t>Tecniche di realizzazione di un modello grafico 2D</w:t>
            </w:r>
          </w:p>
          <w:p w:rsidR="00575CA7" w:rsidRDefault="00575CA7" w:rsidP="00575CA7">
            <w:pPr>
              <w:pStyle w:val="QPR-ConoscenzeAbilit"/>
              <w:suppressAutoHyphens w:val="0"/>
              <w:ind w:left="283" w:hanging="198"/>
            </w:pPr>
            <w:r>
              <w:rPr>
                <w:noProof/>
              </w:rPr>
              <w:t>Concetto di libreria di oggetti grafici riutilizzabili</w:t>
            </w:r>
          </w:p>
          <w:p w:rsidR="00575CA7" w:rsidRDefault="00575CA7" w:rsidP="00575CA7">
            <w:pPr>
              <w:pStyle w:val="QPR-ConoscenzeAbilit"/>
              <w:suppressAutoHyphens w:val="0"/>
              <w:ind w:left="283" w:hanging="198"/>
            </w:pPr>
            <w:r>
              <w:rPr>
                <w:noProof/>
              </w:rPr>
              <w:t>Proprietà degli oggetti grafici parametrici</w:t>
            </w:r>
          </w:p>
          <w:p w:rsidR="00575CA7" w:rsidRDefault="00575CA7" w:rsidP="00575CA7">
            <w:pPr>
              <w:pStyle w:val="QPR-ConoscenzeAbilit"/>
              <w:suppressAutoHyphens w:val="0"/>
              <w:ind w:left="283" w:hanging="198"/>
            </w:pPr>
            <w:r>
              <w:rPr>
                <w:noProof/>
              </w:rPr>
              <w:t>Procedure di archiviazione dei disegni tecnici</w:t>
            </w:r>
          </w:p>
          <w:p w:rsidR="00575CA7" w:rsidRDefault="00575CA7" w:rsidP="00575CA7">
            <w:pPr>
              <w:pStyle w:val="QPR-ConoscenzeAbilit"/>
              <w:suppressAutoHyphens w:val="0"/>
              <w:ind w:left="283" w:hanging="198"/>
            </w:pPr>
            <w:r>
              <w:rPr>
                <w:noProof/>
              </w:rPr>
              <w:t>Tecniche di redazione della documentazione di progetto</w:t>
            </w:r>
          </w:p>
          <w:p w:rsidR="00575CA7" w:rsidRDefault="00575CA7" w:rsidP="00575CA7">
            <w:pPr>
              <w:pStyle w:val="QPR-ConoscenzeAbilit"/>
              <w:suppressAutoHyphens w:val="0"/>
              <w:ind w:left="283" w:hanging="198"/>
            </w:pPr>
            <w:r>
              <w:rPr>
                <w:noProof/>
              </w:rPr>
              <w:t>Caratteristiche dei diversi sistemi di stampa su carta (stampanti grafiche e plotter)</w:t>
            </w:r>
          </w:p>
          <w:p w:rsidR="00575CA7" w:rsidRDefault="00575CA7" w:rsidP="00575CA7">
            <w:pPr>
              <w:pStyle w:val="QPR-ConoscenzeAbilit"/>
              <w:suppressAutoHyphens w:val="0"/>
              <w:ind w:left="283" w:hanging="198"/>
            </w:pPr>
            <w:r>
              <w:rPr>
                <w:noProof/>
              </w:rPr>
              <w:t>Normative sicurezza, igiene e salvaguardia ambientale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575CA7" w:rsidRDefault="00575CA7" w:rsidP="00575CA7">
            <w:pPr>
              <w:pStyle w:val="QPR-ConoscenzeAbilit"/>
              <w:suppressAutoHyphens w:val="0"/>
              <w:ind w:left="283" w:hanging="198"/>
            </w:pPr>
            <w:r>
              <w:rPr>
                <w:noProof/>
              </w:rPr>
              <w:t>Configurare l'area di lavoro del software CAD in funzione del tipo di disegno da realizzare</w:t>
            </w:r>
          </w:p>
          <w:p w:rsidR="00575CA7" w:rsidRDefault="00575CA7" w:rsidP="00575CA7">
            <w:pPr>
              <w:pStyle w:val="QPR-ConoscenzeAbilit"/>
              <w:suppressAutoHyphens w:val="0"/>
              <w:ind w:left="283" w:hanging="198"/>
            </w:pPr>
            <w:r>
              <w:rPr>
                <w:noProof/>
              </w:rPr>
              <w:t>Utilizzare i comandi di creazione e modifica per disegnare gli elementi grafici</w:t>
            </w:r>
          </w:p>
          <w:p w:rsidR="00575CA7" w:rsidRDefault="00575CA7" w:rsidP="00575CA7">
            <w:pPr>
              <w:pStyle w:val="QPR-ConoscenzeAbilit"/>
              <w:suppressAutoHyphens w:val="0"/>
              <w:ind w:left="283" w:hanging="198"/>
            </w:pPr>
            <w:r>
              <w:rPr>
                <w:noProof/>
              </w:rPr>
              <w:t>Utilizzare i livelli (layers) per associare proprietà simili a elementi grafici aventi le stesse caratteristiche</w:t>
            </w:r>
          </w:p>
          <w:p w:rsidR="00575CA7" w:rsidRDefault="00575CA7" w:rsidP="00575CA7">
            <w:pPr>
              <w:pStyle w:val="QPR-ConoscenzeAbilit"/>
              <w:suppressAutoHyphens w:val="0"/>
              <w:ind w:left="283" w:hanging="198"/>
            </w:pPr>
            <w:r>
              <w:rPr>
                <w:noProof/>
              </w:rPr>
              <w:t>Gestire la vista degli elementi grafici</w:t>
            </w:r>
          </w:p>
          <w:p w:rsidR="00575CA7" w:rsidRDefault="00575CA7" w:rsidP="00575CA7">
            <w:pPr>
              <w:pStyle w:val="QPR-ConoscenzeAbilit"/>
              <w:suppressAutoHyphens w:val="0"/>
              <w:ind w:left="283" w:hanging="198"/>
            </w:pPr>
            <w:r>
              <w:rPr>
                <w:noProof/>
              </w:rPr>
              <w:t>Creare e utilizzare librerie di simboli (blocchi) allo scopo di velocizzare il disegno di parti ripetitive</w:t>
            </w:r>
          </w:p>
          <w:p w:rsidR="00575CA7" w:rsidRDefault="00575CA7" w:rsidP="00575CA7">
            <w:pPr>
              <w:pStyle w:val="QPR-ConoscenzeAbilit"/>
              <w:suppressAutoHyphens w:val="0"/>
              <w:ind w:left="283" w:hanging="198"/>
            </w:pPr>
            <w:r>
              <w:rPr>
                <w:noProof/>
              </w:rPr>
              <w:t>Inserire le informazioni (testi e quote) necessarie rendere funzionale il disegno tecnico per le successive fasi costruttive</w:t>
            </w:r>
          </w:p>
          <w:p w:rsidR="00575CA7" w:rsidRDefault="00575CA7" w:rsidP="00575CA7">
            <w:pPr>
              <w:pStyle w:val="QPR-ConoscenzeAbilit"/>
              <w:suppressAutoHyphens w:val="0"/>
              <w:ind w:left="283" w:hanging="198"/>
            </w:pPr>
            <w:r>
              <w:rPr>
                <w:noProof/>
              </w:rPr>
              <w:t>Effettuare le operazioni di stampa/plottaggio del disegno, anche in scala, su diversi formati di carta</w:t>
            </w:r>
          </w:p>
          <w:p w:rsidR="00575CA7" w:rsidRDefault="00575CA7" w:rsidP="00575CA7">
            <w:pPr>
              <w:pStyle w:val="QPR-ConoscenzeAbilit"/>
              <w:suppressAutoHyphens w:val="0"/>
              <w:ind w:left="283" w:hanging="198"/>
            </w:pPr>
            <w:r>
              <w:rPr>
                <w:noProof/>
              </w:rPr>
              <w:t>Eseguire le operazioni di archiviazione dei file</w:t>
            </w:r>
          </w:p>
          <w:p w:rsidR="00575CA7" w:rsidRDefault="00575CA7" w:rsidP="00575CA7">
            <w:pPr>
              <w:pStyle w:val="QPR-ConoscenzeAbilit"/>
              <w:suppressAutoHyphens w:val="0"/>
              <w:ind w:left="283" w:hanging="198"/>
            </w:pPr>
            <w:r>
              <w:rPr>
                <w:noProof/>
              </w:rPr>
              <w:t>Operare secondo le norme di sicurezza specifiche per il settore</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ELABORAZIONE, MONITORAGGIO E CONTROLLO DEL CICLO DI LAVORAZIONE</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QPR-MEC-06</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22/01/2020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A partire dai disegni di progetto e dallo stato iniziale del pezzo da lavorare (grezzo, semilavorato), elaborare il ciclo di lavorazione necessario per produrre il particolare meccanico richiesto, rispettando gli standard qualitativi previsti e i criteri di convenienza economica, e provvedendo al monitoraggio delle fasi e al controllo del prodotto.</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Principali terminologie tecniche di settore/processo</w:t>
            </w:r>
          </w:p>
          <w:p w:rsidR="00575CA7" w:rsidRDefault="00575CA7" w:rsidP="00575CA7">
            <w:pPr>
              <w:pStyle w:val="QPR-ConoscenzeAbilit"/>
              <w:suppressAutoHyphens w:val="0"/>
              <w:ind w:left="283" w:hanging="198"/>
            </w:pPr>
            <w:r>
              <w:rPr>
                <w:noProof/>
              </w:rPr>
              <w:t>Proprietà dei materiali metallici</w:t>
            </w:r>
          </w:p>
          <w:p w:rsidR="00575CA7" w:rsidRDefault="00575CA7" w:rsidP="00575CA7">
            <w:pPr>
              <w:pStyle w:val="QPR-ConoscenzeAbilit"/>
              <w:suppressAutoHyphens w:val="0"/>
              <w:ind w:left="283" w:hanging="198"/>
            </w:pPr>
            <w:r>
              <w:rPr>
                <w:noProof/>
              </w:rPr>
              <w:t>Norme di rappresentazione di particolari meccanici</w:t>
            </w:r>
          </w:p>
          <w:p w:rsidR="00575CA7" w:rsidRDefault="00575CA7" w:rsidP="00575CA7">
            <w:pPr>
              <w:pStyle w:val="QPR-ConoscenzeAbilit"/>
              <w:suppressAutoHyphens w:val="0"/>
              <w:ind w:left="283" w:hanging="198"/>
            </w:pPr>
            <w:r>
              <w:rPr>
                <w:noProof/>
              </w:rPr>
              <w:t>Tecnologia delle lavorazioni meccaniche</w:t>
            </w:r>
          </w:p>
          <w:p w:rsidR="00575CA7" w:rsidRDefault="00575CA7" w:rsidP="00575CA7">
            <w:pPr>
              <w:pStyle w:val="QPR-ConoscenzeAbilit"/>
              <w:suppressAutoHyphens w:val="0"/>
              <w:ind w:left="283" w:hanging="198"/>
            </w:pPr>
            <w:r>
              <w:rPr>
                <w:noProof/>
              </w:rPr>
              <w:t>Caratteristiche dei cicli di lavorazione con macchine utensili tradizionali, a CN e su linee automatizzate</w:t>
            </w:r>
          </w:p>
          <w:p w:rsidR="00575CA7" w:rsidRDefault="00575CA7" w:rsidP="00575CA7">
            <w:pPr>
              <w:pStyle w:val="QPR-ConoscenzeAbilit"/>
              <w:suppressAutoHyphens w:val="0"/>
              <w:ind w:left="283" w:hanging="198"/>
            </w:pPr>
            <w:r>
              <w:rPr>
                <w:noProof/>
              </w:rPr>
              <w:t>Caratteristiche dei sistemi integrati CAD/CAM</w:t>
            </w:r>
          </w:p>
          <w:p w:rsidR="00575CA7" w:rsidRDefault="00575CA7" w:rsidP="00575CA7">
            <w:pPr>
              <w:pStyle w:val="QPR-ConoscenzeAbilit"/>
              <w:suppressAutoHyphens w:val="0"/>
              <w:ind w:left="283" w:hanging="198"/>
            </w:pPr>
            <w:r>
              <w:rPr>
                <w:noProof/>
              </w:rPr>
              <w:t>Elementi di metrologia tridimensionale</w:t>
            </w:r>
          </w:p>
          <w:p w:rsidR="00575CA7" w:rsidRDefault="00575CA7" w:rsidP="00575CA7">
            <w:pPr>
              <w:pStyle w:val="QPR-ConoscenzeAbilit"/>
              <w:suppressAutoHyphens w:val="0"/>
              <w:ind w:left="283" w:hanging="198"/>
            </w:pPr>
            <w:r>
              <w:rPr>
                <w:noProof/>
              </w:rPr>
              <w:t>Metodi e strumenti di controllo</w:t>
            </w:r>
          </w:p>
          <w:p w:rsidR="00575CA7" w:rsidRDefault="00575CA7" w:rsidP="00575CA7">
            <w:pPr>
              <w:pStyle w:val="QPR-ConoscenzeAbilit"/>
              <w:suppressAutoHyphens w:val="0"/>
              <w:ind w:left="283" w:hanging="198"/>
            </w:pPr>
            <w:r>
              <w:rPr>
                <w:noProof/>
              </w:rPr>
              <w:t>Tipologie e caratteristiche delle macchine di misura</w:t>
            </w:r>
          </w:p>
          <w:p w:rsidR="00575CA7" w:rsidRDefault="00575CA7" w:rsidP="00575CA7">
            <w:pPr>
              <w:pStyle w:val="QPR-ConoscenzeAbilit"/>
              <w:suppressAutoHyphens w:val="0"/>
              <w:ind w:left="283" w:hanging="198"/>
            </w:pPr>
            <w:r>
              <w:rPr>
                <w:noProof/>
              </w:rPr>
              <w:t>Metodi di calcolo dei tempi di lavoro</w:t>
            </w:r>
          </w:p>
          <w:p w:rsidR="00575CA7" w:rsidRDefault="00575CA7" w:rsidP="00575CA7">
            <w:pPr>
              <w:pStyle w:val="QPR-ConoscenzeAbilit"/>
              <w:suppressAutoHyphens w:val="0"/>
              <w:ind w:left="283" w:hanging="198"/>
            </w:pPr>
            <w:r>
              <w:rPr>
                <w:noProof/>
              </w:rPr>
              <w:t>Metodi di calcolo della convenienza economica</w:t>
            </w:r>
          </w:p>
          <w:p w:rsidR="00575CA7" w:rsidRDefault="00575CA7" w:rsidP="00575CA7">
            <w:pPr>
              <w:pStyle w:val="QPR-ConoscenzeAbilit"/>
              <w:suppressAutoHyphens w:val="0"/>
              <w:ind w:left="283" w:hanging="198"/>
            </w:pPr>
            <w:r>
              <w:rPr>
                <w:noProof/>
              </w:rPr>
              <w:t>Caratteristiche dei software per l'elaborazione elettronica dei cicli di lavorazione</w:t>
            </w:r>
          </w:p>
          <w:p w:rsidR="00575CA7" w:rsidRDefault="00575CA7" w:rsidP="00575CA7">
            <w:pPr>
              <w:pStyle w:val="QPR-ConoscenzeAbilit"/>
              <w:suppressAutoHyphens w:val="0"/>
              <w:ind w:left="283" w:hanging="198"/>
            </w:pPr>
            <w:r>
              <w:rPr>
                <w:noProof/>
              </w:rPr>
              <w:t>Schede istruzioni, programmi di produzione, schede di monitoraggio e di controllo della qualità</w:t>
            </w:r>
          </w:p>
          <w:p w:rsidR="00575CA7" w:rsidRDefault="00575CA7" w:rsidP="00575CA7">
            <w:pPr>
              <w:pStyle w:val="QPR-ConoscenzeAbilit"/>
              <w:suppressAutoHyphens w:val="0"/>
              <w:ind w:left="283" w:hanging="198"/>
            </w:pPr>
            <w:r>
              <w:rPr>
                <w:noProof/>
              </w:rPr>
              <w:t>Modalità di compilazione della documentazione tecnica</w:t>
            </w:r>
          </w:p>
          <w:p w:rsidR="00575CA7" w:rsidRDefault="00575CA7" w:rsidP="00575CA7">
            <w:pPr>
              <w:pStyle w:val="QPR-ConoscenzeAbilit"/>
              <w:suppressAutoHyphens w:val="0"/>
              <w:ind w:left="283" w:hanging="198"/>
            </w:pPr>
            <w:r>
              <w:rPr>
                <w:noProof/>
              </w:rPr>
              <w:t>Principi ed elementi di efficienza ed efficacia relativi alla programmazione del processo produttivo in ambito meccanico</w:t>
            </w:r>
          </w:p>
          <w:p w:rsidR="00575CA7" w:rsidRDefault="00575CA7" w:rsidP="00575CA7">
            <w:pPr>
              <w:pStyle w:val="QPR-ConoscenzeAbilit"/>
              <w:suppressAutoHyphens w:val="0"/>
              <w:ind w:left="283" w:hanging="198"/>
            </w:pPr>
            <w:r>
              <w:rPr>
                <w:noProof/>
              </w:rPr>
              <w:t>Standard di produzione</w:t>
            </w:r>
          </w:p>
          <w:p w:rsidR="00575CA7" w:rsidRDefault="00575CA7" w:rsidP="00575CA7">
            <w:pPr>
              <w:pStyle w:val="QPR-ConoscenzeAbilit"/>
              <w:suppressAutoHyphens w:val="0"/>
              <w:ind w:left="283" w:hanging="198"/>
            </w:pPr>
            <w:r>
              <w:rPr>
                <w:noProof/>
              </w:rPr>
              <w:t>Normative sicurezza, igiene e salvaguardia ambientale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Interpretare disegni di particolari meccanici</w:t>
            </w:r>
          </w:p>
          <w:p w:rsidR="00575CA7" w:rsidRDefault="00575CA7" w:rsidP="00575CA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575CA7" w:rsidRDefault="00575CA7" w:rsidP="00575CA7">
            <w:pPr>
              <w:pStyle w:val="QPR-ConoscenzeAbilit"/>
              <w:suppressAutoHyphens w:val="0"/>
              <w:ind w:left="283" w:hanging="198"/>
            </w:pPr>
            <w:r>
              <w:rPr>
                <w:noProof/>
              </w:rPr>
              <w:t>Identificare sequenza, fasi e operazioni del ciclo di produzione in funzione delle macchine disponibili</w:t>
            </w:r>
          </w:p>
          <w:p w:rsidR="00575CA7" w:rsidRDefault="00575CA7" w:rsidP="00575CA7">
            <w:pPr>
              <w:pStyle w:val="QPR-ConoscenzeAbilit"/>
              <w:suppressAutoHyphens w:val="0"/>
              <w:ind w:left="283" w:hanging="198"/>
            </w:pPr>
            <w:r>
              <w:rPr>
                <w:noProof/>
              </w:rPr>
              <w:t>Verificare la correttezza del ciclo di lavorazione</w:t>
            </w:r>
          </w:p>
          <w:p w:rsidR="00575CA7" w:rsidRDefault="00575CA7" w:rsidP="00575CA7">
            <w:pPr>
              <w:pStyle w:val="QPR-ConoscenzeAbilit"/>
              <w:suppressAutoHyphens w:val="0"/>
              <w:ind w:left="283" w:hanging="198"/>
            </w:pPr>
            <w:r>
              <w:rPr>
                <w:noProof/>
              </w:rPr>
              <w:t>Applicare tecniche di monitoraggio e controllo della rispondenza delle lavorazioni agli standard attesi</w:t>
            </w:r>
          </w:p>
          <w:p w:rsidR="00575CA7" w:rsidRDefault="00575CA7" w:rsidP="00575CA7">
            <w:pPr>
              <w:pStyle w:val="QPR-ConoscenzeAbilit"/>
              <w:suppressAutoHyphens w:val="0"/>
              <w:ind w:left="283" w:hanging="198"/>
            </w:pPr>
            <w:r>
              <w:rPr>
                <w:noProof/>
              </w:rPr>
              <w:t>Applicare tecniche di rilevazione con macchine e operazioni di misura</w:t>
            </w:r>
          </w:p>
          <w:p w:rsidR="00575CA7" w:rsidRDefault="00575CA7" w:rsidP="00575CA7">
            <w:pPr>
              <w:pStyle w:val="QPR-ConoscenzeAbilit"/>
              <w:suppressAutoHyphens w:val="0"/>
              <w:ind w:left="283" w:hanging="198"/>
            </w:pPr>
            <w:r>
              <w:rPr>
                <w:noProof/>
              </w:rPr>
              <w:t>Compilare le schede di controllo e report di avanzamento delle fasi di lavorazione</w:t>
            </w:r>
          </w:p>
          <w:p w:rsidR="00575CA7" w:rsidRDefault="00575CA7" w:rsidP="00575CA7">
            <w:pPr>
              <w:pStyle w:val="QPR-ConoscenzeAbilit"/>
              <w:suppressAutoHyphens w:val="0"/>
              <w:ind w:left="283" w:hanging="198"/>
            </w:pPr>
            <w:r>
              <w:rPr>
                <w:noProof/>
              </w:rPr>
              <w:t>Utilizzare programmi informatici per registrare le operazioni</w:t>
            </w:r>
          </w:p>
          <w:p w:rsidR="00575CA7" w:rsidRDefault="00575CA7" w:rsidP="00575CA7">
            <w:pPr>
              <w:pStyle w:val="QPR-ConoscenzeAbilit"/>
              <w:suppressAutoHyphens w:val="0"/>
              <w:ind w:left="283" w:hanging="198"/>
            </w:pPr>
            <w:r>
              <w:rPr>
                <w:noProof/>
              </w:rPr>
              <w:t>Applicare tecniche di analisi di conformità funzionale dei componenti</w:t>
            </w:r>
          </w:p>
          <w:p w:rsidR="00575CA7" w:rsidRDefault="00575CA7" w:rsidP="00575CA7">
            <w:pPr>
              <w:pStyle w:val="QPR-ConoscenzeAbilit"/>
              <w:suppressAutoHyphens w:val="0"/>
              <w:ind w:left="283" w:hanging="198"/>
            </w:pPr>
            <w:r>
              <w:rPr>
                <w:noProof/>
              </w:rPr>
              <w:t>Analizzare la documentazione delle commesse assegnate</w:t>
            </w:r>
          </w:p>
          <w:p w:rsidR="00575CA7" w:rsidRDefault="00575CA7" w:rsidP="00575CA7">
            <w:pPr>
              <w:pStyle w:val="QPR-ConoscenzeAbilit"/>
              <w:suppressAutoHyphens w:val="0"/>
              <w:ind w:left="283" w:hanging="198"/>
            </w:pPr>
            <w:r>
              <w:rPr>
                <w:noProof/>
              </w:rPr>
              <w:t>Identificare i cicli, le sequenze, le attività e i lotti di lavorazione</w:t>
            </w:r>
          </w:p>
          <w:p w:rsidR="00575CA7" w:rsidRDefault="00575CA7" w:rsidP="00575CA7">
            <w:pPr>
              <w:pStyle w:val="QPR-ConoscenzeAbilit"/>
              <w:suppressAutoHyphens w:val="0"/>
              <w:ind w:left="283" w:hanging="198"/>
            </w:pPr>
            <w:r>
              <w:rPr>
                <w:noProof/>
              </w:rPr>
              <w:t>Analizzare il flusso interno dei materiali</w:t>
            </w:r>
          </w:p>
          <w:p w:rsidR="00575CA7" w:rsidRDefault="00575CA7" w:rsidP="00575CA7">
            <w:pPr>
              <w:pStyle w:val="QPR-ConoscenzeAbilit"/>
              <w:suppressAutoHyphens w:val="0"/>
              <w:ind w:left="283" w:hanging="198"/>
            </w:pPr>
            <w:r>
              <w:rPr>
                <w:noProof/>
              </w:rPr>
              <w:t>Operare secondo le norme di sicurezza specifiche per il settore</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REALIZZAZIONE DI PARTICOLARI MECCANICI AL TORNIO PARALLELLO</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QPR-MEC-07</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13/01/2020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Sulla base dei disegni tecnici esecutivi e del ciclo di lavorazione, il soggetto è in grado di realizzare particolari meccanici (singoli e/o in piccole serie) mediante lavorazioni al tornio parallelo partendo da materiale grezzo o semilavorato.</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Principali terminologie tecniche di settore/processo</w:t>
            </w:r>
          </w:p>
          <w:p w:rsidR="00575CA7" w:rsidRDefault="00575CA7" w:rsidP="00575CA7">
            <w:pPr>
              <w:pStyle w:val="QPR-ConoscenzeAbilit"/>
              <w:suppressAutoHyphens w:val="0"/>
              <w:ind w:left="283" w:hanging="198"/>
            </w:pPr>
            <w:r>
              <w:rPr>
                <w:noProof/>
              </w:rPr>
              <w:t>Proprietà dei materiali metallici</w:t>
            </w:r>
          </w:p>
          <w:p w:rsidR="00575CA7" w:rsidRDefault="00575CA7" w:rsidP="00575CA7">
            <w:pPr>
              <w:pStyle w:val="QPR-ConoscenzeAbilit"/>
              <w:suppressAutoHyphens w:val="0"/>
              <w:ind w:left="283" w:hanging="198"/>
            </w:pPr>
            <w:r>
              <w:rPr>
                <w:noProof/>
              </w:rPr>
              <w:t>Norme di rappresentazione di particolari meccanici</w:t>
            </w:r>
          </w:p>
          <w:p w:rsidR="00575CA7" w:rsidRDefault="00575CA7" w:rsidP="00575CA7">
            <w:pPr>
              <w:pStyle w:val="QPR-ConoscenzeAbilit"/>
              <w:suppressAutoHyphens w:val="0"/>
              <w:ind w:left="283" w:hanging="198"/>
            </w:pPr>
            <w:r>
              <w:rPr>
                <w:noProof/>
              </w:rPr>
              <w:t>Tecnologia delle lavorazioni meccaniche</w:t>
            </w:r>
          </w:p>
          <w:p w:rsidR="00575CA7" w:rsidRDefault="00575CA7" w:rsidP="00575CA7">
            <w:pPr>
              <w:pStyle w:val="QPR-ConoscenzeAbilit"/>
              <w:suppressAutoHyphens w:val="0"/>
              <w:ind w:left="283" w:hanging="198"/>
            </w:pPr>
            <w:r>
              <w:rPr>
                <w:noProof/>
              </w:rPr>
              <w:t>Caratteristiche dei torni</w:t>
            </w:r>
          </w:p>
          <w:p w:rsidR="00575CA7" w:rsidRDefault="00575CA7" w:rsidP="00575CA7">
            <w:pPr>
              <w:pStyle w:val="QPR-ConoscenzeAbilit"/>
              <w:suppressAutoHyphens w:val="0"/>
              <w:ind w:left="283" w:hanging="198"/>
            </w:pPr>
            <w:r>
              <w:rPr>
                <w:noProof/>
              </w:rPr>
              <w:t>Proprietà tecniche degli utensili</w:t>
            </w:r>
          </w:p>
          <w:p w:rsidR="00575CA7" w:rsidRDefault="00575CA7" w:rsidP="00575CA7">
            <w:pPr>
              <w:pStyle w:val="QPR-ConoscenzeAbilit"/>
              <w:suppressAutoHyphens w:val="0"/>
              <w:ind w:left="283" w:hanging="198"/>
            </w:pPr>
            <w:r>
              <w:rPr>
                <w:noProof/>
              </w:rPr>
              <w:t>Proprietà tecnologiche degli utensili</w:t>
            </w:r>
          </w:p>
          <w:p w:rsidR="00575CA7" w:rsidRDefault="00575CA7" w:rsidP="00575CA7">
            <w:pPr>
              <w:pStyle w:val="QPR-ConoscenzeAbilit"/>
              <w:suppressAutoHyphens w:val="0"/>
              <w:ind w:left="283" w:hanging="198"/>
            </w:pPr>
            <w:r>
              <w:rPr>
                <w:noProof/>
              </w:rPr>
              <w:t>Procedure operative per la corretta esecuzione delle lavorazioni meccaniche al tornio parallelo</w:t>
            </w:r>
          </w:p>
          <w:p w:rsidR="00575CA7" w:rsidRDefault="00575CA7" w:rsidP="00575CA7">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575CA7" w:rsidRDefault="00575CA7" w:rsidP="00575CA7">
            <w:pPr>
              <w:pStyle w:val="QPR-ConoscenzeAbilit"/>
              <w:suppressAutoHyphens w:val="0"/>
              <w:ind w:left="283" w:hanging="198"/>
            </w:pPr>
            <w:r>
              <w:rPr>
                <w:noProof/>
              </w:rPr>
              <w:t>Tecniche e metodiche di mantenimento e manutenzione ordinaria dei principali macchinari ed attrezzature di settore</w:t>
            </w:r>
          </w:p>
          <w:p w:rsidR="00575CA7" w:rsidRDefault="00575CA7" w:rsidP="00575CA7">
            <w:pPr>
              <w:pStyle w:val="QPR-ConoscenzeAbilit"/>
              <w:suppressAutoHyphens w:val="0"/>
              <w:ind w:left="283" w:hanging="198"/>
            </w:pPr>
            <w:r>
              <w:rPr>
                <w:noProof/>
              </w:rPr>
              <w:t>Procedure e sistemi di controllo per la verifica della qualità dei particolari prodotti</w:t>
            </w:r>
          </w:p>
          <w:p w:rsidR="00575CA7" w:rsidRDefault="00575CA7" w:rsidP="00575CA7">
            <w:pPr>
              <w:pStyle w:val="QPR-ConoscenzeAbilit"/>
              <w:suppressAutoHyphens w:val="0"/>
              <w:ind w:left="283" w:hanging="198"/>
            </w:pPr>
            <w:r>
              <w:rPr>
                <w:noProof/>
              </w:rPr>
              <w:t>Normative sicurezza, igiene e salvaguardia ambientale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Interpretare disegni tecnici, cicli di lavoro e specifiche tecniche</w:t>
            </w:r>
          </w:p>
          <w:p w:rsidR="00575CA7" w:rsidRDefault="00575CA7" w:rsidP="00575CA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575CA7" w:rsidRDefault="00575CA7" w:rsidP="00575CA7">
            <w:pPr>
              <w:pStyle w:val="QPR-ConoscenzeAbilit"/>
              <w:suppressAutoHyphens w:val="0"/>
              <w:ind w:left="283" w:hanging="198"/>
            </w:pPr>
            <w:r>
              <w:rPr>
                <w:noProof/>
              </w:rPr>
              <w:t>Montare le attrezzature di presa pezzo (autocentrante, punta e contropunta, piattaforma a morsetti indipendenti, lunetta)</w:t>
            </w:r>
          </w:p>
          <w:p w:rsidR="00575CA7" w:rsidRDefault="00575CA7" w:rsidP="00575CA7">
            <w:pPr>
              <w:pStyle w:val="QPR-ConoscenzeAbilit"/>
              <w:suppressAutoHyphens w:val="0"/>
              <w:ind w:left="283" w:hanging="198"/>
            </w:pPr>
            <w:r>
              <w:rPr>
                <w:noProof/>
              </w:rPr>
              <w:t>Montare e settare gli utensili</w:t>
            </w:r>
          </w:p>
          <w:p w:rsidR="00575CA7" w:rsidRDefault="00575CA7" w:rsidP="00575CA7">
            <w:pPr>
              <w:pStyle w:val="QPR-ConoscenzeAbilit"/>
              <w:suppressAutoHyphens w:val="0"/>
              <w:ind w:left="283" w:hanging="198"/>
            </w:pPr>
            <w:r>
              <w:rPr>
                <w:noProof/>
              </w:rPr>
              <w:t>Determinare i parametri tecnologici di lavorazione</w:t>
            </w:r>
          </w:p>
          <w:p w:rsidR="00575CA7" w:rsidRDefault="00575CA7" w:rsidP="00575CA7">
            <w:pPr>
              <w:pStyle w:val="QPR-ConoscenzeAbilit"/>
              <w:suppressAutoHyphens w:val="0"/>
              <w:ind w:left="283" w:hanging="198"/>
            </w:pPr>
            <w:r>
              <w:rPr>
                <w:noProof/>
              </w:rPr>
              <w:t>Eseguire lavorazioni standard di tornitura (cilindrature esterne ed interne, esecuzione di spallamenti, forature, smussi e gole)</w:t>
            </w:r>
          </w:p>
          <w:p w:rsidR="00575CA7" w:rsidRDefault="00575CA7" w:rsidP="00575CA7">
            <w:pPr>
              <w:pStyle w:val="QPR-ConoscenzeAbilit"/>
              <w:suppressAutoHyphens w:val="0"/>
              <w:ind w:left="283" w:hanging="198"/>
            </w:pPr>
            <w:r>
              <w:rPr>
                <w:noProof/>
              </w:rPr>
              <w:t>Eseguire conicità e filettature</w:t>
            </w:r>
          </w:p>
          <w:p w:rsidR="00575CA7" w:rsidRDefault="00575CA7" w:rsidP="00575CA7">
            <w:pPr>
              <w:pStyle w:val="QPR-ConoscenzeAbilit"/>
              <w:suppressAutoHyphens w:val="0"/>
              <w:ind w:left="283" w:hanging="198"/>
            </w:pPr>
            <w:r>
              <w:rPr>
                <w:noProof/>
              </w:rPr>
              <w:t>Utilizzare tecniche di controllo qualitativo dei pezzi meccanici realizzati secondo le specifiche di progetto</w:t>
            </w:r>
          </w:p>
          <w:p w:rsidR="00575CA7" w:rsidRDefault="00575CA7" w:rsidP="00575CA7">
            <w:pPr>
              <w:pStyle w:val="QPR-ConoscenzeAbilit"/>
              <w:suppressAutoHyphens w:val="0"/>
              <w:ind w:left="283" w:hanging="198"/>
            </w:pPr>
            <w:r>
              <w:rPr>
                <w:noProof/>
              </w:rPr>
              <w:t>Mantenere i macchinari e le attrezzature in uso in buono stato, sottoponendoli a interventi di manutenzione ordinaria</w:t>
            </w:r>
          </w:p>
          <w:p w:rsidR="00575CA7" w:rsidRDefault="00575CA7" w:rsidP="00575CA7">
            <w:pPr>
              <w:pStyle w:val="QPR-ConoscenzeAbilit"/>
              <w:suppressAutoHyphens w:val="0"/>
              <w:ind w:left="283" w:hanging="198"/>
            </w:pPr>
            <w:r>
              <w:rPr>
                <w:noProof/>
              </w:rPr>
              <w:t>Utilizzare metodiche per individuare livelli di usura ed eventuali anomalie di funzionamento di strumenti e macchinari di settore</w:t>
            </w:r>
          </w:p>
          <w:p w:rsidR="00575CA7" w:rsidRDefault="00575CA7" w:rsidP="00575CA7">
            <w:pPr>
              <w:pStyle w:val="QPR-ConoscenzeAbilit"/>
              <w:suppressAutoHyphens w:val="0"/>
              <w:ind w:left="283" w:hanging="198"/>
            </w:pPr>
            <w:r>
              <w:rPr>
                <w:noProof/>
              </w:rPr>
              <w:t>Operare secondo le norme di sicurezza specifiche per il settore</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REALIZZAZIONE DI PARTICOLARI MECCANICI ALLA FRESATRICE UNIVERSALE</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QPR-MEC-08</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13/01/2020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Sulla base dei disegni tecnici esecutivi e del ciclo di lavorazione, il soggetto è in grado di realizzare particolari meccanici (singoli e/o in serie) mediante lavorazioni alla fresatrice universale partendo da materiale grezzo o semilavorato.</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Principali terminologie tecniche di settore/processo</w:t>
            </w:r>
          </w:p>
          <w:p w:rsidR="00575CA7" w:rsidRDefault="00575CA7" w:rsidP="00575CA7">
            <w:pPr>
              <w:pStyle w:val="QPR-ConoscenzeAbilit"/>
              <w:suppressAutoHyphens w:val="0"/>
              <w:ind w:left="283" w:hanging="198"/>
            </w:pPr>
            <w:r>
              <w:rPr>
                <w:noProof/>
              </w:rPr>
              <w:t>Proprietà dei materiali metallici</w:t>
            </w:r>
          </w:p>
          <w:p w:rsidR="00575CA7" w:rsidRDefault="00575CA7" w:rsidP="00575CA7">
            <w:pPr>
              <w:pStyle w:val="QPR-ConoscenzeAbilit"/>
              <w:suppressAutoHyphens w:val="0"/>
              <w:ind w:left="283" w:hanging="198"/>
            </w:pPr>
            <w:r>
              <w:rPr>
                <w:noProof/>
              </w:rPr>
              <w:t>Norme di rappresentazione di particolari meccanici</w:t>
            </w:r>
          </w:p>
          <w:p w:rsidR="00575CA7" w:rsidRDefault="00575CA7" w:rsidP="00575CA7">
            <w:pPr>
              <w:pStyle w:val="QPR-ConoscenzeAbilit"/>
              <w:suppressAutoHyphens w:val="0"/>
              <w:ind w:left="283" w:hanging="198"/>
            </w:pPr>
            <w:r>
              <w:rPr>
                <w:noProof/>
              </w:rPr>
              <w:t>Tecnologia delle lavorazioni meccaniche</w:t>
            </w:r>
          </w:p>
          <w:p w:rsidR="00575CA7" w:rsidRDefault="00575CA7" w:rsidP="00575CA7">
            <w:pPr>
              <w:pStyle w:val="QPR-ConoscenzeAbilit"/>
              <w:suppressAutoHyphens w:val="0"/>
              <w:ind w:left="283" w:hanging="198"/>
            </w:pPr>
            <w:r>
              <w:rPr>
                <w:noProof/>
              </w:rPr>
              <w:t>Caratteristiche delle macchine fresatrici</w:t>
            </w:r>
          </w:p>
          <w:p w:rsidR="00575CA7" w:rsidRDefault="00575CA7" w:rsidP="00575CA7">
            <w:pPr>
              <w:pStyle w:val="QPR-ConoscenzeAbilit"/>
              <w:suppressAutoHyphens w:val="0"/>
              <w:ind w:left="283" w:hanging="198"/>
            </w:pPr>
            <w:r>
              <w:rPr>
                <w:noProof/>
              </w:rPr>
              <w:t>Proprietà tecniche degli utensili</w:t>
            </w:r>
          </w:p>
          <w:p w:rsidR="00575CA7" w:rsidRDefault="00575CA7" w:rsidP="00575CA7">
            <w:pPr>
              <w:pStyle w:val="QPR-ConoscenzeAbilit"/>
              <w:suppressAutoHyphens w:val="0"/>
              <w:ind w:left="283" w:hanging="198"/>
            </w:pPr>
            <w:r>
              <w:rPr>
                <w:noProof/>
              </w:rPr>
              <w:t>Proprietà tecnologiche degli utensili</w:t>
            </w:r>
          </w:p>
          <w:p w:rsidR="00575CA7" w:rsidRDefault="00575CA7" w:rsidP="00575CA7">
            <w:pPr>
              <w:pStyle w:val="QPR-ConoscenzeAbilit"/>
              <w:suppressAutoHyphens w:val="0"/>
              <w:ind w:left="283" w:hanging="198"/>
            </w:pPr>
            <w:r>
              <w:rPr>
                <w:noProof/>
              </w:rPr>
              <w:t>Tecniche di montaggio, allineamento e posizionamento delle attrezzature e dei pezzi di lavorazione</w:t>
            </w:r>
          </w:p>
          <w:p w:rsidR="00575CA7" w:rsidRDefault="00575CA7" w:rsidP="00575CA7">
            <w:pPr>
              <w:pStyle w:val="QPR-ConoscenzeAbilit"/>
              <w:suppressAutoHyphens w:val="0"/>
              <w:ind w:left="283" w:hanging="198"/>
            </w:pPr>
            <w:r>
              <w:rPr>
                <w:noProof/>
              </w:rPr>
              <w:t>Procedure operative per la corretta esecuzione delle lavorazioni meccaniche alla fresatrice universale</w:t>
            </w:r>
          </w:p>
          <w:p w:rsidR="00575CA7" w:rsidRDefault="00575CA7" w:rsidP="00575CA7">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575CA7" w:rsidRDefault="00575CA7" w:rsidP="00575CA7">
            <w:pPr>
              <w:pStyle w:val="QPR-ConoscenzeAbilit"/>
              <w:suppressAutoHyphens w:val="0"/>
              <w:ind w:left="283" w:hanging="198"/>
            </w:pPr>
            <w:r>
              <w:rPr>
                <w:noProof/>
              </w:rPr>
              <w:t>Tecniche e metodiche di mantenimento e manutenzione ordinaria dei principali macchinari ed attrezzature di settore</w:t>
            </w:r>
          </w:p>
          <w:p w:rsidR="00575CA7" w:rsidRDefault="00575CA7" w:rsidP="00575CA7">
            <w:pPr>
              <w:pStyle w:val="QPR-ConoscenzeAbilit"/>
              <w:suppressAutoHyphens w:val="0"/>
              <w:ind w:left="283" w:hanging="198"/>
            </w:pPr>
            <w:r>
              <w:rPr>
                <w:noProof/>
              </w:rPr>
              <w:t>Procedure e sistemi di controllo per la verifica della qualità dei particolari prodotti</w:t>
            </w:r>
          </w:p>
          <w:p w:rsidR="00575CA7" w:rsidRDefault="00575CA7" w:rsidP="00575CA7">
            <w:pPr>
              <w:pStyle w:val="QPR-ConoscenzeAbilit"/>
              <w:suppressAutoHyphens w:val="0"/>
              <w:ind w:left="283" w:hanging="198"/>
            </w:pPr>
            <w:r>
              <w:rPr>
                <w:noProof/>
              </w:rPr>
              <w:t>Normative sicurezza, igiene e salvaguardia ambientale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Interpretare disegni tecnici, cicli di lavoro e specifiche tecniche</w:t>
            </w:r>
          </w:p>
          <w:p w:rsidR="00575CA7" w:rsidRDefault="00575CA7" w:rsidP="00575CA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575CA7" w:rsidRDefault="00575CA7" w:rsidP="00575CA7">
            <w:pPr>
              <w:pStyle w:val="QPR-ConoscenzeAbilit"/>
              <w:suppressAutoHyphens w:val="0"/>
              <w:ind w:left="283" w:hanging="198"/>
            </w:pPr>
            <w:r>
              <w:rPr>
                <w:noProof/>
              </w:rPr>
              <w:t>Preparare la fresatrice in base al tipo di lavorazione da eseguire (in verticale, in orizzontale o inclinata)</w:t>
            </w:r>
          </w:p>
          <w:p w:rsidR="00575CA7" w:rsidRDefault="00575CA7" w:rsidP="00575CA7">
            <w:pPr>
              <w:pStyle w:val="QPR-ConoscenzeAbilit"/>
              <w:suppressAutoHyphens w:val="0"/>
              <w:ind w:left="283" w:hanging="198"/>
            </w:pPr>
            <w:r>
              <w:rPr>
                <w:noProof/>
              </w:rPr>
              <w:t>Posizionare e bloccare i pezzi da lavorare</w:t>
            </w:r>
          </w:p>
          <w:p w:rsidR="00575CA7" w:rsidRDefault="00575CA7" w:rsidP="00575CA7">
            <w:pPr>
              <w:pStyle w:val="QPR-ConoscenzeAbilit"/>
              <w:suppressAutoHyphens w:val="0"/>
              <w:ind w:left="283" w:hanging="198"/>
            </w:pPr>
            <w:r>
              <w:rPr>
                <w:noProof/>
              </w:rPr>
              <w:t>Determinare i parametri tecnologici di lavorazione</w:t>
            </w:r>
          </w:p>
          <w:p w:rsidR="00575CA7" w:rsidRDefault="00575CA7" w:rsidP="00575CA7">
            <w:pPr>
              <w:pStyle w:val="QPR-ConoscenzeAbilit"/>
              <w:suppressAutoHyphens w:val="0"/>
              <w:ind w:left="283" w:hanging="198"/>
            </w:pPr>
            <w:r>
              <w:rPr>
                <w:noProof/>
              </w:rPr>
              <w:t>Eseguire operazioni standard di fresatura (spianature, squadrature, spallamenti, scanalature rette e composte)</w:t>
            </w:r>
          </w:p>
          <w:p w:rsidR="00575CA7" w:rsidRDefault="00575CA7" w:rsidP="00575CA7">
            <w:pPr>
              <w:pStyle w:val="QPR-ConoscenzeAbilit"/>
              <w:suppressAutoHyphens w:val="0"/>
              <w:ind w:left="283" w:hanging="198"/>
            </w:pPr>
            <w:r>
              <w:rPr>
                <w:noProof/>
              </w:rPr>
              <w:t>Eseguire lavorazioni di foratura, alesatura e filettatura alla fresatrice</w:t>
            </w:r>
          </w:p>
          <w:p w:rsidR="00575CA7" w:rsidRDefault="00575CA7" w:rsidP="00575CA7">
            <w:pPr>
              <w:pStyle w:val="QPR-ConoscenzeAbilit"/>
              <w:suppressAutoHyphens w:val="0"/>
              <w:ind w:left="283" w:hanging="198"/>
            </w:pPr>
            <w:r>
              <w:rPr>
                <w:noProof/>
              </w:rPr>
              <w:t>Eseguire lavorazioni di fresatura che richiedono l'utilizzo di attrezzature particolari (tavola girevole e divisore)</w:t>
            </w:r>
          </w:p>
          <w:p w:rsidR="00575CA7" w:rsidRDefault="00575CA7" w:rsidP="00575CA7">
            <w:pPr>
              <w:pStyle w:val="QPR-ConoscenzeAbilit"/>
              <w:suppressAutoHyphens w:val="0"/>
              <w:ind w:left="283" w:hanging="198"/>
            </w:pPr>
            <w:r>
              <w:rPr>
                <w:noProof/>
              </w:rPr>
              <w:t>Utilizzare tecniche di controllo qualitativo dei pezzi meccanici realizzati secondo le specifiche di progetto</w:t>
            </w:r>
          </w:p>
          <w:p w:rsidR="00575CA7" w:rsidRDefault="00575CA7" w:rsidP="00575CA7">
            <w:pPr>
              <w:pStyle w:val="QPR-ConoscenzeAbilit"/>
              <w:suppressAutoHyphens w:val="0"/>
              <w:ind w:left="283" w:hanging="198"/>
            </w:pPr>
            <w:r>
              <w:rPr>
                <w:noProof/>
              </w:rPr>
              <w:t>Mantenere i macchinari e le attrezzature in uso in buono stato, sottoponendoli a interventi di manutenzione ordinaria</w:t>
            </w:r>
          </w:p>
          <w:p w:rsidR="00575CA7" w:rsidRDefault="00575CA7" w:rsidP="00575CA7">
            <w:pPr>
              <w:pStyle w:val="QPR-ConoscenzeAbilit"/>
              <w:suppressAutoHyphens w:val="0"/>
              <w:ind w:left="283" w:hanging="198"/>
            </w:pPr>
            <w:r>
              <w:rPr>
                <w:noProof/>
              </w:rPr>
              <w:t>Utilizzare metodiche per individuare livelli di usura ed eventuali anomalie di funzionamento di strumenti e macchinari di settore</w:t>
            </w:r>
          </w:p>
          <w:p w:rsidR="00575CA7" w:rsidRDefault="00575CA7" w:rsidP="00575CA7">
            <w:pPr>
              <w:pStyle w:val="QPR-ConoscenzeAbilit"/>
              <w:suppressAutoHyphens w:val="0"/>
              <w:ind w:left="283" w:hanging="198"/>
            </w:pPr>
            <w:r>
              <w:rPr>
                <w:noProof/>
              </w:rPr>
              <w:t>Operare secondo le norme di sicurezza specifiche per il settore</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ASSEMBLAGGIO DI GRUPPI MECCANICI</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QPR-MEC-17</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13/01/2020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Eseguire le operazioni di assemblaggio di gruppi meccanici nel rispetto delle specifiche progettuali, utilizzando componenti standard reperibili in commercio, particolari finiti realizzati con lavorazioni alle macchine utensili e particolari semilavorati da completare in corso d'opera.</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Principali terminologie tecniche di settore/processo</w:t>
            </w:r>
          </w:p>
          <w:p w:rsidR="00575CA7" w:rsidRDefault="00575CA7" w:rsidP="00575CA7">
            <w:pPr>
              <w:pStyle w:val="QPR-ConoscenzeAbilit"/>
              <w:suppressAutoHyphens w:val="0"/>
              <w:ind w:left="283" w:hanging="198"/>
            </w:pPr>
            <w:r>
              <w:rPr>
                <w:noProof/>
              </w:rPr>
              <w:t>Norme di rappresentazione di gruppi meccanici</w:t>
            </w:r>
          </w:p>
          <w:p w:rsidR="00575CA7" w:rsidRDefault="00575CA7" w:rsidP="00575CA7">
            <w:pPr>
              <w:pStyle w:val="QPR-ConoscenzeAbilit"/>
              <w:suppressAutoHyphens w:val="0"/>
              <w:ind w:left="283" w:hanging="198"/>
            </w:pPr>
            <w:r>
              <w:rPr>
                <w:noProof/>
              </w:rPr>
              <w:t>Modulistica di riferimento: schede istruzioni, programmi di produzione, distinta base, schede controllo qualità</w:t>
            </w:r>
          </w:p>
          <w:p w:rsidR="00575CA7" w:rsidRDefault="00575CA7" w:rsidP="00575CA7">
            <w:pPr>
              <w:pStyle w:val="QPR-ConoscenzeAbilit"/>
              <w:suppressAutoHyphens w:val="0"/>
              <w:ind w:left="283" w:hanging="198"/>
            </w:pPr>
            <w:r>
              <w:rPr>
                <w:noProof/>
              </w:rPr>
              <w:t>Caratteristiche tecnologiche dei materiali utilizzati</w:t>
            </w:r>
          </w:p>
          <w:p w:rsidR="00575CA7" w:rsidRDefault="00575CA7" w:rsidP="00575CA7">
            <w:pPr>
              <w:pStyle w:val="QPR-ConoscenzeAbilit"/>
              <w:suppressAutoHyphens w:val="0"/>
              <w:ind w:left="283" w:hanging="198"/>
            </w:pPr>
            <w:r>
              <w:rPr>
                <w:noProof/>
              </w:rPr>
              <w:t>Caratteristiche e processi di giunzione di componenti meccanici</w:t>
            </w:r>
          </w:p>
          <w:p w:rsidR="00575CA7" w:rsidRDefault="00575CA7" w:rsidP="00575CA7">
            <w:pPr>
              <w:pStyle w:val="QPR-ConoscenzeAbilit"/>
              <w:suppressAutoHyphens w:val="0"/>
              <w:ind w:left="283" w:hanging="198"/>
            </w:pPr>
            <w:r>
              <w:rPr>
                <w:noProof/>
              </w:rPr>
              <w:t>Caratteristiche funzionali delle attrezzature per l'assemblaggio di gruppi meccanici</w:t>
            </w:r>
          </w:p>
          <w:p w:rsidR="00575CA7" w:rsidRDefault="00575CA7" w:rsidP="00575CA7">
            <w:pPr>
              <w:pStyle w:val="QPR-ConoscenzeAbilit"/>
              <w:suppressAutoHyphens w:val="0"/>
              <w:ind w:left="283" w:hanging="198"/>
            </w:pPr>
            <w:r>
              <w:rPr>
                <w:noProof/>
              </w:rPr>
              <w:t>Caratteristiche dei componenti meccanici standard reperibili in commercio</w:t>
            </w:r>
          </w:p>
          <w:p w:rsidR="00575CA7" w:rsidRDefault="00575CA7" w:rsidP="00575CA7">
            <w:pPr>
              <w:pStyle w:val="QPR-ConoscenzeAbilit"/>
              <w:suppressAutoHyphens w:val="0"/>
              <w:ind w:left="283" w:hanging="198"/>
            </w:pPr>
            <w:r>
              <w:rPr>
                <w:noProof/>
              </w:rPr>
              <w:t>Tecniche di aggiustaggio di particolari meccanici</w:t>
            </w:r>
          </w:p>
          <w:p w:rsidR="00575CA7" w:rsidRDefault="00575CA7" w:rsidP="00575CA7">
            <w:pPr>
              <w:pStyle w:val="QPR-ConoscenzeAbilit"/>
              <w:suppressAutoHyphens w:val="0"/>
              <w:ind w:left="283" w:hanging="198"/>
            </w:pPr>
            <w:r>
              <w:rPr>
                <w:noProof/>
              </w:rPr>
              <w:t>Tecniche di assemblaggio di gruppi meccanici composti in officina e in cantiere</w:t>
            </w:r>
          </w:p>
          <w:p w:rsidR="00575CA7" w:rsidRDefault="00575CA7" w:rsidP="00575CA7">
            <w:pPr>
              <w:pStyle w:val="QPR-ConoscenzeAbilit"/>
              <w:suppressAutoHyphens w:val="0"/>
              <w:ind w:left="283" w:hanging="198"/>
            </w:pPr>
            <w:r>
              <w:rPr>
                <w:noProof/>
              </w:rPr>
              <w:t>Principali strumenti di misura e controllo, e relativi campi di applicazione</w:t>
            </w:r>
          </w:p>
          <w:p w:rsidR="00575CA7" w:rsidRDefault="00575CA7" w:rsidP="00575CA7">
            <w:pPr>
              <w:pStyle w:val="QPR-ConoscenzeAbilit"/>
              <w:suppressAutoHyphens w:val="0"/>
              <w:ind w:left="283" w:hanging="198"/>
            </w:pPr>
            <w:r>
              <w:rPr>
                <w:noProof/>
              </w:rPr>
              <w:t>Procedure per la verifica funzionale di un gruppo meccanico e tecniche di ricerca malfunzionamenti</w:t>
            </w:r>
          </w:p>
          <w:p w:rsidR="00575CA7" w:rsidRDefault="00575CA7" w:rsidP="00575CA7">
            <w:pPr>
              <w:pStyle w:val="QPR-ConoscenzeAbilit"/>
              <w:suppressAutoHyphens w:val="0"/>
              <w:ind w:left="283" w:hanging="198"/>
            </w:pPr>
            <w:r>
              <w:rPr>
                <w:noProof/>
              </w:rPr>
              <w:t>Normative sicurezza, igiene e salvaguardia ambientale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Interpretare i disegni tecnici di particolari e complessivi meccanici, fasi costruttive e specifiche tecniche di produzione</w:t>
            </w:r>
          </w:p>
          <w:p w:rsidR="00575CA7" w:rsidRDefault="00575CA7" w:rsidP="00575CA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575CA7" w:rsidRDefault="00575CA7" w:rsidP="00575CA7">
            <w:pPr>
              <w:pStyle w:val="QPR-ConoscenzeAbilit"/>
              <w:suppressAutoHyphens w:val="0"/>
              <w:ind w:left="283" w:hanging="198"/>
            </w:pPr>
            <w:r>
              <w:rPr>
                <w:noProof/>
              </w:rPr>
              <w:t>Identificare eventuali anomalie e non conformità di materiali grezzi e semilavorati</w:t>
            </w:r>
          </w:p>
          <w:p w:rsidR="00575CA7" w:rsidRDefault="00575CA7" w:rsidP="00575CA7">
            <w:pPr>
              <w:pStyle w:val="QPR-ConoscenzeAbilit"/>
              <w:suppressAutoHyphens w:val="0"/>
              <w:ind w:left="283" w:hanging="198"/>
            </w:pPr>
            <w:r>
              <w:rPr>
                <w:noProof/>
              </w:rPr>
              <w:t>Eseguire eventuali operazioni di recupero di difetti costruttivi funzionali all'assemblaggio del gruppo meccanico</w:t>
            </w:r>
          </w:p>
          <w:p w:rsidR="00575CA7" w:rsidRDefault="00575CA7" w:rsidP="00575CA7">
            <w:pPr>
              <w:pStyle w:val="QPR-ConoscenzeAbilit"/>
              <w:suppressAutoHyphens w:val="0"/>
              <w:ind w:left="283" w:hanging="198"/>
            </w:pPr>
            <w:r>
              <w:rPr>
                <w:noProof/>
              </w:rPr>
              <w:t>Eseguire il montaggio di particolari meccanici finiti e di componenti standard reperibili in commercio</w:t>
            </w:r>
          </w:p>
          <w:p w:rsidR="00575CA7" w:rsidRDefault="00575CA7" w:rsidP="00575CA7">
            <w:pPr>
              <w:pStyle w:val="QPR-ConoscenzeAbilit"/>
              <w:suppressAutoHyphens w:val="0"/>
              <w:ind w:left="283" w:hanging="198"/>
            </w:pPr>
            <w:r>
              <w:rPr>
                <w:noProof/>
              </w:rPr>
              <w:t>Eseguire il montaggio di particolari meccanici semilavorati mediante lavorazioni di completamento in corso d'opera</w:t>
            </w:r>
          </w:p>
          <w:p w:rsidR="00575CA7" w:rsidRDefault="00575CA7" w:rsidP="00575CA7">
            <w:pPr>
              <w:pStyle w:val="QPR-ConoscenzeAbilit"/>
              <w:suppressAutoHyphens w:val="0"/>
              <w:ind w:left="283" w:hanging="198"/>
            </w:pPr>
            <w:r>
              <w:rPr>
                <w:noProof/>
              </w:rPr>
              <w:t>Utilizzare strumenti e tecniche per il controllo qualitativo del complessivo meccanico assemblato</w:t>
            </w:r>
          </w:p>
          <w:p w:rsidR="00575CA7" w:rsidRDefault="00575CA7" w:rsidP="00575CA7">
            <w:pPr>
              <w:pStyle w:val="QPR-ConoscenzeAbilit"/>
              <w:suppressAutoHyphens w:val="0"/>
              <w:ind w:left="283" w:hanging="198"/>
            </w:pPr>
            <w:r>
              <w:rPr>
                <w:noProof/>
              </w:rPr>
              <w:t>Effettuare la verifica funzionale del gruppo meccanico assemblato con eventuale recupero di malfunzionamenti</w:t>
            </w:r>
          </w:p>
          <w:p w:rsidR="00575CA7" w:rsidRDefault="00575CA7" w:rsidP="00575CA7">
            <w:pPr>
              <w:pStyle w:val="QPR-ConoscenzeAbilit"/>
              <w:suppressAutoHyphens w:val="0"/>
              <w:ind w:left="283" w:hanging="198"/>
            </w:pPr>
            <w:r>
              <w:rPr>
                <w:noProof/>
              </w:rPr>
              <w:t>Operare secondo le norme di sicurezza specifiche per il settore</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ASSEMBLAGGIO DI STRUTTURE SALDATE DI CARPENTERIA METALLICA</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QPR-MEC-22</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13/01/2020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Principali terminologie tecniche di settore/processo</w:t>
            </w:r>
          </w:p>
          <w:p w:rsidR="00575CA7" w:rsidRDefault="00575CA7" w:rsidP="00575CA7">
            <w:pPr>
              <w:pStyle w:val="QPR-ConoscenzeAbilit"/>
              <w:suppressAutoHyphens w:val="0"/>
              <w:ind w:left="283" w:hanging="198"/>
            </w:pPr>
            <w:r>
              <w:rPr>
                <w:noProof/>
              </w:rPr>
              <w:t>Norme di rappresentazione di strutture saldate</w:t>
            </w:r>
          </w:p>
          <w:p w:rsidR="00575CA7" w:rsidRDefault="00575CA7" w:rsidP="00575CA7">
            <w:pPr>
              <w:pStyle w:val="QPR-ConoscenzeAbilit"/>
              <w:suppressAutoHyphens w:val="0"/>
              <w:ind w:left="283" w:hanging="198"/>
            </w:pPr>
            <w:r>
              <w:rPr>
                <w:noProof/>
              </w:rPr>
              <w:t>Modulistica di riferimento: schede istruzioni, programmi di produzione, distinta base, schede controllo qualità</w:t>
            </w:r>
          </w:p>
          <w:p w:rsidR="00575CA7" w:rsidRDefault="00575CA7" w:rsidP="00575CA7">
            <w:pPr>
              <w:pStyle w:val="QPR-ConoscenzeAbilit"/>
              <w:suppressAutoHyphens w:val="0"/>
              <w:ind w:left="283" w:hanging="198"/>
            </w:pPr>
            <w:r>
              <w:rPr>
                <w:noProof/>
              </w:rPr>
              <w:t>Caratteristiche tecnologiche dei materiali utilizzati</w:t>
            </w:r>
          </w:p>
          <w:p w:rsidR="00575CA7" w:rsidRDefault="00575CA7" w:rsidP="00575CA7">
            <w:pPr>
              <w:pStyle w:val="QPR-ConoscenzeAbilit"/>
              <w:suppressAutoHyphens w:val="0"/>
              <w:ind w:left="283" w:hanging="198"/>
            </w:pPr>
            <w:r>
              <w:rPr>
                <w:noProof/>
              </w:rPr>
              <w:t>Caratteristiche e processi di giunzione di componenti meccanici</w:t>
            </w:r>
          </w:p>
          <w:p w:rsidR="00575CA7" w:rsidRDefault="00575CA7" w:rsidP="00575CA7">
            <w:pPr>
              <w:pStyle w:val="QPR-ConoscenzeAbilit"/>
              <w:suppressAutoHyphens w:val="0"/>
              <w:ind w:left="283" w:hanging="198"/>
            </w:pPr>
            <w:r>
              <w:rPr>
                <w:noProof/>
              </w:rPr>
              <w:t>Procedure di preparazione dei lembi dei particolari da saldare (cianfrini) in funzione del tipo di unione, del procedimento di saldatura e dello spessore</w:t>
            </w:r>
          </w:p>
          <w:p w:rsidR="00575CA7" w:rsidRDefault="00575CA7" w:rsidP="00575CA7">
            <w:pPr>
              <w:pStyle w:val="QPR-ConoscenzeAbilit"/>
              <w:suppressAutoHyphens w:val="0"/>
              <w:ind w:left="283" w:hanging="198"/>
            </w:pPr>
            <w:r>
              <w:rPr>
                <w:noProof/>
              </w:rPr>
              <w:t>Caratteristiche delle dime di saldatura</w:t>
            </w:r>
          </w:p>
          <w:p w:rsidR="00575CA7" w:rsidRDefault="00575CA7" w:rsidP="00575CA7">
            <w:pPr>
              <w:pStyle w:val="QPR-ConoscenzeAbilit"/>
              <w:suppressAutoHyphens w:val="0"/>
              <w:ind w:left="283" w:hanging="198"/>
            </w:pPr>
            <w:r>
              <w:rPr>
                <w:noProof/>
              </w:rPr>
              <w:t>Tecniche di imbastitura di una struttura di carpenteria metallica da saldare</w:t>
            </w:r>
          </w:p>
          <w:p w:rsidR="00575CA7" w:rsidRDefault="00575CA7" w:rsidP="00575CA7">
            <w:pPr>
              <w:pStyle w:val="QPR-ConoscenzeAbilit"/>
              <w:suppressAutoHyphens w:val="0"/>
              <w:ind w:left="283" w:hanging="198"/>
            </w:pPr>
            <w:r>
              <w:rPr>
                <w:noProof/>
              </w:rPr>
              <w:t>Procedure di controllo preliminari alla saldatura</w:t>
            </w:r>
          </w:p>
          <w:p w:rsidR="00575CA7" w:rsidRDefault="00575CA7" w:rsidP="00575CA7">
            <w:pPr>
              <w:pStyle w:val="QPR-ConoscenzeAbilit"/>
              <w:suppressAutoHyphens w:val="0"/>
              <w:ind w:left="283" w:hanging="198"/>
            </w:pPr>
            <w:r>
              <w:rPr>
                <w:noProof/>
              </w:rPr>
              <w:t>Principali strumenti di misura e controllo, e relativi campi di applicazione</w:t>
            </w:r>
          </w:p>
          <w:p w:rsidR="00575CA7" w:rsidRDefault="00575CA7" w:rsidP="00575CA7">
            <w:pPr>
              <w:pStyle w:val="QPR-ConoscenzeAbilit"/>
              <w:suppressAutoHyphens w:val="0"/>
              <w:ind w:left="283" w:hanging="198"/>
            </w:pPr>
            <w:r>
              <w:rPr>
                <w:noProof/>
              </w:rPr>
              <w:t>Procedure per la verifica funzionale di un gruppo meccanico e tecniche di ricerca malfunzionamenti</w:t>
            </w:r>
          </w:p>
          <w:p w:rsidR="00575CA7" w:rsidRDefault="00575CA7" w:rsidP="00575CA7">
            <w:pPr>
              <w:pStyle w:val="QPR-ConoscenzeAbilit"/>
              <w:suppressAutoHyphens w:val="0"/>
              <w:ind w:left="283" w:hanging="198"/>
            </w:pPr>
            <w:r>
              <w:rPr>
                <w:noProof/>
              </w:rPr>
              <w:t>Normative sicurezza, igiene e salvaguardia ambientale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Interpretare i disegni tecnici di particolari e complessivi meccanici, fasi costruttive e specifiche tecniche di produzione</w:t>
            </w:r>
          </w:p>
          <w:p w:rsidR="00575CA7" w:rsidRDefault="00575CA7" w:rsidP="00575CA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575CA7" w:rsidRDefault="00575CA7" w:rsidP="00575CA7">
            <w:pPr>
              <w:pStyle w:val="QPR-ConoscenzeAbilit"/>
              <w:suppressAutoHyphens w:val="0"/>
              <w:ind w:left="283" w:hanging="198"/>
            </w:pPr>
            <w:r>
              <w:rPr>
                <w:noProof/>
              </w:rPr>
              <w:t>Identificare eventuali anomalie e non conformità di materiali grezzi e semilavorati</w:t>
            </w:r>
          </w:p>
          <w:p w:rsidR="00575CA7" w:rsidRDefault="00575CA7" w:rsidP="00575CA7">
            <w:pPr>
              <w:pStyle w:val="QPR-ConoscenzeAbilit"/>
              <w:suppressAutoHyphens w:val="0"/>
              <w:ind w:left="283" w:hanging="198"/>
            </w:pPr>
            <w:r>
              <w:rPr>
                <w:noProof/>
              </w:rPr>
              <w:t>Preparare i materiali metallici (lamiere, piatti, profilati, tubolari) da unire mediante saldatura</w:t>
            </w:r>
          </w:p>
          <w:p w:rsidR="00575CA7" w:rsidRDefault="00575CA7" w:rsidP="00575CA7">
            <w:pPr>
              <w:pStyle w:val="QPR-ConoscenzeAbilit"/>
              <w:suppressAutoHyphens w:val="0"/>
              <w:ind w:left="283" w:hanging="198"/>
            </w:pPr>
            <w:r>
              <w:rPr>
                <w:noProof/>
              </w:rPr>
              <w:t>Costruire eventuali attrezzature di supporto per il corretto posizionamento dei particolari (dime di saldatura e supporti ausiliari saldati)</w:t>
            </w:r>
          </w:p>
          <w:p w:rsidR="00575CA7" w:rsidRDefault="00575CA7" w:rsidP="00575CA7">
            <w:pPr>
              <w:pStyle w:val="QPR-ConoscenzeAbilit"/>
              <w:suppressAutoHyphens w:val="0"/>
              <w:ind w:left="283" w:hanging="198"/>
            </w:pPr>
            <w:r>
              <w:rPr>
                <w:noProof/>
              </w:rPr>
              <w:t>Eseguire il posizionamento e la puntatura dei particolari costituenti la struttura metallica</w:t>
            </w:r>
          </w:p>
          <w:p w:rsidR="00575CA7" w:rsidRDefault="00575CA7" w:rsidP="00575CA7">
            <w:pPr>
              <w:pStyle w:val="QPR-ConoscenzeAbilit"/>
              <w:suppressAutoHyphens w:val="0"/>
              <w:ind w:left="283" w:hanging="198"/>
            </w:pPr>
            <w:r>
              <w:rPr>
                <w:noProof/>
              </w:rPr>
              <w:t>Eseguire il controllo dimensionale e di forma della struttura prima della saldatura</w:t>
            </w:r>
          </w:p>
          <w:p w:rsidR="00575CA7" w:rsidRDefault="00575CA7" w:rsidP="00575CA7">
            <w:pPr>
              <w:pStyle w:val="QPR-ConoscenzeAbilit"/>
              <w:suppressAutoHyphens w:val="0"/>
              <w:ind w:left="283" w:hanging="198"/>
            </w:pPr>
            <w:r>
              <w:rPr>
                <w:noProof/>
              </w:rPr>
              <w:t>Fornire indicazioni operative al saldatore che eseguirà la saldatura della struttura utilizzando il procedimento più idoneo</w:t>
            </w:r>
          </w:p>
          <w:p w:rsidR="00575CA7" w:rsidRDefault="00575CA7" w:rsidP="00575CA7">
            <w:pPr>
              <w:pStyle w:val="QPR-ConoscenzeAbilit"/>
              <w:suppressAutoHyphens w:val="0"/>
              <w:ind w:left="283" w:hanging="198"/>
            </w:pPr>
            <w:r>
              <w:rPr>
                <w:noProof/>
              </w:rPr>
              <w:t>Eseguire le operazioni di rifinitura della struttura saldata (rimozione supporti ausiliari saldati e finitura superficiale)</w:t>
            </w:r>
          </w:p>
          <w:p w:rsidR="00575CA7" w:rsidRDefault="00575CA7" w:rsidP="00575CA7">
            <w:pPr>
              <w:pStyle w:val="QPR-ConoscenzeAbilit"/>
              <w:suppressAutoHyphens w:val="0"/>
              <w:ind w:left="283" w:hanging="198"/>
            </w:pPr>
            <w:r>
              <w:rPr>
                <w:noProof/>
              </w:rPr>
              <w:t>Operare secondo le norme di sicurezza specifiche per il settore</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INSTALLAZIONE DI IMPIANTI ELETTRICI INDUSTRIALI E DEL TERZIARIO</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QPR-IMP-04</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13/01/2020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Sulla base delle indicazioni contenute nel progetto esecutivo e/o indicazioni del committente, il soggetto è in grado di installare impianti elettrici ad uso industriale e terziario nel rispetto della normativa di settore.</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Elementi di sicurezza e salute per l'esecuzione di impianti elettrici anche in quota</w:t>
            </w:r>
          </w:p>
          <w:p w:rsidR="00575CA7" w:rsidRDefault="00575CA7" w:rsidP="00575CA7">
            <w:pPr>
              <w:pStyle w:val="QPR-ConoscenzeAbilit"/>
              <w:suppressAutoHyphens w:val="0"/>
              <w:ind w:left="283" w:hanging="198"/>
            </w:pPr>
            <w:r>
              <w:rPr>
                <w:noProof/>
              </w:rPr>
              <w:t>Elementi di elettrotecnica e di elettromagnetismo</w:t>
            </w:r>
          </w:p>
          <w:p w:rsidR="00575CA7" w:rsidRDefault="00575CA7" w:rsidP="00575CA7">
            <w:pPr>
              <w:pStyle w:val="QPR-ConoscenzeAbilit"/>
              <w:suppressAutoHyphens w:val="0"/>
              <w:ind w:left="283" w:hanging="198"/>
            </w:pPr>
            <w:r>
              <w:rPr>
                <w:noProof/>
              </w:rPr>
              <w:t>Sistemi elettrici monofase e trifase</w:t>
            </w:r>
          </w:p>
          <w:p w:rsidR="00575CA7" w:rsidRDefault="00575CA7" w:rsidP="00575CA7">
            <w:pPr>
              <w:pStyle w:val="QPR-ConoscenzeAbilit"/>
              <w:suppressAutoHyphens w:val="0"/>
              <w:ind w:left="283" w:hanging="198"/>
            </w:pPr>
            <w:r>
              <w:rPr>
                <w:noProof/>
              </w:rPr>
              <w:t>Impianti di bassa e media tensione</w:t>
            </w:r>
          </w:p>
          <w:p w:rsidR="00575CA7" w:rsidRDefault="00575CA7" w:rsidP="00575CA7">
            <w:pPr>
              <w:pStyle w:val="QPR-ConoscenzeAbilit"/>
              <w:suppressAutoHyphens w:val="0"/>
              <w:ind w:left="283" w:hanging="198"/>
            </w:pPr>
            <w:r>
              <w:rPr>
                <w:noProof/>
              </w:rPr>
              <w:t>Schemi elettrici e simbologie di impianti industriali e del terziario</w:t>
            </w:r>
          </w:p>
          <w:p w:rsidR="00575CA7" w:rsidRDefault="00575CA7" w:rsidP="00575CA7">
            <w:pPr>
              <w:pStyle w:val="QPR-ConoscenzeAbilit"/>
              <w:suppressAutoHyphens w:val="0"/>
              <w:ind w:left="283" w:hanging="198"/>
            </w:pPr>
            <w:r>
              <w:rPr>
                <w:noProof/>
              </w:rPr>
              <w:t>Normative tecniche di riferimento</w:t>
            </w:r>
          </w:p>
          <w:p w:rsidR="00575CA7" w:rsidRDefault="00575CA7" w:rsidP="00575CA7">
            <w:pPr>
              <w:pStyle w:val="QPR-ConoscenzeAbilit"/>
              <w:suppressAutoHyphens w:val="0"/>
              <w:ind w:left="283" w:hanging="198"/>
            </w:pPr>
            <w:r>
              <w:rPr>
                <w:noProof/>
              </w:rPr>
              <w:t>Caratteristiche tecniche dei conduttori e dei componenti elettrici di comando e potenza ad uso negli impianti industriali e del terziario</w:t>
            </w:r>
          </w:p>
          <w:p w:rsidR="00575CA7" w:rsidRDefault="00575CA7" w:rsidP="00575CA7">
            <w:pPr>
              <w:pStyle w:val="QPR-ConoscenzeAbilit"/>
              <w:suppressAutoHyphens w:val="0"/>
              <w:ind w:left="283" w:hanging="198"/>
            </w:pPr>
            <w:r>
              <w:rPr>
                <w:noProof/>
              </w:rPr>
              <w:t>Caratteristiche funzionali e campi di applicazione delle canalizzazioni plastiche e metalliche</w:t>
            </w:r>
          </w:p>
          <w:p w:rsidR="00575CA7" w:rsidRDefault="00575CA7" w:rsidP="00575CA7">
            <w:pPr>
              <w:pStyle w:val="QPR-ConoscenzeAbilit"/>
              <w:suppressAutoHyphens w:val="0"/>
              <w:ind w:left="283" w:hanging="198"/>
            </w:pPr>
            <w:r>
              <w:rPr>
                <w:noProof/>
              </w:rPr>
              <w:t>Tecniche di taglio, adattamento, giunzione e fissaggio delle canalizzazioni</w:t>
            </w:r>
          </w:p>
          <w:p w:rsidR="00575CA7" w:rsidRDefault="00575CA7" w:rsidP="00575CA7">
            <w:pPr>
              <w:pStyle w:val="QPR-ConoscenzeAbilit"/>
              <w:suppressAutoHyphens w:val="0"/>
              <w:ind w:left="283" w:hanging="198"/>
            </w:pPr>
            <w:r>
              <w:rPr>
                <w:noProof/>
              </w:rPr>
              <w:t>Caratteristiche degli attuatori industriali (motori, cilindri…) e delle protezioni a supporto</w:t>
            </w:r>
          </w:p>
          <w:p w:rsidR="00575CA7" w:rsidRDefault="00575CA7" w:rsidP="00575CA7">
            <w:pPr>
              <w:pStyle w:val="QPR-ConoscenzeAbilit"/>
              <w:suppressAutoHyphens w:val="0"/>
              <w:ind w:left="283" w:hanging="198"/>
            </w:pPr>
            <w:r>
              <w:rPr>
                <w:noProof/>
              </w:rPr>
              <w:t>Procedure per la realizzazione di impianti elettrici industriali e del terziario</w:t>
            </w:r>
          </w:p>
          <w:p w:rsidR="00575CA7" w:rsidRDefault="00575CA7" w:rsidP="00575CA7">
            <w:pPr>
              <w:pStyle w:val="QPR-ConoscenzeAbilit"/>
              <w:suppressAutoHyphens w:val="0"/>
              <w:ind w:left="283" w:hanging="198"/>
            </w:pPr>
            <w:r>
              <w:rPr>
                <w:noProof/>
              </w:rPr>
              <w:t>Tecniche di montaggio e cablaggio di impianti e quadri ad uso industriale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Applicare tecniche di tracciatura, scanalatura e fissaggio canalizzazioni metalliche e plastiche</w:t>
            </w:r>
          </w:p>
          <w:p w:rsidR="00575CA7" w:rsidRDefault="00575CA7" w:rsidP="00575CA7">
            <w:pPr>
              <w:pStyle w:val="QPR-ConoscenzeAbilit"/>
              <w:suppressAutoHyphens w:val="0"/>
              <w:ind w:left="283" w:hanging="198"/>
            </w:pPr>
            <w:r>
              <w:rPr>
                <w:noProof/>
              </w:rPr>
              <w:t>Utilizzare tecniche di lavorazione e giunzione delle lamiere e delle parti in plastica di canalizzazione e quadri elettrici</w:t>
            </w:r>
          </w:p>
          <w:p w:rsidR="00575CA7" w:rsidRDefault="00575CA7" w:rsidP="00575CA7">
            <w:pPr>
              <w:pStyle w:val="QPR-ConoscenzeAbilit"/>
              <w:suppressAutoHyphens w:val="0"/>
              <w:ind w:left="283" w:hanging="198"/>
            </w:pPr>
            <w:r>
              <w:rPr>
                <w:noProof/>
              </w:rPr>
              <w:t>Individuare i percorsi delle canalizzazioni e le posizioni di scatole ed apparecchiature</w:t>
            </w:r>
          </w:p>
          <w:p w:rsidR="00575CA7" w:rsidRDefault="00575CA7" w:rsidP="00575CA7">
            <w:pPr>
              <w:pStyle w:val="QPR-ConoscenzeAbilit"/>
              <w:suppressAutoHyphens w:val="0"/>
              <w:ind w:left="283" w:hanging="198"/>
            </w:pPr>
            <w:r>
              <w:rPr>
                <w:noProof/>
              </w:rPr>
              <w:t>Utilizzare tecniche di sorpasso tra le canalizzazioni</w:t>
            </w:r>
          </w:p>
          <w:p w:rsidR="00575CA7" w:rsidRDefault="00575CA7" w:rsidP="00575CA7">
            <w:pPr>
              <w:pStyle w:val="QPR-ConoscenzeAbilit"/>
              <w:suppressAutoHyphens w:val="0"/>
              <w:ind w:left="283" w:hanging="198"/>
            </w:pPr>
            <w:r>
              <w:rPr>
                <w:noProof/>
              </w:rPr>
              <w:t>Utilizzare tecniche di raccordo tra canalizzazioni e quadri elettrici</w:t>
            </w:r>
          </w:p>
          <w:p w:rsidR="00575CA7" w:rsidRDefault="00575CA7" w:rsidP="00575CA7">
            <w:pPr>
              <w:pStyle w:val="QPR-ConoscenzeAbilit"/>
              <w:suppressAutoHyphens w:val="0"/>
              <w:ind w:left="283" w:hanging="198"/>
            </w:pPr>
            <w:r>
              <w:rPr>
                <w:noProof/>
              </w:rPr>
              <w:t>Posare canalizzazioni secondo le modalità di installazione richieste</w:t>
            </w:r>
          </w:p>
          <w:p w:rsidR="00575CA7" w:rsidRDefault="00575CA7" w:rsidP="00575CA7">
            <w:pPr>
              <w:pStyle w:val="QPR-ConoscenzeAbilit"/>
              <w:suppressAutoHyphens w:val="0"/>
              <w:ind w:left="283" w:hanging="198"/>
            </w:pPr>
            <w:r>
              <w:rPr>
                <w:noProof/>
              </w:rPr>
              <w:t>Utilizzare metodi per eseguire la posa ed il collegamento di cavi e blindosbarre alle apparecchiature e ai quadri elettrici</w:t>
            </w:r>
          </w:p>
          <w:p w:rsidR="00575CA7" w:rsidRDefault="00575CA7" w:rsidP="00575CA7">
            <w:pPr>
              <w:pStyle w:val="QPR-ConoscenzeAbilit"/>
              <w:suppressAutoHyphens w:val="0"/>
              <w:ind w:left="283" w:hanging="198"/>
            </w:pPr>
            <w:r>
              <w:rPr>
                <w:noProof/>
              </w:rPr>
              <w:t>Cablare apparecchiature di comando e di potenza, componenti e quadri elettrici</w:t>
            </w:r>
          </w:p>
          <w:p w:rsidR="00575CA7" w:rsidRDefault="00575CA7" w:rsidP="00575CA7">
            <w:pPr>
              <w:pStyle w:val="QPR-ConoscenzeAbilit"/>
              <w:suppressAutoHyphens w:val="0"/>
              <w:ind w:left="283" w:hanging="198"/>
            </w:pPr>
            <w:r>
              <w:rPr>
                <w:noProof/>
              </w:rPr>
              <w:t>Realizzare impianti di protezione dalle scariche atmosferiche</w:t>
            </w:r>
          </w:p>
          <w:p w:rsidR="00575CA7" w:rsidRDefault="00575CA7" w:rsidP="00575CA7">
            <w:pPr>
              <w:pStyle w:val="QPR-ConoscenzeAbilit"/>
              <w:suppressAutoHyphens w:val="0"/>
              <w:ind w:left="283" w:hanging="198"/>
            </w:pPr>
            <w:r>
              <w:rPr>
                <w:noProof/>
              </w:rPr>
              <w:t>Operare rispettando i principi della sicurezza</w:t>
            </w:r>
          </w:p>
          <w:p w:rsidR="00575CA7" w:rsidRPr="006F0970" w:rsidRDefault="00575CA7" w:rsidP="00B62E5B">
            <w:pPr>
              <w:pStyle w:val="QPR-ChiusuraConAbi"/>
            </w:pPr>
          </w:p>
        </w:tc>
      </w:tr>
    </w:tbl>
    <w:p w:rsidR="00575CA7" w:rsidRDefault="00575CA7" w:rsidP="00575CA7">
      <w:pPr>
        <w:pStyle w:val="DOC-Spaziatura"/>
      </w:pPr>
    </w:p>
    <w:p w:rsidR="00575CA7" w:rsidRDefault="00575CA7" w:rsidP="00575CA7">
      <w:r>
        <w:br w:type="page"/>
      </w:r>
    </w:p>
    <w:p w:rsidR="00575CA7" w:rsidRDefault="00575CA7" w:rsidP="00575CA7">
      <w:pPr>
        <w:pStyle w:val="DOC-Spaziatura"/>
      </w:pPr>
    </w:p>
    <w:p w:rsidR="00575CA7" w:rsidRDefault="00575CA7" w:rsidP="00575C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CA7"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575CA7" w:rsidRPr="00174B50" w:rsidRDefault="00575CA7" w:rsidP="00B62E5B">
            <w:pPr>
              <w:pStyle w:val="QPR-Titolo"/>
            </w:pPr>
            <w:r w:rsidRPr="00715012">
              <w:t>MANUTENZIONE DI IMPIANTI ELETTRICI</w:t>
            </w:r>
          </w:p>
        </w:tc>
      </w:tr>
      <w:tr w:rsidR="00575CA7"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575CA7" w:rsidRPr="00F80D72" w:rsidRDefault="00575CA7"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CA7" w:rsidRPr="00F80D72" w:rsidRDefault="00575CA7" w:rsidP="00B62E5B">
            <w:pPr>
              <w:pStyle w:val="QPR-Codice"/>
            </w:pPr>
            <w:r w:rsidRPr="00715012">
              <w:t>QPR-IMP-08</w:t>
            </w:r>
          </w:p>
        </w:tc>
        <w:tc>
          <w:tcPr>
            <w:tcW w:w="1625" w:type="dxa"/>
            <w:tcBorders>
              <w:left w:val="nil"/>
              <w:bottom w:val="single" w:sz="4" w:space="0" w:color="auto"/>
              <w:right w:val="nil"/>
            </w:tcBorders>
            <w:shd w:val="clear" w:color="auto" w:fill="CCECFF"/>
            <w:vAlign w:val="center"/>
          </w:tcPr>
          <w:p w:rsidR="00575CA7" w:rsidRDefault="00575CA7"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CA7" w:rsidRDefault="00575CA7"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575CA7" w:rsidRPr="00F80D72" w:rsidRDefault="00575CA7" w:rsidP="00B62E5B">
            <w:pPr>
              <w:pStyle w:val="QPR-Versione"/>
            </w:pPr>
            <w:r w:rsidRPr="00F80D72">
              <w:t xml:space="preserve">Versione </w:t>
            </w:r>
            <w:r w:rsidRPr="00715012">
              <w:t>2</w:t>
            </w:r>
            <w:r w:rsidRPr="00F80D72">
              <w:t xml:space="preserve"> del</w:t>
            </w:r>
            <w:r>
              <w:t xml:space="preserve"> 13/01/2020</w:t>
            </w:r>
          </w:p>
        </w:tc>
      </w:tr>
      <w:tr w:rsidR="00575CA7"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CA7" w:rsidRPr="004503E8" w:rsidRDefault="00575CA7" w:rsidP="00B62E5B">
            <w:pPr>
              <w:pStyle w:val="QPR-Titoletti"/>
            </w:pPr>
            <w:r w:rsidRPr="004503E8">
              <w:t>Descrizione del qualificatore professionale regionale</w:t>
            </w:r>
          </w:p>
        </w:tc>
      </w:tr>
      <w:tr w:rsidR="00575CA7"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CA7" w:rsidRPr="006F0970" w:rsidRDefault="00575CA7" w:rsidP="00B62E5B">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575CA7" w:rsidRPr="006F0970" w:rsidTr="00B62E5B">
        <w:trPr>
          <w:trHeight w:hRule="exact" w:val="340"/>
        </w:trPr>
        <w:tc>
          <w:tcPr>
            <w:tcW w:w="4874" w:type="dxa"/>
            <w:gridSpan w:val="3"/>
            <w:tcBorders>
              <w:bottom w:val="nil"/>
            </w:tcBorders>
            <w:shd w:val="clear" w:color="auto" w:fill="FFFFB9"/>
            <w:vAlign w:val="center"/>
          </w:tcPr>
          <w:p w:rsidR="00575CA7" w:rsidRPr="006F0970" w:rsidRDefault="00575CA7" w:rsidP="00B62E5B">
            <w:pPr>
              <w:pStyle w:val="QPR-Titoletti"/>
            </w:pPr>
            <w:r w:rsidRPr="006F0970">
              <w:t>Conoscenze</w:t>
            </w:r>
          </w:p>
        </w:tc>
        <w:tc>
          <w:tcPr>
            <w:tcW w:w="4875" w:type="dxa"/>
            <w:gridSpan w:val="2"/>
            <w:tcBorders>
              <w:bottom w:val="nil"/>
            </w:tcBorders>
            <w:shd w:val="clear" w:color="auto" w:fill="FFFFB9"/>
            <w:vAlign w:val="center"/>
          </w:tcPr>
          <w:p w:rsidR="00575CA7" w:rsidRPr="006F0970" w:rsidRDefault="00575CA7" w:rsidP="00B62E5B">
            <w:pPr>
              <w:pStyle w:val="QPR-Titoletti"/>
            </w:pPr>
            <w:r w:rsidRPr="006F0970">
              <w:t>Abilità</w:t>
            </w:r>
          </w:p>
        </w:tc>
      </w:tr>
      <w:tr w:rsidR="00575CA7"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CA7" w:rsidRPr="00F1307A" w:rsidRDefault="00575CA7" w:rsidP="00575CA7">
            <w:pPr>
              <w:pStyle w:val="QPR-ConoscenzeAbilit"/>
              <w:suppressAutoHyphens w:val="0"/>
              <w:ind w:left="283" w:hanging="198"/>
            </w:pPr>
            <w:r>
              <w:rPr>
                <w:noProof/>
              </w:rPr>
              <w:t>Elementi di sicurezza e salute per l'esecuzione di impianti elettrici</w:t>
            </w:r>
          </w:p>
          <w:p w:rsidR="00575CA7" w:rsidRDefault="00575CA7" w:rsidP="00575CA7">
            <w:pPr>
              <w:pStyle w:val="QPR-ConoscenzeAbilit"/>
              <w:suppressAutoHyphens w:val="0"/>
              <w:ind w:left="283" w:hanging="198"/>
            </w:pPr>
            <w:r>
              <w:rPr>
                <w:noProof/>
              </w:rPr>
              <w:t>Elementi di elettrotecnica elettronica e di elettromagnetismo</w:t>
            </w:r>
          </w:p>
          <w:p w:rsidR="00575CA7" w:rsidRDefault="00575CA7" w:rsidP="00575CA7">
            <w:pPr>
              <w:pStyle w:val="QPR-ConoscenzeAbilit"/>
              <w:suppressAutoHyphens w:val="0"/>
              <w:ind w:left="283" w:hanging="198"/>
            </w:pPr>
            <w:r>
              <w:rPr>
                <w:noProof/>
              </w:rPr>
              <w:t>Schemi elettrici e simbologie</w:t>
            </w:r>
          </w:p>
          <w:p w:rsidR="00575CA7" w:rsidRDefault="00575CA7" w:rsidP="00575CA7">
            <w:pPr>
              <w:pStyle w:val="QPR-ConoscenzeAbilit"/>
              <w:suppressAutoHyphens w:val="0"/>
              <w:ind w:left="283" w:hanging="198"/>
            </w:pPr>
            <w:r>
              <w:rPr>
                <w:noProof/>
              </w:rPr>
              <w:t>Normative tecniche di riferimento</w:t>
            </w:r>
          </w:p>
          <w:p w:rsidR="00575CA7" w:rsidRDefault="00575CA7" w:rsidP="00575CA7">
            <w:pPr>
              <w:pStyle w:val="QPR-ConoscenzeAbilit"/>
              <w:suppressAutoHyphens w:val="0"/>
              <w:ind w:left="283" w:hanging="198"/>
            </w:pPr>
            <w:r>
              <w:rPr>
                <w:noProof/>
              </w:rPr>
              <w:t>Principali componenti per il controllo di processo</w:t>
            </w:r>
          </w:p>
          <w:p w:rsidR="00575CA7" w:rsidRDefault="00575CA7" w:rsidP="00575CA7">
            <w:pPr>
              <w:pStyle w:val="QPR-ConoscenzeAbilit"/>
              <w:suppressAutoHyphens w:val="0"/>
              <w:ind w:left="283" w:hanging="198"/>
            </w:pPr>
            <w:r>
              <w:rPr>
                <w:noProof/>
              </w:rPr>
              <w:t>Tecniche di ricerca guasti</w:t>
            </w:r>
          </w:p>
          <w:p w:rsidR="00575CA7" w:rsidRDefault="00575CA7" w:rsidP="00575CA7">
            <w:pPr>
              <w:pStyle w:val="QPR-ConoscenzeAbilit"/>
              <w:suppressAutoHyphens w:val="0"/>
              <w:ind w:left="283" w:hanging="198"/>
            </w:pPr>
            <w:r>
              <w:rPr>
                <w:noProof/>
              </w:rPr>
              <w:t>Tecniche per la messa in sicurezza dell’impianto</w:t>
            </w:r>
          </w:p>
          <w:p w:rsidR="00575CA7" w:rsidRDefault="00575CA7" w:rsidP="00575CA7">
            <w:pPr>
              <w:pStyle w:val="QPR-ConoscenzeAbilit"/>
              <w:suppressAutoHyphens w:val="0"/>
              <w:ind w:left="283" w:hanging="198"/>
            </w:pPr>
            <w:r>
              <w:rPr>
                <w:noProof/>
              </w:rPr>
              <w:t>Caratteristiche tecniche della strumentazione e componentistica necessaria alle manutenzioni</w:t>
            </w:r>
          </w:p>
          <w:p w:rsidR="00575CA7" w:rsidRDefault="00575CA7" w:rsidP="00575CA7">
            <w:pPr>
              <w:pStyle w:val="QPR-ConoscenzeAbilit"/>
              <w:suppressAutoHyphens w:val="0"/>
              <w:ind w:left="283" w:hanging="198"/>
            </w:pPr>
            <w:r>
              <w:rPr>
                <w:noProof/>
              </w:rPr>
              <w:t>Tecniche per l'effettuazione delle misure strumentali</w:t>
            </w:r>
          </w:p>
          <w:p w:rsidR="00575CA7" w:rsidRDefault="00575CA7" w:rsidP="00575CA7">
            <w:pPr>
              <w:pStyle w:val="QPR-ConoscenzeAbilit"/>
              <w:suppressAutoHyphens w:val="0"/>
              <w:ind w:left="283" w:hanging="198"/>
            </w:pPr>
            <w:r>
              <w:rPr>
                <w:noProof/>
              </w:rPr>
              <w:t>Classificazione dei lavori in manutenzione</w:t>
            </w:r>
          </w:p>
          <w:p w:rsidR="00575CA7" w:rsidRDefault="00575CA7" w:rsidP="00575CA7">
            <w:pPr>
              <w:pStyle w:val="QPR-ConoscenzeAbilit"/>
              <w:suppressAutoHyphens w:val="0"/>
              <w:ind w:left="283" w:hanging="198"/>
            </w:pPr>
            <w:r>
              <w:rPr>
                <w:noProof/>
              </w:rPr>
              <w:t>Procedure, tecniche e tempistica per la realizzazione del-la manutenzione ordinaria, straordinaria e programmata</w:t>
            </w:r>
          </w:p>
          <w:p w:rsidR="00575CA7" w:rsidRDefault="00575CA7" w:rsidP="00575CA7">
            <w:pPr>
              <w:pStyle w:val="QPR-ConoscenzeAbilit"/>
              <w:suppressAutoHyphens w:val="0"/>
              <w:ind w:left="283" w:hanging="198"/>
            </w:pPr>
            <w:r>
              <w:rPr>
                <w:noProof/>
              </w:rPr>
              <w:t>Compilazione di rapporti di prova, registri manutenzione ed altra documentazione</w:t>
            </w:r>
          </w:p>
          <w:p w:rsidR="00575CA7" w:rsidRPr="00174B50" w:rsidRDefault="00575CA7"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CA7" w:rsidRDefault="00575CA7" w:rsidP="00575CA7">
            <w:pPr>
              <w:pStyle w:val="QPR-ConoscenzeAbilit"/>
              <w:suppressAutoHyphens w:val="0"/>
              <w:ind w:left="283" w:hanging="198"/>
            </w:pPr>
            <w:r>
              <w:rPr>
                <w:noProof/>
              </w:rPr>
              <w:t>Leggere, interpretare ed individuare le informazioni presenti sulla documentazione e nel registro di manutenzione</w:t>
            </w:r>
          </w:p>
          <w:p w:rsidR="00575CA7" w:rsidRDefault="00575CA7" w:rsidP="00575CA7">
            <w:pPr>
              <w:pStyle w:val="QPR-ConoscenzeAbilit"/>
              <w:suppressAutoHyphens w:val="0"/>
              <w:ind w:left="283" w:hanging="198"/>
            </w:pPr>
            <w:r>
              <w:rPr>
                <w:noProof/>
              </w:rPr>
              <w:t>Utilizzare tecniche per la ricerca, la diagnosi di anomale ed il controllo del funzionamento</w:t>
            </w:r>
          </w:p>
          <w:p w:rsidR="00575CA7" w:rsidRDefault="00575CA7" w:rsidP="00575CA7">
            <w:pPr>
              <w:pStyle w:val="QPR-ConoscenzeAbilit"/>
              <w:suppressAutoHyphens w:val="0"/>
              <w:ind w:left="283" w:hanging="198"/>
            </w:pPr>
            <w:r>
              <w:rPr>
                <w:noProof/>
              </w:rPr>
              <w:t>Individuare e sostituire apparecchiature difettose o guaste</w:t>
            </w:r>
          </w:p>
          <w:p w:rsidR="00575CA7" w:rsidRDefault="00575CA7" w:rsidP="00575CA7">
            <w:pPr>
              <w:pStyle w:val="QPR-ConoscenzeAbilit"/>
              <w:suppressAutoHyphens w:val="0"/>
              <w:ind w:left="283" w:hanging="198"/>
            </w:pPr>
            <w:r>
              <w:rPr>
                <w:noProof/>
              </w:rPr>
              <w:t>Utilizzare tecniche per la manutenzione ordinaria, straordinaria e programmata</w:t>
            </w:r>
          </w:p>
          <w:p w:rsidR="00575CA7" w:rsidRDefault="00575CA7" w:rsidP="00575CA7">
            <w:pPr>
              <w:pStyle w:val="QPR-ConoscenzeAbilit"/>
              <w:suppressAutoHyphens w:val="0"/>
              <w:ind w:left="283" w:hanging="198"/>
            </w:pPr>
            <w:r>
              <w:rPr>
                <w:noProof/>
              </w:rPr>
              <w:t>Applicare procedure per il ripristino del funzionamento</w:t>
            </w:r>
          </w:p>
          <w:p w:rsidR="00575CA7" w:rsidRDefault="00575CA7" w:rsidP="00575CA7">
            <w:pPr>
              <w:pStyle w:val="QPR-ConoscenzeAbilit"/>
              <w:suppressAutoHyphens w:val="0"/>
              <w:ind w:left="283" w:hanging="198"/>
            </w:pPr>
            <w:r>
              <w:rPr>
                <w:noProof/>
              </w:rPr>
              <w:t>Compilare la documentazione attestante il lavoro svolto (registro manutenzioni)</w:t>
            </w:r>
          </w:p>
          <w:p w:rsidR="00575CA7" w:rsidRDefault="00575CA7" w:rsidP="00575CA7">
            <w:pPr>
              <w:pStyle w:val="QPR-ConoscenzeAbilit"/>
              <w:suppressAutoHyphens w:val="0"/>
              <w:ind w:left="283" w:hanging="198"/>
            </w:pPr>
            <w:r>
              <w:rPr>
                <w:noProof/>
              </w:rPr>
              <w:t>Operare rispettando i principi della sicurezza</w:t>
            </w:r>
          </w:p>
          <w:p w:rsidR="00575CA7" w:rsidRPr="006F0970" w:rsidRDefault="00575CA7" w:rsidP="00B62E5B">
            <w:pPr>
              <w:pStyle w:val="QPR-ChiusuraConAbi"/>
            </w:pPr>
          </w:p>
        </w:tc>
      </w:tr>
    </w:tbl>
    <w:p w:rsidR="00575CA7" w:rsidRDefault="00575CA7" w:rsidP="00575CA7">
      <w:pPr>
        <w:pStyle w:val="DOC-Spaziatura"/>
      </w:pPr>
    </w:p>
    <w:p w:rsidR="00575CA7" w:rsidRPr="00493351" w:rsidRDefault="00575CA7" w:rsidP="00630BDC">
      <w:pPr>
        <w:pStyle w:val="DOC-TestoBase"/>
      </w:pPr>
    </w:p>
    <w:p w:rsidR="002570DA" w:rsidRPr="00493351" w:rsidRDefault="002570DA" w:rsidP="00D86CE7">
      <w:pPr>
        <w:pStyle w:val="DOC-TestoBase"/>
      </w:pPr>
    </w:p>
    <w:p w:rsidR="002570DA" w:rsidRPr="00493351" w:rsidRDefault="002570DA" w:rsidP="00D86CE7">
      <w:pPr>
        <w:pStyle w:val="DOC-TestoBase"/>
        <w:sectPr w:rsidR="002570DA" w:rsidRPr="00493351" w:rsidSect="0045696F">
          <w:headerReference w:type="first" r:id="rId53"/>
          <w:pgSz w:w="11907" w:h="16840" w:code="9"/>
          <w:pgMar w:top="1134" w:right="1134" w:bottom="1134" w:left="1134" w:header="567" w:footer="567" w:gutter="0"/>
          <w:cols w:space="708"/>
          <w:docGrid w:linePitch="360"/>
        </w:sectPr>
      </w:pPr>
    </w:p>
    <w:p w:rsidR="002570DA" w:rsidRPr="00493351" w:rsidRDefault="002570DA" w:rsidP="00B43554">
      <w:pPr>
        <w:pStyle w:val="LG-Titoletto"/>
      </w:pPr>
      <w:r w:rsidRPr="00493351">
        <w:t>Descrizione degli standard professionali caratterizzanti il profilo regionale</w:t>
      </w:r>
    </w:p>
    <w:p w:rsidR="002570DA" w:rsidRPr="00493351" w:rsidRDefault="00630BDC" w:rsidP="00B43554">
      <w:pPr>
        <w:pStyle w:val="LG-TitoloProfiloRichiamo"/>
      </w:pPr>
      <w:r w:rsidRPr="00493351">
        <w:t>Montatore/manutentore di sistemi elettromeccanici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575CA7" w:rsidTr="00B62E5B">
        <w:trPr>
          <w:trHeight w:hRule="exact" w:val="280"/>
        </w:trPr>
        <w:tc>
          <w:tcPr>
            <w:tcW w:w="40" w:type="dxa"/>
          </w:tcPr>
          <w:p w:rsidR="00575CA7" w:rsidRDefault="00575CA7" w:rsidP="00B62E5B">
            <w:pPr>
              <w:pStyle w:val="EMPTYCELLSTYLE"/>
            </w:pPr>
          </w:p>
        </w:tc>
        <w:tc>
          <w:tcPr>
            <w:tcW w:w="1380" w:type="dxa"/>
            <w:tcBorders>
              <w:bottom w:val="single" w:sz="4" w:space="0" w:color="000000"/>
            </w:tcBorders>
            <w:tcMar>
              <w:top w:w="40" w:type="dxa"/>
              <w:left w:w="60" w:type="dxa"/>
              <w:bottom w:w="0" w:type="dxa"/>
              <w:right w:w="0" w:type="dxa"/>
            </w:tcMar>
          </w:tcPr>
          <w:p w:rsidR="00575CA7" w:rsidRDefault="00575CA7" w:rsidP="00B62E5B">
            <w:pPr>
              <w:pStyle w:val="DOC-TabellaIntestazioni"/>
            </w:pPr>
            <w:r>
              <w:t>Codice</w:t>
            </w:r>
          </w:p>
        </w:tc>
        <w:tc>
          <w:tcPr>
            <w:tcW w:w="6792" w:type="dxa"/>
            <w:tcBorders>
              <w:bottom w:val="single" w:sz="4" w:space="0" w:color="000000"/>
            </w:tcBorders>
            <w:tcMar>
              <w:top w:w="40" w:type="dxa"/>
              <w:left w:w="60" w:type="dxa"/>
              <w:bottom w:w="0" w:type="dxa"/>
              <w:right w:w="0" w:type="dxa"/>
            </w:tcMar>
          </w:tcPr>
          <w:p w:rsidR="00575CA7" w:rsidRDefault="00575CA7" w:rsidP="00B62E5B">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575CA7" w:rsidRDefault="00575CA7" w:rsidP="00B62E5B">
            <w:pPr>
              <w:pStyle w:val="DOC-TabellaIntestazioni"/>
            </w:pPr>
            <w:r>
              <w:t>EQF</w:t>
            </w:r>
          </w:p>
        </w:tc>
        <w:tc>
          <w:tcPr>
            <w:tcW w:w="3119" w:type="dxa"/>
            <w:tcBorders>
              <w:bottom w:val="single" w:sz="4" w:space="0" w:color="000000"/>
            </w:tcBorders>
          </w:tcPr>
          <w:p w:rsidR="00575CA7" w:rsidRDefault="00575CA7" w:rsidP="00B62E5B">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575CA7" w:rsidRDefault="00575CA7" w:rsidP="00B62E5B">
            <w:pPr>
              <w:pStyle w:val="DOC-TabellaIntestazioni"/>
            </w:pPr>
            <w:r>
              <w:t>Note sulla SST correlata</w:t>
            </w: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QPR-MEC-02</w:t>
            </w:r>
          </w:p>
        </w:tc>
        <w:tc>
          <w:tcPr>
            <w:tcW w:w="6792" w:type="dxa"/>
            <w:tcBorders>
              <w:top w:val="single"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REALIZZAZIONE DI DISEGNI TECNICI CON SOFTWARE CAD 2D</w:t>
            </w:r>
          </w:p>
        </w:tc>
        <w:tc>
          <w:tcPr>
            <w:tcW w:w="992" w:type="dxa"/>
            <w:tcBorders>
              <w:top w:val="single"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4</w:t>
            </w:r>
          </w:p>
        </w:tc>
        <w:tc>
          <w:tcPr>
            <w:tcW w:w="3119" w:type="dxa"/>
            <w:tcBorders>
              <w:top w:val="single" w:sz="4" w:space="0" w:color="000000"/>
              <w:bottom w:val="dotted" w:sz="4" w:space="0" w:color="000000"/>
            </w:tcBorders>
          </w:tcPr>
          <w:p w:rsidR="00575CA7" w:rsidRDefault="00575CA7" w:rsidP="00B62E5B">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QPR-MEC-06</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ELABORAZIONE, MONITORAGGIO E CONTROLLO DEL CICLO DI LAVORAZIONE</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4</w:t>
            </w:r>
          </w:p>
        </w:tc>
        <w:tc>
          <w:tcPr>
            <w:tcW w:w="3119" w:type="dxa"/>
            <w:tcBorders>
              <w:top w:val="dotted" w:sz="4" w:space="0" w:color="000000"/>
              <w:bottom w:val="dotted" w:sz="4" w:space="0" w:color="000000"/>
            </w:tcBorders>
          </w:tcPr>
          <w:p w:rsidR="00575CA7" w:rsidRDefault="00575CA7"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QPR-MEC-07</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REALIZZAZIONE DI PARTICOLARI MECCANICI AL TORNIO PARALLELLO</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3</w:t>
            </w:r>
          </w:p>
        </w:tc>
        <w:tc>
          <w:tcPr>
            <w:tcW w:w="3119" w:type="dxa"/>
            <w:tcBorders>
              <w:top w:val="dotted" w:sz="4" w:space="0" w:color="000000"/>
              <w:bottom w:val="dotted" w:sz="4" w:space="0" w:color="000000"/>
            </w:tcBorders>
          </w:tcPr>
          <w:p w:rsidR="00575CA7" w:rsidRDefault="00575CA7" w:rsidP="00B62E5B">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QPR-MEC-08</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REALIZZAZIONE DI PARTICOLARI MECCANICI ALLA FRESATRICE UNIVERSALE</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3</w:t>
            </w:r>
          </w:p>
        </w:tc>
        <w:tc>
          <w:tcPr>
            <w:tcW w:w="3119" w:type="dxa"/>
            <w:tcBorders>
              <w:top w:val="dotted" w:sz="4" w:space="0" w:color="000000"/>
              <w:bottom w:val="dotted" w:sz="4" w:space="0" w:color="000000"/>
            </w:tcBorders>
          </w:tcPr>
          <w:p w:rsidR="00575CA7" w:rsidRDefault="00575CA7" w:rsidP="00B62E5B">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QPR-MEC-17</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ASSEMBLAGGIO DI GRUPPI MECCANICI</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3</w:t>
            </w:r>
          </w:p>
        </w:tc>
        <w:tc>
          <w:tcPr>
            <w:tcW w:w="3119" w:type="dxa"/>
            <w:tcBorders>
              <w:top w:val="dotted" w:sz="4" w:space="0" w:color="000000"/>
              <w:bottom w:val="dotted" w:sz="4" w:space="0" w:color="000000"/>
            </w:tcBorders>
          </w:tcPr>
          <w:p w:rsidR="00575CA7" w:rsidRDefault="00575CA7" w:rsidP="00B62E5B">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QPR-MEC-22</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ASSEMBLAGGIO DI STRUTTURE SALDATE DI CARPENTERIA METALLICA</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3</w:t>
            </w:r>
          </w:p>
        </w:tc>
        <w:tc>
          <w:tcPr>
            <w:tcW w:w="3119" w:type="dxa"/>
            <w:tcBorders>
              <w:top w:val="dotted" w:sz="4" w:space="0" w:color="000000"/>
              <w:bottom w:val="dotted" w:sz="4" w:space="0" w:color="000000"/>
            </w:tcBorders>
          </w:tcPr>
          <w:p w:rsidR="00575CA7" w:rsidRDefault="00575CA7"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QPR-IMP-04</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INSTALLAZIONE DI IMPIANTI ELETTRICI INDUSTRIALI E DEL TERZIARIO</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3</w:t>
            </w:r>
          </w:p>
        </w:tc>
        <w:tc>
          <w:tcPr>
            <w:tcW w:w="3119" w:type="dxa"/>
            <w:tcBorders>
              <w:top w:val="dotted" w:sz="4" w:space="0" w:color="000000"/>
              <w:bottom w:val="dotted" w:sz="4" w:space="0" w:color="000000"/>
            </w:tcBorders>
          </w:tcPr>
          <w:p w:rsidR="00575CA7" w:rsidRDefault="00575CA7"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r w:rsidR="00575CA7" w:rsidTr="00B62E5B">
        <w:trPr>
          <w:trHeight w:hRule="exact" w:val="280"/>
        </w:trPr>
        <w:tc>
          <w:tcPr>
            <w:tcW w:w="40" w:type="dxa"/>
          </w:tcPr>
          <w:p w:rsidR="00575CA7" w:rsidRDefault="00575CA7"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575CA7" w:rsidRDefault="00575CA7" w:rsidP="00B62E5B">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r>
              <w:t>3</w:t>
            </w:r>
          </w:p>
        </w:tc>
        <w:tc>
          <w:tcPr>
            <w:tcW w:w="3119" w:type="dxa"/>
            <w:tcBorders>
              <w:top w:val="dotted" w:sz="4" w:space="0" w:color="000000"/>
              <w:bottom w:val="dotted" w:sz="4" w:space="0" w:color="000000"/>
            </w:tcBorders>
          </w:tcPr>
          <w:p w:rsidR="00575CA7" w:rsidRDefault="00575CA7" w:rsidP="00B62E5B">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575CA7" w:rsidRDefault="00575CA7" w:rsidP="00B62E5B">
            <w:pPr>
              <w:pStyle w:val="DOC-TabellaTestoCx"/>
            </w:pPr>
          </w:p>
        </w:tc>
        <w:tc>
          <w:tcPr>
            <w:tcW w:w="40" w:type="dxa"/>
          </w:tcPr>
          <w:p w:rsidR="00575CA7" w:rsidRDefault="00575CA7" w:rsidP="00B62E5B">
            <w:pPr>
              <w:pStyle w:val="EMPTYCELLSTYLE"/>
            </w:pPr>
          </w:p>
        </w:tc>
      </w:tr>
    </w:tbl>
    <w:p w:rsidR="00575CA7" w:rsidRPr="00493351" w:rsidRDefault="00575CA7" w:rsidP="0002043D">
      <w:pPr>
        <w:pStyle w:val="LG-TestoBase"/>
      </w:pPr>
    </w:p>
    <w:p w:rsidR="00725D31" w:rsidRPr="00493351" w:rsidRDefault="00725D31" w:rsidP="00725D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570DA" w:rsidRPr="00493351" w:rsidRDefault="002570DA" w:rsidP="00D86CE7">
      <w:pPr>
        <w:pStyle w:val="DOC-TestoBase"/>
      </w:pPr>
      <w:r w:rsidRPr="00493351">
        <w:br w:type="page"/>
      </w:r>
    </w:p>
    <w:p w:rsidR="00B62E5B" w:rsidRDefault="00B62E5B" w:rsidP="00FF482C">
      <w:pPr>
        <w:pStyle w:val="DOC-TestoBase"/>
        <w:jc w:val="center"/>
      </w:pPr>
      <w:r w:rsidRPr="00B62E5B">
        <w:rPr>
          <w:noProof/>
          <w:lang w:eastAsia="it-IT"/>
        </w:rPr>
        <w:drawing>
          <wp:inline distT="0" distB="0" distL="0" distR="0">
            <wp:extent cx="8640000" cy="6102897"/>
            <wp:effectExtent l="0" t="0" r="8890" b="0"/>
            <wp:docPr id="509" name="Immagin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FF482C">
      <w:pPr>
        <w:pStyle w:val="DOC-TestoBase"/>
        <w:jc w:val="center"/>
      </w:pPr>
      <w:r w:rsidRPr="00B62E5B">
        <w:rPr>
          <w:noProof/>
          <w:lang w:eastAsia="it-IT"/>
        </w:rPr>
        <w:drawing>
          <wp:inline distT="0" distB="0" distL="0" distR="0">
            <wp:extent cx="8640000" cy="6102897"/>
            <wp:effectExtent l="0" t="0" r="8890" b="0"/>
            <wp:docPr id="510" name="Immagin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FF482C">
      <w:pPr>
        <w:pStyle w:val="DOC-TestoBase"/>
        <w:jc w:val="center"/>
      </w:pPr>
      <w:r w:rsidRPr="00B62E5B">
        <w:rPr>
          <w:noProof/>
          <w:lang w:eastAsia="it-IT"/>
        </w:rPr>
        <w:drawing>
          <wp:inline distT="0" distB="0" distL="0" distR="0">
            <wp:extent cx="8640000" cy="6102897"/>
            <wp:effectExtent l="0" t="0" r="8890" b="0"/>
            <wp:docPr id="511" name="Immagin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FF482C">
      <w:pPr>
        <w:pStyle w:val="DOC-TestoBase"/>
        <w:jc w:val="center"/>
      </w:pPr>
      <w:r w:rsidRPr="00B62E5B">
        <w:rPr>
          <w:noProof/>
          <w:lang w:eastAsia="it-IT"/>
        </w:rPr>
        <w:drawing>
          <wp:inline distT="0" distB="0" distL="0" distR="0">
            <wp:extent cx="8640000" cy="6102897"/>
            <wp:effectExtent l="0" t="0" r="889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FF482C">
      <w:pPr>
        <w:pStyle w:val="DOC-TestoBase"/>
        <w:jc w:val="center"/>
      </w:pPr>
      <w:r w:rsidRPr="00B62E5B">
        <w:rPr>
          <w:noProof/>
          <w:lang w:eastAsia="it-IT"/>
        </w:rPr>
        <w:drawing>
          <wp:inline distT="0" distB="0" distL="0" distR="0">
            <wp:extent cx="8640000" cy="6102897"/>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FF482C">
      <w:pPr>
        <w:pStyle w:val="DOC-TestoBase"/>
        <w:jc w:val="center"/>
      </w:pPr>
      <w:r w:rsidRPr="00B62E5B">
        <w:rPr>
          <w:noProof/>
          <w:lang w:eastAsia="it-IT"/>
        </w:rPr>
        <w:drawing>
          <wp:inline distT="0" distB="0" distL="0" distR="0">
            <wp:extent cx="8640000" cy="6102897"/>
            <wp:effectExtent l="0" t="0" r="8890"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FF482C">
      <w:pPr>
        <w:pStyle w:val="DOC-TestoBase"/>
        <w:jc w:val="center"/>
      </w:pPr>
      <w:r w:rsidRPr="00B62E5B">
        <w:rPr>
          <w:noProof/>
          <w:lang w:eastAsia="it-IT"/>
        </w:rPr>
        <w:drawing>
          <wp:inline distT="0" distB="0" distL="0" distR="0">
            <wp:extent cx="8640000" cy="6102897"/>
            <wp:effectExtent l="0" t="0" r="8890" b="0"/>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2570DA" w:rsidRPr="00493351" w:rsidRDefault="00B62E5B" w:rsidP="00FF482C">
      <w:pPr>
        <w:pStyle w:val="DOC-TestoBase"/>
        <w:jc w:val="center"/>
        <w:sectPr w:rsidR="002570DA" w:rsidRPr="00493351" w:rsidSect="001522F9">
          <w:pgSz w:w="16840" w:h="11907" w:orient="landscape" w:code="9"/>
          <w:pgMar w:top="1134" w:right="1134" w:bottom="1134" w:left="1134" w:header="567" w:footer="567" w:gutter="0"/>
          <w:cols w:space="708"/>
          <w:docGrid w:linePitch="360"/>
        </w:sectPr>
      </w:pPr>
      <w:r w:rsidRPr="00B62E5B">
        <w:rPr>
          <w:noProof/>
          <w:lang w:eastAsia="it-IT"/>
        </w:rPr>
        <w:drawing>
          <wp:inline distT="0" distB="0" distL="0" distR="0">
            <wp:extent cx="8640000" cy="6102897"/>
            <wp:effectExtent l="0" t="0" r="8890" b="0"/>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FF482C" w:rsidRPr="00FF482C">
        <w:t xml:space="preserve">  </w:t>
      </w:r>
    </w:p>
    <w:p w:rsidR="00DA798B" w:rsidRPr="00493351" w:rsidRDefault="00DA798B" w:rsidP="00B43554">
      <w:pPr>
        <w:pStyle w:val="LG-Sezione"/>
      </w:pPr>
      <w:r w:rsidRPr="00493351">
        <w:t>Profilo professionale</w:t>
      </w:r>
    </w:p>
    <w:p w:rsidR="00DA798B" w:rsidRPr="00493351" w:rsidRDefault="00036E76" w:rsidP="0002043D">
      <w:pPr>
        <w:pStyle w:val="LG-CodiceProfilo"/>
      </w:pPr>
      <w:r w:rsidRPr="00493351">
        <w:t>PROF</w:t>
      </w:r>
      <w:r w:rsidR="00DA798B" w:rsidRPr="00493351">
        <w:t>-MEC-0</w:t>
      </w:r>
      <w:r w:rsidR="002570DA" w:rsidRPr="00493351">
        <w:t>8</w:t>
      </w:r>
    </w:p>
    <w:p w:rsidR="00DA798B" w:rsidRPr="00493351" w:rsidRDefault="009D5AB4" w:rsidP="0002043D">
      <w:pPr>
        <w:pStyle w:val="LG-TitoloProfilo"/>
      </w:pPr>
      <w:bookmarkStart w:id="30" w:name="_Toc33173143"/>
      <w:r w:rsidRPr="00493351">
        <w:t xml:space="preserve">Tecnico </w:t>
      </w:r>
      <w:r w:rsidR="0003142C" w:rsidRPr="00493351">
        <w:t>CAD (Computer Aided Design)</w:t>
      </w:r>
      <w:bookmarkEnd w:id="30"/>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REFERENZIAZIONI</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Professioni NUP/ISTAT correlate: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3.1.3.7.1.13</w:t>
            </w:r>
          </w:p>
        </w:tc>
        <w:tc>
          <w:tcPr>
            <w:tcW w:w="7900" w:type="dxa"/>
            <w:gridSpan w:val="3"/>
            <w:tcMar>
              <w:top w:w="0" w:type="dxa"/>
              <w:left w:w="60" w:type="dxa"/>
              <w:bottom w:w="0" w:type="dxa"/>
              <w:right w:w="0" w:type="dxa"/>
            </w:tcMar>
          </w:tcPr>
          <w:p w:rsidR="00B62E5B" w:rsidRDefault="00B62E5B" w:rsidP="00B62E5B">
            <w:pPr>
              <w:pStyle w:val="LG-ElencoConTabulazione"/>
            </w:pPr>
            <w:r>
              <w:t>disegnatore meccanico</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 xml:space="preserve">Attività economiche di riferimento (ATECO 2007/ISTAT): </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25.62.00</w:t>
            </w:r>
          </w:p>
        </w:tc>
        <w:tc>
          <w:tcPr>
            <w:tcW w:w="7900" w:type="dxa"/>
            <w:gridSpan w:val="3"/>
            <w:tcMar>
              <w:top w:w="0" w:type="dxa"/>
              <w:left w:w="60" w:type="dxa"/>
              <w:bottom w:w="0" w:type="dxa"/>
              <w:right w:w="0" w:type="dxa"/>
            </w:tcMar>
          </w:tcPr>
          <w:p w:rsidR="00B62E5B" w:rsidRDefault="00B62E5B" w:rsidP="00B62E5B">
            <w:pPr>
              <w:pStyle w:val="LG-ElencoConTabulazione"/>
            </w:pPr>
            <w:r>
              <w:t>Lavori di meccanica generale</w:t>
            </w:r>
          </w:p>
        </w:tc>
        <w:tc>
          <w:tcPr>
            <w:tcW w:w="1" w:type="dxa"/>
          </w:tcPr>
          <w:p w:rsidR="00B62E5B" w:rsidRDefault="00B62E5B" w:rsidP="00B62E5B">
            <w:pPr>
              <w:pStyle w:val="EMPTYCELLSTYLE"/>
            </w:pPr>
          </w:p>
        </w:tc>
      </w:tr>
      <w:tr w:rsidR="00B62E5B" w:rsidTr="00B62E5B">
        <w:trPr>
          <w:trHeight w:hRule="exact" w:val="32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DESCRIZIONE SINTETICA DEL PROFILO</w:t>
            </w:r>
          </w:p>
        </w:tc>
        <w:tc>
          <w:tcPr>
            <w:tcW w:w="1" w:type="dxa"/>
          </w:tcPr>
          <w:p w:rsidR="00B62E5B" w:rsidRDefault="00B62E5B" w:rsidP="00B62E5B">
            <w:pPr>
              <w:pStyle w:val="EMPTYCELLSTYLE"/>
            </w:pPr>
          </w:p>
        </w:tc>
      </w:tr>
      <w:tr w:rsidR="00B62E5B" w:rsidTr="00B62E5B">
        <w:trPr>
          <w:trHeight w:hRule="exact" w:val="14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541"/>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Il TECNICO CAD elabora i disegni tecnici 2D e/o 3D di macchinari o parti di macchinari utilizzando appositi software CAD (Computer Aided Design) e cura la definizione delle schede tecniche di prodotto. Realizza lo sviluppo grafico di dettaglio, individuandone le componenti costruttive. I disegni possono essere utilizzati per la produzione dei pezzi e per manuali operativi con le specifiche di funzionamento del macchinario. Nello svolgimento del suo lavoro, il Tecnico parte da schizzi o progetti di massima realizzati dal Progettista. Le schede tecniche, invece, vengono redatte a seguito della realizzazione del prototipo. Lavora nelle imprese meccaniche di varie dimensioni, o negli studi professionali che collaborano con le aziende alla progettazione di prodotti. Intrattiene stretti rapporti col reparto produzione e con il settore vendite per far sì che il prodotto sia costantemente in linea con le esigenze del cliente, sempre nel rispetto di procedure standard di lavoro che limitano il suo grado di autonomia.</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REQUISITI FORMALI DI ACCESSO</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87"/>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 xml:space="preserve">Qualificazioni professionali di livello EQF 3. Sono considerate qualifiche preferenziali: </w:t>
            </w:r>
            <w:r>
              <w:br/>
              <w:t>• Conduttore macchine utensili</w:t>
            </w:r>
            <w:r>
              <w:br/>
              <w:t>• Montatore di sistemi meccanici</w:t>
            </w:r>
            <w:r>
              <w:br/>
              <w:t>• Meccanico attrezzista procedure CAD-CAM</w:t>
            </w:r>
            <w:r>
              <w:br/>
              <w:t>Oppure, diplomi di scuola secondaria di secondo grado. Sono considerati diplomi preferenziali:</w:t>
            </w:r>
            <w:r>
              <w:br/>
              <w:t>• Titolo di Istituto tecnico – settore Tecnologico – Indirizzo Meccanica, Meccatronica ed Energia – articolazione Meccanica e meccatronica</w:t>
            </w:r>
            <w:r>
              <w:br/>
              <w:t>• Titolo di Istituto professionale - settore Industria e artigianato – indirizzo Produzioni industriali e artigianali – articolazione Industria</w:t>
            </w:r>
            <w:r>
              <w:br/>
              <w:t>• Titolo di Istituto professionale - settore Industria e artigianato – indirizzo Manutenzione e assistenza tecnica</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 xml:space="preserve">COMPETENZE PROFESSIONALI CARATTERIZZANTI IL PROFILO REGIONALE </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EQF</w:t>
            </w:r>
          </w:p>
        </w:tc>
        <w:tc>
          <w:tcPr>
            <w:tcW w:w="13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Sviluppato in modo:</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QPR-MEC-02</w:t>
            </w:r>
          </w:p>
        </w:tc>
        <w:tc>
          <w:tcPr>
            <w:tcW w:w="5960" w:type="dxa"/>
            <w:gridSpan w:val="2"/>
            <w:tcMar>
              <w:top w:w="0" w:type="dxa"/>
              <w:left w:w="100" w:type="dxa"/>
              <w:bottom w:w="0" w:type="dxa"/>
              <w:right w:w="0" w:type="dxa"/>
            </w:tcMar>
          </w:tcPr>
          <w:p w:rsidR="00B62E5B" w:rsidRDefault="00B62E5B" w:rsidP="00B62E5B">
            <w:pPr>
              <w:pStyle w:val="DOC-TabellaTesto"/>
            </w:pPr>
            <w:r>
              <w:t>REALIZZAZIONE DI DISEGNI TECNICI CON SOFTWARE CAD 2D</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Esteso</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QPR-MEC-03</w:t>
            </w:r>
          </w:p>
        </w:tc>
        <w:tc>
          <w:tcPr>
            <w:tcW w:w="5960" w:type="dxa"/>
            <w:gridSpan w:val="2"/>
            <w:tcMar>
              <w:top w:w="0" w:type="dxa"/>
              <w:left w:w="100" w:type="dxa"/>
              <w:bottom w:w="0" w:type="dxa"/>
              <w:right w:w="0" w:type="dxa"/>
            </w:tcMar>
          </w:tcPr>
          <w:p w:rsidR="00B62E5B" w:rsidRDefault="00B62E5B" w:rsidP="00B62E5B">
            <w:pPr>
              <w:pStyle w:val="DOC-TabellaTesto"/>
            </w:pPr>
            <w:r>
              <w:t>REALIZZAZIONE DI MODELLI TRIDIMENSIONALI CON SOFTWARE CAD 3D</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Esteso</w:t>
            </w:r>
          </w:p>
        </w:tc>
        <w:tc>
          <w:tcPr>
            <w:tcW w:w="1" w:type="dxa"/>
          </w:tcPr>
          <w:p w:rsidR="00B62E5B" w:rsidRDefault="00B62E5B" w:rsidP="00B62E5B">
            <w:pPr>
              <w:pStyle w:val="EMPTYCELLSTYLE"/>
            </w:pPr>
          </w:p>
        </w:tc>
      </w:tr>
      <w:tr w:rsidR="00B62E5B" w:rsidTr="00B62E5B">
        <w:trPr>
          <w:trHeight w:hRule="exact" w:val="20"/>
        </w:trPr>
        <w:tc>
          <w:tcPr>
            <w:tcW w:w="1" w:type="dxa"/>
          </w:tcPr>
          <w:p w:rsidR="00B62E5B" w:rsidRDefault="00B62E5B" w:rsidP="00B62E5B">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62E5B" w:rsidRDefault="00B62E5B" w:rsidP="00B62E5B">
            <w:pPr>
              <w:pStyle w:val="EMPTYCELLSTYLE"/>
            </w:pPr>
          </w:p>
        </w:tc>
        <w:tc>
          <w:tcPr>
            <w:tcW w:w="1" w:type="dxa"/>
          </w:tcPr>
          <w:p w:rsidR="00B62E5B" w:rsidRDefault="00B62E5B" w:rsidP="00B62E5B">
            <w:pPr>
              <w:pStyle w:val="EMPTYCELLSTYLE"/>
            </w:pPr>
          </w:p>
        </w:tc>
      </w:tr>
    </w:tbl>
    <w:p w:rsidR="00B62E5B" w:rsidRDefault="00B62E5B" w:rsidP="00B62E5B"/>
    <w:p w:rsidR="00007071" w:rsidRPr="00493351" w:rsidRDefault="00007071" w:rsidP="00D86CE7">
      <w:pPr>
        <w:pStyle w:val="DOC-TestoBase"/>
      </w:pPr>
    </w:p>
    <w:p w:rsidR="00DA798B" w:rsidRPr="00493351" w:rsidRDefault="00DA798B" w:rsidP="00D86CE7">
      <w:pPr>
        <w:pStyle w:val="DOC-TestoBase"/>
      </w:pPr>
      <w:r w:rsidRPr="00493351">
        <w:br w:type="page"/>
      </w:r>
    </w:p>
    <w:p w:rsidR="00DA798B" w:rsidRPr="00493351" w:rsidRDefault="00DA798B" w:rsidP="00B43554">
      <w:pPr>
        <w:pStyle w:val="LG-Titoletto"/>
      </w:pPr>
      <w:r w:rsidRPr="00493351">
        <w:t>Descrizione delle competenze caratterizzanti il profilo PROFESSIONALE regionale</w:t>
      </w:r>
    </w:p>
    <w:p w:rsidR="009D5AB4" w:rsidRPr="00493351" w:rsidRDefault="009D5AB4" w:rsidP="00D86CE7">
      <w:pPr>
        <w:pStyle w:val="DOC-TestoBase"/>
      </w:pPr>
    </w:p>
    <w:p w:rsidR="00B62E5B" w:rsidRDefault="00B62E5B" w:rsidP="00B62E5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DISEGNI TECNICI CON SOFTWARE CAD 2D</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QPR-MEC-02</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30/12/2019</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delle specifiche progettuali, realizzare il modello grafico bidimensionale di disegni tecnici in ambito meccanico mediante l'utilizzo di un software CAD 2D (es. Autodesk AutoCAD).</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Elementi di progettazione meccanica</w:t>
            </w:r>
          </w:p>
          <w:p w:rsidR="00B62E5B" w:rsidRDefault="00B62E5B" w:rsidP="00B62E5B">
            <w:pPr>
              <w:pStyle w:val="QPR-ConoscenzeAbilit"/>
              <w:suppressAutoHyphens w:val="0"/>
              <w:ind w:left="283" w:hanging="198"/>
            </w:pPr>
            <w:r>
              <w:rPr>
                <w:noProof/>
              </w:rPr>
              <w:t>Norme ISO, EN, UNI di rappresentazione e quotatura di disegni tecnici in ambito meccanico</w:t>
            </w:r>
          </w:p>
          <w:p w:rsidR="00B62E5B" w:rsidRDefault="00B62E5B" w:rsidP="00B62E5B">
            <w:pPr>
              <w:pStyle w:val="QPR-ConoscenzeAbilit"/>
              <w:suppressAutoHyphens w:val="0"/>
              <w:ind w:left="283" w:hanging="198"/>
            </w:pPr>
            <w:r>
              <w:rPr>
                <w:noProof/>
              </w:rPr>
              <w:t>Caratteristiche dei software CAD 2D</w:t>
            </w:r>
          </w:p>
          <w:p w:rsidR="00B62E5B" w:rsidRDefault="00B62E5B" w:rsidP="00B62E5B">
            <w:pPr>
              <w:pStyle w:val="QPR-ConoscenzeAbilit"/>
              <w:suppressAutoHyphens w:val="0"/>
              <w:ind w:left="283" w:hanging="198"/>
            </w:pPr>
            <w:r>
              <w:rPr>
                <w:noProof/>
              </w:rPr>
              <w:t>Sistemi di coordinate cartesiane e polari</w:t>
            </w:r>
          </w:p>
          <w:p w:rsidR="00B62E5B" w:rsidRDefault="00B62E5B" w:rsidP="00B62E5B">
            <w:pPr>
              <w:pStyle w:val="QPR-ConoscenzeAbilit"/>
              <w:suppressAutoHyphens w:val="0"/>
              <w:ind w:left="283" w:hanging="198"/>
            </w:pPr>
            <w:r>
              <w:rPr>
                <w:noProof/>
              </w:rPr>
              <w:t>Rappresentazione in scala di particolari meccanici</w:t>
            </w:r>
          </w:p>
          <w:p w:rsidR="00B62E5B" w:rsidRDefault="00B62E5B" w:rsidP="00B62E5B">
            <w:pPr>
              <w:pStyle w:val="QPR-ConoscenzeAbilit"/>
              <w:suppressAutoHyphens w:val="0"/>
              <w:ind w:left="283" w:hanging="198"/>
            </w:pPr>
            <w:r>
              <w:rPr>
                <w:noProof/>
              </w:rPr>
              <w:t>Proprietà degli oggetti di un modello grafico</w:t>
            </w:r>
          </w:p>
          <w:p w:rsidR="00B62E5B" w:rsidRDefault="00B62E5B" w:rsidP="00B62E5B">
            <w:pPr>
              <w:pStyle w:val="QPR-ConoscenzeAbilit"/>
              <w:suppressAutoHyphens w:val="0"/>
              <w:ind w:left="283" w:hanging="198"/>
            </w:pPr>
            <w:r>
              <w:rPr>
                <w:noProof/>
              </w:rPr>
              <w:t>Tecniche di realizzazione di un modello grafico 2D</w:t>
            </w:r>
          </w:p>
          <w:p w:rsidR="00B62E5B" w:rsidRDefault="00B62E5B" w:rsidP="00B62E5B">
            <w:pPr>
              <w:pStyle w:val="QPR-ConoscenzeAbilit"/>
              <w:suppressAutoHyphens w:val="0"/>
              <w:ind w:left="283" w:hanging="198"/>
            </w:pPr>
            <w:r>
              <w:rPr>
                <w:noProof/>
              </w:rPr>
              <w:t>Concetto di libreria di oggetti grafici riutilizzabili</w:t>
            </w:r>
          </w:p>
          <w:p w:rsidR="00B62E5B" w:rsidRDefault="00B62E5B" w:rsidP="00B62E5B">
            <w:pPr>
              <w:pStyle w:val="QPR-ConoscenzeAbilit"/>
              <w:suppressAutoHyphens w:val="0"/>
              <w:ind w:left="283" w:hanging="198"/>
            </w:pPr>
            <w:r>
              <w:rPr>
                <w:noProof/>
              </w:rPr>
              <w:t>Proprietà degli oggetti grafici parametrici</w:t>
            </w:r>
          </w:p>
          <w:p w:rsidR="00B62E5B" w:rsidRDefault="00B62E5B" w:rsidP="00B62E5B">
            <w:pPr>
              <w:pStyle w:val="QPR-ConoscenzeAbilit"/>
              <w:suppressAutoHyphens w:val="0"/>
              <w:ind w:left="283" w:hanging="198"/>
            </w:pPr>
            <w:r>
              <w:rPr>
                <w:noProof/>
              </w:rPr>
              <w:t>Procedure di archiviazione dei disegni tecnici</w:t>
            </w:r>
          </w:p>
          <w:p w:rsidR="00B62E5B" w:rsidRDefault="00B62E5B" w:rsidP="00B62E5B">
            <w:pPr>
              <w:pStyle w:val="QPR-ConoscenzeAbilit"/>
              <w:suppressAutoHyphens w:val="0"/>
              <w:ind w:left="283" w:hanging="198"/>
            </w:pPr>
            <w:r>
              <w:rPr>
                <w:noProof/>
              </w:rPr>
              <w:t>Tecniche di redazione della documentazione di progetto</w:t>
            </w:r>
          </w:p>
          <w:p w:rsidR="00B62E5B" w:rsidRDefault="00B62E5B" w:rsidP="00B62E5B">
            <w:pPr>
              <w:pStyle w:val="QPR-ConoscenzeAbilit"/>
              <w:suppressAutoHyphens w:val="0"/>
              <w:ind w:left="283" w:hanging="198"/>
            </w:pPr>
            <w:r>
              <w:rPr>
                <w:noProof/>
              </w:rPr>
              <w:t>Caratteristiche dei diversi sistemi di stampa su carta (stampanti grafiche e plotter)</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Configurare l'area di lavoro del software CAD in funzione del tipo di disegno da realizzare</w:t>
            </w:r>
          </w:p>
          <w:p w:rsidR="00B62E5B" w:rsidRDefault="00B62E5B" w:rsidP="00B62E5B">
            <w:pPr>
              <w:pStyle w:val="QPR-ConoscenzeAbilit"/>
              <w:suppressAutoHyphens w:val="0"/>
              <w:ind w:left="283" w:hanging="198"/>
            </w:pPr>
            <w:r>
              <w:rPr>
                <w:noProof/>
              </w:rPr>
              <w:t>Utilizzare i comandi di creazione e modifica per disegnare gli elementi grafici</w:t>
            </w:r>
          </w:p>
          <w:p w:rsidR="00B62E5B" w:rsidRDefault="00B62E5B" w:rsidP="00B62E5B">
            <w:pPr>
              <w:pStyle w:val="QPR-ConoscenzeAbilit"/>
              <w:suppressAutoHyphens w:val="0"/>
              <w:ind w:left="283" w:hanging="198"/>
            </w:pPr>
            <w:r>
              <w:rPr>
                <w:noProof/>
              </w:rPr>
              <w:t>Utilizzare i livelli (layers) per associare proprietà simili a elementi grafici aventi le stesse caratteristiche</w:t>
            </w:r>
          </w:p>
          <w:p w:rsidR="00B62E5B" w:rsidRDefault="00B62E5B" w:rsidP="00B62E5B">
            <w:pPr>
              <w:pStyle w:val="QPR-ConoscenzeAbilit"/>
              <w:suppressAutoHyphens w:val="0"/>
              <w:ind w:left="283" w:hanging="198"/>
            </w:pPr>
            <w:r>
              <w:rPr>
                <w:noProof/>
              </w:rPr>
              <w:t>Gestire la vista degli elementi grafici</w:t>
            </w:r>
          </w:p>
          <w:p w:rsidR="00B62E5B" w:rsidRDefault="00B62E5B" w:rsidP="00B62E5B">
            <w:pPr>
              <w:pStyle w:val="QPR-ConoscenzeAbilit"/>
              <w:suppressAutoHyphens w:val="0"/>
              <w:ind w:left="283" w:hanging="198"/>
            </w:pPr>
            <w:r>
              <w:rPr>
                <w:noProof/>
              </w:rPr>
              <w:t>Creare e utilizzare librerie di simboli (blocchi) allo scopo di velocizzare il disegno di parti ripetitive</w:t>
            </w:r>
          </w:p>
          <w:p w:rsidR="00B62E5B" w:rsidRDefault="00B62E5B" w:rsidP="00B62E5B">
            <w:pPr>
              <w:pStyle w:val="QPR-ConoscenzeAbilit"/>
              <w:suppressAutoHyphens w:val="0"/>
              <w:ind w:left="283" w:hanging="198"/>
            </w:pPr>
            <w:r>
              <w:rPr>
                <w:noProof/>
              </w:rPr>
              <w:t>Inserire le informazioni (testi e quote) necessarie rendere funzionale il disegno tecnico per le successive fasi costruttive</w:t>
            </w:r>
          </w:p>
          <w:p w:rsidR="00B62E5B" w:rsidRDefault="00B62E5B" w:rsidP="00B62E5B">
            <w:pPr>
              <w:pStyle w:val="QPR-ConoscenzeAbilit"/>
              <w:suppressAutoHyphens w:val="0"/>
              <w:ind w:left="283" w:hanging="198"/>
            </w:pPr>
            <w:r>
              <w:rPr>
                <w:noProof/>
              </w:rPr>
              <w:t>Effettuare le operazioni di stampa/plottaggio del disegno, anche in scala, su diversi formati di carta</w:t>
            </w:r>
          </w:p>
          <w:p w:rsidR="00B62E5B" w:rsidRDefault="00B62E5B" w:rsidP="00B62E5B">
            <w:pPr>
              <w:pStyle w:val="QPR-ConoscenzeAbilit"/>
              <w:suppressAutoHyphens w:val="0"/>
              <w:ind w:left="283" w:hanging="198"/>
            </w:pPr>
            <w:r>
              <w:rPr>
                <w:noProof/>
              </w:rPr>
              <w:t>Eseguire le operazioni di archiviazione dei file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MODELLI TRIDIMENSIONALI CON SOFTWARE CAD 3D</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QPR-MEC-03</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30/12/2019</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Elementi di progettazione meccanica</w:t>
            </w:r>
          </w:p>
          <w:p w:rsidR="00B62E5B" w:rsidRDefault="00B62E5B" w:rsidP="00B62E5B">
            <w:pPr>
              <w:pStyle w:val="QPR-ConoscenzeAbilit"/>
              <w:suppressAutoHyphens w:val="0"/>
              <w:ind w:left="283" w:hanging="198"/>
            </w:pPr>
            <w:r>
              <w:rPr>
                <w:noProof/>
              </w:rPr>
              <w:t>Norme ISO, EN, UNI di rappresentazione e quotatura di disegni tecnici in ambito meccanico</w:t>
            </w:r>
          </w:p>
          <w:p w:rsidR="00B62E5B" w:rsidRDefault="00B62E5B" w:rsidP="00B62E5B">
            <w:pPr>
              <w:pStyle w:val="QPR-ConoscenzeAbilit"/>
              <w:suppressAutoHyphens w:val="0"/>
              <w:ind w:left="283" w:hanging="198"/>
            </w:pPr>
            <w:r>
              <w:rPr>
                <w:noProof/>
              </w:rPr>
              <w:t>Caratteristiche dei software di modellazione 3D</w:t>
            </w:r>
          </w:p>
          <w:p w:rsidR="00B62E5B" w:rsidRDefault="00B62E5B" w:rsidP="00B62E5B">
            <w:pPr>
              <w:pStyle w:val="QPR-ConoscenzeAbilit"/>
              <w:suppressAutoHyphens w:val="0"/>
              <w:ind w:left="283" w:hanging="198"/>
            </w:pPr>
            <w:r>
              <w:rPr>
                <w:noProof/>
              </w:rPr>
              <w:t>Sistemi di coordinate nello spazio</w:t>
            </w:r>
          </w:p>
          <w:p w:rsidR="00B62E5B" w:rsidRDefault="00B62E5B" w:rsidP="00B62E5B">
            <w:pPr>
              <w:pStyle w:val="QPR-ConoscenzeAbilit"/>
              <w:suppressAutoHyphens w:val="0"/>
              <w:ind w:left="283" w:hanging="198"/>
            </w:pPr>
            <w:r>
              <w:rPr>
                <w:noProof/>
              </w:rPr>
              <w:t>Elementi di geometria solida</w:t>
            </w:r>
          </w:p>
          <w:p w:rsidR="00B62E5B" w:rsidRDefault="00B62E5B" w:rsidP="00B62E5B">
            <w:pPr>
              <w:pStyle w:val="QPR-ConoscenzeAbilit"/>
              <w:suppressAutoHyphens w:val="0"/>
              <w:ind w:left="283" w:hanging="198"/>
            </w:pPr>
            <w:r>
              <w:rPr>
                <w:noProof/>
              </w:rPr>
              <w:t>Filosofia della progettazione meccanica 3D</w:t>
            </w:r>
          </w:p>
          <w:p w:rsidR="00B62E5B" w:rsidRDefault="00B62E5B" w:rsidP="00B62E5B">
            <w:pPr>
              <w:pStyle w:val="QPR-ConoscenzeAbilit"/>
              <w:suppressAutoHyphens w:val="0"/>
              <w:ind w:left="283" w:hanging="198"/>
            </w:pPr>
            <w:r>
              <w:rPr>
                <w:noProof/>
              </w:rPr>
              <w:t>Concetto di prototipazione virtuale</w:t>
            </w:r>
          </w:p>
          <w:p w:rsidR="00B62E5B" w:rsidRDefault="00B62E5B" w:rsidP="00B62E5B">
            <w:pPr>
              <w:pStyle w:val="QPR-ConoscenzeAbilit"/>
              <w:suppressAutoHyphens w:val="0"/>
              <w:ind w:left="283" w:hanging="198"/>
            </w:pPr>
            <w:r>
              <w:rPr>
                <w:noProof/>
              </w:rPr>
              <w:t>Tecniche di costruzione di oggetti 3D</w:t>
            </w:r>
          </w:p>
          <w:p w:rsidR="00B62E5B" w:rsidRDefault="00B62E5B" w:rsidP="00B62E5B">
            <w:pPr>
              <w:pStyle w:val="QPR-ConoscenzeAbilit"/>
              <w:suppressAutoHyphens w:val="0"/>
              <w:ind w:left="283" w:hanging="198"/>
            </w:pPr>
            <w:r>
              <w:rPr>
                <w:noProof/>
              </w:rPr>
              <w:t>Proprietà degli oggetti grafici parametrici</w:t>
            </w:r>
          </w:p>
          <w:p w:rsidR="00B62E5B" w:rsidRDefault="00B62E5B" w:rsidP="00B62E5B">
            <w:pPr>
              <w:pStyle w:val="QPR-ConoscenzeAbilit"/>
              <w:suppressAutoHyphens w:val="0"/>
              <w:ind w:left="283" w:hanging="198"/>
            </w:pPr>
            <w:r>
              <w:rPr>
                <w:noProof/>
              </w:rPr>
              <w:t>Procedure di assemblaggio di complessivi 3D</w:t>
            </w:r>
          </w:p>
          <w:p w:rsidR="00B62E5B" w:rsidRDefault="00B62E5B" w:rsidP="00B62E5B">
            <w:pPr>
              <w:pStyle w:val="QPR-ConoscenzeAbilit"/>
              <w:suppressAutoHyphens w:val="0"/>
              <w:ind w:left="283" w:hanging="198"/>
            </w:pPr>
            <w:r>
              <w:rPr>
                <w:noProof/>
              </w:rPr>
              <w:t>Procedure per la generazione dei disegni tecnici 2D</w:t>
            </w:r>
          </w:p>
          <w:p w:rsidR="00B62E5B" w:rsidRDefault="00B62E5B" w:rsidP="00B62E5B">
            <w:pPr>
              <w:pStyle w:val="QPR-ConoscenzeAbilit"/>
              <w:suppressAutoHyphens w:val="0"/>
              <w:ind w:left="283" w:hanging="198"/>
            </w:pPr>
            <w:r>
              <w:rPr>
                <w:noProof/>
              </w:rPr>
              <w:t>Tecniche di redazione della documentazione di progetto</w:t>
            </w:r>
          </w:p>
          <w:p w:rsidR="00B62E5B" w:rsidRDefault="00B62E5B" w:rsidP="00B62E5B">
            <w:pPr>
              <w:pStyle w:val="QPR-ConoscenzeAbilit"/>
              <w:suppressAutoHyphens w:val="0"/>
              <w:ind w:left="283" w:hanging="198"/>
            </w:pPr>
            <w:r>
              <w:rPr>
                <w:noProof/>
              </w:rPr>
              <w:t>Principi di additive manufacturing</w:t>
            </w:r>
          </w:p>
          <w:p w:rsidR="00B62E5B" w:rsidRDefault="00B62E5B" w:rsidP="00B62E5B">
            <w:pPr>
              <w:pStyle w:val="QPR-ConoscenzeAbilit"/>
              <w:suppressAutoHyphens w:val="0"/>
              <w:ind w:left="283" w:hanging="198"/>
            </w:pPr>
            <w:r>
              <w:rPr>
                <w:noProof/>
              </w:rPr>
              <w:t>Caratteristiche dei sistemi di stampa digitale 3D</w:t>
            </w:r>
          </w:p>
          <w:p w:rsidR="00B62E5B" w:rsidRDefault="00B62E5B" w:rsidP="00B62E5B">
            <w:pPr>
              <w:pStyle w:val="QPR-ConoscenzeAbilit"/>
              <w:suppressAutoHyphens w:val="0"/>
              <w:ind w:left="283" w:hanging="198"/>
            </w:pPr>
            <w:r>
              <w:rPr>
                <w:noProof/>
              </w:rPr>
              <w:t>Normative di sicurezza, igiene, salvaguardia ambientale di settore/processo</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Configurare l'area di lavoro del software CAD in funzione del tipo di modello 3D da realizzare</w:t>
            </w:r>
          </w:p>
          <w:p w:rsidR="00B62E5B" w:rsidRDefault="00B62E5B" w:rsidP="00B62E5B">
            <w:pPr>
              <w:pStyle w:val="QPR-ConoscenzeAbilit"/>
              <w:suppressAutoHyphens w:val="0"/>
              <w:ind w:left="283" w:hanging="198"/>
            </w:pPr>
            <w:r>
              <w:rPr>
                <w:noProof/>
              </w:rPr>
              <w:t>Disegnare elementi geometrici in ambiente 3D</w:t>
            </w:r>
          </w:p>
          <w:p w:rsidR="00B62E5B" w:rsidRDefault="00B62E5B" w:rsidP="00B62E5B">
            <w:pPr>
              <w:pStyle w:val="QPR-ConoscenzeAbilit"/>
              <w:suppressAutoHyphens w:val="0"/>
              <w:ind w:left="283" w:hanging="198"/>
            </w:pPr>
            <w:r>
              <w:rPr>
                <w:noProof/>
              </w:rPr>
              <w:t>Modellare superfici 3D</w:t>
            </w:r>
          </w:p>
          <w:p w:rsidR="00B62E5B" w:rsidRDefault="00B62E5B" w:rsidP="00B62E5B">
            <w:pPr>
              <w:pStyle w:val="QPR-ConoscenzeAbilit"/>
              <w:suppressAutoHyphens w:val="0"/>
              <w:ind w:left="283" w:hanging="198"/>
            </w:pPr>
            <w:r>
              <w:rPr>
                <w:noProof/>
              </w:rPr>
              <w:t>Creare e modificare solidi</w:t>
            </w:r>
          </w:p>
          <w:p w:rsidR="00B62E5B" w:rsidRDefault="00B62E5B" w:rsidP="00B62E5B">
            <w:pPr>
              <w:pStyle w:val="QPR-ConoscenzeAbilit"/>
              <w:suppressAutoHyphens w:val="0"/>
              <w:ind w:left="283" w:hanging="198"/>
            </w:pPr>
            <w:r>
              <w:rPr>
                <w:noProof/>
              </w:rPr>
              <w:t>Creare oggetti parametrici</w:t>
            </w:r>
          </w:p>
          <w:p w:rsidR="00B62E5B" w:rsidRDefault="00B62E5B" w:rsidP="00B62E5B">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B62E5B" w:rsidRDefault="00B62E5B" w:rsidP="00B62E5B">
            <w:pPr>
              <w:pStyle w:val="QPR-ConoscenzeAbilit"/>
              <w:suppressAutoHyphens w:val="0"/>
              <w:ind w:left="283" w:hanging="198"/>
            </w:pPr>
            <w:r>
              <w:rPr>
                <w:noProof/>
              </w:rPr>
              <w:t>Gestire la vista di oggetti grafici tridimensionali</w:t>
            </w:r>
          </w:p>
          <w:p w:rsidR="00B62E5B" w:rsidRDefault="00B62E5B" w:rsidP="00B62E5B">
            <w:pPr>
              <w:pStyle w:val="QPR-ConoscenzeAbilit"/>
              <w:suppressAutoHyphens w:val="0"/>
              <w:ind w:left="283" w:hanging="198"/>
            </w:pPr>
            <w:r>
              <w:rPr>
                <w:noProof/>
              </w:rPr>
              <w:t>Messa in tavola 2D del modello 3D</w:t>
            </w:r>
          </w:p>
          <w:p w:rsidR="00B62E5B" w:rsidRDefault="00B62E5B" w:rsidP="00B62E5B">
            <w:pPr>
              <w:pStyle w:val="QPR-ConoscenzeAbilit"/>
              <w:suppressAutoHyphens w:val="0"/>
              <w:ind w:left="283" w:hanging="198"/>
            </w:pPr>
            <w:r>
              <w:rPr>
                <w:noProof/>
              </w:rPr>
              <w:t>Resa fotorealistica (rendering) di oggetti 3D</w:t>
            </w:r>
          </w:p>
          <w:p w:rsidR="00B62E5B" w:rsidRDefault="00B62E5B" w:rsidP="00B62E5B">
            <w:pPr>
              <w:pStyle w:val="QPR-ConoscenzeAbilit"/>
              <w:suppressAutoHyphens w:val="0"/>
              <w:ind w:left="283" w:hanging="198"/>
            </w:pPr>
            <w:r>
              <w:rPr>
                <w:noProof/>
              </w:rPr>
              <w:t>Stampa digitale in 3D dei modelli realizzati</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AE1CE2" w:rsidRPr="00493351" w:rsidRDefault="00AE1CE2" w:rsidP="00D86CE7">
      <w:pPr>
        <w:pStyle w:val="DOC-TestoBase"/>
      </w:pPr>
    </w:p>
    <w:p w:rsidR="00DA798B" w:rsidRPr="00493351" w:rsidRDefault="00DA798B" w:rsidP="00D86CE7">
      <w:pPr>
        <w:pStyle w:val="DOC-TestoBase"/>
      </w:pPr>
    </w:p>
    <w:p w:rsidR="00DA798B" w:rsidRPr="00493351" w:rsidRDefault="00DA798B" w:rsidP="00D86CE7">
      <w:pPr>
        <w:pStyle w:val="DOC-TestoBase"/>
        <w:sectPr w:rsidR="00DA798B" w:rsidRPr="00493351" w:rsidSect="0045696F">
          <w:headerReference w:type="first" r:id="rId62"/>
          <w:pgSz w:w="11907" w:h="16840" w:code="9"/>
          <w:pgMar w:top="1134" w:right="1134" w:bottom="1134" w:left="1134" w:header="567" w:footer="567" w:gutter="0"/>
          <w:cols w:space="708"/>
          <w:docGrid w:linePitch="360"/>
        </w:sectPr>
      </w:pPr>
    </w:p>
    <w:p w:rsidR="00DA798B" w:rsidRPr="00493351" w:rsidRDefault="00DA798B" w:rsidP="00B43554">
      <w:pPr>
        <w:pStyle w:val="LG-Titoletto"/>
      </w:pPr>
      <w:r w:rsidRPr="00493351">
        <w:t>Descrizione degli standard professionali caratterizzanti il profilo regionale</w:t>
      </w:r>
    </w:p>
    <w:p w:rsidR="00DA798B" w:rsidRPr="00493351" w:rsidRDefault="009D5AB4" w:rsidP="00B43554">
      <w:pPr>
        <w:pStyle w:val="LG-TitoloProfiloRichiamo"/>
      </w:pPr>
      <w:r w:rsidRPr="00493351">
        <w:t xml:space="preserve">Tecnico </w:t>
      </w:r>
      <w:r w:rsidR="0003142C" w:rsidRPr="00493351">
        <w:t>CAD (Computer Aided Design)</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62E5B" w:rsidTr="00B62E5B">
        <w:trPr>
          <w:trHeight w:hRule="exact" w:val="280"/>
        </w:trPr>
        <w:tc>
          <w:tcPr>
            <w:tcW w:w="40" w:type="dxa"/>
          </w:tcPr>
          <w:p w:rsidR="00B62E5B" w:rsidRDefault="00B62E5B" w:rsidP="00B62E5B">
            <w:pPr>
              <w:pStyle w:val="EMPTYCELLSTYLE"/>
            </w:pPr>
          </w:p>
        </w:tc>
        <w:tc>
          <w:tcPr>
            <w:tcW w:w="138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EQF</w:t>
            </w:r>
          </w:p>
        </w:tc>
        <w:tc>
          <w:tcPr>
            <w:tcW w:w="3119" w:type="dxa"/>
            <w:tcBorders>
              <w:bottom w:val="single" w:sz="4" w:space="0" w:color="000000"/>
            </w:tcBorders>
          </w:tcPr>
          <w:p w:rsidR="00B62E5B" w:rsidRDefault="00B62E5B" w:rsidP="00B62E5B">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Note sulla SST correlata</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QPR-MEC-02</w:t>
            </w:r>
          </w:p>
        </w:tc>
        <w:tc>
          <w:tcPr>
            <w:tcW w:w="6792"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DISEGNI TECNICI CON SOFTWARE CAD 2D</w:t>
            </w:r>
          </w:p>
        </w:tc>
        <w:tc>
          <w:tcPr>
            <w:tcW w:w="992"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single" w:sz="4" w:space="0" w:color="000000"/>
              <w:bottom w:val="dotted" w:sz="4" w:space="0" w:color="000000"/>
            </w:tcBorders>
          </w:tcPr>
          <w:p w:rsidR="00B62E5B" w:rsidRDefault="00B62E5B" w:rsidP="00B62E5B">
            <w:pPr>
              <w:pStyle w:val="DOC-TabellaTestoCx"/>
            </w:pPr>
            <w:r>
              <w:t>Esteso</w:t>
            </w:r>
          </w:p>
        </w:tc>
        <w:tc>
          <w:tcPr>
            <w:tcW w:w="1950"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QPR-MEC-03</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MODELLI TRIDIMENSIONALI CON SOFTWARE CAD 3D</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dotted" w:sz="4" w:space="0" w:color="000000"/>
              <w:bottom w:val="dotted" w:sz="4" w:space="0" w:color="000000"/>
            </w:tcBorders>
          </w:tcPr>
          <w:p w:rsidR="00B62E5B" w:rsidRDefault="00B62E5B" w:rsidP="00B62E5B">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bl>
    <w:p w:rsidR="009D5AB4" w:rsidRPr="00493351" w:rsidRDefault="009D5AB4" w:rsidP="0002043D">
      <w:pPr>
        <w:pStyle w:val="LG-TestoBase"/>
      </w:pPr>
    </w:p>
    <w:p w:rsidR="00ED6E17" w:rsidRPr="00493351" w:rsidRDefault="00ED6E17" w:rsidP="00ED6E1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A798B" w:rsidRPr="00493351" w:rsidRDefault="00DA798B" w:rsidP="00D86CE7">
      <w:pPr>
        <w:pStyle w:val="DOC-TestoBase"/>
      </w:pPr>
      <w:r w:rsidRPr="00493351">
        <w:br w:type="page"/>
      </w:r>
    </w:p>
    <w:p w:rsidR="00B62E5B" w:rsidRDefault="00B62E5B" w:rsidP="00C279B5">
      <w:r w:rsidRPr="00B62E5B">
        <w:drawing>
          <wp:inline distT="0" distB="0" distL="0" distR="0">
            <wp:extent cx="8640000" cy="6102897"/>
            <wp:effectExtent l="0" t="0" r="8890" b="0"/>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C279B5" w:rsidRDefault="00B62E5B" w:rsidP="00C279B5">
      <w:pPr>
        <w:rPr>
          <w:rFonts w:ascii="Calibri" w:hAnsi="Calibri" w:cs="Times New Roman"/>
          <w:noProof w:val="0"/>
          <w:lang w:eastAsia="en-US"/>
        </w:rPr>
      </w:pPr>
      <w:r w:rsidRPr="00B62E5B">
        <w:drawing>
          <wp:inline distT="0" distB="0" distL="0" distR="0">
            <wp:extent cx="8640000" cy="6102897"/>
            <wp:effectExtent l="0" t="0" r="8890" b="0"/>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C279B5">
        <w:br w:type="page"/>
      </w:r>
    </w:p>
    <w:p w:rsidR="009D5AB4" w:rsidRPr="00493351" w:rsidRDefault="009D5AB4" w:rsidP="00C279B5">
      <w:pPr>
        <w:pStyle w:val="DOC-TestoBase"/>
        <w:jc w:val="center"/>
        <w:sectPr w:rsidR="009D5AB4" w:rsidRPr="00493351" w:rsidSect="001522F9">
          <w:pgSz w:w="16840" w:h="11907" w:orient="landscape" w:code="9"/>
          <w:pgMar w:top="1134" w:right="1134" w:bottom="1134" w:left="1134" w:header="567" w:footer="567" w:gutter="0"/>
          <w:cols w:space="708"/>
          <w:docGrid w:linePitch="360"/>
        </w:sectPr>
      </w:pPr>
    </w:p>
    <w:p w:rsidR="0003142C" w:rsidRPr="00493351" w:rsidRDefault="0003142C" w:rsidP="00B43554">
      <w:pPr>
        <w:pStyle w:val="LG-Sezione"/>
      </w:pPr>
      <w:r w:rsidRPr="00493351">
        <w:t>Profilo professionale</w:t>
      </w:r>
    </w:p>
    <w:p w:rsidR="0003142C" w:rsidRPr="00493351" w:rsidRDefault="00036E76" w:rsidP="0002043D">
      <w:pPr>
        <w:pStyle w:val="LG-CodiceProfilo"/>
      </w:pPr>
      <w:r w:rsidRPr="00493351">
        <w:t>PROF</w:t>
      </w:r>
      <w:r w:rsidR="0003142C" w:rsidRPr="00493351">
        <w:t>-MEC-0</w:t>
      </w:r>
      <w:r w:rsidR="002570DA" w:rsidRPr="00493351">
        <w:t>9</w:t>
      </w:r>
    </w:p>
    <w:p w:rsidR="0003142C" w:rsidRPr="00493351" w:rsidRDefault="0003142C" w:rsidP="0002043D">
      <w:pPr>
        <w:pStyle w:val="LG-TitoloProfilo"/>
      </w:pPr>
      <w:bookmarkStart w:id="31" w:name="_Toc33173144"/>
      <w:r w:rsidRPr="00493351">
        <w:t>Tecnico CAM (Computer Aided Manufacturing)</w:t>
      </w:r>
      <w:bookmarkEnd w:id="31"/>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REFERENZIAZIONI</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Professioni NUP/ISTAT correlate: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3.1.3.1.0</w:t>
            </w:r>
          </w:p>
        </w:tc>
        <w:tc>
          <w:tcPr>
            <w:tcW w:w="7900" w:type="dxa"/>
            <w:gridSpan w:val="3"/>
            <w:tcMar>
              <w:top w:w="0" w:type="dxa"/>
              <w:left w:w="60" w:type="dxa"/>
              <w:bottom w:w="0" w:type="dxa"/>
              <w:right w:w="0" w:type="dxa"/>
            </w:tcMar>
          </w:tcPr>
          <w:p w:rsidR="00B62E5B" w:rsidRDefault="00B62E5B" w:rsidP="00B62E5B">
            <w:pPr>
              <w:pStyle w:val="LG-ElencoConTabulazione"/>
            </w:pPr>
            <w:r>
              <w:t>Tecnici meccanici</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 xml:space="preserve">Attività economiche di riferimento (ATECO 2007/ISTAT): </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25.62.00</w:t>
            </w:r>
          </w:p>
        </w:tc>
        <w:tc>
          <w:tcPr>
            <w:tcW w:w="7900" w:type="dxa"/>
            <w:gridSpan w:val="3"/>
            <w:tcMar>
              <w:top w:w="0" w:type="dxa"/>
              <w:left w:w="60" w:type="dxa"/>
              <w:bottom w:w="0" w:type="dxa"/>
              <w:right w:w="0" w:type="dxa"/>
            </w:tcMar>
          </w:tcPr>
          <w:p w:rsidR="00B62E5B" w:rsidRDefault="00B62E5B" w:rsidP="00B62E5B">
            <w:pPr>
              <w:pStyle w:val="LG-ElencoConTabulazione"/>
            </w:pPr>
            <w:r>
              <w:t>Lavori di meccanica generale</w:t>
            </w:r>
          </w:p>
        </w:tc>
        <w:tc>
          <w:tcPr>
            <w:tcW w:w="1" w:type="dxa"/>
          </w:tcPr>
          <w:p w:rsidR="00B62E5B" w:rsidRDefault="00B62E5B" w:rsidP="00B62E5B">
            <w:pPr>
              <w:pStyle w:val="EMPTYCELLSTYLE"/>
            </w:pPr>
          </w:p>
        </w:tc>
      </w:tr>
      <w:tr w:rsidR="00B62E5B" w:rsidTr="00B62E5B">
        <w:trPr>
          <w:trHeight w:hRule="exact" w:val="32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DESCRIZIONE SINTETICA DEL PROFILO</w:t>
            </w:r>
          </w:p>
        </w:tc>
        <w:tc>
          <w:tcPr>
            <w:tcW w:w="1" w:type="dxa"/>
          </w:tcPr>
          <w:p w:rsidR="00B62E5B" w:rsidRDefault="00B62E5B" w:rsidP="00B62E5B">
            <w:pPr>
              <w:pStyle w:val="EMPTYCELLSTYLE"/>
            </w:pPr>
          </w:p>
        </w:tc>
      </w:tr>
      <w:tr w:rsidR="00B62E5B" w:rsidTr="00B62E5B">
        <w:trPr>
          <w:trHeight w:hRule="exact" w:val="14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258"/>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Il TECNICO CAM (Computer Aided Manufacturing) utilizza sistemi informatici per programmare e guidare le operazioni delle macchine robotizzate che realizzano particolari meccanici. Introduce nel computer i parametri del progetto necessari per definire le lavorazioni da eseguire, verifica virtualmente la correttezza del risultato, interviene per apportare eventuali modifiche su ciò che il computer visualizza, fino a produrre il programma di lavorazione del pezzo che verrà lavorato nel reparto produzione. Lavora nel reparto programmazione di sistemi a CNC di imprese meccaniche di dimensioni medie e grandi. Intrattiene stretti rapporti col reparto produzione per far sì che il prodotto sia costantemente in linea con le specifiche di progetto, sempre nel rispetto di procedure standard di lavoro che limitano il suo grado di autonomia.</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REQUISITI FORMALI DI ACCESSO</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614"/>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 xml:space="preserve">Qualificazioni professionali di livello EQF 3. Sono considerate qualifiche preferenziali: </w:t>
            </w:r>
            <w:r>
              <w:br/>
              <w:t>• Conduttore macchine utensili</w:t>
            </w:r>
            <w:r>
              <w:br/>
              <w:t>• Meccanico attrezzista procedure CAD-CAM</w:t>
            </w:r>
            <w:r>
              <w:br/>
              <w:t>Oppure, diplomi di scuola secondaria di secondo grado. Sono considerati diplomi preferenziali:</w:t>
            </w:r>
            <w:r>
              <w:br/>
              <w:t>• Titolo di Istituto tecnico – settore Tecnologico – Indirizzo Meccanica, Meccatronica ed Energia – articolazione Meccanica e meccatronica</w:t>
            </w:r>
            <w:r>
              <w:br/>
              <w:t>• Titolo di Istituto professionale - settore Industria e artigianato – indirizzo Produzioni industriali e artigianali – articolazione Industria</w:t>
            </w:r>
            <w:r>
              <w:br/>
              <w:t>• Titolo di Istituto professionale - settore Industria e artigianato – indirizzo Manutenzione e assistenza tecnica</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 xml:space="preserve">COMPETENZE PROFESSIONALI CARATTERIZZANTI IL PROFILO REGIONALE </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EQF</w:t>
            </w:r>
          </w:p>
        </w:tc>
        <w:tc>
          <w:tcPr>
            <w:tcW w:w="13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Sviluppato in modo:</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QPR-MEC-03</w:t>
            </w:r>
          </w:p>
        </w:tc>
        <w:tc>
          <w:tcPr>
            <w:tcW w:w="5960" w:type="dxa"/>
            <w:gridSpan w:val="2"/>
            <w:tcMar>
              <w:top w:w="0" w:type="dxa"/>
              <w:left w:w="100" w:type="dxa"/>
              <w:bottom w:w="0" w:type="dxa"/>
              <w:right w:w="0" w:type="dxa"/>
            </w:tcMar>
          </w:tcPr>
          <w:p w:rsidR="00B62E5B" w:rsidRDefault="00B62E5B" w:rsidP="00B62E5B">
            <w:pPr>
              <w:pStyle w:val="DOC-TabellaTesto"/>
            </w:pPr>
            <w:r>
              <w:t>REALIZZAZIONE DI MODELLI TRIDIMENSIONALI CON SOFTWARE CAD 3D</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4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QPR-MEC-06</w:t>
            </w:r>
          </w:p>
        </w:tc>
        <w:tc>
          <w:tcPr>
            <w:tcW w:w="5960" w:type="dxa"/>
            <w:gridSpan w:val="2"/>
            <w:tcMar>
              <w:top w:w="0" w:type="dxa"/>
              <w:left w:w="100" w:type="dxa"/>
              <w:bottom w:w="0" w:type="dxa"/>
              <w:right w:w="0" w:type="dxa"/>
            </w:tcMar>
          </w:tcPr>
          <w:p w:rsidR="00B62E5B" w:rsidRDefault="00B62E5B" w:rsidP="00B62E5B">
            <w:pPr>
              <w:pStyle w:val="DOC-TabellaTesto"/>
            </w:pPr>
            <w:r>
              <w:t>ELABORAZIONE, MONITORAGGIO E CONTROLLO DEL CICLO DI LAVORAZIONE</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QPR-MEC-13</w:t>
            </w:r>
          </w:p>
        </w:tc>
        <w:tc>
          <w:tcPr>
            <w:tcW w:w="5960" w:type="dxa"/>
            <w:gridSpan w:val="2"/>
            <w:tcMar>
              <w:top w:w="0" w:type="dxa"/>
              <w:left w:w="100" w:type="dxa"/>
              <w:bottom w:w="0" w:type="dxa"/>
              <w:right w:w="0" w:type="dxa"/>
            </w:tcMar>
          </w:tcPr>
          <w:p w:rsidR="00B62E5B" w:rsidRDefault="00B62E5B" w:rsidP="00B62E5B">
            <w:pPr>
              <w:pStyle w:val="DOC-TabellaTesto"/>
            </w:pPr>
            <w:r>
              <w:t>PROGRAMMAZIONE DI MACCHINE CN CON SISTEMI CAD/CAM</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Esteso</w:t>
            </w:r>
          </w:p>
        </w:tc>
        <w:tc>
          <w:tcPr>
            <w:tcW w:w="1" w:type="dxa"/>
          </w:tcPr>
          <w:p w:rsidR="00B62E5B" w:rsidRDefault="00B62E5B" w:rsidP="00B62E5B">
            <w:pPr>
              <w:pStyle w:val="EMPTYCELLSTYLE"/>
            </w:pPr>
          </w:p>
        </w:tc>
      </w:tr>
      <w:tr w:rsidR="00B62E5B" w:rsidTr="00B62E5B">
        <w:trPr>
          <w:trHeight w:hRule="exact" w:val="20"/>
        </w:trPr>
        <w:tc>
          <w:tcPr>
            <w:tcW w:w="1" w:type="dxa"/>
          </w:tcPr>
          <w:p w:rsidR="00B62E5B" w:rsidRDefault="00B62E5B" w:rsidP="00B62E5B">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62E5B" w:rsidRDefault="00B62E5B" w:rsidP="00B62E5B">
            <w:pPr>
              <w:pStyle w:val="EMPTYCELLSTYLE"/>
            </w:pPr>
          </w:p>
        </w:tc>
        <w:tc>
          <w:tcPr>
            <w:tcW w:w="1" w:type="dxa"/>
          </w:tcPr>
          <w:p w:rsidR="00B62E5B" w:rsidRDefault="00B62E5B" w:rsidP="00B62E5B">
            <w:pPr>
              <w:pStyle w:val="EMPTYCELLSTYLE"/>
            </w:pPr>
          </w:p>
        </w:tc>
      </w:tr>
    </w:tbl>
    <w:p w:rsidR="00B62E5B" w:rsidRDefault="00B62E5B" w:rsidP="00B62E5B"/>
    <w:p w:rsidR="00007071" w:rsidRPr="00493351" w:rsidRDefault="00007071" w:rsidP="00D86CE7">
      <w:pPr>
        <w:pStyle w:val="DOC-TestoBase"/>
      </w:pPr>
    </w:p>
    <w:p w:rsidR="0003142C" w:rsidRPr="00493351" w:rsidRDefault="0003142C" w:rsidP="00D86CE7">
      <w:pPr>
        <w:pStyle w:val="DOC-TestoBase"/>
      </w:pPr>
      <w:r w:rsidRPr="00493351">
        <w:br w:type="page"/>
      </w:r>
    </w:p>
    <w:p w:rsidR="0003142C" w:rsidRPr="00493351" w:rsidRDefault="0003142C" w:rsidP="00B43554">
      <w:pPr>
        <w:pStyle w:val="LG-Titoletto"/>
      </w:pPr>
      <w:r w:rsidRPr="00493351">
        <w:t>Descrizione delle competenze caratterizzanti il profilo PROFESSIONALE regionale</w:t>
      </w:r>
    </w:p>
    <w:p w:rsidR="0003142C" w:rsidRPr="00493351" w:rsidRDefault="0003142C" w:rsidP="00D86CE7">
      <w:pPr>
        <w:pStyle w:val="DOC-TestoBase"/>
      </w:pPr>
    </w:p>
    <w:p w:rsidR="00B62E5B" w:rsidRDefault="00B62E5B" w:rsidP="00B62E5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MODELLI TRIDIMENSIONALI CON SOFTWARE CAD 3D</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QPR-MEC-03</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30/12/2019</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Elementi di progettazione meccanica</w:t>
            </w:r>
          </w:p>
          <w:p w:rsidR="00B62E5B" w:rsidRDefault="00B62E5B" w:rsidP="00B62E5B">
            <w:pPr>
              <w:pStyle w:val="QPR-ConoscenzeAbilit"/>
              <w:suppressAutoHyphens w:val="0"/>
              <w:ind w:left="283" w:hanging="198"/>
            </w:pPr>
            <w:r>
              <w:rPr>
                <w:noProof/>
              </w:rPr>
              <w:t>Norme ISO, EN, UNI di rappresentazione e quotatura di disegni tecnici in ambito meccanico</w:t>
            </w:r>
          </w:p>
          <w:p w:rsidR="00B62E5B" w:rsidRDefault="00B62E5B" w:rsidP="00B62E5B">
            <w:pPr>
              <w:pStyle w:val="QPR-ConoscenzeAbilit"/>
              <w:suppressAutoHyphens w:val="0"/>
              <w:ind w:left="283" w:hanging="198"/>
            </w:pPr>
            <w:r>
              <w:rPr>
                <w:noProof/>
              </w:rPr>
              <w:t>Caratteristiche dei software di modellazione 3D</w:t>
            </w:r>
          </w:p>
          <w:p w:rsidR="00B62E5B" w:rsidRDefault="00B62E5B" w:rsidP="00B62E5B">
            <w:pPr>
              <w:pStyle w:val="QPR-ConoscenzeAbilit"/>
              <w:suppressAutoHyphens w:val="0"/>
              <w:ind w:left="283" w:hanging="198"/>
            </w:pPr>
            <w:r>
              <w:rPr>
                <w:noProof/>
              </w:rPr>
              <w:t>Sistemi di coordinate nello spazio</w:t>
            </w:r>
          </w:p>
          <w:p w:rsidR="00B62E5B" w:rsidRDefault="00B62E5B" w:rsidP="00B62E5B">
            <w:pPr>
              <w:pStyle w:val="QPR-ConoscenzeAbilit"/>
              <w:suppressAutoHyphens w:val="0"/>
              <w:ind w:left="283" w:hanging="198"/>
            </w:pPr>
            <w:r>
              <w:rPr>
                <w:noProof/>
              </w:rPr>
              <w:t>Elementi di geometria solida</w:t>
            </w:r>
          </w:p>
          <w:p w:rsidR="00B62E5B" w:rsidRDefault="00B62E5B" w:rsidP="00B62E5B">
            <w:pPr>
              <w:pStyle w:val="QPR-ConoscenzeAbilit"/>
              <w:suppressAutoHyphens w:val="0"/>
              <w:ind w:left="283" w:hanging="198"/>
            </w:pPr>
            <w:r>
              <w:rPr>
                <w:noProof/>
              </w:rPr>
              <w:t>Filosofia della progettazione meccanica 3D</w:t>
            </w:r>
          </w:p>
          <w:p w:rsidR="00B62E5B" w:rsidRDefault="00B62E5B" w:rsidP="00B62E5B">
            <w:pPr>
              <w:pStyle w:val="QPR-ConoscenzeAbilit"/>
              <w:suppressAutoHyphens w:val="0"/>
              <w:ind w:left="283" w:hanging="198"/>
            </w:pPr>
            <w:r>
              <w:rPr>
                <w:noProof/>
              </w:rPr>
              <w:t>Concetto di prototipazione virtuale</w:t>
            </w:r>
          </w:p>
          <w:p w:rsidR="00B62E5B" w:rsidRDefault="00B62E5B" w:rsidP="00B62E5B">
            <w:pPr>
              <w:pStyle w:val="QPR-ConoscenzeAbilit"/>
              <w:suppressAutoHyphens w:val="0"/>
              <w:ind w:left="283" w:hanging="198"/>
            </w:pPr>
            <w:r>
              <w:rPr>
                <w:noProof/>
              </w:rPr>
              <w:t>Tecniche di costruzione di oggetti 3D</w:t>
            </w:r>
          </w:p>
          <w:p w:rsidR="00B62E5B" w:rsidRDefault="00B62E5B" w:rsidP="00B62E5B">
            <w:pPr>
              <w:pStyle w:val="QPR-ConoscenzeAbilit"/>
              <w:suppressAutoHyphens w:val="0"/>
              <w:ind w:left="283" w:hanging="198"/>
            </w:pPr>
            <w:r>
              <w:rPr>
                <w:noProof/>
              </w:rPr>
              <w:t>Proprietà degli oggetti grafici parametrici</w:t>
            </w:r>
          </w:p>
          <w:p w:rsidR="00B62E5B" w:rsidRDefault="00B62E5B" w:rsidP="00B62E5B">
            <w:pPr>
              <w:pStyle w:val="QPR-ConoscenzeAbilit"/>
              <w:suppressAutoHyphens w:val="0"/>
              <w:ind w:left="283" w:hanging="198"/>
            </w:pPr>
            <w:r>
              <w:rPr>
                <w:noProof/>
              </w:rPr>
              <w:t>Procedure di assemblaggio di complessivi 3D</w:t>
            </w:r>
          </w:p>
          <w:p w:rsidR="00B62E5B" w:rsidRDefault="00B62E5B" w:rsidP="00B62E5B">
            <w:pPr>
              <w:pStyle w:val="QPR-ConoscenzeAbilit"/>
              <w:suppressAutoHyphens w:val="0"/>
              <w:ind w:left="283" w:hanging="198"/>
            </w:pPr>
            <w:r>
              <w:rPr>
                <w:noProof/>
              </w:rPr>
              <w:t>Procedure per la generazione dei disegni tecnici 2D</w:t>
            </w:r>
          </w:p>
          <w:p w:rsidR="00B62E5B" w:rsidRDefault="00B62E5B" w:rsidP="00B62E5B">
            <w:pPr>
              <w:pStyle w:val="QPR-ConoscenzeAbilit"/>
              <w:suppressAutoHyphens w:val="0"/>
              <w:ind w:left="283" w:hanging="198"/>
            </w:pPr>
            <w:r>
              <w:rPr>
                <w:noProof/>
              </w:rPr>
              <w:t>Tecniche di redazione della documentazione di progetto</w:t>
            </w:r>
          </w:p>
          <w:p w:rsidR="00B62E5B" w:rsidRDefault="00B62E5B" w:rsidP="00B62E5B">
            <w:pPr>
              <w:pStyle w:val="QPR-ConoscenzeAbilit"/>
              <w:suppressAutoHyphens w:val="0"/>
              <w:ind w:left="283" w:hanging="198"/>
            </w:pPr>
            <w:r>
              <w:rPr>
                <w:noProof/>
              </w:rPr>
              <w:t>Principi di additive manufacturing</w:t>
            </w:r>
          </w:p>
          <w:p w:rsidR="00B62E5B" w:rsidRDefault="00B62E5B" w:rsidP="00B62E5B">
            <w:pPr>
              <w:pStyle w:val="QPR-ConoscenzeAbilit"/>
              <w:suppressAutoHyphens w:val="0"/>
              <w:ind w:left="283" w:hanging="198"/>
            </w:pPr>
            <w:r>
              <w:rPr>
                <w:noProof/>
              </w:rPr>
              <w:t>Caratteristiche dei sistemi di stampa digitale 3D</w:t>
            </w:r>
          </w:p>
          <w:p w:rsidR="00B62E5B" w:rsidRDefault="00B62E5B" w:rsidP="00B62E5B">
            <w:pPr>
              <w:pStyle w:val="QPR-ConoscenzeAbilit"/>
              <w:suppressAutoHyphens w:val="0"/>
              <w:ind w:left="283" w:hanging="198"/>
            </w:pPr>
            <w:r>
              <w:rPr>
                <w:noProof/>
              </w:rPr>
              <w:t>Normative di sicurezza, igiene, salvaguardia ambientale di settore/processo</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Configurare l'area di lavoro del software CAD in funzione del tipo di modello 3D da realizzare</w:t>
            </w:r>
          </w:p>
          <w:p w:rsidR="00B62E5B" w:rsidRDefault="00B62E5B" w:rsidP="00B62E5B">
            <w:pPr>
              <w:pStyle w:val="QPR-ConoscenzeAbilit"/>
              <w:suppressAutoHyphens w:val="0"/>
              <w:ind w:left="283" w:hanging="198"/>
            </w:pPr>
            <w:r>
              <w:rPr>
                <w:noProof/>
              </w:rPr>
              <w:t>Disegnare elementi geometrici in ambiente 3D</w:t>
            </w:r>
          </w:p>
          <w:p w:rsidR="00B62E5B" w:rsidRDefault="00B62E5B" w:rsidP="00B62E5B">
            <w:pPr>
              <w:pStyle w:val="QPR-ConoscenzeAbilit"/>
              <w:suppressAutoHyphens w:val="0"/>
              <w:ind w:left="283" w:hanging="198"/>
            </w:pPr>
            <w:r>
              <w:rPr>
                <w:noProof/>
              </w:rPr>
              <w:t>Modellare superfici 3D</w:t>
            </w:r>
          </w:p>
          <w:p w:rsidR="00B62E5B" w:rsidRDefault="00B62E5B" w:rsidP="00B62E5B">
            <w:pPr>
              <w:pStyle w:val="QPR-ConoscenzeAbilit"/>
              <w:suppressAutoHyphens w:val="0"/>
              <w:ind w:left="283" w:hanging="198"/>
            </w:pPr>
            <w:r>
              <w:rPr>
                <w:noProof/>
              </w:rPr>
              <w:t>Creare e modificare solidi</w:t>
            </w:r>
          </w:p>
          <w:p w:rsidR="00B62E5B" w:rsidRDefault="00B62E5B" w:rsidP="00B62E5B">
            <w:pPr>
              <w:pStyle w:val="QPR-ConoscenzeAbilit"/>
              <w:suppressAutoHyphens w:val="0"/>
              <w:ind w:left="283" w:hanging="198"/>
            </w:pPr>
            <w:r>
              <w:rPr>
                <w:noProof/>
              </w:rPr>
              <w:t>Creare oggetti parametrici</w:t>
            </w:r>
          </w:p>
          <w:p w:rsidR="00B62E5B" w:rsidRDefault="00B62E5B" w:rsidP="00B62E5B">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B62E5B" w:rsidRDefault="00B62E5B" w:rsidP="00B62E5B">
            <w:pPr>
              <w:pStyle w:val="QPR-ConoscenzeAbilit"/>
              <w:suppressAutoHyphens w:val="0"/>
              <w:ind w:left="283" w:hanging="198"/>
            </w:pPr>
            <w:r>
              <w:rPr>
                <w:noProof/>
              </w:rPr>
              <w:t>Gestire la vista di oggetti grafici tridimensionali</w:t>
            </w:r>
          </w:p>
          <w:p w:rsidR="00B62E5B" w:rsidRDefault="00B62E5B" w:rsidP="00B62E5B">
            <w:pPr>
              <w:pStyle w:val="QPR-ConoscenzeAbilit"/>
              <w:suppressAutoHyphens w:val="0"/>
              <w:ind w:left="283" w:hanging="198"/>
            </w:pPr>
            <w:r>
              <w:rPr>
                <w:noProof/>
              </w:rPr>
              <w:t>Messa in tavola 2D del modello 3D</w:t>
            </w:r>
          </w:p>
          <w:p w:rsidR="00B62E5B" w:rsidRDefault="00B62E5B" w:rsidP="00B62E5B">
            <w:pPr>
              <w:pStyle w:val="QPR-ConoscenzeAbilit"/>
              <w:suppressAutoHyphens w:val="0"/>
              <w:ind w:left="283" w:hanging="198"/>
            </w:pPr>
            <w:r>
              <w:rPr>
                <w:noProof/>
              </w:rPr>
              <w:t>Resa fotorealistica (rendering) di oggetti 3D</w:t>
            </w:r>
          </w:p>
          <w:p w:rsidR="00B62E5B" w:rsidRDefault="00B62E5B" w:rsidP="00B62E5B">
            <w:pPr>
              <w:pStyle w:val="QPR-ConoscenzeAbilit"/>
              <w:suppressAutoHyphens w:val="0"/>
              <w:ind w:left="283" w:hanging="198"/>
            </w:pPr>
            <w:r>
              <w:rPr>
                <w:noProof/>
              </w:rPr>
              <w:t>Stampa digitale in 3D dei modelli realizzati</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ELABORAZIONE, MONITORAGGIO E CONTROLLO DEL CICLO DI LAVORAZIONE</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QPR-MEC-06</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22/01/2020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A partire dai disegni di progetto e dallo stato iniziale del pezzo da lavorare (grezzo, semilavorato), elaborare il ciclo di lavorazione necessario per produrre il particolare meccanico richiesto, rispettando gli standard qualitativi previsti e i criteri di convenienza economica, e provvedendo al monitoraggio delle fasi e al controllo del prodotto.</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Proprietà dei materiali metallici</w:t>
            </w:r>
          </w:p>
          <w:p w:rsidR="00B62E5B" w:rsidRDefault="00B62E5B" w:rsidP="00B62E5B">
            <w:pPr>
              <w:pStyle w:val="QPR-ConoscenzeAbilit"/>
              <w:suppressAutoHyphens w:val="0"/>
              <w:ind w:left="283" w:hanging="198"/>
            </w:pPr>
            <w:r>
              <w:rPr>
                <w:noProof/>
              </w:rPr>
              <w:t>Norme di rappresentazione di particolari meccanici</w:t>
            </w:r>
          </w:p>
          <w:p w:rsidR="00B62E5B" w:rsidRDefault="00B62E5B" w:rsidP="00B62E5B">
            <w:pPr>
              <w:pStyle w:val="QPR-ConoscenzeAbilit"/>
              <w:suppressAutoHyphens w:val="0"/>
              <w:ind w:left="283" w:hanging="198"/>
            </w:pPr>
            <w:r>
              <w:rPr>
                <w:noProof/>
              </w:rPr>
              <w:t>Tecnologia delle lavorazioni meccaniche</w:t>
            </w:r>
          </w:p>
          <w:p w:rsidR="00B62E5B" w:rsidRDefault="00B62E5B" w:rsidP="00B62E5B">
            <w:pPr>
              <w:pStyle w:val="QPR-ConoscenzeAbilit"/>
              <w:suppressAutoHyphens w:val="0"/>
              <w:ind w:left="283" w:hanging="198"/>
            </w:pPr>
            <w:r>
              <w:rPr>
                <w:noProof/>
              </w:rPr>
              <w:t>Caratteristiche dei cicli di lavorazione con macchine utensili tradizionali, a CN e su linee automatizzate</w:t>
            </w:r>
          </w:p>
          <w:p w:rsidR="00B62E5B" w:rsidRDefault="00B62E5B" w:rsidP="00B62E5B">
            <w:pPr>
              <w:pStyle w:val="QPR-ConoscenzeAbilit"/>
              <w:suppressAutoHyphens w:val="0"/>
              <w:ind w:left="283" w:hanging="198"/>
            </w:pPr>
            <w:r>
              <w:rPr>
                <w:noProof/>
              </w:rPr>
              <w:t>Caratteristiche dei sistemi integrati CAD/CAM</w:t>
            </w:r>
          </w:p>
          <w:p w:rsidR="00B62E5B" w:rsidRDefault="00B62E5B" w:rsidP="00B62E5B">
            <w:pPr>
              <w:pStyle w:val="QPR-ConoscenzeAbilit"/>
              <w:suppressAutoHyphens w:val="0"/>
              <w:ind w:left="283" w:hanging="198"/>
            </w:pPr>
            <w:r>
              <w:rPr>
                <w:noProof/>
              </w:rPr>
              <w:t>Elementi di metrologia tridimensionale</w:t>
            </w:r>
          </w:p>
          <w:p w:rsidR="00B62E5B" w:rsidRDefault="00B62E5B" w:rsidP="00B62E5B">
            <w:pPr>
              <w:pStyle w:val="QPR-ConoscenzeAbilit"/>
              <w:suppressAutoHyphens w:val="0"/>
              <w:ind w:left="283" w:hanging="198"/>
            </w:pPr>
            <w:r>
              <w:rPr>
                <w:noProof/>
              </w:rPr>
              <w:t>Metodi e strumenti di controllo</w:t>
            </w:r>
          </w:p>
          <w:p w:rsidR="00B62E5B" w:rsidRDefault="00B62E5B" w:rsidP="00B62E5B">
            <w:pPr>
              <w:pStyle w:val="QPR-ConoscenzeAbilit"/>
              <w:suppressAutoHyphens w:val="0"/>
              <w:ind w:left="283" w:hanging="198"/>
            </w:pPr>
            <w:r>
              <w:rPr>
                <w:noProof/>
              </w:rPr>
              <w:t>Tipologie e caratteristiche delle macchine di misura</w:t>
            </w:r>
          </w:p>
          <w:p w:rsidR="00B62E5B" w:rsidRDefault="00B62E5B" w:rsidP="00B62E5B">
            <w:pPr>
              <w:pStyle w:val="QPR-ConoscenzeAbilit"/>
              <w:suppressAutoHyphens w:val="0"/>
              <w:ind w:left="283" w:hanging="198"/>
            </w:pPr>
            <w:r>
              <w:rPr>
                <w:noProof/>
              </w:rPr>
              <w:t>Metodi di calcolo dei tempi di lavoro</w:t>
            </w:r>
          </w:p>
          <w:p w:rsidR="00B62E5B" w:rsidRDefault="00B62E5B" w:rsidP="00B62E5B">
            <w:pPr>
              <w:pStyle w:val="QPR-ConoscenzeAbilit"/>
              <w:suppressAutoHyphens w:val="0"/>
              <w:ind w:left="283" w:hanging="198"/>
            </w:pPr>
            <w:r>
              <w:rPr>
                <w:noProof/>
              </w:rPr>
              <w:t>Metodi di calcolo della convenienza economica</w:t>
            </w:r>
          </w:p>
          <w:p w:rsidR="00B62E5B" w:rsidRDefault="00B62E5B" w:rsidP="00B62E5B">
            <w:pPr>
              <w:pStyle w:val="QPR-ConoscenzeAbilit"/>
              <w:suppressAutoHyphens w:val="0"/>
              <w:ind w:left="283" w:hanging="198"/>
            </w:pPr>
            <w:r>
              <w:rPr>
                <w:noProof/>
              </w:rPr>
              <w:t>Caratteristiche dei software per l'elaborazione elettronica dei cicli di lavorazione</w:t>
            </w:r>
          </w:p>
          <w:p w:rsidR="00B62E5B" w:rsidRDefault="00B62E5B" w:rsidP="00B62E5B">
            <w:pPr>
              <w:pStyle w:val="QPR-ConoscenzeAbilit"/>
              <w:suppressAutoHyphens w:val="0"/>
              <w:ind w:left="283" w:hanging="198"/>
            </w:pPr>
            <w:r>
              <w:rPr>
                <w:noProof/>
              </w:rPr>
              <w:t>Schede istruzioni, programmi di produzione, schede di monitoraggio e di controllo della qualità</w:t>
            </w:r>
          </w:p>
          <w:p w:rsidR="00B62E5B" w:rsidRDefault="00B62E5B" w:rsidP="00B62E5B">
            <w:pPr>
              <w:pStyle w:val="QPR-ConoscenzeAbilit"/>
              <w:suppressAutoHyphens w:val="0"/>
              <w:ind w:left="283" w:hanging="198"/>
            </w:pPr>
            <w:r>
              <w:rPr>
                <w:noProof/>
              </w:rPr>
              <w:t>Modalità di compilazione della documentazione tecnica</w:t>
            </w:r>
          </w:p>
          <w:p w:rsidR="00B62E5B" w:rsidRDefault="00B62E5B" w:rsidP="00B62E5B">
            <w:pPr>
              <w:pStyle w:val="QPR-ConoscenzeAbilit"/>
              <w:suppressAutoHyphens w:val="0"/>
              <w:ind w:left="283" w:hanging="198"/>
            </w:pPr>
            <w:r>
              <w:rPr>
                <w:noProof/>
              </w:rPr>
              <w:t>Principi ed elementi di efficienza ed efficacia relativi alla programmazione del processo produttivo in ambito meccanico</w:t>
            </w:r>
          </w:p>
          <w:p w:rsidR="00B62E5B" w:rsidRDefault="00B62E5B" w:rsidP="00B62E5B">
            <w:pPr>
              <w:pStyle w:val="QPR-ConoscenzeAbilit"/>
              <w:suppressAutoHyphens w:val="0"/>
              <w:ind w:left="283" w:hanging="198"/>
            </w:pPr>
            <w:r>
              <w:rPr>
                <w:noProof/>
              </w:rPr>
              <w:t>Standard di produzione</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disegni di particolari meccanici</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Identificare sequenza, fasi e operazioni del ciclo di produzione in funzione delle macchine disponibili</w:t>
            </w:r>
          </w:p>
          <w:p w:rsidR="00B62E5B" w:rsidRDefault="00B62E5B" w:rsidP="00B62E5B">
            <w:pPr>
              <w:pStyle w:val="QPR-ConoscenzeAbilit"/>
              <w:suppressAutoHyphens w:val="0"/>
              <w:ind w:left="283" w:hanging="198"/>
            </w:pPr>
            <w:r>
              <w:rPr>
                <w:noProof/>
              </w:rPr>
              <w:t>Verificare la correttezza del ciclo di lavorazione</w:t>
            </w:r>
          </w:p>
          <w:p w:rsidR="00B62E5B" w:rsidRDefault="00B62E5B" w:rsidP="00B62E5B">
            <w:pPr>
              <w:pStyle w:val="QPR-ConoscenzeAbilit"/>
              <w:suppressAutoHyphens w:val="0"/>
              <w:ind w:left="283" w:hanging="198"/>
            </w:pPr>
            <w:r>
              <w:rPr>
                <w:noProof/>
              </w:rPr>
              <w:t>Applicare tecniche di monitoraggio e controllo della rispondenza delle lavorazioni agli standard attesi</w:t>
            </w:r>
          </w:p>
          <w:p w:rsidR="00B62E5B" w:rsidRDefault="00B62E5B" w:rsidP="00B62E5B">
            <w:pPr>
              <w:pStyle w:val="QPR-ConoscenzeAbilit"/>
              <w:suppressAutoHyphens w:val="0"/>
              <w:ind w:left="283" w:hanging="198"/>
            </w:pPr>
            <w:r>
              <w:rPr>
                <w:noProof/>
              </w:rPr>
              <w:t>Applicare tecniche di rilevazione con macchine e operazioni di misura</w:t>
            </w:r>
          </w:p>
          <w:p w:rsidR="00B62E5B" w:rsidRDefault="00B62E5B" w:rsidP="00B62E5B">
            <w:pPr>
              <w:pStyle w:val="QPR-ConoscenzeAbilit"/>
              <w:suppressAutoHyphens w:val="0"/>
              <w:ind w:left="283" w:hanging="198"/>
            </w:pPr>
            <w:r>
              <w:rPr>
                <w:noProof/>
              </w:rPr>
              <w:t>Compilare le schede di controllo e report di avanzamento delle fasi di lavorazione</w:t>
            </w:r>
          </w:p>
          <w:p w:rsidR="00B62E5B" w:rsidRDefault="00B62E5B" w:rsidP="00B62E5B">
            <w:pPr>
              <w:pStyle w:val="QPR-ConoscenzeAbilit"/>
              <w:suppressAutoHyphens w:val="0"/>
              <w:ind w:left="283" w:hanging="198"/>
            </w:pPr>
            <w:r>
              <w:rPr>
                <w:noProof/>
              </w:rPr>
              <w:t>Utilizzare programmi informatici per registrare le operazioni</w:t>
            </w:r>
          </w:p>
          <w:p w:rsidR="00B62E5B" w:rsidRDefault="00B62E5B" w:rsidP="00B62E5B">
            <w:pPr>
              <w:pStyle w:val="QPR-ConoscenzeAbilit"/>
              <w:suppressAutoHyphens w:val="0"/>
              <w:ind w:left="283" w:hanging="198"/>
            </w:pPr>
            <w:r>
              <w:rPr>
                <w:noProof/>
              </w:rPr>
              <w:t>Applicare tecniche di analisi di conformità funzionale dei componenti</w:t>
            </w:r>
          </w:p>
          <w:p w:rsidR="00B62E5B" w:rsidRDefault="00B62E5B" w:rsidP="00B62E5B">
            <w:pPr>
              <w:pStyle w:val="QPR-ConoscenzeAbilit"/>
              <w:suppressAutoHyphens w:val="0"/>
              <w:ind w:left="283" w:hanging="198"/>
            </w:pPr>
            <w:r>
              <w:rPr>
                <w:noProof/>
              </w:rPr>
              <w:t>Analizzare la documentazione delle commesse assegnate</w:t>
            </w:r>
          </w:p>
          <w:p w:rsidR="00B62E5B" w:rsidRDefault="00B62E5B" w:rsidP="00B62E5B">
            <w:pPr>
              <w:pStyle w:val="QPR-ConoscenzeAbilit"/>
              <w:suppressAutoHyphens w:val="0"/>
              <w:ind w:left="283" w:hanging="198"/>
            </w:pPr>
            <w:r>
              <w:rPr>
                <w:noProof/>
              </w:rPr>
              <w:t>Identificare i cicli, le sequenze, le attività e i lotti di lavorazione</w:t>
            </w:r>
          </w:p>
          <w:p w:rsidR="00B62E5B" w:rsidRDefault="00B62E5B" w:rsidP="00B62E5B">
            <w:pPr>
              <w:pStyle w:val="QPR-ConoscenzeAbilit"/>
              <w:suppressAutoHyphens w:val="0"/>
              <w:ind w:left="283" w:hanging="198"/>
            </w:pPr>
            <w:r>
              <w:rPr>
                <w:noProof/>
              </w:rPr>
              <w:t>Analizzare il flusso interno dei materiali</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PROGRAMMAZIONE DI MACCHINE CN CON SISTEMI CAD/CAM</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QPR-MEC-13</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13/01/2020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A partire da modelli grafici realizzati con sistemi CAD per la progettazione meccanica, generare il programma di lavorazione per macchine a CN utilizzando sistemi CAM (Computer Aided Manufactoring).</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Proprietà dei materiali metallici</w:t>
            </w:r>
          </w:p>
          <w:p w:rsidR="00B62E5B" w:rsidRDefault="00B62E5B" w:rsidP="00B62E5B">
            <w:pPr>
              <w:pStyle w:val="QPR-ConoscenzeAbilit"/>
              <w:suppressAutoHyphens w:val="0"/>
              <w:ind w:left="283" w:hanging="198"/>
            </w:pPr>
            <w:r>
              <w:rPr>
                <w:noProof/>
              </w:rPr>
              <w:t>Tecnologia delle lavorazioni meccaniche</w:t>
            </w:r>
          </w:p>
          <w:p w:rsidR="00B62E5B" w:rsidRDefault="00B62E5B" w:rsidP="00B62E5B">
            <w:pPr>
              <w:pStyle w:val="QPR-ConoscenzeAbilit"/>
              <w:suppressAutoHyphens w:val="0"/>
              <w:ind w:left="283" w:hanging="198"/>
            </w:pPr>
            <w:r>
              <w:rPr>
                <w:noProof/>
              </w:rPr>
              <w:t>Norme di rappresentazione di particolari meccanici</w:t>
            </w:r>
          </w:p>
          <w:p w:rsidR="00B62E5B" w:rsidRDefault="00B62E5B" w:rsidP="00B62E5B">
            <w:pPr>
              <w:pStyle w:val="QPR-ConoscenzeAbilit"/>
              <w:suppressAutoHyphens w:val="0"/>
              <w:ind w:left="283" w:hanging="198"/>
            </w:pPr>
            <w:r>
              <w:rPr>
                <w:noProof/>
              </w:rPr>
              <w:t>Caratteristiche della macchine a CN a 2 o più assi</w:t>
            </w:r>
          </w:p>
          <w:p w:rsidR="00B62E5B" w:rsidRDefault="00B62E5B" w:rsidP="00B62E5B">
            <w:pPr>
              <w:pStyle w:val="QPR-ConoscenzeAbilit"/>
              <w:suppressAutoHyphens w:val="0"/>
              <w:ind w:left="283" w:hanging="198"/>
            </w:pPr>
            <w:r>
              <w:rPr>
                <w:noProof/>
              </w:rPr>
              <w:t>Caratteristiche tecniche degli utensili</w:t>
            </w:r>
          </w:p>
          <w:p w:rsidR="00B62E5B" w:rsidRDefault="00B62E5B" w:rsidP="00B62E5B">
            <w:pPr>
              <w:pStyle w:val="QPR-ConoscenzeAbilit"/>
              <w:suppressAutoHyphens w:val="0"/>
              <w:ind w:left="283" w:hanging="198"/>
            </w:pPr>
            <w:r>
              <w:rPr>
                <w:noProof/>
              </w:rPr>
              <w:t>Caratteristiche delle attrezzature di presa pezzo</w:t>
            </w:r>
          </w:p>
          <w:p w:rsidR="00B62E5B" w:rsidRDefault="00B62E5B" w:rsidP="00B62E5B">
            <w:pPr>
              <w:pStyle w:val="QPR-ConoscenzeAbilit"/>
              <w:suppressAutoHyphens w:val="0"/>
              <w:ind w:left="283" w:hanging="198"/>
            </w:pPr>
            <w:r>
              <w:rPr>
                <w:noProof/>
              </w:rPr>
              <w:t>Caratteristiche dei sistemi CAD/CAM</w:t>
            </w:r>
          </w:p>
          <w:p w:rsidR="00B62E5B" w:rsidRDefault="00B62E5B" w:rsidP="00B62E5B">
            <w:pPr>
              <w:pStyle w:val="QPR-ConoscenzeAbilit"/>
              <w:suppressAutoHyphens w:val="0"/>
              <w:ind w:left="283" w:hanging="198"/>
            </w:pPr>
            <w:r>
              <w:rPr>
                <w:noProof/>
              </w:rPr>
              <w:t>Caratteristiche dei file di interscambio dati</w:t>
            </w:r>
          </w:p>
          <w:p w:rsidR="00B62E5B" w:rsidRDefault="00B62E5B" w:rsidP="00B62E5B">
            <w:pPr>
              <w:pStyle w:val="QPR-ConoscenzeAbilit"/>
              <w:suppressAutoHyphens w:val="0"/>
              <w:ind w:left="283" w:hanging="198"/>
            </w:pPr>
            <w:r>
              <w:rPr>
                <w:noProof/>
              </w:rPr>
              <w:t>Tipologie di linguaggi di programmazione CN</w:t>
            </w:r>
          </w:p>
          <w:p w:rsidR="00B62E5B" w:rsidRDefault="00B62E5B" w:rsidP="00B62E5B">
            <w:pPr>
              <w:pStyle w:val="QPR-ConoscenzeAbilit"/>
              <w:suppressAutoHyphens w:val="0"/>
              <w:ind w:left="283" w:hanging="198"/>
            </w:pPr>
            <w:r>
              <w:rPr>
                <w:noProof/>
              </w:rPr>
              <w:t>Modulistica di riferimento per la programmazione e l’attrezzaggio della macchina</w:t>
            </w:r>
          </w:p>
          <w:p w:rsidR="00B62E5B" w:rsidRDefault="00B62E5B" w:rsidP="00B62E5B">
            <w:pPr>
              <w:pStyle w:val="QPR-ConoscenzeAbilit"/>
              <w:suppressAutoHyphens w:val="0"/>
              <w:ind w:left="283" w:hanging="198"/>
            </w:pPr>
            <w:r>
              <w:rPr>
                <w:noProof/>
              </w:rPr>
              <w:t>Normative sicurezza, igiene e salvaguardia ambientale</w:t>
            </w:r>
          </w:p>
          <w:p w:rsidR="00B62E5B" w:rsidRDefault="00B62E5B" w:rsidP="00B62E5B">
            <w:pPr>
              <w:pStyle w:val="QPR-ConoscenzeAbilit"/>
              <w:suppressAutoHyphens w:val="0"/>
              <w:ind w:left="283" w:hanging="198"/>
            </w:pPr>
            <w:r>
              <w:rPr>
                <w:noProof/>
              </w:rPr>
              <w:t>Caratteristiche dei post-processor per l’elaborazione del G-code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disegni tecnici e cicli di lavorazione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Configurare l'area di lavoro del software CAM in funzione del tipo di lavorazione da programmare</w:t>
            </w:r>
          </w:p>
          <w:p w:rsidR="00B62E5B" w:rsidRDefault="00B62E5B" w:rsidP="00B62E5B">
            <w:pPr>
              <w:pStyle w:val="QPR-ConoscenzeAbilit"/>
              <w:suppressAutoHyphens w:val="0"/>
              <w:ind w:left="283" w:hanging="198"/>
            </w:pPr>
            <w:r>
              <w:rPr>
                <w:noProof/>
              </w:rPr>
              <w:t>Importare modelli grafici creati con software CAD</w:t>
            </w:r>
          </w:p>
          <w:p w:rsidR="00B62E5B" w:rsidRDefault="00B62E5B" w:rsidP="00B62E5B">
            <w:pPr>
              <w:pStyle w:val="QPR-ConoscenzeAbilit"/>
              <w:suppressAutoHyphens w:val="0"/>
              <w:ind w:left="283" w:hanging="198"/>
            </w:pPr>
            <w:r>
              <w:rPr>
                <w:noProof/>
              </w:rPr>
              <w:t>Gestire le geometrie dei modelli CAD in funzione del programma di lavorazione da realizzare</w:t>
            </w:r>
          </w:p>
          <w:p w:rsidR="00B62E5B" w:rsidRDefault="00B62E5B" w:rsidP="00B62E5B">
            <w:pPr>
              <w:pStyle w:val="QPR-ConoscenzeAbilit"/>
              <w:suppressAutoHyphens w:val="0"/>
              <w:ind w:left="283" w:hanging="198"/>
            </w:pPr>
            <w:r>
              <w:rPr>
                <w:noProof/>
              </w:rPr>
              <w:t>Impostare le lavorazioni da eseguire utilizzando le funzioni del software CAM (percorsi utensile, cicli di lavoro, parametri tecnologici di lavorazione, …)</w:t>
            </w:r>
          </w:p>
          <w:p w:rsidR="00B62E5B" w:rsidRDefault="00B62E5B" w:rsidP="00B62E5B">
            <w:pPr>
              <w:pStyle w:val="QPR-ConoscenzeAbilit"/>
              <w:suppressAutoHyphens w:val="0"/>
              <w:ind w:left="283" w:hanging="198"/>
            </w:pPr>
            <w:r>
              <w:rPr>
                <w:noProof/>
              </w:rPr>
              <w:t>Effettuare la simulazione grafica della lavorazione programmata per verificarne la correttezza</w:t>
            </w:r>
          </w:p>
          <w:p w:rsidR="00B62E5B" w:rsidRDefault="00B62E5B" w:rsidP="00B62E5B">
            <w:pPr>
              <w:pStyle w:val="QPR-ConoscenzeAbilit"/>
              <w:suppressAutoHyphens w:val="0"/>
              <w:ind w:left="283" w:hanging="198"/>
            </w:pPr>
            <w:r>
              <w:rPr>
                <w:noProof/>
              </w:rPr>
              <w:t>Generare il programma di lavorazione per la specifica macchina CN che eseguirà la produzione</w:t>
            </w:r>
          </w:p>
          <w:p w:rsidR="00B62E5B" w:rsidRDefault="00B62E5B" w:rsidP="00B62E5B">
            <w:pPr>
              <w:pStyle w:val="QPR-ConoscenzeAbilit"/>
              <w:suppressAutoHyphens w:val="0"/>
              <w:ind w:left="283" w:hanging="198"/>
            </w:pPr>
            <w:r>
              <w:rPr>
                <w:noProof/>
              </w:rPr>
              <w:t>Applicare tecniche di elaborazione, archiviazione e trasferimento nella macchina a CN del programma di lavorazione per macchine utensili a CN</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7B1DE3" w:rsidRPr="00493351" w:rsidRDefault="007B1DE3" w:rsidP="00D86CE7">
      <w:pPr>
        <w:pStyle w:val="DOC-TestoBase"/>
      </w:pPr>
    </w:p>
    <w:p w:rsidR="0003142C" w:rsidRPr="00493351" w:rsidRDefault="0003142C" w:rsidP="00D86CE7">
      <w:pPr>
        <w:pStyle w:val="DOC-TestoBase"/>
      </w:pPr>
    </w:p>
    <w:p w:rsidR="0003142C" w:rsidRPr="00493351" w:rsidRDefault="0003142C" w:rsidP="00D86CE7">
      <w:pPr>
        <w:pStyle w:val="DOC-TestoBase"/>
        <w:sectPr w:rsidR="0003142C" w:rsidRPr="00493351" w:rsidSect="0045696F">
          <w:headerReference w:type="first" r:id="rId65"/>
          <w:pgSz w:w="11907" w:h="16840" w:code="9"/>
          <w:pgMar w:top="1134" w:right="1134" w:bottom="1134" w:left="1134" w:header="567" w:footer="567" w:gutter="0"/>
          <w:cols w:space="708"/>
          <w:docGrid w:linePitch="360"/>
        </w:sectPr>
      </w:pPr>
    </w:p>
    <w:p w:rsidR="0003142C" w:rsidRPr="00493351" w:rsidRDefault="0003142C" w:rsidP="00B43554">
      <w:pPr>
        <w:pStyle w:val="LG-Titoletto"/>
      </w:pPr>
      <w:r w:rsidRPr="00493351">
        <w:t>Descrizione degli standard professionali caratterizzanti il profilo regionale</w:t>
      </w:r>
    </w:p>
    <w:p w:rsidR="0003142C" w:rsidRPr="00493351" w:rsidRDefault="0003142C" w:rsidP="00B43554">
      <w:pPr>
        <w:pStyle w:val="LG-TitoloProfiloRichiamo"/>
        <w:rPr>
          <w:lang w:val="en-US"/>
        </w:rPr>
      </w:pPr>
      <w:r w:rsidRPr="00493351">
        <w:rPr>
          <w:lang w:val="en-US"/>
        </w:rPr>
        <w:t>Tecnico CAM (Computer Aided Manufacturing)</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62E5B" w:rsidTr="00B62E5B">
        <w:trPr>
          <w:trHeight w:hRule="exact" w:val="280"/>
        </w:trPr>
        <w:tc>
          <w:tcPr>
            <w:tcW w:w="40" w:type="dxa"/>
          </w:tcPr>
          <w:p w:rsidR="00B62E5B" w:rsidRPr="000055F9" w:rsidRDefault="00B62E5B" w:rsidP="00B62E5B">
            <w:pPr>
              <w:pStyle w:val="EMPTYCELLSTYLE"/>
              <w:rPr>
                <w:lang w:val="en-US"/>
              </w:rPr>
            </w:pPr>
          </w:p>
        </w:tc>
        <w:tc>
          <w:tcPr>
            <w:tcW w:w="138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EQF</w:t>
            </w:r>
          </w:p>
        </w:tc>
        <w:tc>
          <w:tcPr>
            <w:tcW w:w="3119" w:type="dxa"/>
            <w:tcBorders>
              <w:bottom w:val="single" w:sz="4" w:space="0" w:color="000000"/>
            </w:tcBorders>
          </w:tcPr>
          <w:p w:rsidR="00B62E5B" w:rsidRDefault="00B62E5B" w:rsidP="00B62E5B">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Note sulla SST correlata</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QPR-MEC-03</w:t>
            </w:r>
          </w:p>
        </w:tc>
        <w:tc>
          <w:tcPr>
            <w:tcW w:w="6792"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MODELLI TRIDIMENSIONALI CON SOFTWARE CAD 3D</w:t>
            </w:r>
          </w:p>
        </w:tc>
        <w:tc>
          <w:tcPr>
            <w:tcW w:w="992"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single" w:sz="4" w:space="0" w:color="000000"/>
              <w:bottom w:val="dotted" w:sz="4" w:space="0" w:color="000000"/>
            </w:tcBorders>
          </w:tcPr>
          <w:p w:rsidR="00B62E5B" w:rsidRDefault="00B62E5B" w:rsidP="00B62E5B">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QPR-MEC-06</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ELABORAZIONE, MONITORAGGIO E CONTROLLO DEL CICLO DI LAVORAZIONE</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QPR-MEC-13</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PROGRAMMAZIONE DI MACCHINE CN CON SISTEMI CAD/CAM</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dotted" w:sz="4" w:space="0" w:color="000000"/>
              <w:bottom w:val="dotted" w:sz="4" w:space="0" w:color="000000"/>
            </w:tcBorders>
          </w:tcPr>
          <w:p w:rsidR="00B62E5B" w:rsidRDefault="00B62E5B" w:rsidP="00B62E5B">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bl>
    <w:p w:rsidR="0003142C" w:rsidRPr="001A79DC" w:rsidRDefault="0003142C" w:rsidP="0002043D">
      <w:pPr>
        <w:pStyle w:val="LG-TestoBase"/>
        <w:rPr>
          <w:lang w:val="en-US"/>
        </w:rPr>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42C" w:rsidRPr="00493351" w:rsidRDefault="0003142C" w:rsidP="00D86CE7">
      <w:pPr>
        <w:pStyle w:val="DOC-TestoBase"/>
      </w:pPr>
      <w:r w:rsidRPr="00493351">
        <w:br w:type="page"/>
      </w:r>
    </w:p>
    <w:p w:rsidR="00B62E5B" w:rsidRDefault="00B62E5B" w:rsidP="00E21250">
      <w:r w:rsidRPr="00B62E5B">
        <w:drawing>
          <wp:inline distT="0" distB="0" distL="0" distR="0">
            <wp:extent cx="8640000" cy="6102897"/>
            <wp:effectExtent l="0" t="0" r="8890" b="0"/>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E21250">
      <w:r w:rsidRPr="00B62E5B">
        <w:drawing>
          <wp:inline distT="0" distB="0" distL="0" distR="0">
            <wp:extent cx="8640000" cy="6102897"/>
            <wp:effectExtent l="0" t="0" r="8890" b="0"/>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E21250" w:rsidRDefault="00B62E5B" w:rsidP="00E21250">
      <w:pPr>
        <w:rPr>
          <w:rFonts w:ascii="Calibri" w:hAnsi="Calibri" w:cs="Times New Roman"/>
          <w:noProof w:val="0"/>
          <w:lang w:eastAsia="en-US"/>
        </w:rPr>
      </w:pPr>
      <w:r w:rsidRPr="00B62E5B">
        <w:drawing>
          <wp:inline distT="0" distB="0" distL="0" distR="0">
            <wp:extent cx="8640000" cy="6102897"/>
            <wp:effectExtent l="0" t="0" r="8890" b="0"/>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E21250" w:rsidRPr="00E21250">
        <w:t xml:space="preserve">  </w:t>
      </w:r>
      <w:r w:rsidR="00E21250">
        <w:br w:type="page"/>
      </w:r>
    </w:p>
    <w:p w:rsidR="0003142C" w:rsidRPr="00493351" w:rsidRDefault="0003142C" w:rsidP="00D86CE7">
      <w:pPr>
        <w:pStyle w:val="DOC-TestoBase"/>
        <w:sectPr w:rsidR="0003142C" w:rsidRPr="00493351" w:rsidSect="001522F9">
          <w:pgSz w:w="16840" w:h="11907" w:orient="landscape" w:code="9"/>
          <w:pgMar w:top="1134" w:right="1134" w:bottom="1134" w:left="1134" w:header="567" w:footer="567" w:gutter="0"/>
          <w:cols w:space="708"/>
          <w:docGrid w:linePitch="360"/>
        </w:sectPr>
      </w:pPr>
    </w:p>
    <w:p w:rsidR="00F732AF" w:rsidRPr="00493351" w:rsidRDefault="00F732AF" w:rsidP="00F732AF">
      <w:pPr>
        <w:pStyle w:val="LG-Sezione"/>
      </w:pPr>
      <w:r w:rsidRPr="00493351">
        <w:t>Profilo professionale</w:t>
      </w:r>
    </w:p>
    <w:p w:rsidR="00F732AF" w:rsidRPr="00493351" w:rsidRDefault="00F732AF" w:rsidP="00F732AF">
      <w:pPr>
        <w:pStyle w:val="LG-CodiceProfilo"/>
      </w:pPr>
      <w:r w:rsidRPr="00493351">
        <w:t>PROF</w:t>
      </w:r>
      <w:r>
        <w:t>-MEC-10</w:t>
      </w:r>
    </w:p>
    <w:p w:rsidR="00F732AF" w:rsidRPr="00493351" w:rsidRDefault="00F732AF" w:rsidP="00F732AF">
      <w:pPr>
        <w:pStyle w:val="LG-TitoloProfilo"/>
      </w:pPr>
      <w:bookmarkStart w:id="32" w:name="_Toc33173145"/>
      <w:r>
        <w:t>A</w:t>
      </w:r>
      <w:r w:rsidR="00984CED">
        <w:t>iutante nelle lavorazioni di saldocarpenteria</w:t>
      </w:r>
      <w:bookmarkEnd w:id="32"/>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REFERENZIAZIONI</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Professioni NUP/ISTAT correlate: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6.2.1.2.0</w:t>
            </w:r>
          </w:p>
        </w:tc>
        <w:tc>
          <w:tcPr>
            <w:tcW w:w="7900" w:type="dxa"/>
            <w:gridSpan w:val="3"/>
            <w:tcMar>
              <w:top w:w="0" w:type="dxa"/>
              <w:left w:w="60" w:type="dxa"/>
              <w:bottom w:w="0" w:type="dxa"/>
              <w:right w:w="0" w:type="dxa"/>
            </w:tcMar>
          </w:tcPr>
          <w:p w:rsidR="00B62E5B" w:rsidRDefault="00B62E5B" w:rsidP="00B62E5B">
            <w:pPr>
              <w:pStyle w:val="LG-ElencoConTabulazione"/>
            </w:pPr>
            <w:r>
              <w:t>Saldatori e tagliatori a fiamma</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6.2.1.7.0</w:t>
            </w:r>
          </w:p>
        </w:tc>
        <w:tc>
          <w:tcPr>
            <w:tcW w:w="7900" w:type="dxa"/>
            <w:gridSpan w:val="3"/>
            <w:tcMar>
              <w:top w:w="0" w:type="dxa"/>
              <w:left w:w="60" w:type="dxa"/>
              <w:bottom w:w="0" w:type="dxa"/>
              <w:right w:w="0" w:type="dxa"/>
            </w:tcMar>
          </w:tcPr>
          <w:p w:rsidR="00B62E5B" w:rsidRDefault="00B62E5B" w:rsidP="00B62E5B">
            <w:pPr>
              <w:pStyle w:val="LG-ElencoConTabulazione"/>
            </w:pPr>
            <w:r>
              <w:t>Saldatori elettrici e a norme ASME</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 xml:space="preserve">Attività economiche di riferimento (ATECO 2007/ISTAT): </w:t>
            </w:r>
          </w:p>
        </w:tc>
        <w:tc>
          <w:tcPr>
            <w:tcW w:w="1" w:type="dxa"/>
          </w:tcPr>
          <w:p w:rsidR="00B62E5B" w:rsidRDefault="00B62E5B" w:rsidP="00B62E5B">
            <w:pPr>
              <w:pStyle w:val="EMPTYCELLSTYLE"/>
            </w:pPr>
          </w:p>
        </w:tc>
      </w:tr>
      <w:tr w:rsidR="00B62E5B" w:rsidTr="00B62E5B">
        <w:trPr>
          <w:trHeight w:hRule="exact" w:val="4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25.29.00</w:t>
            </w:r>
          </w:p>
        </w:tc>
        <w:tc>
          <w:tcPr>
            <w:tcW w:w="7900" w:type="dxa"/>
            <w:gridSpan w:val="3"/>
            <w:tcMar>
              <w:top w:w="0" w:type="dxa"/>
              <w:left w:w="60" w:type="dxa"/>
              <w:bottom w:w="0" w:type="dxa"/>
              <w:right w:w="0" w:type="dxa"/>
            </w:tcMar>
          </w:tcPr>
          <w:p w:rsidR="00B62E5B" w:rsidRDefault="00B62E5B" w:rsidP="00B62E5B">
            <w:pPr>
              <w:pStyle w:val="LG-ElencoConTabulazione"/>
            </w:pPr>
            <w:r>
              <w:t>Fabbricazione di cisterne, serbatoi e contenitori in metallo per impieghi di stoccaggio o di produzione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25.62.00</w:t>
            </w:r>
          </w:p>
        </w:tc>
        <w:tc>
          <w:tcPr>
            <w:tcW w:w="7900" w:type="dxa"/>
            <w:gridSpan w:val="3"/>
            <w:tcMar>
              <w:top w:w="0" w:type="dxa"/>
              <w:left w:w="60" w:type="dxa"/>
              <w:bottom w:w="0" w:type="dxa"/>
              <w:right w:w="0" w:type="dxa"/>
            </w:tcMar>
          </w:tcPr>
          <w:p w:rsidR="00B62E5B" w:rsidRDefault="00B62E5B" w:rsidP="00B62E5B">
            <w:pPr>
              <w:pStyle w:val="LG-ElencoConTabulazione"/>
            </w:pPr>
            <w:r>
              <w:t>Lavori di meccanica generale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25.91.00</w:t>
            </w:r>
          </w:p>
        </w:tc>
        <w:tc>
          <w:tcPr>
            <w:tcW w:w="7900" w:type="dxa"/>
            <w:gridSpan w:val="3"/>
            <w:tcMar>
              <w:top w:w="0" w:type="dxa"/>
              <w:left w:w="60" w:type="dxa"/>
              <w:bottom w:w="0" w:type="dxa"/>
              <w:right w:w="0" w:type="dxa"/>
            </w:tcMar>
          </w:tcPr>
          <w:p w:rsidR="00B62E5B" w:rsidRDefault="00B62E5B" w:rsidP="00B62E5B">
            <w:pPr>
              <w:pStyle w:val="LG-ElencoConTabulazione"/>
            </w:pPr>
            <w:r>
              <w:t>Fabbricazione di bidoni in acciaio e contenitori analoghi per il trasporto e l'imballaggio</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25.99.30</w:t>
            </w:r>
          </w:p>
        </w:tc>
        <w:tc>
          <w:tcPr>
            <w:tcW w:w="7900" w:type="dxa"/>
            <w:gridSpan w:val="3"/>
            <w:tcMar>
              <w:top w:w="0" w:type="dxa"/>
              <w:left w:w="60" w:type="dxa"/>
              <w:bottom w:w="0" w:type="dxa"/>
              <w:right w:w="0" w:type="dxa"/>
            </w:tcMar>
          </w:tcPr>
          <w:p w:rsidR="00B62E5B" w:rsidRDefault="00B62E5B" w:rsidP="00B62E5B">
            <w:pPr>
              <w:pStyle w:val="LG-ElencoConTabulazione"/>
            </w:pPr>
            <w:r>
              <w:t>Fabbricazione di oggetti in ferro, in rame ed altri metalli</w:t>
            </w:r>
          </w:p>
        </w:tc>
        <w:tc>
          <w:tcPr>
            <w:tcW w:w="1" w:type="dxa"/>
          </w:tcPr>
          <w:p w:rsidR="00B62E5B" w:rsidRDefault="00B62E5B" w:rsidP="00B62E5B">
            <w:pPr>
              <w:pStyle w:val="EMPTYCELLSTYLE"/>
            </w:pPr>
          </w:p>
        </w:tc>
      </w:tr>
      <w:tr w:rsidR="00B62E5B" w:rsidTr="00B62E5B">
        <w:trPr>
          <w:trHeight w:hRule="exact" w:val="32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DESCRIZIONE SINTETICA DEL PROFILO</w:t>
            </w:r>
          </w:p>
        </w:tc>
        <w:tc>
          <w:tcPr>
            <w:tcW w:w="1" w:type="dxa"/>
          </w:tcPr>
          <w:p w:rsidR="00B62E5B" w:rsidRDefault="00B62E5B" w:rsidP="00B62E5B">
            <w:pPr>
              <w:pStyle w:val="EMPTYCELLSTYLE"/>
            </w:pPr>
          </w:p>
        </w:tc>
      </w:tr>
      <w:tr w:rsidR="00B62E5B" w:rsidTr="00B62E5B">
        <w:trPr>
          <w:trHeight w:hRule="exact" w:val="14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646"/>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L’AIUTANTE NELLE LAVORAZIONI DI SALDOCARPENTERIA, sulla base della documentazione tecnica di progetto (es. disegni esecutivi, cicli di lavorazione, schede di montaggio) e delle indicazioni del responsabile di processo, si occupa della realizzazione di semplici manufatti di carpenteria metallica mediante l’unione di particolari meccanici utilizzando il procedimento di saldatura indicato (es. ad arco elettrico con elettrodi rivestiti (MMA); ad arco elettrico in atmosfera protettiva (MIG/MAG); ad arco elettrico con procedimento TIG). In particolare, l’aiutante prepara i pezzi da saldare mediante lavorazioni di aggiustaggio; seguendo specifiche indicazioni realizza semplici attrezzature che facilitano l’assemblaggio del manufatto (es. dime); sulla base dei parametri forniti predispone la macchina saldatrice per la lavorazione; posiziona i particolari da unire nel rispetto della forma finale desiderata; esegue le saldature richieste; rifinisce il manufatto asportando le scorie e lucidando i cordoni di saldatura.</w:t>
            </w:r>
          </w:p>
        </w:tc>
        <w:tc>
          <w:tcPr>
            <w:tcW w:w="1" w:type="dxa"/>
          </w:tcPr>
          <w:p w:rsidR="00B62E5B" w:rsidRDefault="00B62E5B" w:rsidP="00B62E5B">
            <w:pPr>
              <w:pStyle w:val="EMPTYCELLSTYLE"/>
            </w:pPr>
          </w:p>
        </w:tc>
      </w:tr>
      <w:tr w:rsidR="00B62E5B" w:rsidTr="00B62E5B">
        <w:trPr>
          <w:trHeight w:hRule="exact" w:val="32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340"/>
        </w:trPr>
        <w:tc>
          <w:tcPr>
            <w:tcW w:w="1"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 xml:space="preserve">COMPETENZE PROFESSIONALI CARATTERIZZANTI IL PROFILO REGIONALE </w:t>
            </w:r>
          </w:p>
        </w:tc>
        <w:tc>
          <w:tcPr>
            <w:tcW w:w="1" w:type="dxa"/>
          </w:tcPr>
          <w:p w:rsidR="00B62E5B" w:rsidRDefault="00B62E5B" w:rsidP="00B62E5B">
            <w:pPr>
              <w:pStyle w:val="EMPTYCELLSTYLE"/>
            </w:pPr>
          </w:p>
        </w:tc>
      </w:tr>
      <w:tr w:rsidR="00B62E5B" w:rsidTr="00B62E5B">
        <w:trPr>
          <w:trHeight w:hRule="exact" w:val="180"/>
        </w:trPr>
        <w:tc>
          <w:tcPr>
            <w:tcW w:w="1"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EQF</w:t>
            </w:r>
          </w:p>
        </w:tc>
        <w:tc>
          <w:tcPr>
            <w:tcW w:w="13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Sviluppato in modo:</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QPR-MEC-27</w:t>
            </w:r>
          </w:p>
        </w:tc>
        <w:tc>
          <w:tcPr>
            <w:tcW w:w="5960" w:type="dxa"/>
            <w:gridSpan w:val="2"/>
            <w:tcMar>
              <w:top w:w="0" w:type="dxa"/>
              <w:left w:w="100" w:type="dxa"/>
              <w:bottom w:w="0" w:type="dxa"/>
              <w:right w:w="0" w:type="dxa"/>
            </w:tcMar>
          </w:tcPr>
          <w:p w:rsidR="00B62E5B" w:rsidRDefault="00B62E5B" w:rsidP="00B62E5B">
            <w:pPr>
              <w:pStyle w:val="DOC-TabellaTesto"/>
            </w:pPr>
            <w:r>
              <w:t>ESECUZIONE DI LAVORAZIONI DI AGGIUSTAGGIO</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Completo</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QPR-MEC-07</w:t>
            </w:r>
          </w:p>
        </w:tc>
        <w:tc>
          <w:tcPr>
            <w:tcW w:w="5960" w:type="dxa"/>
            <w:gridSpan w:val="2"/>
            <w:tcMar>
              <w:top w:w="0" w:type="dxa"/>
              <w:left w:w="100" w:type="dxa"/>
              <w:bottom w:w="0" w:type="dxa"/>
              <w:right w:w="0" w:type="dxa"/>
            </w:tcMar>
          </w:tcPr>
          <w:p w:rsidR="00B62E5B" w:rsidRDefault="00B62E5B" w:rsidP="00B62E5B">
            <w:pPr>
              <w:pStyle w:val="DOC-TabellaTesto"/>
            </w:pPr>
            <w:r>
              <w:t>REALIZZAZIONE DI PARTICOLARI MECCANICI AL TORNIO PARALLELLO</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QPR-MEC-10</w:t>
            </w:r>
          </w:p>
        </w:tc>
        <w:tc>
          <w:tcPr>
            <w:tcW w:w="5960" w:type="dxa"/>
            <w:gridSpan w:val="2"/>
            <w:tcMar>
              <w:top w:w="0" w:type="dxa"/>
              <w:left w:w="100" w:type="dxa"/>
              <w:bottom w:w="0" w:type="dxa"/>
              <w:right w:w="0" w:type="dxa"/>
            </w:tcMar>
          </w:tcPr>
          <w:p w:rsidR="00B62E5B" w:rsidRDefault="00B62E5B" w:rsidP="00B62E5B">
            <w:pPr>
              <w:pStyle w:val="DOC-TabellaTesto"/>
            </w:pPr>
            <w:r>
              <w:t>REALIZZAZIONE DI LAVORAZIONI SU LAMIERE</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4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QPR-MEC-18</w:t>
            </w:r>
          </w:p>
        </w:tc>
        <w:tc>
          <w:tcPr>
            <w:tcW w:w="5960" w:type="dxa"/>
            <w:gridSpan w:val="2"/>
            <w:tcMar>
              <w:top w:w="0" w:type="dxa"/>
              <w:left w:w="100" w:type="dxa"/>
              <w:bottom w:w="0" w:type="dxa"/>
              <w:right w:w="0" w:type="dxa"/>
            </w:tcMar>
          </w:tcPr>
          <w:p w:rsidR="00B62E5B" w:rsidRDefault="00B62E5B" w:rsidP="00B62E5B">
            <w:pPr>
              <w:pStyle w:val="DOC-TabellaTesto"/>
            </w:pPr>
            <w:r>
              <w:t>SALDATURE MANUALI AD ARCO ELETTRICO CON ELETTRODI RIVESTITI (MMA)</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4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QPR-MEC-19</w:t>
            </w:r>
          </w:p>
        </w:tc>
        <w:tc>
          <w:tcPr>
            <w:tcW w:w="5960" w:type="dxa"/>
            <w:gridSpan w:val="2"/>
            <w:tcMar>
              <w:top w:w="0" w:type="dxa"/>
              <w:left w:w="100" w:type="dxa"/>
              <w:bottom w:w="0" w:type="dxa"/>
              <w:right w:w="0" w:type="dxa"/>
            </w:tcMar>
          </w:tcPr>
          <w:p w:rsidR="00B62E5B" w:rsidRDefault="00B62E5B" w:rsidP="00B62E5B">
            <w:pPr>
              <w:pStyle w:val="DOC-TabellaTesto"/>
            </w:pPr>
            <w:r>
              <w:t>ESEGUIRE SALDATURE AD ARCO ELETTRICO IN ATMOSFERA PROTETTIVA (MIG/MAG)</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QPR-MEC-20</w:t>
            </w:r>
          </w:p>
        </w:tc>
        <w:tc>
          <w:tcPr>
            <w:tcW w:w="5960" w:type="dxa"/>
            <w:gridSpan w:val="2"/>
            <w:tcMar>
              <w:top w:w="0" w:type="dxa"/>
              <w:left w:w="100" w:type="dxa"/>
              <w:bottom w:w="0" w:type="dxa"/>
              <w:right w:w="0" w:type="dxa"/>
            </w:tcMar>
          </w:tcPr>
          <w:p w:rsidR="00B62E5B" w:rsidRDefault="00B62E5B" w:rsidP="00B62E5B">
            <w:pPr>
              <w:pStyle w:val="DOC-TabellaTesto"/>
            </w:pPr>
            <w:r>
              <w:t>SALDATURE MANUALI AD ARCO ELETTRICO CON PROCEDIMENTO TIG</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280"/>
        </w:trPr>
        <w:tc>
          <w:tcPr>
            <w:tcW w:w="1"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QPR-MEC-22</w:t>
            </w:r>
          </w:p>
        </w:tc>
        <w:tc>
          <w:tcPr>
            <w:tcW w:w="5960" w:type="dxa"/>
            <w:gridSpan w:val="2"/>
            <w:tcMar>
              <w:top w:w="0" w:type="dxa"/>
              <w:left w:w="100" w:type="dxa"/>
              <w:bottom w:w="0" w:type="dxa"/>
              <w:right w:w="0" w:type="dxa"/>
            </w:tcMar>
          </w:tcPr>
          <w:p w:rsidR="00B62E5B" w:rsidRDefault="00B62E5B" w:rsidP="00B62E5B">
            <w:pPr>
              <w:pStyle w:val="DOC-TabellaTesto"/>
            </w:pPr>
            <w:r>
              <w:t>ASSEMBLAGGIO DI STRUTTURE SALDATE DI CARPENTERIA METALLICA</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1" w:type="dxa"/>
          </w:tcPr>
          <w:p w:rsidR="00B62E5B" w:rsidRDefault="00B62E5B" w:rsidP="00B62E5B">
            <w:pPr>
              <w:pStyle w:val="EMPTYCELLSTYLE"/>
            </w:pPr>
          </w:p>
        </w:tc>
      </w:tr>
      <w:tr w:rsidR="00B62E5B" w:rsidTr="00B62E5B">
        <w:trPr>
          <w:trHeight w:hRule="exact" w:val="20"/>
        </w:trPr>
        <w:tc>
          <w:tcPr>
            <w:tcW w:w="1" w:type="dxa"/>
          </w:tcPr>
          <w:p w:rsidR="00B62E5B" w:rsidRDefault="00B62E5B" w:rsidP="00B62E5B">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62E5B" w:rsidRDefault="00B62E5B" w:rsidP="00B62E5B">
            <w:pPr>
              <w:pStyle w:val="EMPTYCELLSTYLE"/>
            </w:pPr>
          </w:p>
        </w:tc>
        <w:tc>
          <w:tcPr>
            <w:tcW w:w="1" w:type="dxa"/>
          </w:tcPr>
          <w:p w:rsidR="00B62E5B" w:rsidRDefault="00B62E5B" w:rsidP="00B62E5B">
            <w:pPr>
              <w:pStyle w:val="EMPTYCELLSTYLE"/>
            </w:pPr>
          </w:p>
        </w:tc>
      </w:tr>
    </w:tbl>
    <w:p w:rsidR="00B62E5B" w:rsidRDefault="00B62E5B" w:rsidP="00B62E5B"/>
    <w:p w:rsidR="00F732AF" w:rsidRPr="00493351" w:rsidRDefault="00F732AF" w:rsidP="00F732AF">
      <w:pPr>
        <w:pStyle w:val="DOC-TestoBase"/>
      </w:pPr>
      <w:r w:rsidRPr="00493351">
        <w:br w:type="page"/>
      </w:r>
    </w:p>
    <w:p w:rsidR="00F732AF" w:rsidRPr="00493351" w:rsidRDefault="00F732AF" w:rsidP="00F732AF">
      <w:pPr>
        <w:pStyle w:val="LG-Titoletto"/>
      </w:pPr>
      <w:r w:rsidRPr="00493351">
        <w:t>Descrizione delle competenze caratterizzanti il profilo PROFESSIONALE regionale</w:t>
      </w:r>
    </w:p>
    <w:p w:rsidR="00F732AF" w:rsidRDefault="00F732AF" w:rsidP="00F732AF">
      <w:pPr>
        <w:pStyle w:val="DOC-Spaziatura"/>
      </w:pPr>
    </w:p>
    <w:p w:rsidR="00B62E5B" w:rsidRDefault="00B62E5B" w:rsidP="00B62E5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ESECUZIONE DI LAVORAZIONI DI AGGIUSTAGGIO</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QPR-MEC-27</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09/01/2020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dei disegni tecnici, il soggetto è in grado di eseguire lavorazioni di aggiustaggio al banco (es. limatura, tracciatura, segatura, realizzazione e lavorazione di fori) su particolari in metallo utilizzando attrezzi manuali e piccole macchine da officina (es. trapano sensitivo).</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Proprietà dei materiali metallici</w:t>
            </w:r>
          </w:p>
          <w:p w:rsidR="00B62E5B" w:rsidRDefault="00B62E5B" w:rsidP="00B62E5B">
            <w:pPr>
              <w:pStyle w:val="QPR-ConoscenzeAbilit"/>
              <w:suppressAutoHyphens w:val="0"/>
              <w:ind w:left="283" w:hanging="198"/>
            </w:pPr>
            <w:r>
              <w:rPr>
                <w:noProof/>
              </w:rPr>
              <w:t>Norme di rappresentazione di particolari meccanici</w:t>
            </w:r>
          </w:p>
          <w:p w:rsidR="00B62E5B" w:rsidRDefault="00B62E5B" w:rsidP="00B62E5B">
            <w:pPr>
              <w:pStyle w:val="QPR-ConoscenzeAbilit"/>
              <w:suppressAutoHyphens w:val="0"/>
              <w:ind w:left="283" w:hanging="198"/>
            </w:pPr>
            <w:r>
              <w:rPr>
                <w:noProof/>
              </w:rPr>
              <w:t>Tecnologia delle lavorazioni meccaniche</w:t>
            </w:r>
          </w:p>
          <w:p w:rsidR="00B62E5B" w:rsidRDefault="00B62E5B" w:rsidP="00B62E5B">
            <w:pPr>
              <w:pStyle w:val="QPR-ConoscenzeAbilit"/>
              <w:suppressAutoHyphens w:val="0"/>
              <w:ind w:left="283" w:hanging="198"/>
            </w:pPr>
            <w:r>
              <w:rPr>
                <w:noProof/>
              </w:rPr>
              <w:t>Tipologie di lavorazioni di aggiustaggio al banco</w:t>
            </w:r>
          </w:p>
          <w:p w:rsidR="00B62E5B" w:rsidRDefault="00B62E5B" w:rsidP="00B62E5B">
            <w:pPr>
              <w:pStyle w:val="QPR-ConoscenzeAbilit"/>
              <w:suppressAutoHyphens w:val="0"/>
              <w:ind w:left="283" w:hanging="198"/>
            </w:pPr>
            <w:r>
              <w:rPr>
                <w:noProof/>
              </w:rPr>
              <w:t>Classificazione e criteri di scelta delle lime</w:t>
            </w:r>
          </w:p>
          <w:p w:rsidR="00B62E5B" w:rsidRDefault="00B62E5B" w:rsidP="00B62E5B">
            <w:pPr>
              <w:pStyle w:val="QPR-ConoscenzeAbilit"/>
              <w:suppressAutoHyphens w:val="0"/>
              <w:ind w:left="283" w:hanging="198"/>
            </w:pPr>
            <w:r>
              <w:rPr>
                <w:noProof/>
              </w:rPr>
              <w:t>Caratteristiche degli attrezzi per la tracciatura</w:t>
            </w:r>
          </w:p>
          <w:p w:rsidR="00B62E5B" w:rsidRDefault="00B62E5B" w:rsidP="00B62E5B">
            <w:pPr>
              <w:pStyle w:val="QPR-ConoscenzeAbilit"/>
              <w:suppressAutoHyphens w:val="0"/>
              <w:ind w:left="283" w:hanging="198"/>
            </w:pPr>
            <w:r>
              <w:rPr>
                <w:noProof/>
              </w:rPr>
              <w:t>Caratteristiche degli attrezzi per la segatura dei metalli</w:t>
            </w:r>
          </w:p>
          <w:p w:rsidR="00B62E5B" w:rsidRDefault="00B62E5B" w:rsidP="00B62E5B">
            <w:pPr>
              <w:pStyle w:val="QPR-ConoscenzeAbilit"/>
              <w:suppressAutoHyphens w:val="0"/>
              <w:ind w:left="283" w:hanging="198"/>
            </w:pPr>
            <w:r>
              <w:rPr>
                <w:noProof/>
              </w:rPr>
              <w:t>Classificazione dei trapani per la realizzazione di fori</w:t>
            </w:r>
          </w:p>
          <w:p w:rsidR="00B62E5B" w:rsidRDefault="00B62E5B" w:rsidP="00B62E5B">
            <w:pPr>
              <w:pStyle w:val="QPR-ConoscenzeAbilit"/>
              <w:suppressAutoHyphens w:val="0"/>
              <w:ind w:left="283" w:hanging="198"/>
            </w:pPr>
            <w:r>
              <w:rPr>
                <w:noProof/>
              </w:rPr>
              <w:t>Classificazione di punte elicoidali, filettatori, alesatori e allargatori per la lavorazione di fori</w:t>
            </w:r>
          </w:p>
          <w:p w:rsidR="00B62E5B" w:rsidRDefault="00B62E5B" w:rsidP="00B62E5B">
            <w:pPr>
              <w:pStyle w:val="QPR-ConoscenzeAbilit"/>
              <w:suppressAutoHyphens w:val="0"/>
              <w:ind w:left="283" w:hanging="198"/>
            </w:pPr>
            <w:r>
              <w:rPr>
                <w:noProof/>
              </w:rPr>
              <w:t>Procedure e sistemi di controllo per la verifica della qualità dei particolari prodotti</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disegni tecnici, cicli di lavoro e specifiche tecniche</w:t>
            </w:r>
          </w:p>
          <w:p w:rsidR="00B62E5B" w:rsidRDefault="00B62E5B" w:rsidP="00B62E5B">
            <w:pPr>
              <w:pStyle w:val="QPR-ConoscenzeAbilit"/>
              <w:suppressAutoHyphens w:val="0"/>
              <w:ind w:left="283" w:hanging="198"/>
            </w:pPr>
            <w:r>
              <w:rPr>
                <w:noProof/>
              </w:rPr>
              <w:t>Fissare il pezzo alla morsa da banco o altra attrezzatura in funzione della lavorazione da eseguire</w:t>
            </w:r>
          </w:p>
          <w:p w:rsidR="00B62E5B" w:rsidRDefault="00B62E5B" w:rsidP="00B62E5B">
            <w:pPr>
              <w:pStyle w:val="QPR-ConoscenzeAbilit"/>
              <w:suppressAutoHyphens w:val="0"/>
              <w:ind w:left="283" w:hanging="198"/>
            </w:pPr>
            <w:r>
              <w:rPr>
                <w:noProof/>
              </w:rPr>
              <w:t>Scegliere gli attrezzi più idonei alla lavorazione da eseguire verificandone le condizioni di efficienza</w:t>
            </w:r>
          </w:p>
          <w:p w:rsidR="00B62E5B" w:rsidRDefault="00B62E5B" w:rsidP="00B62E5B">
            <w:pPr>
              <w:pStyle w:val="QPR-ConoscenzeAbilit"/>
              <w:suppressAutoHyphens w:val="0"/>
              <w:ind w:left="283" w:hanging="198"/>
            </w:pPr>
            <w:r>
              <w:rPr>
                <w:noProof/>
              </w:rPr>
              <w:t>Eseguire lavorazioni di sbavatura e di limatura</w:t>
            </w:r>
          </w:p>
          <w:p w:rsidR="00B62E5B" w:rsidRDefault="00B62E5B" w:rsidP="00B62E5B">
            <w:pPr>
              <w:pStyle w:val="QPR-ConoscenzeAbilit"/>
              <w:suppressAutoHyphens w:val="0"/>
              <w:ind w:left="283" w:hanging="198"/>
            </w:pPr>
            <w:r>
              <w:rPr>
                <w:noProof/>
              </w:rPr>
              <w:t>Eseguire lavorazioni di tracciatura a mano o con truschino su particolari meccanici</w:t>
            </w:r>
          </w:p>
          <w:p w:rsidR="00B62E5B" w:rsidRDefault="00B62E5B" w:rsidP="00B62E5B">
            <w:pPr>
              <w:pStyle w:val="QPR-ConoscenzeAbilit"/>
              <w:suppressAutoHyphens w:val="0"/>
              <w:ind w:left="283" w:hanging="198"/>
            </w:pPr>
            <w:r>
              <w:rPr>
                <w:noProof/>
              </w:rPr>
              <w:t>Eseguire lavorazioni di segatura di pezzi metallici</w:t>
            </w:r>
          </w:p>
          <w:p w:rsidR="00B62E5B" w:rsidRDefault="00B62E5B" w:rsidP="00B62E5B">
            <w:pPr>
              <w:pStyle w:val="QPR-ConoscenzeAbilit"/>
              <w:suppressAutoHyphens w:val="0"/>
              <w:ind w:left="283" w:hanging="198"/>
            </w:pPr>
            <w:r>
              <w:rPr>
                <w:noProof/>
              </w:rPr>
              <w:t>Realizzare fori passanti e ciechi al trapano</w:t>
            </w:r>
          </w:p>
          <w:p w:rsidR="00B62E5B" w:rsidRDefault="00B62E5B" w:rsidP="00B62E5B">
            <w:pPr>
              <w:pStyle w:val="QPR-ConoscenzeAbilit"/>
              <w:suppressAutoHyphens w:val="0"/>
              <w:ind w:left="283" w:hanging="198"/>
            </w:pPr>
            <w:r>
              <w:rPr>
                <w:noProof/>
              </w:rPr>
              <w:t>Eseguire lavorazioni di filettatura e alesatura a mano</w:t>
            </w:r>
          </w:p>
          <w:p w:rsidR="00B62E5B" w:rsidRDefault="00B62E5B" w:rsidP="00B62E5B">
            <w:pPr>
              <w:pStyle w:val="QPR-ConoscenzeAbilit"/>
              <w:suppressAutoHyphens w:val="0"/>
              <w:ind w:left="283" w:hanging="198"/>
            </w:pPr>
            <w:r>
              <w:rPr>
                <w:noProof/>
              </w:rPr>
              <w:t>Controllare la qualità delle lavorazioni eseguite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PARTICOLARI MECCANICI AL TORNIO PARALLELLO</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QPR-MEC-07</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13/01/2020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dei disegni tecnici esecutivi e del ciclo di lavorazione, il soggetto è in grado di realizzare particolari meccanici (singoli e/o in piccole serie) mediante lavorazioni al tornio parallelo partendo da materiale grezzo o semilavorato.</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Proprietà dei materiali metallici</w:t>
            </w:r>
          </w:p>
          <w:p w:rsidR="00B62E5B" w:rsidRDefault="00B62E5B" w:rsidP="00B62E5B">
            <w:pPr>
              <w:pStyle w:val="QPR-ConoscenzeAbilit"/>
              <w:suppressAutoHyphens w:val="0"/>
              <w:ind w:left="283" w:hanging="198"/>
            </w:pPr>
            <w:r>
              <w:rPr>
                <w:noProof/>
              </w:rPr>
              <w:t>Norme di rappresentazione di particolari meccanici</w:t>
            </w:r>
          </w:p>
          <w:p w:rsidR="00B62E5B" w:rsidRDefault="00B62E5B" w:rsidP="00B62E5B">
            <w:pPr>
              <w:pStyle w:val="QPR-ConoscenzeAbilit"/>
              <w:suppressAutoHyphens w:val="0"/>
              <w:ind w:left="283" w:hanging="198"/>
            </w:pPr>
            <w:r>
              <w:rPr>
                <w:noProof/>
              </w:rPr>
              <w:t>Tecnologia delle lavorazioni meccaniche</w:t>
            </w:r>
          </w:p>
          <w:p w:rsidR="00B62E5B" w:rsidRDefault="00B62E5B" w:rsidP="00B62E5B">
            <w:pPr>
              <w:pStyle w:val="QPR-ConoscenzeAbilit"/>
              <w:suppressAutoHyphens w:val="0"/>
              <w:ind w:left="283" w:hanging="198"/>
            </w:pPr>
            <w:r>
              <w:rPr>
                <w:noProof/>
              </w:rPr>
              <w:t>Caratteristiche dei torni</w:t>
            </w:r>
          </w:p>
          <w:p w:rsidR="00B62E5B" w:rsidRDefault="00B62E5B" w:rsidP="00B62E5B">
            <w:pPr>
              <w:pStyle w:val="QPR-ConoscenzeAbilit"/>
              <w:suppressAutoHyphens w:val="0"/>
              <w:ind w:left="283" w:hanging="198"/>
            </w:pPr>
            <w:r>
              <w:rPr>
                <w:noProof/>
              </w:rPr>
              <w:t>Proprietà tecniche degli utensili</w:t>
            </w:r>
          </w:p>
          <w:p w:rsidR="00B62E5B" w:rsidRDefault="00B62E5B" w:rsidP="00B62E5B">
            <w:pPr>
              <w:pStyle w:val="QPR-ConoscenzeAbilit"/>
              <w:suppressAutoHyphens w:val="0"/>
              <w:ind w:left="283" w:hanging="198"/>
            </w:pPr>
            <w:r>
              <w:rPr>
                <w:noProof/>
              </w:rPr>
              <w:t>Proprietà tecnologiche degli utensili</w:t>
            </w:r>
          </w:p>
          <w:p w:rsidR="00B62E5B" w:rsidRDefault="00B62E5B" w:rsidP="00B62E5B">
            <w:pPr>
              <w:pStyle w:val="QPR-ConoscenzeAbilit"/>
              <w:suppressAutoHyphens w:val="0"/>
              <w:ind w:left="283" w:hanging="198"/>
            </w:pPr>
            <w:r>
              <w:rPr>
                <w:noProof/>
              </w:rPr>
              <w:t>Procedure operative per la corretta esecuzione delle lavorazioni meccaniche al tornio parallelo</w:t>
            </w:r>
          </w:p>
          <w:p w:rsidR="00B62E5B" w:rsidRDefault="00B62E5B" w:rsidP="00B62E5B">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B62E5B" w:rsidRDefault="00B62E5B" w:rsidP="00B62E5B">
            <w:pPr>
              <w:pStyle w:val="QPR-ConoscenzeAbilit"/>
              <w:suppressAutoHyphens w:val="0"/>
              <w:ind w:left="283" w:hanging="198"/>
            </w:pPr>
            <w:r>
              <w:rPr>
                <w:noProof/>
              </w:rPr>
              <w:t>Tecniche e metodiche di mantenimento e manutenzione ordinaria dei principali macchinari ed attrezzature di settore</w:t>
            </w:r>
          </w:p>
          <w:p w:rsidR="00B62E5B" w:rsidRDefault="00B62E5B" w:rsidP="00B62E5B">
            <w:pPr>
              <w:pStyle w:val="QPR-ConoscenzeAbilit"/>
              <w:suppressAutoHyphens w:val="0"/>
              <w:ind w:left="283" w:hanging="198"/>
            </w:pPr>
            <w:r>
              <w:rPr>
                <w:noProof/>
              </w:rPr>
              <w:t>Procedure e sistemi di controllo per la verifica della qualità dei particolari prodotti</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disegni tecnici, cicli di lavoro e specifiche tecniche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Montare le attrezzature di presa pezzo (autocentrante, punta e contropunta, piattaforma a morsetti indipendenti, lunetta)</w:t>
            </w:r>
          </w:p>
          <w:p w:rsidR="00B62E5B" w:rsidRDefault="00B62E5B" w:rsidP="00B62E5B">
            <w:pPr>
              <w:pStyle w:val="QPR-ConoscenzeAbilit"/>
              <w:suppressAutoHyphens w:val="0"/>
              <w:ind w:left="283" w:hanging="198"/>
            </w:pPr>
            <w:r>
              <w:rPr>
                <w:noProof/>
              </w:rPr>
              <w:t>Montare e settare gli utensili</w:t>
            </w:r>
          </w:p>
          <w:p w:rsidR="00B62E5B" w:rsidRDefault="00B62E5B" w:rsidP="00B62E5B">
            <w:pPr>
              <w:pStyle w:val="QPR-ConoscenzeAbilit"/>
              <w:suppressAutoHyphens w:val="0"/>
              <w:ind w:left="283" w:hanging="198"/>
            </w:pPr>
            <w:r>
              <w:rPr>
                <w:noProof/>
              </w:rPr>
              <w:t>Determinare i parametri tecnologici di lavorazione</w:t>
            </w:r>
          </w:p>
          <w:p w:rsidR="00B62E5B" w:rsidRDefault="00B62E5B" w:rsidP="00B62E5B">
            <w:pPr>
              <w:pStyle w:val="QPR-ConoscenzeAbilit"/>
              <w:suppressAutoHyphens w:val="0"/>
              <w:ind w:left="283" w:hanging="198"/>
            </w:pPr>
            <w:r>
              <w:rPr>
                <w:noProof/>
              </w:rPr>
              <w:t>Eseguire lavorazioni standard di tornitura (cilindrature esterne ed interne, esecuzione di spallamenti, forature, smussi e gole)</w:t>
            </w:r>
          </w:p>
          <w:p w:rsidR="00B62E5B" w:rsidRDefault="00B62E5B" w:rsidP="00B62E5B">
            <w:pPr>
              <w:pStyle w:val="QPR-ConoscenzeAbilit"/>
              <w:suppressAutoHyphens w:val="0"/>
              <w:ind w:left="283" w:hanging="198"/>
            </w:pPr>
            <w:r>
              <w:rPr>
                <w:noProof/>
              </w:rPr>
              <w:t>Eseguire conicità e filettature</w:t>
            </w:r>
          </w:p>
          <w:p w:rsidR="00B62E5B" w:rsidRDefault="00B62E5B" w:rsidP="00B62E5B">
            <w:pPr>
              <w:pStyle w:val="QPR-ConoscenzeAbilit"/>
              <w:suppressAutoHyphens w:val="0"/>
              <w:ind w:left="283" w:hanging="198"/>
            </w:pPr>
            <w:r>
              <w:rPr>
                <w:noProof/>
              </w:rPr>
              <w:t>Utilizzare tecniche di controllo qualitativo dei pezzi meccanici realizzati secondo le specifiche di progetto</w:t>
            </w:r>
          </w:p>
          <w:p w:rsidR="00B62E5B" w:rsidRDefault="00B62E5B" w:rsidP="00B62E5B">
            <w:pPr>
              <w:pStyle w:val="QPR-ConoscenzeAbilit"/>
              <w:suppressAutoHyphens w:val="0"/>
              <w:ind w:left="283" w:hanging="198"/>
            </w:pPr>
            <w:r>
              <w:rPr>
                <w:noProof/>
              </w:rPr>
              <w:t>Mantenere i macchinari e le attrezzature in uso in buono stato, sottoponendoli a interventi di manutenzione ordinaria</w:t>
            </w:r>
          </w:p>
          <w:p w:rsidR="00B62E5B" w:rsidRDefault="00B62E5B" w:rsidP="00B62E5B">
            <w:pPr>
              <w:pStyle w:val="QPR-ConoscenzeAbilit"/>
              <w:suppressAutoHyphens w:val="0"/>
              <w:ind w:left="283" w:hanging="198"/>
            </w:pPr>
            <w:r>
              <w:rPr>
                <w:noProof/>
              </w:rPr>
              <w:t>Utilizzare metodiche per individuare livelli di usura ed eventuali anomalie di funzionamento di strumenti e macchinari di settore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LAVORAZIONI SU LAMIERE</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QPR-MEC-10</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13/01/2020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dei disegni tecnici esecutivi e del ciclo di lavorazione, il soggetto è in grado di eseguire le lavorazioni su lamiera con piegatrice, calandra, punzonatrice, cesoia o macchine per il taglio ossiacetilenico, plasma e laser.</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Proprietà dei materiali metallici</w:t>
            </w:r>
          </w:p>
          <w:p w:rsidR="00B62E5B" w:rsidRDefault="00B62E5B" w:rsidP="00B62E5B">
            <w:pPr>
              <w:pStyle w:val="QPR-ConoscenzeAbilit"/>
              <w:suppressAutoHyphens w:val="0"/>
              <w:ind w:left="283" w:hanging="198"/>
            </w:pPr>
            <w:r>
              <w:rPr>
                <w:noProof/>
              </w:rPr>
              <w:t>Norme di rappresentazione di particolari meccanici</w:t>
            </w:r>
          </w:p>
          <w:p w:rsidR="00B62E5B" w:rsidRDefault="00B62E5B" w:rsidP="00B62E5B">
            <w:pPr>
              <w:pStyle w:val="QPR-ConoscenzeAbilit"/>
              <w:suppressAutoHyphens w:val="0"/>
              <w:ind w:left="283" w:hanging="198"/>
            </w:pPr>
            <w:r>
              <w:rPr>
                <w:noProof/>
              </w:rPr>
              <w:t>Tecnologia delle lavorazioni meccaniche</w:t>
            </w:r>
          </w:p>
          <w:p w:rsidR="00B62E5B" w:rsidRDefault="00B62E5B" w:rsidP="00B62E5B">
            <w:pPr>
              <w:pStyle w:val="QPR-ConoscenzeAbilit"/>
              <w:suppressAutoHyphens w:val="0"/>
              <w:ind w:left="283" w:hanging="198"/>
            </w:pPr>
            <w:r>
              <w:rPr>
                <w:noProof/>
              </w:rPr>
              <w:t>Caratteristiche delle macchine per il taglio e la lavorazione delle lamiere (tradizionali o a CN)</w:t>
            </w:r>
          </w:p>
          <w:p w:rsidR="00B62E5B" w:rsidRDefault="00B62E5B" w:rsidP="00B62E5B">
            <w:pPr>
              <w:pStyle w:val="QPR-ConoscenzeAbilit"/>
              <w:suppressAutoHyphens w:val="0"/>
              <w:ind w:left="283" w:hanging="198"/>
            </w:pPr>
            <w:r>
              <w:rPr>
                <w:noProof/>
              </w:rPr>
              <w:t>Procedure operative per la corretta esecuzione delle lavorazioni meccaniche sulle lamiere</w:t>
            </w:r>
          </w:p>
          <w:p w:rsidR="00B62E5B" w:rsidRDefault="00B62E5B" w:rsidP="00B62E5B">
            <w:pPr>
              <w:pStyle w:val="QPR-ConoscenzeAbilit"/>
              <w:suppressAutoHyphens w:val="0"/>
              <w:ind w:left="283" w:hanging="198"/>
            </w:pPr>
            <w:r>
              <w:rPr>
                <w:noProof/>
              </w:rPr>
              <w:t>Procedure operative per la corretta esecuzione delle operazioni di taglio delle lamiere</w:t>
            </w:r>
          </w:p>
          <w:p w:rsidR="00B62E5B" w:rsidRDefault="00B62E5B" w:rsidP="00B62E5B">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B62E5B" w:rsidRDefault="00B62E5B" w:rsidP="00B62E5B">
            <w:pPr>
              <w:pStyle w:val="QPR-ConoscenzeAbilit"/>
              <w:suppressAutoHyphens w:val="0"/>
              <w:ind w:left="283" w:hanging="198"/>
            </w:pPr>
            <w:r>
              <w:rPr>
                <w:noProof/>
              </w:rPr>
              <w:t>Tecniche e metodiche di mantenimento e manutenzione ordinaria dei principali macchinari ed attrezzature di settore</w:t>
            </w:r>
          </w:p>
          <w:p w:rsidR="00B62E5B" w:rsidRDefault="00B62E5B" w:rsidP="00B62E5B">
            <w:pPr>
              <w:pStyle w:val="QPR-ConoscenzeAbilit"/>
              <w:suppressAutoHyphens w:val="0"/>
              <w:ind w:left="283" w:hanging="198"/>
            </w:pPr>
            <w:r>
              <w:rPr>
                <w:noProof/>
              </w:rPr>
              <w:t>Procedure e sistemi di controllo per la verifica della qualità dei particolari prodotti</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disegni tecnici e cicli di lavorazione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Preparazione delle macchine operatrici</w:t>
            </w:r>
          </w:p>
          <w:p w:rsidR="00B62E5B" w:rsidRDefault="00B62E5B" w:rsidP="00B62E5B">
            <w:pPr>
              <w:pStyle w:val="QPR-ConoscenzeAbilit"/>
              <w:suppressAutoHyphens w:val="0"/>
              <w:ind w:left="283" w:hanging="198"/>
            </w:pPr>
            <w:r>
              <w:rPr>
                <w:noProof/>
              </w:rPr>
              <w:t>Eseguire lavorazioni con la piegatrice</w:t>
            </w:r>
          </w:p>
          <w:p w:rsidR="00B62E5B" w:rsidRDefault="00B62E5B" w:rsidP="00B62E5B">
            <w:pPr>
              <w:pStyle w:val="QPR-ConoscenzeAbilit"/>
              <w:suppressAutoHyphens w:val="0"/>
              <w:ind w:left="283" w:hanging="198"/>
            </w:pPr>
            <w:r>
              <w:rPr>
                <w:noProof/>
              </w:rPr>
              <w:t>Eseguire la curvature di lamiere con la calandra</w:t>
            </w:r>
          </w:p>
          <w:p w:rsidR="00B62E5B" w:rsidRDefault="00B62E5B" w:rsidP="00B62E5B">
            <w:pPr>
              <w:pStyle w:val="QPR-ConoscenzeAbilit"/>
              <w:suppressAutoHyphens w:val="0"/>
              <w:ind w:left="283" w:hanging="198"/>
            </w:pPr>
            <w:r>
              <w:rPr>
                <w:noProof/>
              </w:rPr>
              <w:t>Eseguire lavorazioni di punzonatura e di stampaggio</w:t>
            </w:r>
          </w:p>
          <w:p w:rsidR="00B62E5B" w:rsidRDefault="00B62E5B" w:rsidP="00B62E5B">
            <w:pPr>
              <w:pStyle w:val="QPR-ConoscenzeAbilit"/>
              <w:suppressAutoHyphens w:val="0"/>
              <w:ind w:left="283" w:hanging="198"/>
            </w:pPr>
            <w:r>
              <w:rPr>
                <w:noProof/>
              </w:rPr>
              <w:t>Eseguire il taglio di lamiere con la cesoia</w:t>
            </w:r>
          </w:p>
          <w:p w:rsidR="00B62E5B" w:rsidRDefault="00B62E5B" w:rsidP="00B62E5B">
            <w:pPr>
              <w:pStyle w:val="QPR-ConoscenzeAbilit"/>
              <w:suppressAutoHyphens w:val="0"/>
              <w:ind w:left="283" w:hanging="198"/>
            </w:pPr>
            <w:r>
              <w:rPr>
                <w:noProof/>
              </w:rPr>
              <w:t>Eseguire il taglio con cannello ossiacetilenico</w:t>
            </w:r>
          </w:p>
          <w:p w:rsidR="00B62E5B" w:rsidRDefault="00B62E5B" w:rsidP="00B62E5B">
            <w:pPr>
              <w:pStyle w:val="QPR-ConoscenzeAbilit"/>
              <w:suppressAutoHyphens w:val="0"/>
              <w:ind w:left="283" w:hanging="198"/>
            </w:pPr>
            <w:r>
              <w:rPr>
                <w:noProof/>
              </w:rPr>
              <w:t>Eseguire il taglio con macchine al plasma</w:t>
            </w:r>
          </w:p>
          <w:p w:rsidR="00B62E5B" w:rsidRDefault="00B62E5B" w:rsidP="00B62E5B">
            <w:pPr>
              <w:pStyle w:val="QPR-ConoscenzeAbilit"/>
              <w:suppressAutoHyphens w:val="0"/>
              <w:ind w:left="283" w:hanging="198"/>
            </w:pPr>
            <w:r>
              <w:rPr>
                <w:noProof/>
              </w:rPr>
              <w:t>Eseguire il taglio con macchine laser</w:t>
            </w:r>
          </w:p>
          <w:p w:rsidR="00B62E5B" w:rsidRDefault="00B62E5B" w:rsidP="00B62E5B">
            <w:pPr>
              <w:pStyle w:val="QPR-ConoscenzeAbilit"/>
              <w:suppressAutoHyphens w:val="0"/>
              <w:ind w:left="283" w:hanging="198"/>
            </w:pPr>
            <w:r>
              <w:rPr>
                <w:noProof/>
              </w:rPr>
              <w:t>Utilizzare tecniche di controllo qualitativo dei pezzi meccanici realizzati secondo le specifiche di progetto</w:t>
            </w:r>
          </w:p>
          <w:p w:rsidR="00B62E5B" w:rsidRDefault="00B62E5B" w:rsidP="00B62E5B">
            <w:pPr>
              <w:pStyle w:val="QPR-ConoscenzeAbilit"/>
              <w:suppressAutoHyphens w:val="0"/>
              <w:ind w:left="283" w:hanging="198"/>
            </w:pPr>
            <w:r>
              <w:rPr>
                <w:noProof/>
              </w:rPr>
              <w:t>Mantenere i macchinari e le attrezzature in uso in buono stato, sottoponendoli a interventi di manutenzione ordinaria</w:t>
            </w:r>
          </w:p>
          <w:p w:rsidR="00B62E5B" w:rsidRDefault="00B62E5B" w:rsidP="00B62E5B">
            <w:pPr>
              <w:pStyle w:val="QPR-ConoscenzeAbilit"/>
              <w:suppressAutoHyphens w:val="0"/>
              <w:ind w:left="283" w:hanging="198"/>
            </w:pPr>
            <w:r>
              <w:rPr>
                <w:noProof/>
              </w:rPr>
              <w:t>Utilizzare metodiche per individuare livelli di usura ed eventuali anomalie di funzionamento di strumenti e macchinari di settore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SALDATURE MANUALI AD ARCO ELETTRICO CON ELETTRODI RIVESTITI (MMA)</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QPR-MEC-18</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14/01/2020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Caratteristiche e processi di giunzione di componenti meccanici</w:t>
            </w:r>
          </w:p>
          <w:p w:rsidR="00B62E5B" w:rsidRDefault="00B62E5B" w:rsidP="00B62E5B">
            <w:pPr>
              <w:pStyle w:val="QPR-ConoscenzeAbilit"/>
              <w:suppressAutoHyphens w:val="0"/>
              <w:ind w:left="283" w:hanging="198"/>
            </w:pPr>
            <w:r>
              <w:rPr>
                <w:noProof/>
              </w:rPr>
              <w:t>Proprietà dei materiali legate alla loro saldabilità</w:t>
            </w:r>
          </w:p>
          <w:p w:rsidR="00B62E5B" w:rsidRDefault="00B62E5B" w:rsidP="00B62E5B">
            <w:pPr>
              <w:pStyle w:val="QPR-ConoscenzeAbilit"/>
              <w:suppressAutoHyphens w:val="0"/>
              <w:ind w:left="283" w:hanging="198"/>
            </w:pPr>
            <w:r>
              <w:rPr>
                <w:noProof/>
              </w:rPr>
              <w:t>Norme di rappresentazione di strutture saldate</w:t>
            </w:r>
          </w:p>
          <w:p w:rsidR="00B62E5B" w:rsidRDefault="00B62E5B" w:rsidP="00B62E5B">
            <w:pPr>
              <w:pStyle w:val="QPR-ConoscenzeAbilit"/>
              <w:suppressAutoHyphens w:val="0"/>
              <w:ind w:left="283" w:hanging="198"/>
            </w:pPr>
            <w:r>
              <w:rPr>
                <w:noProof/>
              </w:rPr>
              <w:t>Normativa UNI, EN, ISO relativa al Sistema Qualità e alla Certificazione dei Saldatori</w:t>
            </w:r>
          </w:p>
          <w:p w:rsidR="00B62E5B" w:rsidRDefault="00B62E5B" w:rsidP="00B62E5B">
            <w:pPr>
              <w:pStyle w:val="QPR-ConoscenzeAbilit"/>
              <w:suppressAutoHyphens w:val="0"/>
              <w:ind w:left="283" w:hanging="198"/>
            </w:pPr>
            <w:r>
              <w:rPr>
                <w:noProof/>
              </w:rPr>
              <w:t>Caratteristiche delle macchine saldatrici MMA</w:t>
            </w:r>
          </w:p>
          <w:p w:rsidR="00B62E5B" w:rsidRDefault="00B62E5B" w:rsidP="00B62E5B">
            <w:pPr>
              <w:pStyle w:val="QPR-ConoscenzeAbilit"/>
              <w:suppressAutoHyphens w:val="0"/>
              <w:ind w:left="283" w:hanging="198"/>
            </w:pPr>
            <w:r>
              <w:rPr>
                <w:noProof/>
              </w:rPr>
              <w:t>Caratteristiche degli elettrodi rivestiti</w:t>
            </w:r>
          </w:p>
          <w:p w:rsidR="00B62E5B" w:rsidRDefault="00B62E5B" w:rsidP="00B62E5B">
            <w:pPr>
              <w:pStyle w:val="QPR-ConoscenzeAbilit"/>
              <w:suppressAutoHyphens w:val="0"/>
              <w:ind w:left="283" w:hanging="198"/>
            </w:pPr>
            <w:r>
              <w:rPr>
                <w:noProof/>
              </w:rPr>
              <w:t>Tecniche esecutive della saldatura MMA in funzione dei materiali, della disposizione e degli spessori dei lembi da unire</w:t>
            </w:r>
          </w:p>
          <w:p w:rsidR="00B62E5B" w:rsidRDefault="00B62E5B" w:rsidP="00B62E5B">
            <w:pPr>
              <w:pStyle w:val="QPR-ConoscenzeAbilit"/>
              <w:suppressAutoHyphens w:val="0"/>
              <w:ind w:left="283" w:hanging="198"/>
            </w:pPr>
            <w:r>
              <w:rPr>
                <w:noProof/>
              </w:rPr>
              <w:t>Principali strumenti di misura e controllo, e relativi campi di applicazione</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i disegni tecnici di particolari e complessivi meccanici, fasi costruttive e specifiche tecniche di produzione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Identificare eventuali anomalie e non conformità di materiali grezzi e semilavorati</w:t>
            </w:r>
          </w:p>
          <w:p w:rsidR="00B62E5B" w:rsidRDefault="00B62E5B" w:rsidP="00B62E5B">
            <w:pPr>
              <w:pStyle w:val="QPR-ConoscenzeAbilit"/>
              <w:suppressAutoHyphens w:val="0"/>
              <w:ind w:left="283" w:hanging="198"/>
            </w:pPr>
            <w:r>
              <w:rPr>
                <w:noProof/>
              </w:rPr>
              <w:t>Scegliere l'elettrodo idoneo alla saldatura</w:t>
            </w:r>
          </w:p>
          <w:p w:rsidR="00B62E5B" w:rsidRDefault="00B62E5B" w:rsidP="00B62E5B">
            <w:pPr>
              <w:pStyle w:val="QPR-ConoscenzeAbilit"/>
              <w:suppressAutoHyphens w:val="0"/>
              <w:ind w:left="283" w:hanging="198"/>
            </w:pPr>
            <w:r>
              <w:rPr>
                <w:noProof/>
              </w:rPr>
              <w:t>Preparare o cianfrinare i lembi da saldare</w:t>
            </w:r>
          </w:p>
          <w:p w:rsidR="00B62E5B" w:rsidRDefault="00B62E5B" w:rsidP="00B62E5B">
            <w:pPr>
              <w:pStyle w:val="QPR-ConoscenzeAbilit"/>
              <w:suppressAutoHyphens w:val="0"/>
              <w:ind w:left="283" w:hanging="198"/>
            </w:pPr>
            <w:r>
              <w:rPr>
                <w:noProof/>
              </w:rPr>
              <w:t>Determinare i parametri tecnologici di saldatura</w:t>
            </w:r>
          </w:p>
          <w:p w:rsidR="00B62E5B" w:rsidRDefault="00B62E5B" w:rsidP="00B62E5B">
            <w:pPr>
              <w:pStyle w:val="QPR-ConoscenzeAbilit"/>
              <w:suppressAutoHyphens w:val="0"/>
              <w:ind w:left="283" w:hanging="198"/>
            </w:pPr>
            <w:r>
              <w:rPr>
                <w:noProof/>
              </w:rPr>
              <w:t>Eseguire le operazioni di posizionamento e puntatura preliminari alla realizzazione del manufatto saldato</w:t>
            </w:r>
          </w:p>
          <w:p w:rsidR="00B62E5B" w:rsidRDefault="00B62E5B" w:rsidP="00B62E5B">
            <w:pPr>
              <w:pStyle w:val="QPR-ConoscenzeAbilit"/>
              <w:suppressAutoHyphens w:val="0"/>
              <w:ind w:left="283" w:hanging="198"/>
            </w:pPr>
            <w:r>
              <w:rPr>
                <w:noProof/>
              </w:rPr>
              <w:t>Eseguire la saldatura MMA tra pezzi disposti in angolo o testa a testa utilizzando diverse posizioni di saldatura</w:t>
            </w:r>
          </w:p>
          <w:p w:rsidR="00B62E5B" w:rsidRDefault="00B62E5B" w:rsidP="00B62E5B">
            <w:pPr>
              <w:pStyle w:val="QPR-ConoscenzeAbilit"/>
              <w:suppressAutoHyphens w:val="0"/>
              <w:ind w:left="283" w:hanging="198"/>
            </w:pPr>
            <w:r>
              <w:rPr>
                <w:noProof/>
              </w:rPr>
              <w:t>Eseguire saldature MMA a più passate su pezzi di elevato spessore</w:t>
            </w:r>
          </w:p>
          <w:p w:rsidR="00B62E5B" w:rsidRDefault="00B62E5B" w:rsidP="00B62E5B">
            <w:pPr>
              <w:pStyle w:val="QPR-ConoscenzeAbilit"/>
              <w:suppressAutoHyphens w:val="0"/>
              <w:ind w:left="283" w:hanging="198"/>
            </w:pPr>
            <w:r>
              <w:rPr>
                <w:noProof/>
              </w:rPr>
              <w:t>Recuperare i difetti dipendenti dall'esecuzione</w:t>
            </w:r>
          </w:p>
          <w:p w:rsidR="00B62E5B" w:rsidRDefault="00B62E5B" w:rsidP="00B62E5B">
            <w:pPr>
              <w:pStyle w:val="QPR-ConoscenzeAbilit"/>
              <w:suppressAutoHyphens w:val="0"/>
              <w:ind w:left="283" w:hanging="198"/>
            </w:pPr>
            <w:r>
              <w:rPr>
                <w:noProof/>
              </w:rPr>
              <w:t>Mantenere i macchinari e le attrezzature in uso in buono stato, sottoponendoli a interventi di manutenzione ordinaria</w:t>
            </w:r>
          </w:p>
          <w:p w:rsidR="00B62E5B" w:rsidRDefault="00B62E5B" w:rsidP="00B62E5B">
            <w:pPr>
              <w:pStyle w:val="QPR-ConoscenzeAbilit"/>
              <w:suppressAutoHyphens w:val="0"/>
              <w:ind w:left="283" w:hanging="198"/>
            </w:pPr>
            <w:r>
              <w:rPr>
                <w:noProof/>
              </w:rPr>
              <w:t>Utilizzare metodiche per individuare livelli di usura ed eventuali anomalie di funzionamento di strumenti e macchinari di settore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ESEGUIRE SALDATURE AD ARCO ELETTRICO IN ATMOSFERA PROTETTIVA (MIG/MAG)</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QPR-MEC-19</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13/01/2020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Caratteristiche e processi di giunzione di componenti meccanici</w:t>
            </w:r>
          </w:p>
          <w:p w:rsidR="00B62E5B" w:rsidRDefault="00B62E5B" w:rsidP="00B62E5B">
            <w:pPr>
              <w:pStyle w:val="QPR-ConoscenzeAbilit"/>
              <w:suppressAutoHyphens w:val="0"/>
              <w:ind w:left="283" w:hanging="198"/>
            </w:pPr>
            <w:r>
              <w:rPr>
                <w:noProof/>
              </w:rPr>
              <w:t>Proprietà dei metalli legate alla loro saldabilità</w:t>
            </w:r>
          </w:p>
          <w:p w:rsidR="00B62E5B" w:rsidRDefault="00B62E5B" w:rsidP="00B62E5B">
            <w:pPr>
              <w:pStyle w:val="QPR-ConoscenzeAbilit"/>
              <w:suppressAutoHyphens w:val="0"/>
              <w:ind w:left="283" w:hanging="198"/>
            </w:pPr>
            <w:r>
              <w:rPr>
                <w:noProof/>
              </w:rPr>
              <w:t>Norme di rappresentazione di strutture saldate</w:t>
            </w:r>
          </w:p>
          <w:p w:rsidR="00B62E5B" w:rsidRDefault="00B62E5B" w:rsidP="00B62E5B">
            <w:pPr>
              <w:pStyle w:val="QPR-ConoscenzeAbilit"/>
              <w:suppressAutoHyphens w:val="0"/>
              <w:ind w:left="283" w:hanging="198"/>
            </w:pPr>
            <w:r>
              <w:rPr>
                <w:noProof/>
              </w:rPr>
              <w:t>Normativa UNI, EN, ISO relativa al Sistema Qualità e alla Certificazione dei Saldatori</w:t>
            </w:r>
          </w:p>
          <w:p w:rsidR="00B62E5B" w:rsidRDefault="00B62E5B" w:rsidP="00B62E5B">
            <w:pPr>
              <w:pStyle w:val="QPR-ConoscenzeAbilit"/>
              <w:suppressAutoHyphens w:val="0"/>
              <w:ind w:left="283" w:hanging="198"/>
            </w:pPr>
            <w:r>
              <w:rPr>
                <w:noProof/>
              </w:rPr>
              <w:t>Caratteristiche delle macchine saldatrici MIG/MAG</w:t>
            </w:r>
          </w:p>
          <w:p w:rsidR="00B62E5B" w:rsidRDefault="00B62E5B" w:rsidP="00B62E5B">
            <w:pPr>
              <w:pStyle w:val="QPR-ConoscenzeAbilit"/>
              <w:suppressAutoHyphens w:val="0"/>
              <w:ind w:left="283" w:hanging="198"/>
            </w:pPr>
            <w:r>
              <w:rPr>
                <w:noProof/>
              </w:rPr>
              <w:t>Caratteristiche dei fili elettrodi e dei gas da utilizzare</w:t>
            </w:r>
          </w:p>
          <w:p w:rsidR="00B62E5B" w:rsidRDefault="00B62E5B" w:rsidP="00B62E5B">
            <w:pPr>
              <w:pStyle w:val="QPR-ConoscenzeAbilit"/>
              <w:suppressAutoHyphens w:val="0"/>
              <w:ind w:left="283" w:hanging="198"/>
            </w:pPr>
            <w:r>
              <w:rPr>
                <w:noProof/>
              </w:rPr>
              <w:t>Tecniche esecutive della saldatura MIG/MAG in funzione dei metalli, della disposizione e degli spessori dei lembi da unire</w:t>
            </w:r>
          </w:p>
          <w:p w:rsidR="00B62E5B" w:rsidRDefault="00B62E5B" w:rsidP="00B62E5B">
            <w:pPr>
              <w:pStyle w:val="QPR-ConoscenzeAbilit"/>
              <w:suppressAutoHyphens w:val="0"/>
              <w:ind w:left="283" w:hanging="198"/>
            </w:pPr>
            <w:r>
              <w:rPr>
                <w:noProof/>
              </w:rPr>
              <w:t>Principali strumenti di misura e controllo, e relativi campi di applicazione</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i disegni tecnici di particolari e complessivi meccanici, fasi costruttive e specifiche tecniche di produzione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Identificare eventuali anomalie e non conformità di materiali grezzi e semilavorati</w:t>
            </w:r>
          </w:p>
          <w:p w:rsidR="00B62E5B" w:rsidRDefault="00B62E5B" w:rsidP="00B62E5B">
            <w:pPr>
              <w:pStyle w:val="QPR-ConoscenzeAbilit"/>
              <w:suppressAutoHyphens w:val="0"/>
              <w:ind w:left="283" w:hanging="198"/>
            </w:pPr>
            <w:r>
              <w:rPr>
                <w:noProof/>
              </w:rPr>
              <w:t>Preparare o cianfrinare i lembi da unire</w:t>
            </w:r>
          </w:p>
          <w:p w:rsidR="00B62E5B" w:rsidRDefault="00B62E5B" w:rsidP="00B62E5B">
            <w:pPr>
              <w:pStyle w:val="QPR-ConoscenzeAbilit"/>
              <w:suppressAutoHyphens w:val="0"/>
              <w:ind w:left="283" w:hanging="198"/>
            </w:pPr>
            <w:r>
              <w:rPr>
                <w:noProof/>
              </w:rPr>
              <w:t>Scegliere il tipo di tecnologia, il filo elettrodo idoneo e il gas attivo o inerte per la saldatura</w:t>
            </w:r>
          </w:p>
          <w:p w:rsidR="00B62E5B" w:rsidRDefault="00B62E5B" w:rsidP="00B62E5B">
            <w:pPr>
              <w:pStyle w:val="QPR-ConoscenzeAbilit"/>
              <w:suppressAutoHyphens w:val="0"/>
              <w:ind w:left="283" w:hanging="198"/>
            </w:pPr>
            <w:r>
              <w:rPr>
                <w:noProof/>
              </w:rPr>
              <w:t>Preparare la macchina e determinare i parametri tecnologici di saldatura</w:t>
            </w:r>
          </w:p>
          <w:p w:rsidR="00B62E5B" w:rsidRDefault="00B62E5B" w:rsidP="00B62E5B">
            <w:pPr>
              <w:pStyle w:val="QPR-ConoscenzeAbilit"/>
              <w:suppressAutoHyphens w:val="0"/>
              <w:ind w:left="283" w:hanging="198"/>
            </w:pPr>
            <w:r>
              <w:rPr>
                <w:noProof/>
              </w:rPr>
              <w:t>Eseguire le operazioni di posizionamento e puntatura preliminari alla realizzazione del manufatto saldato</w:t>
            </w:r>
          </w:p>
          <w:p w:rsidR="00B62E5B" w:rsidRDefault="00B62E5B" w:rsidP="00B62E5B">
            <w:pPr>
              <w:pStyle w:val="QPR-ConoscenzeAbilit"/>
              <w:suppressAutoHyphens w:val="0"/>
              <w:ind w:left="283" w:hanging="198"/>
            </w:pPr>
            <w:r>
              <w:rPr>
                <w:noProof/>
              </w:rPr>
              <w:t>Eseguire la saldatura con procedimento MIG/MAG tra pezzi disposti in angolo o testa a testa, utilizzando diverse posizioni di saldatura</w:t>
            </w:r>
          </w:p>
          <w:p w:rsidR="00B62E5B" w:rsidRDefault="00B62E5B" w:rsidP="00B62E5B">
            <w:pPr>
              <w:pStyle w:val="QPR-ConoscenzeAbilit"/>
              <w:suppressAutoHyphens w:val="0"/>
              <w:ind w:left="283" w:hanging="198"/>
            </w:pPr>
            <w:r>
              <w:rPr>
                <w:noProof/>
              </w:rPr>
              <w:t>Eseguire saldature MIG/MAG a più passate su pezzi di elevato spessore</w:t>
            </w:r>
          </w:p>
          <w:p w:rsidR="00B62E5B" w:rsidRDefault="00B62E5B" w:rsidP="00B62E5B">
            <w:pPr>
              <w:pStyle w:val="QPR-ConoscenzeAbilit"/>
              <w:suppressAutoHyphens w:val="0"/>
              <w:ind w:left="283" w:hanging="198"/>
            </w:pPr>
            <w:r>
              <w:rPr>
                <w:noProof/>
              </w:rPr>
              <w:t>Recuperare i difetti dipendenti dall'esecuzione</w:t>
            </w:r>
          </w:p>
          <w:p w:rsidR="00B62E5B" w:rsidRDefault="00B62E5B" w:rsidP="00B62E5B">
            <w:pPr>
              <w:pStyle w:val="QPR-ConoscenzeAbilit"/>
              <w:suppressAutoHyphens w:val="0"/>
              <w:ind w:left="283" w:hanging="198"/>
            </w:pPr>
            <w:r>
              <w:rPr>
                <w:noProof/>
              </w:rPr>
              <w:t>Mantenere i macchinari e le attrezzature in uso in buono stato, sottoponendoli a interventi di manutenzione ordinaria</w:t>
            </w:r>
          </w:p>
          <w:p w:rsidR="00B62E5B" w:rsidRDefault="00B62E5B" w:rsidP="00B62E5B">
            <w:pPr>
              <w:pStyle w:val="QPR-ConoscenzeAbilit"/>
              <w:suppressAutoHyphens w:val="0"/>
              <w:ind w:left="283" w:hanging="198"/>
            </w:pPr>
            <w:r>
              <w:rPr>
                <w:noProof/>
              </w:rPr>
              <w:t>Utilizzare metodiche per individuare livelli di usura ed eventuali anomalie di funzionamento di strumenti e macchinari di settore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SALDATURE MANUALI AD ARCO ELETTRICO CON PROCEDIMENTO TIG</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QPR-MEC-20</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13/01/2020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Eseguire saldature manuali ad arco elettrico in gas inerte con elettrodo di tungsteno (TIG - Tungsten Inert Gas) per unire tra loro lamiere e/o tubi in acciaio al carbonio, disposti in angolo o testa a testa, aventi lembi retti o cianfrinati, utilizzando diverse posizioni di saldatura ed effettuando una o più passate.</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Caratteristiche e processi di giunzione di componenti meccanici</w:t>
            </w:r>
          </w:p>
          <w:p w:rsidR="00B62E5B" w:rsidRDefault="00B62E5B" w:rsidP="00B62E5B">
            <w:pPr>
              <w:pStyle w:val="QPR-ConoscenzeAbilit"/>
              <w:suppressAutoHyphens w:val="0"/>
              <w:ind w:left="283" w:hanging="198"/>
            </w:pPr>
            <w:r>
              <w:rPr>
                <w:noProof/>
              </w:rPr>
              <w:t>Proprietà dei materiali legate alla loro saldabilità</w:t>
            </w:r>
          </w:p>
          <w:p w:rsidR="00B62E5B" w:rsidRDefault="00B62E5B" w:rsidP="00B62E5B">
            <w:pPr>
              <w:pStyle w:val="QPR-ConoscenzeAbilit"/>
              <w:suppressAutoHyphens w:val="0"/>
              <w:ind w:left="283" w:hanging="198"/>
            </w:pPr>
            <w:r>
              <w:rPr>
                <w:noProof/>
              </w:rPr>
              <w:t>Norme di rappresentazione di strutture saldate</w:t>
            </w:r>
          </w:p>
          <w:p w:rsidR="00B62E5B" w:rsidRDefault="00B62E5B" w:rsidP="00B62E5B">
            <w:pPr>
              <w:pStyle w:val="QPR-ConoscenzeAbilit"/>
              <w:suppressAutoHyphens w:val="0"/>
              <w:ind w:left="283" w:hanging="198"/>
            </w:pPr>
            <w:r>
              <w:rPr>
                <w:noProof/>
              </w:rPr>
              <w:t>Normativa UNI, EN, ISO relativa al Sistema Qualità e alla Certificazione dei Saldatori</w:t>
            </w:r>
          </w:p>
          <w:p w:rsidR="00B62E5B" w:rsidRDefault="00B62E5B" w:rsidP="00B62E5B">
            <w:pPr>
              <w:pStyle w:val="QPR-ConoscenzeAbilit"/>
              <w:suppressAutoHyphens w:val="0"/>
              <w:ind w:left="283" w:hanging="198"/>
            </w:pPr>
            <w:r>
              <w:rPr>
                <w:noProof/>
              </w:rPr>
              <w:t>Caratteristiche delle macchine saldatrici TIG</w:t>
            </w:r>
          </w:p>
          <w:p w:rsidR="00B62E5B" w:rsidRDefault="00B62E5B" w:rsidP="00B62E5B">
            <w:pPr>
              <w:pStyle w:val="QPR-ConoscenzeAbilit"/>
              <w:suppressAutoHyphens w:val="0"/>
              <w:ind w:left="283" w:hanging="198"/>
            </w:pPr>
            <w:r>
              <w:rPr>
                <w:noProof/>
              </w:rPr>
              <w:t>Caratteristiche degli elettrodi al tungsteno</w:t>
            </w:r>
          </w:p>
          <w:p w:rsidR="00B62E5B" w:rsidRDefault="00B62E5B" w:rsidP="00B62E5B">
            <w:pPr>
              <w:pStyle w:val="QPR-ConoscenzeAbilit"/>
              <w:suppressAutoHyphens w:val="0"/>
              <w:ind w:left="283" w:hanging="198"/>
            </w:pPr>
            <w:r>
              <w:rPr>
                <w:noProof/>
              </w:rPr>
              <w:t>Tecniche esecutive della saldatura TIG in funzione dei materiali, della disposizione e degli spessori dei lembi da unire</w:t>
            </w:r>
          </w:p>
          <w:p w:rsidR="00B62E5B" w:rsidRDefault="00B62E5B" w:rsidP="00B62E5B">
            <w:pPr>
              <w:pStyle w:val="QPR-ConoscenzeAbilit"/>
              <w:suppressAutoHyphens w:val="0"/>
              <w:ind w:left="283" w:hanging="198"/>
            </w:pPr>
            <w:r>
              <w:rPr>
                <w:noProof/>
              </w:rPr>
              <w:t>Principali strumenti di misura e controllo, e relativi campi di applicazione</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i disegni tecnici di particolari e complessivi meccanici, fasi costruttive e specifiche tecniche di produzione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Identificare eventuali anomalie e non conformità di materiali grezzi e semilavorati</w:t>
            </w:r>
          </w:p>
          <w:p w:rsidR="00B62E5B" w:rsidRDefault="00B62E5B" w:rsidP="00B62E5B">
            <w:pPr>
              <w:pStyle w:val="QPR-ConoscenzeAbilit"/>
              <w:suppressAutoHyphens w:val="0"/>
              <w:ind w:left="283" w:hanging="198"/>
            </w:pPr>
            <w:r>
              <w:rPr>
                <w:noProof/>
              </w:rPr>
              <w:t>Scegliere l'elettrodo idoneo alla saldatura</w:t>
            </w:r>
          </w:p>
          <w:p w:rsidR="00B62E5B" w:rsidRDefault="00B62E5B" w:rsidP="00B62E5B">
            <w:pPr>
              <w:pStyle w:val="QPR-ConoscenzeAbilit"/>
              <w:suppressAutoHyphens w:val="0"/>
              <w:ind w:left="283" w:hanging="198"/>
            </w:pPr>
            <w:r>
              <w:rPr>
                <w:noProof/>
              </w:rPr>
              <w:t>Preparare o cianfrinare i lembi da saldare</w:t>
            </w:r>
          </w:p>
          <w:p w:rsidR="00B62E5B" w:rsidRDefault="00B62E5B" w:rsidP="00B62E5B">
            <w:pPr>
              <w:pStyle w:val="QPR-ConoscenzeAbilit"/>
              <w:suppressAutoHyphens w:val="0"/>
              <w:ind w:left="283" w:hanging="198"/>
            </w:pPr>
            <w:r>
              <w:rPr>
                <w:noProof/>
              </w:rPr>
              <w:t>Determinare i parametri tecnologici di saldatura</w:t>
            </w:r>
          </w:p>
          <w:p w:rsidR="00B62E5B" w:rsidRDefault="00B62E5B" w:rsidP="00B62E5B">
            <w:pPr>
              <w:pStyle w:val="QPR-ConoscenzeAbilit"/>
              <w:suppressAutoHyphens w:val="0"/>
              <w:ind w:left="283" w:hanging="198"/>
            </w:pPr>
            <w:r>
              <w:rPr>
                <w:noProof/>
              </w:rPr>
              <w:t>Eseguire le operazioni di posizionamento e puntatura preliminari alla realizzazione del manufatto saldato</w:t>
            </w:r>
          </w:p>
          <w:p w:rsidR="00B62E5B" w:rsidRDefault="00B62E5B" w:rsidP="00B62E5B">
            <w:pPr>
              <w:pStyle w:val="QPR-ConoscenzeAbilit"/>
              <w:suppressAutoHyphens w:val="0"/>
              <w:ind w:left="283" w:hanging="198"/>
            </w:pPr>
            <w:r>
              <w:rPr>
                <w:noProof/>
              </w:rPr>
              <w:t>Eseguire la saldatura MMA tra pezzi disposti in angolo o testa a testa utilizzando diverse posizioni di saldatura</w:t>
            </w:r>
          </w:p>
          <w:p w:rsidR="00B62E5B" w:rsidRDefault="00B62E5B" w:rsidP="00B62E5B">
            <w:pPr>
              <w:pStyle w:val="QPR-ConoscenzeAbilit"/>
              <w:suppressAutoHyphens w:val="0"/>
              <w:ind w:left="283" w:hanging="198"/>
            </w:pPr>
            <w:r>
              <w:rPr>
                <w:noProof/>
              </w:rPr>
              <w:t>Eseguire saldature TIG a più passate su pezzi di elevato spessore</w:t>
            </w:r>
          </w:p>
          <w:p w:rsidR="00B62E5B" w:rsidRDefault="00B62E5B" w:rsidP="00B62E5B">
            <w:pPr>
              <w:pStyle w:val="QPR-ConoscenzeAbilit"/>
              <w:suppressAutoHyphens w:val="0"/>
              <w:ind w:left="283" w:hanging="198"/>
            </w:pPr>
            <w:r>
              <w:rPr>
                <w:noProof/>
              </w:rPr>
              <w:t>Recuperare i difetti dipendenti dall'esecuzione</w:t>
            </w:r>
          </w:p>
          <w:p w:rsidR="00B62E5B" w:rsidRDefault="00B62E5B" w:rsidP="00B62E5B">
            <w:pPr>
              <w:pStyle w:val="QPR-ConoscenzeAbilit"/>
              <w:suppressAutoHyphens w:val="0"/>
              <w:ind w:left="283" w:hanging="198"/>
            </w:pPr>
            <w:r>
              <w:rPr>
                <w:noProof/>
              </w:rPr>
              <w:t>Mantenere i macchinari e le attrezzature in uso in buono stato, sottoponendoli a interventi di manutenzione ordinaria</w:t>
            </w:r>
          </w:p>
          <w:p w:rsidR="00B62E5B" w:rsidRDefault="00B62E5B" w:rsidP="00B62E5B">
            <w:pPr>
              <w:pStyle w:val="QPR-ConoscenzeAbilit"/>
              <w:suppressAutoHyphens w:val="0"/>
              <w:ind w:left="283" w:hanging="198"/>
            </w:pPr>
            <w:r>
              <w:rPr>
                <w:noProof/>
              </w:rPr>
              <w:t>Utilizzare metodiche per individuare livelli di usura ed eventuali anomalie di funzionamento di strumenti e macchinari di settore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ASSEMBLAGGIO DI STRUTTURE SALDATE DI CARPENTERIA METALLICA</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QPR-MEC-22</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13/01/2020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Principali terminologie tecniche di settore/processo</w:t>
            </w:r>
          </w:p>
          <w:p w:rsidR="00B62E5B" w:rsidRDefault="00B62E5B" w:rsidP="00B62E5B">
            <w:pPr>
              <w:pStyle w:val="QPR-ConoscenzeAbilit"/>
              <w:suppressAutoHyphens w:val="0"/>
              <w:ind w:left="283" w:hanging="198"/>
            </w:pPr>
            <w:r>
              <w:rPr>
                <w:noProof/>
              </w:rPr>
              <w:t>Norme di rappresentazione di strutture saldate</w:t>
            </w:r>
          </w:p>
          <w:p w:rsidR="00B62E5B" w:rsidRDefault="00B62E5B" w:rsidP="00B62E5B">
            <w:pPr>
              <w:pStyle w:val="QPR-ConoscenzeAbilit"/>
              <w:suppressAutoHyphens w:val="0"/>
              <w:ind w:left="283" w:hanging="198"/>
            </w:pPr>
            <w:r>
              <w:rPr>
                <w:noProof/>
              </w:rPr>
              <w:t>Modulistica di riferimento: schede istruzioni, programmi di produzione, distinta base, schede controllo qualità</w:t>
            </w:r>
          </w:p>
          <w:p w:rsidR="00B62E5B" w:rsidRDefault="00B62E5B" w:rsidP="00B62E5B">
            <w:pPr>
              <w:pStyle w:val="QPR-ConoscenzeAbilit"/>
              <w:suppressAutoHyphens w:val="0"/>
              <w:ind w:left="283" w:hanging="198"/>
            </w:pPr>
            <w:r>
              <w:rPr>
                <w:noProof/>
              </w:rPr>
              <w:t>Caratteristiche tecnologiche dei materiali utilizzati</w:t>
            </w:r>
          </w:p>
          <w:p w:rsidR="00B62E5B" w:rsidRDefault="00B62E5B" w:rsidP="00B62E5B">
            <w:pPr>
              <w:pStyle w:val="QPR-ConoscenzeAbilit"/>
              <w:suppressAutoHyphens w:val="0"/>
              <w:ind w:left="283" w:hanging="198"/>
            </w:pPr>
            <w:r>
              <w:rPr>
                <w:noProof/>
              </w:rPr>
              <w:t>Caratteristiche e processi di giunzione di componenti meccanici</w:t>
            </w:r>
          </w:p>
          <w:p w:rsidR="00B62E5B" w:rsidRDefault="00B62E5B" w:rsidP="00B62E5B">
            <w:pPr>
              <w:pStyle w:val="QPR-ConoscenzeAbilit"/>
              <w:suppressAutoHyphens w:val="0"/>
              <w:ind w:left="283" w:hanging="198"/>
            </w:pPr>
            <w:r>
              <w:rPr>
                <w:noProof/>
              </w:rPr>
              <w:t>Procedure di preparazione dei lembi dei particolari da saldare (cianfrini) in funzione del tipo di unione, del procedimento di saldatura e dello spessore</w:t>
            </w:r>
          </w:p>
          <w:p w:rsidR="00B62E5B" w:rsidRDefault="00B62E5B" w:rsidP="00B62E5B">
            <w:pPr>
              <w:pStyle w:val="QPR-ConoscenzeAbilit"/>
              <w:suppressAutoHyphens w:val="0"/>
              <w:ind w:left="283" w:hanging="198"/>
            </w:pPr>
            <w:r>
              <w:rPr>
                <w:noProof/>
              </w:rPr>
              <w:t>Caratteristiche delle dime di saldatura</w:t>
            </w:r>
          </w:p>
          <w:p w:rsidR="00B62E5B" w:rsidRDefault="00B62E5B" w:rsidP="00B62E5B">
            <w:pPr>
              <w:pStyle w:val="QPR-ConoscenzeAbilit"/>
              <w:suppressAutoHyphens w:val="0"/>
              <w:ind w:left="283" w:hanging="198"/>
            </w:pPr>
            <w:r>
              <w:rPr>
                <w:noProof/>
              </w:rPr>
              <w:t>Tecniche di imbastitura di una struttura di carpenteria metallica da saldare</w:t>
            </w:r>
          </w:p>
          <w:p w:rsidR="00B62E5B" w:rsidRDefault="00B62E5B" w:rsidP="00B62E5B">
            <w:pPr>
              <w:pStyle w:val="QPR-ConoscenzeAbilit"/>
              <w:suppressAutoHyphens w:val="0"/>
              <w:ind w:left="283" w:hanging="198"/>
            </w:pPr>
            <w:r>
              <w:rPr>
                <w:noProof/>
              </w:rPr>
              <w:t>Procedure di controllo preliminari alla saldatura</w:t>
            </w:r>
          </w:p>
          <w:p w:rsidR="00B62E5B" w:rsidRDefault="00B62E5B" w:rsidP="00B62E5B">
            <w:pPr>
              <w:pStyle w:val="QPR-ConoscenzeAbilit"/>
              <w:suppressAutoHyphens w:val="0"/>
              <w:ind w:left="283" w:hanging="198"/>
            </w:pPr>
            <w:r>
              <w:rPr>
                <w:noProof/>
              </w:rPr>
              <w:t>Principali strumenti di misura e controllo, e relativi campi di applicazione</w:t>
            </w:r>
          </w:p>
          <w:p w:rsidR="00B62E5B" w:rsidRDefault="00B62E5B" w:rsidP="00B62E5B">
            <w:pPr>
              <w:pStyle w:val="QPR-ConoscenzeAbilit"/>
              <w:suppressAutoHyphens w:val="0"/>
              <w:ind w:left="283" w:hanging="198"/>
            </w:pPr>
            <w:r>
              <w:rPr>
                <w:noProof/>
              </w:rPr>
              <w:t>Procedure per la verifica funzionale di un gruppo meccanico e tecniche di ricerca malfunzionamenti</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i disegni tecnici di particolari e complessivi meccanici, fasi costruttive e specifiche tecniche di produzione</w:t>
            </w:r>
          </w:p>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Identificare eventuali anomalie e non conformità di materiali grezzi e semilavorati</w:t>
            </w:r>
          </w:p>
          <w:p w:rsidR="00B62E5B" w:rsidRDefault="00B62E5B" w:rsidP="00B62E5B">
            <w:pPr>
              <w:pStyle w:val="QPR-ConoscenzeAbilit"/>
              <w:suppressAutoHyphens w:val="0"/>
              <w:ind w:left="283" w:hanging="198"/>
            </w:pPr>
            <w:r>
              <w:rPr>
                <w:noProof/>
              </w:rPr>
              <w:t>Preparare i materiali metallici (lamiere, piatti, profilati, tubolari) da unire mediante saldatura</w:t>
            </w:r>
          </w:p>
          <w:p w:rsidR="00B62E5B" w:rsidRDefault="00B62E5B" w:rsidP="00B62E5B">
            <w:pPr>
              <w:pStyle w:val="QPR-ConoscenzeAbilit"/>
              <w:suppressAutoHyphens w:val="0"/>
              <w:ind w:left="283" w:hanging="198"/>
            </w:pPr>
            <w:r>
              <w:rPr>
                <w:noProof/>
              </w:rPr>
              <w:t>Costruire eventuali attrezzature di supporto per il corretto posizionamento dei particolari (dime di saldatura e supporti ausiliari saldati)</w:t>
            </w:r>
          </w:p>
          <w:p w:rsidR="00B62E5B" w:rsidRDefault="00B62E5B" w:rsidP="00B62E5B">
            <w:pPr>
              <w:pStyle w:val="QPR-ConoscenzeAbilit"/>
              <w:suppressAutoHyphens w:val="0"/>
              <w:ind w:left="283" w:hanging="198"/>
            </w:pPr>
            <w:r>
              <w:rPr>
                <w:noProof/>
              </w:rPr>
              <w:t>Eseguire il posizionamento e la puntatura dei particolari costituenti la struttura metallica</w:t>
            </w:r>
          </w:p>
          <w:p w:rsidR="00B62E5B" w:rsidRDefault="00B62E5B" w:rsidP="00B62E5B">
            <w:pPr>
              <w:pStyle w:val="QPR-ConoscenzeAbilit"/>
              <w:suppressAutoHyphens w:val="0"/>
              <w:ind w:left="283" w:hanging="198"/>
            </w:pPr>
            <w:r>
              <w:rPr>
                <w:noProof/>
              </w:rPr>
              <w:t>Eseguire il controllo dimensionale e di forma della struttura prima della saldatura</w:t>
            </w:r>
          </w:p>
          <w:p w:rsidR="00B62E5B" w:rsidRDefault="00B62E5B" w:rsidP="00B62E5B">
            <w:pPr>
              <w:pStyle w:val="QPR-ConoscenzeAbilit"/>
              <w:suppressAutoHyphens w:val="0"/>
              <w:ind w:left="283" w:hanging="198"/>
            </w:pPr>
            <w:r>
              <w:rPr>
                <w:noProof/>
              </w:rPr>
              <w:t>Fornire indicazioni operative al saldatore che eseguirà la saldatura della struttura utilizzando il procedimento più idoneo</w:t>
            </w:r>
          </w:p>
          <w:p w:rsidR="00B62E5B" w:rsidRDefault="00B62E5B" w:rsidP="00B62E5B">
            <w:pPr>
              <w:pStyle w:val="QPR-ConoscenzeAbilit"/>
              <w:suppressAutoHyphens w:val="0"/>
              <w:ind w:left="283" w:hanging="198"/>
            </w:pPr>
            <w:r>
              <w:rPr>
                <w:noProof/>
              </w:rPr>
              <w:t>Eseguire le operazioni di rifinitura della struttura saldata (rimozione supporti ausiliari saldati e finitura superficiale)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F732AF" w:rsidRPr="00493351" w:rsidRDefault="00F732AF" w:rsidP="00F732AF">
      <w:pPr>
        <w:pStyle w:val="DOC-TestoBase"/>
      </w:pPr>
    </w:p>
    <w:p w:rsidR="00F732AF" w:rsidRPr="00493351" w:rsidRDefault="00F732AF" w:rsidP="00F732AF">
      <w:pPr>
        <w:pStyle w:val="DOC-TestoBase"/>
      </w:pPr>
    </w:p>
    <w:p w:rsidR="00F732AF" w:rsidRPr="00493351" w:rsidRDefault="00F732AF" w:rsidP="00F732AF">
      <w:pPr>
        <w:pStyle w:val="DOC-TestoBase"/>
      </w:pPr>
    </w:p>
    <w:p w:rsidR="00F732AF" w:rsidRPr="00493351" w:rsidRDefault="00F732AF" w:rsidP="00F732AF">
      <w:pPr>
        <w:pStyle w:val="DOC-TestoBase"/>
        <w:sectPr w:rsidR="00F732AF" w:rsidRPr="00493351" w:rsidSect="0045696F">
          <w:headerReference w:type="first" r:id="rId69"/>
          <w:pgSz w:w="11907" w:h="16840" w:code="9"/>
          <w:pgMar w:top="1134" w:right="1134" w:bottom="1134" w:left="1134" w:header="567" w:footer="567" w:gutter="0"/>
          <w:cols w:space="708"/>
          <w:docGrid w:linePitch="360"/>
        </w:sectPr>
      </w:pPr>
    </w:p>
    <w:p w:rsidR="00F732AF" w:rsidRPr="00493351" w:rsidRDefault="00F732AF" w:rsidP="00F732AF">
      <w:pPr>
        <w:pStyle w:val="LG-Titoletto"/>
      </w:pPr>
      <w:r w:rsidRPr="00493351">
        <w:t>Descrizione degli standard professionali caratterizzanti il profilo regionale</w:t>
      </w:r>
    </w:p>
    <w:p w:rsidR="00F732AF" w:rsidRPr="00493351" w:rsidRDefault="00F732AF" w:rsidP="00F732AF">
      <w:pPr>
        <w:pStyle w:val="LG-TitoloProfiloRichiamo"/>
      </w:pPr>
      <w:r>
        <w:t>AIUTANTE NELLE LAVORAZIONI DI SALDOCARPENTERIA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62E5B" w:rsidTr="00B62E5B">
        <w:trPr>
          <w:trHeight w:hRule="exact" w:val="280"/>
        </w:trPr>
        <w:tc>
          <w:tcPr>
            <w:tcW w:w="40" w:type="dxa"/>
          </w:tcPr>
          <w:p w:rsidR="00B62E5B" w:rsidRDefault="00B62E5B" w:rsidP="00B62E5B">
            <w:pPr>
              <w:pStyle w:val="EMPTYCELLSTYLE"/>
            </w:pPr>
          </w:p>
        </w:tc>
        <w:tc>
          <w:tcPr>
            <w:tcW w:w="138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EQF</w:t>
            </w:r>
          </w:p>
        </w:tc>
        <w:tc>
          <w:tcPr>
            <w:tcW w:w="3119" w:type="dxa"/>
            <w:tcBorders>
              <w:bottom w:val="single" w:sz="4" w:space="0" w:color="000000"/>
            </w:tcBorders>
          </w:tcPr>
          <w:p w:rsidR="00B62E5B" w:rsidRDefault="00B62E5B" w:rsidP="00B62E5B">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Note sulla SST correlata</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QPR-MEC-27</w:t>
            </w:r>
          </w:p>
        </w:tc>
        <w:tc>
          <w:tcPr>
            <w:tcW w:w="6792"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ESECUZIONE DI LAVORAZIONI DI AGGIUSTAGGIO</w:t>
            </w:r>
          </w:p>
        </w:tc>
        <w:tc>
          <w:tcPr>
            <w:tcW w:w="992"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single" w:sz="4" w:space="0" w:color="000000"/>
              <w:bottom w:val="dotted" w:sz="4" w:space="0" w:color="000000"/>
            </w:tcBorders>
          </w:tcPr>
          <w:p w:rsidR="00B62E5B" w:rsidRDefault="00B62E5B" w:rsidP="00B62E5B">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QPR-MEC-07</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PARTICOLARI MECCANICI AL TORNIO PARALLELLO</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QPR-MEC-10</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LAVORAZIONI SU LAMIERE</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QPR-MEC-18</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SALDATURE MANUALI AD ARCO ELETTRICO CON ELETTRODI RIVESTITI (MMA)</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QPR-MEC-19</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ESEGUIRE SALDATURE AD ARCO ELETTRICO IN ATMOSFERA PROTETTIVA (MIG/MAG)</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QPR-MEC-20</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SALDATURE MANUALI AD ARCO ELETTRICO CON PROCEDIMENTO TIG</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QPR-MEC-22</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ASSEMBLAGGIO DI STRUTTURE SALDATE DI CARPENTERIA METALLICA</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bl>
    <w:p w:rsidR="00F732AF" w:rsidRPr="00493351" w:rsidRDefault="00F732AF" w:rsidP="00F732AF">
      <w:pPr>
        <w:pStyle w:val="LG-TestoBase"/>
      </w:pPr>
    </w:p>
    <w:p w:rsidR="00F732AF" w:rsidRPr="00493351" w:rsidRDefault="00F732AF" w:rsidP="00F732A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F732AF" w:rsidRPr="00493351" w:rsidRDefault="00F732AF" w:rsidP="00F732AF">
      <w:pPr>
        <w:pStyle w:val="DOC-TestoBase"/>
      </w:pPr>
      <w:r w:rsidRPr="00493351">
        <w:br w:type="page"/>
      </w:r>
    </w:p>
    <w:p w:rsidR="00F732AF"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4F299D">
      <w:pPr>
        <w:pStyle w:val="DOC-TestoBase"/>
        <w:jc w:val="center"/>
        <w:rPr>
          <w:noProof/>
          <w:lang w:eastAsia="it-IT"/>
        </w:rPr>
      </w:pPr>
      <w:r w:rsidRPr="00B62E5B">
        <w:rPr>
          <w:noProof/>
          <w:lang w:eastAsia="it-IT"/>
        </w:rPr>
        <w:drawing>
          <wp:inline distT="0" distB="0" distL="0" distR="0">
            <wp:extent cx="8640000" cy="6102897"/>
            <wp:effectExtent l="0" t="0" r="8890" b="0"/>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Pr="00493351" w:rsidRDefault="00B62E5B" w:rsidP="00B62E5B">
      <w:pPr>
        <w:pStyle w:val="DOC-TestoBase"/>
        <w:sectPr w:rsidR="00B62E5B" w:rsidRPr="00493351" w:rsidSect="001522F9">
          <w:pgSz w:w="16840" w:h="11907" w:orient="landscape" w:code="9"/>
          <w:pgMar w:top="1134" w:right="1134" w:bottom="1134" w:left="1134" w:header="567" w:footer="567" w:gutter="0"/>
          <w:cols w:space="708"/>
          <w:docGrid w:linePitch="360"/>
        </w:sectPr>
      </w:pPr>
    </w:p>
    <w:p w:rsidR="00B62E5B" w:rsidRPr="00493351" w:rsidRDefault="00B62E5B" w:rsidP="00B62E5B">
      <w:pPr>
        <w:pStyle w:val="LG-Sezione"/>
      </w:pPr>
      <w:r w:rsidRPr="00493351">
        <w:t>Profilo professionale</w:t>
      </w:r>
    </w:p>
    <w:p w:rsidR="00B62E5B" w:rsidRPr="00493351" w:rsidRDefault="00B62E5B" w:rsidP="00B62E5B">
      <w:pPr>
        <w:pStyle w:val="LG-CodiceProfilo"/>
      </w:pPr>
      <w:r w:rsidRPr="00493351">
        <w:t>PROF</w:t>
      </w:r>
      <w:r>
        <w:t>-MEC-11</w:t>
      </w:r>
    </w:p>
    <w:p w:rsidR="00B62E5B" w:rsidRPr="00493351" w:rsidRDefault="00B62E5B" w:rsidP="00B62E5B">
      <w:pPr>
        <w:pStyle w:val="LG-TitoloProfilo"/>
      </w:pPr>
      <w:bookmarkStart w:id="33" w:name="_Toc33173146"/>
      <w:r w:rsidRPr="00493351">
        <w:t xml:space="preserve">Tecnico </w:t>
      </w:r>
      <w:r>
        <w:t>della modellazione e fabbricazione digitale (maker digitale)</w:t>
      </w:r>
      <w:bookmarkEnd w:id="33"/>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62E5B" w:rsidTr="00B62E5B">
        <w:trPr>
          <w:trHeight w:hRule="exact" w:val="34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REFERENZIAZIONI</w:t>
            </w:r>
          </w:p>
        </w:tc>
        <w:tc>
          <w:tcPr>
            <w:tcW w:w="40" w:type="dxa"/>
          </w:tcPr>
          <w:p w:rsidR="00B62E5B" w:rsidRDefault="00B62E5B" w:rsidP="00B62E5B">
            <w:pPr>
              <w:pStyle w:val="EMPTYCELLSTYLE"/>
            </w:pPr>
          </w:p>
        </w:tc>
      </w:tr>
      <w:tr w:rsidR="00B62E5B" w:rsidTr="00B62E5B">
        <w:trPr>
          <w:trHeight w:hRule="exact" w:val="1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Professioni NUP/ISTAT correlate:</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2.5.5.1.4.10</w:t>
            </w:r>
          </w:p>
        </w:tc>
        <w:tc>
          <w:tcPr>
            <w:tcW w:w="7900" w:type="dxa"/>
            <w:gridSpan w:val="3"/>
            <w:tcMar>
              <w:top w:w="0" w:type="dxa"/>
              <w:left w:w="60" w:type="dxa"/>
              <w:bottom w:w="0" w:type="dxa"/>
              <w:right w:w="0" w:type="dxa"/>
            </w:tcMar>
          </w:tcPr>
          <w:p w:rsidR="00B62E5B" w:rsidRDefault="00B62E5B" w:rsidP="00B62E5B">
            <w:pPr>
              <w:pStyle w:val="LG-ElencoConTabulazione"/>
            </w:pPr>
            <w:r>
              <w:t>ideatore di prototipi</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2.5.5.1.4.4</w:t>
            </w:r>
          </w:p>
        </w:tc>
        <w:tc>
          <w:tcPr>
            <w:tcW w:w="7900" w:type="dxa"/>
            <w:gridSpan w:val="3"/>
            <w:tcMar>
              <w:top w:w="0" w:type="dxa"/>
              <w:left w:w="60" w:type="dxa"/>
              <w:bottom w:w="0" w:type="dxa"/>
              <w:right w:w="0" w:type="dxa"/>
            </w:tcMar>
          </w:tcPr>
          <w:p w:rsidR="00B62E5B" w:rsidRDefault="00B62E5B" w:rsidP="00B62E5B">
            <w:pPr>
              <w:pStyle w:val="LG-ElencoConTabulazione"/>
            </w:pPr>
            <w:r>
              <w:t>designer industriale</w:t>
            </w:r>
          </w:p>
        </w:tc>
        <w:tc>
          <w:tcPr>
            <w:tcW w:w="40" w:type="dxa"/>
          </w:tcPr>
          <w:p w:rsidR="00B62E5B" w:rsidRDefault="00B62E5B" w:rsidP="00B62E5B">
            <w:pPr>
              <w:pStyle w:val="EMPTYCELLSTYLE"/>
            </w:pPr>
          </w:p>
        </w:tc>
      </w:tr>
      <w:tr w:rsidR="00B62E5B" w:rsidTr="00B62E5B">
        <w:trPr>
          <w:trHeight w:hRule="exact" w:val="1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 xml:space="preserve">Attività economiche di riferimento (ATECO 2007/ISTAT): </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25.62.00</w:t>
            </w:r>
          </w:p>
        </w:tc>
        <w:tc>
          <w:tcPr>
            <w:tcW w:w="7900" w:type="dxa"/>
            <w:gridSpan w:val="3"/>
            <w:tcMar>
              <w:top w:w="0" w:type="dxa"/>
              <w:left w:w="60" w:type="dxa"/>
              <w:bottom w:w="0" w:type="dxa"/>
              <w:right w:w="0" w:type="dxa"/>
            </w:tcMar>
          </w:tcPr>
          <w:p w:rsidR="00B62E5B" w:rsidRDefault="00B62E5B" w:rsidP="00B62E5B">
            <w:pPr>
              <w:pStyle w:val="LG-ElencoConTabulazione"/>
            </w:pPr>
            <w:r>
              <w:t>Lavori di meccanica generale</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26.12.00</w:t>
            </w:r>
          </w:p>
        </w:tc>
        <w:tc>
          <w:tcPr>
            <w:tcW w:w="7900" w:type="dxa"/>
            <w:gridSpan w:val="3"/>
            <w:tcMar>
              <w:top w:w="0" w:type="dxa"/>
              <w:left w:w="60" w:type="dxa"/>
              <w:bottom w:w="0" w:type="dxa"/>
              <w:right w:w="0" w:type="dxa"/>
            </w:tcMar>
          </w:tcPr>
          <w:p w:rsidR="00B62E5B" w:rsidRDefault="00B62E5B" w:rsidP="00B62E5B">
            <w:pPr>
              <w:pStyle w:val="LG-ElencoConTabulazione"/>
            </w:pPr>
            <w:r>
              <w:t>Fabbricazione di schede elettroniche assemblate</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26.30.29</w:t>
            </w:r>
          </w:p>
        </w:tc>
        <w:tc>
          <w:tcPr>
            <w:tcW w:w="7900" w:type="dxa"/>
            <w:gridSpan w:val="3"/>
            <w:tcMar>
              <w:top w:w="0" w:type="dxa"/>
              <w:left w:w="60" w:type="dxa"/>
              <w:bottom w:w="0" w:type="dxa"/>
              <w:right w:w="0" w:type="dxa"/>
            </w:tcMar>
          </w:tcPr>
          <w:p w:rsidR="00B62E5B" w:rsidRDefault="00B62E5B" w:rsidP="00B62E5B">
            <w:pPr>
              <w:pStyle w:val="LG-ElencoConTabulazione"/>
            </w:pPr>
            <w:r>
              <w:t>Fabbricazione di altri apparecchi elettrici ed elettronici per telecomunicazioni</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600" w:type="dxa"/>
            <w:gridSpan w:val="2"/>
            <w:tcMar>
              <w:top w:w="0" w:type="dxa"/>
              <w:left w:w="60" w:type="dxa"/>
              <w:bottom w:w="0" w:type="dxa"/>
              <w:right w:w="0" w:type="dxa"/>
            </w:tcMar>
          </w:tcPr>
          <w:p w:rsidR="00B62E5B" w:rsidRDefault="00B62E5B" w:rsidP="00B62E5B">
            <w:pPr>
              <w:pStyle w:val="LG-ElencoConTabulazione"/>
            </w:pPr>
            <w:r>
              <w:t>74.10.90</w:t>
            </w:r>
          </w:p>
        </w:tc>
        <w:tc>
          <w:tcPr>
            <w:tcW w:w="7900" w:type="dxa"/>
            <w:gridSpan w:val="3"/>
            <w:tcMar>
              <w:top w:w="0" w:type="dxa"/>
              <w:left w:w="60" w:type="dxa"/>
              <w:bottom w:w="0" w:type="dxa"/>
              <w:right w:w="0" w:type="dxa"/>
            </w:tcMar>
          </w:tcPr>
          <w:p w:rsidR="00B62E5B" w:rsidRDefault="00B62E5B" w:rsidP="00B62E5B">
            <w:pPr>
              <w:pStyle w:val="LG-ElencoConTabulazione"/>
            </w:pPr>
            <w:r>
              <w:t>Altre attività di design</w:t>
            </w:r>
          </w:p>
        </w:tc>
        <w:tc>
          <w:tcPr>
            <w:tcW w:w="40" w:type="dxa"/>
          </w:tcPr>
          <w:p w:rsidR="00B62E5B" w:rsidRDefault="00B62E5B" w:rsidP="00B62E5B">
            <w:pPr>
              <w:pStyle w:val="EMPTYCELLSTYLE"/>
            </w:pPr>
          </w:p>
        </w:tc>
      </w:tr>
      <w:tr w:rsidR="00B62E5B" w:rsidTr="00B62E5B">
        <w:trPr>
          <w:trHeight w:hRule="exact" w:val="1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DOC-TestoBase"/>
            </w:pPr>
            <w:r>
              <w:t>Figura e indirizzo/i di riferimento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7900" w:type="dxa"/>
            <w:gridSpan w:val="3"/>
            <w:tcMar>
              <w:top w:w="0" w:type="dxa"/>
              <w:left w:w="60" w:type="dxa"/>
              <w:bottom w:w="0" w:type="dxa"/>
              <w:right w:w="0" w:type="dxa"/>
            </w:tcMar>
          </w:tcPr>
          <w:p w:rsidR="00B62E5B" w:rsidRDefault="00B62E5B" w:rsidP="00B62E5B">
            <w:pPr>
              <w:pStyle w:val="LG-ElencoConTabulazione"/>
            </w:pPr>
            <w:r>
              <w:t>TECNICO MODELLAZIONE E FABBRICAZIONE DIGITALE</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7900" w:type="dxa"/>
            <w:gridSpan w:val="3"/>
            <w:tcMar>
              <w:top w:w="0" w:type="dxa"/>
              <w:left w:w="60" w:type="dxa"/>
              <w:bottom w:w="0" w:type="dxa"/>
              <w:right w:w="0" w:type="dxa"/>
            </w:tcMar>
          </w:tcPr>
          <w:p w:rsidR="00B62E5B" w:rsidRDefault="00B62E5B" w:rsidP="00B62E5B">
            <w:pPr>
              <w:pStyle w:val="LG-ElencoConTabulazione"/>
            </w:pPr>
            <w:r>
              <w:t>Modellazione e prototipazione</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7900" w:type="dxa"/>
            <w:gridSpan w:val="3"/>
            <w:tcMar>
              <w:top w:w="0" w:type="dxa"/>
              <w:left w:w="60" w:type="dxa"/>
              <w:bottom w:w="0" w:type="dxa"/>
              <w:right w:w="0" w:type="dxa"/>
            </w:tcMar>
          </w:tcPr>
          <w:p w:rsidR="00B62E5B" w:rsidRDefault="00B62E5B" w:rsidP="00B62E5B">
            <w:pPr>
              <w:pStyle w:val="LG-ElencoConTabulazione"/>
            </w:pPr>
            <w:r>
              <w:t>Prototipazione elettronica</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34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DESCRIZIONE SINTETICA DEL PROFILO</w:t>
            </w:r>
          </w:p>
        </w:tc>
        <w:tc>
          <w:tcPr>
            <w:tcW w:w="40" w:type="dxa"/>
          </w:tcPr>
          <w:p w:rsidR="00B62E5B" w:rsidRDefault="00B62E5B" w:rsidP="00B62E5B">
            <w:pPr>
              <w:pStyle w:val="EMPTYCELLSTYLE"/>
            </w:pPr>
          </w:p>
        </w:tc>
      </w:tr>
      <w:tr w:rsidR="00B62E5B" w:rsidTr="00B62E5B">
        <w:trPr>
          <w:trHeight w:hRule="exact" w:val="14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2086"/>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Il TECNICO DELLA MODELLAZIONE E FABBRICAZIONI DIGITALE (MAKER DIGITALE) interviene con autonomia, nel quadro di azione stabilito, contribuendo al presidio del processo di creazione di prototipi realizzati con macchine additive e/o sottrattive e/o di prototipi elettronici per dispositivi e sensori, attraverso la partecipazione all’individuazione delle risorse, l’organizzazione operativa, il monitoraggio delle macchine.</w:t>
            </w:r>
            <w:r>
              <w:br/>
              <w:t>Possiede competenze funzionali allo sviluppo del progetto, alla lavorazione, alla predisposizione di tecnologie e materiali, alla gestione dei rapporti con il cliente, alla documentazione di conformità/funzionalità e costi, alla presentazione dei prodotti.</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34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REQUISITI FORMALI DI ACCESSO</w:t>
            </w:r>
          </w:p>
        </w:tc>
        <w:tc>
          <w:tcPr>
            <w:tcW w:w="40" w:type="dxa"/>
          </w:tcPr>
          <w:p w:rsidR="00B62E5B" w:rsidRDefault="00B62E5B" w:rsidP="00B62E5B">
            <w:pPr>
              <w:pStyle w:val="EMPTYCELLSTYLE"/>
            </w:pPr>
          </w:p>
        </w:tc>
      </w:tr>
      <w:tr w:rsidR="00B62E5B" w:rsidTr="00B62E5B">
        <w:trPr>
          <w:trHeight w:hRule="exact" w:val="1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2859"/>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estoBase"/>
            </w:pPr>
            <w:r>
              <w:t xml:space="preserve">Qualificazioni professionali di livello EQF 3. Sono considerate qualifiche preferenziali: </w:t>
            </w:r>
            <w:r>
              <w:br/>
              <w:t>• Conduttore macchine utensili</w:t>
            </w:r>
            <w:r>
              <w:br/>
              <w:t>• Montatore di sistemi meccanici</w:t>
            </w:r>
            <w:r>
              <w:br/>
              <w:t>• Meccanico attrezzista procedure CAD-CAM</w:t>
            </w:r>
            <w:r>
              <w:br/>
              <w:t>Oppure, diplomi di scuola secondaria di secondo grado. Sono considerati diplomi preferenziali:</w:t>
            </w:r>
            <w:r>
              <w:br/>
              <w:t>• Titolo di Istituto tecnico – settore Tecnologico – Indirizzo Meccanica, Meccatronica ed Energia – articolazione Meccanica e meccatronica</w:t>
            </w:r>
            <w:r>
              <w:br/>
              <w:t>• Titolo di Istituto professionale - settore Industria e artigianato – indirizzo Produzioni industriali e artigianali – articolazione Industria</w:t>
            </w:r>
            <w:r>
              <w:br/>
              <w:t>• Titolo di Istituto professionale - settore Industria e artigianato – indirizzo Manutenzione e assistenza tecnica</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bl>
    <w:p w:rsidR="00B62E5B" w:rsidRDefault="00B62E5B"/>
    <w:p w:rsidR="00B62E5B" w:rsidRDefault="00B62E5B">
      <w:pPr>
        <w:jc w:val="left"/>
      </w:pPr>
      <w:r>
        <w:br w:type="page"/>
      </w:r>
    </w:p>
    <w:p w:rsidR="00B62E5B" w:rsidRDefault="00B62E5B"/>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62E5B" w:rsidTr="00B62E5B">
        <w:trPr>
          <w:trHeight w:hRule="exact" w:val="340"/>
        </w:trPr>
        <w:tc>
          <w:tcPr>
            <w:tcW w:w="40" w:type="dxa"/>
          </w:tcPr>
          <w:p w:rsidR="00B62E5B" w:rsidRDefault="00B62E5B" w:rsidP="00B62E5B">
            <w:pPr>
              <w:pStyle w:val="EMPTYCELLSTYLE"/>
            </w:pPr>
          </w:p>
        </w:tc>
        <w:tc>
          <w:tcPr>
            <w:tcW w:w="9700" w:type="dxa"/>
            <w:gridSpan w:val="6"/>
            <w:tcMar>
              <w:top w:w="0" w:type="dxa"/>
              <w:left w:w="60" w:type="dxa"/>
              <w:bottom w:w="0" w:type="dxa"/>
              <w:right w:w="0" w:type="dxa"/>
            </w:tcMar>
          </w:tcPr>
          <w:p w:rsidR="00B62E5B" w:rsidRDefault="00B62E5B" w:rsidP="00B62E5B">
            <w:pPr>
              <w:pStyle w:val="LG-Titoletto"/>
            </w:pPr>
            <w:r>
              <w:t xml:space="preserve">COMPETENZE PROFESSIONALI CARATTERIZZANTI IL PROFILO REGIONALE </w:t>
            </w:r>
          </w:p>
        </w:tc>
        <w:tc>
          <w:tcPr>
            <w:tcW w:w="40" w:type="dxa"/>
          </w:tcPr>
          <w:p w:rsidR="00B62E5B" w:rsidRDefault="00B62E5B" w:rsidP="00B62E5B">
            <w:pPr>
              <w:pStyle w:val="EMPTYCELLSTYLE"/>
            </w:pPr>
          </w:p>
        </w:tc>
      </w:tr>
      <w:tr w:rsidR="00B62E5B" w:rsidTr="00B62E5B">
        <w:trPr>
          <w:trHeight w:hRule="exact" w:val="180"/>
        </w:trPr>
        <w:tc>
          <w:tcPr>
            <w:tcW w:w="40" w:type="dxa"/>
          </w:tcPr>
          <w:p w:rsidR="00B62E5B" w:rsidRDefault="00B62E5B" w:rsidP="00B62E5B">
            <w:pPr>
              <w:pStyle w:val="EMPTYCELLSTYLE"/>
            </w:pPr>
          </w:p>
        </w:tc>
        <w:tc>
          <w:tcPr>
            <w:tcW w:w="200" w:type="dxa"/>
          </w:tcPr>
          <w:p w:rsidR="00B62E5B" w:rsidRDefault="00B62E5B" w:rsidP="00B62E5B">
            <w:pPr>
              <w:pStyle w:val="EMPTYCELLSTYLE"/>
            </w:pPr>
          </w:p>
        </w:tc>
        <w:tc>
          <w:tcPr>
            <w:tcW w:w="1180" w:type="dxa"/>
          </w:tcPr>
          <w:p w:rsidR="00B62E5B" w:rsidRDefault="00B62E5B" w:rsidP="00B62E5B">
            <w:pPr>
              <w:pStyle w:val="EMPTYCELLSTYLE"/>
            </w:pPr>
          </w:p>
        </w:tc>
        <w:tc>
          <w:tcPr>
            <w:tcW w:w="420" w:type="dxa"/>
          </w:tcPr>
          <w:p w:rsidR="00B62E5B" w:rsidRDefault="00B62E5B" w:rsidP="00B62E5B">
            <w:pPr>
              <w:pStyle w:val="EMPTYCELLSTYLE"/>
            </w:pPr>
          </w:p>
        </w:tc>
        <w:tc>
          <w:tcPr>
            <w:tcW w:w="5540" w:type="dxa"/>
          </w:tcPr>
          <w:p w:rsidR="00B62E5B" w:rsidRDefault="00B62E5B" w:rsidP="00B62E5B">
            <w:pPr>
              <w:pStyle w:val="EMPTYCELLSTYLE"/>
            </w:pPr>
          </w:p>
        </w:tc>
        <w:tc>
          <w:tcPr>
            <w:tcW w:w="980" w:type="dxa"/>
          </w:tcPr>
          <w:p w:rsidR="00B62E5B" w:rsidRDefault="00B62E5B" w:rsidP="00B62E5B">
            <w:pPr>
              <w:pStyle w:val="EMPTYCELLSTYLE"/>
            </w:pPr>
          </w:p>
        </w:tc>
        <w:tc>
          <w:tcPr>
            <w:tcW w:w="1380" w:type="dxa"/>
          </w:tcPr>
          <w:p w:rsidR="00B62E5B" w:rsidRDefault="00B62E5B" w:rsidP="00B62E5B">
            <w:pPr>
              <w:pStyle w:val="EMPTYCELLSTYLE"/>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EQF</w:t>
            </w:r>
          </w:p>
        </w:tc>
        <w:tc>
          <w:tcPr>
            <w:tcW w:w="1380" w:type="dxa"/>
            <w:tcBorders>
              <w:bottom w:val="single" w:sz="1" w:space="0" w:color="000000"/>
            </w:tcBorders>
            <w:tcMar>
              <w:top w:w="40" w:type="dxa"/>
              <w:left w:w="60" w:type="dxa"/>
              <w:bottom w:w="0" w:type="dxa"/>
              <w:right w:w="0" w:type="dxa"/>
            </w:tcMar>
          </w:tcPr>
          <w:p w:rsidR="00B62E5B" w:rsidRDefault="00B62E5B" w:rsidP="00B62E5B">
            <w:pPr>
              <w:pStyle w:val="DOC-TabellaIntestazioni"/>
            </w:pPr>
            <w:r>
              <w:t>Sviluppato in modo: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QPR-MEC-30</w:t>
            </w:r>
          </w:p>
        </w:tc>
        <w:tc>
          <w:tcPr>
            <w:tcW w:w="5960" w:type="dxa"/>
            <w:gridSpan w:val="2"/>
            <w:tcMar>
              <w:top w:w="0" w:type="dxa"/>
              <w:left w:w="100" w:type="dxa"/>
              <w:bottom w:w="0" w:type="dxa"/>
              <w:right w:w="0" w:type="dxa"/>
            </w:tcMar>
          </w:tcPr>
          <w:p w:rsidR="00B62E5B" w:rsidRDefault="00B62E5B" w:rsidP="00B62E5B">
            <w:pPr>
              <w:pStyle w:val="DOC-TabellaTesto"/>
            </w:pPr>
            <w:r>
              <w:t>SVILUPPO DEL CONCEPT DESIGN</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Completo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QPR-MEC-02</w:t>
            </w:r>
          </w:p>
        </w:tc>
        <w:tc>
          <w:tcPr>
            <w:tcW w:w="5960" w:type="dxa"/>
            <w:gridSpan w:val="2"/>
            <w:tcMar>
              <w:top w:w="0" w:type="dxa"/>
              <w:left w:w="100" w:type="dxa"/>
              <w:bottom w:w="0" w:type="dxa"/>
              <w:right w:w="0" w:type="dxa"/>
            </w:tcMar>
          </w:tcPr>
          <w:p w:rsidR="00B62E5B" w:rsidRDefault="00B62E5B" w:rsidP="00B62E5B">
            <w:pPr>
              <w:pStyle w:val="DOC-TabellaTesto"/>
            </w:pPr>
            <w:r>
              <w:t>REALIZZAZIONE DI DISEGNI TECNICI CON SOFTWARE CAD 2D</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Parziale</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QPR-MEC-03</w:t>
            </w:r>
          </w:p>
        </w:tc>
        <w:tc>
          <w:tcPr>
            <w:tcW w:w="5960" w:type="dxa"/>
            <w:gridSpan w:val="2"/>
            <w:tcMar>
              <w:top w:w="0" w:type="dxa"/>
              <w:left w:w="100" w:type="dxa"/>
              <w:bottom w:w="0" w:type="dxa"/>
              <w:right w:w="0" w:type="dxa"/>
            </w:tcMar>
          </w:tcPr>
          <w:p w:rsidR="00B62E5B" w:rsidRDefault="00B62E5B" w:rsidP="00B62E5B">
            <w:pPr>
              <w:pStyle w:val="DOC-TabellaTesto"/>
            </w:pPr>
            <w:r>
              <w:t>REALIZZAZIONE DI MODELLI TRIDIMENSIONALI CON SOFTWARE CAD 3D</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Esteso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QPR-MEC-24</w:t>
            </w:r>
          </w:p>
        </w:tc>
        <w:tc>
          <w:tcPr>
            <w:tcW w:w="5960" w:type="dxa"/>
            <w:gridSpan w:val="2"/>
            <w:tcMar>
              <w:top w:w="0" w:type="dxa"/>
              <w:left w:w="100" w:type="dxa"/>
              <w:bottom w:w="0" w:type="dxa"/>
              <w:right w:w="0" w:type="dxa"/>
            </w:tcMar>
          </w:tcPr>
          <w:p w:rsidR="00B62E5B" w:rsidRDefault="00B62E5B" w:rsidP="00B62E5B">
            <w:pPr>
              <w:pStyle w:val="DOC-TabellaTesto"/>
            </w:pPr>
            <w:r>
              <w:t>PROGRAMMAZIONE DI MACCHINE PER L’ARTIGIANATO DIGITALE</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Completo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QPR-MEC-25</w:t>
            </w:r>
          </w:p>
        </w:tc>
        <w:tc>
          <w:tcPr>
            <w:tcW w:w="5960" w:type="dxa"/>
            <w:gridSpan w:val="2"/>
            <w:tcMar>
              <w:top w:w="0" w:type="dxa"/>
              <w:left w:w="100" w:type="dxa"/>
              <w:bottom w:w="0" w:type="dxa"/>
              <w:right w:w="0" w:type="dxa"/>
            </w:tcMar>
          </w:tcPr>
          <w:p w:rsidR="00B62E5B" w:rsidRDefault="00B62E5B" w:rsidP="00B62E5B">
            <w:pPr>
              <w:pStyle w:val="DOC-TabellaTesto"/>
            </w:pPr>
            <w:r>
              <w:t>REALIZZAZIONE SCHEDE ELETTRONICHE</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Esteso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QPR-MEC-26</w:t>
            </w:r>
          </w:p>
        </w:tc>
        <w:tc>
          <w:tcPr>
            <w:tcW w:w="5960" w:type="dxa"/>
            <w:gridSpan w:val="2"/>
            <w:tcMar>
              <w:top w:w="0" w:type="dxa"/>
              <w:left w:w="100" w:type="dxa"/>
              <w:bottom w:w="0" w:type="dxa"/>
              <w:right w:w="0" w:type="dxa"/>
            </w:tcMar>
          </w:tcPr>
          <w:p w:rsidR="00B62E5B" w:rsidRDefault="00B62E5B" w:rsidP="00B62E5B">
            <w:pPr>
              <w:pStyle w:val="DOC-TabellaTesto"/>
            </w:pPr>
            <w:r>
              <w:t>SVILUPPO DEL FIRMWARE</w:t>
            </w:r>
          </w:p>
        </w:tc>
        <w:tc>
          <w:tcPr>
            <w:tcW w:w="980" w:type="dxa"/>
            <w:tcMar>
              <w:top w:w="0" w:type="dxa"/>
              <w:left w:w="60" w:type="dxa"/>
              <w:bottom w:w="0" w:type="dxa"/>
              <w:right w:w="0" w:type="dxa"/>
            </w:tcMar>
          </w:tcPr>
          <w:p w:rsidR="00B62E5B" w:rsidRDefault="00B62E5B" w:rsidP="00B62E5B">
            <w:pPr>
              <w:pStyle w:val="DOC-TabellaTestoCx"/>
            </w:pPr>
            <w:r>
              <w:t>3</w:t>
            </w:r>
          </w:p>
        </w:tc>
        <w:tc>
          <w:tcPr>
            <w:tcW w:w="1380" w:type="dxa"/>
            <w:tcMar>
              <w:top w:w="0" w:type="dxa"/>
              <w:left w:w="60" w:type="dxa"/>
              <w:bottom w:w="0" w:type="dxa"/>
              <w:right w:w="0" w:type="dxa"/>
            </w:tcMar>
          </w:tcPr>
          <w:p w:rsidR="00B62E5B" w:rsidRDefault="00B62E5B" w:rsidP="00B62E5B">
            <w:pPr>
              <w:pStyle w:val="DOC-TabellaTestoCx"/>
            </w:pPr>
            <w:r>
              <w:t>Esteso</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gridSpan w:val="2"/>
            <w:tcMar>
              <w:top w:w="0" w:type="dxa"/>
              <w:left w:w="100" w:type="dxa"/>
              <w:bottom w:w="0" w:type="dxa"/>
              <w:right w:w="0" w:type="dxa"/>
            </w:tcMar>
          </w:tcPr>
          <w:p w:rsidR="00B62E5B" w:rsidRDefault="00B62E5B" w:rsidP="00B62E5B">
            <w:pPr>
              <w:pStyle w:val="DOC-TabellaGrassetto"/>
            </w:pPr>
            <w:r>
              <w:t>QPR-MEC-31</w:t>
            </w:r>
          </w:p>
        </w:tc>
        <w:tc>
          <w:tcPr>
            <w:tcW w:w="5960" w:type="dxa"/>
            <w:gridSpan w:val="2"/>
            <w:tcMar>
              <w:top w:w="0" w:type="dxa"/>
              <w:left w:w="100" w:type="dxa"/>
              <w:bottom w:w="0" w:type="dxa"/>
              <w:right w:w="0" w:type="dxa"/>
            </w:tcMar>
          </w:tcPr>
          <w:p w:rsidR="00B62E5B" w:rsidRDefault="00B62E5B" w:rsidP="00B62E5B">
            <w:pPr>
              <w:pStyle w:val="DOC-TabellaTesto"/>
            </w:pPr>
            <w:r>
              <w:t>PRODUZIONE DI DOCUMENTAZIONE TECNICA DELLA FASE DI PROTOTIPAZIONE</w:t>
            </w:r>
          </w:p>
        </w:tc>
        <w:tc>
          <w:tcPr>
            <w:tcW w:w="980" w:type="dxa"/>
            <w:tcMar>
              <w:top w:w="0" w:type="dxa"/>
              <w:left w:w="60" w:type="dxa"/>
              <w:bottom w:w="0" w:type="dxa"/>
              <w:right w:w="0" w:type="dxa"/>
            </w:tcMar>
          </w:tcPr>
          <w:p w:rsidR="00B62E5B" w:rsidRDefault="00B62E5B" w:rsidP="00B62E5B">
            <w:pPr>
              <w:pStyle w:val="DOC-TabellaTestoCx"/>
            </w:pPr>
            <w:r>
              <w:t>4</w:t>
            </w:r>
          </w:p>
        </w:tc>
        <w:tc>
          <w:tcPr>
            <w:tcW w:w="1380" w:type="dxa"/>
            <w:tcMar>
              <w:top w:w="0" w:type="dxa"/>
              <w:left w:w="60" w:type="dxa"/>
              <w:bottom w:w="0" w:type="dxa"/>
              <w:right w:w="0" w:type="dxa"/>
            </w:tcMar>
          </w:tcPr>
          <w:p w:rsidR="00B62E5B" w:rsidRDefault="00B62E5B" w:rsidP="00B62E5B">
            <w:pPr>
              <w:pStyle w:val="DOC-TabellaTestoCx"/>
            </w:pPr>
            <w:r>
              <w:t>Completo</w:t>
            </w:r>
          </w:p>
        </w:tc>
        <w:tc>
          <w:tcPr>
            <w:tcW w:w="40" w:type="dxa"/>
          </w:tcPr>
          <w:p w:rsidR="00B62E5B" w:rsidRDefault="00B62E5B" w:rsidP="00B62E5B">
            <w:pPr>
              <w:pStyle w:val="EMPTYCELLSTYLE"/>
            </w:pPr>
          </w:p>
        </w:tc>
      </w:tr>
    </w:tbl>
    <w:p w:rsidR="00B62E5B" w:rsidRDefault="00B62E5B" w:rsidP="00B62E5B"/>
    <w:p w:rsidR="00B62E5B" w:rsidRPr="00493351" w:rsidRDefault="00B62E5B" w:rsidP="00B62E5B">
      <w:pPr>
        <w:pStyle w:val="DOC-TestoBase"/>
      </w:pPr>
    </w:p>
    <w:p w:rsidR="00B62E5B" w:rsidRPr="00493351" w:rsidRDefault="00B62E5B" w:rsidP="00B62E5B">
      <w:pPr>
        <w:pStyle w:val="DOC-TestoBase"/>
      </w:pPr>
      <w:r w:rsidRPr="00493351">
        <w:br w:type="page"/>
      </w:r>
    </w:p>
    <w:p w:rsidR="00B62E5B" w:rsidRPr="00493351" w:rsidRDefault="00B62E5B" w:rsidP="00B62E5B">
      <w:pPr>
        <w:pStyle w:val="LG-Titoletto"/>
      </w:pPr>
      <w:r w:rsidRPr="00493351">
        <w:t>Descrizione delle competenze caratterizzanti il profilo PROFESSIONALE regionale</w:t>
      </w:r>
    </w:p>
    <w:p w:rsidR="00B62E5B" w:rsidRPr="00493351" w:rsidRDefault="00B62E5B" w:rsidP="00B62E5B">
      <w:pPr>
        <w:pStyle w:val="DOC-TestoBase"/>
      </w:pPr>
    </w:p>
    <w:p w:rsidR="00B62E5B" w:rsidRDefault="00B62E5B" w:rsidP="00B62E5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SVILUPPO DEL CONCEPT DESIGN</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QPR-MEC-30</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1</w:t>
            </w:r>
            <w:r w:rsidRPr="00F80D72">
              <w:t xml:space="preserve"> del</w:t>
            </w:r>
            <w:r>
              <w:t xml:space="preserve"> 17/01/2020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A partire dall’autonomia concessa dal proprio responsabile, sviluppare il concept di un oggetto partendo dai bisogni del cliente, tenendo conto della fattibilità di massima e definendo le variabili per la trasformazione dell’idea in modello 3D.</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Tecniche di ascolto e comunicazione</w:t>
            </w:r>
          </w:p>
          <w:p w:rsidR="00B62E5B" w:rsidRDefault="00B62E5B" w:rsidP="00B62E5B">
            <w:pPr>
              <w:pStyle w:val="QPR-ConoscenzeAbilit"/>
              <w:suppressAutoHyphens w:val="0"/>
              <w:ind w:left="283" w:hanging="198"/>
            </w:pPr>
            <w:r>
              <w:rPr>
                <w:noProof/>
              </w:rPr>
              <w:t>Cenni fondamentali di storia del design</w:t>
            </w:r>
          </w:p>
          <w:p w:rsidR="00B62E5B" w:rsidRDefault="00B62E5B" w:rsidP="00B62E5B">
            <w:pPr>
              <w:pStyle w:val="QPR-ConoscenzeAbilit"/>
              <w:suppressAutoHyphens w:val="0"/>
              <w:ind w:left="283" w:hanging="198"/>
            </w:pPr>
            <w:r>
              <w:rPr>
                <w:noProof/>
              </w:rPr>
              <w:t>Cenni di ergonomia ed economia circolare</w:t>
            </w:r>
          </w:p>
          <w:p w:rsidR="00B62E5B" w:rsidRDefault="00B62E5B" w:rsidP="00B62E5B">
            <w:pPr>
              <w:pStyle w:val="QPR-ConoscenzeAbilit"/>
              <w:suppressAutoHyphens w:val="0"/>
              <w:ind w:left="283" w:hanging="198"/>
            </w:pPr>
            <w:r>
              <w:rPr>
                <w:noProof/>
              </w:rPr>
              <w:t>Normative e standard in vigore nella progettazione</w:t>
            </w:r>
          </w:p>
          <w:p w:rsidR="00B62E5B" w:rsidRDefault="00B62E5B" w:rsidP="00B62E5B">
            <w:pPr>
              <w:pStyle w:val="QPR-ConoscenzeAbilit"/>
              <w:suppressAutoHyphens w:val="0"/>
              <w:ind w:left="283" w:hanging="198"/>
            </w:pPr>
            <w:r>
              <w:rPr>
                <w:noProof/>
              </w:rPr>
              <w:t>Elementi di disegno manuale</w:t>
            </w:r>
          </w:p>
          <w:p w:rsidR="00B62E5B" w:rsidRDefault="00B62E5B" w:rsidP="00B62E5B">
            <w:pPr>
              <w:pStyle w:val="QPR-ConoscenzeAbilit"/>
              <w:suppressAutoHyphens w:val="0"/>
              <w:ind w:left="283" w:hanging="198"/>
            </w:pPr>
            <w:r>
              <w:rPr>
                <w:noProof/>
              </w:rPr>
              <w:t>Metodi e tecniche di Creative Thinking per il Concept di prodotto</w:t>
            </w:r>
          </w:p>
          <w:p w:rsidR="00B62E5B" w:rsidRDefault="00B62E5B" w:rsidP="00B62E5B">
            <w:pPr>
              <w:pStyle w:val="QPR-ConoscenzeAbilit"/>
              <w:suppressAutoHyphens w:val="0"/>
              <w:ind w:left="283" w:hanging="198"/>
            </w:pPr>
            <w:r>
              <w:rPr>
                <w:noProof/>
              </w:rPr>
              <w:t>Tecnologia e proprietà dei materiali in funzione dei mercati di riferimento del prototipo da sviluppare</w:t>
            </w:r>
          </w:p>
          <w:p w:rsidR="00B62E5B" w:rsidRDefault="00B62E5B" w:rsidP="00B62E5B">
            <w:pPr>
              <w:pStyle w:val="QPR-ConoscenzeAbilit"/>
              <w:suppressAutoHyphens w:val="0"/>
              <w:ind w:left="283" w:hanging="198"/>
            </w:pPr>
            <w:r>
              <w:rPr>
                <w:noProof/>
              </w:rPr>
              <w:t>Tecnologie e software per la progettazione e le lavorazione di digital manufactoring</w:t>
            </w:r>
          </w:p>
          <w:p w:rsidR="00B62E5B" w:rsidRDefault="00B62E5B" w:rsidP="00B62E5B">
            <w:pPr>
              <w:pStyle w:val="QPR-ConoscenzeAbilit"/>
              <w:suppressAutoHyphens w:val="0"/>
              <w:ind w:left="283" w:hanging="198"/>
            </w:pPr>
            <w:r>
              <w:rPr>
                <w:noProof/>
              </w:rPr>
              <w:t>Cenni sui metodi di calcolo dei tempi di lavoro e della convenienza economica</w:t>
            </w:r>
          </w:p>
          <w:p w:rsidR="00B62E5B" w:rsidRDefault="00B62E5B" w:rsidP="00B62E5B">
            <w:pPr>
              <w:pStyle w:val="QPR-ConoscenzeAbilit"/>
              <w:suppressAutoHyphens w:val="0"/>
              <w:ind w:left="283" w:hanging="198"/>
            </w:pPr>
            <w:r>
              <w:rPr>
                <w:noProof/>
              </w:rPr>
              <w:t>Tecniche di programmazione del processo produttivo</w:t>
            </w:r>
          </w:p>
          <w:p w:rsidR="00B62E5B" w:rsidRDefault="00B62E5B" w:rsidP="00B62E5B">
            <w:pPr>
              <w:pStyle w:val="QPR-ConoscenzeAbilit"/>
              <w:suppressAutoHyphens w:val="0"/>
              <w:ind w:left="283" w:hanging="198"/>
            </w:pPr>
            <w:r>
              <w:rPr>
                <w:noProof/>
              </w:rPr>
              <w:t>Tecniche di raccolta, organizzazione e gestione delle informazioni</w:t>
            </w:r>
          </w:p>
          <w:p w:rsidR="00B62E5B" w:rsidRDefault="00B62E5B" w:rsidP="00B62E5B">
            <w:pPr>
              <w:pStyle w:val="QPR-ConoscenzeAbilit"/>
              <w:suppressAutoHyphens w:val="0"/>
              <w:ind w:left="283" w:hanging="198"/>
            </w:pPr>
            <w:r>
              <w:rPr>
                <w:noProof/>
              </w:rPr>
              <w:t>Modulistica e modalità di compilazione della documentazione tecnica</w:t>
            </w:r>
          </w:p>
          <w:p w:rsidR="00B62E5B" w:rsidRDefault="00B62E5B" w:rsidP="00B62E5B">
            <w:pPr>
              <w:pStyle w:val="QPR-ConoscenzeAbilit"/>
              <w:suppressAutoHyphens w:val="0"/>
              <w:ind w:left="283" w:hanging="198"/>
            </w:pPr>
            <w:r>
              <w:rPr>
                <w:noProof/>
              </w:rPr>
              <w:t>Cenni sulle tecnologie IoT</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Applicare metodi per l'identificazione e comprensione delle richieste del cliente</w:t>
            </w:r>
          </w:p>
          <w:p w:rsidR="00B62E5B" w:rsidRDefault="00B62E5B" w:rsidP="00B62E5B">
            <w:pPr>
              <w:pStyle w:val="QPR-ConoscenzeAbilit"/>
              <w:suppressAutoHyphens w:val="0"/>
              <w:ind w:left="283" w:hanging="198"/>
            </w:pPr>
            <w:r>
              <w:rPr>
                <w:noProof/>
              </w:rPr>
              <w:t>Applicare le metodiche del design thinking</w:t>
            </w:r>
          </w:p>
          <w:p w:rsidR="00B62E5B" w:rsidRDefault="00B62E5B" w:rsidP="00B62E5B">
            <w:pPr>
              <w:pStyle w:val="QPR-ConoscenzeAbilit"/>
              <w:suppressAutoHyphens w:val="0"/>
              <w:ind w:left="283" w:hanging="198"/>
            </w:pPr>
            <w:r>
              <w:rPr>
                <w:noProof/>
              </w:rPr>
              <w:t>Dare senso ad una idea anche con utilizzo di materiali poveri (es. cartone, plastilina, stoffa)</w:t>
            </w:r>
          </w:p>
          <w:p w:rsidR="00B62E5B" w:rsidRDefault="00B62E5B" w:rsidP="00B62E5B">
            <w:pPr>
              <w:pStyle w:val="QPR-ConoscenzeAbilit"/>
              <w:suppressAutoHyphens w:val="0"/>
              <w:ind w:left="283" w:hanging="198"/>
            </w:pPr>
            <w:r>
              <w:rPr>
                <w:noProof/>
              </w:rPr>
              <w:t>Effettuare lo schizzo del prototipo a mano libera o con strumenti software</w:t>
            </w:r>
          </w:p>
          <w:p w:rsidR="00B62E5B" w:rsidRDefault="00B62E5B" w:rsidP="00B62E5B">
            <w:pPr>
              <w:pStyle w:val="QPR-ConoscenzeAbilit"/>
              <w:suppressAutoHyphens w:val="0"/>
              <w:ind w:left="283" w:hanging="198"/>
            </w:pPr>
            <w:r>
              <w:rPr>
                <w:noProof/>
              </w:rPr>
              <w:t>Definire i requisiti estetici, funzionali ed ergonomici del prototipo</w:t>
            </w:r>
          </w:p>
          <w:p w:rsidR="00B62E5B" w:rsidRDefault="00B62E5B" w:rsidP="00B62E5B">
            <w:pPr>
              <w:pStyle w:val="QPR-ConoscenzeAbilit"/>
              <w:suppressAutoHyphens w:val="0"/>
              <w:ind w:left="283" w:hanging="198"/>
            </w:pPr>
            <w:r>
              <w:rPr>
                <w:noProof/>
              </w:rPr>
              <w:t>Definire la tecnica di prototipazione più idonea in base al contesto/risultato</w:t>
            </w:r>
          </w:p>
          <w:p w:rsidR="00B62E5B" w:rsidRDefault="00B62E5B" w:rsidP="00B62E5B">
            <w:pPr>
              <w:pStyle w:val="QPR-ConoscenzeAbilit"/>
              <w:suppressAutoHyphens w:val="0"/>
              <w:ind w:left="283" w:hanging="198"/>
            </w:pPr>
            <w:r>
              <w:rPr>
                <w:noProof/>
              </w:rPr>
              <w:t>Eseguire rilievi con strumenti tradizionali ed evoluti</w:t>
            </w:r>
          </w:p>
          <w:p w:rsidR="00B62E5B" w:rsidRDefault="00B62E5B" w:rsidP="00B62E5B">
            <w:pPr>
              <w:pStyle w:val="QPR-ConoscenzeAbilit"/>
              <w:suppressAutoHyphens w:val="0"/>
              <w:ind w:left="283" w:hanging="198"/>
            </w:pPr>
            <w:r>
              <w:rPr>
                <w:noProof/>
              </w:rPr>
              <w:t>Stimare i costi finali del prototipo in base alle diverse scelte progettuali</w:t>
            </w:r>
          </w:p>
          <w:p w:rsidR="00B62E5B" w:rsidRDefault="00B62E5B" w:rsidP="00B62E5B">
            <w:pPr>
              <w:pStyle w:val="QPR-ConoscenzeAbilit"/>
              <w:suppressAutoHyphens w:val="0"/>
              <w:ind w:left="283" w:hanging="198"/>
            </w:pPr>
            <w:r>
              <w:rPr>
                <w:noProof/>
              </w:rPr>
              <w:t>Riportare sulla documentazione di progetto le variabili utili a definire la fase di prototipazione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DISEGNI TECNICI CON SOFTWARE CAD 2D</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QPR-MEC-02</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30/12/2019</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delle specifiche progettuali, realizzare il modello grafico bidimensionale di disegni tecnici in ambito meccanico mediante l'utilizzo di un software CAD 2D (es. Autodesk AutoCAD).</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Elementi di progettazione meccanica</w:t>
            </w:r>
          </w:p>
          <w:p w:rsidR="00B62E5B" w:rsidRDefault="00B62E5B" w:rsidP="00B62E5B">
            <w:pPr>
              <w:pStyle w:val="QPR-ConoscenzeAbilit"/>
              <w:suppressAutoHyphens w:val="0"/>
              <w:ind w:left="283" w:hanging="198"/>
            </w:pPr>
            <w:r>
              <w:rPr>
                <w:noProof/>
              </w:rPr>
              <w:t>Norme ISO, EN, UNI di rappresentazione e quotatura di disegni tecnici in ambito meccanico</w:t>
            </w:r>
          </w:p>
          <w:p w:rsidR="00B62E5B" w:rsidRDefault="00B62E5B" w:rsidP="00B62E5B">
            <w:pPr>
              <w:pStyle w:val="QPR-ConoscenzeAbilit"/>
              <w:suppressAutoHyphens w:val="0"/>
              <w:ind w:left="283" w:hanging="198"/>
            </w:pPr>
            <w:r>
              <w:rPr>
                <w:noProof/>
              </w:rPr>
              <w:t>Caratteristiche dei software CAD 2D</w:t>
            </w:r>
          </w:p>
          <w:p w:rsidR="00B62E5B" w:rsidRDefault="00B62E5B" w:rsidP="00B62E5B">
            <w:pPr>
              <w:pStyle w:val="QPR-ConoscenzeAbilit"/>
              <w:suppressAutoHyphens w:val="0"/>
              <w:ind w:left="283" w:hanging="198"/>
            </w:pPr>
            <w:r>
              <w:rPr>
                <w:noProof/>
              </w:rPr>
              <w:t>Sistemi di coordinate cartesiane e polari</w:t>
            </w:r>
          </w:p>
          <w:p w:rsidR="00B62E5B" w:rsidRDefault="00B62E5B" w:rsidP="00B62E5B">
            <w:pPr>
              <w:pStyle w:val="QPR-ConoscenzeAbilit"/>
              <w:suppressAutoHyphens w:val="0"/>
              <w:ind w:left="283" w:hanging="198"/>
            </w:pPr>
            <w:r>
              <w:rPr>
                <w:noProof/>
              </w:rPr>
              <w:t>Rappresentazione in scala di particolari meccanici</w:t>
            </w:r>
          </w:p>
          <w:p w:rsidR="00B62E5B" w:rsidRDefault="00B62E5B" w:rsidP="00B62E5B">
            <w:pPr>
              <w:pStyle w:val="QPR-ConoscenzeAbilit"/>
              <w:suppressAutoHyphens w:val="0"/>
              <w:ind w:left="283" w:hanging="198"/>
            </w:pPr>
            <w:r>
              <w:rPr>
                <w:noProof/>
              </w:rPr>
              <w:t>Proprietà degli oggetti di un modello grafico</w:t>
            </w:r>
          </w:p>
          <w:p w:rsidR="00B62E5B" w:rsidRDefault="00B62E5B" w:rsidP="00B62E5B">
            <w:pPr>
              <w:pStyle w:val="QPR-ConoscenzeAbilit"/>
              <w:suppressAutoHyphens w:val="0"/>
              <w:ind w:left="283" w:hanging="198"/>
            </w:pPr>
            <w:r>
              <w:rPr>
                <w:noProof/>
              </w:rPr>
              <w:t>Tecniche di realizzazione di un modello grafico 2D</w:t>
            </w:r>
          </w:p>
          <w:p w:rsidR="00B62E5B" w:rsidRDefault="00B62E5B" w:rsidP="00B62E5B">
            <w:pPr>
              <w:pStyle w:val="QPR-ConoscenzeAbilit"/>
              <w:suppressAutoHyphens w:val="0"/>
              <w:ind w:left="283" w:hanging="198"/>
            </w:pPr>
            <w:r>
              <w:rPr>
                <w:noProof/>
              </w:rPr>
              <w:t>Concetto di libreria di oggetti grafici riutilizzabili</w:t>
            </w:r>
          </w:p>
          <w:p w:rsidR="00B62E5B" w:rsidRDefault="00B62E5B" w:rsidP="00B62E5B">
            <w:pPr>
              <w:pStyle w:val="QPR-ConoscenzeAbilit"/>
              <w:suppressAutoHyphens w:val="0"/>
              <w:ind w:left="283" w:hanging="198"/>
            </w:pPr>
            <w:r>
              <w:rPr>
                <w:noProof/>
              </w:rPr>
              <w:t>Proprietà degli oggetti grafici parametrici</w:t>
            </w:r>
          </w:p>
          <w:p w:rsidR="00B62E5B" w:rsidRDefault="00B62E5B" w:rsidP="00B62E5B">
            <w:pPr>
              <w:pStyle w:val="QPR-ConoscenzeAbilit"/>
              <w:suppressAutoHyphens w:val="0"/>
              <w:ind w:left="283" w:hanging="198"/>
            </w:pPr>
            <w:r>
              <w:rPr>
                <w:noProof/>
              </w:rPr>
              <w:t>Procedure di archiviazione dei disegni tecnici</w:t>
            </w:r>
          </w:p>
          <w:p w:rsidR="00B62E5B" w:rsidRDefault="00B62E5B" w:rsidP="00B62E5B">
            <w:pPr>
              <w:pStyle w:val="QPR-ConoscenzeAbilit"/>
              <w:suppressAutoHyphens w:val="0"/>
              <w:ind w:left="283" w:hanging="198"/>
            </w:pPr>
            <w:r>
              <w:rPr>
                <w:noProof/>
              </w:rPr>
              <w:t>Tecniche di redazione della documentazione di progetto</w:t>
            </w:r>
          </w:p>
          <w:p w:rsidR="00B62E5B" w:rsidRDefault="00B62E5B" w:rsidP="00B62E5B">
            <w:pPr>
              <w:pStyle w:val="QPR-ConoscenzeAbilit"/>
              <w:suppressAutoHyphens w:val="0"/>
              <w:ind w:left="283" w:hanging="198"/>
            </w:pPr>
            <w:r>
              <w:rPr>
                <w:noProof/>
              </w:rPr>
              <w:t>Caratteristiche dei diversi sistemi di stampa su carta (stampanti grafiche e plotter)</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Configurare l'area di lavoro del software CAD in funzione del tipo di disegno da realizzare</w:t>
            </w:r>
          </w:p>
          <w:p w:rsidR="00B62E5B" w:rsidRDefault="00B62E5B" w:rsidP="00B62E5B">
            <w:pPr>
              <w:pStyle w:val="QPR-ConoscenzeAbilit"/>
              <w:suppressAutoHyphens w:val="0"/>
              <w:ind w:left="283" w:hanging="198"/>
            </w:pPr>
            <w:r>
              <w:rPr>
                <w:noProof/>
              </w:rPr>
              <w:t>Utilizzare i comandi di creazione e modifica per disegnare gli elementi grafici</w:t>
            </w:r>
          </w:p>
          <w:p w:rsidR="00B62E5B" w:rsidRDefault="00B62E5B" w:rsidP="00B62E5B">
            <w:pPr>
              <w:pStyle w:val="QPR-ConoscenzeAbilit"/>
              <w:suppressAutoHyphens w:val="0"/>
              <w:ind w:left="283" w:hanging="198"/>
            </w:pPr>
            <w:r>
              <w:rPr>
                <w:noProof/>
              </w:rPr>
              <w:t>Utilizzare i livelli (layers) per associare proprietà simili a elementi grafici aventi le stesse caratteristiche</w:t>
            </w:r>
          </w:p>
          <w:p w:rsidR="00B62E5B" w:rsidRDefault="00B62E5B" w:rsidP="00B62E5B">
            <w:pPr>
              <w:pStyle w:val="QPR-ConoscenzeAbilit"/>
              <w:suppressAutoHyphens w:val="0"/>
              <w:ind w:left="283" w:hanging="198"/>
            </w:pPr>
            <w:r>
              <w:rPr>
                <w:noProof/>
              </w:rPr>
              <w:t>Gestire la vista degli elementi grafici</w:t>
            </w:r>
          </w:p>
          <w:p w:rsidR="00B62E5B" w:rsidRDefault="00B62E5B" w:rsidP="00B62E5B">
            <w:pPr>
              <w:pStyle w:val="QPR-ConoscenzeAbilit"/>
              <w:suppressAutoHyphens w:val="0"/>
              <w:ind w:left="283" w:hanging="198"/>
            </w:pPr>
            <w:r>
              <w:rPr>
                <w:noProof/>
              </w:rPr>
              <w:t>Creare e utilizzare librerie di simboli (blocchi) allo scopo di velocizzare il disegno di parti ripetitive</w:t>
            </w:r>
          </w:p>
          <w:p w:rsidR="00B62E5B" w:rsidRDefault="00B62E5B" w:rsidP="00B62E5B">
            <w:pPr>
              <w:pStyle w:val="QPR-ConoscenzeAbilit"/>
              <w:suppressAutoHyphens w:val="0"/>
              <w:ind w:left="283" w:hanging="198"/>
            </w:pPr>
            <w:r>
              <w:rPr>
                <w:noProof/>
              </w:rPr>
              <w:t>Inserire le informazioni (testi e quote) necessarie rendere funzionale il disegno tecnico per le successive fasi costruttive</w:t>
            </w:r>
          </w:p>
          <w:p w:rsidR="00B62E5B" w:rsidRDefault="00B62E5B" w:rsidP="00B62E5B">
            <w:pPr>
              <w:pStyle w:val="QPR-ConoscenzeAbilit"/>
              <w:suppressAutoHyphens w:val="0"/>
              <w:ind w:left="283" w:hanging="198"/>
            </w:pPr>
            <w:r>
              <w:rPr>
                <w:noProof/>
              </w:rPr>
              <w:t>Effettuare le operazioni di stampa/plottaggio del disegno, anche in scala, su diversi formati di carta</w:t>
            </w:r>
          </w:p>
          <w:p w:rsidR="00B62E5B" w:rsidRDefault="00B62E5B" w:rsidP="00B62E5B">
            <w:pPr>
              <w:pStyle w:val="QPR-ConoscenzeAbilit"/>
              <w:suppressAutoHyphens w:val="0"/>
              <w:ind w:left="283" w:hanging="198"/>
            </w:pPr>
            <w:r>
              <w:rPr>
                <w:noProof/>
              </w:rPr>
              <w:t>Eseguire le operazioni di archiviazione dei file</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DI MODELLI TRIDIMENSIONALI CON SOFTWARE CAD 3D</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QPR-MEC-03</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30/12/2019</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Elementi di progettazione meccanica</w:t>
            </w:r>
          </w:p>
          <w:p w:rsidR="00B62E5B" w:rsidRDefault="00B62E5B" w:rsidP="00B62E5B">
            <w:pPr>
              <w:pStyle w:val="QPR-ConoscenzeAbilit"/>
              <w:suppressAutoHyphens w:val="0"/>
              <w:ind w:left="283" w:hanging="198"/>
            </w:pPr>
            <w:r>
              <w:rPr>
                <w:noProof/>
              </w:rPr>
              <w:t>Norme ISO, EN, UNI di rappresentazione e quotatura di disegni tecnici in ambito meccanico</w:t>
            </w:r>
          </w:p>
          <w:p w:rsidR="00B62E5B" w:rsidRDefault="00B62E5B" w:rsidP="00B62E5B">
            <w:pPr>
              <w:pStyle w:val="QPR-ConoscenzeAbilit"/>
              <w:suppressAutoHyphens w:val="0"/>
              <w:ind w:left="283" w:hanging="198"/>
            </w:pPr>
            <w:r>
              <w:rPr>
                <w:noProof/>
              </w:rPr>
              <w:t>Caratteristiche dei software di modellazione 3D</w:t>
            </w:r>
          </w:p>
          <w:p w:rsidR="00B62E5B" w:rsidRDefault="00B62E5B" w:rsidP="00B62E5B">
            <w:pPr>
              <w:pStyle w:val="QPR-ConoscenzeAbilit"/>
              <w:suppressAutoHyphens w:val="0"/>
              <w:ind w:left="283" w:hanging="198"/>
            </w:pPr>
            <w:r>
              <w:rPr>
                <w:noProof/>
              </w:rPr>
              <w:t>Sistemi di coordinate nello spazio</w:t>
            </w:r>
          </w:p>
          <w:p w:rsidR="00B62E5B" w:rsidRDefault="00B62E5B" w:rsidP="00B62E5B">
            <w:pPr>
              <w:pStyle w:val="QPR-ConoscenzeAbilit"/>
              <w:suppressAutoHyphens w:val="0"/>
              <w:ind w:left="283" w:hanging="198"/>
            </w:pPr>
            <w:r>
              <w:rPr>
                <w:noProof/>
              </w:rPr>
              <w:t>Elementi di geometria solida</w:t>
            </w:r>
          </w:p>
          <w:p w:rsidR="00B62E5B" w:rsidRDefault="00B62E5B" w:rsidP="00B62E5B">
            <w:pPr>
              <w:pStyle w:val="QPR-ConoscenzeAbilit"/>
              <w:suppressAutoHyphens w:val="0"/>
              <w:ind w:left="283" w:hanging="198"/>
            </w:pPr>
            <w:r>
              <w:rPr>
                <w:noProof/>
              </w:rPr>
              <w:t>Filosofia della progettazione meccanica 3D</w:t>
            </w:r>
          </w:p>
          <w:p w:rsidR="00B62E5B" w:rsidRDefault="00B62E5B" w:rsidP="00B62E5B">
            <w:pPr>
              <w:pStyle w:val="QPR-ConoscenzeAbilit"/>
              <w:suppressAutoHyphens w:val="0"/>
              <w:ind w:left="283" w:hanging="198"/>
            </w:pPr>
            <w:r>
              <w:rPr>
                <w:noProof/>
              </w:rPr>
              <w:t>Concetto di prototipazione virtuale</w:t>
            </w:r>
          </w:p>
          <w:p w:rsidR="00B62E5B" w:rsidRDefault="00B62E5B" w:rsidP="00B62E5B">
            <w:pPr>
              <w:pStyle w:val="QPR-ConoscenzeAbilit"/>
              <w:suppressAutoHyphens w:val="0"/>
              <w:ind w:left="283" w:hanging="198"/>
            </w:pPr>
            <w:r>
              <w:rPr>
                <w:noProof/>
              </w:rPr>
              <w:t>Tecniche di costruzione di oggetti 3D</w:t>
            </w:r>
          </w:p>
          <w:p w:rsidR="00B62E5B" w:rsidRDefault="00B62E5B" w:rsidP="00B62E5B">
            <w:pPr>
              <w:pStyle w:val="QPR-ConoscenzeAbilit"/>
              <w:suppressAutoHyphens w:val="0"/>
              <w:ind w:left="283" w:hanging="198"/>
            </w:pPr>
            <w:r>
              <w:rPr>
                <w:noProof/>
              </w:rPr>
              <w:t>Proprietà degli oggetti grafici parametrici</w:t>
            </w:r>
          </w:p>
          <w:p w:rsidR="00B62E5B" w:rsidRDefault="00B62E5B" w:rsidP="00B62E5B">
            <w:pPr>
              <w:pStyle w:val="QPR-ConoscenzeAbilit"/>
              <w:suppressAutoHyphens w:val="0"/>
              <w:ind w:left="283" w:hanging="198"/>
            </w:pPr>
            <w:r>
              <w:rPr>
                <w:noProof/>
              </w:rPr>
              <w:t>Procedure di assemblaggio di complessivi 3D</w:t>
            </w:r>
          </w:p>
          <w:p w:rsidR="00B62E5B" w:rsidRDefault="00B62E5B" w:rsidP="00B62E5B">
            <w:pPr>
              <w:pStyle w:val="QPR-ConoscenzeAbilit"/>
              <w:suppressAutoHyphens w:val="0"/>
              <w:ind w:left="283" w:hanging="198"/>
            </w:pPr>
            <w:r>
              <w:rPr>
                <w:noProof/>
              </w:rPr>
              <w:t>Procedure per la generazione dei disegni tecnici 2D</w:t>
            </w:r>
          </w:p>
          <w:p w:rsidR="00B62E5B" w:rsidRDefault="00B62E5B" w:rsidP="00B62E5B">
            <w:pPr>
              <w:pStyle w:val="QPR-ConoscenzeAbilit"/>
              <w:suppressAutoHyphens w:val="0"/>
              <w:ind w:left="283" w:hanging="198"/>
            </w:pPr>
            <w:r>
              <w:rPr>
                <w:noProof/>
              </w:rPr>
              <w:t>Tecniche di redazione della documentazione di progetto</w:t>
            </w:r>
          </w:p>
          <w:p w:rsidR="00B62E5B" w:rsidRDefault="00B62E5B" w:rsidP="00B62E5B">
            <w:pPr>
              <w:pStyle w:val="QPR-ConoscenzeAbilit"/>
              <w:suppressAutoHyphens w:val="0"/>
              <w:ind w:left="283" w:hanging="198"/>
            </w:pPr>
            <w:r>
              <w:rPr>
                <w:noProof/>
              </w:rPr>
              <w:t>Principi di additive manufacturing</w:t>
            </w:r>
          </w:p>
          <w:p w:rsidR="00B62E5B" w:rsidRDefault="00B62E5B" w:rsidP="00B62E5B">
            <w:pPr>
              <w:pStyle w:val="QPR-ConoscenzeAbilit"/>
              <w:suppressAutoHyphens w:val="0"/>
              <w:ind w:left="283" w:hanging="198"/>
            </w:pPr>
            <w:r>
              <w:rPr>
                <w:noProof/>
              </w:rPr>
              <w:t>Caratteristiche dei sistemi di stampa digitale 3D</w:t>
            </w:r>
          </w:p>
          <w:p w:rsidR="00B62E5B" w:rsidRDefault="00B62E5B" w:rsidP="00B62E5B">
            <w:pPr>
              <w:pStyle w:val="QPR-ConoscenzeAbilit"/>
              <w:suppressAutoHyphens w:val="0"/>
              <w:ind w:left="283" w:hanging="198"/>
            </w:pPr>
            <w:r>
              <w:rPr>
                <w:noProof/>
              </w:rPr>
              <w:t>Normative di sicurezza, igiene, salvaguardia ambientale di settore/processo</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62E5B" w:rsidRDefault="00B62E5B" w:rsidP="00B62E5B">
            <w:pPr>
              <w:pStyle w:val="QPR-ConoscenzeAbilit"/>
              <w:suppressAutoHyphens w:val="0"/>
              <w:ind w:left="283" w:hanging="198"/>
            </w:pPr>
            <w:r>
              <w:rPr>
                <w:noProof/>
              </w:rPr>
              <w:t>Configurare l'area di lavoro del software CAD in funzione del tipo di modello 3D da realizzare</w:t>
            </w:r>
          </w:p>
          <w:p w:rsidR="00B62E5B" w:rsidRDefault="00B62E5B" w:rsidP="00B62E5B">
            <w:pPr>
              <w:pStyle w:val="QPR-ConoscenzeAbilit"/>
              <w:suppressAutoHyphens w:val="0"/>
              <w:ind w:left="283" w:hanging="198"/>
            </w:pPr>
            <w:r>
              <w:rPr>
                <w:noProof/>
              </w:rPr>
              <w:t>Disegnare elementi geometrici in ambiente 3D</w:t>
            </w:r>
          </w:p>
          <w:p w:rsidR="00B62E5B" w:rsidRDefault="00B62E5B" w:rsidP="00B62E5B">
            <w:pPr>
              <w:pStyle w:val="QPR-ConoscenzeAbilit"/>
              <w:suppressAutoHyphens w:val="0"/>
              <w:ind w:left="283" w:hanging="198"/>
            </w:pPr>
            <w:r>
              <w:rPr>
                <w:noProof/>
              </w:rPr>
              <w:t>Modellare superfici 3D</w:t>
            </w:r>
          </w:p>
          <w:p w:rsidR="00B62E5B" w:rsidRDefault="00B62E5B" w:rsidP="00B62E5B">
            <w:pPr>
              <w:pStyle w:val="QPR-ConoscenzeAbilit"/>
              <w:suppressAutoHyphens w:val="0"/>
              <w:ind w:left="283" w:hanging="198"/>
            </w:pPr>
            <w:r>
              <w:rPr>
                <w:noProof/>
              </w:rPr>
              <w:t>Creare e modificare solidi</w:t>
            </w:r>
          </w:p>
          <w:p w:rsidR="00B62E5B" w:rsidRDefault="00B62E5B" w:rsidP="00B62E5B">
            <w:pPr>
              <w:pStyle w:val="QPR-ConoscenzeAbilit"/>
              <w:suppressAutoHyphens w:val="0"/>
              <w:ind w:left="283" w:hanging="198"/>
            </w:pPr>
            <w:r>
              <w:rPr>
                <w:noProof/>
              </w:rPr>
              <w:t>Creare oggetti parametrici</w:t>
            </w:r>
          </w:p>
          <w:p w:rsidR="00B62E5B" w:rsidRDefault="00B62E5B" w:rsidP="00B62E5B">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B62E5B" w:rsidRDefault="00B62E5B" w:rsidP="00B62E5B">
            <w:pPr>
              <w:pStyle w:val="QPR-ConoscenzeAbilit"/>
              <w:suppressAutoHyphens w:val="0"/>
              <w:ind w:left="283" w:hanging="198"/>
            </w:pPr>
            <w:r>
              <w:rPr>
                <w:noProof/>
              </w:rPr>
              <w:t>Gestire la vista di oggetti grafici tridimensionali</w:t>
            </w:r>
          </w:p>
          <w:p w:rsidR="00B62E5B" w:rsidRDefault="00B62E5B" w:rsidP="00B62E5B">
            <w:pPr>
              <w:pStyle w:val="QPR-ConoscenzeAbilit"/>
              <w:suppressAutoHyphens w:val="0"/>
              <w:ind w:left="283" w:hanging="198"/>
            </w:pPr>
            <w:r>
              <w:rPr>
                <w:noProof/>
              </w:rPr>
              <w:t>Messa in tavola 2D del modello 3D</w:t>
            </w:r>
          </w:p>
          <w:p w:rsidR="00B62E5B" w:rsidRDefault="00B62E5B" w:rsidP="00B62E5B">
            <w:pPr>
              <w:pStyle w:val="QPR-ConoscenzeAbilit"/>
              <w:suppressAutoHyphens w:val="0"/>
              <w:ind w:left="283" w:hanging="198"/>
            </w:pPr>
            <w:r>
              <w:rPr>
                <w:noProof/>
              </w:rPr>
              <w:t>Resa fotorealistica (rendering) di oggetti 3D</w:t>
            </w:r>
          </w:p>
          <w:p w:rsidR="00B62E5B" w:rsidRDefault="00B62E5B" w:rsidP="00B62E5B">
            <w:pPr>
              <w:pStyle w:val="QPR-ConoscenzeAbilit"/>
              <w:suppressAutoHyphens w:val="0"/>
              <w:ind w:left="283" w:hanging="198"/>
            </w:pPr>
            <w:r>
              <w:rPr>
                <w:noProof/>
              </w:rPr>
              <w:t>Stampa digitale in 3D dei modelli realizzati</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PROGRAMMAZIONE DI MACCHINE PER L’ARTIGIANATO DIGITALE</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QPR-MEC-24</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2</w:t>
            </w:r>
            <w:r w:rsidRPr="00F80D72">
              <w:t xml:space="preserve"> del</w:t>
            </w:r>
            <w:r>
              <w:t xml:space="preserve"> 17/01/2020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In base al disegno del particolare da produrre, realizzare pezzi artigianali con tecnologie additive e sottrattive, programmando le macchine ed attuando eventuali correzioni secondo i dettami dell’artigiano digitale (Maker).</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Proprietà dei materiali utilizzati (metallici, plastici, organici e compositi)</w:t>
            </w:r>
          </w:p>
          <w:p w:rsidR="00B62E5B" w:rsidRDefault="00B62E5B" w:rsidP="00B62E5B">
            <w:pPr>
              <w:pStyle w:val="QPR-ConoscenzeAbilit"/>
              <w:suppressAutoHyphens w:val="0"/>
              <w:ind w:left="283" w:hanging="198"/>
            </w:pPr>
            <w:r>
              <w:rPr>
                <w:noProof/>
              </w:rPr>
              <w:t>Tecnologia delle lavorazioni di digital manufacturing</w:t>
            </w:r>
          </w:p>
          <w:p w:rsidR="00B62E5B" w:rsidRDefault="00B62E5B" w:rsidP="00B62E5B">
            <w:pPr>
              <w:pStyle w:val="QPR-ConoscenzeAbilit"/>
              <w:suppressAutoHyphens w:val="0"/>
              <w:ind w:left="283" w:hanging="198"/>
            </w:pPr>
            <w:r>
              <w:rPr>
                <w:noProof/>
              </w:rPr>
              <w:t>Caratteristiche delle tecnologie additive e sottrattive</w:t>
            </w:r>
          </w:p>
          <w:p w:rsidR="00B62E5B" w:rsidRDefault="00B62E5B" w:rsidP="00B62E5B">
            <w:pPr>
              <w:pStyle w:val="QPR-ConoscenzeAbilit"/>
              <w:suppressAutoHyphens w:val="0"/>
              <w:ind w:left="283" w:hanging="198"/>
            </w:pPr>
            <w:r>
              <w:rPr>
                <w:noProof/>
              </w:rPr>
              <w:t>Comandi operativi delle macchine digitali</w:t>
            </w:r>
          </w:p>
          <w:p w:rsidR="00B62E5B" w:rsidRDefault="00B62E5B" w:rsidP="00B62E5B">
            <w:pPr>
              <w:pStyle w:val="QPR-ConoscenzeAbilit"/>
              <w:suppressAutoHyphens w:val="0"/>
              <w:ind w:left="283" w:hanging="198"/>
            </w:pPr>
            <w:r>
              <w:rPr>
                <w:noProof/>
              </w:rPr>
              <w:t>Caratteristiche tecniche degli utensili</w:t>
            </w:r>
          </w:p>
          <w:p w:rsidR="00B62E5B" w:rsidRDefault="00B62E5B" w:rsidP="00B62E5B">
            <w:pPr>
              <w:pStyle w:val="QPR-ConoscenzeAbilit"/>
              <w:suppressAutoHyphens w:val="0"/>
              <w:ind w:left="283" w:hanging="198"/>
            </w:pPr>
            <w:r>
              <w:rPr>
                <w:noProof/>
              </w:rPr>
              <w:t>Caratteristiche attrezzature di bloccaggio dei pezzi</w:t>
            </w:r>
          </w:p>
          <w:p w:rsidR="00B62E5B" w:rsidRDefault="00B62E5B" w:rsidP="00B62E5B">
            <w:pPr>
              <w:pStyle w:val="QPR-ConoscenzeAbilit"/>
              <w:suppressAutoHyphens w:val="0"/>
              <w:ind w:left="283" w:hanging="198"/>
            </w:pPr>
            <w:r>
              <w:rPr>
                <w:noProof/>
              </w:rPr>
              <w:t>Procedure di attrezzaggio delle macchine digitali</w:t>
            </w:r>
          </w:p>
          <w:p w:rsidR="00B62E5B" w:rsidRDefault="00B62E5B" w:rsidP="00B62E5B">
            <w:pPr>
              <w:pStyle w:val="QPR-ConoscenzeAbilit"/>
              <w:suppressAutoHyphens w:val="0"/>
              <w:ind w:left="283" w:hanging="198"/>
            </w:pPr>
            <w:r>
              <w:rPr>
                <w:noProof/>
              </w:rPr>
              <w:t>Norme di rappresentazione di particolari meccanici</w:t>
            </w:r>
          </w:p>
          <w:p w:rsidR="00B62E5B" w:rsidRDefault="00B62E5B" w:rsidP="00B62E5B">
            <w:pPr>
              <w:pStyle w:val="QPR-ConoscenzeAbilit"/>
              <w:suppressAutoHyphens w:val="0"/>
              <w:ind w:left="283" w:hanging="198"/>
            </w:pPr>
            <w:r>
              <w:rPr>
                <w:noProof/>
              </w:rPr>
              <w:t>Elementi di geometria piana e solida</w:t>
            </w:r>
          </w:p>
          <w:p w:rsidR="00B62E5B" w:rsidRDefault="00B62E5B" w:rsidP="00B62E5B">
            <w:pPr>
              <w:pStyle w:val="QPR-ConoscenzeAbilit"/>
              <w:suppressAutoHyphens w:val="0"/>
              <w:ind w:left="283" w:hanging="198"/>
            </w:pPr>
            <w:r>
              <w:rPr>
                <w:noProof/>
              </w:rPr>
              <w:t>Elementi di trigonometria</w:t>
            </w:r>
          </w:p>
          <w:p w:rsidR="00B62E5B" w:rsidRDefault="00B62E5B" w:rsidP="00B62E5B">
            <w:pPr>
              <w:pStyle w:val="QPR-ConoscenzeAbilit"/>
              <w:suppressAutoHyphens w:val="0"/>
              <w:ind w:left="283" w:hanging="198"/>
            </w:pPr>
            <w:r>
              <w:rPr>
                <w:noProof/>
              </w:rPr>
              <w:t>Elementi di ergonomia e design</w:t>
            </w:r>
          </w:p>
          <w:p w:rsidR="00B62E5B" w:rsidRDefault="00B62E5B" w:rsidP="00B62E5B">
            <w:pPr>
              <w:pStyle w:val="QPR-ConoscenzeAbilit"/>
              <w:suppressAutoHyphens w:val="0"/>
              <w:ind w:left="283" w:hanging="198"/>
            </w:pPr>
            <w:r>
              <w:rPr>
                <w:noProof/>
              </w:rPr>
              <w:t>Software per la programmazione CN su PC</w:t>
            </w:r>
          </w:p>
          <w:p w:rsidR="00B62E5B" w:rsidRDefault="00B62E5B" w:rsidP="00B62E5B">
            <w:pPr>
              <w:pStyle w:val="QPR-ConoscenzeAbilit"/>
              <w:suppressAutoHyphens w:val="0"/>
              <w:ind w:left="283" w:hanging="198"/>
            </w:pPr>
            <w:r>
              <w:rPr>
                <w:noProof/>
              </w:rPr>
              <w:t>Tecniche di misurazione e controllo</w:t>
            </w:r>
          </w:p>
          <w:p w:rsidR="00B62E5B" w:rsidRDefault="00B62E5B" w:rsidP="00B62E5B">
            <w:pPr>
              <w:pStyle w:val="QPR-ConoscenzeAbilit"/>
              <w:suppressAutoHyphens w:val="0"/>
              <w:ind w:left="283" w:hanging="198"/>
            </w:pPr>
            <w:r>
              <w:rPr>
                <w:noProof/>
              </w:rPr>
              <w:t>Modulistica di riferimento per la programmazione</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i disegni tecnici</w:t>
            </w:r>
          </w:p>
          <w:p w:rsidR="00B62E5B" w:rsidRDefault="00B62E5B" w:rsidP="00B62E5B">
            <w:pPr>
              <w:pStyle w:val="QPR-ConoscenzeAbilit"/>
              <w:suppressAutoHyphens w:val="0"/>
              <w:ind w:left="283" w:hanging="198"/>
            </w:pPr>
            <w:r>
              <w:rPr>
                <w:noProof/>
              </w:rPr>
              <w:t>Estrapolare le misure del pezzo</w:t>
            </w:r>
          </w:p>
          <w:p w:rsidR="00B62E5B" w:rsidRDefault="00B62E5B" w:rsidP="00B62E5B">
            <w:pPr>
              <w:pStyle w:val="QPR-ConoscenzeAbilit"/>
              <w:suppressAutoHyphens w:val="0"/>
              <w:ind w:left="283" w:hanging="198"/>
            </w:pPr>
            <w:r>
              <w:rPr>
                <w:noProof/>
              </w:rPr>
              <w:t>Determinare i parametri tecnologici di lavorazione</w:t>
            </w:r>
          </w:p>
          <w:p w:rsidR="00B62E5B" w:rsidRDefault="00B62E5B" w:rsidP="00B62E5B">
            <w:pPr>
              <w:pStyle w:val="QPR-ConoscenzeAbilit"/>
              <w:suppressAutoHyphens w:val="0"/>
              <w:ind w:left="283" w:hanging="198"/>
            </w:pPr>
            <w:r>
              <w:rPr>
                <w:noProof/>
              </w:rPr>
              <w:t>Utilizzare i diversi software delle macchine digitali additive o sottrattive</w:t>
            </w:r>
          </w:p>
          <w:p w:rsidR="00B62E5B" w:rsidRDefault="00B62E5B" w:rsidP="00B62E5B">
            <w:pPr>
              <w:pStyle w:val="QPR-ConoscenzeAbilit"/>
              <w:suppressAutoHyphens w:val="0"/>
              <w:ind w:left="283" w:hanging="198"/>
            </w:pPr>
            <w:r>
              <w:rPr>
                <w:noProof/>
              </w:rPr>
              <w:t>Ottimizzare il programma di lavorazione</w:t>
            </w:r>
          </w:p>
          <w:p w:rsidR="00B62E5B" w:rsidRDefault="00B62E5B" w:rsidP="00B62E5B">
            <w:pPr>
              <w:pStyle w:val="QPR-ConoscenzeAbilit"/>
              <w:suppressAutoHyphens w:val="0"/>
              <w:ind w:left="283" w:hanging="198"/>
            </w:pPr>
            <w:r>
              <w:rPr>
                <w:noProof/>
              </w:rPr>
              <w:t>Trasferire il programma nella macchina digitale</w:t>
            </w:r>
          </w:p>
          <w:p w:rsidR="00B62E5B" w:rsidRDefault="00B62E5B" w:rsidP="00B62E5B">
            <w:pPr>
              <w:pStyle w:val="QPR-ConoscenzeAbilit"/>
              <w:suppressAutoHyphens w:val="0"/>
              <w:ind w:left="283" w:hanging="198"/>
            </w:pPr>
            <w:r>
              <w:rPr>
                <w:noProof/>
              </w:rPr>
              <w:t>Richiamare il programma di lavorazione da eseguire</w:t>
            </w:r>
          </w:p>
          <w:p w:rsidR="00B62E5B" w:rsidRDefault="00B62E5B" w:rsidP="00B62E5B">
            <w:pPr>
              <w:pStyle w:val="QPR-ConoscenzeAbilit"/>
              <w:suppressAutoHyphens w:val="0"/>
              <w:ind w:left="283" w:hanging="198"/>
            </w:pPr>
            <w:r>
              <w:rPr>
                <w:noProof/>
              </w:rPr>
              <w:t>Montare le attrezzature di bloccaggio pezzo</w:t>
            </w:r>
          </w:p>
          <w:p w:rsidR="00B62E5B" w:rsidRDefault="00B62E5B" w:rsidP="00B62E5B">
            <w:pPr>
              <w:pStyle w:val="QPR-ConoscenzeAbilit"/>
              <w:suppressAutoHyphens w:val="0"/>
              <w:ind w:left="283" w:hanging="198"/>
            </w:pPr>
            <w:r>
              <w:rPr>
                <w:noProof/>
              </w:rPr>
              <w:t>Montare e presettare i componenti delle macchine (filamenti, utensili, pannelli)</w:t>
            </w:r>
          </w:p>
          <w:p w:rsidR="00B62E5B" w:rsidRDefault="00B62E5B" w:rsidP="00B62E5B">
            <w:pPr>
              <w:pStyle w:val="QPR-ConoscenzeAbilit"/>
              <w:suppressAutoHyphens w:val="0"/>
              <w:ind w:left="283" w:hanging="198"/>
            </w:pPr>
            <w:r>
              <w:rPr>
                <w:noProof/>
              </w:rPr>
              <w:t>Produrre il primo pezzo di prova</w:t>
            </w:r>
          </w:p>
          <w:p w:rsidR="00B62E5B" w:rsidRDefault="00B62E5B" w:rsidP="00B62E5B">
            <w:pPr>
              <w:pStyle w:val="QPR-ConoscenzeAbilit"/>
              <w:suppressAutoHyphens w:val="0"/>
              <w:ind w:left="283" w:hanging="198"/>
            </w:pPr>
            <w:r>
              <w:rPr>
                <w:noProof/>
              </w:rPr>
              <w:t>Effettuare il carico materiale e lo scarico pezzi lavorati</w:t>
            </w:r>
          </w:p>
          <w:p w:rsidR="00B62E5B" w:rsidRDefault="00B62E5B" w:rsidP="00B62E5B">
            <w:pPr>
              <w:pStyle w:val="QPR-ConoscenzeAbilit"/>
              <w:suppressAutoHyphens w:val="0"/>
              <w:ind w:left="283" w:hanging="198"/>
            </w:pPr>
            <w:r>
              <w:rPr>
                <w:noProof/>
              </w:rPr>
              <w:t>Apportare eventuali modifiche in funzione del controllo qualità effettuato sul primo pezzo</w:t>
            </w:r>
          </w:p>
          <w:p w:rsidR="00B62E5B" w:rsidRDefault="00B62E5B" w:rsidP="00B62E5B">
            <w:pPr>
              <w:pStyle w:val="QPR-ConoscenzeAbilit"/>
              <w:suppressAutoHyphens w:val="0"/>
              <w:ind w:left="283" w:hanging="198"/>
            </w:pPr>
            <w:r>
              <w:rPr>
                <w:noProof/>
              </w:rPr>
              <w:t>Valutare eventuali punti critici della lavorazione al fine di stabilire interventi migliorativi</w:t>
            </w:r>
          </w:p>
          <w:p w:rsidR="00B62E5B" w:rsidRDefault="00B62E5B" w:rsidP="00B62E5B">
            <w:pPr>
              <w:pStyle w:val="QPR-ConoscenzeAbilit"/>
              <w:suppressAutoHyphens w:val="0"/>
              <w:ind w:left="283" w:hanging="198"/>
            </w:pPr>
            <w:r>
              <w:rPr>
                <w:noProof/>
              </w:rPr>
              <w:t>Rifinire il pezzo prodotto ed eventualmente realizzarne lo stampo per una produzione in serie</w:t>
            </w:r>
          </w:p>
          <w:p w:rsidR="00B62E5B" w:rsidRDefault="00B62E5B" w:rsidP="00B62E5B">
            <w:pPr>
              <w:pStyle w:val="QPR-ConoscenzeAbilit"/>
              <w:suppressAutoHyphens w:val="0"/>
              <w:ind w:left="283" w:hanging="198"/>
            </w:pPr>
            <w:r>
              <w:rPr>
                <w:noProof/>
              </w:rPr>
              <w:t>Effettuare gli interventi di manutenzione ordinaria</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REALIZZAZIONE SCHEDE ELETTRONICHE</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QPR-MEC-25</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3</w:t>
            </w:r>
            <w:r w:rsidRPr="00F80D72">
              <w:t xml:space="preserve"> del</w:t>
            </w:r>
            <w:r>
              <w:t xml:space="preserve"> 17/01/2020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Sotto la supervisione del capo progetto, produrre prototipi di schede elettroniche a bassa complessità, rispettando le regole nel disegno del circuito elettronico (sbroglio), assemblando i componenti e controllandone le connessioni.</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Elementi di fisica di base (misure, forze)</w:t>
            </w:r>
          </w:p>
          <w:p w:rsidR="00B62E5B" w:rsidRDefault="00B62E5B" w:rsidP="00B62E5B">
            <w:pPr>
              <w:pStyle w:val="QPR-ConoscenzeAbilit"/>
              <w:suppressAutoHyphens w:val="0"/>
              <w:ind w:left="283" w:hanging="198"/>
            </w:pPr>
            <w:r>
              <w:rPr>
                <w:noProof/>
              </w:rPr>
              <w:t>Elementi di matematica (risoluzione di sistemi di primo grado, trigonometria)</w:t>
            </w:r>
          </w:p>
          <w:p w:rsidR="00B62E5B" w:rsidRDefault="00B62E5B" w:rsidP="00B62E5B">
            <w:pPr>
              <w:pStyle w:val="QPR-ConoscenzeAbilit"/>
              <w:suppressAutoHyphens w:val="0"/>
              <w:ind w:left="283" w:hanging="198"/>
            </w:pPr>
            <w:r>
              <w:rPr>
                <w:noProof/>
              </w:rPr>
              <w:t>Leggi fondamentali per la risoluzione di reti elettriche</w:t>
            </w:r>
          </w:p>
          <w:p w:rsidR="00B62E5B" w:rsidRDefault="00B62E5B" w:rsidP="00B62E5B">
            <w:pPr>
              <w:pStyle w:val="QPR-ConoscenzeAbilit"/>
              <w:suppressAutoHyphens w:val="0"/>
              <w:ind w:left="283" w:hanging="198"/>
            </w:pPr>
            <w:r>
              <w:rPr>
                <w:noProof/>
              </w:rPr>
              <w:t>Proprietà e tecniche risolutive delle funzioni booleane</w:t>
            </w:r>
          </w:p>
          <w:p w:rsidR="00B62E5B" w:rsidRDefault="00B62E5B" w:rsidP="00B62E5B">
            <w:pPr>
              <w:pStyle w:val="QPR-ConoscenzeAbilit"/>
              <w:suppressAutoHyphens w:val="0"/>
              <w:ind w:left="283" w:hanging="198"/>
            </w:pPr>
            <w:r>
              <w:rPr>
                <w:noProof/>
              </w:rPr>
              <w:t>Uso di componenti logico sequenziali</w:t>
            </w:r>
          </w:p>
          <w:p w:rsidR="00B62E5B" w:rsidRDefault="00B62E5B" w:rsidP="00B62E5B">
            <w:pPr>
              <w:pStyle w:val="QPR-ConoscenzeAbilit"/>
              <w:suppressAutoHyphens w:val="0"/>
              <w:ind w:left="283" w:hanging="198"/>
            </w:pPr>
            <w:r>
              <w:rPr>
                <w:noProof/>
              </w:rPr>
              <w:t>Caratteristiche principali dei componenti elettronici di uso comune</w:t>
            </w:r>
          </w:p>
          <w:p w:rsidR="00B62E5B" w:rsidRDefault="00B62E5B" w:rsidP="00B62E5B">
            <w:pPr>
              <w:pStyle w:val="QPR-ConoscenzeAbilit"/>
              <w:suppressAutoHyphens w:val="0"/>
              <w:ind w:left="283" w:hanging="198"/>
            </w:pPr>
            <w:r>
              <w:rPr>
                <w:noProof/>
              </w:rPr>
              <w:t>Architettura dei sistemi a microprocessore/microcontrollore</w:t>
            </w:r>
          </w:p>
          <w:p w:rsidR="00B62E5B" w:rsidRDefault="00B62E5B" w:rsidP="00B62E5B">
            <w:pPr>
              <w:pStyle w:val="QPR-ConoscenzeAbilit"/>
              <w:suppressAutoHyphens w:val="0"/>
              <w:ind w:left="283" w:hanging="198"/>
            </w:pPr>
            <w:r>
              <w:rPr>
                <w:noProof/>
              </w:rPr>
              <w:t>Ambienti di progettazione elettronica opensource</w:t>
            </w:r>
          </w:p>
          <w:p w:rsidR="00B62E5B" w:rsidRDefault="00B62E5B" w:rsidP="00B62E5B">
            <w:pPr>
              <w:pStyle w:val="QPR-ConoscenzeAbilit"/>
              <w:suppressAutoHyphens w:val="0"/>
              <w:ind w:left="283" w:hanging="198"/>
            </w:pPr>
            <w:r>
              <w:rPr>
                <w:noProof/>
              </w:rPr>
              <w:t>Protocolli hardware di comunicazione</w:t>
            </w:r>
          </w:p>
          <w:p w:rsidR="00B62E5B" w:rsidRDefault="00B62E5B" w:rsidP="00B62E5B">
            <w:pPr>
              <w:pStyle w:val="QPR-ConoscenzeAbilit"/>
              <w:suppressAutoHyphens w:val="0"/>
              <w:ind w:left="283" w:hanging="198"/>
            </w:pPr>
            <w:r>
              <w:rPr>
                <w:noProof/>
              </w:rPr>
              <w:t>Metrologia e strumenti di misura</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Utilizzare tecniche di Problem Solving</w:t>
            </w:r>
          </w:p>
          <w:p w:rsidR="00B62E5B" w:rsidRDefault="00B62E5B" w:rsidP="00B62E5B">
            <w:pPr>
              <w:pStyle w:val="QPR-ConoscenzeAbilit"/>
              <w:suppressAutoHyphens w:val="0"/>
              <w:ind w:left="283" w:hanging="198"/>
            </w:pPr>
            <w:r>
              <w:rPr>
                <w:noProof/>
              </w:rPr>
              <w:t>Risolvere problemi relativi a reti elettriche in regime stazionario</w:t>
            </w:r>
          </w:p>
          <w:p w:rsidR="00B62E5B" w:rsidRDefault="00B62E5B" w:rsidP="00B62E5B">
            <w:pPr>
              <w:pStyle w:val="QPR-ConoscenzeAbilit"/>
              <w:suppressAutoHyphens w:val="0"/>
              <w:ind w:left="283" w:hanging="198"/>
            </w:pPr>
            <w:r>
              <w:rPr>
                <w:noProof/>
              </w:rPr>
              <w:t>Sintetizzare circuiti logici partendo dal problema</w:t>
            </w:r>
          </w:p>
          <w:p w:rsidR="00B62E5B" w:rsidRDefault="00B62E5B" w:rsidP="00B62E5B">
            <w:pPr>
              <w:pStyle w:val="QPR-ConoscenzeAbilit"/>
              <w:suppressAutoHyphens w:val="0"/>
              <w:ind w:left="283" w:hanging="198"/>
            </w:pPr>
            <w:r>
              <w:rPr>
                <w:noProof/>
              </w:rPr>
              <w:t>Definire i parametri del progetto</w:t>
            </w:r>
          </w:p>
          <w:p w:rsidR="00B62E5B" w:rsidRDefault="00B62E5B" w:rsidP="00B62E5B">
            <w:pPr>
              <w:pStyle w:val="QPR-ConoscenzeAbilit"/>
              <w:suppressAutoHyphens w:val="0"/>
              <w:ind w:left="283" w:hanging="198"/>
            </w:pPr>
            <w:r>
              <w:rPr>
                <w:noProof/>
              </w:rPr>
              <w:t>Scegliere i componenti adatti</w:t>
            </w:r>
          </w:p>
          <w:p w:rsidR="00B62E5B" w:rsidRDefault="00B62E5B" w:rsidP="00B62E5B">
            <w:pPr>
              <w:pStyle w:val="QPR-ConoscenzeAbilit"/>
              <w:suppressAutoHyphens w:val="0"/>
              <w:ind w:left="283" w:hanging="198"/>
            </w:pPr>
            <w:r>
              <w:rPr>
                <w:noProof/>
              </w:rPr>
              <w:t>Utilizzare strumentazione specifica per misure e collaudo del sistema</w:t>
            </w:r>
          </w:p>
          <w:p w:rsidR="00B62E5B" w:rsidRDefault="00B62E5B" w:rsidP="00B62E5B">
            <w:pPr>
              <w:pStyle w:val="QPR-ConoscenzeAbilit"/>
              <w:suppressAutoHyphens w:val="0"/>
              <w:ind w:left="283" w:hanging="198"/>
            </w:pPr>
            <w:r>
              <w:rPr>
                <w:noProof/>
              </w:rPr>
              <w:t>Applicare tecniche per la produzione di prototipi o piccole serie</w:t>
            </w:r>
          </w:p>
          <w:p w:rsidR="00B62E5B" w:rsidRDefault="00B62E5B" w:rsidP="00B62E5B">
            <w:pPr>
              <w:pStyle w:val="QPR-ConoscenzeAbilit"/>
              <w:suppressAutoHyphens w:val="0"/>
              <w:ind w:left="283" w:hanging="198"/>
            </w:pPr>
            <w:r>
              <w:rPr>
                <w:noProof/>
              </w:rPr>
              <w:t>Utilizzare software CAD per la produzione dello schematico e del layout per arrivare alla produzione del master di stampa</w:t>
            </w:r>
          </w:p>
          <w:p w:rsidR="00B62E5B" w:rsidRDefault="00B62E5B" w:rsidP="00B62E5B">
            <w:pPr>
              <w:pStyle w:val="QPR-ConoscenzeAbilit"/>
              <w:suppressAutoHyphens w:val="0"/>
              <w:ind w:left="283" w:hanging="198"/>
            </w:pPr>
            <w:r>
              <w:rPr>
                <w:noProof/>
              </w:rPr>
              <w:t>Integrare nei progetti schede pre-assemblate per la connettività</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SVILUPPO DEL FIRMWARE</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QPR-MEC-26</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3</w:t>
            </w:r>
            <w:r w:rsidRPr="00F80D72">
              <w:t xml:space="preserve"> del</w:t>
            </w:r>
            <w:r>
              <w:t xml:space="preserve"> 17/01/2020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Sotto la supervisione del capo progetto, collaborare alla produzione del firmware per dispositivi integrati a bassa complessità utilizzati in prototipi dell’industria elettronica, rispettando le regole della codifica ed eseguendo il debug e il test.</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Fondamenti della codifica dell’informazione</w:t>
            </w:r>
          </w:p>
          <w:p w:rsidR="00B62E5B" w:rsidRDefault="00B62E5B" w:rsidP="00B62E5B">
            <w:pPr>
              <w:pStyle w:val="QPR-ConoscenzeAbilit"/>
              <w:suppressAutoHyphens w:val="0"/>
              <w:ind w:left="283" w:hanging="198"/>
            </w:pPr>
            <w:r>
              <w:rPr>
                <w:noProof/>
              </w:rPr>
              <w:t>Algoritmica</w:t>
            </w:r>
          </w:p>
          <w:p w:rsidR="00B62E5B" w:rsidRDefault="00B62E5B" w:rsidP="00B62E5B">
            <w:pPr>
              <w:pStyle w:val="QPR-ConoscenzeAbilit"/>
              <w:suppressAutoHyphens w:val="0"/>
              <w:ind w:left="283" w:hanging="198"/>
            </w:pPr>
            <w:r>
              <w:rPr>
                <w:noProof/>
              </w:rPr>
              <w:t>Linguaggio di programmazione C</w:t>
            </w:r>
          </w:p>
          <w:p w:rsidR="00B62E5B" w:rsidRDefault="00B62E5B" w:rsidP="00B62E5B">
            <w:pPr>
              <w:pStyle w:val="QPR-ConoscenzeAbilit"/>
              <w:suppressAutoHyphens w:val="0"/>
              <w:ind w:left="283" w:hanging="198"/>
            </w:pPr>
            <w:r>
              <w:rPr>
                <w:noProof/>
              </w:rPr>
              <w:t>Ambiente di sviluppo dell’architettura usata</w:t>
            </w:r>
          </w:p>
          <w:p w:rsidR="00B62E5B" w:rsidRDefault="00B62E5B" w:rsidP="00B62E5B">
            <w:pPr>
              <w:pStyle w:val="QPR-ConoscenzeAbilit"/>
              <w:suppressAutoHyphens w:val="0"/>
              <w:ind w:left="283" w:hanging="198"/>
            </w:pPr>
            <w:r>
              <w:rPr>
                <w:noProof/>
              </w:rPr>
              <w:t>Fondamenti del networking</w:t>
            </w:r>
          </w:p>
          <w:p w:rsidR="00B62E5B" w:rsidRDefault="00B62E5B" w:rsidP="00B62E5B">
            <w:pPr>
              <w:pStyle w:val="QPR-ConoscenzeAbilit"/>
              <w:suppressAutoHyphens w:val="0"/>
              <w:ind w:left="283" w:hanging="198"/>
            </w:pPr>
            <w:r>
              <w:rPr>
                <w:noProof/>
              </w:rPr>
              <w:t>Caratteristiche dei protocolli di comunicazione</w:t>
            </w:r>
          </w:p>
          <w:p w:rsidR="00B62E5B" w:rsidRDefault="00B62E5B" w:rsidP="00B62E5B">
            <w:pPr>
              <w:pStyle w:val="QPR-ConoscenzeAbilit"/>
              <w:suppressAutoHyphens w:val="0"/>
              <w:ind w:left="283" w:hanging="198"/>
            </w:pPr>
            <w:r>
              <w:rPr>
                <w:noProof/>
              </w:rPr>
              <w:t>Caratteristiche tecniche e funzionali delle reti e delle apparecchiature informatiche</w:t>
            </w:r>
          </w:p>
          <w:p w:rsidR="00B62E5B" w:rsidRDefault="00B62E5B" w:rsidP="00B62E5B">
            <w:pPr>
              <w:pStyle w:val="QPR-ConoscenzeAbilit"/>
              <w:suppressAutoHyphens w:val="0"/>
              <w:ind w:left="283" w:hanging="198"/>
            </w:pPr>
            <w:r>
              <w:rPr>
                <w:noProof/>
              </w:rPr>
              <w:t>Cenni sulle tecniche e tecnologie dell’Internet delle cose</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Scomporre un problema in sotto problemi al fine di risolverli con semplici algoritmi</w:t>
            </w:r>
          </w:p>
          <w:p w:rsidR="00B62E5B" w:rsidRDefault="00B62E5B" w:rsidP="00B62E5B">
            <w:pPr>
              <w:pStyle w:val="QPR-ConoscenzeAbilit"/>
              <w:suppressAutoHyphens w:val="0"/>
              <w:ind w:left="283" w:hanging="198"/>
            </w:pPr>
            <w:r>
              <w:rPr>
                <w:noProof/>
              </w:rPr>
              <w:t>Configurare e gestire l'ambiente di sviluppo</w:t>
            </w:r>
          </w:p>
          <w:p w:rsidR="00B62E5B" w:rsidRDefault="00B62E5B" w:rsidP="00B62E5B">
            <w:pPr>
              <w:pStyle w:val="QPR-ConoscenzeAbilit"/>
              <w:suppressAutoHyphens w:val="0"/>
              <w:ind w:left="283" w:hanging="198"/>
            </w:pPr>
            <w:r>
              <w:rPr>
                <w:noProof/>
              </w:rPr>
              <w:t>Sviluppare firmware per schede a microcontrollore</w:t>
            </w:r>
          </w:p>
          <w:p w:rsidR="00B62E5B" w:rsidRDefault="00B62E5B" w:rsidP="00B62E5B">
            <w:pPr>
              <w:pStyle w:val="QPR-ConoscenzeAbilit"/>
              <w:suppressAutoHyphens w:val="0"/>
              <w:ind w:left="283" w:hanging="198"/>
            </w:pPr>
            <w:r>
              <w:rPr>
                <w:noProof/>
              </w:rPr>
              <w:t>Realizzare semplici interfacce utente sugli standard I/O</w:t>
            </w:r>
          </w:p>
          <w:p w:rsidR="00B62E5B" w:rsidRDefault="00B62E5B" w:rsidP="00B62E5B">
            <w:pPr>
              <w:pStyle w:val="QPR-ConoscenzeAbilit"/>
              <w:suppressAutoHyphens w:val="0"/>
              <w:ind w:left="283" w:hanging="198"/>
            </w:pPr>
            <w:r>
              <w:rPr>
                <w:noProof/>
              </w:rPr>
              <w:t>Eseguire procedure di debug e di test</w:t>
            </w:r>
          </w:p>
          <w:p w:rsidR="00B62E5B" w:rsidRDefault="00B62E5B" w:rsidP="00B62E5B">
            <w:pPr>
              <w:pStyle w:val="QPR-ConoscenzeAbilit"/>
              <w:suppressAutoHyphens w:val="0"/>
              <w:ind w:left="283" w:hanging="198"/>
            </w:pPr>
            <w:r>
              <w:rPr>
                <w:noProof/>
              </w:rPr>
              <w:t>Interfacciare dispositivi a microcontrollore alla rete</w:t>
            </w:r>
          </w:p>
          <w:p w:rsidR="00B62E5B" w:rsidRDefault="00B62E5B" w:rsidP="00B62E5B">
            <w:pPr>
              <w:pStyle w:val="QPR-ConoscenzeAbilit"/>
              <w:suppressAutoHyphens w:val="0"/>
              <w:ind w:left="283" w:hanging="198"/>
            </w:pPr>
            <w:r>
              <w:rPr>
                <w:noProof/>
              </w:rPr>
              <w:t>Utilizzare software di elaborazione per trattare dati e far agire oggetti</w:t>
            </w:r>
          </w:p>
          <w:p w:rsidR="00B62E5B" w:rsidRDefault="00B62E5B" w:rsidP="00B62E5B">
            <w:pPr>
              <w:pStyle w:val="QPR-ConoscenzeAbilit"/>
              <w:suppressAutoHyphens w:val="0"/>
              <w:ind w:left="283" w:hanging="198"/>
            </w:pPr>
            <w:r>
              <w:rPr>
                <w:noProof/>
              </w:rPr>
              <w:t>Utilizzare reti, sensori e attuatori per connettere e far interagire oggetti, persone e ambienti</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Default="00B62E5B" w:rsidP="00B62E5B">
      <w:r>
        <w:br w:type="page"/>
      </w:r>
    </w:p>
    <w:p w:rsidR="00B62E5B" w:rsidRDefault="00B62E5B" w:rsidP="00B62E5B">
      <w:pPr>
        <w:pStyle w:val="DOC-Spaziatura"/>
      </w:pPr>
    </w:p>
    <w:p w:rsidR="00B62E5B" w:rsidRDefault="00B62E5B" w:rsidP="00B62E5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2E5B" w:rsidRPr="00174B50" w:rsidTr="00B62E5B">
        <w:trPr>
          <w:trHeight w:val="397"/>
        </w:trPr>
        <w:tc>
          <w:tcPr>
            <w:tcW w:w="9749" w:type="dxa"/>
            <w:gridSpan w:val="5"/>
            <w:tcBorders>
              <w:bottom w:val="single" w:sz="4" w:space="0" w:color="auto"/>
            </w:tcBorders>
            <w:shd w:val="clear" w:color="auto" w:fill="CCECFF"/>
            <w:tcMar>
              <w:left w:w="57" w:type="dxa"/>
              <w:right w:w="57" w:type="dxa"/>
            </w:tcMar>
            <w:vAlign w:val="center"/>
          </w:tcPr>
          <w:p w:rsidR="00B62E5B" w:rsidRPr="00174B50" w:rsidRDefault="00B62E5B" w:rsidP="00B62E5B">
            <w:pPr>
              <w:pStyle w:val="QPR-Titolo"/>
            </w:pPr>
            <w:r w:rsidRPr="00715012">
              <w:t>PRODUZIONE DI DOCUMENTAZIONE TECNICA DELLA FASE DI PROTOTIPAZIONE</w:t>
            </w:r>
          </w:p>
        </w:tc>
      </w:tr>
      <w:tr w:rsidR="00B62E5B" w:rsidRPr="006F0970" w:rsidTr="00B62E5B">
        <w:trPr>
          <w:trHeight w:val="340"/>
        </w:trPr>
        <w:tc>
          <w:tcPr>
            <w:tcW w:w="846" w:type="dxa"/>
            <w:tcBorders>
              <w:bottom w:val="single" w:sz="4" w:space="0" w:color="auto"/>
              <w:right w:val="nil"/>
            </w:tcBorders>
            <w:shd w:val="clear" w:color="auto" w:fill="CCECFF"/>
            <w:tcMar>
              <w:left w:w="57" w:type="dxa"/>
              <w:right w:w="57" w:type="dxa"/>
            </w:tcMar>
            <w:vAlign w:val="center"/>
          </w:tcPr>
          <w:p w:rsidR="00B62E5B" w:rsidRPr="00F80D72" w:rsidRDefault="00B62E5B" w:rsidP="00B62E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2E5B" w:rsidRPr="00F80D72" w:rsidRDefault="00B62E5B" w:rsidP="00B62E5B">
            <w:pPr>
              <w:pStyle w:val="QPR-Codice"/>
            </w:pPr>
            <w:r w:rsidRPr="00715012">
              <w:t>QPR-MEC-31</w:t>
            </w:r>
          </w:p>
        </w:tc>
        <w:tc>
          <w:tcPr>
            <w:tcW w:w="1625" w:type="dxa"/>
            <w:tcBorders>
              <w:left w:val="nil"/>
              <w:bottom w:val="single" w:sz="4" w:space="0" w:color="auto"/>
              <w:right w:val="nil"/>
            </w:tcBorders>
            <w:shd w:val="clear" w:color="auto" w:fill="CCECFF"/>
            <w:vAlign w:val="center"/>
          </w:tcPr>
          <w:p w:rsidR="00B62E5B" w:rsidRDefault="00B62E5B" w:rsidP="00B62E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2E5B" w:rsidRDefault="00B62E5B" w:rsidP="00B62E5B">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62E5B" w:rsidRPr="00F80D72" w:rsidRDefault="00B62E5B" w:rsidP="00B62E5B">
            <w:pPr>
              <w:pStyle w:val="QPR-Versione"/>
            </w:pPr>
            <w:r w:rsidRPr="00F80D72">
              <w:t xml:space="preserve">Versione </w:t>
            </w:r>
            <w:r w:rsidRPr="00715012">
              <w:t>1</w:t>
            </w:r>
            <w:r w:rsidRPr="00F80D72">
              <w:t xml:space="preserve"> del</w:t>
            </w:r>
            <w:r>
              <w:t xml:space="preserve"> 17/01/2020</w:t>
            </w:r>
          </w:p>
        </w:tc>
      </w:tr>
      <w:tr w:rsidR="00B62E5B" w:rsidRPr="006F0970" w:rsidTr="00B62E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2E5B" w:rsidRPr="004503E8" w:rsidRDefault="00B62E5B" w:rsidP="00B62E5B">
            <w:pPr>
              <w:pStyle w:val="QPR-Titoletti"/>
            </w:pPr>
            <w:r w:rsidRPr="004503E8">
              <w:t>Descrizione del qualificatore professionale regionale</w:t>
            </w:r>
          </w:p>
        </w:tc>
      </w:tr>
      <w:tr w:rsidR="00B62E5B" w:rsidRPr="006F0970" w:rsidTr="00B62E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2E5B" w:rsidRPr="006F0970" w:rsidRDefault="00B62E5B" w:rsidP="00B62E5B">
            <w:pPr>
              <w:pStyle w:val="QPR-TitoloDescrizione"/>
            </w:pPr>
            <w:r w:rsidRPr="00715012">
              <w:rPr>
                <w:noProof/>
                <w:snapToGrid w:val="0"/>
              </w:rPr>
              <w:t>A partire dal concept e dal successivo sviluppo grafico, produrre la documentazione tecnica relativa alla costruzione di un prototipo, utile per registrare gli step di avanzamento, presentare il prototipo al cliente e stimare i costi di produzione.</w:t>
            </w:r>
          </w:p>
        </w:tc>
      </w:tr>
      <w:tr w:rsidR="00B62E5B" w:rsidRPr="006F0970" w:rsidTr="00B62E5B">
        <w:trPr>
          <w:trHeight w:hRule="exact" w:val="340"/>
        </w:trPr>
        <w:tc>
          <w:tcPr>
            <w:tcW w:w="4874" w:type="dxa"/>
            <w:gridSpan w:val="3"/>
            <w:tcBorders>
              <w:bottom w:val="nil"/>
            </w:tcBorders>
            <w:shd w:val="clear" w:color="auto" w:fill="FFFFB9"/>
            <w:vAlign w:val="center"/>
          </w:tcPr>
          <w:p w:rsidR="00B62E5B" w:rsidRPr="006F0970" w:rsidRDefault="00B62E5B" w:rsidP="00B62E5B">
            <w:pPr>
              <w:pStyle w:val="QPR-Titoletti"/>
            </w:pPr>
            <w:r w:rsidRPr="006F0970">
              <w:t>Conoscenze</w:t>
            </w:r>
          </w:p>
        </w:tc>
        <w:tc>
          <w:tcPr>
            <w:tcW w:w="4875" w:type="dxa"/>
            <w:gridSpan w:val="2"/>
            <w:tcBorders>
              <w:bottom w:val="nil"/>
            </w:tcBorders>
            <w:shd w:val="clear" w:color="auto" w:fill="FFFFB9"/>
            <w:vAlign w:val="center"/>
          </w:tcPr>
          <w:p w:rsidR="00B62E5B" w:rsidRPr="006F0970" w:rsidRDefault="00B62E5B" w:rsidP="00B62E5B">
            <w:pPr>
              <w:pStyle w:val="QPR-Titoletti"/>
            </w:pPr>
            <w:r w:rsidRPr="006F0970">
              <w:t>Abilità</w:t>
            </w:r>
          </w:p>
        </w:tc>
      </w:tr>
      <w:tr w:rsidR="00B62E5B" w:rsidRPr="006F0970" w:rsidTr="00B62E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2E5B" w:rsidRPr="00F1307A" w:rsidRDefault="00B62E5B" w:rsidP="00B62E5B">
            <w:pPr>
              <w:pStyle w:val="QPR-ConoscenzeAbilit"/>
              <w:suppressAutoHyphens w:val="0"/>
              <w:ind w:left="283" w:hanging="198"/>
            </w:pPr>
            <w:r>
              <w:rPr>
                <w:noProof/>
              </w:rPr>
              <w:t>Norme di rappresentazione di particolari progettuali</w:t>
            </w:r>
          </w:p>
          <w:p w:rsidR="00B62E5B" w:rsidRDefault="00B62E5B" w:rsidP="00B62E5B">
            <w:pPr>
              <w:pStyle w:val="QPR-ConoscenzeAbilit"/>
              <w:suppressAutoHyphens w:val="0"/>
              <w:ind w:left="283" w:hanging="198"/>
            </w:pPr>
            <w:r>
              <w:rPr>
                <w:noProof/>
              </w:rPr>
              <w:t>Tecnologia delle lavorazioni</w:t>
            </w:r>
          </w:p>
          <w:p w:rsidR="00B62E5B" w:rsidRDefault="00B62E5B" w:rsidP="00B62E5B">
            <w:pPr>
              <w:pStyle w:val="QPR-ConoscenzeAbilit"/>
              <w:suppressAutoHyphens w:val="0"/>
              <w:ind w:left="283" w:hanging="198"/>
            </w:pPr>
            <w:r>
              <w:rPr>
                <w:noProof/>
              </w:rPr>
              <w:t>Tecniche e strumenti di pianificazione</w:t>
            </w:r>
          </w:p>
          <w:p w:rsidR="00B62E5B" w:rsidRDefault="00B62E5B" w:rsidP="00B62E5B">
            <w:pPr>
              <w:pStyle w:val="QPR-ConoscenzeAbilit"/>
              <w:suppressAutoHyphens w:val="0"/>
              <w:ind w:left="283" w:hanging="198"/>
            </w:pPr>
            <w:r>
              <w:rPr>
                <w:noProof/>
              </w:rPr>
              <w:t>Metodi e strumenti di controllo</w:t>
            </w:r>
          </w:p>
          <w:p w:rsidR="00B62E5B" w:rsidRDefault="00B62E5B" w:rsidP="00B62E5B">
            <w:pPr>
              <w:pStyle w:val="QPR-ConoscenzeAbilit"/>
              <w:suppressAutoHyphens w:val="0"/>
              <w:ind w:left="283" w:hanging="198"/>
            </w:pPr>
            <w:r>
              <w:rPr>
                <w:noProof/>
              </w:rPr>
              <w:t>Metodi di calcolo dei tempi di lavoro</w:t>
            </w:r>
          </w:p>
          <w:p w:rsidR="00B62E5B" w:rsidRDefault="00B62E5B" w:rsidP="00B62E5B">
            <w:pPr>
              <w:pStyle w:val="QPR-ConoscenzeAbilit"/>
              <w:suppressAutoHyphens w:val="0"/>
              <w:ind w:left="283" w:hanging="198"/>
            </w:pPr>
            <w:r>
              <w:rPr>
                <w:noProof/>
              </w:rPr>
              <w:t>Metodi di stima del costo del prototipo</w:t>
            </w:r>
          </w:p>
          <w:p w:rsidR="00B62E5B" w:rsidRDefault="00B62E5B" w:rsidP="00B62E5B">
            <w:pPr>
              <w:pStyle w:val="QPR-ConoscenzeAbilit"/>
              <w:suppressAutoHyphens w:val="0"/>
              <w:ind w:left="283" w:hanging="198"/>
            </w:pPr>
            <w:r>
              <w:rPr>
                <w:noProof/>
              </w:rPr>
              <w:t>Modalità di compilazione della documentazione</w:t>
            </w:r>
          </w:p>
          <w:p w:rsidR="00B62E5B" w:rsidRDefault="00B62E5B" w:rsidP="00B62E5B">
            <w:pPr>
              <w:pStyle w:val="QPR-ConoscenzeAbilit"/>
              <w:suppressAutoHyphens w:val="0"/>
              <w:ind w:left="283" w:hanging="198"/>
            </w:pPr>
            <w:r>
              <w:rPr>
                <w:noProof/>
              </w:rPr>
              <w:t>Tecniche di raccolta organizzazione e gestione delle informazioni e dei feedback</w:t>
            </w:r>
          </w:p>
          <w:p w:rsidR="00B62E5B" w:rsidRDefault="00B62E5B" w:rsidP="00B62E5B">
            <w:pPr>
              <w:pStyle w:val="QPR-ConoscenzeAbilit"/>
              <w:suppressAutoHyphens w:val="0"/>
              <w:ind w:left="283" w:hanging="198"/>
            </w:pPr>
            <w:r>
              <w:rPr>
                <w:noProof/>
              </w:rPr>
              <w:t>Applicativi per la gestione in sicurezza di informazioni e dati</w:t>
            </w:r>
          </w:p>
          <w:p w:rsidR="00B62E5B" w:rsidRDefault="00B62E5B" w:rsidP="00B62E5B">
            <w:pPr>
              <w:pStyle w:val="QPR-ConoscenzeAbilit"/>
              <w:suppressAutoHyphens w:val="0"/>
              <w:ind w:left="283" w:hanging="198"/>
            </w:pPr>
            <w:r>
              <w:rPr>
                <w:noProof/>
              </w:rPr>
              <w:t>Elementi di grafica per la comunicazione del prototipo</w:t>
            </w:r>
          </w:p>
          <w:p w:rsidR="00B62E5B" w:rsidRDefault="00B62E5B" w:rsidP="00B62E5B">
            <w:pPr>
              <w:pStyle w:val="QPR-ConoscenzeAbilit"/>
              <w:suppressAutoHyphens w:val="0"/>
              <w:ind w:left="283" w:hanging="198"/>
            </w:pPr>
            <w:r>
              <w:rPr>
                <w:noProof/>
              </w:rPr>
              <w:t>Normative sicurezza, igiene e salvaguardia ambientale</w:t>
            </w:r>
          </w:p>
          <w:p w:rsidR="00B62E5B" w:rsidRPr="00174B50" w:rsidRDefault="00B62E5B" w:rsidP="00B62E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2E5B" w:rsidRDefault="00B62E5B" w:rsidP="00B62E5B">
            <w:pPr>
              <w:pStyle w:val="QPR-ConoscenzeAbilit"/>
              <w:suppressAutoHyphens w:val="0"/>
              <w:ind w:left="283" w:hanging="198"/>
            </w:pPr>
            <w:r>
              <w:rPr>
                <w:noProof/>
              </w:rPr>
              <w:t>Interpretare disegni di particolari</w:t>
            </w:r>
          </w:p>
          <w:p w:rsidR="00B62E5B" w:rsidRDefault="00B62E5B" w:rsidP="00B62E5B">
            <w:pPr>
              <w:pStyle w:val="QPR-ConoscenzeAbilit"/>
              <w:suppressAutoHyphens w:val="0"/>
              <w:ind w:left="283" w:hanging="198"/>
            </w:pPr>
            <w:r>
              <w:rPr>
                <w:noProof/>
              </w:rPr>
              <w:t>Definire il ciclo di produzione (sequenza fasi e operazioni) in funzione delle macchine disponibili</w:t>
            </w:r>
          </w:p>
          <w:p w:rsidR="00B62E5B" w:rsidRDefault="00B62E5B" w:rsidP="00B62E5B">
            <w:pPr>
              <w:pStyle w:val="QPR-ConoscenzeAbilit"/>
              <w:suppressAutoHyphens w:val="0"/>
              <w:ind w:left="283" w:hanging="198"/>
            </w:pPr>
            <w:r>
              <w:rPr>
                <w:noProof/>
              </w:rPr>
              <w:t>Stimare i costi di realizzazione in base alle diverse  soluzioni progettuali possibili</w:t>
            </w:r>
          </w:p>
          <w:p w:rsidR="00B62E5B" w:rsidRDefault="00B62E5B" w:rsidP="00B62E5B">
            <w:pPr>
              <w:pStyle w:val="QPR-ConoscenzeAbilit"/>
              <w:suppressAutoHyphens w:val="0"/>
              <w:ind w:left="283" w:hanging="198"/>
            </w:pPr>
            <w:r>
              <w:rPr>
                <w:noProof/>
              </w:rPr>
              <w:t>Predisporre la documentazione di controllo (elementi da verificare, strumenti da utilizzare, cadenza)</w:t>
            </w:r>
          </w:p>
          <w:p w:rsidR="00B62E5B" w:rsidRDefault="00B62E5B" w:rsidP="00B62E5B">
            <w:pPr>
              <w:pStyle w:val="QPR-ConoscenzeAbilit"/>
              <w:suppressAutoHyphens w:val="0"/>
              <w:ind w:left="283" w:hanging="198"/>
            </w:pPr>
            <w:r>
              <w:rPr>
                <w:noProof/>
              </w:rPr>
              <w:t>Utilizzare programmi informatici per registrare le operazioni</w:t>
            </w:r>
          </w:p>
          <w:p w:rsidR="00B62E5B" w:rsidRDefault="00B62E5B" w:rsidP="00B62E5B">
            <w:pPr>
              <w:pStyle w:val="QPR-ConoscenzeAbilit"/>
              <w:suppressAutoHyphens w:val="0"/>
              <w:ind w:left="283" w:hanging="198"/>
            </w:pPr>
            <w:r>
              <w:rPr>
                <w:noProof/>
              </w:rPr>
              <w:t>Predisporre materiali di presentazione e comunicazione dei prodotti</w:t>
            </w:r>
          </w:p>
          <w:p w:rsidR="00B62E5B" w:rsidRDefault="00B62E5B" w:rsidP="00B62E5B">
            <w:pPr>
              <w:pStyle w:val="QPR-ConoscenzeAbilit"/>
              <w:suppressAutoHyphens w:val="0"/>
              <w:ind w:left="283" w:hanging="198"/>
            </w:pPr>
            <w:r>
              <w:rPr>
                <w:noProof/>
              </w:rPr>
              <w:t>Operare secondo le norme di sicurezza specifiche per il settore</w:t>
            </w:r>
          </w:p>
          <w:p w:rsidR="00B62E5B" w:rsidRPr="006F0970" w:rsidRDefault="00B62E5B" w:rsidP="00B62E5B">
            <w:pPr>
              <w:pStyle w:val="QPR-ChiusuraConAbi"/>
            </w:pPr>
          </w:p>
        </w:tc>
      </w:tr>
    </w:tbl>
    <w:p w:rsidR="00B62E5B" w:rsidRDefault="00B62E5B" w:rsidP="00B62E5B">
      <w:pPr>
        <w:pStyle w:val="DOC-Spaziatura"/>
      </w:pPr>
    </w:p>
    <w:p w:rsidR="00B62E5B" w:rsidRPr="00493351" w:rsidRDefault="00B62E5B" w:rsidP="00B62E5B">
      <w:pPr>
        <w:pStyle w:val="DOC-TestoBase"/>
      </w:pPr>
    </w:p>
    <w:p w:rsidR="00B62E5B" w:rsidRPr="00493351" w:rsidRDefault="00B62E5B" w:rsidP="00B62E5B">
      <w:pPr>
        <w:pStyle w:val="DOC-TestoBase"/>
      </w:pPr>
    </w:p>
    <w:p w:rsidR="00B62E5B" w:rsidRPr="00493351" w:rsidRDefault="00B62E5B" w:rsidP="00B62E5B">
      <w:pPr>
        <w:pStyle w:val="DOC-TestoBase"/>
        <w:sectPr w:rsidR="00B62E5B" w:rsidRPr="00493351" w:rsidSect="0045696F">
          <w:headerReference w:type="first" r:id="rId77"/>
          <w:pgSz w:w="11907" w:h="16840" w:code="9"/>
          <w:pgMar w:top="1134" w:right="1134" w:bottom="1134" w:left="1134" w:header="567" w:footer="567" w:gutter="0"/>
          <w:cols w:space="708"/>
          <w:docGrid w:linePitch="360"/>
        </w:sectPr>
      </w:pPr>
    </w:p>
    <w:p w:rsidR="00B62E5B" w:rsidRPr="00493351" w:rsidRDefault="00B62E5B" w:rsidP="00B62E5B">
      <w:pPr>
        <w:pStyle w:val="LG-Titoletto"/>
      </w:pPr>
      <w:r w:rsidRPr="00493351">
        <w:t>Descrizione degli standard professionali caratterizzanti il profilo regionale</w:t>
      </w:r>
    </w:p>
    <w:p w:rsidR="00B62E5B" w:rsidRPr="000055F9" w:rsidRDefault="00B62E5B" w:rsidP="00B62E5B">
      <w:pPr>
        <w:pStyle w:val="LG-TitoloProfiloRichiamo"/>
      </w:pPr>
      <w:r w:rsidRPr="000055F9">
        <w:t>TECNICO DELLA MODELLAZIONE E FABBRICAZIONE DIGITALE (MAKER DIGITALE)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62E5B" w:rsidTr="00B62E5B">
        <w:trPr>
          <w:trHeight w:hRule="exact" w:val="280"/>
        </w:trPr>
        <w:tc>
          <w:tcPr>
            <w:tcW w:w="40" w:type="dxa"/>
          </w:tcPr>
          <w:p w:rsidR="00B62E5B" w:rsidRDefault="00B62E5B" w:rsidP="00B62E5B">
            <w:pPr>
              <w:pStyle w:val="EMPTYCELLSTYLE"/>
            </w:pPr>
          </w:p>
        </w:tc>
        <w:tc>
          <w:tcPr>
            <w:tcW w:w="138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EQF</w:t>
            </w:r>
          </w:p>
        </w:tc>
        <w:tc>
          <w:tcPr>
            <w:tcW w:w="3119" w:type="dxa"/>
            <w:tcBorders>
              <w:bottom w:val="single" w:sz="4" w:space="0" w:color="000000"/>
            </w:tcBorders>
          </w:tcPr>
          <w:p w:rsidR="00B62E5B" w:rsidRDefault="00B62E5B" w:rsidP="00B62E5B">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62E5B" w:rsidRDefault="00B62E5B" w:rsidP="00B62E5B">
            <w:pPr>
              <w:pStyle w:val="DOC-TabellaIntestazioni"/>
            </w:pPr>
            <w:r>
              <w:t>Note sulla SST correlata</w:t>
            </w: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QPR-MEC-30</w:t>
            </w:r>
          </w:p>
        </w:tc>
        <w:tc>
          <w:tcPr>
            <w:tcW w:w="6792" w:type="dxa"/>
            <w:tcBorders>
              <w:top w:val="single"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SVILUPPO DEL CONCEPT DESIGN</w:t>
            </w:r>
          </w:p>
        </w:tc>
        <w:tc>
          <w:tcPr>
            <w:tcW w:w="992"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single" w:sz="4" w:space="0" w:color="000000"/>
              <w:bottom w:val="dotted" w:sz="4" w:space="0" w:color="000000"/>
            </w:tcBorders>
          </w:tcPr>
          <w:p w:rsidR="00B62E5B" w:rsidRDefault="00B62E5B" w:rsidP="00B62E5B">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QPR-MEC-02</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DISEGNI TECNICI CON SOFTWARE CAD 2D</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dotted" w:sz="4" w:space="0" w:color="000000"/>
              <w:bottom w:val="dotted" w:sz="4" w:space="0" w:color="000000"/>
            </w:tcBorders>
          </w:tcPr>
          <w:p w:rsidR="00B62E5B" w:rsidRDefault="00B62E5B" w:rsidP="00B62E5B">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QPR-MEC-03</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DI MODELLI TRIDIMENSIONALI CON SOFTWARE CAD 3D</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dotted" w:sz="4" w:space="0" w:color="000000"/>
              <w:bottom w:val="dotted" w:sz="4" w:space="0" w:color="000000"/>
            </w:tcBorders>
          </w:tcPr>
          <w:p w:rsidR="00B62E5B" w:rsidRDefault="00B62E5B" w:rsidP="00B62E5B">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QPR-MEC-24</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PROGRAMMAZIONE DI MACCHINE PER L’ARTIGIANATO DIGITALE</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QPR-MEC-25</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REALIZZAZIONE SCHEDE ELETTRONICHE</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QPR-MEC-26</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SVILUPPO DEL FIRMWARE</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3</w:t>
            </w:r>
          </w:p>
        </w:tc>
        <w:tc>
          <w:tcPr>
            <w:tcW w:w="3119" w:type="dxa"/>
            <w:tcBorders>
              <w:top w:val="dotted" w:sz="4" w:space="0" w:color="000000"/>
              <w:bottom w:val="dotted" w:sz="4" w:space="0" w:color="000000"/>
            </w:tcBorders>
          </w:tcPr>
          <w:p w:rsidR="00B62E5B" w:rsidRDefault="00B62E5B" w:rsidP="00B62E5B">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r w:rsidR="00B62E5B" w:rsidTr="00B62E5B">
        <w:trPr>
          <w:trHeight w:hRule="exact" w:val="280"/>
        </w:trPr>
        <w:tc>
          <w:tcPr>
            <w:tcW w:w="40" w:type="dxa"/>
          </w:tcPr>
          <w:p w:rsidR="00B62E5B" w:rsidRDefault="00B62E5B" w:rsidP="00B62E5B">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Grassetto"/>
            </w:pPr>
            <w:r>
              <w:t>QPR-MEC-31</w:t>
            </w:r>
          </w:p>
        </w:tc>
        <w:tc>
          <w:tcPr>
            <w:tcW w:w="6792" w:type="dxa"/>
            <w:tcBorders>
              <w:top w:val="dotted" w:sz="4" w:space="0" w:color="000000"/>
              <w:bottom w:val="dotted" w:sz="4" w:space="0" w:color="000000"/>
            </w:tcBorders>
            <w:tcMar>
              <w:top w:w="0" w:type="dxa"/>
              <w:left w:w="100" w:type="dxa"/>
              <w:bottom w:w="0" w:type="dxa"/>
              <w:right w:w="0" w:type="dxa"/>
            </w:tcMar>
          </w:tcPr>
          <w:p w:rsidR="00B62E5B" w:rsidRDefault="00B62E5B" w:rsidP="00B62E5B">
            <w:pPr>
              <w:pStyle w:val="DOC-TabellaTesto"/>
            </w:pPr>
            <w:r>
              <w:t>PRODUZIONE DI DOCUMENTAZIONE TECNICA DELLA FASE DI PROTOTIPAZIONE</w:t>
            </w:r>
          </w:p>
        </w:tc>
        <w:tc>
          <w:tcPr>
            <w:tcW w:w="992"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r>
              <w:t>4</w:t>
            </w:r>
          </w:p>
        </w:tc>
        <w:tc>
          <w:tcPr>
            <w:tcW w:w="3119" w:type="dxa"/>
            <w:tcBorders>
              <w:top w:val="dotted" w:sz="4" w:space="0" w:color="000000"/>
              <w:bottom w:val="dotted" w:sz="4" w:space="0" w:color="000000"/>
            </w:tcBorders>
          </w:tcPr>
          <w:p w:rsidR="00B62E5B" w:rsidRDefault="00B62E5B" w:rsidP="00B62E5B">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62E5B" w:rsidRDefault="00B62E5B" w:rsidP="00B62E5B">
            <w:pPr>
              <w:pStyle w:val="DOC-TabellaTestoCx"/>
            </w:pPr>
          </w:p>
        </w:tc>
        <w:tc>
          <w:tcPr>
            <w:tcW w:w="40" w:type="dxa"/>
          </w:tcPr>
          <w:p w:rsidR="00B62E5B" w:rsidRDefault="00B62E5B" w:rsidP="00B62E5B">
            <w:pPr>
              <w:pStyle w:val="EMPTYCELLSTYLE"/>
            </w:pPr>
          </w:p>
        </w:tc>
      </w:tr>
    </w:tbl>
    <w:p w:rsidR="00B62E5B" w:rsidRPr="001A79DC" w:rsidRDefault="00B62E5B" w:rsidP="00B62E5B">
      <w:pPr>
        <w:pStyle w:val="LG-TestoBase"/>
        <w:rPr>
          <w:lang w:val="en-US"/>
        </w:rPr>
      </w:pPr>
    </w:p>
    <w:p w:rsidR="00B62E5B" w:rsidRPr="00493351" w:rsidRDefault="00B62E5B" w:rsidP="00B62E5B">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62E5B" w:rsidRPr="00493351" w:rsidRDefault="00B62E5B" w:rsidP="00B62E5B">
      <w:pPr>
        <w:pStyle w:val="DOC-TestoBase"/>
      </w:pPr>
      <w:r w:rsidRPr="00493351">
        <w:br w:type="page"/>
      </w:r>
    </w:p>
    <w:p w:rsidR="00B62E5B" w:rsidRDefault="00B62E5B" w:rsidP="00B62E5B">
      <w:r w:rsidRPr="00B62E5B">
        <w:drawing>
          <wp:inline distT="0" distB="0" distL="0" distR="0">
            <wp:extent cx="8640000" cy="6102897"/>
            <wp:effectExtent l="0" t="0" r="8890" b="0"/>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B62E5B">
      <w:r w:rsidRPr="00B62E5B">
        <w:drawing>
          <wp:inline distT="0" distB="0" distL="0" distR="0">
            <wp:extent cx="8640000" cy="6102897"/>
            <wp:effectExtent l="0" t="0" r="889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B62E5B">
      <w:r w:rsidRPr="00B62E5B">
        <w:drawing>
          <wp:inline distT="0" distB="0" distL="0" distR="0">
            <wp:extent cx="8640000" cy="6102897"/>
            <wp:effectExtent l="0" t="0" r="8890" b="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B62E5B">
      <w:r w:rsidRPr="00B62E5B">
        <w:drawing>
          <wp:inline distT="0" distB="0" distL="0" distR="0">
            <wp:extent cx="8640000" cy="6102897"/>
            <wp:effectExtent l="0" t="0" r="8890" b="0"/>
            <wp:docPr id="284" name="Im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B62E5B">
      <w:r w:rsidRPr="00B62E5B">
        <w:drawing>
          <wp:inline distT="0" distB="0" distL="0" distR="0">
            <wp:extent cx="8640000" cy="6102897"/>
            <wp:effectExtent l="0" t="0" r="8890" b="0"/>
            <wp:docPr id="285" name="Immagin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Default="00B62E5B" w:rsidP="00B62E5B">
      <w:r w:rsidRPr="00B62E5B">
        <w:drawing>
          <wp:inline distT="0" distB="0" distL="0" distR="0">
            <wp:extent cx="8640000" cy="6102897"/>
            <wp:effectExtent l="0" t="0" r="8890" b="0"/>
            <wp:docPr id="286" name="Im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Pr="00B62E5B" w:rsidRDefault="00B62E5B" w:rsidP="00B62E5B">
      <w:r w:rsidRPr="00B62E5B">
        <w:drawing>
          <wp:inline distT="0" distB="0" distL="0" distR="0">
            <wp:extent cx="8640000" cy="6102897"/>
            <wp:effectExtent l="0" t="0" r="8890" b="0"/>
            <wp:docPr id="287" name="Immagin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62E5B" w:rsidRPr="00493351" w:rsidRDefault="00B62E5B" w:rsidP="00B62E5B">
      <w:pPr>
        <w:pStyle w:val="DOC-TestoBase"/>
        <w:sectPr w:rsidR="00B62E5B" w:rsidRPr="00493351" w:rsidSect="001522F9">
          <w:pgSz w:w="16840" w:h="11907" w:orient="landscape" w:code="9"/>
          <w:pgMar w:top="1134" w:right="1134" w:bottom="1134" w:left="1134" w:header="567" w:footer="567" w:gutter="0"/>
          <w:cols w:space="708"/>
          <w:docGrid w:linePitch="360"/>
        </w:sectPr>
      </w:pPr>
    </w:p>
    <w:p w:rsidR="0003142C" w:rsidRPr="00493351" w:rsidRDefault="0003142C" w:rsidP="00B43554">
      <w:pPr>
        <w:pStyle w:val="LG-Sezione"/>
      </w:pPr>
      <w:r w:rsidRPr="00493351">
        <w:t>Profilo professionale</w:t>
      </w:r>
    </w:p>
    <w:p w:rsidR="0003142C" w:rsidRPr="00493351" w:rsidRDefault="00036E76" w:rsidP="0002043D">
      <w:pPr>
        <w:pStyle w:val="LG-CodiceProfilo"/>
      </w:pPr>
      <w:bookmarkStart w:id="34" w:name="_Toc426017015"/>
      <w:r w:rsidRPr="00493351">
        <w:t>PROF-AUT-0</w:t>
      </w:r>
      <w:r w:rsidR="00034ABA">
        <w:t>1</w:t>
      </w:r>
    </w:p>
    <w:p w:rsidR="0003142C" w:rsidRPr="00493351" w:rsidRDefault="0003142C" w:rsidP="0002043D">
      <w:pPr>
        <w:pStyle w:val="LG-TitoloProfilo"/>
      </w:pPr>
      <w:bookmarkStart w:id="35" w:name="_Toc33173147"/>
      <w:r w:rsidRPr="00493351">
        <w:t>Autocarrozziere</w:t>
      </w:r>
      <w:bookmarkEnd w:id="34"/>
      <w:bookmarkEnd w:id="35"/>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0479E" w:rsidTr="00D64CF8">
        <w:trPr>
          <w:trHeight w:hRule="exact" w:val="34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LG-Titoletto"/>
            </w:pPr>
            <w:r>
              <w:t>REFERENZIAZIONI</w:t>
            </w:r>
          </w:p>
        </w:tc>
        <w:tc>
          <w:tcPr>
            <w:tcW w:w="1" w:type="dxa"/>
          </w:tcPr>
          <w:p w:rsidR="00B0479E" w:rsidRDefault="00B0479E" w:rsidP="00D64CF8">
            <w:pPr>
              <w:pStyle w:val="EMPTYCELLSTYLE"/>
            </w:pPr>
          </w:p>
        </w:tc>
      </w:tr>
      <w:tr w:rsidR="00B0479E" w:rsidTr="00D64CF8">
        <w:trPr>
          <w:trHeight w:hRule="exact" w:val="1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DOC-TestoBase"/>
            </w:pPr>
            <w:r>
              <w:t>Professioni NUP/ISTAT correlate: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600" w:type="dxa"/>
            <w:gridSpan w:val="2"/>
            <w:tcMar>
              <w:top w:w="0" w:type="dxa"/>
              <w:left w:w="60" w:type="dxa"/>
              <w:bottom w:w="0" w:type="dxa"/>
              <w:right w:w="0" w:type="dxa"/>
            </w:tcMar>
          </w:tcPr>
          <w:p w:rsidR="00B0479E" w:rsidRDefault="00B0479E" w:rsidP="00D64CF8">
            <w:pPr>
              <w:pStyle w:val="LG-ElencoConTabulazione"/>
            </w:pPr>
            <w:r>
              <w:t>6.2.1.8.1</w:t>
            </w:r>
          </w:p>
        </w:tc>
        <w:tc>
          <w:tcPr>
            <w:tcW w:w="7900" w:type="dxa"/>
            <w:gridSpan w:val="3"/>
            <w:tcMar>
              <w:top w:w="0" w:type="dxa"/>
              <w:left w:w="60" w:type="dxa"/>
              <w:bottom w:w="0" w:type="dxa"/>
              <w:right w:w="0" w:type="dxa"/>
            </w:tcMar>
          </w:tcPr>
          <w:p w:rsidR="00B0479E" w:rsidRDefault="00B0479E" w:rsidP="00D64CF8">
            <w:pPr>
              <w:pStyle w:val="LG-ElencoConTabulazione"/>
            </w:pPr>
            <w:r>
              <w:t>Carrozzieri</w:t>
            </w:r>
          </w:p>
        </w:tc>
        <w:tc>
          <w:tcPr>
            <w:tcW w:w="1" w:type="dxa"/>
          </w:tcPr>
          <w:p w:rsidR="00B0479E" w:rsidRDefault="00B0479E" w:rsidP="00D64CF8">
            <w:pPr>
              <w:pStyle w:val="EMPTYCELLSTYLE"/>
            </w:pPr>
          </w:p>
        </w:tc>
      </w:tr>
      <w:tr w:rsidR="00B0479E" w:rsidTr="00D64CF8">
        <w:trPr>
          <w:trHeight w:hRule="exact" w:val="1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DOC-TestoBase"/>
            </w:pPr>
            <w:r>
              <w:t xml:space="preserve">Attività economiche di riferimento (ATECO 2007/ISTAT): </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600" w:type="dxa"/>
            <w:gridSpan w:val="2"/>
            <w:tcMar>
              <w:top w:w="0" w:type="dxa"/>
              <w:left w:w="60" w:type="dxa"/>
              <w:bottom w:w="0" w:type="dxa"/>
              <w:right w:w="0" w:type="dxa"/>
            </w:tcMar>
          </w:tcPr>
          <w:p w:rsidR="00B0479E" w:rsidRDefault="00B0479E" w:rsidP="00D64CF8">
            <w:pPr>
              <w:pStyle w:val="LG-ElencoConTabulazione"/>
            </w:pPr>
            <w:r>
              <w:t>45.20.20</w:t>
            </w:r>
          </w:p>
        </w:tc>
        <w:tc>
          <w:tcPr>
            <w:tcW w:w="7900" w:type="dxa"/>
            <w:gridSpan w:val="3"/>
            <w:tcMar>
              <w:top w:w="0" w:type="dxa"/>
              <w:left w:w="60" w:type="dxa"/>
              <w:bottom w:w="0" w:type="dxa"/>
              <w:right w:w="0" w:type="dxa"/>
            </w:tcMar>
          </w:tcPr>
          <w:p w:rsidR="00B0479E" w:rsidRDefault="00B0479E" w:rsidP="00D64CF8">
            <w:pPr>
              <w:pStyle w:val="LG-ElencoConTabulazione"/>
            </w:pPr>
            <w:r>
              <w:t>Riparazione di carrozzerie di autoveicoli</w:t>
            </w:r>
          </w:p>
        </w:tc>
        <w:tc>
          <w:tcPr>
            <w:tcW w:w="1" w:type="dxa"/>
          </w:tcPr>
          <w:p w:rsidR="00B0479E" w:rsidRDefault="00B0479E" w:rsidP="00D64CF8">
            <w:pPr>
              <w:pStyle w:val="EMPTYCELLSTYLE"/>
            </w:pPr>
          </w:p>
        </w:tc>
      </w:tr>
      <w:tr w:rsidR="00B0479E" w:rsidTr="00D64CF8">
        <w:trPr>
          <w:trHeight w:hRule="exact" w:val="1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DOC-TestoBase"/>
            </w:pPr>
            <w:r>
              <w:t>Figura e indirizzo/i di riferimento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7900" w:type="dxa"/>
            <w:gridSpan w:val="3"/>
            <w:tcMar>
              <w:top w:w="0" w:type="dxa"/>
              <w:left w:w="60" w:type="dxa"/>
              <w:bottom w:w="0" w:type="dxa"/>
              <w:right w:w="0" w:type="dxa"/>
            </w:tcMar>
          </w:tcPr>
          <w:p w:rsidR="00B0479E" w:rsidRDefault="00B0479E" w:rsidP="00D64CF8">
            <w:pPr>
              <w:pStyle w:val="LG-ElencoConTabulazione"/>
            </w:pPr>
            <w:r>
              <w:t>OPERATORE ALLA RIPARAZIONE DEI VEICOLI A MOTORE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7900" w:type="dxa"/>
            <w:gridSpan w:val="3"/>
            <w:tcMar>
              <w:top w:w="0" w:type="dxa"/>
              <w:left w:w="60" w:type="dxa"/>
              <w:bottom w:w="0" w:type="dxa"/>
              <w:right w:w="0" w:type="dxa"/>
            </w:tcMar>
          </w:tcPr>
          <w:p w:rsidR="00B0479E" w:rsidRDefault="00B0479E" w:rsidP="00D64CF8">
            <w:pPr>
              <w:pStyle w:val="LG-ElencoConTabulazione"/>
            </w:pPr>
            <w:r>
              <w:t>Manutenzione e riparazione della carrozzeria</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34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LG-Titoletto"/>
            </w:pPr>
            <w:r>
              <w:t>DESCRIZIONE SINTETICA DEL PROFILO</w:t>
            </w:r>
          </w:p>
        </w:tc>
        <w:tc>
          <w:tcPr>
            <w:tcW w:w="1" w:type="dxa"/>
          </w:tcPr>
          <w:p w:rsidR="00B0479E" w:rsidRDefault="00B0479E" w:rsidP="00D64CF8">
            <w:pPr>
              <w:pStyle w:val="EMPTYCELLSTYLE"/>
            </w:pPr>
          </w:p>
        </w:tc>
      </w:tr>
      <w:tr w:rsidR="00B0479E" w:rsidTr="00D64CF8">
        <w:trPr>
          <w:trHeight w:hRule="exact" w:val="14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B0479E">
        <w:trPr>
          <w:trHeight w:hRule="exact" w:val="1422"/>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LG-TestoBase"/>
            </w:pPr>
            <w:r>
              <w:t>L’AUTOCARROZZIERE si occupa della riparazione o sostituzione delle carrozzerie di automezzi rovinate, in genere, a seguito di incidenti stradali. Esegue principalmente lo stacco e il riattacco dei componenti di un autoveicolo, il ripristino del telaio, la risagomatura o sostituzione dei lamierati, le operazioni di preparazione dei supporti per la verniciatura, la verniciatura metallica e non, le operazioni di finitura e controllo. Esegue inoltre le operazioni di accettazione del veicolo in carrozzeria (rilevazione delle anomalie e verifica della attinenza con l’eventuale sinistro).</w:t>
            </w:r>
          </w:p>
        </w:tc>
        <w:tc>
          <w:tcPr>
            <w:tcW w:w="1" w:type="dxa"/>
          </w:tcPr>
          <w:p w:rsidR="00B0479E" w:rsidRDefault="00B0479E" w:rsidP="00D64CF8">
            <w:pPr>
              <w:pStyle w:val="EMPTYCELLSTYLE"/>
            </w:pPr>
          </w:p>
        </w:tc>
      </w:tr>
      <w:tr w:rsidR="00B0479E" w:rsidTr="00D64CF8">
        <w:trPr>
          <w:trHeight w:hRule="exact" w:val="32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34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B0479E">
            <w:pPr>
              <w:pStyle w:val="LG-Titoletto"/>
            </w:pPr>
            <w:r>
              <w:t xml:space="preserve">COMPETENZE PROFESSIONALI CARATTERIZZANTI IL PROFILO REGIONALE </w:t>
            </w:r>
          </w:p>
        </w:tc>
        <w:tc>
          <w:tcPr>
            <w:tcW w:w="1" w:type="dxa"/>
          </w:tcPr>
          <w:p w:rsidR="00B0479E" w:rsidRDefault="00B0479E" w:rsidP="00D64CF8">
            <w:pPr>
              <w:pStyle w:val="EMPTYCELLSTYLE"/>
            </w:pPr>
          </w:p>
        </w:tc>
      </w:tr>
      <w:tr w:rsidR="00B0479E" w:rsidTr="00D64CF8">
        <w:trPr>
          <w:trHeight w:hRule="exact" w:val="1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B0479E" w:rsidRDefault="00B0479E"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0479E" w:rsidRDefault="00B0479E"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0479E" w:rsidRDefault="00B0479E"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B0479E" w:rsidRDefault="00B0479E" w:rsidP="00D64CF8">
            <w:pPr>
              <w:pStyle w:val="DOC-TabellaIntestazioni"/>
            </w:pPr>
            <w:r>
              <w:t>Sviluppato in modo: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QPR-AUT-10</w:t>
            </w:r>
          </w:p>
        </w:tc>
        <w:tc>
          <w:tcPr>
            <w:tcW w:w="5960" w:type="dxa"/>
            <w:gridSpan w:val="2"/>
            <w:tcMar>
              <w:top w:w="0" w:type="dxa"/>
              <w:left w:w="100" w:type="dxa"/>
              <w:bottom w:w="0" w:type="dxa"/>
              <w:right w:w="0" w:type="dxa"/>
            </w:tcMar>
          </w:tcPr>
          <w:p w:rsidR="00B0479E" w:rsidRDefault="00B0479E" w:rsidP="00D64CF8">
            <w:pPr>
              <w:pStyle w:val="DOC-TabellaTesto"/>
            </w:pPr>
            <w:r>
              <w:t>ACCETTAZIONE E GESTIONE DELLA VETTURA IN CARROZZERIA</w:t>
            </w:r>
          </w:p>
        </w:tc>
        <w:tc>
          <w:tcPr>
            <w:tcW w:w="980" w:type="dxa"/>
            <w:tcMar>
              <w:top w:w="0" w:type="dxa"/>
              <w:left w:w="60" w:type="dxa"/>
              <w:bottom w:w="0" w:type="dxa"/>
              <w:right w:w="0" w:type="dxa"/>
            </w:tcMar>
          </w:tcPr>
          <w:p w:rsidR="00B0479E" w:rsidRDefault="00B0479E" w:rsidP="00D64CF8">
            <w:pPr>
              <w:pStyle w:val="DOC-TabellaTestoCx"/>
            </w:pPr>
            <w:r>
              <w:t>4</w:t>
            </w:r>
          </w:p>
        </w:tc>
        <w:tc>
          <w:tcPr>
            <w:tcW w:w="1380" w:type="dxa"/>
            <w:tcMar>
              <w:top w:w="0" w:type="dxa"/>
              <w:left w:w="60" w:type="dxa"/>
              <w:bottom w:w="0" w:type="dxa"/>
              <w:right w:w="0" w:type="dxa"/>
            </w:tcMar>
          </w:tcPr>
          <w:p w:rsidR="00B0479E" w:rsidRDefault="00B0479E" w:rsidP="00D64CF8">
            <w:pPr>
              <w:pStyle w:val="DOC-TabellaTestoCx"/>
            </w:pPr>
            <w:r>
              <w:t>Parziale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QPR-AUT-11</w:t>
            </w:r>
          </w:p>
        </w:tc>
        <w:tc>
          <w:tcPr>
            <w:tcW w:w="5960" w:type="dxa"/>
            <w:gridSpan w:val="2"/>
            <w:tcMar>
              <w:top w:w="0" w:type="dxa"/>
              <w:left w:w="100" w:type="dxa"/>
              <w:bottom w:w="0" w:type="dxa"/>
              <w:right w:w="0" w:type="dxa"/>
            </w:tcMar>
          </w:tcPr>
          <w:p w:rsidR="00B0479E" w:rsidRDefault="00B0479E" w:rsidP="00D64CF8">
            <w:pPr>
              <w:pStyle w:val="DOC-TabellaTesto"/>
            </w:pPr>
            <w:r>
              <w:t>STACCO E RIATTACCO DI PARTI DEL VEICOLO</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Completo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QPR-AUT-12</w:t>
            </w:r>
          </w:p>
        </w:tc>
        <w:tc>
          <w:tcPr>
            <w:tcW w:w="5960" w:type="dxa"/>
            <w:gridSpan w:val="2"/>
            <w:tcMar>
              <w:top w:w="0" w:type="dxa"/>
              <w:left w:w="100" w:type="dxa"/>
              <w:bottom w:w="0" w:type="dxa"/>
              <w:right w:w="0" w:type="dxa"/>
            </w:tcMar>
          </w:tcPr>
          <w:p w:rsidR="00B0479E" w:rsidRDefault="00B0479E" w:rsidP="00D64CF8">
            <w:pPr>
              <w:pStyle w:val="DOC-TabellaTesto"/>
            </w:pPr>
            <w:r>
              <w:t>RIPARAZIONE DELLA CARROZZERIA</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Completo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QPR-AUT-13</w:t>
            </w:r>
          </w:p>
        </w:tc>
        <w:tc>
          <w:tcPr>
            <w:tcW w:w="5960" w:type="dxa"/>
            <w:gridSpan w:val="2"/>
            <w:tcMar>
              <w:top w:w="0" w:type="dxa"/>
              <w:left w:w="100" w:type="dxa"/>
              <w:bottom w:w="0" w:type="dxa"/>
              <w:right w:w="0" w:type="dxa"/>
            </w:tcMar>
          </w:tcPr>
          <w:p w:rsidR="00B0479E" w:rsidRDefault="00B0479E" w:rsidP="00D64CF8">
            <w:pPr>
              <w:pStyle w:val="DOC-TabellaTesto"/>
            </w:pPr>
            <w:r>
              <w:t>VERNICIATURA E RIFINITURA SUPERFICI DI CARROZZERIA</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Completo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QPR-MEC-10</w:t>
            </w:r>
          </w:p>
        </w:tc>
        <w:tc>
          <w:tcPr>
            <w:tcW w:w="5960" w:type="dxa"/>
            <w:gridSpan w:val="2"/>
            <w:tcMar>
              <w:top w:w="0" w:type="dxa"/>
              <w:left w:w="100" w:type="dxa"/>
              <w:bottom w:w="0" w:type="dxa"/>
              <w:right w:w="0" w:type="dxa"/>
            </w:tcMar>
          </w:tcPr>
          <w:p w:rsidR="00B0479E" w:rsidRDefault="00B0479E" w:rsidP="00D64CF8">
            <w:pPr>
              <w:pStyle w:val="DOC-TabellaTesto"/>
            </w:pPr>
            <w:r>
              <w:t>REALIZZAZIONE DI LAVORAZIONI SU LAMIERE</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Parziale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QPR-AUT-16</w:t>
            </w:r>
          </w:p>
        </w:tc>
        <w:tc>
          <w:tcPr>
            <w:tcW w:w="5960" w:type="dxa"/>
            <w:gridSpan w:val="2"/>
            <w:tcMar>
              <w:top w:w="0" w:type="dxa"/>
              <w:left w:w="100" w:type="dxa"/>
              <w:bottom w:w="0" w:type="dxa"/>
              <w:right w:w="0" w:type="dxa"/>
            </w:tcMar>
          </w:tcPr>
          <w:p w:rsidR="00B0479E" w:rsidRDefault="00B0479E" w:rsidP="00D64CF8">
            <w:pPr>
              <w:pStyle w:val="DOC-TabellaTesto"/>
            </w:pPr>
            <w:r>
              <w:t>MANUTENZIONE DI VEICOLI ELETTRICI</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Parziale</w:t>
            </w:r>
          </w:p>
        </w:tc>
        <w:tc>
          <w:tcPr>
            <w:tcW w:w="1" w:type="dxa"/>
          </w:tcPr>
          <w:p w:rsidR="00B0479E" w:rsidRDefault="00B0479E" w:rsidP="00D64CF8">
            <w:pPr>
              <w:pStyle w:val="EMPTYCELLSTYLE"/>
            </w:pPr>
          </w:p>
        </w:tc>
      </w:tr>
      <w:tr w:rsidR="00B0479E" w:rsidTr="00D64CF8">
        <w:trPr>
          <w:trHeight w:hRule="exact" w:val="20"/>
        </w:trPr>
        <w:tc>
          <w:tcPr>
            <w:tcW w:w="1" w:type="dxa"/>
          </w:tcPr>
          <w:p w:rsidR="00B0479E" w:rsidRDefault="00B0479E"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0479E" w:rsidRDefault="00B0479E" w:rsidP="00D64CF8">
            <w:pPr>
              <w:pStyle w:val="EMPTYCELLSTYLE"/>
            </w:pPr>
          </w:p>
        </w:tc>
        <w:tc>
          <w:tcPr>
            <w:tcW w:w="1" w:type="dxa"/>
          </w:tcPr>
          <w:p w:rsidR="00B0479E" w:rsidRDefault="00B0479E" w:rsidP="00D64CF8">
            <w:pPr>
              <w:pStyle w:val="EMPTYCELLSTYLE"/>
            </w:pPr>
          </w:p>
        </w:tc>
      </w:tr>
    </w:tbl>
    <w:p w:rsidR="00B0479E" w:rsidRDefault="00B0479E" w:rsidP="00B0479E"/>
    <w:p w:rsidR="00557938" w:rsidRPr="00493351" w:rsidRDefault="00557938" w:rsidP="00D86CE7">
      <w:pPr>
        <w:pStyle w:val="DOC-TestoBase"/>
      </w:pPr>
    </w:p>
    <w:p w:rsidR="0003142C" w:rsidRPr="00493351" w:rsidRDefault="0003142C" w:rsidP="00D86CE7">
      <w:pPr>
        <w:pStyle w:val="DOC-TestoBase"/>
      </w:pPr>
      <w:r w:rsidRPr="00493351">
        <w:br w:type="page"/>
      </w:r>
    </w:p>
    <w:p w:rsidR="0003142C" w:rsidRPr="00493351" w:rsidRDefault="0003142C" w:rsidP="00B43554">
      <w:pPr>
        <w:pStyle w:val="LG-Titoletto"/>
      </w:pPr>
      <w:r w:rsidRPr="00493351">
        <w:t>Descrizione delle competenze caratterizzanti il profilo PROFESSIONALE regionale</w:t>
      </w:r>
    </w:p>
    <w:p w:rsidR="0003142C" w:rsidRPr="00493351" w:rsidRDefault="0003142C" w:rsidP="0003142C">
      <w:pPr>
        <w:pStyle w:val="DOC-TestoBase"/>
      </w:pPr>
    </w:p>
    <w:p w:rsidR="00B0479E" w:rsidRDefault="00B0479E" w:rsidP="00B0479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ACCETTAZIONE E GESTIONE DELLA VETTURA IN CARROZZERIA</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QPR-AUT-10</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2</w:t>
            </w:r>
            <w:r w:rsidRPr="00F80D72">
              <w:t xml:space="preserve"> del</w:t>
            </w:r>
            <w:r>
              <w:t xml:space="preserve"> 23/12/2019</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Gestire le fasi di lavorazione e controllo vettura in carrozzeria, definendo gli interventi da realizzare sulla base del tipo ed entità delle deformazioni dei lamierati e della altre parti danneggiate (paraurti, cerchioni, ruote), valutando l’economicità delle riparazioni e/o sostituzioni.</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Attrezzature dell'officina di carrozzeria</w:t>
            </w:r>
          </w:p>
          <w:p w:rsidR="00B0479E" w:rsidRDefault="00B0479E" w:rsidP="00B0479E">
            <w:pPr>
              <w:pStyle w:val="QPR-ConoscenzeAbilit"/>
              <w:suppressAutoHyphens w:val="0"/>
              <w:ind w:left="283" w:hanging="198"/>
            </w:pPr>
            <w:r>
              <w:rPr>
                <w:noProof/>
              </w:rPr>
              <w:t>Materiali e prodotti per la verniciatura</w:t>
            </w:r>
          </w:p>
          <w:p w:rsidR="00B0479E" w:rsidRDefault="00B0479E" w:rsidP="00B0479E">
            <w:pPr>
              <w:pStyle w:val="QPR-ConoscenzeAbilit"/>
              <w:suppressAutoHyphens w:val="0"/>
              <w:ind w:left="283" w:hanging="198"/>
            </w:pPr>
            <w:r>
              <w:rPr>
                <w:noProof/>
              </w:rPr>
              <w:t>Materiali e prodotti di lamieristica</w:t>
            </w:r>
          </w:p>
          <w:p w:rsidR="00B0479E" w:rsidRDefault="00B0479E" w:rsidP="00B0479E">
            <w:pPr>
              <w:pStyle w:val="QPR-ConoscenzeAbilit"/>
              <w:suppressAutoHyphens w:val="0"/>
              <w:ind w:left="283" w:hanging="198"/>
            </w:pPr>
            <w:r>
              <w:rPr>
                <w:noProof/>
              </w:rPr>
              <w:t>Ricambistica auto</w:t>
            </w:r>
          </w:p>
          <w:p w:rsidR="00B0479E" w:rsidRDefault="00B0479E" w:rsidP="00B0479E">
            <w:pPr>
              <w:pStyle w:val="QPR-ConoscenzeAbilit"/>
              <w:suppressAutoHyphens w:val="0"/>
              <w:ind w:left="283" w:hanging="198"/>
            </w:pPr>
            <w:r>
              <w:rPr>
                <w:noProof/>
              </w:rPr>
              <w:t>Tecniche di preventivazione (tempari)</w:t>
            </w:r>
          </w:p>
          <w:p w:rsidR="00B0479E" w:rsidRDefault="00B0479E" w:rsidP="00B0479E">
            <w:pPr>
              <w:pStyle w:val="QPR-ConoscenzeAbilit"/>
              <w:suppressAutoHyphens w:val="0"/>
              <w:ind w:left="283" w:hanging="198"/>
            </w:pPr>
            <w:r>
              <w:rPr>
                <w:noProof/>
              </w:rPr>
              <w:t>Utilizzo di manualistica, documentazione tecnica e banche dati del settore</w:t>
            </w:r>
          </w:p>
          <w:p w:rsidR="00B0479E" w:rsidRDefault="00B0479E" w:rsidP="00B0479E">
            <w:pPr>
              <w:pStyle w:val="QPR-ConoscenzeAbilit"/>
              <w:suppressAutoHyphens w:val="0"/>
              <w:ind w:left="283" w:hanging="198"/>
            </w:pPr>
            <w:r>
              <w:rPr>
                <w:noProof/>
              </w:rPr>
              <w:t>Utilizzo software dedicati per la gestione della preventivazione e delle riparazioni</w:t>
            </w:r>
          </w:p>
          <w:p w:rsidR="00B0479E" w:rsidRDefault="00B0479E" w:rsidP="00B0479E">
            <w:pPr>
              <w:pStyle w:val="QPR-ConoscenzeAbilit"/>
              <w:suppressAutoHyphens w:val="0"/>
              <w:ind w:left="283" w:hanging="198"/>
            </w:pPr>
            <w:r>
              <w:rPr>
                <w:noProof/>
              </w:rPr>
              <w:t>Organizzazione e gestione del lavoro di carrozzeria</w:t>
            </w:r>
          </w:p>
          <w:p w:rsidR="00B0479E" w:rsidRDefault="00B0479E" w:rsidP="00B0479E">
            <w:pPr>
              <w:pStyle w:val="QPR-ConoscenzeAbilit"/>
              <w:suppressAutoHyphens w:val="0"/>
              <w:ind w:left="283" w:hanging="198"/>
            </w:pPr>
            <w:r>
              <w:rPr>
                <w:noProof/>
              </w:rPr>
              <w:t>Norme e procedure di sicurezza e smaltimento rifiuti in officina</w:t>
            </w:r>
          </w:p>
          <w:p w:rsidR="00B0479E" w:rsidRDefault="00B0479E" w:rsidP="00B0479E">
            <w:pPr>
              <w:pStyle w:val="QPR-ConoscenzeAbilit"/>
              <w:suppressAutoHyphens w:val="0"/>
              <w:ind w:left="283" w:hanging="198"/>
            </w:pPr>
            <w:r>
              <w:rPr>
                <w:noProof/>
              </w:rPr>
              <w:t>Elementi di comunicazione e relazione interpersonale in ambito professionale</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Individuare i danni ai lamierati e ad altre parti/componenti (paraurti, cerchioni, ruote) della vettura</w:t>
            </w:r>
          </w:p>
          <w:p w:rsidR="00B0479E" w:rsidRDefault="00B0479E" w:rsidP="00B0479E">
            <w:pPr>
              <w:pStyle w:val="QPR-ConoscenzeAbilit"/>
              <w:suppressAutoHyphens w:val="0"/>
              <w:ind w:left="283" w:hanging="198"/>
            </w:pPr>
            <w:r>
              <w:rPr>
                <w:noProof/>
              </w:rPr>
              <w:t>Stabilire tipo di lavorazioni (ripristino e/o sostituzione) e verniciatura da effettuare sulle parti danneggiate</w:t>
            </w:r>
          </w:p>
          <w:p w:rsidR="00B0479E" w:rsidRDefault="00B0479E" w:rsidP="00B0479E">
            <w:pPr>
              <w:pStyle w:val="QPR-ConoscenzeAbilit"/>
              <w:suppressAutoHyphens w:val="0"/>
              <w:ind w:left="283" w:hanging="198"/>
            </w:pPr>
            <w:r>
              <w:rPr>
                <w:noProof/>
              </w:rPr>
              <w:t>Eseguire stima dei costi e preventivo delle riparazioni</w:t>
            </w:r>
          </w:p>
          <w:p w:rsidR="00B0479E" w:rsidRDefault="00B0479E" w:rsidP="00B0479E">
            <w:pPr>
              <w:pStyle w:val="QPR-ConoscenzeAbilit"/>
              <w:suppressAutoHyphens w:val="0"/>
              <w:ind w:left="283" w:hanging="198"/>
            </w:pPr>
            <w:r>
              <w:rPr>
                <w:noProof/>
              </w:rPr>
              <w:t>Predisporre documentazione relativa al veicolo da riparare (raccolta dati, pratica assicurativa ecc.)</w:t>
            </w:r>
          </w:p>
          <w:p w:rsidR="00B0479E" w:rsidRDefault="00B0479E" w:rsidP="00B0479E">
            <w:pPr>
              <w:pStyle w:val="QPR-ConoscenzeAbilit"/>
              <w:suppressAutoHyphens w:val="0"/>
              <w:ind w:left="283" w:hanging="198"/>
            </w:pPr>
            <w:r>
              <w:rPr>
                <w:noProof/>
              </w:rPr>
              <w:t>Organizzare modalità e sequenza delle lavorazioni di carrozzeria</w:t>
            </w:r>
          </w:p>
          <w:p w:rsidR="00B0479E" w:rsidRDefault="00B0479E" w:rsidP="00B0479E">
            <w:pPr>
              <w:pStyle w:val="QPR-ConoscenzeAbilit"/>
              <w:suppressAutoHyphens w:val="0"/>
              <w:ind w:left="283" w:hanging="198"/>
            </w:pPr>
            <w:r>
              <w:rPr>
                <w:noProof/>
              </w:rPr>
              <w:t>Effettuare controllo di qualità sui lavori eseguiti</w:t>
            </w:r>
          </w:p>
          <w:p w:rsidR="00B0479E" w:rsidRDefault="00B0479E" w:rsidP="00B0479E">
            <w:pPr>
              <w:pStyle w:val="QPR-ConoscenzeAbilit"/>
              <w:suppressAutoHyphens w:val="0"/>
              <w:ind w:left="283" w:hanging="198"/>
            </w:pPr>
            <w:r>
              <w:rPr>
                <w:noProof/>
              </w:rPr>
              <w:t>Gestire la sicurezza e lo smaltimento dei rifiuti in officina</w:t>
            </w:r>
          </w:p>
          <w:p w:rsidR="00B0479E" w:rsidRDefault="00B0479E" w:rsidP="00B0479E">
            <w:pPr>
              <w:pStyle w:val="QPR-ConoscenzeAbilit"/>
              <w:suppressAutoHyphens w:val="0"/>
              <w:ind w:left="283" w:hanging="198"/>
            </w:pPr>
            <w:r>
              <w:rPr>
                <w:noProof/>
              </w:rPr>
              <w:t>Comunicare e relazionarsi in modo efficace con i clienti anche attraverso web e social e sistemi di assistenza al cliente</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STACCO E RIATTACCO DI PARTI DEL VEICOLO</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QPR-AUT-11</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10/06/2017</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Mettere in sicurezza il veicolo ed eseguire lo stacco e riattacco di tutte le parti danneggiate da riparare/sostituire o che ostacolano le lavorazioni, provvedendo alla sostituzione di quelle danneggiate, controllandone l’integrità ed effettuando, dove necessario, le registrazioni, rispettando le norme antinfortunistiche e tempi stabiliti dal tempario.</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Caratteristiche ed utilizzo utensili, attrezzature, impianti e macchinari per lavorazioni meccaniche e di assemblaggio</w:t>
            </w:r>
          </w:p>
          <w:p w:rsidR="00B0479E" w:rsidRDefault="00B0479E" w:rsidP="00B0479E">
            <w:pPr>
              <w:pStyle w:val="QPR-ConoscenzeAbilit"/>
              <w:suppressAutoHyphens w:val="0"/>
              <w:ind w:left="283" w:hanging="198"/>
            </w:pPr>
            <w:r>
              <w:rPr>
                <w:noProof/>
              </w:rPr>
              <w:t>Norme e marchi di conformità</w:t>
            </w:r>
          </w:p>
          <w:p w:rsidR="00B0479E" w:rsidRDefault="00B0479E" w:rsidP="00B0479E">
            <w:pPr>
              <w:pStyle w:val="QPR-ConoscenzeAbilit"/>
              <w:suppressAutoHyphens w:val="0"/>
              <w:ind w:left="283" w:hanging="198"/>
            </w:pPr>
            <w:r>
              <w:rPr>
                <w:noProof/>
              </w:rPr>
              <w:t>Proprietà dei materiali utilizzati nelle lavorazioni meccaniche</w:t>
            </w:r>
          </w:p>
          <w:p w:rsidR="00B0479E" w:rsidRDefault="00B0479E" w:rsidP="00B0479E">
            <w:pPr>
              <w:pStyle w:val="QPR-ConoscenzeAbilit"/>
              <w:suppressAutoHyphens w:val="0"/>
              <w:ind w:left="283" w:hanging="198"/>
            </w:pPr>
            <w:r>
              <w:rPr>
                <w:noProof/>
              </w:rPr>
              <w:t>Proprietà e funzioni dei materiali e metalli utilizzati nel settore automotive</w:t>
            </w:r>
          </w:p>
          <w:p w:rsidR="00B0479E" w:rsidRDefault="00B0479E" w:rsidP="00B0479E">
            <w:pPr>
              <w:pStyle w:val="QPR-ConoscenzeAbilit"/>
              <w:suppressAutoHyphens w:val="0"/>
              <w:ind w:left="283" w:hanging="198"/>
            </w:pPr>
            <w:r>
              <w:rPr>
                <w:noProof/>
              </w:rPr>
              <w:t>Funzioni e caratteristiche componenti carrozzeria: telaio, scocca, lamierati strutturali e mobili, cristalli ecc.</w:t>
            </w:r>
          </w:p>
          <w:p w:rsidR="00B0479E" w:rsidRDefault="00B0479E" w:rsidP="00B0479E">
            <w:pPr>
              <w:pStyle w:val="QPR-ConoscenzeAbilit"/>
              <w:suppressAutoHyphens w:val="0"/>
              <w:ind w:left="283" w:hanging="198"/>
            </w:pPr>
            <w:r>
              <w:rPr>
                <w:noProof/>
              </w:rPr>
              <w:t>Principali funzioni e caratteristiche parti meccaniche della vettura: organi motore, trasmissione, direzione, raffreddamento ecc.</w:t>
            </w:r>
          </w:p>
          <w:p w:rsidR="00B0479E" w:rsidRDefault="00B0479E" w:rsidP="00B0479E">
            <w:pPr>
              <w:pStyle w:val="QPR-ConoscenzeAbilit"/>
              <w:suppressAutoHyphens w:val="0"/>
              <w:ind w:left="283" w:hanging="198"/>
            </w:pPr>
            <w:r>
              <w:rPr>
                <w:noProof/>
              </w:rPr>
              <w:t>Tecniche di assemblaggio nell'automotive</w:t>
            </w:r>
          </w:p>
          <w:p w:rsidR="00B0479E" w:rsidRDefault="00B0479E" w:rsidP="00B0479E">
            <w:pPr>
              <w:pStyle w:val="QPR-ConoscenzeAbilit"/>
              <w:suppressAutoHyphens w:val="0"/>
              <w:ind w:left="283" w:hanging="198"/>
            </w:pPr>
            <w:r>
              <w:rPr>
                <w:noProof/>
              </w:rPr>
              <w:t>Tecniche di saldatura MIG, MAG, TIG e MIG-BRASI</w:t>
            </w:r>
          </w:p>
          <w:p w:rsidR="00B0479E" w:rsidRDefault="00B0479E" w:rsidP="00B0479E">
            <w:pPr>
              <w:pStyle w:val="QPR-ConoscenzeAbilit"/>
              <w:suppressAutoHyphens w:val="0"/>
              <w:ind w:left="283" w:hanging="198"/>
            </w:pPr>
            <w:r>
              <w:rPr>
                <w:noProof/>
              </w:rPr>
              <w:t>Norme di sicurezza e dispositivi di protezione individuali</w:t>
            </w:r>
          </w:p>
          <w:p w:rsidR="00B0479E" w:rsidRDefault="00B0479E" w:rsidP="00B0479E">
            <w:pPr>
              <w:pStyle w:val="QPR-ConoscenzeAbilit"/>
              <w:suppressAutoHyphens w:val="0"/>
              <w:ind w:left="283" w:hanging="198"/>
            </w:pPr>
            <w:r>
              <w:rPr>
                <w:noProof/>
              </w:rPr>
              <w:t>Prevenzione infortuni da rischi meccanici, ottici, chimici ed elettrici</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Preparare e mettere in sicurezza il veicolo per le lavorazioni di carrozzeria</w:t>
            </w:r>
          </w:p>
          <w:p w:rsidR="00B0479E" w:rsidRDefault="00B0479E" w:rsidP="00B0479E">
            <w:pPr>
              <w:pStyle w:val="QPR-ConoscenzeAbilit"/>
              <w:suppressAutoHyphens w:val="0"/>
              <w:ind w:left="283" w:hanging="198"/>
            </w:pPr>
            <w:r>
              <w:rPr>
                <w:noProof/>
              </w:rPr>
              <w:t>Eseguire operazioni di stacco e riattacco di cristalli mobili, componenti abitacolo e parti accessorie della vettura</w:t>
            </w:r>
          </w:p>
          <w:p w:rsidR="00B0479E" w:rsidRDefault="00B0479E" w:rsidP="00B0479E">
            <w:pPr>
              <w:pStyle w:val="QPR-ConoscenzeAbilit"/>
              <w:suppressAutoHyphens w:val="0"/>
              <w:ind w:left="283" w:hanging="198"/>
            </w:pPr>
            <w:r>
              <w:rPr>
                <w:noProof/>
              </w:rPr>
              <w:t>Eseguire operazioni di stacco e riattacco di cristalli strutturali</w:t>
            </w:r>
          </w:p>
          <w:p w:rsidR="00B0479E" w:rsidRDefault="00B0479E" w:rsidP="00B0479E">
            <w:pPr>
              <w:pStyle w:val="QPR-ConoscenzeAbilit"/>
              <w:suppressAutoHyphens w:val="0"/>
              <w:ind w:left="283" w:hanging="198"/>
            </w:pPr>
            <w:r>
              <w:rPr>
                <w:noProof/>
              </w:rPr>
              <w:t>Eseguire operazioni di stacco e riattacco organi meccanici, parti ciclistiche, organi di direzione e parti elettriche</w:t>
            </w:r>
          </w:p>
          <w:p w:rsidR="00B0479E" w:rsidRDefault="00B0479E" w:rsidP="00B0479E">
            <w:pPr>
              <w:pStyle w:val="QPR-ConoscenzeAbilit"/>
              <w:suppressAutoHyphens w:val="0"/>
              <w:ind w:left="283" w:hanging="198"/>
            </w:pPr>
            <w:r>
              <w:rPr>
                <w:noProof/>
              </w:rPr>
              <w:t>Eseguire lavorazioni di stacco e riattacco di lamierati mobili imbullonati e/o incernierati</w:t>
            </w:r>
          </w:p>
          <w:p w:rsidR="00B0479E" w:rsidRDefault="00B0479E" w:rsidP="00B0479E">
            <w:pPr>
              <w:pStyle w:val="QPR-ConoscenzeAbilit"/>
              <w:suppressAutoHyphens w:val="0"/>
              <w:ind w:left="283" w:hanging="198"/>
            </w:pPr>
            <w:r>
              <w:rPr>
                <w:noProof/>
              </w:rPr>
              <w:t>Eseguire sostituzione di lamierati attraverso taglio, adattamento o saldatura</w:t>
            </w:r>
          </w:p>
          <w:p w:rsidR="00B0479E" w:rsidRDefault="00B0479E" w:rsidP="00B0479E">
            <w:pPr>
              <w:pStyle w:val="QPR-ConoscenzeAbilit"/>
              <w:suppressAutoHyphens w:val="0"/>
              <w:ind w:left="283" w:hanging="198"/>
            </w:pPr>
            <w:r>
              <w:rPr>
                <w:noProof/>
              </w:rPr>
              <w:t>Adottare comportamenti e misure di sicurezza nelle lavorazioni meccaniche e nell'utilizzo dei materiali e attrezzature da lavoro</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RIPARAZIONE DELLA CARROZZERIA</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QPR-AUT-12</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10/06/2017</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Sulla base dell’entità della deformazione definita in sede di accettazione della vettura, provvedere a riparare i lamierati danneggiati procedendo all’adattamento ed alle operazioni di registro, rispettando le norme antinfortunistiche ed i tempi previsti dal tempario.</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Caratteristiche ed utilizzo utensili, attrezzature, impianti e macchinari per lavorazioni meccaniche e di assemblaggio</w:t>
            </w:r>
          </w:p>
          <w:p w:rsidR="00B0479E" w:rsidRDefault="00B0479E" w:rsidP="00B0479E">
            <w:pPr>
              <w:pStyle w:val="QPR-ConoscenzeAbilit"/>
              <w:suppressAutoHyphens w:val="0"/>
              <w:ind w:left="283" w:hanging="198"/>
            </w:pPr>
            <w:r>
              <w:rPr>
                <w:noProof/>
              </w:rPr>
              <w:t>Norme e marchi di conformità</w:t>
            </w:r>
          </w:p>
          <w:p w:rsidR="00B0479E" w:rsidRDefault="00B0479E" w:rsidP="00B0479E">
            <w:pPr>
              <w:pStyle w:val="QPR-ConoscenzeAbilit"/>
              <w:suppressAutoHyphens w:val="0"/>
              <w:ind w:left="283" w:hanging="198"/>
            </w:pPr>
            <w:r>
              <w:rPr>
                <w:noProof/>
              </w:rPr>
              <w:t>Proprietà dei materiali utilizzati nelle lavorazioni meccaniche</w:t>
            </w:r>
          </w:p>
          <w:p w:rsidR="00B0479E" w:rsidRDefault="00B0479E" w:rsidP="00B0479E">
            <w:pPr>
              <w:pStyle w:val="QPR-ConoscenzeAbilit"/>
              <w:suppressAutoHyphens w:val="0"/>
              <w:ind w:left="283" w:hanging="198"/>
            </w:pPr>
            <w:r>
              <w:rPr>
                <w:noProof/>
              </w:rPr>
              <w:t>Proprietà e funzioni dei materiali e metalli utilizzati nel settore automotive</w:t>
            </w:r>
          </w:p>
          <w:p w:rsidR="00B0479E" w:rsidRDefault="00B0479E" w:rsidP="00B0479E">
            <w:pPr>
              <w:pStyle w:val="QPR-ConoscenzeAbilit"/>
              <w:suppressAutoHyphens w:val="0"/>
              <w:ind w:left="283" w:hanging="198"/>
            </w:pPr>
            <w:r>
              <w:rPr>
                <w:noProof/>
              </w:rPr>
              <w:t>Funzioni e caratteristiche componenti carrozzeria: telaio, scocca, lamierati strutturali e mobili, cristalli ecc.</w:t>
            </w:r>
          </w:p>
          <w:p w:rsidR="00B0479E" w:rsidRDefault="00B0479E" w:rsidP="00B0479E">
            <w:pPr>
              <w:pStyle w:val="QPR-ConoscenzeAbilit"/>
              <w:suppressAutoHyphens w:val="0"/>
              <w:ind w:left="283" w:hanging="198"/>
            </w:pPr>
            <w:r>
              <w:rPr>
                <w:noProof/>
              </w:rPr>
              <w:t>Lavorazioni manuali al banco</w:t>
            </w:r>
          </w:p>
          <w:p w:rsidR="00B0479E" w:rsidRDefault="00B0479E" w:rsidP="00B0479E">
            <w:pPr>
              <w:pStyle w:val="QPR-ConoscenzeAbilit"/>
              <w:suppressAutoHyphens w:val="0"/>
              <w:ind w:left="283" w:hanging="198"/>
            </w:pPr>
            <w:r>
              <w:rPr>
                <w:noProof/>
              </w:rPr>
              <w:t>Tecniche di aggiustaggio</w:t>
            </w:r>
          </w:p>
          <w:p w:rsidR="00B0479E" w:rsidRDefault="00B0479E" w:rsidP="00B0479E">
            <w:pPr>
              <w:pStyle w:val="QPR-ConoscenzeAbilit"/>
              <w:suppressAutoHyphens w:val="0"/>
              <w:ind w:left="283" w:hanging="198"/>
            </w:pPr>
            <w:r>
              <w:rPr>
                <w:noProof/>
              </w:rPr>
              <w:t>Tecniche di raddrizzatura e ripristino di lamiera danneggiata</w:t>
            </w:r>
          </w:p>
          <w:p w:rsidR="00B0479E" w:rsidRDefault="00B0479E" w:rsidP="00B0479E">
            <w:pPr>
              <w:pStyle w:val="QPR-ConoscenzeAbilit"/>
              <w:suppressAutoHyphens w:val="0"/>
              <w:ind w:left="283" w:hanging="198"/>
            </w:pPr>
            <w:r>
              <w:rPr>
                <w:noProof/>
              </w:rPr>
              <w:t>Tecniche di recupero a freddo di lamiere danneggiate dalla grandine; comportamento meccanico dell’acciaio e dell’alluminio</w:t>
            </w:r>
          </w:p>
          <w:p w:rsidR="00B0479E" w:rsidRDefault="00B0479E" w:rsidP="00B0479E">
            <w:pPr>
              <w:pStyle w:val="QPR-ConoscenzeAbilit"/>
              <w:suppressAutoHyphens w:val="0"/>
              <w:ind w:left="283" w:hanging="198"/>
            </w:pPr>
            <w:r>
              <w:rPr>
                <w:noProof/>
              </w:rPr>
              <w:t>Tecniche di individuazione analitica dei bolli mediante luce polarizzata</w:t>
            </w:r>
          </w:p>
          <w:p w:rsidR="00B0479E" w:rsidRDefault="00B0479E" w:rsidP="00B0479E">
            <w:pPr>
              <w:pStyle w:val="QPR-ConoscenzeAbilit"/>
              <w:suppressAutoHyphens w:val="0"/>
              <w:ind w:left="283" w:hanging="198"/>
            </w:pPr>
            <w:r>
              <w:rPr>
                <w:noProof/>
              </w:rPr>
              <w:t>Tecniche di riparazione di parti di carrozzeria in plastica</w:t>
            </w:r>
          </w:p>
          <w:p w:rsidR="00B0479E" w:rsidRDefault="00B0479E" w:rsidP="00B0479E">
            <w:pPr>
              <w:pStyle w:val="QPR-ConoscenzeAbilit"/>
              <w:suppressAutoHyphens w:val="0"/>
              <w:ind w:left="283" w:hanging="198"/>
            </w:pPr>
            <w:r>
              <w:rPr>
                <w:noProof/>
              </w:rPr>
              <w:t>Tecniche di controllo e riquadratura della scocca</w:t>
            </w:r>
          </w:p>
          <w:p w:rsidR="00B0479E" w:rsidRDefault="00B0479E" w:rsidP="00B0479E">
            <w:pPr>
              <w:pStyle w:val="QPR-ConoscenzeAbilit"/>
              <w:suppressAutoHyphens w:val="0"/>
              <w:ind w:left="283" w:hanging="198"/>
            </w:pPr>
            <w:r>
              <w:rPr>
                <w:noProof/>
              </w:rPr>
              <w:t>Norme di sicurezza e dispositivi di protezione individuali</w:t>
            </w:r>
          </w:p>
          <w:p w:rsidR="00B0479E" w:rsidRDefault="00B0479E" w:rsidP="00B0479E">
            <w:pPr>
              <w:pStyle w:val="QPR-ConoscenzeAbilit"/>
              <w:suppressAutoHyphens w:val="0"/>
              <w:ind w:left="283" w:hanging="198"/>
            </w:pPr>
            <w:r>
              <w:rPr>
                <w:noProof/>
              </w:rPr>
              <w:t>Prevenzione infortuni da rischi meccanici, ottici, chimici ed elettrici</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Eseguire raddrizzature e spianature di ammaccature/deformazioni di lieve e media entità in prossimità di zone accessibili, non sagomate, scatolate o sagomate</w:t>
            </w:r>
          </w:p>
          <w:p w:rsidR="00B0479E" w:rsidRDefault="00B0479E" w:rsidP="00B0479E">
            <w:pPr>
              <w:pStyle w:val="QPR-ConoscenzeAbilit"/>
              <w:suppressAutoHyphens w:val="0"/>
              <w:ind w:left="283" w:hanging="198"/>
            </w:pPr>
            <w:r>
              <w:rPr>
                <w:noProof/>
              </w:rPr>
              <w:t>Eseguire risagomature di deformazioni di grave entità su lamierati e/o scatolati utilizzando attrezzature specifiche con eventuali lavorazioni effettuate al banco</w:t>
            </w:r>
          </w:p>
          <w:p w:rsidR="00B0479E" w:rsidRDefault="00B0479E" w:rsidP="00B0479E">
            <w:pPr>
              <w:pStyle w:val="QPR-ConoscenzeAbilit"/>
              <w:suppressAutoHyphens w:val="0"/>
              <w:ind w:left="283" w:hanging="198"/>
            </w:pPr>
            <w:r>
              <w:rPr>
                <w:noProof/>
              </w:rPr>
              <w:t>Eseguire il recupero perfetto della planarità di una superficie con bolli da grandine, senza riverniciatura</w:t>
            </w:r>
          </w:p>
          <w:p w:rsidR="00B0479E" w:rsidRDefault="00B0479E" w:rsidP="00B0479E">
            <w:pPr>
              <w:pStyle w:val="QPR-ConoscenzeAbilit"/>
              <w:suppressAutoHyphens w:val="0"/>
              <w:ind w:left="283" w:hanging="198"/>
            </w:pPr>
            <w:r>
              <w:rPr>
                <w:noProof/>
              </w:rPr>
              <w:t>Verificare le quotature della scocca in riferimento ai valori originali, utilizzando tecniche e strumentazioni adeguate all'entità del danno</w:t>
            </w:r>
          </w:p>
          <w:p w:rsidR="00B0479E" w:rsidRDefault="00B0479E" w:rsidP="00B0479E">
            <w:pPr>
              <w:pStyle w:val="QPR-ConoscenzeAbilit"/>
              <w:suppressAutoHyphens w:val="0"/>
              <w:ind w:left="283" w:hanging="198"/>
            </w:pPr>
            <w:r>
              <w:rPr>
                <w:noProof/>
              </w:rPr>
              <w:t>Eseguire il riallineamento e la riquadratura di ossature della scocca/telaio per danni di lieve, media e grave entità</w:t>
            </w:r>
          </w:p>
          <w:p w:rsidR="00B0479E" w:rsidRDefault="00B0479E" w:rsidP="00B0479E">
            <w:pPr>
              <w:pStyle w:val="QPR-ConoscenzeAbilit"/>
              <w:suppressAutoHyphens w:val="0"/>
              <w:ind w:left="283" w:hanging="198"/>
            </w:pPr>
            <w:r>
              <w:rPr>
                <w:noProof/>
              </w:rPr>
              <w:t>Adottare comportamenti e misure di sicurezza nelle lavorazioni meccaniche e nell'utilizzo dei materiali e attrezzature da lavoro</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VERNICIATURA E RIFINITURA SUPERFICI DI CARROZZERIA</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QPR-AUT-13</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10/06/2017</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Revisionare, riverniciare, rifinire e lucidare le superfici in funzione delle lavorazioni effettuate dal lamierista e sulla base del ciclo di verniciatura da applicare, curando l’aspetto estetico finale, la fedeltà delle tinte e rispettando le norme antinfortunistiche.</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Attrezzature ed impianti per la verniciatura (aerografo, impianto pneumatico)</w:t>
            </w:r>
          </w:p>
          <w:p w:rsidR="00B0479E" w:rsidRDefault="00B0479E" w:rsidP="00B0479E">
            <w:pPr>
              <w:pStyle w:val="QPR-ConoscenzeAbilit"/>
              <w:suppressAutoHyphens w:val="0"/>
              <w:ind w:left="283" w:hanging="198"/>
            </w:pPr>
            <w:r>
              <w:rPr>
                <w:noProof/>
              </w:rPr>
              <w:t>Proprietà dei materiali metallici e delle plastiche</w:t>
            </w:r>
          </w:p>
          <w:p w:rsidR="00B0479E" w:rsidRDefault="00B0479E" w:rsidP="00B0479E">
            <w:pPr>
              <w:pStyle w:val="QPR-ConoscenzeAbilit"/>
              <w:suppressAutoHyphens w:val="0"/>
              <w:ind w:left="283" w:hanging="198"/>
            </w:pPr>
            <w:r>
              <w:rPr>
                <w:noProof/>
              </w:rPr>
              <w:t>Proprietà e funzioni dei prodotti vernicianti (resine, solventi, pigmenti, cariche, additivi)</w:t>
            </w:r>
          </w:p>
          <w:p w:rsidR="00B0479E" w:rsidRDefault="00B0479E" w:rsidP="00B0479E">
            <w:pPr>
              <w:pStyle w:val="QPR-ConoscenzeAbilit"/>
              <w:suppressAutoHyphens w:val="0"/>
              <w:ind w:left="283" w:hanging="198"/>
            </w:pPr>
            <w:r>
              <w:rPr>
                <w:noProof/>
              </w:rPr>
              <w:t>Ciclo di verniciatura</w:t>
            </w:r>
          </w:p>
          <w:p w:rsidR="00B0479E" w:rsidRDefault="00B0479E" w:rsidP="00B0479E">
            <w:pPr>
              <w:pStyle w:val="QPR-ConoscenzeAbilit"/>
              <w:suppressAutoHyphens w:val="0"/>
              <w:ind w:left="283" w:hanging="198"/>
            </w:pPr>
            <w:r>
              <w:rPr>
                <w:noProof/>
              </w:rPr>
              <w:t>Tecniche e sistemi di verniciatura</w:t>
            </w:r>
          </w:p>
          <w:p w:rsidR="00B0479E" w:rsidRDefault="00B0479E" w:rsidP="00B0479E">
            <w:pPr>
              <w:pStyle w:val="QPR-ConoscenzeAbilit"/>
              <w:suppressAutoHyphens w:val="0"/>
              <w:ind w:left="283" w:hanging="198"/>
            </w:pPr>
            <w:r>
              <w:rPr>
                <w:noProof/>
              </w:rPr>
              <w:t>Tecniche e sistemi di aerografia</w:t>
            </w:r>
          </w:p>
          <w:p w:rsidR="00B0479E" w:rsidRDefault="00B0479E" w:rsidP="00B0479E">
            <w:pPr>
              <w:pStyle w:val="QPR-ConoscenzeAbilit"/>
              <w:suppressAutoHyphens w:val="0"/>
              <w:ind w:left="283" w:hanging="198"/>
            </w:pPr>
            <w:r>
              <w:rPr>
                <w:noProof/>
              </w:rPr>
              <w:t>Sistemi di essicazione</w:t>
            </w:r>
          </w:p>
          <w:p w:rsidR="00B0479E" w:rsidRDefault="00B0479E" w:rsidP="00B0479E">
            <w:pPr>
              <w:pStyle w:val="QPR-ConoscenzeAbilit"/>
              <w:suppressAutoHyphens w:val="0"/>
              <w:ind w:left="283" w:hanging="198"/>
            </w:pPr>
            <w:r>
              <w:rPr>
                <w:noProof/>
              </w:rPr>
              <w:t>Tecniche di carteggiatura</w:t>
            </w:r>
          </w:p>
          <w:p w:rsidR="00B0479E" w:rsidRDefault="00B0479E" w:rsidP="00B0479E">
            <w:pPr>
              <w:pStyle w:val="QPR-ConoscenzeAbilit"/>
              <w:suppressAutoHyphens w:val="0"/>
              <w:ind w:left="283" w:hanging="198"/>
            </w:pPr>
            <w:r>
              <w:rPr>
                <w:noProof/>
              </w:rPr>
              <w:t>Cenni di colorimetria</w:t>
            </w:r>
          </w:p>
          <w:p w:rsidR="00B0479E" w:rsidRDefault="00B0479E" w:rsidP="00B0479E">
            <w:pPr>
              <w:pStyle w:val="QPR-ConoscenzeAbilit"/>
              <w:suppressAutoHyphens w:val="0"/>
              <w:ind w:left="283" w:hanging="198"/>
            </w:pPr>
            <w:r>
              <w:rPr>
                <w:noProof/>
              </w:rPr>
              <w:t>Tecniche di formulazione e correzione tinte</w:t>
            </w:r>
          </w:p>
          <w:p w:rsidR="00B0479E" w:rsidRDefault="00B0479E" w:rsidP="00B0479E">
            <w:pPr>
              <w:pStyle w:val="QPR-ConoscenzeAbilit"/>
              <w:suppressAutoHyphens w:val="0"/>
              <w:ind w:left="283" w:hanging="198"/>
            </w:pPr>
            <w:r>
              <w:rPr>
                <w:noProof/>
              </w:rPr>
              <w:t>Cenni di chimica di base</w:t>
            </w:r>
          </w:p>
          <w:p w:rsidR="00B0479E" w:rsidRDefault="00B0479E" w:rsidP="00B0479E">
            <w:pPr>
              <w:pStyle w:val="QPR-ConoscenzeAbilit"/>
              <w:suppressAutoHyphens w:val="0"/>
              <w:ind w:left="283" w:hanging="198"/>
            </w:pPr>
            <w:r>
              <w:rPr>
                <w:noProof/>
              </w:rPr>
              <w:t>Antinfortunistica e smaltimento rifiuti pericolosi</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Revisionare le superfici</w:t>
            </w:r>
          </w:p>
          <w:p w:rsidR="00B0479E" w:rsidRDefault="00B0479E" w:rsidP="00B0479E">
            <w:pPr>
              <w:pStyle w:val="QPR-ConoscenzeAbilit"/>
              <w:suppressAutoHyphens w:val="0"/>
              <w:ind w:left="283" w:hanging="198"/>
            </w:pPr>
            <w:r>
              <w:rPr>
                <w:noProof/>
              </w:rPr>
              <w:t>Preparare ed applicare i prodotti antiruggine e di fondo</w:t>
            </w:r>
          </w:p>
          <w:p w:rsidR="00B0479E" w:rsidRDefault="00B0479E" w:rsidP="00B0479E">
            <w:pPr>
              <w:pStyle w:val="QPR-ConoscenzeAbilit"/>
              <w:suppressAutoHyphens w:val="0"/>
              <w:ind w:left="283" w:hanging="198"/>
            </w:pPr>
            <w:r>
              <w:rPr>
                <w:noProof/>
              </w:rPr>
              <w:t>Applicare gli smalti a finire adatti alla superficie da verniciare</w:t>
            </w:r>
          </w:p>
          <w:p w:rsidR="00B0479E" w:rsidRDefault="00B0479E" w:rsidP="00B0479E">
            <w:pPr>
              <w:pStyle w:val="QPR-ConoscenzeAbilit"/>
              <w:suppressAutoHyphens w:val="0"/>
              <w:ind w:left="283" w:hanging="198"/>
            </w:pPr>
            <w:r>
              <w:rPr>
                <w:noProof/>
              </w:rPr>
              <w:t>Realizzare decori con aerografo su diverse superfici utilizzando mascherature e/o disegnando a mano libera</w:t>
            </w:r>
          </w:p>
          <w:p w:rsidR="00B0479E" w:rsidRDefault="00B0479E" w:rsidP="00B0479E">
            <w:pPr>
              <w:pStyle w:val="QPR-ConoscenzeAbilit"/>
              <w:suppressAutoHyphens w:val="0"/>
              <w:ind w:left="283" w:hanging="198"/>
            </w:pPr>
            <w:r>
              <w:rPr>
                <w:noProof/>
              </w:rPr>
              <w:t>Effettuare lucidatura e finitura</w:t>
            </w:r>
          </w:p>
          <w:p w:rsidR="00B0479E" w:rsidRDefault="00B0479E" w:rsidP="00B0479E">
            <w:pPr>
              <w:pStyle w:val="QPR-ConoscenzeAbilit"/>
              <w:suppressAutoHyphens w:val="0"/>
              <w:ind w:left="283" w:hanging="198"/>
            </w:pPr>
            <w:r>
              <w:rPr>
                <w:noProof/>
              </w:rPr>
              <w:t>Utilizzare attrezzature ed impianti per la verniciatura di carrozzerie</w:t>
            </w:r>
          </w:p>
          <w:p w:rsidR="00B0479E" w:rsidRDefault="00B0479E" w:rsidP="00B0479E">
            <w:pPr>
              <w:pStyle w:val="QPR-ConoscenzeAbilit"/>
              <w:suppressAutoHyphens w:val="0"/>
              <w:ind w:left="283" w:hanging="198"/>
            </w:pPr>
            <w:r>
              <w:rPr>
                <w:noProof/>
              </w:rPr>
              <w:t>Adottare comportamenti e misure di sicurezza nelle lavorazioni di verniciatura e nell'utilizzo dei materiali e attrezzature da lavoro</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REALIZZAZIONE DI LAVORAZIONI SU LAMIERE</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QPR-MEC-10</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2</w:t>
            </w:r>
            <w:r w:rsidRPr="00F80D72">
              <w:t xml:space="preserve"> del</w:t>
            </w:r>
            <w:r>
              <w:t xml:space="preserve"> 13/01/2020</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Sulla base dei disegni tecnici esecutivi e del ciclo di lavorazione, il soggetto è in grado di eseguire le lavorazioni su lamiera con piegatrice, calandra, punzonatrice, cesoia o macchine per il taglio ossiacetilenico, plasma e laser.</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Principali terminologie tecniche di settore/processo</w:t>
            </w:r>
          </w:p>
          <w:p w:rsidR="00B0479E" w:rsidRDefault="00B0479E" w:rsidP="00B0479E">
            <w:pPr>
              <w:pStyle w:val="QPR-ConoscenzeAbilit"/>
              <w:suppressAutoHyphens w:val="0"/>
              <w:ind w:left="283" w:hanging="198"/>
            </w:pPr>
            <w:r>
              <w:rPr>
                <w:noProof/>
              </w:rPr>
              <w:t>Proprietà dei materiali metallici</w:t>
            </w:r>
          </w:p>
          <w:p w:rsidR="00B0479E" w:rsidRDefault="00B0479E" w:rsidP="00B0479E">
            <w:pPr>
              <w:pStyle w:val="QPR-ConoscenzeAbilit"/>
              <w:suppressAutoHyphens w:val="0"/>
              <w:ind w:left="283" w:hanging="198"/>
            </w:pPr>
            <w:r>
              <w:rPr>
                <w:noProof/>
              </w:rPr>
              <w:t>Norme di rappresentazione di particolari meccanici</w:t>
            </w:r>
          </w:p>
          <w:p w:rsidR="00B0479E" w:rsidRDefault="00B0479E" w:rsidP="00B0479E">
            <w:pPr>
              <w:pStyle w:val="QPR-ConoscenzeAbilit"/>
              <w:suppressAutoHyphens w:val="0"/>
              <w:ind w:left="283" w:hanging="198"/>
            </w:pPr>
            <w:r>
              <w:rPr>
                <w:noProof/>
              </w:rPr>
              <w:t>Tecnologia delle lavorazioni meccaniche</w:t>
            </w:r>
          </w:p>
          <w:p w:rsidR="00B0479E" w:rsidRDefault="00B0479E" w:rsidP="00B0479E">
            <w:pPr>
              <w:pStyle w:val="QPR-ConoscenzeAbilit"/>
              <w:suppressAutoHyphens w:val="0"/>
              <w:ind w:left="283" w:hanging="198"/>
            </w:pPr>
            <w:r>
              <w:rPr>
                <w:noProof/>
              </w:rPr>
              <w:t>Caratteristiche delle macchine per il taglio e la lavorazione delle lamiere (tradizionali o a CN)</w:t>
            </w:r>
          </w:p>
          <w:p w:rsidR="00B0479E" w:rsidRDefault="00B0479E" w:rsidP="00B0479E">
            <w:pPr>
              <w:pStyle w:val="QPR-ConoscenzeAbilit"/>
              <w:suppressAutoHyphens w:val="0"/>
              <w:ind w:left="283" w:hanging="198"/>
            </w:pPr>
            <w:r>
              <w:rPr>
                <w:noProof/>
              </w:rPr>
              <w:t>Procedure operative per la corretta esecuzione delle lavorazioni meccaniche sulle lamiere</w:t>
            </w:r>
          </w:p>
          <w:p w:rsidR="00B0479E" w:rsidRDefault="00B0479E" w:rsidP="00B0479E">
            <w:pPr>
              <w:pStyle w:val="QPR-ConoscenzeAbilit"/>
              <w:suppressAutoHyphens w:val="0"/>
              <w:ind w:left="283" w:hanging="198"/>
            </w:pPr>
            <w:r>
              <w:rPr>
                <w:noProof/>
              </w:rPr>
              <w:t>Procedure operative per la corretta esecuzione delle operazioni di taglio delle lamiere</w:t>
            </w:r>
          </w:p>
          <w:p w:rsidR="00B0479E" w:rsidRDefault="00B0479E" w:rsidP="00B0479E">
            <w:pPr>
              <w:pStyle w:val="QPR-ConoscenzeAbilit"/>
              <w:suppressAutoHyphens w:val="0"/>
              <w:ind w:left="283" w:hanging="198"/>
            </w:pPr>
            <w:r>
              <w:rPr>
                <w:noProof/>
              </w:rPr>
              <w:t>Procedure e tecniche di monitoraggio, l'individuazione e la valutazione del funzionamento delle principali attrezzature, macchinari, strumenti, utensili di settore</w:t>
            </w:r>
          </w:p>
          <w:p w:rsidR="00B0479E" w:rsidRDefault="00B0479E" w:rsidP="00B0479E">
            <w:pPr>
              <w:pStyle w:val="QPR-ConoscenzeAbilit"/>
              <w:suppressAutoHyphens w:val="0"/>
              <w:ind w:left="283" w:hanging="198"/>
            </w:pPr>
            <w:r>
              <w:rPr>
                <w:noProof/>
              </w:rPr>
              <w:t>Tecniche e metodiche di mantenimento e manutenzione ordinaria dei principali macchinari ed attrezzature di settore</w:t>
            </w:r>
          </w:p>
          <w:p w:rsidR="00B0479E" w:rsidRDefault="00B0479E" w:rsidP="00B0479E">
            <w:pPr>
              <w:pStyle w:val="QPR-ConoscenzeAbilit"/>
              <w:suppressAutoHyphens w:val="0"/>
              <w:ind w:left="283" w:hanging="198"/>
            </w:pPr>
            <w:r>
              <w:rPr>
                <w:noProof/>
              </w:rPr>
              <w:t>Procedure e sistemi di controllo per la verifica della qualità dei particolari prodotti</w:t>
            </w:r>
          </w:p>
          <w:p w:rsidR="00B0479E" w:rsidRDefault="00B0479E" w:rsidP="00B0479E">
            <w:pPr>
              <w:pStyle w:val="QPR-ConoscenzeAbilit"/>
              <w:suppressAutoHyphens w:val="0"/>
              <w:ind w:left="283" w:hanging="198"/>
            </w:pPr>
            <w:r>
              <w:rPr>
                <w:noProof/>
              </w:rPr>
              <w:t>Normative sicurezza, igiene e salvaguardia ambientale</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Interpretare disegni tecnici e cicli di lavorazione</w:t>
            </w:r>
          </w:p>
          <w:p w:rsidR="00B0479E" w:rsidRDefault="00B0479E" w:rsidP="00B0479E">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0479E" w:rsidRDefault="00B0479E" w:rsidP="00B0479E">
            <w:pPr>
              <w:pStyle w:val="QPR-ConoscenzeAbilit"/>
              <w:suppressAutoHyphens w:val="0"/>
              <w:ind w:left="283" w:hanging="198"/>
            </w:pPr>
            <w:r>
              <w:rPr>
                <w:noProof/>
              </w:rPr>
              <w:t>Preparazione delle macchine operatrici</w:t>
            </w:r>
          </w:p>
          <w:p w:rsidR="00B0479E" w:rsidRDefault="00B0479E" w:rsidP="00B0479E">
            <w:pPr>
              <w:pStyle w:val="QPR-ConoscenzeAbilit"/>
              <w:suppressAutoHyphens w:val="0"/>
              <w:ind w:left="283" w:hanging="198"/>
            </w:pPr>
            <w:r>
              <w:rPr>
                <w:noProof/>
              </w:rPr>
              <w:t>Eseguire lavorazioni con la piegatrice</w:t>
            </w:r>
          </w:p>
          <w:p w:rsidR="00B0479E" w:rsidRDefault="00B0479E" w:rsidP="00B0479E">
            <w:pPr>
              <w:pStyle w:val="QPR-ConoscenzeAbilit"/>
              <w:suppressAutoHyphens w:val="0"/>
              <w:ind w:left="283" w:hanging="198"/>
            </w:pPr>
            <w:r>
              <w:rPr>
                <w:noProof/>
              </w:rPr>
              <w:t>Eseguire la curvature di lamiere con la calandra</w:t>
            </w:r>
          </w:p>
          <w:p w:rsidR="00B0479E" w:rsidRDefault="00B0479E" w:rsidP="00B0479E">
            <w:pPr>
              <w:pStyle w:val="QPR-ConoscenzeAbilit"/>
              <w:suppressAutoHyphens w:val="0"/>
              <w:ind w:left="283" w:hanging="198"/>
            </w:pPr>
            <w:r>
              <w:rPr>
                <w:noProof/>
              </w:rPr>
              <w:t>Eseguire lavorazioni di punzonatura e di stampaggio</w:t>
            </w:r>
          </w:p>
          <w:p w:rsidR="00B0479E" w:rsidRDefault="00B0479E" w:rsidP="00B0479E">
            <w:pPr>
              <w:pStyle w:val="QPR-ConoscenzeAbilit"/>
              <w:suppressAutoHyphens w:val="0"/>
              <w:ind w:left="283" w:hanging="198"/>
            </w:pPr>
            <w:r>
              <w:rPr>
                <w:noProof/>
              </w:rPr>
              <w:t>Eseguire il taglio di lamiere con la cesoia</w:t>
            </w:r>
          </w:p>
          <w:p w:rsidR="00B0479E" w:rsidRDefault="00B0479E" w:rsidP="00B0479E">
            <w:pPr>
              <w:pStyle w:val="QPR-ConoscenzeAbilit"/>
              <w:suppressAutoHyphens w:val="0"/>
              <w:ind w:left="283" w:hanging="198"/>
            </w:pPr>
            <w:r>
              <w:rPr>
                <w:noProof/>
              </w:rPr>
              <w:t>Eseguire il taglio con cannello ossiacetilenico</w:t>
            </w:r>
          </w:p>
          <w:p w:rsidR="00B0479E" w:rsidRDefault="00B0479E" w:rsidP="00B0479E">
            <w:pPr>
              <w:pStyle w:val="QPR-ConoscenzeAbilit"/>
              <w:suppressAutoHyphens w:val="0"/>
              <w:ind w:left="283" w:hanging="198"/>
            </w:pPr>
            <w:r>
              <w:rPr>
                <w:noProof/>
              </w:rPr>
              <w:t>Eseguire il taglio con macchine al plasma</w:t>
            </w:r>
          </w:p>
          <w:p w:rsidR="00B0479E" w:rsidRDefault="00B0479E" w:rsidP="00B0479E">
            <w:pPr>
              <w:pStyle w:val="QPR-ConoscenzeAbilit"/>
              <w:suppressAutoHyphens w:val="0"/>
              <w:ind w:left="283" w:hanging="198"/>
            </w:pPr>
            <w:r>
              <w:rPr>
                <w:noProof/>
              </w:rPr>
              <w:t>Eseguire il taglio con macchine laser</w:t>
            </w:r>
          </w:p>
          <w:p w:rsidR="00B0479E" w:rsidRDefault="00B0479E" w:rsidP="00B0479E">
            <w:pPr>
              <w:pStyle w:val="QPR-ConoscenzeAbilit"/>
              <w:suppressAutoHyphens w:val="0"/>
              <w:ind w:left="283" w:hanging="198"/>
            </w:pPr>
            <w:r>
              <w:rPr>
                <w:noProof/>
              </w:rPr>
              <w:t>Utilizzare tecniche di controllo qualitativo dei pezzi meccanici realizzati secondo le specifiche di progetto</w:t>
            </w:r>
          </w:p>
          <w:p w:rsidR="00B0479E" w:rsidRDefault="00B0479E" w:rsidP="00B0479E">
            <w:pPr>
              <w:pStyle w:val="QPR-ConoscenzeAbilit"/>
              <w:suppressAutoHyphens w:val="0"/>
              <w:ind w:left="283" w:hanging="198"/>
            </w:pPr>
            <w:r>
              <w:rPr>
                <w:noProof/>
              </w:rPr>
              <w:t>Mantenere i macchinari e le attrezzature in uso in buono stato, sottoponendoli a interventi di manutenzione ordinaria</w:t>
            </w:r>
          </w:p>
          <w:p w:rsidR="00B0479E" w:rsidRDefault="00B0479E" w:rsidP="00B0479E">
            <w:pPr>
              <w:pStyle w:val="QPR-ConoscenzeAbilit"/>
              <w:suppressAutoHyphens w:val="0"/>
              <w:ind w:left="283" w:hanging="198"/>
            </w:pPr>
            <w:r>
              <w:rPr>
                <w:noProof/>
              </w:rPr>
              <w:t>Utilizzare metodiche per individuare livelli di usura ed eventuali anomalie di funzionamento di strumenti e macchinari di settore</w:t>
            </w:r>
          </w:p>
          <w:p w:rsidR="00B0479E" w:rsidRDefault="00B0479E" w:rsidP="00B0479E">
            <w:pPr>
              <w:pStyle w:val="QPR-ConoscenzeAbilit"/>
              <w:suppressAutoHyphens w:val="0"/>
              <w:ind w:left="283" w:hanging="198"/>
            </w:pPr>
            <w:r>
              <w:rPr>
                <w:noProof/>
              </w:rPr>
              <w:t>Operare secondo le norme di sicurezza specifiche per il settore</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MANUTENZIONE DI VEICOLI ELETTRICI</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QPR-AUT-16</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31/03/2018</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Effettuare interventi di manutenzione di veicoli elettrici, in base a schemi e procedure tecniche e strumentazioni dedicate secondo le indicazioni fornite dalla casa costruttrice e nel rispetto delle normative antiinfortunistiche.</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Procedure di sicurezza per lavorare su veicoli elettrici</w:t>
            </w:r>
          </w:p>
          <w:p w:rsidR="00B0479E" w:rsidRDefault="00B0479E" w:rsidP="00B0479E">
            <w:pPr>
              <w:pStyle w:val="QPR-ConoscenzeAbilit"/>
              <w:suppressAutoHyphens w:val="0"/>
              <w:ind w:left="283" w:hanging="198"/>
            </w:pPr>
            <w:r>
              <w:rPr>
                <w:noProof/>
              </w:rPr>
              <w:t>Dispositivi START &amp; STOP</w:t>
            </w:r>
          </w:p>
          <w:p w:rsidR="00B0479E" w:rsidRDefault="00B0479E" w:rsidP="00B0479E">
            <w:pPr>
              <w:pStyle w:val="QPR-ConoscenzeAbilit"/>
              <w:suppressAutoHyphens w:val="0"/>
              <w:ind w:left="283" w:hanging="198"/>
            </w:pPr>
            <w:r>
              <w:rPr>
                <w:noProof/>
              </w:rPr>
              <w:t>Tipologie di batterie impiegate sui veicoli elettrici</w:t>
            </w:r>
          </w:p>
          <w:p w:rsidR="00B0479E" w:rsidRDefault="00B0479E" w:rsidP="00B0479E">
            <w:pPr>
              <w:pStyle w:val="QPR-ConoscenzeAbilit"/>
              <w:suppressAutoHyphens w:val="0"/>
              <w:ind w:left="283" w:hanging="198"/>
            </w:pPr>
            <w:r>
              <w:rPr>
                <w:noProof/>
              </w:rPr>
              <w:t>Sistemi e dispositivi di ricarica delle batterie</w:t>
            </w:r>
          </w:p>
          <w:p w:rsidR="00B0479E" w:rsidRDefault="00B0479E" w:rsidP="00B0479E">
            <w:pPr>
              <w:pStyle w:val="QPR-ConoscenzeAbilit"/>
              <w:suppressAutoHyphens w:val="0"/>
              <w:ind w:left="283" w:hanging="198"/>
            </w:pPr>
            <w:r>
              <w:rPr>
                <w:noProof/>
              </w:rPr>
              <w:t>Tipologie di motori elettrici per veicoli elettrici</w:t>
            </w:r>
          </w:p>
          <w:p w:rsidR="00B0479E" w:rsidRDefault="00B0479E" w:rsidP="00B0479E">
            <w:pPr>
              <w:pStyle w:val="QPR-ConoscenzeAbilit"/>
              <w:suppressAutoHyphens w:val="0"/>
              <w:ind w:left="283" w:hanging="198"/>
            </w:pPr>
            <w:r>
              <w:rPr>
                <w:noProof/>
              </w:rPr>
              <w:t>Collegamenti di motori elettrici alla trazione dei veicoli</w:t>
            </w:r>
          </w:p>
          <w:p w:rsidR="00B0479E" w:rsidRDefault="00B0479E" w:rsidP="00B0479E">
            <w:pPr>
              <w:pStyle w:val="QPR-ConoscenzeAbilit"/>
              <w:suppressAutoHyphens w:val="0"/>
              <w:ind w:left="283" w:hanging="198"/>
            </w:pPr>
            <w:r>
              <w:rPr>
                <w:noProof/>
              </w:rPr>
              <w:t>Metodologie di aggiornamento software</w:t>
            </w:r>
          </w:p>
          <w:p w:rsidR="00B0479E" w:rsidRDefault="00B0479E" w:rsidP="00B0479E">
            <w:pPr>
              <w:pStyle w:val="QPR-ConoscenzeAbilit"/>
              <w:suppressAutoHyphens w:val="0"/>
              <w:ind w:left="283" w:hanging="198"/>
            </w:pPr>
            <w:r>
              <w:rPr>
                <w:noProof/>
              </w:rPr>
              <w:t>Controlli su impianti specifici di veicoli elettrici</w:t>
            </w:r>
          </w:p>
          <w:p w:rsidR="00B0479E" w:rsidRDefault="00B0479E" w:rsidP="00B0479E">
            <w:pPr>
              <w:pStyle w:val="QPR-ConoscenzeAbilit"/>
              <w:suppressAutoHyphens w:val="0"/>
              <w:ind w:left="283" w:hanging="198"/>
            </w:pPr>
            <w:r>
              <w:rPr>
                <w:noProof/>
              </w:rPr>
              <w:t>Tipologie di retrofit elettrici</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Attuazione delle procedure di sicurezza per interventi su veicoli elettrici</w:t>
            </w:r>
          </w:p>
          <w:p w:rsidR="00B0479E" w:rsidRDefault="00B0479E" w:rsidP="00B0479E">
            <w:pPr>
              <w:pStyle w:val="QPR-ConoscenzeAbilit"/>
              <w:suppressAutoHyphens w:val="0"/>
              <w:ind w:left="283" w:hanging="198"/>
            </w:pPr>
            <w:r>
              <w:rPr>
                <w:noProof/>
              </w:rPr>
              <w:t>Effettuare la manutenzione dei dispositivi di risparmio di energia su auto ibride</w:t>
            </w:r>
          </w:p>
          <w:p w:rsidR="00B0479E" w:rsidRDefault="00B0479E" w:rsidP="00B0479E">
            <w:pPr>
              <w:pStyle w:val="QPR-ConoscenzeAbilit"/>
              <w:suppressAutoHyphens w:val="0"/>
              <w:ind w:left="283" w:hanging="198"/>
            </w:pPr>
            <w:r>
              <w:rPr>
                <w:noProof/>
              </w:rPr>
              <w:t>Controllare e sostituire le batterie per la trazione di veicoli elettrici attuando le procedure di sicurezza</w:t>
            </w:r>
          </w:p>
          <w:p w:rsidR="00B0479E" w:rsidRDefault="00B0479E" w:rsidP="00B0479E">
            <w:pPr>
              <w:pStyle w:val="QPR-ConoscenzeAbilit"/>
              <w:suppressAutoHyphens w:val="0"/>
              <w:ind w:left="283" w:hanging="198"/>
            </w:pPr>
            <w:r>
              <w:rPr>
                <w:noProof/>
              </w:rPr>
              <w:t>Effettuare i controlli dei sistemi di raffreddamento dei motori e del pacco batterie</w:t>
            </w:r>
          </w:p>
          <w:p w:rsidR="00B0479E" w:rsidRDefault="00B0479E" w:rsidP="00B0479E">
            <w:pPr>
              <w:pStyle w:val="QPR-ConoscenzeAbilit"/>
              <w:suppressAutoHyphens w:val="0"/>
              <w:ind w:left="283" w:hanging="198"/>
            </w:pPr>
            <w:r>
              <w:rPr>
                <w:noProof/>
              </w:rPr>
              <w:t>Effettuare la manutenzione dei dispositivi di ricarica delle batterie</w:t>
            </w:r>
          </w:p>
          <w:p w:rsidR="00B0479E" w:rsidRDefault="00B0479E" w:rsidP="00B0479E">
            <w:pPr>
              <w:pStyle w:val="QPR-ConoscenzeAbilit"/>
              <w:suppressAutoHyphens w:val="0"/>
              <w:ind w:left="283" w:hanging="198"/>
            </w:pPr>
            <w:r>
              <w:rPr>
                <w:noProof/>
              </w:rPr>
              <w:t>Effettuare le operazioni di manutenzione ordinaria e straordinaria degli impianti specifici di veicoli elettrici</w:t>
            </w:r>
          </w:p>
          <w:p w:rsidR="00B0479E" w:rsidRDefault="00B0479E" w:rsidP="00B0479E">
            <w:pPr>
              <w:pStyle w:val="QPR-ConoscenzeAbilit"/>
              <w:suppressAutoHyphens w:val="0"/>
              <w:ind w:left="283" w:hanging="198"/>
            </w:pPr>
            <w:r>
              <w:rPr>
                <w:noProof/>
              </w:rPr>
              <w:t>Aggiornare le centraline dei motori di veicoli elettrici</w:t>
            </w:r>
          </w:p>
          <w:p w:rsidR="00B0479E" w:rsidRDefault="00B0479E" w:rsidP="00B0479E">
            <w:pPr>
              <w:pStyle w:val="QPR-ConoscenzeAbilit"/>
              <w:suppressAutoHyphens w:val="0"/>
              <w:ind w:left="283" w:hanging="198"/>
            </w:pPr>
            <w:r>
              <w:rPr>
                <w:noProof/>
              </w:rPr>
              <w:t>Effettuare il montaggio dei retrofit elettrici attenendosi alla normativa vigente</w:t>
            </w:r>
          </w:p>
          <w:p w:rsidR="00B0479E" w:rsidRPr="006F0970" w:rsidRDefault="00B0479E" w:rsidP="00D64CF8">
            <w:pPr>
              <w:pStyle w:val="QPR-ChiusuraConAbi"/>
            </w:pPr>
          </w:p>
        </w:tc>
      </w:tr>
    </w:tbl>
    <w:p w:rsidR="00B0479E" w:rsidRDefault="00B0479E" w:rsidP="00B0479E">
      <w:pPr>
        <w:pStyle w:val="DOC-Spaziatura"/>
      </w:pPr>
    </w:p>
    <w:p w:rsidR="0003142C" w:rsidRPr="00493351" w:rsidRDefault="0003142C" w:rsidP="0003142C">
      <w:pPr>
        <w:pStyle w:val="DOC-TestoBase"/>
      </w:pPr>
    </w:p>
    <w:p w:rsidR="0003142C" w:rsidRPr="00493351" w:rsidRDefault="0003142C" w:rsidP="00D86CE7">
      <w:pPr>
        <w:pStyle w:val="DOC-TestoBase"/>
      </w:pPr>
    </w:p>
    <w:p w:rsidR="0003142C" w:rsidRPr="00493351" w:rsidRDefault="0003142C" w:rsidP="00D86CE7">
      <w:pPr>
        <w:pStyle w:val="DOC-TestoBase"/>
      </w:pPr>
    </w:p>
    <w:p w:rsidR="0003142C" w:rsidRPr="00493351" w:rsidRDefault="0003142C" w:rsidP="00D86CE7">
      <w:pPr>
        <w:pStyle w:val="DOC-TestoBase"/>
        <w:sectPr w:rsidR="0003142C" w:rsidRPr="00493351" w:rsidSect="0045696F">
          <w:headerReference w:type="first" r:id="rId85"/>
          <w:pgSz w:w="11907" w:h="16840" w:code="9"/>
          <w:pgMar w:top="1134" w:right="1134" w:bottom="1134" w:left="1134" w:header="567" w:footer="567" w:gutter="0"/>
          <w:cols w:space="708"/>
          <w:docGrid w:linePitch="360"/>
        </w:sectPr>
      </w:pPr>
    </w:p>
    <w:p w:rsidR="0003142C" w:rsidRPr="00493351" w:rsidRDefault="0003142C" w:rsidP="00B43554">
      <w:pPr>
        <w:pStyle w:val="LG-Titoletto"/>
      </w:pPr>
      <w:r w:rsidRPr="00493351">
        <w:t>Descrizione degli standard professionali caratterizzanti il profilo regionale</w:t>
      </w:r>
    </w:p>
    <w:p w:rsidR="0003142C" w:rsidRPr="00493351" w:rsidRDefault="0003142C" w:rsidP="00B43554">
      <w:pPr>
        <w:pStyle w:val="LG-TitoloProfiloRichiamo"/>
      </w:pPr>
      <w:bookmarkStart w:id="36" w:name="_Toc426017744"/>
      <w:r w:rsidRPr="00493351">
        <w:t>Autocarrozziere</w:t>
      </w:r>
      <w:bookmarkEnd w:id="36"/>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0479E" w:rsidTr="00D64CF8">
        <w:trPr>
          <w:trHeight w:hRule="exact" w:val="280"/>
        </w:trPr>
        <w:tc>
          <w:tcPr>
            <w:tcW w:w="40" w:type="dxa"/>
          </w:tcPr>
          <w:p w:rsidR="00B0479E" w:rsidRDefault="00B0479E" w:rsidP="00D64CF8">
            <w:pPr>
              <w:pStyle w:val="EMPTYCELLSTYLE"/>
            </w:pPr>
          </w:p>
        </w:tc>
        <w:tc>
          <w:tcPr>
            <w:tcW w:w="1380"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EQF</w:t>
            </w:r>
          </w:p>
        </w:tc>
        <w:tc>
          <w:tcPr>
            <w:tcW w:w="3119" w:type="dxa"/>
            <w:tcBorders>
              <w:bottom w:val="single" w:sz="4" w:space="0" w:color="000000"/>
            </w:tcBorders>
          </w:tcPr>
          <w:p w:rsidR="00B0479E" w:rsidRDefault="00B0479E"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Note sulla SST correlata</w:t>
            </w: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QPR-AUT-10</w:t>
            </w:r>
          </w:p>
        </w:tc>
        <w:tc>
          <w:tcPr>
            <w:tcW w:w="6792" w:type="dxa"/>
            <w:tcBorders>
              <w:top w:val="single"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ACCETTAZIONE E GESTIONE DELLA VETTURA IN CARROZZERIA</w:t>
            </w:r>
          </w:p>
        </w:tc>
        <w:tc>
          <w:tcPr>
            <w:tcW w:w="992" w:type="dxa"/>
            <w:tcBorders>
              <w:top w:val="single"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4</w:t>
            </w:r>
          </w:p>
        </w:tc>
        <w:tc>
          <w:tcPr>
            <w:tcW w:w="3119" w:type="dxa"/>
            <w:tcBorders>
              <w:top w:val="single" w:sz="4" w:space="0" w:color="000000"/>
              <w:bottom w:val="dotted" w:sz="4" w:space="0" w:color="000000"/>
            </w:tcBorders>
          </w:tcPr>
          <w:p w:rsidR="00B0479E" w:rsidRDefault="00B0479E" w:rsidP="00D64CF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QPR-AUT-11</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STACCO E RIATTACCO DI PARTI DEL VEICOLO</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QPR-AUT-12</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RIPARAZIONE DELLA CARROZZERIA</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QPR-AUT-13</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VERNICIATURA E RIFINITURA SUPERFICI DI CARROZZERIA</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QPR-MEC-10</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REALIZZAZIONE DI LAVORAZIONI SU LAMIERE</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QPR-AUT-16</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MANUTENZIONE DI VEICOLI ELETTRICI</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bl>
    <w:p w:rsidR="0003142C" w:rsidRPr="00493351" w:rsidRDefault="0003142C"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42C" w:rsidRPr="00493351" w:rsidRDefault="0003142C" w:rsidP="00D86CE7">
      <w:pPr>
        <w:pStyle w:val="DOC-TestoBase"/>
      </w:pPr>
      <w:r w:rsidRPr="00493351">
        <w:br w:type="page"/>
      </w:r>
    </w:p>
    <w:p w:rsidR="0003142C" w:rsidRDefault="00B0479E" w:rsidP="00557938">
      <w:pPr>
        <w:pStyle w:val="DOC-TestoBase"/>
        <w:jc w:val="center"/>
      </w:pPr>
      <w:r w:rsidRPr="00B0479E">
        <w:rPr>
          <w:noProof/>
          <w:lang w:eastAsia="it-IT"/>
        </w:rPr>
        <w:drawing>
          <wp:inline distT="0" distB="0" distL="0" distR="0">
            <wp:extent cx="8640000" cy="6102897"/>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557938">
      <w:pPr>
        <w:pStyle w:val="DOC-TestoBase"/>
        <w:jc w:val="center"/>
      </w:pPr>
      <w:r w:rsidRPr="00B0479E">
        <w:rPr>
          <w:noProof/>
          <w:lang w:eastAsia="it-IT"/>
        </w:rPr>
        <w:drawing>
          <wp:inline distT="0" distB="0" distL="0" distR="0">
            <wp:extent cx="8640000" cy="6102897"/>
            <wp:effectExtent l="0" t="0" r="889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557938">
      <w:pPr>
        <w:pStyle w:val="DOC-TestoBase"/>
        <w:jc w:val="center"/>
      </w:pPr>
      <w:r w:rsidRPr="00B0479E">
        <w:rPr>
          <w:noProof/>
          <w:lang w:eastAsia="it-IT"/>
        </w:rPr>
        <w:drawing>
          <wp:inline distT="0" distB="0" distL="0" distR="0">
            <wp:extent cx="8640000" cy="6102897"/>
            <wp:effectExtent l="0" t="0" r="889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557938">
      <w:pPr>
        <w:pStyle w:val="DOC-TestoBase"/>
        <w:jc w:val="center"/>
      </w:pPr>
      <w:r w:rsidRPr="00B0479E">
        <w:rPr>
          <w:noProof/>
          <w:lang w:eastAsia="it-IT"/>
        </w:rPr>
        <w:drawing>
          <wp:inline distT="0" distB="0" distL="0" distR="0">
            <wp:extent cx="8640000" cy="6102897"/>
            <wp:effectExtent l="0" t="0" r="889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Pr="00493351" w:rsidRDefault="00B0479E" w:rsidP="00557938">
      <w:pPr>
        <w:pStyle w:val="DOC-TestoBase"/>
        <w:jc w:val="center"/>
      </w:pPr>
      <w:r w:rsidRPr="00B0479E">
        <w:rPr>
          <w:noProof/>
          <w:lang w:eastAsia="it-IT"/>
        </w:rPr>
        <w:drawing>
          <wp:inline distT="0" distB="0" distL="0" distR="0">
            <wp:extent cx="8640000" cy="6102897"/>
            <wp:effectExtent l="0" t="0" r="889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03142C" w:rsidRPr="00493351" w:rsidRDefault="00B0479E" w:rsidP="00557938">
      <w:pPr>
        <w:pStyle w:val="DOC-TestoBase"/>
        <w:jc w:val="center"/>
        <w:sectPr w:rsidR="0003142C" w:rsidRPr="00493351" w:rsidSect="001522F9">
          <w:pgSz w:w="16840" w:h="11907" w:orient="landscape" w:code="9"/>
          <w:pgMar w:top="1134" w:right="1134" w:bottom="1134" w:left="1134" w:header="567" w:footer="567" w:gutter="0"/>
          <w:cols w:space="708"/>
          <w:docGrid w:linePitch="360"/>
        </w:sectPr>
      </w:pPr>
      <w:r w:rsidRPr="00B0479E">
        <w:rPr>
          <w:noProof/>
          <w:lang w:eastAsia="it-IT"/>
        </w:rPr>
        <w:drawing>
          <wp:inline distT="0" distB="0" distL="0" distR="0">
            <wp:extent cx="8640000" cy="6102897"/>
            <wp:effectExtent l="0" t="0" r="889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557938" w:rsidRPr="00557938">
        <w:t xml:space="preserve">   </w:t>
      </w:r>
    </w:p>
    <w:p w:rsidR="0031313E" w:rsidRPr="00493351" w:rsidRDefault="0031313E" w:rsidP="00B43554">
      <w:pPr>
        <w:pStyle w:val="LG-Sezione"/>
      </w:pPr>
      <w:r w:rsidRPr="00493351">
        <w:t>Profilo professionale</w:t>
      </w:r>
    </w:p>
    <w:p w:rsidR="00C734A3" w:rsidRPr="00493351" w:rsidRDefault="00034ABA" w:rsidP="0002043D">
      <w:pPr>
        <w:pStyle w:val="LG-CodiceProfilo"/>
      </w:pPr>
      <w:bookmarkStart w:id="37" w:name="_Toc316292447"/>
      <w:bookmarkStart w:id="38" w:name="_Toc426017014"/>
      <w:r>
        <w:t>PROF</w:t>
      </w:r>
      <w:r w:rsidR="00036E76" w:rsidRPr="00493351">
        <w:t>-AUT-0</w:t>
      </w:r>
      <w:r>
        <w:t>2</w:t>
      </w:r>
    </w:p>
    <w:p w:rsidR="0031313E" w:rsidRPr="00493351" w:rsidRDefault="0031313E" w:rsidP="0002043D">
      <w:pPr>
        <w:pStyle w:val="LG-TitoloProfilo"/>
      </w:pPr>
      <w:bookmarkStart w:id="39" w:name="_Toc33173148"/>
      <w:r w:rsidRPr="00493351">
        <w:t>Manutentore autovetture e motocicli</w:t>
      </w:r>
      <w:bookmarkEnd w:id="37"/>
      <w:bookmarkEnd w:id="38"/>
      <w:bookmarkEnd w:id="39"/>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0479E" w:rsidTr="00D64CF8">
        <w:trPr>
          <w:trHeight w:hRule="exact" w:val="34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LG-Titoletto"/>
            </w:pPr>
            <w:r>
              <w:t>REFERENZIAZIONI</w:t>
            </w:r>
          </w:p>
        </w:tc>
        <w:tc>
          <w:tcPr>
            <w:tcW w:w="1" w:type="dxa"/>
          </w:tcPr>
          <w:p w:rsidR="00B0479E" w:rsidRDefault="00B0479E" w:rsidP="00D64CF8">
            <w:pPr>
              <w:pStyle w:val="EMPTYCELLSTYLE"/>
            </w:pPr>
          </w:p>
        </w:tc>
      </w:tr>
      <w:tr w:rsidR="00B0479E" w:rsidTr="00D64CF8">
        <w:trPr>
          <w:trHeight w:hRule="exact" w:val="1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DOC-TestoBase"/>
            </w:pPr>
            <w:r>
              <w:t>Professioni NUP/ISTAT correlate: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600" w:type="dxa"/>
            <w:gridSpan w:val="2"/>
            <w:tcMar>
              <w:top w:w="0" w:type="dxa"/>
              <w:left w:w="60" w:type="dxa"/>
              <w:bottom w:w="0" w:type="dxa"/>
              <w:right w:w="0" w:type="dxa"/>
            </w:tcMar>
          </w:tcPr>
          <w:p w:rsidR="00B0479E" w:rsidRDefault="00B0479E" w:rsidP="00D64CF8">
            <w:pPr>
              <w:pStyle w:val="LG-ElencoConTabulazione"/>
            </w:pPr>
            <w:r>
              <w:t>6.2.3.1.1</w:t>
            </w:r>
          </w:p>
        </w:tc>
        <w:tc>
          <w:tcPr>
            <w:tcW w:w="7900" w:type="dxa"/>
            <w:gridSpan w:val="3"/>
            <w:tcMar>
              <w:top w:w="0" w:type="dxa"/>
              <w:left w:w="60" w:type="dxa"/>
              <w:bottom w:w="0" w:type="dxa"/>
              <w:right w:w="0" w:type="dxa"/>
            </w:tcMar>
          </w:tcPr>
          <w:p w:rsidR="00B0479E" w:rsidRDefault="00B0479E" w:rsidP="00D64CF8">
            <w:pPr>
              <w:pStyle w:val="LG-ElencoConTabulazione"/>
            </w:pPr>
            <w:r>
              <w:t>Meccanici motoristi e riparatori di veicoli a motore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600" w:type="dxa"/>
            <w:gridSpan w:val="2"/>
            <w:tcMar>
              <w:top w:w="0" w:type="dxa"/>
              <w:left w:w="60" w:type="dxa"/>
              <w:bottom w:w="0" w:type="dxa"/>
              <w:right w:w="0" w:type="dxa"/>
            </w:tcMar>
          </w:tcPr>
          <w:p w:rsidR="00B0479E" w:rsidRDefault="00B0479E" w:rsidP="00D64CF8">
            <w:pPr>
              <w:pStyle w:val="LG-ElencoConTabulazione"/>
            </w:pPr>
            <w:r>
              <w:t>6.2.4.1.5</w:t>
            </w:r>
          </w:p>
        </w:tc>
        <w:tc>
          <w:tcPr>
            <w:tcW w:w="7900" w:type="dxa"/>
            <w:gridSpan w:val="3"/>
            <w:tcMar>
              <w:top w:w="0" w:type="dxa"/>
              <w:left w:w="60" w:type="dxa"/>
              <w:bottom w:w="0" w:type="dxa"/>
              <w:right w:w="0" w:type="dxa"/>
            </w:tcMar>
          </w:tcPr>
          <w:p w:rsidR="00B0479E" w:rsidRDefault="00B0479E" w:rsidP="00D64CF8">
            <w:pPr>
              <w:pStyle w:val="LG-ElencoConTabulazione"/>
            </w:pPr>
            <w:r>
              <w:t>Elettrauto</w:t>
            </w:r>
          </w:p>
        </w:tc>
        <w:tc>
          <w:tcPr>
            <w:tcW w:w="1" w:type="dxa"/>
          </w:tcPr>
          <w:p w:rsidR="00B0479E" w:rsidRDefault="00B0479E" w:rsidP="00D64CF8">
            <w:pPr>
              <w:pStyle w:val="EMPTYCELLSTYLE"/>
            </w:pPr>
          </w:p>
        </w:tc>
      </w:tr>
      <w:tr w:rsidR="00B0479E" w:rsidTr="00D64CF8">
        <w:trPr>
          <w:trHeight w:hRule="exact" w:val="1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DOC-TestoBase"/>
            </w:pPr>
            <w:r>
              <w:t xml:space="preserve">Attività economiche di riferimento (ATECO 2007/ISTAT): </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600" w:type="dxa"/>
            <w:gridSpan w:val="2"/>
            <w:tcMar>
              <w:top w:w="0" w:type="dxa"/>
              <w:left w:w="60" w:type="dxa"/>
              <w:bottom w:w="0" w:type="dxa"/>
              <w:right w:w="0" w:type="dxa"/>
            </w:tcMar>
          </w:tcPr>
          <w:p w:rsidR="00B0479E" w:rsidRDefault="00B0479E" w:rsidP="00D64CF8">
            <w:pPr>
              <w:pStyle w:val="LG-ElencoConTabulazione"/>
            </w:pPr>
            <w:r>
              <w:t>45.20.10</w:t>
            </w:r>
          </w:p>
        </w:tc>
        <w:tc>
          <w:tcPr>
            <w:tcW w:w="7900" w:type="dxa"/>
            <w:gridSpan w:val="3"/>
            <w:tcMar>
              <w:top w:w="0" w:type="dxa"/>
              <w:left w:w="60" w:type="dxa"/>
              <w:bottom w:w="0" w:type="dxa"/>
              <w:right w:w="0" w:type="dxa"/>
            </w:tcMar>
          </w:tcPr>
          <w:p w:rsidR="00B0479E" w:rsidRDefault="00B0479E" w:rsidP="00D64CF8">
            <w:pPr>
              <w:pStyle w:val="LG-ElencoConTabulazione"/>
            </w:pPr>
            <w:r>
              <w:t>Riparazioni meccaniche di autoveicoli</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600" w:type="dxa"/>
            <w:gridSpan w:val="2"/>
            <w:tcMar>
              <w:top w:w="0" w:type="dxa"/>
              <w:left w:w="60" w:type="dxa"/>
              <w:bottom w:w="0" w:type="dxa"/>
              <w:right w:w="0" w:type="dxa"/>
            </w:tcMar>
          </w:tcPr>
          <w:p w:rsidR="00B0479E" w:rsidRDefault="00B0479E" w:rsidP="00D64CF8">
            <w:pPr>
              <w:pStyle w:val="LG-ElencoConTabulazione"/>
            </w:pPr>
            <w:r>
              <w:t>45.20.30</w:t>
            </w:r>
          </w:p>
        </w:tc>
        <w:tc>
          <w:tcPr>
            <w:tcW w:w="7900" w:type="dxa"/>
            <w:gridSpan w:val="3"/>
            <w:tcMar>
              <w:top w:w="0" w:type="dxa"/>
              <w:left w:w="60" w:type="dxa"/>
              <w:bottom w:w="0" w:type="dxa"/>
              <w:right w:w="0" w:type="dxa"/>
            </w:tcMar>
          </w:tcPr>
          <w:p w:rsidR="00B0479E" w:rsidRDefault="00B0479E" w:rsidP="00D64CF8">
            <w:pPr>
              <w:pStyle w:val="LG-ElencoConTabulazione"/>
            </w:pPr>
            <w:r>
              <w:t>Riparazione di impianti elettrici e di alimentazione per autoveicoli</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600" w:type="dxa"/>
            <w:gridSpan w:val="2"/>
            <w:tcMar>
              <w:top w:w="0" w:type="dxa"/>
              <w:left w:w="60" w:type="dxa"/>
              <w:bottom w:w="0" w:type="dxa"/>
              <w:right w:w="0" w:type="dxa"/>
            </w:tcMar>
          </w:tcPr>
          <w:p w:rsidR="00B0479E" w:rsidRDefault="00B0479E" w:rsidP="00D64CF8">
            <w:pPr>
              <w:pStyle w:val="LG-ElencoConTabulazione"/>
            </w:pPr>
            <w:r>
              <w:t>45.20.40</w:t>
            </w:r>
          </w:p>
        </w:tc>
        <w:tc>
          <w:tcPr>
            <w:tcW w:w="7900" w:type="dxa"/>
            <w:gridSpan w:val="3"/>
            <w:tcMar>
              <w:top w:w="0" w:type="dxa"/>
              <w:left w:w="60" w:type="dxa"/>
              <w:bottom w:w="0" w:type="dxa"/>
              <w:right w:w="0" w:type="dxa"/>
            </w:tcMar>
          </w:tcPr>
          <w:p w:rsidR="00B0479E" w:rsidRDefault="00B0479E" w:rsidP="00D64CF8">
            <w:pPr>
              <w:pStyle w:val="LG-ElencoConTabulazione"/>
            </w:pPr>
            <w:r>
              <w:t>Riparazione e sostituzione di pneumatici per autoveicoli</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600" w:type="dxa"/>
            <w:gridSpan w:val="2"/>
            <w:tcMar>
              <w:top w:w="0" w:type="dxa"/>
              <w:left w:w="60" w:type="dxa"/>
              <w:bottom w:w="0" w:type="dxa"/>
              <w:right w:w="0" w:type="dxa"/>
            </w:tcMar>
          </w:tcPr>
          <w:p w:rsidR="00B0479E" w:rsidRDefault="00B0479E" w:rsidP="00D64CF8">
            <w:pPr>
              <w:pStyle w:val="LG-ElencoConTabulazione"/>
            </w:pPr>
            <w:r>
              <w:t>45.20.99</w:t>
            </w:r>
          </w:p>
        </w:tc>
        <w:tc>
          <w:tcPr>
            <w:tcW w:w="7900" w:type="dxa"/>
            <w:gridSpan w:val="3"/>
            <w:tcMar>
              <w:top w:w="0" w:type="dxa"/>
              <w:left w:w="60" w:type="dxa"/>
              <w:bottom w:w="0" w:type="dxa"/>
              <w:right w:w="0" w:type="dxa"/>
            </w:tcMar>
          </w:tcPr>
          <w:p w:rsidR="00B0479E" w:rsidRDefault="00B0479E" w:rsidP="00D64CF8">
            <w:pPr>
              <w:pStyle w:val="LG-ElencoConTabulazione"/>
            </w:pPr>
            <w:r>
              <w:t>Altre attività di manutenzione e di riparazione di autoveicoli</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600" w:type="dxa"/>
            <w:gridSpan w:val="2"/>
            <w:tcMar>
              <w:top w:w="0" w:type="dxa"/>
              <w:left w:w="60" w:type="dxa"/>
              <w:bottom w:w="0" w:type="dxa"/>
              <w:right w:w="0" w:type="dxa"/>
            </w:tcMar>
          </w:tcPr>
          <w:p w:rsidR="00B0479E" w:rsidRDefault="00B0479E" w:rsidP="00D64CF8">
            <w:pPr>
              <w:pStyle w:val="LG-ElencoConTabulazione"/>
            </w:pPr>
            <w:r>
              <w:t>45.40.30</w:t>
            </w:r>
          </w:p>
        </w:tc>
        <w:tc>
          <w:tcPr>
            <w:tcW w:w="7900" w:type="dxa"/>
            <w:gridSpan w:val="3"/>
            <w:tcMar>
              <w:top w:w="0" w:type="dxa"/>
              <w:left w:w="60" w:type="dxa"/>
              <w:bottom w:w="0" w:type="dxa"/>
              <w:right w:w="0" w:type="dxa"/>
            </w:tcMar>
          </w:tcPr>
          <w:p w:rsidR="00B0479E" w:rsidRDefault="00B0479E" w:rsidP="00D64CF8">
            <w:pPr>
              <w:pStyle w:val="LG-ElencoConTabulazione"/>
            </w:pPr>
            <w:r>
              <w:t>Manutenzione e riparazione di motocicli e ciclomotori (inclusi i pneumatici)</w:t>
            </w:r>
          </w:p>
        </w:tc>
        <w:tc>
          <w:tcPr>
            <w:tcW w:w="1" w:type="dxa"/>
          </w:tcPr>
          <w:p w:rsidR="00B0479E" w:rsidRDefault="00B0479E" w:rsidP="00D64CF8">
            <w:pPr>
              <w:pStyle w:val="EMPTYCELLSTYLE"/>
            </w:pPr>
          </w:p>
        </w:tc>
      </w:tr>
      <w:tr w:rsidR="00B0479E" w:rsidTr="00D64CF8">
        <w:trPr>
          <w:trHeight w:hRule="exact" w:val="1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DOC-TestoBase"/>
            </w:pPr>
            <w:r>
              <w:t>Figura e indirizzo/i di riferimento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7900" w:type="dxa"/>
            <w:gridSpan w:val="3"/>
            <w:tcMar>
              <w:top w:w="0" w:type="dxa"/>
              <w:left w:w="60" w:type="dxa"/>
              <w:bottom w:w="0" w:type="dxa"/>
              <w:right w:w="0" w:type="dxa"/>
            </w:tcMar>
          </w:tcPr>
          <w:p w:rsidR="00B0479E" w:rsidRDefault="00B0479E" w:rsidP="00D64CF8">
            <w:pPr>
              <w:pStyle w:val="LG-ElencoConTabulazione"/>
            </w:pPr>
            <w:r>
              <w:t>OPERATORE ALLA RIPARAZIONE DEI VEICOLI A MOTORE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7900" w:type="dxa"/>
            <w:gridSpan w:val="3"/>
            <w:tcMar>
              <w:top w:w="0" w:type="dxa"/>
              <w:left w:w="60" w:type="dxa"/>
              <w:bottom w:w="0" w:type="dxa"/>
              <w:right w:w="0" w:type="dxa"/>
            </w:tcMar>
          </w:tcPr>
          <w:p w:rsidR="00B0479E" w:rsidRDefault="00B0479E" w:rsidP="00D64CF8">
            <w:pPr>
              <w:pStyle w:val="LG-ElencoConTabulazione"/>
            </w:pPr>
            <w:r>
              <w:t>Manutenzione e riparazione delle parti e dei sistemi meccanici ed elettromeccanici</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7900" w:type="dxa"/>
            <w:gridSpan w:val="3"/>
            <w:tcMar>
              <w:top w:w="0" w:type="dxa"/>
              <w:left w:w="60" w:type="dxa"/>
              <w:bottom w:w="0" w:type="dxa"/>
              <w:right w:w="0" w:type="dxa"/>
            </w:tcMar>
          </w:tcPr>
          <w:p w:rsidR="00B0479E" w:rsidRDefault="00B0479E" w:rsidP="00D64CF8">
            <w:pPr>
              <w:pStyle w:val="LG-ElencoConTabulazione"/>
            </w:pPr>
            <w:r>
              <w:t>Riparazione e sostituzione di pneumatici</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34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LG-Titoletto"/>
            </w:pPr>
            <w:r>
              <w:t>DESCRIZIONE SINTETICA DEL PROFILO</w:t>
            </w:r>
          </w:p>
        </w:tc>
        <w:tc>
          <w:tcPr>
            <w:tcW w:w="1" w:type="dxa"/>
          </w:tcPr>
          <w:p w:rsidR="00B0479E" w:rsidRDefault="00B0479E" w:rsidP="00D64CF8">
            <w:pPr>
              <w:pStyle w:val="EMPTYCELLSTYLE"/>
            </w:pPr>
          </w:p>
        </w:tc>
      </w:tr>
      <w:tr w:rsidR="00B0479E" w:rsidTr="00D64CF8">
        <w:trPr>
          <w:trHeight w:hRule="exact" w:val="14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B0479E">
        <w:trPr>
          <w:trHeight w:hRule="exact" w:val="2013"/>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D64CF8">
            <w:pPr>
              <w:pStyle w:val="LG-TestoBase"/>
            </w:pPr>
            <w:r>
              <w:t>Il MANUTENTORE DI AUTOVETTURE E MOTOCICLI è specializzato nella riparazione e manutenzione dei componenti meccanici (gruppo motopropulsore, motori, organi di direzione, sospensione, trasmissione e frenatura), elettrici ed elettronici (impianto avviamento, accensione e ricarica, dispositivi airbag, impianti sicurezza veicolo, per illuminazione, impianti comfort del veicolo, antifurto etc.) e dei pneumatici nei suddetti veicoli. Esegue la diagnosi dei guasti sulla base delle indicazioni del cliente e/o dell’esame del veicolo, operazioni di riparazione, di sostituzione delle parti danneggiate o usurate, di installazione di impianti e dispositivi elettrici ed elettronici, il controllo sulla funzionalità ed efficienza del veicolo al termine dell’intervento.</w:t>
            </w:r>
          </w:p>
        </w:tc>
        <w:tc>
          <w:tcPr>
            <w:tcW w:w="1" w:type="dxa"/>
          </w:tcPr>
          <w:p w:rsidR="00B0479E" w:rsidRDefault="00B0479E" w:rsidP="00D64CF8">
            <w:pPr>
              <w:pStyle w:val="EMPTYCELLSTYLE"/>
            </w:pPr>
          </w:p>
        </w:tc>
      </w:tr>
      <w:tr w:rsidR="00B0479E" w:rsidTr="00D64CF8">
        <w:trPr>
          <w:trHeight w:hRule="exact" w:val="32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340"/>
        </w:trPr>
        <w:tc>
          <w:tcPr>
            <w:tcW w:w="1" w:type="dxa"/>
          </w:tcPr>
          <w:p w:rsidR="00B0479E" w:rsidRDefault="00B0479E" w:rsidP="00D64CF8">
            <w:pPr>
              <w:pStyle w:val="EMPTYCELLSTYLE"/>
            </w:pPr>
          </w:p>
        </w:tc>
        <w:tc>
          <w:tcPr>
            <w:tcW w:w="9700" w:type="dxa"/>
            <w:gridSpan w:val="6"/>
            <w:tcMar>
              <w:top w:w="0" w:type="dxa"/>
              <w:left w:w="60" w:type="dxa"/>
              <w:bottom w:w="0" w:type="dxa"/>
              <w:right w:w="0" w:type="dxa"/>
            </w:tcMar>
          </w:tcPr>
          <w:p w:rsidR="00B0479E" w:rsidRDefault="00B0479E" w:rsidP="00B0479E">
            <w:pPr>
              <w:pStyle w:val="LG-Titoletto"/>
            </w:pPr>
            <w:r>
              <w:t xml:space="preserve">COMPETENZE PROFESSIONALI CARATTERIZZANTI IL PROFILO REGIONALE </w:t>
            </w:r>
          </w:p>
        </w:tc>
        <w:tc>
          <w:tcPr>
            <w:tcW w:w="1" w:type="dxa"/>
          </w:tcPr>
          <w:p w:rsidR="00B0479E" w:rsidRDefault="00B0479E" w:rsidP="00D64CF8">
            <w:pPr>
              <w:pStyle w:val="EMPTYCELLSTYLE"/>
            </w:pPr>
          </w:p>
        </w:tc>
      </w:tr>
      <w:tr w:rsidR="00B0479E" w:rsidTr="00D64CF8">
        <w:trPr>
          <w:trHeight w:hRule="exact" w:val="180"/>
        </w:trPr>
        <w:tc>
          <w:tcPr>
            <w:tcW w:w="1" w:type="dxa"/>
          </w:tcPr>
          <w:p w:rsidR="00B0479E" w:rsidRDefault="00B0479E" w:rsidP="00D64CF8">
            <w:pPr>
              <w:pStyle w:val="EMPTYCELLSTYLE"/>
            </w:pPr>
          </w:p>
        </w:tc>
        <w:tc>
          <w:tcPr>
            <w:tcW w:w="200" w:type="dxa"/>
          </w:tcPr>
          <w:p w:rsidR="00B0479E" w:rsidRDefault="00B0479E" w:rsidP="00D64CF8">
            <w:pPr>
              <w:pStyle w:val="EMPTYCELLSTYLE"/>
            </w:pPr>
          </w:p>
        </w:tc>
        <w:tc>
          <w:tcPr>
            <w:tcW w:w="1180" w:type="dxa"/>
          </w:tcPr>
          <w:p w:rsidR="00B0479E" w:rsidRDefault="00B0479E" w:rsidP="00D64CF8">
            <w:pPr>
              <w:pStyle w:val="EMPTYCELLSTYLE"/>
            </w:pPr>
          </w:p>
        </w:tc>
        <w:tc>
          <w:tcPr>
            <w:tcW w:w="420" w:type="dxa"/>
          </w:tcPr>
          <w:p w:rsidR="00B0479E" w:rsidRDefault="00B0479E" w:rsidP="00D64CF8">
            <w:pPr>
              <w:pStyle w:val="EMPTYCELLSTYLE"/>
            </w:pPr>
          </w:p>
        </w:tc>
        <w:tc>
          <w:tcPr>
            <w:tcW w:w="5540" w:type="dxa"/>
          </w:tcPr>
          <w:p w:rsidR="00B0479E" w:rsidRDefault="00B0479E" w:rsidP="00D64CF8">
            <w:pPr>
              <w:pStyle w:val="EMPTYCELLSTYLE"/>
            </w:pPr>
          </w:p>
        </w:tc>
        <w:tc>
          <w:tcPr>
            <w:tcW w:w="980" w:type="dxa"/>
          </w:tcPr>
          <w:p w:rsidR="00B0479E" w:rsidRDefault="00B0479E" w:rsidP="00D64CF8">
            <w:pPr>
              <w:pStyle w:val="EMPTYCELLSTYLE"/>
            </w:pPr>
          </w:p>
        </w:tc>
        <w:tc>
          <w:tcPr>
            <w:tcW w:w="1380" w:type="dxa"/>
          </w:tcPr>
          <w:p w:rsidR="00B0479E" w:rsidRDefault="00B0479E" w:rsidP="00D64CF8">
            <w:pPr>
              <w:pStyle w:val="EMPTYCELLSTYLE"/>
            </w:pP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B0479E" w:rsidRDefault="00B0479E"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0479E" w:rsidRDefault="00B0479E"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0479E" w:rsidRDefault="00B0479E"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B0479E" w:rsidRDefault="00B0479E" w:rsidP="00D64CF8">
            <w:pPr>
              <w:pStyle w:val="DOC-TabellaIntestazioni"/>
            </w:pPr>
            <w:r>
              <w:t>Sviluppato in modo: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QPR-AUT-01</w:t>
            </w:r>
          </w:p>
        </w:tc>
        <w:tc>
          <w:tcPr>
            <w:tcW w:w="5960" w:type="dxa"/>
            <w:gridSpan w:val="2"/>
            <w:tcMar>
              <w:top w:w="0" w:type="dxa"/>
              <w:left w:w="100" w:type="dxa"/>
              <w:bottom w:w="0" w:type="dxa"/>
              <w:right w:w="0" w:type="dxa"/>
            </w:tcMar>
          </w:tcPr>
          <w:p w:rsidR="00B0479E" w:rsidRDefault="00B0479E" w:rsidP="00D64CF8">
            <w:pPr>
              <w:pStyle w:val="DOC-TabellaTesto"/>
            </w:pPr>
            <w:r>
              <w:t xml:space="preserve">ACCETTAZIONE, DIAGNOSI  E GESTIONE DEL VEICOLO IN OFFICINA </w:t>
            </w:r>
          </w:p>
        </w:tc>
        <w:tc>
          <w:tcPr>
            <w:tcW w:w="980" w:type="dxa"/>
            <w:tcMar>
              <w:top w:w="0" w:type="dxa"/>
              <w:left w:w="60" w:type="dxa"/>
              <w:bottom w:w="0" w:type="dxa"/>
              <w:right w:w="0" w:type="dxa"/>
            </w:tcMar>
          </w:tcPr>
          <w:p w:rsidR="00B0479E" w:rsidRDefault="00B0479E" w:rsidP="00D64CF8">
            <w:pPr>
              <w:pStyle w:val="DOC-TabellaTestoCx"/>
            </w:pPr>
            <w:r>
              <w:t>4</w:t>
            </w:r>
          </w:p>
        </w:tc>
        <w:tc>
          <w:tcPr>
            <w:tcW w:w="1380" w:type="dxa"/>
            <w:tcMar>
              <w:top w:w="0" w:type="dxa"/>
              <w:left w:w="60" w:type="dxa"/>
              <w:bottom w:w="0" w:type="dxa"/>
              <w:right w:w="0" w:type="dxa"/>
            </w:tcMar>
          </w:tcPr>
          <w:p w:rsidR="00B0479E" w:rsidRDefault="00B0479E" w:rsidP="00D64CF8">
            <w:pPr>
              <w:pStyle w:val="DOC-TabellaTestoCx"/>
            </w:pPr>
            <w:r>
              <w:t>Parziale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QPR-AUT-02</w:t>
            </w:r>
          </w:p>
        </w:tc>
        <w:tc>
          <w:tcPr>
            <w:tcW w:w="5960" w:type="dxa"/>
            <w:gridSpan w:val="2"/>
            <w:tcMar>
              <w:top w:w="0" w:type="dxa"/>
              <w:left w:w="100" w:type="dxa"/>
              <w:bottom w:w="0" w:type="dxa"/>
              <w:right w:w="0" w:type="dxa"/>
            </w:tcMar>
          </w:tcPr>
          <w:p w:rsidR="00B0479E" w:rsidRDefault="00B0479E" w:rsidP="00D64CF8">
            <w:pPr>
              <w:pStyle w:val="DOC-TabellaTesto"/>
            </w:pPr>
            <w:r>
              <w:t>RIPARAZIONE E MANUTENZIONE DEL GRUPPO MOTOPROPULSORE</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Completo</w:t>
            </w:r>
          </w:p>
        </w:tc>
        <w:tc>
          <w:tcPr>
            <w:tcW w:w="1" w:type="dxa"/>
          </w:tcPr>
          <w:p w:rsidR="00B0479E" w:rsidRDefault="00B0479E" w:rsidP="00D64CF8">
            <w:pPr>
              <w:pStyle w:val="EMPTYCELLSTYLE"/>
            </w:pPr>
          </w:p>
        </w:tc>
      </w:tr>
      <w:tr w:rsidR="00B0479E" w:rsidTr="00D64CF8">
        <w:trPr>
          <w:trHeight w:hRule="exact" w:val="4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QPR-AUT-03</w:t>
            </w:r>
          </w:p>
        </w:tc>
        <w:tc>
          <w:tcPr>
            <w:tcW w:w="5960" w:type="dxa"/>
            <w:gridSpan w:val="2"/>
            <w:tcMar>
              <w:top w:w="0" w:type="dxa"/>
              <w:left w:w="100" w:type="dxa"/>
              <w:bottom w:w="0" w:type="dxa"/>
              <w:right w:w="0" w:type="dxa"/>
            </w:tcMar>
          </w:tcPr>
          <w:p w:rsidR="00B0479E" w:rsidRDefault="00B0479E" w:rsidP="00D64CF8">
            <w:pPr>
              <w:pStyle w:val="DOC-TabellaTesto"/>
            </w:pPr>
            <w:r>
              <w:t>RIPARAZIONE E MANUTENZIONE DELLE DIVERSE COMPONENTI DEL VEICOLO</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Completo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QPR-AUT-04</w:t>
            </w:r>
          </w:p>
        </w:tc>
        <w:tc>
          <w:tcPr>
            <w:tcW w:w="5960" w:type="dxa"/>
            <w:gridSpan w:val="2"/>
            <w:tcMar>
              <w:top w:w="0" w:type="dxa"/>
              <w:left w:w="100" w:type="dxa"/>
              <w:bottom w:w="0" w:type="dxa"/>
              <w:right w:w="0" w:type="dxa"/>
            </w:tcMar>
          </w:tcPr>
          <w:p w:rsidR="00B0479E" w:rsidRDefault="00B0479E" w:rsidP="00D64CF8">
            <w:pPr>
              <w:pStyle w:val="DOC-TabellaTesto"/>
            </w:pPr>
            <w:r>
              <w:t>RIPARAZIONI DELLE PARTI ELETTRICHE DI UN VEICOLO</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Completo</w:t>
            </w:r>
          </w:p>
        </w:tc>
        <w:tc>
          <w:tcPr>
            <w:tcW w:w="1" w:type="dxa"/>
          </w:tcPr>
          <w:p w:rsidR="00B0479E" w:rsidRDefault="00B0479E" w:rsidP="00D64CF8">
            <w:pPr>
              <w:pStyle w:val="EMPTYCELLSTYLE"/>
            </w:pPr>
          </w:p>
        </w:tc>
      </w:tr>
      <w:tr w:rsidR="00B0479E" w:rsidTr="00D64CF8">
        <w:trPr>
          <w:trHeight w:hRule="exact" w:val="4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QPR-AUT-05</w:t>
            </w:r>
          </w:p>
        </w:tc>
        <w:tc>
          <w:tcPr>
            <w:tcW w:w="5960" w:type="dxa"/>
            <w:gridSpan w:val="2"/>
            <w:tcMar>
              <w:top w:w="0" w:type="dxa"/>
              <w:left w:w="100" w:type="dxa"/>
              <w:bottom w:w="0" w:type="dxa"/>
              <w:right w:w="0" w:type="dxa"/>
            </w:tcMar>
          </w:tcPr>
          <w:p w:rsidR="00B0479E" w:rsidRDefault="00B0479E" w:rsidP="00D64CF8">
            <w:pPr>
              <w:pStyle w:val="DOC-TabellaTesto"/>
            </w:pPr>
            <w:r>
              <w:t>DIAGNOSI E CONFIGURAZIONE DEI SISTEMI A GESTIONE ELETTRONICA DEI VEICOLI</w:t>
            </w:r>
          </w:p>
        </w:tc>
        <w:tc>
          <w:tcPr>
            <w:tcW w:w="980" w:type="dxa"/>
            <w:tcMar>
              <w:top w:w="0" w:type="dxa"/>
              <w:left w:w="60" w:type="dxa"/>
              <w:bottom w:w="0" w:type="dxa"/>
              <w:right w:w="0" w:type="dxa"/>
            </w:tcMar>
          </w:tcPr>
          <w:p w:rsidR="00B0479E" w:rsidRDefault="00B0479E" w:rsidP="00D64CF8">
            <w:pPr>
              <w:pStyle w:val="DOC-TabellaTestoCx"/>
            </w:pPr>
            <w:r>
              <w:t>4</w:t>
            </w:r>
          </w:p>
        </w:tc>
        <w:tc>
          <w:tcPr>
            <w:tcW w:w="1380" w:type="dxa"/>
            <w:tcMar>
              <w:top w:w="0" w:type="dxa"/>
              <w:left w:w="60" w:type="dxa"/>
              <w:bottom w:w="0" w:type="dxa"/>
              <w:right w:w="0" w:type="dxa"/>
            </w:tcMar>
          </w:tcPr>
          <w:p w:rsidR="00B0479E" w:rsidRDefault="00B0479E" w:rsidP="00D64CF8">
            <w:pPr>
              <w:pStyle w:val="DOC-TabellaTestoCx"/>
            </w:pPr>
            <w:r>
              <w:t>Parziale</w:t>
            </w:r>
          </w:p>
        </w:tc>
        <w:tc>
          <w:tcPr>
            <w:tcW w:w="1" w:type="dxa"/>
          </w:tcPr>
          <w:p w:rsidR="00B0479E" w:rsidRDefault="00B0479E" w:rsidP="00D64CF8">
            <w:pPr>
              <w:pStyle w:val="EMPTYCELLSTYLE"/>
            </w:pPr>
          </w:p>
        </w:tc>
      </w:tr>
      <w:tr w:rsidR="00B0479E" w:rsidTr="00D64CF8">
        <w:trPr>
          <w:trHeight w:hRule="exact" w:val="4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QPR-AUT-06</w:t>
            </w:r>
          </w:p>
        </w:tc>
        <w:tc>
          <w:tcPr>
            <w:tcW w:w="5960" w:type="dxa"/>
            <w:gridSpan w:val="2"/>
            <w:tcMar>
              <w:top w:w="0" w:type="dxa"/>
              <w:left w:w="100" w:type="dxa"/>
              <w:bottom w:w="0" w:type="dxa"/>
              <w:right w:w="0" w:type="dxa"/>
            </w:tcMar>
          </w:tcPr>
          <w:p w:rsidR="00B0479E" w:rsidRDefault="00B0479E" w:rsidP="00D64CF8">
            <w:pPr>
              <w:pStyle w:val="DOC-TabellaTesto"/>
            </w:pPr>
            <w:r>
              <w:t>ACCETTAZIONE, ANALISI E GESTIONE DI MOTOCICLI E CICLOMOTORI IN OFFICINA</w:t>
            </w:r>
          </w:p>
        </w:tc>
        <w:tc>
          <w:tcPr>
            <w:tcW w:w="980" w:type="dxa"/>
            <w:tcMar>
              <w:top w:w="0" w:type="dxa"/>
              <w:left w:w="60" w:type="dxa"/>
              <w:bottom w:w="0" w:type="dxa"/>
              <w:right w:w="0" w:type="dxa"/>
            </w:tcMar>
          </w:tcPr>
          <w:p w:rsidR="00B0479E" w:rsidRDefault="00B0479E" w:rsidP="00D64CF8">
            <w:pPr>
              <w:pStyle w:val="DOC-TabellaTestoCx"/>
            </w:pPr>
            <w:r>
              <w:t>4</w:t>
            </w:r>
          </w:p>
        </w:tc>
        <w:tc>
          <w:tcPr>
            <w:tcW w:w="1380" w:type="dxa"/>
            <w:tcMar>
              <w:top w:w="0" w:type="dxa"/>
              <w:left w:w="60" w:type="dxa"/>
              <w:bottom w:w="0" w:type="dxa"/>
              <w:right w:w="0" w:type="dxa"/>
            </w:tcMar>
          </w:tcPr>
          <w:p w:rsidR="00B0479E" w:rsidRDefault="00B0479E" w:rsidP="00D64CF8">
            <w:pPr>
              <w:pStyle w:val="DOC-TabellaTestoCx"/>
            </w:pPr>
            <w:r>
              <w:t>Parziale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QPR-AUT-07</w:t>
            </w:r>
          </w:p>
        </w:tc>
        <w:tc>
          <w:tcPr>
            <w:tcW w:w="5960" w:type="dxa"/>
            <w:gridSpan w:val="2"/>
            <w:tcMar>
              <w:top w:w="0" w:type="dxa"/>
              <w:left w:w="100" w:type="dxa"/>
              <w:bottom w:w="0" w:type="dxa"/>
              <w:right w:w="0" w:type="dxa"/>
            </w:tcMar>
          </w:tcPr>
          <w:p w:rsidR="00B0479E" w:rsidRDefault="00B0479E" w:rsidP="00D64CF8">
            <w:pPr>
              <w:pStyle w:val="DOC-TabellaTesto"/>
            </w:pPr>
            <w:r>
              <w:t>RIPARAZIONE ORGANI MOTORE DI MOTOCICLI E CICLOMOTORI</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Parziale</w:t>
            </w:r>
          </w:p>
        </w:tc>
        <w:tc>
          <w:tcPr>
            <w:tcW w:w="1" w:type="dxa"/>
          </w:tcPr>
          <w:p w:rsidR="00B0479E" w:rsidRDefault="00B0479E" w:rsidP="00D64CF8">
            <w:pPr>
              <w:pStyle w:val="EMPTYCELLSTYLE"/>
            </w:pPr>
          </w:p>
        </w:tc>
      </w:tr>
      <w:tr w:rsidR="00B0479E" w:rsidTr="00D64CF8">
        <w:trPr>
          <w:trHeight w:hRule="exact" w:val="4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QPR-AUT-08</w:t>
            </w:r>
          </w:p>
        </w:tc>
        <w:tc>
          <w:tcPr>
            <w:tcW w:w="5960" w:type="dxa"/>
            <w:gridSpan w:val="2"/>
            <w:tcMar>
              <w:top w:w="0" w:type="dxa"/>
              <w:left w:w="100" w:type="dxa"/>
              <w:bottom w:w="0" w:type="dxa"/>
              <w:right w:w="0" w:type="dxa"/>
            </w:tcMar>
          </w:tcPr>
          <w:p w:rsidR="00B0479E" w:rsidRDefault="00B0479E" w:rsidP="00D64CF8">
            <w:pPr>
              <w:pStyle w:val="DOC-TabellaTesto"/>
            </w:pPr>
            <w:r>
              <w:t>RIPARAZIONE COMPONENTI DELLA CICLISTICA DI MOTOCICLI E CICLOMOTORI</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Parziale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QPR-AUT-09</w:t>
            </w:r>
          </w:p>
        </w:tc>
        <w:tc>
          <w:tcPr>
            <w:tcW w:w="5960" w:type="dxa"/>
            <w:gridSpan w:val="2"/>
            <w:tcMar>
              <w:top w:w="0" w:type="dxa"/>
              <w:left w:w="100" w:type="dxa"/>
              <w:bottom w:w="0" w:type="dxa"/>
              <w:right w:w="0" w:type="dxa"/>
            </w:tcMar>
          </w:tcPr>
          <w:p w:rsidR="00B0479E" w:rsidRDefault="00B0479E" w:rsidP="00D64CF8">
            <w:pPr>
              <w:pStyle w:val="DOC-TabellaTesto"/>
            </w:pPr>
            <w:r>
              <w:t>RIPARAZIONE PARTI ELETTRICHE DI MOTOCICLI E CICLOMOTORI</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Completo</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QPR-AUT-11</w:t>
            </w:r>
          </w:p>
        </w:tc>
        <w:tc>
          <w:tcPr>
            <w:tcW w:w="5960" w:type="dxa"/>
            <w:gridSpan w:val="2"/>
            <w:tcMar>
              <w:top w:w="0" w:type="dxa"/>
              <w:left w:w="100" w:type="dxa"/>
              <w:bottom w:w="0" w:type="dxa"/>
              <w:right w:w="0" w:type="dxa"/>
            </w:tcMar>
          </w:tcPr>
          <w:p w:rsidR="00B0479E" w:rsidRDefault="00B0479E" w:rsidP="00D64CF8">
            <w:pPr>
              <w:pStyle w:val="DOC-TabellaTesto"/>
            </w:pPr>
            <w:r>
              <w:t>STACCO E RIATTACCO DI PARTI DEL VEICOLO</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Parziale</w:t>
            </w:r>
          </w:p>
        </w:tc>
        <w:tc>
          <w:tcPr>
            <w:tcW w:w="1" w:type="dxa"/>
          </w:tcPr>
          <w:p w:rsidR="00B0479E" w:rsidRDefault="00B0479E" w:rsidP="00D64CF8">
            <w:pPr>
              <w:pStyle w:val="EMPTYCELLSTYLE"/>
            </w:pPr>
          </w:p>
        </w:tc>
      </w:tr>
      <w:tr w:rsidR="00B0479E" w:rsidTr="00D64CF8">
        <w:trPr>
          <w:trHeight w:hRule="exact" w:val="280"/>
        </w:trPr>
        <w:tc>
          <w:tcPr>
            <w:tcW w:w="1" w:type="dxa"/>
          </w:tcPr>
          <w:p w:rsidR="00B0479E" w:rsidRDefault="00B0479E" w:rsidP="00D64CF8">
            <w:pPr>
              <w:pStyle w:val="EMPTYCELLSTYLE"/>
            </w:pPr>
          </w:p>
        </w:tc>
        <w:tc>
          <w:tcPr>
            <w:tcW w:w="1380" w:type="dxa"/>
            <w:gridSpan w:val="2"/>
            <w:tcMar>
              <w:top w:w="0" w:type="dxa"/>
              <w:left w:w="100" w:type="dxa"/>
              <w:bottom w:w="0" w:type="dxa"/>
              <w:right w:w="0" w:type="dxa"/>
            </w:tcMar>
          </w:tcPr>
          <w:p w:rsidR="00B0479E" w:rsidRDefault="00B0479E" w:rsidP="00D64CF8">
            <w:pPr>
              <w:pStyle w:val="DOC-TabellaGrassetto"/>
            </w:pPr>
            <w:r>
              <w:t>QPR-AUT-16</w:t>
            </w:r>
          </w:p>
        </w:tc>
        <w:tc>
          <w:tcPr>
            <w:tcW w:w="5960" w:type="dxa"/>
            <w:gridSpan w:val="2"/>
            <w:tcMar>
              <w:top w:w="0" w:type="dxa"/>
              <w:left w:w="100" w:type="dxa"/>
              <w:bottom w:w="0" w:type="dxa"/>
              <w:right w:w="0" w:type="dxa"/>
            </w:tcMar>
          </w:tcPr>
          <w:p w:rsidR="00B0479E" w:rsidRDefault="00B0479E" w:rsidP="00D64CF8">
            <w:pPr>
              <w:pStyle w:val="DOC-TabellaTesto"/>
            </w:pPr>
            <w:r>
              <w:t>MANUTENZIONE DI VEICOLI ELETTRICI</w:t>
            </w:r>
          </w:p>
        </w:tc>
        <w:tc>
          <w:tcPr>
            <w:tcW w:w="980" w:type="dxa"/>
            <w:tcMar>
              <w:top w:w="0" w:type="dxa"/>
              <w:left w:w="60" w:type="dxa"/>
              <w:bottom w:w="0" w:type="dxa"/>
              <w:right w:w="0" w:type="dxa"/>
            </w:tcMar>
          </w:tcPr>
          <w:p w:rsidR="00B0479E" w:rsidRDefault="00B0479E" w:rsidP="00D64CF8">
            <w:pPr>
              <w:pStyle w:val="DOC-TabellaTestoCx"/>
            </w:pPr>
            <w:r>
              <w:t>3</w:t>
            </w:r>
          </w:p>
        </w:tc>
        <w:tc>
          <w:tcPr>
            <w:tcW w:w="1380" w:type="dxa"/>
            <w:tcMar>
              <w:top w:w="0" w:type="dxa"/>
              <w:left w:w="60" w:type="dxa"/>
              <w:bottom w:w="0" w:type="dxa"/>
              <w:right w:w="0" w:type="dxa"/>
            </w:tcMar>
          </w:tcPr>
          <w:p w:rsidR="00B0479E" w:rsidRDefault="00B0479E" w:rsidP="00D64CF8">
            <w:pPr>
              <w:pStyle w:val="DOC-TabellaTestoCx"/>
            </w:pPr>
            <w:r>
              <w:t>Parziale</w:t>
            </w:r>
          </w:p>
        </w:tc>
        <w:tc>
          <w:tcPr>
            <w:tcW w:w="1" w:type="dxa"/>
          </w:tcPr>
          <w:p w:rsidR="00B0479E" w:rsidRDefault="00B0479E" w:rsidP="00D64CF8">
            <w:pPr>
              <w:pStyle w:val="EMPTYCELLSTYLE"/>
            </w:pPr>
          </w:p>
        </w:tc>
      </w:tr>
      <w:tr w:rsidR="00B0479E" w:rsidTr="00D64CF8">
        <w:trPr>
          <w:trHeight w:hRule="exact" w:val="20"/>
        </w:trPr>
        <w:tc>
          <w:tcPr>
            <w:tcW w:w="1" w:type="dxa"/>
          </w:tcPr>
          <w:p w:rsidR="00B0479E" w:rsidRDefault="00B0479E"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0479E" w:rsidRDefault="00B0479E" w:rsidP="00D64CF8">
            <w:pPr>
              <w:pStyle w:val="EMPTYCELLSTYLE"/>
            </w:pPr>
          </w:p>
        </w:tc>
        <w:tc>
          <w:tcPr>
            <w:tcW w:w="1" w:type="dxa"/>
          </w:tcPr>
          <w:p w:rsidR="00B0479E" w:rsidRDefault="00B0479E" w:rsidP="00D64CF8">
            <w:pPr>
              <w:pStyle w:val="EMPTYCELLSTYLE"/>
            </w:pPr>
          </w:p>
        </w:tc>
      </w:tr>
    </w:tbl>
    <w:p w:rsidR="006C6409" w:rsidRDefault="006C6409">
      <w:pPr>
        <w:jc w:val="left"/>
        <w:rPr>
          <w:rFonts w:ascii="Calibri" w:hAnsi="Calibri" w:cs="Calibri"/>
          <w:noProof w:val="0"/>
          <w:color w:val="7030A0"/>
          <w:sz w:val="24"/>
        </w:rPr>
      </w:pPr>
      <w:r>
        <w:br w:type="page"/>
      </w:r>
    </w:p>
    <w:p w:rsidR="0031313E" w:rsidRDefault="0031313E" w:rsidP="00B43554">
      <w:pPr>
        <w:pStyle w:val="LG-Titoletto"/>
      </w:pPr>
      <w:r w:rsidRPr="00493351">
        <w:t>Descrizione delle competenze caratterizzanti il profilo PROFESSIONALE regionale</w:t>
      </w:r>
    </w:p>
    <w:p w:rsidR="006C6409" w:rsidRDefault="006C6409" w:rsidP="00B43554">
      <w:pPr>
        <w:pStyle w:val="LG-Titoletto"/>
      </w:pPr>
    </w:p>
    <w:p w:rsidR="00B0479E" w:rsidRDefault="00B0479E" w:rsidP="00B0479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ACCETTAZIONE, DIAGNOSI  E GESTIONE DEL VEICOLO IN OFFICINA</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QPR-AUT-01</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2</w:t>
            </w:r>
            <w:r w:rsidRPr="00F80D72">
              <w:t xml:space="preserve"> del</w:t>
            </w:r>
            <w:r>
              <w:t xml:space="preserve"> 23/12/2019</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Ricevere il veicolo in officina ed effettuare un’analisi, individuando anomalie, difetti funzionali o guasti, definendo gli interventi da realizzare e predisponendo preventivo e piano di lavoro.</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Parti costitutive e funzionamento di impianti, organi, dispositivi e componenti del veicolo</w:t>
            </w:r>
          </w:p>
          <w:p w:rsidR="00B0479E" w:rsidRDefault="00B0479E" w:rsidP="00B0479E">
            <w:pPr>
              <w:pStyle w:val="QPR-ConoscenzeAbilit"/>
              <w:suppressAutoHyphens w:val="0"/>
              <w:ind w:left="283" w:hanging="198"/>
            </w:pPr>
            <w:r>
              <w:rPr>
                <w:noProof/>
              </w:rPr>
              <w:t>Tecnologia dell'autovettura e tecnica motoristica: componentistica, motore, parti elettriche, elettronica, idraulica e carrozzeria</w:t>
            </w:r>
          </w:p>
          <w:p w:rsidR="00B0479E" w:rsidRDefault="00B0479E" w:rsidP="00B0479E">
            <w:pPr>
              <w:pStyle w:val="QPR-ConoscenzeAbilit"/>
              <w:suppressAutoHyphens w:val="0"/>
              <w:ind w:left="283" w:hanging="198"/>
            </w:pPr>
            <w:r>
              <w:rPr>
                <w:noProof/>
              </w:rPr>
              <w:t>Utilizzo attrezzature dell'officina</w:t>
            </w:r>
          </w:p>
          <w:p w:rsidR="00B0479E" w:rsidRDefault="00B0479E" w:rsidP="00B0479E">
            <w:pPr>
              <w:pStyle w:val="QPR-ConoscenzeAbilit"/>
              <w:suppressAutoHyphens w:val="0"/>
              <w:ind w:left="283" w:hanging="198"/>
            </w:pPr>
            <w:r>
              <w:rPr>
                <w:noProof/>
              </w:rPr>
              <w:t>Tecniche e strumenti di diagnosi</w:t>
            </w:r>
          </w:p>
          <w:p w:rsidR="00B0479E" w:rsidRDefault="00B0479E" w:rsidP="00B0479E">
            <w:pPr>
              <w:pStyle w:val="QPR-ConoscenzeAbilit"/>
              <w:suppressAutoHyphens w:val="0"/>
              <w:ind w:left="283" w:hanging="198"/>
            </w:pPr>
            <w:r>
              <w:rPr>
                <w:noProof/>
              </w:rPr>
              <w:t>Processi e cicli di lavoro dell'autoriparazione</w:t>
            </w:r>
          </w:p>
          <w:p w:rsidR="00B0479E" w:rsidRDefault="00B0479E" w:rsidP="00B0479E">
            <w:pPr>
              <w:pStyle w:val="QPR-ConoscenzeAbilit"/>
              <w:suppressAutoHyphens w:val="0"/>
              <w:ind w:left="283" w:hanging="198"/>
            </w:pPr>
            <w:r>
              <w:rPr>
                <w:noProof/>
              </w:rPr>
              <w:t>Ricambistica auto</w:t>
            </w:r>
          </w:p>
          <w:p w:rsidR="00B0479E" w:rsidRDefault="00B0479E" w:rsidP="00B0479E">
            <w:pPr>
              <w:pStyle w:val="QPR-ConoscenzeAbilit"/>
              <w:suppressAutoHyphens w:val="0"/>
              <w:ind w:left="283" w:hanging="198"/>
            </w:pPr>
            <w:r>
              <w:rPr>
                <w:noProof/>
              </w:rPr>
              <w:t>Tecniche di preventivazione (tempari)</w:t>
            </w:r>
          </w:p>
          <w:p w:rsidR="00B0479E" w:rsidRDefault="00B0479E" w:rsidP="00B0479E">
            <w:pPr>
              <w:pStyle w:val="QPR-ConoscenzeAbilit"/>
              <w:suppressAutoHyphens w:val="0"/>
              <w:ind w:left="283" w:hanging="198"/>
            </w:pPr>
            <w:r>
              <w:rPr>
                <w:noProof/>
              </w:rPr>
              <w:t>Utilizzo di manualistica, documentazione tecnica e banche dati del settore</w:t>
            </w:r>
          </w:p>
          <w:p w:rsidR="00B0479E" w:rsidRDefault="00B0479E" w:rsidP="00B0479E">
            <w:pPr>
              <w:pStyle w:val="QPR-ConoscenzeAbilit"/>
              <w:suppressAutoHyphens w:val="0"/>
              <w:ind w:left="283" w:hanging="198"/>
            </w:pPr>
            <w:r>
              <w:rPr>
                <w:noProof/>
              </w:rPr>
              <w:t>Utilizzo software dedicati per la gestione della preventivazione e delle riparazioni</w:t>
            </w:r>
          </w:p>
          <w:p w:rsidR="00B0479E" w:rsidRDefault="00B0479E" w:rsidP="00B0479E">
            <w:pPr>
              <w:pStyle w:val="QPR-ConoscenzeAbilit"/>
              <w:suppressAutoHyphens w:val="0"/>
              <w:ind w:left="283" w:hanging="198"/>
            </w:pPr>
            <w:r>
              <w:rPr>
                <w:noProof/>
              </w:rPr>
              <w:t>Cenni di diritto delle assicurazioni applicato al settore auto</w:t>
            </w:r>
          </w:p>
          <w:p w:rsidR="00B0479E" w:rsidRDefault="00B0479E" w:rsidP="00B0479E">
            <w:pPr>
              <w:pStyle w:val="QPR-ConoscenzeAbilit"/>
              <w:suppressAutoHyphens w:val="0"/>
              <w:ind w:left="283" w:hanging="198"/>
            </w:pPr>
            <w:r>
              <w:rPr>
                <w:noProof/>
              </w:rPr>
              <w:t>Norme e procedure di sicurezza e smaltimento rifiuti in officina</w:t>
            </w:r>
          </w:p>
          <w:p w:rsidR="00B0479E" w:rsidRDefault="00B0479E" w:rsidP="00B0479E">
            <w:pPr>
              <w:pStyle w:val="QPR-ConoscenzeAbilit"/>
              <w:suppressAutoHyphens w:val="0"/>
              <w:ind w:left="283" w:hanging="198"/>
            </w:pPr>
            <w:r>
              <w:rPr>
                <w:noProof/>
              </w:rPr>
              <w:t>Elementi di primo soccorso</w:t>
            </w:r>
          </w:p>
          <w:p w:rsidR="00B0479E" w:rsidRDefault="00B0479E" w:rsidP="00B0479E">
            <w:pPr>
              <w:pStyle w:val="QPR-ConoscenzeAbilit"/>
              <w:suppressAutoHyphens w:val="0"/>
              <w:ind w:left="283" w:hanging="198"/>
            </w:pPr>
            <w:r>
              <w:rPr>
                <w:noProof/>
              </w:rPr>
              <w:t>Sistema Qualità</w:t>
            </w:r>
          </w:p>
          <w:p w:rsidR="00B0479E" w:rsidRDefault="00B0479E" w:rsidP="00B0479E">
            <w:pPr>
              <w:pStyle w:val="QPR-ConoscenzeAbilit"/>
              <w:suppressAutoHyphens w:val="0"/>
              <w:ind w:left="283" w:hanging="198"/>
            </w:pPr>
            <w:r>
              <w:rPr>
                <w:noProof/>
              </w:rPr>
              <w:t>Elementi di contabilità dei costi e budget</w:t>
            </w:r>
          </w:p>
          <w:p w:rsidR="00B0479E" w:rsidRDefault="00B0479E" w:rsidP="00B0479E">
            <w:pPr>
              <w:pStyle w:val="QPR-ConoscenzeAbilit"/>
              <w:suppressAutoHyphens w:val="0"/>
              <w:ind w:left="283" w:hanging="198"/>
            </w:pPr>
            <w:r>
              <w:rPr>
                <w:noProof/>
              </w:rPr>
              <w:t>Mobilità sostenibile: impatto ambientale delle attività e bilancio energetico e diverse forme di energia</w:t>
            </w:r>
          </w:p>
          <w:p w:rsidR="00B0479E" w:rsidRDefault="00B0479E" w:rsidP="00B0479E">
            <w:pPr>
              <w:pStyle w:val="QPR-ConoscenzeAbilit"/>
              <w:suppressAutoHyphens w:val="0"/>
              <w:ind w:left="283" w:hanging="198"/>
            </w:pPr>
            <w:r>
              <w:rPr>
                <w:noProof/>
              </w:rPr>
              <w:t>Elementi di comunicazione e relazione interpersonale in ambito professionale</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Eseguire analisi e ricerca guasti su veicoli a motore</w:t>
            </w:r>
          </w:p>
          <w:p w:rsidR="00B0479E" w:rsidRDefault="00B0479E" w:rsidP="00B0479E">
            <w:pPr>
              <w:pStyle w:val="QPR-ConoscenzeAbilit"/>
              <w:suppressAutoHyphens w:val="0"/>
              <w:ind w:left="283" w:hanging="198"/>
            </w:pPr>
            <w:r>
              <w:rPr>
                <w:noProof/>
              </w:rPr>
              <w:t>Stabilire tipo di lavorazioni (riparazioni e/o sostituzioni) e organizzare modalità e sequenza delle riparazioni in officina</w:t>
            </w:r>
          </w:p>
          <w:p w:rsidR="00B0479E" w:rsidRDefault="00B0479E" w:rsidP="00B0479E">
            <w:pPr>
              <w:pStyle w:val="QPR-ConoscenzeAbilit"/>
              <w:suppressAutoHyphens w:val="0"/>
              <w:ind w:left="283" w:hanging="198"/>
            </w:pPr>
            <w:r>
              <w:rPr>
                <w:noProof/>
              </w:rPr>
              <w:t>Eseguire stima dei costi e preventivo delle riparazioni</w:t>
            </w:r>
          </w:p>
          <w:p w:rsidR="00B0479E" w:rsidRDefault="00B0479E" w:rsidP="00B0479E">
            <w:pPr>
              <w:pStyle w:val="QPR-ConoscenzeAbilit"/>
              <w:suppressAutoHyphens w:val="0"/>
              <w:ind w:left="283" w:hanging="198"/>
            </w:pPr>
            <w:r>
              <w:rPr>
                <w:noProof/>
              </w:rPr>
              <w:t>Predisporre documentazione relativa al veicolo da riparare (raccolta dati, pratica assicurativa ecc.)</w:t>
            </w:r>
          </w:p>
          <w:p w:rsidR="00B0479E" w:rsidRDefault="00B0479E" w:rsidP="00B0479E">
            <w:pPr>
              <w:pStyle w:val="QPR-ConoscenzeAbilit"/>
              <w:suppressAutoHyphens w:val="0"/>
              <w:ind w:left="283" w:hanging="198"/>
            </w:pPr>
            <w:r>
              <w:rPr>
                <w:noProof/>
              </w:rPr>
              <w:t>Predisporre un veicolo per la revisione periodica</w:t>
            </w:r>
          </w:p>
          <w:p w:rsidR="00B0479E" w:rsidRDefault="00B0479E" w:rsidP="00B0479E">
            <w:pPr>
              <w:pStyle w:val="QPR-ConoscenzeAbilit"/>
              <w:suppressAutoHyphens w:val="0"/>
              <w:ind w:left="283" w:hanging="198"/>
            </w:pPr>
            <w:r>
              <w:rPr>
                <w:noProof/>
              </w:rPr>
              <w:t>Effettuare controllo di qualità sui lavori eseguiti e funzionalità generale del veicolo</w:t>
            </w:r>
          </w:p>
          <w:p w:rsidR="00B0479E" w:rsidRDefault="00B0479E" w:rsidP="00B0479E">
            <w:pPr>
              <w:pStyle w:val="QPR-ConoscenzeAbilit"/>
              <w:suppressAutoHyphens w:val="0"/>
              <w:ind w:left="283" w:hanging="198"/>
            </w:pPr>
            <w:r>
              <w:rPr>
                <w:noProof/>
              </w:rPr>
              <w:t>Applicare gli standard e le procedure del Sistema Qualità nei processi di lavoro</w:t>
            </w:r>
          </w:p>
          <w:p w:rsidR="00B0479E" w:rsidRDefault="00B0479E" w:rsidP="00B0479E">
            <w:pPr>
              <w:pStyle w:val="QPR-ConoscenzeAbilit"/>
              <w:suppressAutoHyphens w:val="0"/>
              <w:ind w:left="283" w:hanging="198"/>
            </w:pPr>
            <w:r>
              <w:rPr>
                <w:noProof/>
              </w:rPr>
              <w:t>Gestire la sicurezza e lo smaltimento dei rifiuti in officina</w:t>
            </w:r>
          </w:p>
          <w:p w:rsidR="00B0479E" w:rsidRDefault="00B0479E" w:rsidP="00B0479E">
            <w:pPr>
              <w:pStyle w:val="QPR-ConoscenzeAbilit"/>
              <w:suppressAutoHyphens w:val="0"/>
              <w:ind w:left="283" w:hanging="198"/>
            </w:pPr>
            <w:r>
              <w:rPr>
                <w:noProof/>
              </w:rPr>
              <w:t>Gestire la manutenzione delle attrezzature e la conservazione dei materiali dell'officina</w:t>
            </w:r>
          </w:p>
          <w:p w:rsidR="00B0479E" w:rsidRDefault="00B0479E" w:rsidP="00B0479E">
            <w:pPr>
              <w:pStyle w:val="QPR-ConoscenzeAbilit"/>
              <w:suppressAutoHyphens w:val="0"/>
              <w:ind w:left="283" w:hanging="198"/>
            </w:pPr>
            <w:r>
              <w:rPr>
                <w:noProof/>
              </w:rPr>
              <w:t>Comunicare e relazionarsi in modo efficace con i clienti anche attraverso web e social e sistemi di assistenza al cliente</w:t>
            </w:r>
          </w:p>
          <w:p w:rsidR="00B0479E" w:rsidRDefault="00B0479E" w:rsidP="00B0479E">
            <w:pPr>
              <w:pStyle w:val="QPR-ConoscenzeAbilit"/>
              <w:suppressAutoHyphens w:val="0"/>
              <w:ind w:left="283" w:hanging="198"/>
            </w:pPr>
            <w:r>
              <w:rPr>
                <w:noProof/>
              </w:rPr>
              <w:t>Attuare i principali interventi di primo soccroso nelle situazioni di emergenza</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RIPARAZIONE E MANUTENZIONE DEL GRUPPO MOTOPROPULSORE</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QPR-AUT-02</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10/06/2017</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Effettuare interventi di manutenzione periodica e straordinaria su motori a ciclo Otto e ciclo Diesel utilizzando strumentazione di diagnosi dedicata, seguendo le indicazioni fornite dal costruttore e la documentazione tecnica di supporto, nel rispetto della normativa antinfortunistica.</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Parti costitutive di un motore endotermico</w:t>
            </w:r>
          </w:p>
          <w:p w:rsidR="00B0479E" w:rsidRDefault="00B0479E" w:rsidP="00B0479E">
            <w:pPr>
              <w:pStyle w:val="QPR-ConoscenzeAbilit"/>
              <w:suppressAutoHyphens w:val="0"/>
              <w:ind w:left="283" w:hanging="198"/>
            </w:pPr>
            <w:r>
              <w:rPr>
                <w:noProof/>
              </w:rPr>
              <w:t>Principi di funzionamento motori ciclo Otto (benzina, gas metano e gpl) e ciclo Diesel (gasolio)</w:t>
            </w:r>
          </w:p>
          <w:p w:rsidR="00B0479E" w:rsidRDefault="00B0479E" w:rsidP="00B0479E">
            <w:pPr>
              <w:pStyle w:val="QPR-ConoscenzeAbilit"/>
              <w:suppressAutoHyphens w:val="0"/>
              <w:ind w:left="283" w:hanging="198"/>
            </w:pPr>
            <w:r>
              <w:rPr>
                <w:noProof/>
              </w:rPr>
              <w:t>Materiali delle parti costituenti il motore</w:t>
            </w:r>
          </w:p>
          <w:p w:rsidR="00B0479E" w:rsidRDefault="00B0479E" w:rsidP="00B0479E">
            <w:pPr>
              <w:pStyle w:val="QPR-ConoscenzeAbilit"/>
              <w:suppressAutoHyphens w:val="0"/>
              <w:ind w:left="283" w:hanging="198"/>
            </w:pPr>
            <w:r>
              <w:rPr>
                <w:noProof/>
              </w:rPr>
              <w:t>Funzionamento sistemi di accensione, alimentazione, aspirazione, raffreddamento, distribuzione e ricircolo gas motori a ciclo Otto e Diesel</w:t>
            </w:r>
          </w:p>
          <w:p w:rsidR="00B0479E" w:rsidRDefault="00B0479E" w:rsidP="00B0479E">
            <w:pPr>
              <w:pStyle w:val="QPR-ConoscenzeAbilit"/>
              <w:suppressAutoHyphens w:val="0"/>
              <w:ind w:left="283" w:hanging="198"/>
            </w:pPr>
            <w:r>
              <w:rPr>
                <w:noProof/>
              </w:rPr>
              <w:t>Caratteristiche dei sistemi di alimentazione ad iniezione</w:t>
            </w:r>
          </w:p>
          <w:p w:rsidR="00B0479E" w:rsidRDefault="00B0479E" w:rsidP="00B0479E">
            <w:pPr>
              <w:pStyle w:val="QPR-ConoscenzeAbilit"/>
              <w:suppressAutoHyphens w:val="0"/>
              <w:ind w:left="283" w:hanging="198"/>
            </w:pPr>
            <w:r>
              <w:rPr>
                <w:noProof/>
              </w:rPr>
              <w:t>Principi di funzionamento dei sensori, attuatori ed unità di controllo elettronico</w:t>
            </w:r>
          </w:p>
          <w:p w:rsidR="00B0479E" w:rsidRDefault="00B0479E" w:rsidP="00B0479E">
            <w:pPr>
              <w:pStyle w:val="QPR-ConoscenzeAbilit"/>
              <w:suppressAutoHyphens w:val="0"/>
              <w:ind w:left="283" w:hanging="198"/>
            </w:pPr>
            <w:r>
              <w:rPr>
                <w:noProof/>
              </w:rPr>
              <w:t>Tecniche di manutenzione ordinaria (controlli periodici, sostituzioni liquidi, oli e materiali di usura)</w:t>
            </w:r>
          </w:p>
          <w:p w:rsidR="00B0479E" w:rsidRDefault="00B0479E" w:rsidP="00B0479E">
            <w:pPr>
              <w:pStyle w:val="QPR-ConoscenzeAbilit"/>
              <w:suppressAutoHyphens w:val="0"/>
              <w:ind w:left="283" w:hanging="198"/>
            </w:pPr>
            <w:r>
              <w:rPr>
                <w:noProof/>
              </w:rPr>
              <w:t>Tecniche di manutenzione straordinaria (smontaggio, rimontaggio, sostituzione e riparazione parti del motore)</w:t>
            </w:r>
          </w:p>
          <w:p w:rsidR="00B0479E" w:rsidRDefault="00B0479E" w:rsidP="00B0479E">
            <w:pPr>
              <w:pStyle w:val="QPR-ConoscenzeAbilit"/>
              <w:suppressAutoHyphens w:val="0"/>
              <w:ind w:left="283" w:hanging="198"/>
            </w:pPr>
            <w:r>
              <w:rPr>
                <w:noProof/>
              </w:rPr>
              <w:t>Norme di igiene e sicurezza specifiche per le lavorazioni sui motori endotermici</w:t>
            </w:r>
          </w:p>
          <w:p w:rsidR="00B0479E" w:rsidRDefault="00B0479E" w:rsidP="00B0479E">
            <w:pPr>
              <w:pStyle w:val="QPR-ConoscenzeAbilit"/>
              <w:suppressAutoHyphens w:val="0"/>
              <w:ind w:left="283" w:hanging="198"/>
            </w:pPr>
            <w:r>
              <w:rPr>
                <w:noProof/>
              </w:rPr>
              <w:t>Cenni sugli inquinanti e le normative antinquinamento</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Effettuare smontaggio, montaggio, riparazione e sostituzione con procedure standard degli organi principali di un motore endotermico</w:t>
            </w:r>
          </w:p>
          <w:p w:rsidR="00B0479E" w:rsidRDefault="00B0479E" w:rsidP="00B0479E">
            <w:pPr>
              <w:pStyle w:val="QPR-ConoscenzeAbilit"/>
              <w:suppressAutoHyphens w:val="0"/>
              <w:ind w:left="283" w:hanging="198"/>
            </w:pPr>
            <w:r>
              <w:rPr>
                <w:noProof/>
              </w:rPr>
              <w:t>Eseguire la sostituzione del gruppo frizione</w:t>
            </w:r>
          </w:p>
          <w:p w:rsidR="00B0479E" w:rsidRDefault="00B0479E" w:rsidP="00B0479E">
            <w:pPr>
              <w:pStyle w:val="QPR-ConoscenzeAbilit"/>
              <w:suppressAutoHyphens w:val="0"/>
              <w:ind w:left="283" w:hanging="198"/>
            </w:pPr>
            <w:r>
              <w:rPr>
                <w:noProof/>
              </w:rPr>
              <w:t>Eseguire verifica efficienza dell'impianto di raffreddamento</w:t>
            </w:r>
          </w:p>
          <w:p w:rsidR="00B0479E" w:rsidRDefault="00B0479E" w:rsidP="00B0479E">
            <w:pPr>
              <w:pStyle w:val="QPR-ConoscenzeAbilit"/>
              <w:suppressAutoHyphens w:val="0"/>
              <w:ind w:left="283" w:hanging="198"/>
            </w:pPr>
            <w:r>
              <w:rPr>
                <w:noProof/>
              </w:rPr>
              <w:t>Eseguire sostituzione dei componenti dell'impianto di raffreddamento</w:t>
            </w:r>
          </w:p>
          <w:p w:rsidR="00B0479E" w:rsidRDefault="00B0479E" w:rsidP="00B0479E">
            <w:pPr>
              <w:pStyle w:val="QPR-ConoscenzeAbilit"/>
              <w:suppressAutoHyphens w:val="0"/>
              <w:ind w:left="283" w:hanging="198"/>
            </w:pPr>
            <w:r>
              <w:rPr>
                <w:noProof/>
              </w:rPr>
              <w:t>Effettuare diagnosi ed interventi di riparazione e sostituzione di componenti guasti sui impianti di accensione, alimentazione, aspirazione, raffreddamento, distribuzione e ricircolo gas motori a ciclo Otto e Diesel</w:t>
            </w:r>
          </w:p>
          <w:p w:rsidR="00B0479E" w:rsidRDefault="00B0479E" w:rsidP="00B0479E">
            <w:pPr>
              <w:pStyle w:val="QPR-ConoscenzeAbilit"/>
              <w:suppressAutoHyphens w:val="0"/>
              <w:ind w:left="283" w:hanging="198"/>
            </w:pPr>
            <w:r>
              <w:rPr>
                <w:noProof/>
              </w:rPr>
              <w:t>Eseguire controlli tecnici periodici del gruppo motopropulsore (manutenzione ordinaria: gioco valvole, cinghia distribuzione, sostituzione oli, liquidi e materiali di consumo)</w:t>
            </w:r>
          </w:p>
          <w:p w:rsidR="00B0479E" w:rsidRDefault="00B0479E" w:rsidP="00B0479E">
            <w:pPr>
              <w:pStyle w:val="QPR-ConoscenzeAbilit"/>
              <w:suppressAutoHyphens w:val="0"/>
              <w:ind w:left="283" w:hanging="198"/>
            </w:pPr>
            <w:r>
              <w:rPr>
                <w:noProof/>
              </w:rPr>
              <w:t>Utilizzare attrezzature e utensili del settore della riparazione di veicoli a motore</w:t>
            </w:r>
          </w:p>
          <w:p w:rsidR="00B0479E" w:rsidRDefault="00B0479E" w:rsidP="00B0479E">
            <w:pPr>
              <w:pStyle w:val="QPR-ConoscenzeAbilit"/>
              <w:suppressAutoHyphens w:val="0"/>
              <w:ind w:left="283" w:hanging="198"/>
            </w:pPr>
            <w:r>
              <w:rPr>
                <w:noProof/>
              </w:rPr>
              <w:t>Utilizzare strumenti di misura, controllo e diagnosi</w:t>
            </w:r>
          </w:p>
          <w:p w:rsidR="00B0479E" w:rsidRDefault="00B0479E" w:rsidP="00B0479E">
            <w:pPr>
              <w:pStyle w:val="QPR-ConoscenzeAbilit"/>
              <w:suppressAutoHyphens w:val="0"/>
              <w:ind w:left="283" w:hanging="198"/>
            </w:pPr>
            <w:r>
              <w:rPr>
                <w:noProof/>
              </w:rPr>
              <w:t>Utilizzare dispositivi di protezione individuale per le lavorazioni in officina</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RIPARAZIONE E MANUTENZIONE DELLE DIVERSE COMPONENTI DEL VEICOLO</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QPR-AUT-03</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10/06/2017</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Effettuare riparazione e manutenzione di ruote, pneumatici, organi di direzione, sospensione, trasmissione e frenatura, e impianto di climatizzazione, seguendo le indicazioni fornite dal costruttore e la documentazione tecnica di supporto, nel rispetto della normativa antinfortunistica.</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Parti costitutive e funzionamento organi di direzione</w:t>
            </w:r>
          </w:p>
          <w:p w:rsidR="00B0479E" w:rsidRDefault="00B0479E" w:rsidP="00B0479E">
            <w:pPr>
              <w:pStyle w:val="QPR-ConoscenzeAbilit"/>
              <w:suppressAutoHyphens w:val="0"/>
              <w:ind w:left="283" w:hanging="198"/>
            </w:pPr>
            <w:r>
              <w:rPr>
                <w:noProof/>
              </w:rPr>
              <w:t>Parti costitutive e funzionamento sospensioni ed ammortizzatori</w:t>
            </w:r>
          </w:p>
          <w:p w:rsidR="00B0479E" w:rsidRDefault="00B0479E" w:rsidP="00B0479E">
            <w:pPr>
              <w:pStyle w:val="QPR-ConoscenzeAbilit"/>
              <w:suppressAutoHyphens w:val="0"/>
              <w:ind w:left="283" w:hanging="198"/>
            </w:pPr>
            <w:r>
              <w:rPr>
                <w:noProof/>
              </w:rPr>
              <w:t>Parti costitutive e funzionamento organi di trasmissione (cambio, differenziale, giunti omocinetici, semiassi, albero di trasmissione)</w:t>
            </w:r>
          </w:p>
          <w:p w:rsidR="00B0479E" w:rsidRDefault="00B0479E" w:rsidP="00B0479E">
            <w:pPr>
              <w:pStyle w:val="QPR-ConoscenzeAbilit"/>
              <w:suppressAutoHyphens w:val="0"/>
              <w:ind w:left="283" w:hanging="198"/>
            </w:pPr>
            <w:r>
              <w:rPr>
                <w:noProof/>
              </w:rPr>
              <w:t>Parti costitutive e funzionamento impianto frenante</w:t>
            </w:r>
          </w:p>
          <w:p w:rsidR="00B0479E" w:rsidRDefault="00B0479E" w:rsidP="00B0479E">
            <w:pPr>
              <w:pStyle w:val="QPR-ConoscenzeAbilit"/>
              <w:suppressAutoHyphens w:val="0"/>
              <w:ind w:left="283" w:hanging="198"/>
            </w:pPr>
            <w:r>
              <w:rPr>
                <w:noProof/>
              </w:rPr>
              <w:t>Parti costitutive e funzionamento impianto di climatizzazione</w:t>
            </w:r>
          </w:p>
          <w:p w:rsidR="00B0479E" w:rsidRDefault="00B0479E" w:rsidP="00B0479E">
            <w:pPr>
              <w:pStyle w:val="QPR-ConoscenzeAbilit"/>
              <w:suppressAutoHyphens w:val="0"/>
              <w:ind w:left="283" w:hanging="198"/>
            </w:pPr>
            <w:r>
              <w:rPr>
                <w:noProof/>
              </w:rPr>
              <w:t>Tecniche di sostituzione e riparazione pneumatici</w:t>
            </w:r>
          </w:p>
          <w:p w:rsidR="00B0479E" w:rsidRDefault="00B0479E" w:rsidP="00B0479E">
            <w:pPr>
              <w:pStyle w:val="QPR-ConoscenzeAbilit"/>
              <w:suppressAutoHyphens w:val="0"/>
              <w:ind w:left="283" w:hanging="198"/>
            </w:pPr>
            <w:r>
              <w:rPr>
                <w:noProof/>
              </w:rPr>
              <w:t>Tecniche di equilibratura e assetto ruote</w:t>
            </w:r>
          </w:p>
          <w:p w:rsidR="00B0479E" w:rsidRDefault="00B0479E" w:rsidP="00B0479E">
            <w:pPr>
              <w:pStyle w:val="QPR-ConoscenzeAbilit"/>
              <w:suppressAutoHyphens w:val="0"/>
              <w:ind w:left="283" w:hanging="198"/>
            </w:pPr>
            <w:r>
              <w:rPr>
                <w:noProof/>
              </w:rPr>
              <w:t>Tecniche di manutenzione ordinaria (controlli periodici su sospensioni, impianto frenante e organi di direzione)</w:t>
            </w:r>
          </w:p>
          <w:p w:rsidR="00B0479E" w:rsidRDefault="00B0479E" w:rsidP="00B0479E">
            <w:pPr>
              <w:pStyle w:val="QPR-ConoscenzeAbilit"/>
              <w:suppressAutoHyphens w:val="0"/>
              <w:ind w:left="283" w:hanging="198"/>
            </w:pPr>
            <w:r>
              <w:rPr>
                <w:noProof/>
              </w:rPr>
              <w:t>Tecniche di manutenzione straordinaria (smontaggio, rimontaggio, sostituzione e riparazione parti degli organi meccanici)</w:t>
            </w:r>
          </w:p>
          <w:p w:rsidR="00B0479E" w:rsidRDefault="00B0479E" w:rsidP="00B0479E">
            <w:pPr>
              <w:pStyle w:val="QPR-ConoscenzeAbilit"/>
              <w:suppressAutoHyphens w:val="0"/>
              <w:ind w:left="283" w:hanging="198"/>
            </w:pPr>
            <w:r>
              <w:rPr>
                <w:noProof/>
              </w:rPr>
              <w:t>Norme di igiene e sicurezza specifiche per le lavorazioni sui motori endotermici</w:t>
            </w:r>
          </w:p>
          <w:p w:rsidR="00B0479E" w:rsidRDefault="00B0479E" w:rsidP="00B0479E">
            <w:pPr>
              <w:pStyle w:val="QPR-ConoscenzeAbilit"/>
              <w:suppressAutoHyphens w:val="0"/>
              <w:ind w:left="283" w:hanging="198"/>
            </w:pPr>
            <w:r>
              <w:rPr>
                <w:noProof/>
              </w:rPr>
              <w:t>Cenni sugli inquinanti e le normative antinquinamento</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Effettuare interventi di riparazione e sostituzione degli organi di direzione</w:t>
            </w:r>
          </w:p>
          <w:p w:rsidR="00B0479E" w:rsidRDefault="00B0479E" w:rsidP="00B0479E">
            <w:pPr>
              <w:pStyle w:val="QPR-ConoscenzeAbilit"/>
              <w:suppressAutoHyphens w:val="0"/>
              <w:ind w:left="283" w:hanging="198"/>
            </w:pPr>
            <w:r>
              <w:rPr>
                <w:noProof/>
              </w:rPr>
              <w:t>Effettuare interventi di revisione, manutenzione e riparazione delle sospensioni</w:t>
            </w:r>
          </w:p>
          <w:p w:rsidR="00B0479E" w:rsidRDefault="00B0479E" w:rsidP="00B0479E">
            <w:pPr>
              <w:pStyle w:val="QPR-ConoscenzeAbilit"/>
              <w:suppressAutoHyphens w:val="0"/>
              <w:ind w:left="283" w:hanging="198"/>
            </w:pPr>
            <w:r>
              <w:rPr>
                <w:noProof/>
              </w:rPr>
              <w:t>Effettuare interventi di revisione e sostituzione degli organi di trasmissione</w:t>
            </w:r>
          </w:p>
          <w:p w:rsidR="00B0479E" w:rsidRDefault="00B0479E" w:rsidP="00B0479E">
            <w:pPr>
              <w:pStyle w:val="QPR-ConoscenzeAbilit"/>
              <w:suppressAutoHyphens w:val="0"/>
              <w:ind w:left="283" w:hanging="198"/>
            </w:pPr>
            <w:r>
              <w:rPr>
                <w:noProof/>
              </w:rPr>
              <w:t>Effettuare interventi di revisione e sostituzione dei componenti del cambio</w:t>
            </w:r>
          </w:p>
          <w:p w:rsidR="00B0479E" w:rsidRDefault="00B0479E" w:rsidP="00B0479E">
            <w:pPr>
              <w:pStyle w:val="QPR-ConoscenzeAbilit"/>
              <w:suppressAutoHyphens w:val="0"/>
              <w:ind w:left="283" w:hanging="198"/>
            </w:pPr>
            <w:r>
              <w:rPr>
                <w:noProof/>
              </w:rPr>
              <w:t>Effettuare controllo, smontaggio, riparazione e sostituzione di pneumatici</w:t>
            </w:r>
          </w:p>
          <w:p w:rsidR="00B0479E" w:rsidRDefault="00B0479E" w:rsidP="00B0479E">
            <w:pPr>
              <w:pStyle w:val="QPR-ConoscenzeAbilit"/>
              <w:suppressAutoHyphens w:val="0"/>
              <w:ind w:left="283" w:hanging="198"/>
            </w:pPr>
            <w:r>
              <w:rPr>
                <w:noProof/>
              </w:rPr>
              <w:t>Effettuare interventi di equilibratura e assetto ruote</w:t>
            </w:r>
          </w:p>
          <w:p w:rsidR="00B0479E" w:rsidRDefault="00B0479E" w:rsidP="00B0479E">
            <w:pPr>
              <w:pStyle w:val="QPR-ConoscenzeAbilit"/>
              <w:suppressAutoHyphens w:val="0"/>
              <w:ind w:left="283" w:hanging="198"/>
            </w:pPr>
            <w:r>
              <w:rPr>
                <w:noProof/>
              </w:rPr>
              <w:t>Eseguire verifica smontaggio e sostituzione di componenti usurate e/o danneggiate del sistema frenante</w:t>
            </w:r>
          </w:p>
          <w:p w:rsidR="00B0479E" w:rsidRDefault="00B0479E" w:rsidP="00B0479E">
            <w:pPr>
              <w:pStyle w:val="QPR-ConoscenzeAbilit"/>
              <w:suppressAutoHyphens w:val="0"/>
              <w:ind w:left="283" w:hanging="198"/>
            </w:pPr>
            <w:r>
              <w:rPr>
                <w:noProof/>
              </w:rPr>
              <w:t>Effettuare manutenzione ordinaria e straordinaria su impianti di climatizzazione</w:t>
            </w:r>
          </w:p>
          <w:p w:rsidR="00B0479E" w:rsidRDefault="00B0479E" w:rsidP="00B0479E">
            <w:pPr>
              <w:pStyle w:val="QPR-ConoscenzeAbilit"/>
              <w:suppressAutoHyphens w:val="0"/>
              <w:ind w:left="283" w:hanging="198"/>
            </w:pPr>
            <w:r>
              <w:rPr>
                <w:noProof/>
              </w:rPr>
              <w:t>Utilizzare attrezzature e utensili del settore della riparazione di veicoli a motore</w:t>
            </w:r>
          </w:p>
          <w:p w:rsidR="00B0479E" w:rsidRDefault="00B0479E" w:rsidP="00B0479E">
            <w:pPr>
              <w:pStyle w:val="QPR-ConoscenzeAbilit"/>
              <w:suppressAutoHyphens w:val="0"/>
              <w:ind w:left="283" w:hanging="198"/>
            </w:pPr>
            <w:r>
              <w:rPr>
                <w:noProof/>
              </w:rPr>
              <w:t>Utilizzare strumenti di misura, controllo e diagnosi</w:t>
            </w:r>
          </w:p>
          <w:p w:rsidR="00B0479E" w:rsidRDefault="00B0479E" w:rsidP="00B0479E">
            <w:pPr>
              <w:pStyle w:val="QPR-ConoscenzeAbilit"/>
              <w:suppressAutoHyphens w:val="0"/>
              <w:ind w:left="283" w:hanging="198"/>
            </w:pPr>
            <w:r>
              <w:rPr>
                <w:noProof/>
              </w:rPr>
              <w:t>Utilizzare dispositivi di protezione individuale per le lavorazioni in officina</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RIPARAZIONI DELLE PARTI ELETTRICHE DI UN VEICOLO</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QPR-AUT-04</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10/06/2017</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Effettuare interventi di verifica, manutenzione, riparazione e sostituzione sulle parti elettriche di un veicolo con l’ausilio di schemi elettrici, documentazione tecnica e strumentazione dedicata secondo le indicazioni fornite dal costruttore e nel rispetto della normativa antinfortunistica.</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Principi di funzionamento dei circuiti elettrici in corrente continua</w:t>
            </w:r>
          </w:p>
          <w:p w:rsidR="00B0479E" w:rsidRDefault="00B0479E" w:rsidP="00B0479E">
            <w:pPr>
              <w:pStyle w:val="QPR-ConoscenzeAbilit"/>
              <w:suppressAutoHyphens w:val="0"/>
              <w:ind w:left="283" w:hanging="198"/>
            </w:pPr>
            <w:r>
              <w:rPr>
                <w:noProof/>
              </w:rPr>
              <w:t>Componenti e collegamenti dei circuiti elettrici (interruttori, resistenze, condensatori, collegamenti in serie e parallelo)</w:t>
            </w:r>
          </w:p>
          <w:p w:rsidR="00B0479E" w:rsidRDefault="00B0479E" w:rsidP="00B0479E">
            <w:pPr>
              <w:pStyle w:val="QPR-ConoscenzeAbilit"/>
              <w:suppressAutoHyphens w:val="0"/>
              <w:ind w:left="283" w:hanging="198"/>
            </w:pPr>
            <w:r>
              <w:rPr>
                <w:noProof/>
              </w:rPr>
              <w:t>Legge di Ohm e principi di Kirchhoff</w:t>
            </w:r>
          </w:p>
          <w:p w:rsidR="00B0479E" w:rsidRDefault="00B0479E" w:rsidP="00B0479E">
            <w:pPr>
              <w:pStyle w:val="QPR-ConoscenzeAbilit"/>
              <w:suppressAutoHyphens w:val="0"/>
              <w:ind w:left="283" w:hanging="198"/>
            </w:pPr>
            <w:r>
              <w:rPr>
                <w:noProof/>
              </w:rPr>
              <w:t>Magnetismo ed elettromagnetismo</w:t>
            </w:r>
          </w:p>
          <w:p w:rsidR="00B0479E" w:rsidRDefault="00B0479E" w:rsidP="00B0479E">
            <w:pPr>
              <w:pStyle w:val="QPR-ConoscenzeAbilit"/>
              <w:suppressAutoHyphens w:val="0"/>
              <w:ind w:left="283" w:hanging="198"/>
            </w:pPr>
            <w:r>
              <w:rPr>
                <w:noProof/>
              </w:rPr>
              <w:t>Componenti elettronici (diodi e transistor)</w:t>
            </w:r>
          </w:p>
          <w:p w:rsidR="00B0479E" w:rsidRDefault="00B0479E" w:rsidP="00B0479E">
            <w:pPr>
              <w:pStyle w:val="QPR-ConoscenzeAbilit"/>
              <w:suppressAutoHyphens w:val="0"/>
              <w:ind w:left="283" w:hanging="198"/>
            </w:pPr>
            <w:r>
              <w:rPr>
                <w:noProof/>
              </w:rPr>
              <w:t>Parti costitutive e funzionamento degli impianti di illuminazione e segnalazione, di ricarica e di accensione</w:t>
            </w:r>
          </w:p>
          <w:p w:rsidR="00B0479E" w:rsidRDefault="00B0479E" w:rsidP="00B0479E">
            <w:pPr>
              <w:pStyle w:val="QPR-ConoscenzeAbilit"/>
              <w:suppressAutoHyphens w:val="0"/>
              <w:ind w:left="283" w:hanging="198"/>
            </w:pPr>
            <w:r>
              <w:rPr>
                <w:noProof/>
              </w:rPr>
              <w:t>Tecniche e procedure di misure di resistenza, tensione e corrente continua</w:t>
            </w:r>
          </w:p>
          <w:p w:rsidR="00B0479E" w:rsidRDefault="00B0479E" w:rsidP="00B0479E">
            <w:pPr>
              <w:pStyle w:val="QPR-ConoscenzeAbilit"/>
              <w:suppressAutoHyphens w:val="0"/>
              <w:ind w:left="283" w:hanging="198"/>
            </w:pPr>
            <w:r>
              <w:rPr>
                <w:noProof/>
              </w:rPr>
              <w:t>Tecniche di manutenzione e di controllo della batteria e dell'impianto di avviamento</w:t>
            </w:r>
          </w:p>
          <w:p w:rsidR="00B0479E" w:rsidRDefault="00B0479E" w:rsidP="00B0479E">
            <w:pPr>
              <w:pStyle w:val="QPR-ConoscenzeAbilit"/>
              <w:suppressAutoHyphens w:val="0"/>
              <w:ind w:left="283" w:hanging="198"/>
            </w:pPr>
            <w:r>
              <w:rPr>
                <w:noProof/>
              </w:rPr>
              <w:t>Tecniche di intervento di riparazione o sostituzione di componenti dei circuiti elettrici</w:t>
            </w:r>
          </w:p>
          <w:p w:rsidR="00B0479E" w:rsidRDefault="00B0479E" w:rsidP="00B0479E">
            <w:pPr>
              <w:pStyle w:val="QPR-ConoscenzeAbilit"/>
              <w:suppressAutoHyphens w:val="0"/>
              <w:ind w:left="283" w:hanging="198"/>
            </w:pPr>
            <w:r>
              <w:rPr>
                <w:noProof/>
              </w:rPr>
              <w:t>Norme di igiene e sicurezza specifiche per il rischio elettrico</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Effettuare interventi di riparazione e sostituzione delle componenti dei sistemi di illuminazione e segnalazione di un veicolo</w:t>
            </w:r>
          </w:p>
          <w:p w:rsidR="00B0479E" w:rsidRDefault="00B0479E" w:rsidP="00B0479E">
            <w:pPr>
              <w:pStyle w:val="QPR-ConoscenzeAbilit"/>
              <w:suppressAutoHyphens w:val="0"/>
              <w:ind w:left="283" w:hanging="198"/>
            </w:pPr>
            <w:r>
              <w:rPr>
                <w:noProof/>
              </w:rPr>
              <w:t>Effettuare interventi di riparazione e sostituzione delle componenti dell'impianto di ricarica (alternatore, regolatore, batteria)</w:t>
            </w:r>
          </w:p>
          <w:p w:rsidR="00B0479E" w:rsidRDefault="00B0479E" w:rsidP="00B0479E">
            <w:pPr>
              <w:pStyle w:val="QPR-ConoscenzeAbilit"/>
              <w:suppressAutoHyphens w:val="0"/>
              <w:ind w:left="283" w:hanging="198"/>
            </w:pPr>
            <w:r>
              <w:rPr>
                <w:noProof/>
              </w:rPr>
              <w:t>Effettuare interventi di riparazione e sostituzione delle componenti dell'impianto di avviamento (interruttori, relè, motorino avviamento)</w:t>
            </w:r>
          </w:p>
          <w:p w:rsidR="00B0479E" w:rsidRDefault="00B0479E" w:rsidP="00B0479E">
            <w:pPr>
              <w:pStyle w:val="QPR-ConoscenzeAbilit"/>
              <w:suppressAutoHyphens w:val="0"/>
              <w:ind w:left="283" w:hanging="198"/>
            </w:pPr>
            <w:r>
              <w:rPr>
                <w:noProof/>
              </w:rPr>
              <w:t>Effettuare interventi di riparazione e sostituzione delle componenti dell'impianto di accensione (bobine, candele, collegamenti, centraline gestione motore)</w:t>
            </w:r>
          </w:p>
          <w:p w:rsidR="00B0479E" w:rsidRDefault="00B0479E" w:rsidP="00B0479E">
            <w:pPr>
              <w:pStyle w:val="QPR-ConoscenzeAbilit"/>
              <w:suppressAutoHyphens w:val="0"/>
              <w:ind w:left="283" w:hanging="198"/>
            </w:pPr>
            <w:r>
              <w:rPr>
                <w:noProof/>
              </w:rPr>
              <w:t>Eseguire controlli tecnici periodici degli impianti di illuminazione e segnalazione, ricarica, avviamento e accensione</w:t>
            </w:r>
          </w:p>
          <w:p w:rsidR="00B0479E" w:rsidRDefault="00B0479E" w:rsidP="00B0479E">
            <w:pPr>
              <w:pStyle w:val="QPR-ConoscenzeAbilit"/>
              <w:suppressAutoHyphens w:val="0"/>
              <w:ind w:left="283" w:hanging="198"/>
            </w:pPr>
            <w:r>
              <w:rPr>
                <w:noProof/>
              </w:rPr>
              <w:t>Utilizzare strumenti di misurazione, controllo e diagnosi (multimetro e tester specifici)</w:t>
            </w:r>
          </w:p>
          <w:p w:rsidR="00B0479E" w:rsidRDefault="00B0479E" w:rsidP="00B0479E">
            <w:pPr>
              <w:pStyle w:val="QPR-ConoscenzeAbilit"/>
              <w:suppressAutoHyphens w:val="0"/>
              <w:ind w:left="283" w:hanging="198"/>
            </w:pPr>
            <w:r>
              <w:rPr>
                <w:noProof/>
              </w:rPr>
              <w:t>Utilizzare dispositivi di protezione individuale per le lavorazioni in officina</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DIAGNOSI E CONFIGURAZIONE DEI SISTEMI A GESTIONE ELETTRONICA DEI VEICOLI</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QPR-AUT-05</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2</w:t>
            </w:r>
            <w:r w:rsidRPr="00F80D72">
              <w:t xml:space="preserve"> del</w:t>
            </w:r>
            <w:r>
              <w:t xml:space="preserve"> 23/12/2019</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Effettuare interventi di diagnosi, azzeramenti e configurazioni dei sistemi a gestione elettronica del veicolo con l’ausilio di strumentazione dedicata secondo le prescrizioni ed i vincoli forniti dal costruttore e nel rispetto della normativa antinfortunistica.</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Principi e funzionamento dei circuiti elettronici</w:t>
            </w:r>
          </w:p>
          <w:p w:rsidR="00B0479E" w:rsidRDefault="00B0479E" w:rsidP="00B0479E">
            <w:pPr>
              <w:pStyle w:val="QPR-ConoscenzeAbilit"/>
              <w:suppressAutoHyphens w:val="0"/>
              <w:ind w:left="283" w:hanging="198"/>
            </w:pPr>
            <w:r>
              <w:rPr>
                <w:noProof/>
              </w:rPr>
              <w:t>Elementi di autronica</w:t>
            </w:r>
          </w:p>
          <w:p w:rsidR="00B0479E" w:rsidRDefault="00B0479E" w:rsidP="00B0479E">
            <w:pPr>
              <w:pStyle w:val="QPR-ConoscenzeAbilit"/>
              <w:suppressAutoHyphens w:val="0"/>
              <w:ind w:left="283" w:hanging="198"/>
            </w:pPr>
            <w:r>
              <w:rPr>
                <w:noProof/>
              </w:rPr>
              <w:t>Parti costitutive e principi di funzionamento dei sistemi di sicurezza attiva del veicolo (ABS, ASR, SBC, ESP, EBD) e passiva (airbag)</w:t>
            </w:r>
          </w:p>
          <w:p w:rsidR="00B0479E" w:rsidRDefault="00B0479E" w:rsidP="00B0479E">
            <w:pPr>
              <w:pStyle w:val="QPR-ConoscenzeAbilit"/>
              <w:suppressAutoHyphens w:val="0"/>
              <w:ind w:left="283" w:hanging="198"/>
            </w:pPr>
            <w:r>
              <w:rPr>
                <w:noProof/>
              </w:rPr>
              <w:t>Tecniche e strumenti di diagnosi elettronica per la ricerca dei guasti</w:t>
            </w:r>
          </w:p>
          <w:p w:rsidR="00B0479E" w:rsidRDefault="00B0479E" w:rsidP="00B0479E">
            <w:pPr>
              <w:pStyle w:val="QPR-ConoscenzeAbilit"/>
              <w:suppressAutoHyphens w:val="0"/>
              <w:ind w:left="283" w:hanging="198"/>
            </w:pPr>
            <w:r>
              <w:rPr>
                <w:noProof/>
              </w:rPr>
              <w:t>Tecniche di controllo e verifica sui sistemi di protezione attiva e passiva</w:t>
            </w:r>
          </w:p>
          <w:p w:rsidR="00B0479E" w:rsidRDefault="00B0479E" w:rsidP="00B0479E">
            <w:pPr>
              <w:pStyle w:val="QPR-ConoscenzeAbilit"/>
              <w:suppressAutoHyphens w:val="0"/>
              <w:ind w:left="283" w:hanging="198"/>
            </w:pPr>
            <w:r>
              <w:rPr>
                <w:noProof/>
              </w:rPr>
              <w:t>Tecniche di configurazione dei sistemi a gestione elettronica</w:t>
            </w:r>
          </w:p>
          <w:p w:rsidR="00B0479E" w:rsidRDefault="00B0479E" w:rsidP="00B0479E">
            <w:pPr>
              <w:pStyle w:val="QPR-ConoscenzeAbilit"/>
              <w:suppressAutoHyphens w:val="0"/>
              <w:ind w:left="283" w:hanging="198"/>
            </w:pPr>
            <w:r>
              <w:rPr>
                <w:noProof/>
              </w:rPr>
              <w:t>Sistemi antinquinamento</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Eseguire diagnosi e procedure di ripristino e configurazione dei sistemi di gestione elettronica del motore</w:t>
            </w:r>
          </w:p>
          <w:p w:rsidR="00B0479E" w:rsidRDefault="00B0479E" w:rsidP="00B0479E">
            <w:pPr>
              <w:pStyle w:val="QPR-ConoscenzeAbilit"/>
              <w:suppressAutoHyphens w:val="0"/>
              <w:ind w:left="283" w:hanging="198"/>
            </w:pPr>
            <w:r>
              <w:rPr>
                <w:noProof/>
              </w:rPr>
              <w:t>Eseguire diagnosi e procedure di ripristino e configurazione dei sistemi elettronici di gestione della linea di scarico del veicolo</w:t>
            </w:r>
          </w:p>
          <w:p w:rsidR="00B0479E" w:rsidRDefault="00B0479E" w:rsidP="00B0479E">
            <w:pPr>
              <w:pStyle w:val="QPR-ConoscenzeAbilit"/>
              <w:suppressAutoHyphens w:val="0"/>
              <w:ind w:left="283" w:hanging="198"/>
            </w:pPr>
            <w:r>
              <w:rPr>
                <w:noProof/>
              </w:rPr>
              <w:t>Eseguire procedure di diagnosi e procedure di ripristino e configurazione dei sensori dei sistemi di sicurezza e di controllo dinamico attivo del veicolo (ABS, ASR, SBC, ESP, EBD) e passivo (airbag)</w:t>
            </w:r>
          </w:p>
          <w:p w:rsidR="00B0479E" w:rsidRDefault="00B0479E" w:rsidP="00B0479E">
            <w:pPr>
              <w:pStyle w:val="QPR-ConoscenzeAbilit"/>
              <w:suppressAutoHyphens w:val="0"/>
              <w:ind w:left="283" w:hanging="198"/>
            </w:pPr>
            <w:r>
              <w:rPr>
                <w:noProof/>
              </w:rPr>
              <w:t>Controllare e configurare sistemi di automotive infotainment (sistemi audio-video, telematica, telefonia mobile)</w:t>
            </w:r>
          </w:p>
          <w:p w:rsidR="00B0479E" w:rsidRDefault="00B0479E" w:rsidP="00B0479E">
            <w:pPr>
              <w:pStyle w:val="QPR-ConoscenzeAbilit"/>
              <w:suppressAutoHyphens w:val="0"/>
              <w:ind w:left="283" w:hanging="198"/>
            </w:pPr>
            <w:r>
              <w:rPr>
                <w:noProof/>
              </w:rPr>
              <w:t>Configurare sistemi di controllo e aiuto guida (navigatore satellitare, sensori, telecamere)</w:t>
            </w:r>
          </w:p>
          <w:p w:rsidR="00B0479E" w:rsidRDefault="00B0479E" w:rsidP="00B0479E">
            <w:pPr>
              <w:pStyle w:val="QPR-ConoscenzeAbilit"/>
              <w:suppressAutoHyphens w:val="0"/>
              <w:ind w:left="283" w:hanging="198"/>
            </w:pPr>
            <w:r>
              <w:rPr>
                <w:noProof/>
              </w:rPr>
              <w:t>Utilizzare software e dispositivi per l'autodiagnosi dei sistemi elettronici del veicolo</w:t>
            </w:r>
          </w:p>
          <w:p w:rsidR="00B0479E" w:rsidRDefault="00B0479E" w:rsidP="00B0479E">
            <w:pPr>
              <w:pStyle w:val="QPR-ConoscenzeAbilit"/>
              <w:suppressAutoHyphens w:val="0"/>
              <w:ind w:left="283" w:hanging="198"/>
            </w:pPr>
            <w:r>
              <w:rPr>
                <w:noProof/>
              </w:rPr>
              <w:t>Utilizzare strumentazioni per la riparazione / sostituzione dei dispositivi antinquinamento</w:t>
            </w:r>
          </w:p>
          <w:p w:rsidR="00B0479E" w:rsidRDefault="00B0479E" w:rsidP="00B0479E">
            <w:pPr>
              <w:pStyle w:val="QPR-ConoscenzeAbilit"/>
              <w:suppressAutoHyphens w:val="0"/>
              <w:ind w:left="283" w:hanging="198"/>
            </w:pPr>
            <w:r>
              <w:rPr>
                <w:noProof/>
              </w:rPr>
              <w:t>Applicare tecniche e procedure per la verifica della funzionalità</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ACCETTAZIONE, ANALISI E GESTIONE DI MOTOCICLI E CICLOMOTORI IN OFFICINA</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QPR-AUT-06</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2</w:t>
            </w:r>
            <w:r w:rsidRPr="00F80D72">
              <w:t xml:space="preserve"> del</w:t>
            </w:r>
            <w:r>
              <w:t xml:space="preserve"> 23/12/2019</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Ricevere motocicli e ciclomotori in officina ed effettuare un’analisi e/o controllo, individuando anomalie, difetti funzionali o guasti, definendo gli interventi da realizzare e predisponendo preventivo e piano dei lavori.</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Parti costitutive e funzionamento di impianti, organi, dispositivi e componenti di motocicli e ciclomotori</w:t>
            </w:r>
          </w:p>
          <w:p w:rsidR="00B0479E" w:rsidRDefault="00B0479E" w:rsidP="00B0479E">
            <w:pPr>
              <w:pStyle w:val="QPR-ConoscenzeAbilit"/>
              <w:suppressAutoHyphens w:val="0"/>
              <w:ind w:left="283" w:hanging="198"/>
            </w:pPr>
            <w:r>
              <w:rPr>
                <w:noProof/>
              </w:rPr>
              <w:t>Utilizzo attrezzature dell'officina di meccanico di moto</w:t>
            </w:r>
          </w:p>
          <w:p w:rsidR="00B0479E" w:rsidRDefault="00B0479E" w:rsidP="00B0479E">
            <w:pPr>
              <w:pStyle w:val="QPR-ConoscenzeAbilit"/>
              <w:suppressAutoHyphens w:val="0"/>
              <w:ind w:left="283" w:hanging="198"/>
            </w:pPr>
            <w:r>
              <w:rPr>
                <w:noProof/>
              </w:rPr>
              <w:t>Ricambistica moto</w:t>
            </w:r>
          </w:p>
          <w:p w:rsidR="00B0479E" w:rsidRDefault="00B0479E" w:rsidP="00B0479E">
            <w:pPr>
              <w:pStyle w:val="QPR-ConoscenzeAbilit"/>
              <w:suppressAutoHyphens w:val="0"/>
              <w:ind w:left="283" w:hanging="198"/>
            </w:pPr>
            <w:r>
              <w:rPr>
                <w:noProof/>
              </w:rPr>
              <w:t>Tecniche e strumenti di diagnosi</w:t>
            </w:r>
          </w:p>
          <w:p w:rsidR="00B0479E" w:rsidRDefault="00B0479E" w:rsidP="00B0479E">
            <w:pPr>
              <w:pStyle w:val="QPR-ConoscenzeAbilit"/>
              <w:suppressAutoHyphens w:val="0"/>
              <w:ind w:left="283" w:hanging="198"/>
            </w:pPr>
            <w:r>
              <w:rPr>
                <w:noProof/>
              </w:rPr>
              <w:t>Tecniche di preventivazione (tempari)</w:t>
            </w:r>
          </w:p>
          <w:p w:rsidR="00B0479E" w:rsidRDefault="00B0479E" w:rsidP="00B0479E">
            <w:pPr>
              <w:pStyle w:val="QPR-ConoscenzeAbilit"/>
              <w:suppressAutoHyphens w:val="0"/>
              <w:ind w:left="283" w:hanging="198"/>
            </w:pPr>
            <w:r>
              <w:rPr>
                <w:noProof/>
              </w:rPr>
              <w:t>Utilizzo di manualistica, documentazione tecnica e banche dati del settore motocicli e ciclomotori</w:t>
            </w:r>
          </w:p>
          <w:p w:rsidR="00B0479E" w:rsidRDefault="00B0479E" w:rsidP="00B0479E">
            <w:pPr>
              <w:pStyle w:val="QPR-ConoscenzeAbilit"/>
              <w:suppressAutoHyphens w:val="0"/>
              <w:ind w:left="283" w:hanging="198"/>
            </w:pPr>
            <w:r>
              <w:rPr>
                <w:noProof/>
              </w:rPr>
              <w:t>Utilizzo software dedicati per la gestione della preventivazione e delle riparazioni</w:t>
            </w:r>
          </w:p>
          <w:p w:rsidR="00B0479E" w:rsidRDefault="00B0479E" w:rsidP="00B0479E">
            <w:pPr>
              <w:pStyle w:val="QPR-ConoscenzeAbilit"/>
              <w:suppressAutoHyphens w:val="0"/>
              <w:ind w:left="283" w:hanging="198"/>
            </w:pPr>
            <w:r>
              <w:rPr>
                <w:noProof/>
              </w:rPr>
              <w:t>Organizzazione e gestione del lavoro</w:t>
            </w:r>
          </w:p>
          <w:p w:rsidR="00B0479E" w:rsidRDefault="00B0479E" w:rsidP="00B0479E">
            <w:pPr>
              <w:pStyle w:val="QPR-ConoscenzeAbilit"/>
              <w:suppressAutoHyphens w:val="0"/>
              <w:ind w:left="283" w:hanging="198"/>
            </w:pPr>
            <w:r>
              <w:rPr>
                <w:noProof/>
              </w:rPr>
              <w:t>Norme e procedure di sicurezza e smaltimento rifiuti in officina</w:t>
            </w:r>
          </w:p>
          <w:p w:rsidR="00B0479E" w:rsidRDefault="00B0479E" w:rsidP="00B0479E">
            <w:pPr>
              <w:pStyle w:val="QPR-ConoscenzeAbilit"/>
              <w:suppressAutoHyphens w:val="0"/>
              <w:ind w:left="283" w:hanging="198"/>
            </w:pPr>
            <w:r>
              <w:rPr>
                <w:noProof/>
              </w:rPr>
              <w:t>Elementi di primo soccorso</w:t>
            </w:r>
          </w:p>
          <w:p w:rsidR="00B0479E" w:rsidRDefault="00B0479E" w:rsidP="00B0479E">
            <w:pPr>
              <w:pStyle w:val="QPR-ConoscenzeAbilit"/>
              <w:suppressAutoHyphens w:val="0"/>
              <w:ind w:left="283" w:hanging="198"/>
            </w:pPr>
            <w:r>
              <w:rPr>
                <w:noProof/>
              </w:rPr>
              <w:t>Sistema Qualità</w:t>
            </w:r>
          </w:p>
          <w:p w:rsidR="00B0479E" w:rsidRDefault="00B0479E" w:rsidP="00B0479E">
            <w:pPr>
              <w:pStyle w:val="QPR-ConoscenzeAbilit"/>
              <w:suppressAutoHyphens w:val="0"/>
              <w:ind w:left="283" w:hanging="198"/>
            </w:pPr>
            <w:r>
              <w:rPr>
                <w:noProof/>
              </w:rPr>
              <w:t>Elementi di contabilità dei costi e budget</w:t>
            </w:r>
          </w:p>
          <w:p w:rsidR="00B0479E" w:rsidRDefault="00B0479E" w:rsidP="00B0479E">
            <w:pPr>
              <w:pStyle w:val="QPR-ConoscenzeAbilit"/>
              <w:suppressAutoHyphens w:val="0"/>
              <w:ind w:left="283" w:hanging="198"/>
            </w:pPr>
            <w:r>
              <w:rPr>
                <w:noProof/>
              </w:rPr>
              <w:t>Mobilità sostenibile: impatto ambientale delle attività e bilancio energetico e diverse forme di energia</w:t>
            </w:r>
          </w:p>
          <w:p w:rsidR="00B0479E" w:rsidRDefault="00B0479E" w:rsidP="00B0479E">
            <w:pPr>
              <w:pStyle w:val="QPR-ConoscenzeAbilit"/>
              <w:suppressAutoHyphens w:val="0"/>
              <w:ind w:left="283" w:hanging="198"/>
            </w:pPr>
            <w:r>
              <w:rPr>
                <w:noProof/>
              </w:rPr>
              <w:t>Elementi di comunicazione e relazione interpersonale in ambito professionale</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Eseguire analisi e ricerca guasti su motocicli e ciclomotori</w:t>
            </w:r>
          </w:p>
          <w:p w:rsidR="00B0479E" w:rsidRDefault="00B0479E" w:rsidP="00B0479E">
            <w:pPr>
              <w:pStyle w:val="QPR-ConoscenzeAbilit"/>
              <w:suppressAutoHyphens w:val="0"/>
              <w:ind w:left="283" w:hanging="198"/>
            </w:pPr>
            <w:r>
              <w:rPr>
                <w:noProof/>
              </w:rPr>
              <w:t>Stabilire tipo di lavorazioni (riparazioni e/o sostituzioni) e organizzare modalità e sequenza delle riparazioni in officina</w:t>
            </w:r>
          </w:p>
          <w:p w:rsidR="00B0479E" w:rsidRDefault="00B0479E" w:rsidP="00B0479E">
            <w:pPr>
              <w:pStyle w:val="QPR-ConoscenzeAbilit"/>
              <w:suppressAutoHyphens w:val="0"/>
              <w:ind w:left="283" w:hanging="198"/>
            </w:pPr>
            <w:r>
              <w:rPr>
                <w:noProof/>
              </w:rPr>
              <w:t>Eseguire stima dei costi e preventivo delle riparazioni</w:t>
            </w:r>
          </w:p>
          <w:p w:rsidR="00B0479E" w:rsidRDefault="00B0479E" w:rsidP="00B0479E">
            <w:pPr>
              <w:pStyle w:val="QPR-ConoscenzeAbilit"/>
              <w:suppressAutoHyphens w:val="0"/>
              <w:ind w:left="283" w:hanging="198"/>
            </w:pPr>
            <w:r>
              <w:rPr>
                <w:noProof/>
              </w:rPr>
              <w:t>Predisporre documentazione relativa al motociclo e/o ciclomotore da riparare (raccolta dati, pratica assicurativa ecc.)</w:t>
            </w:r>
          </w:p>
          <w:p w:rsidR="00B0479E" w:rsidRDefault="00B0479E" w:rsidP="00B0479E">
            <w:pPr>
              <w:pStyle w:val="QPR-ConoscenzeAbilit"/>
              <w:suppressAutoHyphens w:val="0"/>
              <w:ind w:left="283" w:hanging="198"/>
            </w:pPr>
            <w:r>
              <w:rPr>
                <w:noProof/>
              </w:rPr>
              <w:t>Predisporre un motociclo e/o ciclomotore per la revisione periodica</w:t>
            </w:r>
          </w:p>
          <w:p w:rsidR="00B0479E" w:rsidRDefault="00B0479E" w:rsidP="00B0479E">
            <w:pPr>
              <w:pStyle w:val="QPR-ConoscenzeAbilit"/>
              <w:suppressAutoHyphens w:val="0"/>
              <w:ind w:left="283" w:hanging="198"/>
            </w:pPr>
            <w:r>
              <w:rPr>
                <w:noProof/>
              </w:rPr>
              <w:t>Effettuare controllo di qualità sui lavori eseguiti e funzionalità generale motociclo e/o ciclomotore</w:t>
            </w:r>
          </w:p>
          <w:p w:rsidR="00B0479E" w:rsidRDefault="00B0479E" w:rsidP="00B0479E">
            <w:pPr>
              <w:pStyle w:val="QPR-ConoscenzeAbilit"/>
              <w:suppressAutoHyphens w:val="0"/>
              <w:ind w:left="283" w:hanging="198"/>
            </w:pPr>
            <w:r>
              <w:rPr>
                <w:noProof/>
              </w:rPr>
              <w:t>Applicare gli standard e le procedure del Sistema Qualità nei processi di lavoro</w:t>
            </w:r>
          </w:p>
          <w:p w:rsidR="00B0479E" w:rsidRDefault="00B0479E" w:rsidP="00B0479E">
            <w:pPr>
              <w:pStyle w:val="QPR-ConoscenzeAbilit"/>
              <w:suppressAutoHyphens w:val="0"/>
              <w:ind w:left="283" w:hanging="198"/>
            </w:pPr>
            <w:r>
              <w:rPr>
                <w:noProof/>
              </w:rPr>
              <w:t>Gestire la sicurezza e lo smaltimento dei rifiuti in officina</w:t>
            </w:r>
          </w:p>
          <w:p w:rsidR="00B0479E" w:rsidRDefault="00B0479E" w:rsidP="00B0479E">
            <w:pPr>
              <w:pStyle w:val="QPR-ConoscenzeAbilit"/>
              <w:suppressAutoHyphens w:val="0"/>
              <w:ind w:left="283" w:hanging="198"/>
            </w:pPr>
            <w:r>
              <w:rPr>
                <w:noProof/>
              </w:rPr>
              <w:t>Gestire la manutenzione delle attrezzature e la conservazione dei materiali dell'officina</w:t>
            </w:r>
          </w:p>
          <w:p w:rsidR="00B0479E" w:rsidRDefault="00B0479E" w:rsidP="00B0479E">
            <w:pPr>
              <w:pStyle w:val="QPR-ConoscenzeAbilit"/>
              <w:suppressAutoHyphens w:val="0"/>
              <w:ind w:left="283" w:hanging="198"/>
            </w:pPr>
            <w:r>
              <w:rPr>
                <w:noProof/>
              </w:rPr>
              <w:t>Comunicare e relazionarsi in modo efficace con i clienti anche attraverso web e social e sistemi di assistenza al cliente</w:t>
            </w:r>
          </w:p>
          <w:p w:rsidR="00B0479E" w:rsidRDefault="00B0479E" w:rsidP="00B0479E">
            <w:pPr>
              <w:pStyle w:val="QPR-ConoscenzeAbilit"/>
              <w:suppressAutoHyphens w:val="0"/>
              <w:ind w:left="283" w:hanging="198"/>
            </w:pPr>
            <w:r>
              <w:rPr>
                <w:noProof/>
              </w:rPr>
              <w:t>Attuare i principali interventi di primo soccroso nelle situazioni di emergenza</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RIPARAZIONE ORGANI MOTORE DI MOTOCICLI E CICLOMOTORI</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QPR-AUT-07</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10/06/2017</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Effettuare interventi di verifica, manutenzione, diagnosi, riparazione e sostituzione su motori di motocicli e ciclomotori utilizzando strumentazione di diagnosi dedicata, seguendo le indicazioni fornite dal costruttore e la documentazione tecnica di supporto, nel rispetto della normativa antinfortunistica.</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Parti costitutive di un motore endotermico a 2 e 4 tempi</w:t>
            </w:r>
          </w:p>
          <w:p w:rsidR="00B0479E" w:rsidRDefault="00B0479E" w:rsidP="00B0479E">
            <w:pPr>
              <w:pStyle w:val="QPR-ConoscenzeAbilit"/>
              <w:suppressAutoHyphens w:val="0"/>
              <w:ind w:left="283" w:hanging="198"/>
            </w:pPr>
            <w:r>
              <w:rPr>
                <w:noProof/>
              </w:rPr>
              <w:t>Funzionamento dei sistemi di accensione, alimentazione, aspirazione, raffreddamento e distribuzione di motocicli e ciclomotori</w:t>
            </w:r>
          </w:p>
          <w:p w:rsidR="00B0479E" w:rsidRDefault="00B0479E" w:rsidP="00B0479E">
            <w:pPr>
              <w:pStyle w:val="QPR-ConoscenzeAbilit"/>
              <w:suppressAutoHyphens w:val="0"/>
              <w:ind w:left="283" w:hanging="198"/>
            </w:pPr>
            <w:r>
              <w:rPr>
                <w:noProof/>
              </w:rPr>
              <w:t>Caratteristiche dei sistemi di alimentazione ad iniezione di motocicli e ciclomotori</w:t>
            </w:r>
          </w:p>
          <w:p w:rsidR="00B0479E" w:rsidRDefault="00B0479E" w:rsidP="00B0479E">
            <w:pPr>
              <w:pStyle w:val="QPR-ConoscenzeAbilit"/>
              <w:suppressAutoHyphens w:val="0"/>
              <w:ind w:left="283" w:hanging="198"/>
            </w:pPr>
            <w:r>
              <w:rPr>
                <w:noProof/>
              </w:rPr>
              <w:t>Tecniche di manutenzione ordinaria (controlli periodici, sostituzioni liquidi, oli e materiali di usura)</w:t>
            </w:r>
          </w:p>
          <w:p w:rsidR="00B0479E" w:rsidRDefault="00B0479E" w:rsidP="00B0479E">
            <w:pPr>
              <w:pStyle w:val="QPR-ConoscenzeAbilit"/>
              <w:suppressAutoHyphens w:val="0"/>
              <w:ind w:left="283" w:hanging="198"/>
            </w:pPr>
            <w:r>
              <w:rPr>
                <w:noProof/>
              </w:rPr>
              <w:t>Tecniche di manutenzione straordinaria (smontaggio, rimontaggio, sostituzione e riparazione parti del motore)</w:t>
            </w:r>
          </w:p>
          <w:p w:rsidR="00B0479E" w:rsidRDefault="00B0479E" w:rsidP="00B0479E">
            <w:pPr>
              <w:pStyle w:val="QPR-ConoscenzeAbilit"/>
              <w:suppressAutoHyphens w:val="0"/>
              <w:ind w:left="283" w:hanging="198"/>
            </w:pPr>
            <w:r>
              <w:rPr>
                <w:noProof/>
              </w:rPr>
              <w:t>Norme di igiene e sicurezza specifiche per le lavorazioni sui motori endotermici</w:t>
            </w:r>
          </w:p>
          <w:p w:rsidR="00B0479E" w:rsidRDefault="00B0479E" w:rsidP="00B0479E">
            <w:pPr>
              <w:pStyle w:val="QPR-ConoscenzeAbilit"/>
              <w:suppressAutoHyphens w:val="0"/>
              <w:ind w:left="283" w:hanging="198"/>
            </w:pPr>
            <w:r>
              <w:rPr>
                <w:noProof/>
              </w:rPr>
              <w:t>Cenni sugli inquinanti e le normative antinquinamento</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Effettuare smontaggio, montaggio, riparazione e sostituzione con procedure standard degli organi principali di un motore endotermico a 2 e 4 tempi</w:t>
            </w:r>
          </w:p>
          <w:p w:rsidR="00B0479E" w:rsidRDefault="00B0479E" w:rsidP="00B0479E">
            <w:pPr>
              <w:pStyle w:val="QPR-ConoscenzeAbilit"/>
              <w:suppressAutoHyphens w:val="0"/>
              <w:ind w:left="283" w:hanging="198"/>
            </w:pPr>
            <w:r>
              <w:rPr>
                <w:noProof/>
              </w:rPr>
              <w:t>Effettuare interventi di revisione e sostituzione dei componenti del cambio di velocità</w:t>
            </w:r>
          </w:p>
          <w:p w:rsidR="00B0479E" w:rsidRDefault="00B0479E" w:rsidP="00B0479E">
            <w:pPr>
              <w:pStyle w:val="QPR-ConoscenzeAbilit"/>
              <w:suppressAutoHyphens w:val="0"/>
              <w:ind w:left="283" w:hanging="198"/>
            </w:pPr>
            <w:r>
              <w:rPr>
                <w:noProof/>
              </w:rPr>
              <w:t>Eseguire la sostituzione del gruppo frizione</w:t>
            </w:r>
          </w:p>
          <w:p w:rsidR="00B0479E" w:rsidRDefault="00B0479E" w:rsidP="00B0479E">
            <w:pPr>
              <w:pStyle w:val="QPR-ConoscenzeAbilit"/>
              <w:suppressAutoHyphens w:val="0"/>
              <w:ind w:left="283" w:hanging="198"/>
            </w:pPr>
            <w:r>
              <w:rPr>
                <w:noProof/>
              </w:rPr>
              <w:t>Eseguire smontaggio, verifica e sostituzione dei componenti dell'impianto di alimentazione</w:t>
            </w:r>
          </w:p>
          <w:p w:rsidR="00B0479E" w:rsidRDefault="00B0479E" w:rsidP="00B0479E">
            <w:pPr>
              <w:pStyle w:val="QPR-ConoscenzeAbilit"/>
              <w:suppressAutoHyphens w:val="0"/>
              <w:ind w:left="283" w:hanging="198"/>
            </w:pPr>
            <w:r>
              <w:rPr>
                <w:noProof/>
              </w:rPr>
              <w:t>Eseguire riparazione e/o sostituzione di componenti della linea di scarico</w:t>
            </w:r>
          </w:p>
          <w:p w:rsidR="00B0479E" w:rsidRDefault="00B0479E" w:rsidP="00B0479E">
            <w:pPr>
              <w:pStyle w:val="QPR-ConoscenzeAbilit"/>
              <w:suppressAutoHyphens w:val="0"/>
              <w:ind w:left="283" w:hanging="198"/>
            </w:pPr>
            <w:r>
              <w:rPr>
                <w:noProof/>
              </w:rPr>
              <w:t>Eseguire riparazione e/o sostituzione dei componenti dell'impianto di raffreddamento (radiatore, termostato, pompa acqua)</w:t>
            </w:r>
          </w:p>
          <w:p w:rsidR="00B0479E" w:rsidRDefault="00B0479E" w:rsidP="00B0479E">
            <w:pPr>
              <w:pStyle w:val="QPR-ConoscenzeAbilit"/>
              <w:suppressAutoHyphens w:val="0"/>
              <w:ind w:left="283" w:hanging="198"/>
            </w:pPr>
            <w:r>
              <w:rPr>
                <w:noProof/>
              </w:rPr>
              <w:t>Eseguire controlli tecnici periodici del gruppo motopropulsore (alimentazione, valvole, liquidi e materiali di consumo)</w:t>
            </w:r>
          </w:p>
          <w:p w:rsidR="00B0479E" w:rsidRDefault="00B0479E" w:rsidP="00B0479E">
            <w:pPr>
              <w:pStyle w:val="QPR-ConoscenzeAbilit"/>
              <w:suppressAutoHyphens w:val="0"/>
              <w:ind w:left="283" w:hanging="198"/>
            </w:pPr>
            <w:r>
              <w:rPr>
                <w:noProof/>
              </w:rPr>
              <w:t>Utilizzare attrezzature e utensili del settore</w:t>
            </w:r>
          </w:p>
          <w:p w:rsidR="00B0479E" w:rsidRDefault="00B0479E" w:rsidP="00B0479E">
            <w:pPr>
              <w:pStyle w:val="QPR-ConoscenzeAbilit"/>
              <w:suppressAutoHyphens w:val="0"/>
              <w:ind w:left="283" w:hanging="198"/>
            </w:pPr>
            <w:r>
              <w:rPr>
                <w:noProof/>
              </w:rPr>
              <w:t>Utilizzare strumenti di misura, controllo e diagnosi</w:t>
            </w:r>
          </w:p>
          <w:p w:rsidR="00B0479E" w:rsidRDefault="00B0479E" w:rsidP="00B0479E">
            <w:pPr>
              <w:pStyle w:val="QPR-ConoscenzeAbilit"/>
              <w:suppressAutoHyphens w:val="0"/>
              <w:ind w:left="283" w:hanging="198"/>
            </w:pPr>
            <w:r>
              <w:rPr>
                <w:noProof/>
              </w:rPr>
              <w:t>Utilizzare dispositivi di protezione individuale per le lavorazioni in officina</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RIPARAZIONE COMPONENTI DELLA CICLISTICA DI MOTOCICLI E CICLOMOTORI</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QPR-AUT-08</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10/06/2017</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Effettuare interventi di verifica, manutenzione, diagnosi, riparazione e sostituzione sulla ciclistica di motocicli e ciclomotori utilizzando strumentazione dedicata, seguendo le indicazioni fornite dal costruttore e la documentazione tecnica di supporto, nel rispetto della normativa antinfortunistica.</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Parti costitutive e funzionamento sospensioni ed organi di direzione</w:t>
            </w:r>
          </w:p>
          <w:p w:rsidR="00B0479E" w:rsidRDefault="00B0479E" w:rsidP="00B0479E">
            <w:pPr>
              <w:pStyle w:val="QPR-ConoscenzeAbilit"/>
              <w:suppressAutoHyphens w:val="0"/>
              <w:ind w:left="283" w:hanging="198"/>
            </w:pPr>
            <w:r>
              <w:rPr>
                <w:noProof/>
              </w:rPr>
              <w:t>Parti costitutive e funzionamento organi di trasmissione</w:t>
            </w:r>
          </w:p>
          <w:p w:rsidR="00B0479E" w:rsidRDefault="00B0479E" w:rsidP="00B0479E">
            <w:pPr>
              <w:pStyle w:val="QPR-ConoscenzeAbilit"/>
              <w:suppressAutoHyphens w:val="0"/>
              <w:ind w:left="283" w:hanging="198"/>
            </w:pPr>
            <w:r>
              <w:rPr>
                <w:noProof/>
              </w:rPr>
              <w:t>Parti costitutive e funzionamento impianto frenante</w:t>
            </w:r>
          </w:p>
          <w:p w:rsidR="00B0479E" w:rsidRDefault="00B0479E" w:rsidP="00B0479E">
            <w:pPr>
              <w:pStyle w:val="QPR-ConoscenzeAbilit"/>
              <w:suppressAutoHyphens w:val="0"/>
              <w:ind w:left="283" w:hanging="198"/>
            </w:pPr>
            <w:r>
              <w:rPr>
                <w:noProof/>
              </w:rPr>
              <w:t>Cenni su parti costitutive carrozzeria motocicli e ciclomotori</w:t>
            </w:r>
          </w:p>
          <w:p w:rsidR="00B0479E" w:rsidRDefault="00B0479E" w:rsidP="00B0479E">
            <w:pPr>
              <w:pStyle w:val="QPR-ConoscenzeAbilit"/>
              <w:suppressAutoHyphens w:val="0"/>
              <w:ind w:left="283" w:hanging="198"/>
            </w:pPr>
            <w:r>
              <w:rPr>
                <w:noProof/>
              </w:rPr>
              <w:t>Tecniche di sostituzione e riparazione pneumatici</w:t>
            </w:r>
          </w:p>
          <w:p w:rsidR="00B0479E" w:rsidRDefault="00B0479E" w:rsidP="00B0479E">
            <w:pPr>
              <w:pStyle w:val="QPR-ConoscenzeAbilit"/>
              <w:suppressAutoHyphens w:val="0"/>
              <w:ind w:left="283" w:hanging="198"/>
            </w:pPr>
            <w:r>
              <w:rPr>
                <w:noProof/>
              </w:rPr>
              <w:t>Tecniche di manutenzione ordinaria (controlli periodici su sospensioni, impianto frenante e organi di trasmissione)</w:t>
            </w:r>
          </w:p>
          <w:p w:rsidR="00B0479E" w:rsidRDefault="00B0479E" w:rsidP="00B0479E">
            <w:pPr>
              <w:pStyle w:val="QPR-ConoscenzeAbilit"/>
              <w:suppressAutoHyphens w:val="0"/>
              <w:ind w:left="283" w:hanging="198"/>
            </w:pPr>
            <w:r>
              <w:rPr>
                <w:noProof/>
              </w:rPr>
              <w:t>Tecniche di manutenzione straordinaria (smontaggio, rimontaggio, sostituzione e riparazione parti degli organi meccanici)</w:t>
            </w:r>
          </w:p>
          <w:p w:rsidR="00B0479E" w:rsidRDefault="00B0479E" w:rsidP="00B0479E">
            <w:pPr>
              <w:pStyle w:val="QPR-ConoscenzeAbilit"/>
              <w:suppressAutoHyphens w:val="0"/>
              <w:ind w:left="283" w:hanging="198"/>
            </w:pPr>
            <w:r>
              <w:rPr>
                <w:noProof/>
              </w:rPr>
              <w:t>Norme di igiene e sicurezza specifiche per le lavorazioni sui motori endotermici</w:t>
            </w:r>
          </w:p>
          <w:p w:rsidR="00B0479E" w:rsidRDefault="00B0479E" w:rsidP="00B0479E">
            <w:pPr>
              <w:pStyle w:val="QPR-ConoscenzeAbilit"/>
              <w:suppressAutoHyphens w:val="0"/>
              <w:ind w:left="283" w:hanging="198"/>
            </w:pPr>
            <w:r>
              <w:rPr>
                <w:noProof/>
              </w:rPr>
              <w:t>Cenni sugli inquinanti e le normative antinquinamento</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Eseguire verifica smontaggio e sostituzione di parti usurate e/o danneggiate degli organi di sospensione e direzione</w:t>
            </w:r>
          </w:p>
          <w:p w:rsidR="00B0479E" w:rsidRDefault="00B0479E" w:rsidP="00B0479E">
            <w:pPr>
              <w:pStyle w:val="QPR-ConoscenzeAbilit"/>
              <w:suppressAutoHyphens w:val="0"/>
              <w:ind w:left="283" w:hanging="198"/>
            </w:pPr>
            <w:r>
              <w:rPr>
                <w:noProof/>
              </w:rPr>
              <w:t>Eseguire verifica, smontaggio e sostituzione di componenti usurate e/o danneggiate del sistema frenante</w:t>
            </w:r>
          </w:p>
          <w:p w:rsidR="00B0479E" w:rsidRDefault="00B0479E" w:rsidP="00B0479E">
            <w:pPr>
              <w:pStyle w:val="QPR-ConoscenzeAbilit"/>
              <w:suppressAutoHyphens w:val="0"/>
              <w:ind w:left="283" w:hanging="198"/>
            </w:pPr>
            <w:r>
              <w:rPr>
                <w:noProof/>
              </w:rPr>
              <w:t>Eseguire controllo dei pneumatici ed ovalizzazione dei cerchi</w:t>
            </w:r>
          </w:p>
          <w:p w:rsidR="00B0479E" w:rsidRDefault="00B0479E" w:rsidP="00B0479E">
            <w:pPr>
              <w:pStyle w:val="QPR-ConoscenzeAbilit"/>
              <w:suppressAutoHyphens w:val="0"/>
              <w:ind w:left="283" w:hanging="198"/>
            </w:pPr>
            <w:r>
              <w:rPr>
                <w:noProof/>
              </w:rPr>
              <w:t>Eseguire verifica, smontaggio e sostituzione degli organi di trasmissione meccanica e automatica</w:t>
            </w:r>
          </w:p>
          <w:p w:rsidR="00B0479E" w:rsidRDefault="00B0479E" w:rsidP="00B0479E">
            <w:pPr>
              <w:pStyle w:val="QPR-ConoscenzeAbilit"/>
              <w:suppressAutoHyphens w:val="0"/>
              <w:ind w:left="283" w:hanging="198"/>
            </w:pPr>
            <w:r>
              <w:rPr>
                <w:noProof/>
              </w:rPr>
              <w:t>Eseguire stacco e riattacco di pannelli di carrozzeria di motocicli e ciclomotori per accedere alle parti meccaniche o procedere alla sostituzione di parti danneggiate</w:t>
            </w:r>
          </w:p>
          <w:p w:rsidR="00B0479E" w:rsidRDefault="00B0479E" w:rsidP="00B0479E">
            <w:pPr>
              <w:pStyle w:val="QPR-ConoscenzeAbilit"/>
              <w:suppressAutoHyphens w:val="0"/>
              <w:ind w:left="283" w:hanging="198"/>
            </w:pPr>
            <w:r>
              <w:rPr>
                <w:noProof/>
              </w:rPr>
              <w:t>Eseguire controlli tecnici periodici degli organi di trasmissione, dell'impianto frenante e sospensioni</w:t>
            </w:r>
          </w:p>
          <w:p w:rsidR="00B0479E" w:rsidRDefault="00B0479E" w:rsidP="00B0479E">
            <w:pPr>
              <w:pStyle w:val="QPR-ConoscenzeAbilit"/>
              <w:suppressAutoHyphens w:val="0"/>
              <w:ind w:left="283" w:hanging="198"/>
            </w:pPr>
            <w:r>
              <w:rPr>
                <w:noProof/>
              </w:rPr>
              <w:t>Utilizzare attrezzature e utensili del settore</w:t>
            </w:r>
          </w:p>
          <w:p w:rsidR="00B0479E" w:rsidRDefault="00B0479E" w:rsidP="00B0479E">
            <w:pPr>
              <w:pStyle w:val="QPR-ConoscenzeAbilit"/>
              <w:suppressAutoHyphens w:val="0"/>
              <w:ind w:left="283" w:hanging="198"/>
            </w:pPr>
            <w:r>
              <w:rPr>
                <w:noProof/>
              </w:rPr>
              <w:t>Utilizzare strumenti di misura, controllo e diagnosi</w:t>
            </w:r>
          </w:p>
          <w:p w:rsidR="00B0479E" w:rsidRDefault="00B0479E" w:rsidP="00B0479E">
            <w:pPr>
              <w:pStyle w:val="QPR-ConoscenzeAbilit"/>
              <w:suppressAutoHyphens w:val="0"/>
              <w:ind w:left="283" w:hanging="198"/>
            </w:pPr>
            <w:r>
              <w:rPr>
                <w:noProof/>
              </w:rPr>
              <w:t>Utilizzare dispositivi di protezione individuale per le lavorazioni in officina</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RIPARAZIONE PARTI ELETTRICHE DI MOTOCICLI E CICLOMOTORI</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QPR-AUT-09</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10/06/2017</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Effettuare interventi di verifica, manutenzione, riparazione e sostituzione delle parti elettriche di un veicolo con l’ausilio di schemi elettrici, documentazione tecnica e strumentazione dedicata, secondo le indicazioni fornite dal costruttore e nel rispetto della normativa antinfortunistica.</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Principi di funzionamento dei circuiti elettrici in corrente continua</w:t>
            </w:r>
          </w:p>
          <w:p w:rsidR="00B0479E" w:rsidRDefault="00B0479E" w:rsidP="00B0479E">
            <w:pPr>
              <w:pStyle w:val="QPR-ConoscenzeAbilit"/>
              <w:suppressAutoHyphens w:val="0"/>
              <w:ind w:left="283" w:hanging="198"/>
            </w:pPr>
            <w:r>
              <w:rPr>
                <w:noProof/>
              </w:rPr>
              <w:t>Componenti e collegamenti dei circuiti elettrici (interruttori, resistenze, condensatori, collegamenti in serie e parallelo)</w:t>
            </w:r>
          </w:p>
          <w:p w:rsidR="00B0479E" w:rsidRDefault="00B0479E" w:rsidP="00B0479E">
            <w:pPr>
              <w:pStyle w:val="QPR-ConoscenzeAbilit"/>
              <w:suppressAutoHyphens w:val="0"/>
              <w:ind w:left="283" w:hanging="198"/>
            </w:pPr>
            <w:r>
              <w:rPr>
                <w:noProof/>
              </w:rPr>
              <w:t>Legge di Ohm e principi di Kirchhoff</w:t>
            </w:r>
          </w:p>
          <w:p w:rsidR="00B0479E" w:rsidRDefault="00B0479E" w:rsidP="00B0479E">
            <w:pPr>
              <w:pStyle w:val="QPR-ConoscenzeAbilit"/>
              <w:suppressAutoHyphens w:val="0"/>
              <w:ind w:left="283" w:hanging="198"/>
            </w:pPr>
            <w:r>
              <w:rPr>
                <w:noProof/>
              </w:rPr>
              <w:t>Parti costitutive e funzionamento degli impianti di illuminazione e segnalazione, di ricarica e di accensione</w:t>
            </w:r>
          </w:p>
          <w:p w:rsidR="00B0479E" w:rsidRDefault="00B0479E" w:rsidP="00B0479E">
            <w:pPr>
              <w:pStyle w:val="QPR-ConoscenzeAbilit"/>
              <w:suppressAutoHyphens w:val="0"/>
              <w:ind w:left="283" w:hanging="198"/>
            </w:pPr>
            <w:r>
              <w:rPr>
                <w:noProof/>
              </w:rPr>
              <w:t>Tecniche e procedure di misure di resistenza, tensione e corrente continua</w:t>
            </w:r>
          </w:p>
          <w:p w:rsidR="00B0479E" w:rsidRDefault="00B0479E" w:rsidP="00B0479E">
            <w:pPr>
              <w:pStyle w:val="QPR-ConoscenzeAbilit"/>
              <w:suppressAutoHyphens w:val="0"/>
              <w:ind w:left="283" w:hanging="198"/>
            </w:pPr>
            <w:r>
              <w:rPr>
                <w:noProof/>
              </w:rPr>
              <w:t>Tecniche di manutenzione e di controllo della batteria e dell'impianto di avviamento</w:t>
            </w:r>
          </w:p>
          <w:p w:rsidR="00B0479E" w:rsidRDefault="00B0479E" w:rsidP="00B0479E">
            <w:pPr>
              <w:pStyle w:val="QPR-ConoscenzeAbilit"/>
              <w:suppressAutoHyphens w:val="0"/>
              <w:ind w:left="283" w:hanging="198"/>
            </w:pPr>
            <w:r>
              <w:rPr>
                <w:noProof/>
              </w:rPr>
              <w:t>Tecniche di intervento di riparazione o sostituzione di componenti dei circuiti elettrici</w:t>
            </w:r>
          </w:p>
          <w:p w:rsidR="00B0479E" w:rsidRDefault="00B0479E" w:rsidP="00B0479E">
            <w:pPr>
              <w:pStyle w:val="QPR-ConoscenzeAbilit"/>
              <w:suppressAutoHyphens w:val="0"/>
              <w:ind w:left="283" w:hanging="198"/>
            </w:pPr>
            <w:r>
              <w:rPr>
                <w:noProof/>
              </w:rPr>
              <w:t>Norme di igiene e sicurezza specifiche per il rischio elettrico</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Effettuare interventi di riparazione e sostituzione delle componenti dei sistemi di illuminazione e segnalazione</w:t>
            </w:r>
          </w:p>
          <w:p w:rsidR="00B0479E" w:rsidRDefault="00B0479E" w:rsidP="00B0479E">
            <w:pPr>
              <w:pStyle w:val="QPR-ConoscenzeAbilit"/>
              <w:suppressAutoHyphens w:val="0"/>
              <w:ind w:left="283" w:hanging="198"/>
            </w:pPr>
            <w:r>
              <w:rPr>
                <w:noProof/>
              </w:rPr>
              <w:t>Effettuare interventi di riparazione e sostituzione delle componenti dell'impianto di ricarica</w:t>
            </w:r>
          </w:p>
          <w:p w:rsidR="00B0479E" w:rsidRDefault="00B0479E" w:rsidP="00B0479E">
            <w:pPr>
              <w:pStyle w:val="QPR-ConoscenzeAbilit"/>
              <w:suppressAutoHyphens w:val="0"/>
              <w:ind w:left="283" w:hanging="198"/>
            </w:pPr>
            <w:r>
              <w:rPr>
                <w:noProof/>
              </w:rPr>
              <w:t>Effettuare interventi di riparazione e sostituzione delle componenti dell'impianto di avviamento</w:t>
            </w:r>
          </w:p>
          <w:p w:rsidR="00B0479E" w:rsidRDefault="00B0479E" w:rsidP="00B0479E">
            <w:pPr>
              <w:pStyle w:val="QPR-ConoscenzeAbilit"/>
              <w:suppressAutoHyphens w:val="0"/>
              <w:ind w:left="283" w:hanging="198"/>
            </w:pPr>
            <w:r>
              <w:rPr>
                <w:noProof/>
              </w:rPr>
              <w:t>Effettuare interventi di riparazione e sostituzione delle componenti dell'impianto di accensione</w:t>
            </w:r>
          </w:p>
          <w:p w:rsidR="00B0479E" w:rsidRDefault="00B0479E" w:rsidP="00B0479E">
            <w:pPr>
              <w:pStyle w:val="QPR-ConoscenzeAbilit"/>
              <w:suppressAutoHyphens w:val="0"/>
              <w:ind w:left="283" w:hanging="198"/>
            </w:pPr>
            <w:r>
              <w:rPr>
                <w:noProof/>
              </w:rPr>
              <w:t>Eseguire controlli tecnici periodici degli impianti di illuminazione e segnalazione, ricarica, avviamento e accensione</w:t>
            </w:r>
          </w:p>
          <w:p w:rsidR="00B0479E" w:rsidRDefault="00B0479E" w:rsidP="00B0479E">
            <w:pPr>
              <w:pStyle w:val="QPR-ConoscenzeAbilit"/>
              <w:suppressAutoHyphens w:val="0"/>
              <w:ind w:left="283" w:hanging="198"/>
            </w:pPr>
            <w:r>
              <w:rPr>
                <w:noProof/>
              </w:rPr>
              <w:t>Utilizzare strumenti di misurazione, controllo e diagnosi (multimetro e tester specifici)</w:t>
            </w:r>
          </w:p>
          <w:p w:rsidR="00B0479E" w:rsidRDefault="00B0479E" w:rsidP="00B0479E">
            <w:pPr>
              <w:pStyle w:val="QPR-ConoscenzeAbilit"/>
              <w:suppressAutoHyphens w:val="0"/>
              <w:ind w:left="283" w:hanging="198"/>
            </w:pPr>
            <w:r>
              <w:rPr>
                <w:noProof/>
              </w:rPr>
              <w:t>Utilizzare dispositivi di protezione individuale per le lavorazioni in officina</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STACCO E RIATTACCO DI PARTI DEL VEICOLO</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QPR-AUT-11</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10/06/2017</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Mettere in sicurezza il veicolo ed eseguire lo stacco e riattacco di tutte le parti danneggiate da riparare/sostituire o che ostacolano le lavorazioni, provvedendo alla sostituzione di quelle danneggiate, controllandone l’integrità ed effettuando, dove necessario, le registrazioni, rispettando le norme antinfortunistiche e tempi stabiliti dal tempario.</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Caratteristiche ed utilizzo utensili, attrezzature, impianti e macchinari per lavorazioni meccaniche e di assemblaggio</w:t>
            </w:r>
          </w:p>
          <w:p w:rsidR="00B0479E" w:rsidRDefault="00B0479E" w:rsidP="00B0479E">
            <w:pPr>
              <w:pStyle w:val="QPR-ConoscenzeAbilit"/>
              <w:suppressAutoHyphens w:val="0"/>
              <w:ind w:left="283" w:hanging="198"/>
            </w:pPr>
            <w:r>
              <w:rPr>
                <w:noProof/>
              </w:rPr>
              <w:t>Norme e marchi di conformità</w:t>
            </w:r>
          </w:p>
          <w:p w:rsidR="00B0479E" w:rsidRDefault="00B0479E" w:rsidP="00B0479E">
            <w:pPr>
              <w:pStyle w:val="QPR-ConoscenzeAbilit"/>
              <w:suppressAutoHyphens w:val="0"/>
              <w:ind w:left="283" w:hanging="198"/>
            </w:pPr>
            <w:r>
              <w:rPr>
                <w:noProof/>
              </w:rPr>
              <w:t>Proprietà dei materiali utilizzati nelle lavorazioni meccaniche</w:t>
            </w:r>
          </w:p>
          <w:p w:rsidR="00B0479E" w:rsidRDefault="00B0479E" w:rsidP="00B0479E">
            <w:pPr>
              <w:pStyle w:val="QPR-ConoscenzeAbilit"/>
              <w:suppressAutoHyphens w:val="0"/>
              <w:ind w:left="283" w:hanging="198"/>
            </w:pPr>
            <w:r>
              <w:rPr>
                <w:noProof/>
              </w:rPr>
              <w:t>Proprietà e funzioni dei materiali e metalli utilizzati nel settore automotive</w:t>
            </w:r>
          </w:p>
          <w:p w:rsidR="00B0479E" w:rsidRDefault="00B0479E" w:rsidP="00B0479E">
            <w:pPr>
              <w:pStyle w:val="QPR-ConoscenzeAbilit"/>
              <w:suppressAutoHyphens w:val="0"/>
              <w:ind w:left="283" w:hanging="198"/>
            </w:pPr>
            <w:r>
              <w:rPr>
                <w:noProof/>
              </w:rPr>
              <w:t>Funzioni e caratteristiche componenti carrozzeria: telaio, scocca, lamierati strutturali e mobili, cristalli ecc.</w:t>
            </w:r>
          </w:p>
          <w:p w:rsidR="00B0479E" w:rsidRDefault="00B0479E" w:rsidP="00B0479E">
            <w:pPr>
              <w:pStyle w:val="QPR-ConoscenzeAbilit"/>
              <w:suppressAutoHyphens w:val="0"/>
              <w:ind w:left="283" w:hanging="198"/>
            </w:pPr>
            <w:r>
              <w:rPr>
                <w:noProof/>
              </w:rPr>
              <w:t>Principali funzioni e caratteristiche parti meccaniche della vettura: organi motore, trasmissione, direzione, raffreddamento ecc.</w:t>
            </w:r>
          </w:p>
          <w:p w:rsidR="00B0479E" w:rsidRDefault="00B0479E" w:rsidP="00B0479E">
            <w:pPr>
              <w:pStyle w:val="QPR-ConoscenzeAbilit"/>
              <w:suppressAutoHyphens w:val="0"/>
              <w:ind w:left="283" w:hanging="198"/>
            </w:pPr>
            <w:r>
              <w:rPr>
                <w:noProof/>
              </w:rPr>
              <w:t>Tecniche di assemblaggio nell'automotive</w:t>
            </w:r>
          </w:p>
          <w:p w:rsidR="00B0479E" w:rsidRDefault="00B0479E" w:rsidP="00B0479E">
            <w:pPr>
              <w:pStyle w:val="QPR-ConoscenzeAbilit"/>
              <w:suppressAutoHyphens w:val="0"/>
              <w:ind w:left="283" w:hanging="198"/>
            </w:pPr>
            <w:r>
              <w:rPr>
                <w:noProof/>
              </w:rPr>
              <w:t>Tecniche di saldatura MIG, MAG, TIG e MIG-BRASI</w:t>
            </w:r>
          </w:p>
          <w:p w:rsidR="00B0479E" w:rsidRDefault="00B0479E" w:rsidP="00B0479E">
            <w:pPr>
              <w:pStyle w:val="QPR-ConoscenzeAbilit"/>
              <w:suppressAutoHyphens w:val="0"/>
              <w:ind w:left="283" w:hanging="198"/>
            </w:pPr>
            <w:r>
              <w:rPr>
                <w:noProof/>
              </w:rPr>
              <w:t>Norme di sicurezza e dispositivi di protezione individuali</w:t>
            </w:r>
          </w:p>
          <w:p w:rsidR="00B0479E" w:rsidRDefault="00B0479E" w:rsidP="00B0479E">
            <w:pPr>
              <w:pStyle w:val="QPR-ConoscenzeAbilit"/>
              <w:suppressAutoHyphens w:val="0"/>
              <w:ind w:left="283" w:hanging="198"/>
            </w:pPr>
            <w:r>
              <w:rPr>
                <w:noProof/>
              </w:rPr>
              <w:t>Prevenzione infortuni da rischi meccanici, ottici, chimici ed elettrici</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Preparare e mettere in sicurezza il veicolo per le lavorazioni di carrozzeria</w:t>
            </w:r>
          </w:p>
          <w:p w:rsidR="00B0479E" w:rsidRDefault="00B0479E" w:rsidP="00B0479E">
            <w:pPr>
              <w:pStyle w:val="QPR-ConoscenzeAbilit"/>
              <w:suppressAutoHyphens w:val="0"/>
              <w:ind w:left="283" w:hanging="198"/>
            </w:pPr>
            <w:r>
              <w:rPr>
                <w:noProof/>
              </w:rPr>
              <w:t>Eseguire operazioni di stacco e riattacco di cristalli mobili, componenti abitacolo e parti accessorie della vettura</w:t>
            </w:r>
          </w:p>
          <w:p w:rsidR="00B0479E" w:rsidRDefault="00B0479E" w:rsidP="00B0479E">
            <w:pPr>
              <w:pStyle w:val="QPR-ConoscenzeAbilit"/>
              <w:suppressAutoHyphens w:val="0"/>
              <w:ind w:left="283" w:hanging="198"/>
            </w:pPr>
            <w:r>
              <w:rPr>
                <w:noProof/>
              </w:rPr>
              <w:t>Eseguire operazioni di stacco e riattacco di cristalli strutturali</w:t>
            </w:r>
          </w:p>
          <w:p w:rsidR="00B0479E" w:rsidRDefault="00B0479E" w:rsidP="00B0479E">
            <w:pPr>
              <w:pStyle w:val="QPR-ConoscenzeAbilit"/>
              <w:suppressAutoHyphens w:val="0"/>
              <w:ind w:left="283" w:hanging="198"/>
            </w:pPr>
            <w:r>
              <w:rPr>
                <w:noProof/>
              </w:rPr>
              <w:t>Eseguire operazioni di stacco e riattacco organi meccanici, parti ciclistiche, organi di direzione e parti elettriche</w:t>
            </w:r>
          </w:p>
          <w:p w:rsidR="00B0479E" w:rsidRDefault="00B0479E" w:rsidP="00B0479E">
            <w:pPr>
              <w:pStyle w:val="QPR-ConoscenzeAbilit"/>
              <w:suppressAutoHyphens w:val="0"/>
              <w:ind w:left="283" w:hanging="198"/>
            </w:pPr>
            <w:r>
              <w:rPr>
                <w:noProof/>
              </w:rPr>
              <w:t>Eseguire lavorazioni di stacco e riattacco di lamierati mobili imbullonati e/o incernierati</w:t>
            </w:r>
          </w:p>
          <w:p w:rsidR="00B0479E" w:rsidRDefault="00B0479E" w:rsidP="00B0479E">
            <w:pPr>
              <w:pStyle w:val="QPR-ConoscenzeAbilit"/>
              <w:suppressAutoHyphens w:val="0"/>
              <w:ind w:left="283" w:hanging="198"/>
            </w:pPr>
            <w:r>
              <w:rPr>
                <w:noProof/>
              </w:rPr>
              <w:t>Eseguire sostituzione di lamierati attraverso taglio, adattamento o saldatura</w:t>
            </w:r>
          </w:p>
          <w:p w:rsidR="00B0479E" w:rsidRDefault="00B0479E" w:rsidP="00B0479E">
            <w:pPr>
              <w:pStyle w:val="QPR-ConoscenzeAbilit"/>
              <w:suppressAutoHyphens w:val="0"/>
              <w:ind w:left="283" w:hanging="198"/>
            </w:pPr>
            <w:r>
              <w:rPr>
                <w:noProof/>
              </w:rPr>
              <w:t>Adottare comportamenti e misure di sicurezza nelle lavorazioni meccaniche e nell'utilizzo dei materiali e attrezzature da lavoro</w:t>
            </w:r>
          </w:p>
          <w:p w:rsidR="00B0479E" w:rsidRPr="006F0970" w:rsidRDefault="00B0479E" w:rsidP="00D64CF8">
            <w:pPr>
              <w:pStyle w:val="QPR-ChiusuraConAbi"/>
            </w:pPr>
          </w:p>
        </w:tc>
      </w:tr>
    </w:tbl>
    <w:p w:rsidR="00B0479E" w:rsidRDefault="00B0479E" w:rsidP="00B0479E">
      <w:pPr>
        <w:pStyle w:val="DOC-Spaziatura"/>
      </w:pPr>
    </w:p>
    <w:p w:rsidR="00B0479E" w:rsidRDefault="00B0479E" w:rsidP="00B0479E">
      <w:r>
        <w:br w:type="page"/>
      </w:r>
    </w:p>
    <w:p w:rsidR="00B0479E" w:rsidRDefault="00B0479E" w:rsidP="00B0479E">
      <w:pPr>
        <w:pStyle w:val="DOC-Spaziatura"/>
      </w:pPr>
    </w:p>
    <w:p w:rsidR="00B0479E" w:rsidRDefault="00B0479E" w:rsidP="00B0479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79E"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B0479E" w:rsidRPr="00174B50" w:rsidRDefault="00B0479E" w:rsidP="00D64CF8">
            <w:pPr>
              <w:pStyle w:val="QPR-Titolo"/>
            </w:pPr>
            <w:r w:rsidRPr="00715012">
              <w:t>MANUTENZIONE DI VEICOLI ELETTRICI</w:t>
            </w:r>
          </w:p>
        </w:tc>
      </w:tr>
      <w:tr w:rsidR="00B0479E"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B0479E" w:rsidRPr="00F80D72" w:rsidRDefault="00B0479E"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79E" w:rsidRPr="00F80D72" w:rsidRDefault="00B0479E" w:rsidP="00D64CF8">
            <w:pPr>
              <w:pStyle w:val="QPR-Codice"/>
            </w:pPr>
            <w:r w:rsidRPr="00715012">
              <w:t>QPR-AUT-16</w:t>
            </w:r>
          </w:p>
        </w:tc>
        <w:tc>
          <w:tcPr>
            <w:tcW w:w="1625" w:type="dxa"/>
            <w:tcBorders>
              <w:left w:val="nil"/>
              <w:bottom w:val="single" w:sz="4" w:space="0" w:color="auto"/>
              <w:right w:val="nil"/>
            </w:tcBorders>
            <w:shd w:val="clear" w:color="auto" w:fill="CCECFF"/>
            <w:vAlign w:val="center"/>
          </w:tcPr>
          <w:p w:rsidR="00B0479E" w:rsidRDefault="00B0479E"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79E" w:rsidRDefault="00B0479E"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0479E" w:rsidRPr="00F80D72" w:rsidRDefault="00B0479E" w:rsidP="00D64CF8">
            <w:pPr>
              <w:pStyle w:val="QPR-Versione"/>
            </w:pPr>
            <w:r w:rsidRPr="00F80D72">
              <w:t xml:space="preserve">Versione </w:t>
            </w:r>
            <w:r w:rsidRPr="00715012">
              <w:t>1</w:t>
            </w:r>
            <w:r w:rsidRPr="00F80D72">
              <w:t xml:space="preserve"> del</w:t>
            </w:r>
            <w:r>
              <w:t xml:space="preserve"> 31/03/2018</w:t>
            </w:r>
          </w:p>
        </w:tc>
      </w:tr>
      <w:tr w:rsidR="00B0479E"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79E" w:rsidRPr="004503E8" w:rsidRDefault="00B0479E" w:rsidP="00D64CF8">
            <w:pPr>
              <w:pStyle w:val="QPR-Titoletti"/>
            </w:pPr>
            <w:r w:rsidRPr="004503E8">
              <w:t>Descrizione del qualificatore professionale regionale</w:t>
            </w:r>
          </w:p>
        </w:tc>
      </w:tr>
      <w:tr w:rsidR="00B0479E"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79E" w:rsidRPr="006F0970" w:rsidRDefault="00B0479E" w:rsidP="00D64CF8">
            <w:pPr>
              <w:pStyle w:val="QPR-TitoloDescrizione"/>
            </w:pPr>
            <w:r w:rsidRPr="00715012">
              <w:rPr>
                <w:noProof/>
                <w:snapToGrid w:val="0"/>
              </w:rPr>
              <w:t>Effettuare interventi di manutenzione di veicoli elettrici, in base a schemi e procedure tecniche e strumentazioni dedicate secondo le indicazioni fornite dalla casa costruttrice e nel rispetto delle normative antiinfortunistiche.</w:t>
            </w:r>
          </w:p>
        </w:tc>
      </w:tr>
      <w:tr w:rsidR="00B0479E" w:rsidRPr="006F0970" w:rsidTr="00D64CF8">
        <w:trPr>
          <w:trHeight w:hRule="exact" w:val="340"/>
        </w:trPr>
        <w:tc>
          <w:tcPr>
            <w:tcW w:w="4874" w:type="dxa"/>
            <w:gridSpan w:val="3"/>
            <w:tcBorders>
              <w:bottom w:val="nil"/>
            </w:tcBorders>
            <w:shd w:val="clear" w:color="auto" w:fill="FFFFB9"/>
            <w:vAlign w:val="center"/>
          </w:tcPr>
          <w:p w:rsidR="00B0479E" w:rsidRPr="006F0970" w:rsidRDefault="00B0479E" w:rsidP="00D64CF8">
            <w:pPr>
              <w:pStyle w:val="QPR-Titoletti"/>
            </w:pPr>
            <w:r w:rsidRPr="006F0970">
              <w:t>Conoscenze</w:t>
            </w:r>
          </w:p>
        </w:tc>
        <w:tc>
          <w:tcPr>
            <w:tcW w:w="4875" w:type="dxa"/>
            <w:gridSpan w:val="2"/>
            <w:tcBorders>
              <w:bottom w:val="nil"/>
            </w:tcBorders>
            <w:shd w:val="clear" w:color="auto" w:fill="FFFFB9"/>
            <w:vAlign w:val="center"/>
          </w:tcPr>
          <w:p w:rsidR="00B0479E" w:rsidRPr="006F0970" w:rsidRDefault="00B0479E" w:rsidP="00D64CF8">
            <w:pPr>
              <w:pStyle w:val="QPR-Titoletti"/>
            </w:pPr>
            <w:r w:rsidRPr="006F0970">
              <w:t>Abilità</w:t>
            </w:r>
          </w:p>
        </w:tc>
      </w:tr>
      <w:tr w:rsidR="00B0479E"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79E" w:rsidRPr="00F1307A" w:rsidRDefault="00B0479E" w:rsidP="00B0479E">
            <w:pPr>
              <w:pStyle w:val="QPR-ConoscenzeAbilit"/>
              <w:suppressAutoHyphens w:val="0"/>
              <w:ind w:left="283" w:hanging="198"/>
            </w:pPr>
            <w:r>
              <w:rPr>
                <w:noProof/>
              </w:rPr>
              <w:t>Procedure di sicurezza per lavorare su veicoli elettrici</w:t>
            </w:r>
          </w:p>
          <w:p w:rsidR="00B0479E" w:rsidRDefault="00B0479E" w:rsidP="00B0479E">
            <w:pPr>
              <w:pStyle w:val="QPR-ConoscenzeAbilit"/>
              <w:suppressAutoHyphens w:val="0"/>
              <w:ind w:left="283" w:hanging="198"/>
            </w:pPr>
            <w:r>
              <w:rPr>
                <w:noProof/>
              </w:rPr>
              <w:t>Dispositivi START &amp; STOP</w:t>
            </w:r>
          </w:p>
          <w:p w:rsidR="00B0479E" w:rsidRDefault="00B0479E" w:rsidP="00B0479E">
            <w:pPr>
              <w:pStyle w:val="QPR-ConoscenzeAbilit"/>
              <w:suppressAutoHyphens w:val="0"/>
              <w:ind w:left="283" w:hanging="198"/>
            </w:pPr>
            <w:r>
              <w:rPr>
                <w:noProof/>
              </w:rPr>
              <w:t>Tipologie di batterie impiegate sui veicoli elettrici</w:t>
            </w:r>
          </w:p>
          <w:p w:rsidR="00B0479E" w:rsidRDefault="00B0479E" w:rsidP="00B0479E">
            <w:pPr>
              <w:pStyle w:val="QPR-ConoscenzeAbilit"/>
              <w:suppressAutoHyphens w:val="0"/>
              <w:ind w:left="283" w:hanging="198"/>
            </w:pPr>
            <w:r>
              <w:rPr>
                <w:noProof/>
              </w:rPr>
              <w:t>Sistemi e dispositivi di ricarica delle batterie</w:t>
            </w:r>
          </w:p>
          <w:p w:rsidR="00B0479E" w:rsidRDefault="00B0479E" w:rsidP="00B0479E">
            <w:pPr>
              <w:pStyle w:val="QPR-ConoscenzeAbilit"/>
              <w:suppressAutoHyphens w:val="0"/>
              <w:ind w:left="283" w:hanging="198"/>
            </w:pPr>
            <w:r>
              <w:rPr>
                <w:noProof/>
              </w:rPr>
              <w:t>Tipologie di motori elettrici per veicoli elettrici</w:t>
            </w:r>
          </w:p>
          <w:p w:rsidR="00B0479E" w:rsidRDefault="00B0479E" w:rsidP="00B0479E">
            <w:pPr>
              <w:pStyle w:val="QPR-ConoscenzeAbilit"/>
              <w:suppressAutoHyphens w:val="0"/>
              <w:ind w:left="283" w:hanging="198"/>
            </w:pPr>
            <w:r>
              <w:rPr>
                <w:noProof/>
              </w:rPr>
              <w:t>Collegamenti di motori elettrici alla trazione dei veicoli</w:t>
            </w:r>
          </w:p>
          <w:p w:rsidR="00B0479E" w:rsidRDefault="00B0479E" w:rsidP="00B0479E">
            <w:pPr>
              <w:pStyle w:val="QPR-ConoscenzeAbilit"/>
              <w:suppressAutoHyphens w:val="0"/>
              <w:ind w:left="283" w:hanging="198"/>
            </w:pPr>
            <w:r>
              <w:rPr>
                <w:noProof/>
              </w:rPr>
              <w:t>Metodologie di aggiornamento software</w:t>
            </w:r>
          </w:p>
          <w:p w:rsidR="00B0479E" w:rsidRDefault="00B0479E" w:rsidP="00B0479E">
            <w:pPr>
              <w:pStyle w:val="QPR-ConoscenzeAbilit"/>
              <w:suppressAutoHyphens w:val="0"/>
              <w:ind w:left="283" w:hanging="198"/>
            </w:pPr>
            <w:r>
              <w:rPr>
                <w:noProof/>
              </w:rPr>
              <w:t>Controlli su impianti specifici di veicoli elettrici</w:t>
            </w:r>
          </w:p>
          <w:p w:rsidR="00B0479E" w:rsidRDefault="00B0479E" w:rsidP="00B0479E">
            <w:pPr>
              <w:pStyle w:val="QPR-ConoscenzeAbilit"/>
              <w:suppressAutoHyphens w:val="0"/>
              <w:ind w:left="283" w:hanging="198"/>
            </w:pPr>
            <w:r>
              <w:rPr>
                <w:noProof/>
              </w:rPr>
              <w:t>Tipologie di retrofit elettrici</w:t>
            </w:r>
          </w:p>
          <w:p w:rsidR="00B0479E" w:rsidRPr="00174B50" w:rsidRDefault="00B0479E"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79E" w:rsidRDefault="00B0479E" w:rsidP="00B0479E">
            <w:pPr>
              <w:pStyle w:val="QPR-ConoscenzeAbilit"/>
              <w:suppressAutoHyphens w:val="0"/>
              <w:ind w:left="283" w:hanging="198"/>
            </w:pPr>
            <w:r>
              <w:rPr>
                <w:noProof/>
              </w:rPr>
              <w:t>Attuazione delle procedure di sicurezza per interventi su veicoli elettrici</w:t>
            </w:r>
          </w:p>
          <w:p w:rsidR="00B0479E" w:rsidRDefault="00B0479E" w:rsidP="00B0479E">
            <w:pPr>
              <w:pStyle w:val="QPR-ConoscenzeAbilit"/>
              <w:suppressAutoHyphens w:val="0"/>
              <w:ind w:left="283" w:hanging="198"/>
            </w:pPr>
            <w:r>
              <w:rPr>
                <w:noProof/>
              </w:rPr>
              <w:t>Effettuare la manutenzione dei dispositivi di risparmio di energia su auto ibride</w:t>
            </w:r>
          </w:p>
          <w:p w:rsidR="00B0479E" w:rsidRDefault="00B0479E" w:rsidP="00B0479E">
            <w:pPr>
              <w:pStyle w:val="QPR-ConoscenzeAbilit"/>
              <w:suppressAutoHyphens w:val="0"/>
              <w:ind w:left="283" w:hanging="198"/>
            </w:pPr>
            <w:r>
              <w:rPr>
                <w:noProof/>
              </w:rPr>
              <w:t>Controllare e sostituire le batterie per la trazione di veicoli elettrici attuando le procedure di sicurezza</w:t>
            </w:r>
          </w:p>
          <w:p w:rsidR="00B0479E" w:rsidRDefault="00B0479E" w:rsidP="00B0479E">
            <w:pPr>
              <w:pStyle w:val="QPR-ConoscenzeAbilit"/>
              <w:suppressAutoHyphens w:val="0"/>
              <w:ind w:left="283" w:hanging="198"/>
            </w:pPr>
            <w:r>
              <w:rPr>
                <w:noProof/>
              </w:rPr>
              <w:t>Effettuare i controlli dei sistemi di raffreddamento dei motori e del pacco batterie</w:t>
            </w:r>
          </w:p>
          <w:p w:rsidR="00B0479E" w:rsidRDefault="00B0479E" w:rsidP="00B0479E">
            <w:pPr>
              <w:pStyle w:val="QPR-ConoscenzeAbilit"/>
              <w:suppressAutoHyphens w:val="0"/>
              <w:ind w:left="283" w:hanging="198"/>
            </w:pPr>
            <w:r>
              <w:rPr>
                <w:noProof/>
              </w:rPr>
              <w:t>Effettuare la manutenzione dei dispositivi di ricarica delle batterie</w:t>
            </w:r>
          </w:p>
          <w:p w:rsidR="00B0479E" w:rsidRDefault="00B0479E" w:rsidP="00B0479E">
            <w:pPr>
              <w:pStyle w:val="QPR-ConoscenzeAbilit"/>
              <w:suppressAutoHyphens w:val="0"/>
              <w:ind w:left="283" w:hanging="198"/>
            </w:pPr>
            <w:r>
              <w:rPr>
                <w:noProof/>
              </w:rPr>
              <w:t>Effettuare le operazioni di manutenzione ordinaria e straordinaria degli impianti specifici di veicoli elettrici</w:t>
            </w:r>
          </w:p>
          <w:p w:rsidR="00B0479E" w:rsidRDefault="00B0479E" w:rsidP="00B0479E">
            <w:pPr>
              <w:pStyle w:val="QPR-ConoscenzeAbilit"/>
              <w:suppressAutoHyphens w:val="0"/>
              <w:ind w:left="283" w:hanging="198"/>
            </w:pPr>
            <w:r>
              <w:rPr>
                <w:noProof/>
              </w:rPr>
              <w:t>Aggiornare le centraline dei motori di veicoli elettrici</w:t>
            </w:r>
          </w:p>
          <w:p w:rsidR="00B0479E" w:rsidRDefault="00B0479E" w:rsidP="00B0479E">
            <w:pPr>
              <w:pStyle w:val="QPR-ConoscenzeAbilit"/>
              <w:suppressAutoHyphens w:val="0"/>
              <w:ind w:left="283" w:hanging="198"/>
            </w:pPr>
            <w:r>
              <w:rPr>
                <w:noProof/>
              </w:rPr>
              <w:t>Effettuare il montaggio dei retrofit elettrici attenendosi alla normativa vigente</w:t>
            </w:r>
          </w:p>
          <w:p w:rsidR="00B0479E" w:rsidRPr="006F0970" w:rsidRDefault="00B0479E" w:rsidP="00D64CF8">
            <w:pPr>
              <w:pStyle w:val="QPR-ChiusuraConAbi"/>
            </w:pPr>
          </w:p>
        </w:tc>
      </w:tr>
    </w:tbl>
    <w:p w:rsidR="00B0479E" w:rsidRDefault="00B0479E" w:rsidP="00B0479E">
      <w:pPr>
        <w:pStyle w:val="DOC-Spaziatura"/>
      </w:pPr>
    </w:p>
    <w:p w:rsidR="0031313E" w:rsidRDefault="0031313E" w:rsidP="00D86CE7">
      <w:pPr>
        <w:pStyle w:val="DOC-TestoBase"/>
      </w:pPr>
    </w:p>
    <w:p w:rsidR="00B0479E" w:rsidRPr="00493351" w:rsidRDefault="00B0479E" w:rsidP="00D86CE7">
      <w:pPr>
        <w:pStyle w:val="DOC-TestoBase"/>
      </w:pPr>
    </w:p>
    <w:p w:rsidR="0031313E" w:rsidRPr="00493351" w:rsidRDefault="0031313E" w:rsidP="00D86CE7">
      <w:pPr>
        <w:pStyle w:val="DOC-TestoBase"/>
        <w:sectPr w:rsidR="0031313E" w:rsidRPr="00493351" w:rsidSect="0045696F">
          <w:headerReference w:type="first" r:id="rId92"/>
          <w:pgSz w:w="11907" w:h="16840" w:code="9"/>
          <w:pgMar w:top="1134" w:right="1134" w:bottom="1134" w:left="1134" w:header="567" w:footer="567" w:gutter="0"/>
          <w:cols w:space="708"/>
          <w:docGrid w:linePitch="360"/>
        </w:sectPr>
      </w:pPr>
    </w:p>
    <w:p w:rsidR="0031313E" w:rsidRPr="00493351" w:rsidRDefault="0031313E" w:rsidP="00B43554">
      <w:pPr>
        <w:pStyle w:val="LG-Titoletto"/>
      </w:pPr>
      <w:r w:rsidRPr="00493351">
        <w:t>Descrizione degli standard professionali caratterizzanti il profilo regionale</w:t>
      </w:r>
    </w:p>
    <w:p w:rsidR="0031313E" w:rsidRPr="00493351" w:rsidRDefault="0031313E" w:rsidP="00B43554">
      <w:pPr>
        <w:pStyle w:val="LG-TitoloProfiloRichiamo"/>
      </w:pPr>
      <w:bookmarkStart w:id="40" w:name="_Toc426017743"/>
      <w:r w:rsidRPr="00493351">
        <w:t>Manutentore autovetture e motocicli</w:t>
      </w:r>
      <w:bookmarkEnd w:id="40"/>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0479E" w:rsidTr="00D64CF8">
        <w:trPr>
          <w:trHeight w:hRule="exact" w:val="280"/>
        </w:trPr>
        <w:tc>
          <w:tcPr>
            <w:tcW w:w="40" w:type="dxa"/>
          </w:tcPr>
          <w:p w:rsidR="00B0479E" w:rsidRDefault="00B0479E" w:rsidP="00D64CF8">
            <w:pPr>
              <w:pStyle w:val="EMPTYCELLSTYLE"/>
            </w:pPr>
          </w:p>
        </w:tc>
        <w:tc>
          <w:tcPr>
            <w:tcW w:w="1380"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EQF</w:t>
            </w:r>
          </w:p>
        </w:tc>
        <w:tc>
          <w:tcPr>
            <w:tcW w:w="3119" w:type="dxa"/>
            <w:tcBorders>
              <w:bottom w:val="single" w:sz="4" w:space="0" w:color="000000"/>
            </w:tcBorders>
          </w:tcPr>
          <w:p w:rsidR="00B0479E" w:rsidRDefault="00B0479E"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0479E" w:rsidRDefault="00B0479E" w:rsidP="00D64CF8">
            <w:pPr>
              <w:pStyle w:val="DOC-TabellaIntestazioni"/>
            </w:pPr>
            <w:r>
              <w:t>Note sulla SST correlata</w:t>
            </w: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QPR-AUT-01</w:t>
            </w:r>
          </w:p>
        </w:tc>
        <w:tc>
          <w:tcPr>
            <w:tcW w:w="6792" w:type="dxa"/>
            <w:tcBorders>
              <w:top w:val="single"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 xml:space="preserve">ACCETTAZIONE, DIAGNOSI  E GESTIONE DEL VEICOLO IN OFFICINA </w:t>
            </w:r>
          </w:p>
        </w:tc>
        <w:tc>
          <w:tcPr>
            <w:tcW w:w="992" w:type="dxa"/>
            <w:tcBorders>
              <w:top w:val="single"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4</w:t>
            </w:r>
          </w:p>
        </w:tc>
        <w:tc>
          <w:tcPr>
            <w:tcW w:w="3119" w:type="dxa"/>
            <w:tcBorders>
              <w:top w:val="single" w:sz="4" w:space="0" w:color="000000"/>
              <w:bottom w:val="dotted" w:sz="4" w:space="0" w:color="000000"/>
            </w:tcBorders>
          </w:tcPr>
          <w:p w:rsidR="00B0479E" w:rsidRDefault="00B0479E" w:rsidP="00D64CF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QPR-AUT-02</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RIPARAZIONE E MANUTENZIONE DEL GRUPPO MOTOPROPULSORE</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QPR-AUT-03</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RIPARAZIONE E MANUTENZIONE DELLE DIVERSE COMPONENTI DEL VEICOLO</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QPR-AUT-04</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RIPARAZIONI DELLE PARTI ELETTRICHE DI UN VEICOLO</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QPR-AUT-05</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DIAGNOSI E CONFIGURAZIONE DEI SISTEMI A GESTIONE ELETTRONICA DEI VEICOLI</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4</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QPR-AUT-06</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ACCETTAZIONE, ANALISI E GESTIONE DI MOTOCICLI E CICLOMOTORI IN OFFICINA</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4</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QPR-AUT-07</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RIPARAZIONE ORGANI MOTORE DI MOTOCICLI E CICLOMOTORI</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QPR-AUT-08</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RIPARAZIONE COMPONENTI DELLA CICLISTICA DI MOTOCICLI E CICLOMOTORI</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QPR-AUT-09</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RIPARAZIONE PARTI ELETTRICHE DI MOTOCICLI E CICLOMOTORI</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QPR-AUT-11</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STACCO E RIATTACCO DI PARTI DEL VEICOLO</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r w:rsidR="00B0479E" w:rsidTr="00D64CF8">
        <w:trPr>
          <w:trHeight w:hRule="exact" w:val="280"/>
        </w:trPr>
        <w:tc>
          <w:tcPr>
            <w:tcW w:w="40" w:type="dxa"/>
          </w:tcPr>
          <w:p w:rsidR="00B0479E" w:rsidRDefault="00B0479E"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Grassetto"/>
            </w:pPr>
            <w:r>
              <w:t>QPR-AUT-16</w:t>
            </w:r>
          </w:p>
        </w:tc>
        <w:tc>
          <w:tcPr>
            <w:tcW w:w="6792" w:type="dxa"/>
            <w:tcBorders>
              <w:top w:val="dotted" w:sz="4" w:space="0" w:color="000000"/>
              <w:bottom w:val="dotted" w:sz="4" w:space="0" w:color="000000"/>
            </w:tcBorders>
            <w:tcMar>
              <w:top w:w="0" w:type="dxa"/>
              <w:left w:w="100" w:type="dxa"/>
              <w:bottom w:w="0" w:type="dxa"/>
              <w:right w:w="0" w:type="dxa"/>
            </w:tcMar>
          </w:tcPr>
          <w:p w:rsidR="00B0479E" w:rsidRDefault="00B0479E" w:rsidP="00D64CF8">
            <w:pPr>
              <w:pStyle w:val="DOC-TabellaTesto"/>
            </w:pPr>
            <w:r>
              <w:t>MANUTENZIONE DI VEICOLI ELETTRICI</w:t>
            </w:r>
          </w:p>
        </w:tc>
        <w:tc>
          <w:tcPr>
            <w:tcW w:w="992"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r>
              <w:t>3</w:t>
            </w:r>
          </w:p>
        </w:tc>
        <w:tc>
          <w:tcPr>
            <w:tcW w:w="3119" w:type="dxa"/>
            <w:tcBorders>
              <w:top w:val="dotted" w:sz="4" w:space="0" w:color="000000"/>
              <w:bottom w:val="dotted" w:sz="4" w:space="0" w:color="000000"/>
            </w:tcBorders>
          </w:tcPr>
          <w:p w:rsidR="00B0479E" w:rsidRDefault="00B0479E"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0479E" w:rsidRDefault="00B0479E" w:rsidP="00D64CF8">
            <w:pPr>
              <w:pStyle w:val="DOC-TabellaTestoCx"/>
            </w:pPr>
          </w:p>
        </w:tc>
        <w:tc>
          <w:tcPr>
            <w:tcW w:w="40" w:type="dxa"/>
          </w:tcPr>
          <w:p w:rsidR="00B0479E" w:rsidRDefault="00B0479E" w:rsidP="00D64CF8">
            <w:pPr>
              <w:pStyle w:val="EMPTYCELLSTYLE"/>
            </w:pPr>
          </w:p>
        </w:tc>
      </w:tr>
    </w:tbl>
    <w:p w:rsidR="0031313E" w:rsidRPr="00493351" w:rsidRDefault="0031313E"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C6409" w:rsidRDefault="0031313E" w:rsidP="00D86CE7">
      <w:pPr>
        <w:pStyle w:val="DOC-TestoBase"/>
      </w:pPr>
      <w:r w:rsidRPr="00493351">
        <w:br w:type="page"/>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Default="00B0479E" w:rsidP="006C6409">
      <w:pPr>
        <w:pStyle w:val="DOC-TestoBase"/>
        <w:jc w:val="center"/>
        <w:rPr>
          <w:noProof/>
          <w:lang w:eastAsia="it-IT"/>
        </w:rPr>
      </w:pPr>
      <w:r w:rsidRPr="00B0479E">
        <w:rPr>
          <w:noProof/>
          <w:lang w:eastAsia="it-IT"/>
        </w:rPr>
        <w:drawing>
          <wp:inline distT="0" distB="0" distL="0" distR="0">
            <wp:extent cx="8640000" cy="6102897"/>
            <wp:effectExtent l="0" t="0" r="889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B0479E" w:rsidRPr="00493351" w:rsidRDefault="00B0479E" w:rsidP="006C6409">
      <w:pPr>
        <w:pStyle w:val="DOC-TestoBase"/>
        <w:jc w:val="center"/>
        <w:sectPr w:rsidR="00B0479E" w:rsidRPr="00493351" w:rsidSect="001522F9">
          <w:pgSz w:w="16840" w:h="11907" w:orient="landscape" w:code="9"/>
          <w:pgMar w:top="1134" w:right="1134" w:bottom="1134" w:left="1134" w:header="567" w:footer="567" w:gutter="0"/>
          <w:cols w:space="708"/>
          <w:docGrid w:linePitch="360"/>
        </w:sectPr>
      </w:pPr>
    </w:p>
    <w:p w:rsidR="00871313" w:rsidRPr="00493351" w:rsidRDefault="00871313" w:rsidP="00B43554">
      <w:pPr>
        <w:pStyle w:val="LG-Sezione"/>
      </w:pPr>
      <w:r w:rsidRPr="00493351">
        <w:t>Profilo professionale</w:t>
      </w:r>
    </w:p>
    <w:p w:rsidR="00871313" w:rsidRPr="00493351" w:rsidRDefault="00E42B82" w:rsidP="0002043D">
      <w:pPr>
        <w:pStyle w:val="LG-CodiceProfilo"/>
      </w:pPr>
      <w:r w:rsidRPr="00493351">
        <w:t>PROF</w:t>
      </w:r>
      <w:r w:rsidR="002E2543" w:rsidRPr="00493351">
        <w:t>-AUT-03</w:t>
      </w:r>
    </w:p>
    <w:p w:rsidR="00871313" w:rsidRPr="00493351" w:rsidRDefault="00871313" w:rsidP="0002043D">
      <w:pPr>
        <w:pStyle w:val="LG-TitoloProfilo"/>
      </w:pPr>
      <w:bookmarkStart w:id="41" w:name="_Toc33173149"/>
      <w:r w:rsidRPr="00493351">
        <w:t xml:space="preserve">Tecnico </w:t>
      </w:r>
      <w:r w:rsidR="002E2543" w:rsidRPr="00493351">
        <w:t>riparatore dei veicoli a motore</w:t>
      </w:r>
      <w:bookmarkEnd w:id="41"/>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F74271" w:rsidTr="00F74271">
        <w:trPr>
          <w:trHeight w:hRule="exact" w:val="34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D64CF8">
            <w:pPr>
              <w:pStyle w:val="LG-Titoletto"/>
            </w:pPr>
            <w:r>
              <w:t>REFERENZIAZIONI</w:t>
            </w:r>
          </w:p>
        </w:tc>
        <w:tc>
          <w:tcPr>
            <w:tcW w:w="40" w:type="dxa"/>
          </w:tcPr>
          <w:p w:rsidR="00F74271" w:rsidRDefault="00F74271" w:rsidP="00D64CF8">
            <w:pPr>
              <w:pStyle w:val="EMPTYCELLSTYLE"/>
            </w:pPr>
          </w:p>
        </w:tc>
      </w:tr>
      <w:tr w:rsidR="00F74271" w:rsidTr="00F74271">
        <w:trPr>
          <w:trHeight w:hRule="exact" w:val="1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D64CF8">
            <w:pPr>
              <w:pStyle w:val="DOC-TestoBase"/>
            </w:pPr>
            <w:r>
              <w:t>Professioni NUP/ISTAT correlate:</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600" w:type="dxa"/>
            <w:gridSpan w:val="2"/>
            <w:tcMar>
              <w:top w:w="0" w:type="dxa"/>
              <w:left w:w="60" w:type="dxa"/>
              <w:bottom w:w="0" w:type="dxa"/>
              <w:right w:w="0" w:type="dxa"/>
            </w:tcMar>
          </w:tcPr>
          <w:p w:rsidR="00F74271" w:rsidRDefault="00F74271" w:rsidP="00D64CF8">
            <w:pPr>
              <w:pStyle w:val="LG-ElencoConTabulazione"/>
            </w:pPr>
            <w:r>
              <w:t>6.2.3.1.1</w:t>
            </w:r>
          </w:p>
        </w:tc>
        <w:tc>
          <w:tcPr>
            <w:tcW w:w="7900" w:type="dxa"/>
            <w:gridSpan w:val="3"/>
            <w:tcMar>
              <w:top w:w="0" w:type="dxa"/>
              <w:left w:w="60" w:type="dxa"/>
              <w:bottom w:w="0" w:type="dxa"/>
              <w:right w:w="0" w:type="dxa"/>
            </w:tcMar>
          </w:tcPr>
          <w:p w:rsidR="00F74271" w:rsidRDefault="00F74271" w:rsidP="00D64CF8">
            <w:pPr>
              <w:pStyle w:val="LG-ElencoConTabulazione"/>
            </w:pPr>
            <w:r>
              <w:t>Meccanici motoristi e riparatori di veicoli a motore</w:t>
            </w:r>
          </w:p>
        </w:tc>
        <w:tc>
          <w:tcPr>
            <w:tcW w:w="40" w:type="dxa"/>
          </w:tcPr>
          <w:p w:rsidR="00F74271" w:rsidRDefault="00F74271" w:rsidP="00D64CF8">
            <w:pPr>
              <w:pStyle w:val="EMPTYCELLSTYLE"/>
            </w:pPr>
          </w:p>
        </w:tc>
      </w:tr>
      <w:tr w:rsidR="00F74271" w:rsidTr="00F74271">
        <w:trPr>
          <w:trHeight w:hRule="exact" w:val="1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D64CF8">
            <w:pPr>
              <w:pStyle w:val="DOC-TestoBase"/>
            </w:pPr>
            <w:r>
              <w:t xml:space="preserve">Attività economiche di riferimento (ATECO 2007/ISTAT): </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600" w:type="dxa"/>
            <w:gridSpan w:val="2"/>
            <w:tcMar>
              <w:top w:w="0" w:type="dxa"/>
              <w:left w:w="60" w:type="dxa"/>
              <w:bottom w:w="0" w:type="dxa"/>
              <w:right w:w="0" w:type="dxa"/>
            </w:tcMar>
          </w:tcPr>
          <w:p w:rsidR="00F74271" w:rsidRDefault="00F74271" w:rsidP="00D64CF8">
            <w:pPr>
              <w:pStyle w:val="LG-ElencoConTabulazione"/>
            </w:pPr>
            <w:r>
              <w:t>45.20.10</w:t>
            </w:r>
          </w:p>
        </w:tc>
        <w:tc>
          <w:tcPr>
            <w:tcW w:w="7900" w:type="dxa"/>
            <w:gridSpan w:val="3"/>
            <w:tcMar>
              <w:top w:w="0" w:type="dxa"/>
              <w:left w:w="60" w:type="dxa"/>
              <w:bottom w:w="0" w:type="dxa"/>
              <w:right w:w="0" w:type="dxa"/>
            </w:tcMar>
          </w:tcPr>
          <w:p w:rsidR="00F74271" w:rsidRDefault="00F74271" w:rsidP="00D64CF8">
            <w:pPr>
              <w:pStyle w:val="LG-ElencoConTabulazione"/>
            </w:pPr>
            <w:r>
              <w:t>Riparazioni meccaniche di autoveicoli</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600" w:type="dxa"/>
            <w:gridSpan w:val="2"/>
            <w:tcMar>
              <w:top w:w="0" w:type="dxa"/>
              <w:left w:w="60" w:type="dxa"/>
              <w:bottom w:w="0" w:type="dxa"/>
              <w:right w:w="0" w:type="dxa"/>
            </w:tcMar>
          </w:tcPr>
          <w:p w:rsidR="00F74271" w:rsidRDefault="00F74271" w:rsidP="00D64CF8">
            <w:pPr>
              <w:pStyle w:val="LG-ElencoConTabulazione"/>
            </w:pPr>
            <w:r>
              <w:t>45.20.30</w:t>
            </w:r>
          </w:p>
        </w:tc>
        <w:tc>
          <w:tcPr>
            <w:tcW w:w="7900" w:type="dxa"/>
            <w:gridSpan w:val="3"/>
            <w:tcMar>
              <w:top w:w="0" w:type="dxa"/>
              <w:left w:w="60" w:type="dxa"/>
              <w:bottom w:w="0" w:type="dxa"/>
              <w:right w:w="0" w:type="dxa"/>
            </w:tcMar>
          </w:tcPr>
          <w:p w:rsidR="00F74271" w:rsidRDefault="00F74271" w:rsidP="00D64CF8">
            <w:pPr>
              <w:pStyle w:val="LG-ElencoConTabulazione"/>
            </w:pPr>
            <w:r>
              <w:t>Riparazione di impianti elettrici e di alimentazione per autoveicoli</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600" w:type="dxa"/>
            <w:gridSpan w:val="2"/>
            <w:tcMar>
              <w:top w:w="0" w:type="dxa"/>
              <w:left w:w="60" w:type="dxa"/>
              <w:bottom w:w="0" w:type="dxa"/>
              <w:right w:w="0" w:type="dxa"/>
            </w:tcMar>
          </w:tcPr>
          <w:p w:rsidR="00F74271" w:rsidRDefault="00F74271" w:rsidP="00D64CF8">
            <w:pPr>
              <w:pStyle w:val="LG-ElencoConTabulazione"/>
            </w:pPr>
            <w:r>
              <w:t>45.40.30</w:t>
            </w:r>
          </w:p>
        </w:tc>
        <w:tc>
          <w:tcPr>
            <w:tcW w:w="7900" w:type="dxa"/>
            <w:gridSpan w:val="3"/>
            <w:tcMar>
              <w:top w:w="0" w:type="dxa"/>
              <w:left w:w="60" w:type="dxa"/>
              <w:bottom w:w="0" w:type="dxa"/>
              <w:right w:w="0" w:type="dxa"/>
            </w:tcMar>
          </w:tcPr>
          <w:p w:rsidR="00F74271" w:rsidRDefault="00F74271" w:rsidP="00D64CF8">
            <w:pPr>
              <w:pStyle w:val="LG-ElencoConTabulazione"/>
            </w:pPr>
            <w:r>
              <w:t>Manutenzione e riparazione di motocicli e ciclomotori (inclusi i pneumatici)</w:t>
            </w:r>
          </w:p>
        </w:tc>
        <w:tc>
          <w:tcPr>
            <w:tcW w:w="40" w:type="dxa"/>
          </w:tcPr>
          <w:p w:rsidR="00F74271" w:rsidRDefault="00F74271" w:rsidP="00D64CF8">
            <w:pPr>
              <w:pStyle w:val="EMPTYCELLSTYLE"/>
            </w:pPr>
          </w:p>
        </w:tc>
      </w:tr>
      <w:tr w:rsidR="00F74271" w:rsidTr="00F74271">
        <w:trPr>
          <w:trHeight w:hRule="exact" w:val="1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D64CF8">
            <w:pPr>
              <w:pStyle w:val="DOC-TestoBase"/>
            </w:pPr>
            <w:r>
              <w:t>Figura e indirizzo/i di riferimento</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7900" w:type="dxa"/>
            <w:gridSpan w:val="3"/>
            <w:tcMar>
              <w:top w:w="0" w:type="dxa"/>
              <w:left w:w="60" w:type="dxa"/>
              <w:bottom w:w="0" w:type="dxa"/>
              <w:right w:w="0" w:type="dxa"/>
            </w:tcMar>
          </w:tcPr>
          <w:p w:rsidR="00F74271" w:rsidRDefault="00F74271" w:rsidP="00D64CF8">
            <w:pPr>
              <w:pStyle w:val="LG-ElencoConTabulazione"/>
            </w:pPr>
            <w:r>
              <w:t>TECNICO RIPARATORE DEI VEICOLI A MOTORE</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7900" w:type="dxa"/>
            <w:gridSpan w:val="3"/>
            <w:tcMar>
              <w:top w:w="0" w:type="dxa"/>
              <w:left w:w="60" w:type="dxa"/>
              <w:bottom w:w="0" w:type="dxa"/>
              <w:right w:w="0" w:type="dxa"/>
            </w:tcMar>
          </w:tcPr>
          <w:p w:rsidR="00F74271" w:rsidRDefault="00F74271" w:rsidP="00D64CF8">
            <w:pPr>
              <w:pStyle w:val="LG-ElencoConTabulazione"/>
            </w:pPr>
            <w:r>
              <w:t>Manutenzione e riparazione delle parti e dei sistemi meccanici, elettrici, elettronici</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7900" w:type="dxa"/>
            <w:gridSpan w:val="3"/>
            <w:tcMar>
              <w:top w:w="0" w:type="dxa"/>
              <w:left w:w="60" w:type="dxa"/>
              <w:bottom w:w="0" w:type="dxa"/>
              <w:right w:w="0" w:type="dxa"/>
            </w:tcMar>
          </w:tcPr>
          <w:p w:rsidR="00F74271" w:rsidRDefault="00F74271" w:rsidP="00D64CF8">
            <w:pPr>
              <w:pStyle w:val="LG-ElencoConTabulazione"/>
            </w:pPr>
            <w:r>
              <w:t>Riparazione e sostituzione di pneumatici e cerchioni</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34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D64CF8">
            <w:pPr>
              <w:pStyle w:val="LG-Titoletto"/>
            </w:pPr>
            <w:r>
              <w:t>DESCRIZIONE SINTETICA DEL PROFILO</w:t>
            </w:r>
          </w:p>
        </w:tc>
        <w:tc>
          <w:tcPr>
            <w:tcW w:w="40" w:type="dxa"/>
          </w:tcPr>
          <w:p w:rsidR="00F74271" w:rsidRDefault="00F74271" w:rsidP="00D64CF8">
            <w:pPr>
              <w:pStyle w:val="EMPTYCELLSTYLE"/>
            </w:pPr>
          </w:p>
        </w:tc>
      </w:tr>
      <w:tr w:rsidR="00F74271" w:rsidTr="00F74271">
        <w:trPr>
          <w:trHeight w:hRule="exact" w:val="14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2567"/>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D64CF8">
            <w:pPr>
              <w:pStyle w:val="LG-TestoBase"/>
            </w:pPr>
            <w:r>
              <w:t>Il TECNICO RIPARATORE DI VEICOLI A MOTORE interviene con autonomia, nel quadro di azione stabilito e delle specifiche assegnate, esercitando il presidio del processo della riparazione di veicoli a motore attraverso l’individuazione delle risorse, l’organizzazione operativa,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gli consente di svolgere attività relative alla gestione dell’accettazione, al controllo di conformità e di ripristino della funzionalità generale del veicolo a motore, con competenze di diagnosi tecnica e valutazione funzionale di componenti e dispositivi, di programmazione/pianificazione operativa dei reparti di riferimento, di rendicontazione tecnico-economica delle attività svolte.</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34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F74271">
            <w:pPr>
              <w:pStyle w:val="LG-Titoletto"/>
            </w:pPr>
            <w:r>
              <w:t>REQUISITI FORMALI DI ACCESSO</w:t>
            </w:r>
          </w:p>
        </w:tc>
        <w:tc>
          <w:tcPr>
            <w:tcW w:w="40" w:type="dxa"/>
          </w:tcPr>
          <w:p w:rsidR="00F74271" w:rsidRDefault="00F74271" w:rsidP="00D64CF8">
            <w:pPr>
              <w:pStyle w:val="EMPTYCELLSTYLE"/>
            </w:pPr>
          </w:p>
        </w:tc>
      </w:tr>
      <w:tr w:rsidR="00F74271" w:rsidTr="00F74271">
        <w:trPr>
          <w:trHeight w:hRule="exact" w:val="1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1183"/>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F74271">
            <w:pPr>
              <w:pStyle w:val="LG-TestoBase"/>
            </w:pPr>
            <w:r>
              <w:t>Qualificazioni professionali di livello EQF 3 correlate:</w:t>
            </w:r>
            <w:r>
              <w:br/>
              <w:t>• Manutentore autovetture e motocicli</w:t>
            </w:r>
            <w:r>
              <w:br/>
              <w:t>Oppure, diplomi di scuola secondaria di secondo grado. Sono considerati diplomi preferenziali:</w:t>
            </w:r>
            <w:r>
              <w:br/>
              <w:t>• Titolo di Istituto professionale - settore Industria e artigianato – indirizzo Manutenzione e assistenza tecnica</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bl>
    <w:p w:rsidR="00F74271" w:rsidRDefault="00F74271"/>
    <w:p w:rsidR="00F74271" w:rsidRDefault="00F74271">
      <w:pPr>
        <w:jc w:val="left"/>
      </w:pPr>
      <w:r>
        <w:br w:type="page"/>
      </w:r>
    </w:p>
    <w:p w:rsidR="00F74271" w:rsidRDefault="00F74271"/>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F74271" w:rsidTr="00F74271">
        <w:trPr>
          <w:trHeight w:hRule="exact" w:val="340"/>
        </w:trPr>
        <w:tc>
          <w:tcPr>
            <w:tcW w:w="40" w:type="dxa"/>
          </w:tcPr>
          <w:p w:rsidR="00F74271" w:rsidRDefault="00F74271" w:rsidP="00D64CF8">
            <w:pPr>
              <w:pStyle w:val="EMPTYCELLSTYLE"/>
            </w:pPr>
          </w:p>
        </w:tc>
        <w:tc>
          <w:tcPr>
            <w:tcW w:w="9700" w:type="dxa"/>
            <w:gridSpan w:val="6"/>
            <w:tcMar>
              <w:top w:w="0" w:type="dxa"/>
              <w:left w:w="60" w:type="dxa"/>
              <w:bottom w:w="0" w:type="dxa"/>
              <w:right w:w="0" w:type="dxa"/>
            </w:tcMar>
          </w:tcPr>
          <w:p w:rsidR="00F74271" w:rsidRDefault="00F74271" w:rsidP="00F74271">
            <w:pPr>
              <w:pStyle w:val="LG-Titoletto"/>
            </w:pPr>
            <w:r>
              <w:t xml:space="preserve">COMPETENZE PROFESSIONALI CARATTERIZZANTI IL PROFILO REGIONALE </w:t>
            </w:r>
          </w:p>
        </w:tc>
        <w:tc>
          <w:tcPr>
            <w:tcW w:w="40" w:type="dxa"/>
          </w:tcPr>
          <w:p w:rsidR="00F74271" w:rsidRDefault="00F74271" w:rsidP="00D64CF8">
            <w:pPr>
              <w:pStyle w:val="EMPTYCELLSTYLE"/>
            </w:pPr>
          </w:p>
        </w:tc>
      </w:tr>
      <w:tr w:rsidR="00F74271" w:rsidTr="00F74271">
        <w:trPr>
          <w:trHeight w:hRule="exact" w:val="180"/>
        </w:trPr>
        <w:tc>
          <w:tcPr>
            <w:tcW w:w="40" w:type="dxa"/>
          </w:tcPr>
          <w:p w:rsidR="00F74271" w:rsidRDefault="00F74271" w:rsidP="00D64CF8">
            <w:pPr>
              <w:pStyle w:val="EMPTYCELLSTYLE"/>
            </w:pPr>
          </w:p>
        </w:tc>
        <w:tc>
          <w:tcPr>
            <w:tcW w:w="200" w:type="dxa"/>
          </w:tcPr>
          <w:p w:rsidR="00F74271" w:rsidRDefault="00F74271" w:rsidP="00D64CF8">
            <w:pPr>
              <w:pStyle w:val="EMPTYCELLSTYLE"/>
            </w:pPr>
          </w:p>
        </w:tc>
        <w:tc>
          <w:tcPr>
            <w:tcW w:w="1180" w:type="dxa"/>
          </w:tcPr>
          <w:p w:rsidR="00F74271" w:rsidRDefault="00F74271" w:rsidP="00D64CF8">
            <w:pPr>
              <w:pStyle w:val="EMPTYCELLSTYLE"/>
            </w:pPr>
          </w:p>
        </w:tc>
        <w:tc>
          <w:tcPr>
            <w:tcW w:w="420" w:type="dxa"/>
          </w:tcPr>
          <w:p w:rsidR="00F74271" w:rsidRDefault="00F74271" w:rsidP="00D64CF8">
            <w:pPr>
              <w:pStyle w:val="EMPTYCELLSTYLE"/>
            </w:pPr>
          </w:p>
        </w:tc>
        <w:tc>
          <w:tcPr>
            <w:tcW w:w="5540" w:type="dxa"/>
          </w:tcPr>
          <w:p w:rsidR="00F74271" w:rsidRDefault="00F74271" w:rsidP="00D64CF8">
            <w:pPr>
              <w:pStyle w:val="EMPTYCELLSTYLE"/>
            </w:pPr>
          </w:p>
        </w:tc>
        <w:tc>
          <w:tcPr>
            <w:tcW w:w="980" w:type="dxa"/>
          </w:tcPr>
          <w:p w:rsidR="00F74271" w:rsidRDefault="00F74271" w:rsidP="00D64CF8">
            <w:pPr>
              <w:pStyle w:val="EMPTYCELLSTYLE"/>
            </w:pPr>
          </w:p>
        </w:tc>
        <w:tc>
          <w:tcPr>
            <w:tcW w:w="1380" w:type="dxa"/>
          </w:tcPr>
          <w:p w:rsidR="00F74271" w:rsidRDefault="00F74271" w:rsidP="00D64CF8">
            <w:pPr>
              <w:pStyle w:val="EMPTYCELLSTYLE"/>
            </w:pP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F74271" w:rsidRDefault="00F74271"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74271" w:rsidRDefault="00F74271"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74271" w:rsidRDefault="00F74271"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F74271" w:rsidRDefault="00F74271" w:rsidP="00D64CF8">
            <w:pPr>
              <w:pStyle w:val="DOC-TabellaIntestazioni"/>
            </w:pPr>
            <w:r>
              <w:t>Sviluppato in modo:</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QPR-AUT-01</w:t>
            </w:r>
          </w:p>
        </w:tc>
        <w:tc>
          <w:tcPr>
            <w:tcW w:w="5960" w:type="dxa"/>
            <w:gridSpan w:val="2"/>
            <w:tcMar>
              <w:top w:w="0" w:type="dxa"/>
              <w:left w:w="100" w:type="dxa"/>
              <w:bottom w:w="0" w:type="dxa"/>
              <w:right w:w="0" w:type="dxa"/>
            </w:tcMar>
          </w:tcPr>
          <w:p w:rsidR="00F74271" w:rsidRDefault="00F74271" w:rsidP="00D64CF8">
            <w:pPr>
              <w:pStyle w:val="DOC-TabellaTesto"/>
            </w:pPr>
            <w:r>
              <w:t xml:space="preserve">ACCETTAZIONE, DIAGNOSI  E GESTIONE DEL VEICOLO IN OFFICINA </w:t>
            </w:r>
          </w:p>
        </w:tc>
        <w:tc>
          <w:tcPr>
            <w:tcW w:w="980" w:type="dxa"/>
            <w:tcMar>
              <w:top w:w="0" w:type="dxa"/>
              <w:left w:w="60" w:type="dxa"/>
              <w:bottom w:w="0" w:type="dxa"/>
              <w:right w:w="0" w:type="dxa"/>
            </w:tcMar>
          </w:tcPr>
          <w:p w:rsidR="00F74271" w:rsidRDefault="00F74271" w:rsidP="00D64CF8">
            <w:pPr>
              <w:pStyle w:val="DOC-TabellaTestoCx"/>
            </w:pPr>
            <w:r>
              <w:t>4</w:t>
            </w:r>
          </w:p>
        </w:tc>
        <w:tc>
          <w:tcPr>
            <w:tcW w:w="1380" w:type="dxa"/>
            <w:tcMar>
              <w:top w:w="0" w:type="dxa"/>
              <w:left w:w="60" w:type="dxa"/>
              <w:bottom w:w="0" w:type="dxa"/>
              <w:right w:w="0" w:type="dxa"/>
            </w:tcMar>
          </w:tcPr>
          <w:p w:rsidR="00F74271" w:rsidRDefault="00F74271" w:rsidP="00D64CF8">
            <w:pPr>
              <w:pStyle w:val="DOC-TabellaTestoCx"/>
            </w:pPr>
            <w:r>
              <w:t>Completo</w:t>
            </w:r>
          </w:p>
        </w:tc>
        <w:tc>
          <w:tcPr>
            <w:tcW w:w="40" w:type="dxa"/>
          </w:tcPr>
          <w:p w:rsidR="00F74271" w:rsidRDefault="00F74271" w:rsidP="00D64CF8">
            <w:pPr>
              <w:pStyle w:val="EMPTYCELLSTYLE"/>
            </w:pPr>
          </w:p>
        </w:tc>
      </w:tr>
      <w:tr w:rsidR="00F74271" w:rsidTr="00F74271">
        <w:trPr>
          <w:trHeight w:hRule="exact" w:val="4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QPR-AUT-03</w:t>
            </w:r>
          </w:p>
        </w:tc>
        <w:tc>
          <w:tcPr>
            <w:tcW w:w="5960" w:type="dxa"/>
            <w:gridSpan w:val="2"/>
            <w:tcMar>
              <w:top w:w="0" w:type="dxa"/>
              <w:left w:w="100" w:type="dxa"/>
              <w:bottom w:w="0" w:type="dxa"/>
              <w:right w:w="0" w:type="dxa"/>
            </w:tcMar>
          </w:tcPr>
          <w:p w:rsidR="00F74271" w:rsidRDefault="00F74271" w:rsidP="00D64CF8">
            <w:pPr>
              <w:pStyle w:val="DOC-TabellaTesto"/>
            </w:pPr>
            <w:r>
              <w:t>RIPARAZIONE E MANUTENZIONE DELLE DIVERSE COMPONENTI DEL VEICOLO</w:t>
            </w:r>
          </w:p>
        </w:tc>
        <w:tc>
          <w:tcPr>
            <w:tcW w:w="980" w:type="dxa"/>
            <w:tcMar>
              <w:top w:w="0" w:type="dxa"/>
              <w:left w:w="60" w:type="dxa"/>
              <w:bottom w:w="0" w:type="dxa"/>
              <w:right w:w="0" w:type="dxa"/>
            </w:tcMar>
          </w:tcPr>
          <w:p w:rsidR="00F74271" w:rsidRDefault="00F74271" w:rsidP="00D64CF8">
            <w:pPr>
              <w:pStyle w:val="DOC-TabellaTestoCx"/>
            </w:pPr>
            <w:r>
              <w:t>3</w:t>
            </w:r>
          </w:p>
        </w:tc>
        <w:tc>
          <w:tcPr>
            <w:tcW w:w="1380" w:type="dxa"/>
            <w:tcMar>
              <w:top w:w="0" w:type="dxa"/>
              <w:left w:w="60" w:type="dxa"/>
              <w:bottom w:w="0" w:type="dxa"/>
              <w:right w:w="0" w:type="dxa"/>
            </w:tcMar>
          </w:tcPr>
          <w:p w:rsidR="00F74271" w:rsidRDefault="00F74271" w:rsidP="00D64CF8">
            <w:pPr>
              <w:pStyle w:val="DOC-TabellaTestoCx"/>
            </w:pPr>
            <w:r>
              <w:t>Esteso</w:t>
            </w:r>
          </w:p>
        </w:tc>
        <w:tc>
          <w:tcPr>
            <w:tcW w:w="40" w:type="dxa"/>
          </w:tcPr>
          <w:p w:rsidR="00F74271" w:rsidRDefault="00F74271" w:rsidP="00D64CF8">
            <w:pPr>
              <w:pStyle w:val="EMPTYCELLSTYLE"/>
            </w:pPr>
          </w:p>
        </w:tc>
      </w:tr>
      <w:tr w:rsidR="00F74271" w:rsidTr="00F74271">
        <w:trPr>
          <w:trHeight w:hRule="exact" w:val="4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QPR-AUT-05</w:t>
            </w:r>
          </w:p>
        </w:tc>
        <w:tc>
          <w:tcPr>
            <w:tcW w:w="5960" w:type="dxa"/>
            <w:gridSpan w:val="2"/>
            <w:tcMar>
              <w:top w:w="0" w:type="dxa"/>
              <w:left w:w="100" w:type="dxa"/>
              <w:bottom w:w="0" w:type="dxa"/>
              <w:right w:w="0" w:type="dxa"/>
            </w:tcMar>
          </w:tcPr>
          <w:p w:rsidR="00F74271" w:rsidRDefault="00F74271" w:rsidP="00D64CF8">
            <w:pPr>
              <w:pStyle w:val="DOC-TabellaTesto"/>
            </w:pPr>
            <w:r>
              <w:t>DIAGNOSI E CONFIGURAZIONE DEI SISTEMI A GESTIONE ELETTRONICA DEI VEICOLI</w:t>
            </w:r>
          </w:p>
        </w:tc>
        <w:tc>
          <w:tcPr>
            <w:tcW w:w="980" w:type="dxa"/>
            <w:tcMar>
              <w:top w:w="0" w:type="dxa"/>
              <w:left w:w="60" w:type="dxa"/>
              <w:bottom w:w="0" w:type="dxa"/>
              <w:right w:w="0" w:type="dxa"/>
            </w:tcMar>
          </w:tcPr>
          <w:p w:rsidR="00F74271" w:rsidRDefault="00F74271" w:rsidP="00D64CF8">
            <w:pPr>
              <w:pStyle w:val="DOC-TabellaTestoCx"/>
            </w:pPr>
            <w:r>
              <w:t>4</w:t>
            </w:r>
          </w:p>
        </w:tc>
        <w:tc>
          <w:tcPr>
            <w:tcW w:w="1380" w:type="dxa"/>
            <w:tcMar>
              <w:top w:w="0" w:type="dxa"/>
              <w:left w:w="60" w:type="dxa"/>
              <w:bottom w:w="0" w:type="dxa"/>
              <w:right w:w="0" w:type="dxa"/>
            </w:tcMar>
          </w:tcPr>
          <w:p w:rsidR="00F74271" w:rsidRDefault="00F74271" w:rsidP="00D64CF8">
            <w:pPr>
              <w:pStyle w:val="DOC-TabellaTestoCx"/>
            </w:pPr>
            <w:r>
              <w:t>Completo</w:t>
            </w:r>
          </w:p>
        </w:tc>
        <w:tc>
          <w:tcPr>
            <w:tcW w:w="40" w:type="dxa"/>
          </w:tcPr>
          <w:p w:rsidR="00F74271" w:rsidRDefault="00F74271" w:rsidP="00D64CF8">
            <w:pPr>
              <w:pStyle w:val="EMPTYCELLSTYLE"/>
            </w:pPr>
          </w:p>
        </w:tc>
      </w:tr>
      <w:tr w:rsidR="00F74271" w:rsidTr="00F74271">
        <w:trPr>
          <w:trHeight w:hRule="exact" w:val="4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QPR-AUT-06</w:t>
            </w:r>
          </w:p>
        </w:tc>
        <w:tc>
          <w:tcPr>
            <w:tcW w:w="5960" w:type="dxa"/>
            <w:gridSpan w:val="2"/>
            <w:tcMar>
              <w:top w:w="0" w:type="dxa"/>
              <w:left w:w="100" w:type="dxa"/>
              <w:bottom w:w="0" w:type="dxa"/>
              <w:right w:w="0" w:type="dxa"/>
            </w:tcMar>
          </w:tcPr>
          <w:p w:rsidR="00F74271" w:rsidRDefault="00F74271" w:rsidP="00D64CF8">
            <w:pPr>
              <w:pStyle w:val="DOC-TabellaTesto"/>
            </w:pPr>
            <w:r>
              <w:t>ACCETTAZIONE, ANALISI E GESTIONE DI MOTOCICLI E CICLOMOTORI IN OFFICINA</w:t>
            </w:r>
          </w:p>
        </w:tc>
        <w:tc>
          <w:tcPr>
            <w:tcW w:w="980" w:type="dxa"/>
            <w:tcMar>
              <w:top w:w="0" w:type="dxa"/>
              <w:left w:w="60" w:type="dxa"/>
              <w:bottom w:w="0" w:type="dxa"/>
              <w:right w:w="0" w:type="dxa"/>
            </w:tcMar>
          </w:tcPr>
          <w:p w:rsidR="00F74271" w:rsidRDefault="00F74271" w:rsidP="00D64CF8">
            <w:pPr>
              <w:pStyle w:val="DOC-TabellaTestoCx"/>
            </w:pPr>
            <w:r>
              <w:t>4</w:t>
            </w:r>
          </w:p>
        </w:tc>
        <w:tc>
          <w:tcPr>
            <w:tcW w:w="1380" w:type="dxa"/>
            <w:tcMar>
              <w:top w:w="0" w:type="dxa"/>
              <w:left w:w="60" w:type="dxa"/>
              <w:bottom w:w="0" w:type="dxa"/>
              <w:right w:w="0" w:type="dxa"/>
            </w:tcMar>
          </w:tcPr>
          <w:p w:rsidR="00F74271" w:rsidRDefault="00F74271" w:rsidP="00D64CF8">
            <w:pPr>
              <w:pStyle w:val="DOC-TabellaTestoCx"/>
            </w:pPr>
            <w:r>
              <w:t>Completo</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QPR-AUT-07</w:t>
            </w:r>
          </w:p>
        </w:tc>
        <w:tc>
          <w:tcPr>
            <w:tcW w:w="5960" w:type="dxa"/>
            <w:gridSpan w:val="2"/>
            <w:tcMar>
              <w:top w:w="0" w:type="dxa"/>
              <w:left w:w="100" w:type="dxa"/>
              <w:bottom w:w="0" w:type="dxa"/>
              <w:right w:w="0" w:type="dxa"/>
            </w:tcMar>
          </w:tcPr>
          <w:p w:rsidR="00F74271" w:rsidRDefault="00F74271" w:rsidP="00D64CF8">
            <w:pPr>
              <w:pStyle w:val="DOC-TabellaTesto"/>
            </w:pPr>
            <w:r>
              <w:t>RIPARAZIONE ORGANI MOTORE DI MOTOCICLI E CICLOMOTORI</w:t>
            </w:r>
          </w:p>
        </w:tc>
        <w:tc>
          <w:tcPr>
            <w:tcW w:w="980" w:type="dxa"/>
            <w:tcMar>
              <w:top w:w="0" w:type="dxa"/>
              <w:left w:w="60" w:type="dxa"/>
              <w:bottom w:w="0" w:type="dxa"/>
              <w:right w:w="0" w:type="dxa"/>
            </w:tcMar>
          </w:tcPr>
          <w:p w:rsidR="00F74271" w:rsidRDefault="00F74271" w:rsidP="00D64CF8">
            <w:pPr>
              <w:pStyle w:val="DOC-TabellaTestoCx"/>
            </w:pPr>
            <w:r>
              <w:t>3</w:t>
            </w:r>
          </w:p>
        </w:tc>
        <w:tc>
          <w:tcPr>
            <w:tcW w:w="1380" w:type="dxa"/>
            <w:tcMar>
              <w:top w:w="0" w:type="dxa"/>
              <w:left w:w="60" w:type="dxa"/>
              <w:bottom w:w="0" w:type="dxa"/>
              <w:right w:w="0" w:type="dxa"/>
            </w:tcMar>
          </w:tcPr>
          <w:p w:rsidR="00F74271" w:rsidRDefault="00F74271" w:rsidP="00D64CF8">
            <w:pPr>
              <w:pStyle w:val="DOC-TabellaTestoCx"/>
            </w:pPr>
            <w:r>
              <w:t>Completo</w:t>
            </w:r>
          </w:p>
        </w:tc>
        <w:tc>
          <w:tcPr>
            <w:tcW w:w="40" w:type="dxa"/>
          </w:tcPr>
          <w:p w:rsidR="00F74271" w:rsidRDefault="00F74271" w:rsidP="00D64CF8">
            <w:pPr>
              <w:pStyle w:val="EMPTYCELLSTYLE"/>
            </w:pPr>
          </w:p>
        </w:tc>
      </w:tr>
      <w:tr w:rsidR="00F74271" w:rsidTr="00F74271">
        <w:trPr>
          <w:trHeight w:hRule="exact" w:val="4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QPR-AUT-08</w:t>
            </w:r>
          </w:p>
        </w:tc>
        <w:tc>
          <w:tcPr>
            <w:tcW w:w="5960" w:type="dxa"/>
            <w:gridSpan w:val="2"/>
            <w:tcMar>
              <w:top w:w="0" w:type="dxa"/>
              <w:left w:w="100" w:type="dxa"/>
              <w:bottom w:w="0" w:type="dxa"/>
              <w:right w:w="0" w:type="dxa"/>
            </w:tcMar>
          </w:tcPr>
          <w:p w:rsidR="00F74271" w:rsidRDefault="00F74271" w:rsidP="00D64CF8">
            <w:pPr>
              <w:pStyle w:val="DOC-TabellaTesto"/>
            </w:pPr>
            <w:r>
              <w:t>RIPARAZIONE COMPONENTI DELLA CICLISTICA DI MOTOCICLI E CICLOMOTORI</w:t>
            </w:r>
          </w:p>
        </w:tc>
        <w:tc>
          <w:tcPr>
            <w:tcW w:w="980" w:type="dxa"/>
            <w:tcMar>
              <w:top w:w="0" w:type="dxa"/>
              <w:left w:w="60" w:type="dxa"/>
              <w:bottom w:w="0" w:type="dxa"/>
              <w:right w:w="0" w:type="dxa"/>
            </w:tcMar>
          </w:tcPr>
          <w:p w:rsidR="00F74271" w:rsidRDefault="00F74271" w:rsidP="00D64CF8">
            <w:pPr>
              <w:pStyle w:val="DOC-TabellaTestoCx"/>
            </w:pPr>
            <w:r>
              <w:t>3</w:t>
            </w:r>
          </w:p>
        </w:tc>
        <w:tc>
          <w:tcPr>
            <w:tcW w:w="1380" w:type="dxa"/>
            <w:tcMar>
              <w:top w:w="0" w:type="dxa"/>
              <w:left w:w="60" w:type="dxa"/>
              <w:bottom w:w="0" w:type="dxa"/>
              <w:right w:w="0" w:type="dxa"/>
            </w:tcMar>
          </w:tcPr>
          <w:p w:rsidR="00F74271" w:rsidRDefault="00F74271" w:rsidP="00D64CF8">
            <w:pPr>
              <w:pStyle w:val="DOC-TabellaTestoCx"/>
            </w:pPr>
            <w:r>
              <w:t>Completo</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QPR-AUT-10</w:t>
            </w:r>
          </w:p>
        </w:tc>
        <w:tc>
          <w:tcPr>
            <w:tcW w:w="5960" w:type="dxa"/>
            <w:gridSpan w:val="2"/>
            <w:tcMar>
              <w:top w:w="0" w:type="dxa"/>
              <w:left w:w="100" w:type="dxa"/>
              <w:bottom w:w="0" w:type="dxa"/>
              <w:right w:w="0" w:type="dxa"/>
            </w:tcMar>
          </w:tcPr>
          <w:p w:rsidR="00F74271" w:rsidRDefault="00F74271" w:rsidP="00D64CF8">
            <w:pPr>
              <w:pStyle w:val="DOC-TabellaTesto"/>
            </w:pPr>
            <w:r>
              <w:t>ACCETTAZIONE E GESTIONE DELLA VETTURA IN CARROZZERIA</w:t>
            </w:r>
          </w:p>
        </w:tc>
        <w:tc>
          <w:tcPr>
            <w:tcW w:w="980" w:type="dxa"/>
            <w:tcMar>
              <w:top w:w="0" w:type="dxa"/>
              <w:left w:w="60" w:type="dxa"/>
              <w:bottom w:w="0" w:type="dxa"/>
              <w:right w:w="0" w:type="dxa"/>
            </w:tcMar>
          </w:tcPr>
          <w:p w:rsidR="00F74271" w:rsidRDefault="00F74271" w:rsidP="00D64CF8">
            <w:pPr>
              <w:pStyle w:val="DOC-TabellaTestoCx"/>
            </w:pPr>
            <w:r>
              <w:t>4</w:t>
            </w:r>
          </w:p>
        </w:tc>
        <w:tc>
          <w:tcPr>
            <w:tcW w:w="1380" w:type="dxa"/>
            <w:tcMar>
              <w:top w:w="0" w:type="dxa"/>
              <w:left w:w="60" w:type="dxa"/>
              <w:bottom w:w="0" w:type="dxa"/>
              <w:right w:w="0" w:type="dxa"/>
            </w:tcMar>
          </w:tcPr>
          <w:p w:rsidR="00F74271" w:rsidRDefault="00F74271" w:rsidP="00D64CF8">
            <w:pPr>
              <w:pStyle w:val="DOC-TabellaTestoCx"/>
            </w:pPr>
            <w:r>
              <w:t>Completo</w:t>
            </w:r>
          </w:p>
        </w:tc>
        <w:tc>
          <w:tcPr>
            <w:tcW w:w="40" w:type="dxa"/>
          </w:tcPr>
          <w:p w:rsidR="00F74271" w:rsidRDefault="00F74271" w:rsidP="00D64CF8">
            <w:pPr>
              <w:pStyle w:val="EMPTYCELLSTYLE"/>
            </w:pPr>
          </w:p>
        </w:tc>
      </w:tr>
      <w:tr w:rsidR="00F74271" w:rsidTr="00F74271">
        <w:trPr>
          <w:trHeight w:hRule="exact" w:val="280"/>
        </w:trPr>
        <w:tc>
          <w:tcPr>
            <w:tcW w:w="40" w:type="dxa"/>
          </w:tcPr>
          <w:p w:rsidR="00F74271" w:rsidRDefault="00F74271" w:rsidP="00D64CF8">
            <w:pPr>
              <w:pStyle w:val="EMPTYCELLSTYLE"/>
            </w:pPr>
          </w:p>
        </w:tc>
        <w:tc>
          <w:tcPr>
            <w:tcW w:w="1380" w:type="dxa"/>
            <w:gridSpan w:val="2"/>
            <w:tcMar>
              <w:top w:w="0" w:type="dxa"/>
              <w:left w:w="100" w:type="dxa"/>
              <w:bottom w:w="0" w:type="dxa"/>
              <w:right w:w="0" w:type="dxa"/>
            </w:tcMar>
          </w:tcPr>
          <w:p w:rsidR="00F74271" w:rsidRDefault="00F74271" w:rsidP="00D64CF8">
            <w:pPr>
              <w:pStyle w:val="DOC-TabellaGrassetto"/>
            </w:pPr>
            <w:r>
              <w:t>QPR-AUT-16</w:t>
            </w:r>
          </w:p>
        </w:tc>
        <w:tc>
          <w:tcPr>
            <w:tcW w:w="5960" w:type="dxa"/>
            <w:gridSpan w:val="2"/>
            <w:tcMar>
              <w:top w:w="0" w:type="dxa"/>
              <w:left w:w="100" w:type="dxa"/>
              <w:bottom w:w="0" w:type="dxa"/>
              <w:right w:w="0" w:type="dxa"/>
            </w:tcMar>
          </w:tcPr>
          <w:p w:rsidR="00F74271" w:rsidRDefault="00F74271" w:rsidP="00D64CF8">
            <w:pPr>
              <w:pStyle w:val="DOC-TabellaTesto"/>
            </w:pPr>
            <w:r>
              <w:t>MANUTENZIONE DI VEICOLI ELETTRICI</w:t>
            </w:r>
          </w:p>
        </w:tc>
        <w:tc>
          <w:tcPr>
            <w:tcW w:w="980" w:type="dxa"/>
            <w:tcMar>
              <w:top w:w="0" w:type="dxa"/>
              <w:left w:w="60" w:type="dxa"/>
              <w:bottom w:w="0" w:type="dxa"/>
              <w:right w:w="0" w:type="dxa"/>
            </w:tcMar>
          </w:tcPr>
          <w:p w:rsidR="00F74271" w:rsidRDefault="00F74271" w:rsidP="00D64CF8">
            <w:pPr>
              <w:pStyle w:val="DOC-TabellaTestoCx"/>
            </w:pPr>
            <w:r>
              <w:t>3</w:t>
            </w:r>
          </w:p>
        </w:tc>
        <w:tc>
          <w:tcPr>
            <w:tcW w:w="1380" w:type="dxa"/>
            <w:tcMar>
              <w:top w:w="0" w:type="dxa"/>
              <w:left w:w="60" w:type="dxa"/>
              <w:bottom w:w="0" w:type="dxa"/>
              <w:right w:w="0" w:type="dxa"/>
            </w:tcMar>
          </w:tcPr>
          <w:p w:rsidR="00F74271" w:rsidRDefault="00F74271" w:rsidP="00D64CF8">
            <w:pPr>
              <w:pStyle w:val="DOC-TabellaTestoCx"/>
            </w:pPr>
            <w:r>
              <w:t>Parziale</w:t>
            </w:r>
          </w:p>
        </w:tc>
        <w:tc>
          <w:tcPr>
            <w:tcW w:w="40" w:type="dxa"/>
          </w:tcPr>
          <w:p w:rsidR="00F74271" w:rsidRDefault="00F74271" w:rsidP="00D64CF8">
            <w:pPr>
              <w:pStyle w:val="EMPTYCELLSTYLE"/>
            </w:pPr>
          </w:p>
        </w:tc>
      </w:tr>
      <w:tr w:rsidR="00F74271" w:rsidTr="00F74271">
        <w:trPr>
          <w:trHeight w:hRule="exact" w:val="20"/>
        </w:trPr>
        <w:tc>
          <w:tcPr>
            <w:tcW w:w="40" w:type="dxa"/>
          </w:tcPr>
          <w:p w:rsidR="00F74271" w:rsidRDefault="00F74271"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74271" w:rsidRDefault="00F74271" w:rsidP="00D64CF8">
            <w:pPr>
              <w:pStyle w:val="EMPTYCELLSTYLE"/>
            </w:pPr>
          </w:p>
        </w:tc>
        <w:tc>
          <w:tcPr>
            <w:tcW w:w="40" w:type="dxa"/>
          </w:tcPr>
          <w:p w:rsidR="00F74271" w:rsidRDefault="00F74271" w:rsidP="00D64CF8">
            <w:pPr>
              <w:pStyle w:val="EMPTYCELLSTYLE"/>
            </w:pPr>
          </w:p>
        </w:tc>
      </w:tr>
    </w:tbl>
    <w:p w:rsidR="00F74271" w:rsidRDefault="00F74271" w:rsidP="00F74271"/>
    <w:p w:rsidR="00C56B3C" w:rsidRDefault="00C56B3C" w:rsidP="00C56B3C"/>
    <w:p w:rsidR="00871313" w:rsidRPr="00493351" w:rsidRDefault="00871313" w:rsidP="00D86CE7">
      <w:pPr>
        <w:pStyle w:val="DOC-TestoBase"/>
        <w:rPr>
          <w:rFonts w:eastAsiaTheme="minorHAnsi" w:cstheme="minorBidi"/>
          <w:color w:val="7030A0"/>
          <w:sz w:val="24"/>
          <w:szCs w:val="22"/>
        </w:rPr>
      </w:pPr>
      <w:r w:rsidRPr="00493351">
        <w:br w:type="page"/>
      </w:r>
    </w:p>
    <w:p w:rsidR="00871313" w:rsidRDefault="00871313" w:rsidP="00B43554">
      <w:pPr>
        <w:pStyle w:val="LG-Titoletto"/>
      </w:pPr>
      <w:r w:rsidRPr="00493351">
        <w:t>Descrizione delle competenze caratterizzanti il profilo PROFESSIONALE regionale</w:t>
      </w:r>
    </w:p>
    <w:p w:rsidR="002E2543" w:rsidRDefault="002E2543" w:rsidP="00D86CE7">
      <w:pPr>
        <w:pStyle w:val="DOC-TestoBase"/>
      </w:pPr>
    </w:p>
    <w:p w:rsidR="00F74271" w:rsidRDefault="00F74271" w:rsidP="00F742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74271"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74271" w:rsidRPr="00174B50" w:rsidRDefault="00F74271" w:rsidP="00D64CF8">
            <w:pPr>
              <w:pStyle w:val="QPR-Titolo"/>
            </w:pPr>
            <w:r w:rsidRPr="00715012">
              <w:t>ACCETTAZIONE, DIAGNOSI  E GESTIONE DEL VEICOLO IN OFFICINA</w:t>
            </w:r>
          </w:p>
        </w:tc>
      </w:tr>
      <w:tr w:rsidR="00F74271"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74271" w:rsidRPr="00F80D72" w:rsidRDefault="00F74271"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74271" w:rsidRPr="00F80D72" w:rsidRDefault="00F74271" w:rsidP="00D64CF8">
            <w:pPr>
              <w:pStyle w:val="QPR-Codice"/>
            </w:pPr>
            <w:r w:rsidRPr="00715012">
              <w:t>QPR-AUT-01</w:t>
            </w:r>
          </w:p>
        </w:tc>
        <w:tc>
          <w:tcPr>
            <w:tcW w:w="1625" w:type="dxa"/>
            <w:tcBorders>
              <w:left w:val="nil"/>
              <w:bottom w:val="single" w:sz="4" w:space="0" w:color="auto"/>
              <w:right w:val="nil"/>
            </w:tcBorders>
            <w:shd w:val="clear" w:color="auto" w:fill="CCECFF"/>
            <w:vAlign w:val="center"/>
          </w:tcPr>
          <w:p w:rsidR="00F74271" w:rsidRDefault="00F74271"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74271" w:rsidRDefault="00F74271"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F74271" w:rsidRPr="00F80D72" w:rsidRDefault="00F74271" w:rsidP="00D64CF8">
            <w:pPr>
              <w:pStyle w:val="QPR-Versione"/>
            </w:pPr>
            <w:r w:rsidRPr="00F80D72">
              <w:t xml:space="preserve">Versione </w:t>
            </w:r>
            <w:r w:rsidRPr="00715012">
              <w:t>2</w:t>
            </w:r>
            <w:r w:rsidRPr="00F80D72">
              <w:t xml:space="preserve"> del</w:t>
            </w:r>
            <w:r>
              <w:t xml:space="preserve"> 23/12/2019</w:t>
            </w:r>
          </w:p>
        </w:tc>
      </w:tr>
      <w:tr w:rsidR="00F74271"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74271" w:rsidRPr="004503E8" w:rsidRDefault="00F74271" w:rsidP="00D64CF8">
            <w:pPr>
              <w:pStyle w:val="QPR-Titoletti"/>
            </w:pPr>
            <w:r w:rsidRPr="004503E8">
              <w:t>Descrizione del qualificatore professionale regionale</w:t>
            </w:r>
          </w:p>
        </w:tc>
      </w:tr>
      <w:tr w:rsidR="00F74271"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74271" w:rsidRPr="006F0970" w:rsidRDefault="00F74271" w:rsidP="00D64CF8">
            <w:pPr>
              <w:pStyle w:val="QPR-TitoloDescrizione"/>
            </w:pPr>
            <w:r w:rsidRPr="00715012">
              <w:rPr>
                <w:noProof/>
                <w:snapToGrid w:val="0"/>
              </w:rPr>
              <w:t>Ricevere il veicolo in officina ed effettuare un’analisi, individuando anomalie, difetti funzionali o guasti, definendo gli interventi da realizzare e predisponendo preventivo e piano di lavoro.</w:t>
            </w:r>
          </w:p>
        </w:tc>
      </w:tr>
      <w:tr w:rsidR="00F74271" w:rsidRPr="006F0970" w:rsidTr="00D64CF8">
        <w:trPr>
          <w:trHeight w:hRule="exact" w:val="340"/>
        </w:trPr>
        <w:tc>
          <w:tcPr>
            <w:tcW w:w="4874" w:type="dxa"/>
            <w:gridSpan w:val="3"/>
            <w:tcBorders>
              <w:bottom w:val="nil"/>
            </w:tcBorders>
            <w:shd w:val="clear" w:color="auto" w:fill="FFFFB9"/>
            <w:vAlign w:val="center"/>
          </w:tcPr>
          <w:p w:rsidR="00F74271" w:rsidRPr="006F0970" w:rsidRDefault="00F74271" w:rsidP="00D64CF8">
            <w:pPr>
              <w:pStyle w:val="QPR-Titoletti"/>
            </w:pPr>
            <w:r w:rsidRPr="006F0970">
              <w:t>Conoscenze</w:t>
            </w:r>
          </w:p>
        </w:tc>
        <w:tc>
          <w:tcPr>
            <w:tcW w:w="4875" w:type="dxa"/>
            <w:gridSpan w:val="2"/>
            <w:tcBorders>
              <w:bottom w:val="nil"/>
            </w:tcBorders>
            <w:shd w:val="clear" w:color="auto" w:fill="FFFFB9"/>
            <w:vAlign w:val="center"/>
          </w:tcPr>
          <w:p w:rsidR="00F74271" w:rsidRPr="006F0970" w:rsidRDefault="00F74271" w:rsidP="00D64CF8">
            <w:pPr>
              <w:pStyle w:val="QPR-Titoletti"/>
            </w:pPr>
            <w:r w:rsidRPr="006F0970">
              <w:t>Abilità</w:t>
            </w:r>
          </w:p>
        </w:tc>
      </w:tr>
      <w:tr w:rsidR="00F74271"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74271" w:rsidRPr="00F1307A" w:rsidRDefault="00F74271" w:rsidP="00F74271">
            <w:pPr>
              <w:pStyle w:val="QPR-ConoscenzeAbilit"/>
              <w:suppressAutoHyphens w:val="0"/>
              <w:ind w:left="283" w:hanging="198"/>
            </w:pPr>
            <w:r>
              <w:rPr>
                <w:noProof/>
              </w:rPr>
              <w:t>Parti costitutive e funzionamento di impianti, organi, dispositivi e componenti del veicolo</w:t>
            </w:r>
          </w:p>
          <w:p w:rsidR="00F74271" w:rsidRDefault="00F74271" w:rsidP="00F74271">
            <w:pPr>
              <w:pStyle w:val="QPR-ConoscenzeAbilit"/>
              <w:suppressAutoHyphens w:val="0"/>
              <w:ind w:left="283" w:hanging="198"/>
            </w:pPr>
            <w:r>
              <w:rPr>
                <w:noProof/>
              </w:rPr>
              <w:t>Tecnologia dell'autovettura e tecnica motoristica: componentistica, motore, parti elettriche, elettronica, idraulica e carrozzeria</w:t>
            </w:r>
          </w:p>
          <w:p w:rsidR="00F74271" w:rsidRDefault="00F74271" w:rsidP="00F74271">
            <w:pPr>
              <w:pStyle w:val="QPR-ConoscenzeAbilit"/>
              <w:suppressAutoHyphens w:val="0"/>
              <w:ind w:left="283" w:hanging="198"/>
            </w:pPr>
            <w:r>
              <w:rPr>
                <w:noProof/>
              </w:rPr>
              <w:t>Utilizzo attrezzature dell'officina</w:t>
            </w:r>
          </w:p>
          <w:p w:rsidR="00F74271" w:rsidRDefault="00F74271" w:rsidP="00F74271">
            <w:pPr>
              <w:pStyle w:val="QPR-ConoscenzeAbilit"/>
              <w:suppressAutoHyphens w:val="0"/>
              <w:ind w:left="283" w:hanging="198"/>
            </w:pPr>
            <w:r>
              <w:rPr>
                <w:noProof/>
              </w:rPr>
              <w:t>Tecniche e strumenti di diagnosi</w:t>
            </w:r>
          </w:p>
          <w:p w:rsidR="00F74271" w:rsidRDefault="00F74271" w:rsidP="00F74271">
            <w:pPr>
              <w:pStyle w:val="QPR-ConoscenzeAbilit"/>
              <w:suppressAutoHyphens w:val="0"/>
              <w:ind w:left="283" w:hanging="198"/>
            </w:pPr>
            <w:r>
              <w:rPr>
                <w:noProof/>
              </w:rPr>
              <w:t>Processi e cicli di lavoro dell'autoriparazione</w:t>
            </w:r>
          </w:p>
          <w:p w:rsidR="00F74271" w:rsidRDefault="00F74271" w:rsidP="00F74271">
            <w:pPr>
              <w:pStyle w:val="QPR-ConoscenzeAbilit"/>
              <w:suppressAutoHyphens w:val="0"/>
              <w:ind w:left="283" w:hanging="198"/>
            </w:pPr>
            <w:r>
              <w:rPr>
                <w:noProof/>
              </w:rPr>
              <w:t>Ricambistica auto</w:t>
            </w:r>
          </w:p>
          <w:p w:rsidR="00F74271" w:rsidRDefault="00F74271" w:rsidP="00F74271">
            <w:pPr>
              <w:pStyle w:val="QPR-ConoscenzeAbilit"/>
              <w:suppressAutoHyphens w:val="0"/>
              <w:ind w:left="283" w:hanging="198"/>
            </w:pPr>
            <w:r>
              <w:rPr>
                <w:noProof/>
              </w:rPr>
              <w:t>Tecniche di preventivazione (tempari)</w:t>
            </w:r>
          </w:p>
          <w:p w:rsidR="00F74271" w:rsidRDefault="00F74271" w:rsidP="00F74271">
            <w:pPr>
              <w:pStyle w:val="QPR-ConoscenzeAbilit"/>
              <w:suppressAutoHyphens w:val="0"/>
              <w:ind w:left="283" w:hanging="198"/>
            </w:pPr>
            <w:r>
              <w:rPr>
                <w:noProof/>
              </w:rPr>
              <w:t>Utilizzo di manualistica, documentazione tecnica e banche dati del settore</w:t>
            </w:r>
          </w:p>
          <w:p w:rsidR="00F74271" w:rsidRDefault="00F74271" w:rsidP="00F74271">
            <w:pPr>
              <w:pStyle w:val="QPR-ConoscenzeAbilit"/>
              <w:suppressAutoHyphens w:val="0"/>
              <w:ind w:left="283" w:hanging="198"/>
            </w:pPr>
            <w:r>
              <w:rPr>
                <w:noProof/>
              </w:rPr>
              <w:t>Utilizzo software dedicati per la gestione della preventivazione e delle riparazioni</w:t>
            </w:r>
          </w:p>
          <w:p w:rsidR="00F74271" w:rsidRDefault="00F74271" w:rsidP="00F74271">
            <w:pPr>
              <w:pStyle w:val="QPR-ConoscenzeAbilit"/>
              <w:suppressAutoHyphens w:val="0"/>
              <w:ind w:left="283" w:hanging="198"/>
            </w:pPr>
            <w:r>
              <w:rPr>
                <w:noProof/>
              </w:rPr>
              <w:t>Cenni di diritto delle assicurazioni applicato al settore auto</w:t>
            </w:r>
          </w:p>
          <w:p w:rsidR="00F74271" w:rsidRDefault="00F74271" w:rsidP="00F74271">
            <w:pPr>
              <w:pStyle w:val="QPR-ConoscenzeAbilit"/>
              <w:suppressAutoHyphens w:val="0"/>
              <w:ind w:left="283" w:hanging="198"/>
            </w:pPr>
            <w:r>
              <w:rPr>
                <w:noProof/>
              </w:rPr>
              <w:t>Norme e procedure di sicurezza e smaltimento rifiuti in officina</w:t>
            </w:r>
          </w:p>
          <w:p w:rsidR="00F74271" w:rsidRDefault="00F74271" w:rsidP="00F74271">
            <w:pPr>
              <w:pStyle w:val="QPR-ConoscenzeAbilit"/>
              <w:suppressAutoHyphens w:val="0"/>
              <w:ind w:left="283" w:hanging="198"/>
            </w:pPr>
            <w:r>
              <w:rPr>
                <w:noProof/>
              </w:rPr>
              <w:t>Elementi di primo soccorso</w:t>
            </w:r>
          </w:p>
          <w:p w:rsidR="00F74271" w:rsidRDefault="00F74271" w:rsidP="00F74271">
            <w:pPr>
              <w:pStyle w:val="QPR-ConoscenzeAbilit"/>
              <w:suppressAutoHyphens w:val="0"/>
              <w:ind w:left="283" w:hanging="198"/>
            </w:pPr>
            <w:r>
              <w:rPr>
                <w:noProof/>
              </w:rPr>
              <w:t>Sistema Qualità</w:t>
            </w:r>
          </w:p>
          <w:p w:rsidR="00F74271" w:rsidRDefault="00F74271" w:rsidP="00F74271">
            <w:pPr>
              <w:pStyle w:val="QPR-ConoscenzeAbilit"/>
              <w:suppressAutoHyphens w:val="0"/>
              <w:ind w:left="283" w:hanging="198"/>
            </w:pPr>
            <w:r>
              <w:rPr>
                <w:noProof/>
              </w:rPr>
              <w:t>Elementi di contabilità dei costi e budget</w:t>
            </w:r>
          </w:p>
          <w:p w:rsidR="00F74271" w:rsidRDefault="00F74271" w:rsidP="00F74271">
            <w:pPr>
              <w:pStyle w:val="QPR-ConoscenzeAbilit"/>
              <w:suppressAutoHyphens w:val="0"/>
              <w:ind w:left="283" w:hanging="198"/>
            </w:pPr>
            <w:r>
              <w:rPr>
                <w:noProof/>
              </w:rPr>
              <w:t>Mobilità sostenibile: impatto ambientale delle attività e bilancio energetico e diverse forme di energia</w:t>
            </w:r>
          </w:p>
          <w:p w:rsidR="00F74271" w:rsidRDefault="00F74271" w:rsidP="00F74271">
            <w:pPr>
              <w:pStyle w:val="QPR-ConoscenzeAbilit"/>
              <w:suppressAutoHyphens w:val="0"/>
              <w:ind w:left="283" w:hanging="198"/>
            </w:pPr>
            <w:r>
              <w:rPr>
                <w:noProof/>
              </w:rPr>
              <w:t>Elementi di comunicazione e relazione interpersonale in ambito professionale</w:t>
            </w:r>
          </w:p>
          <w:p w:rsidR="00F74271" w:rsidRPr="00174B50" w:rsidRDefault="00F74271"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74271" w:rsidRDefault="00F74271" w:rsidP="00F74271">
            <w:pPr>
              <w:pStyle w:val="QPR-ConoscenzeAbilit"/>
              <w:suppressAutoHyphens w:val="0"/>
              <w:ind w:left="283" w:hanging="198"/>
            </w:pPr>
            <w:r>
              <w:rPr>
                <w:noProof/>
              </w:rPr>
              <w:t>Eseguire analisi e ricerca guasti su veicoli a motore</w:t>
            </w:r>
          </w:p>
          <w:p w:rsidR="00F74271" w:rsidRDefault="00F74271" w:rsidP="00F74271">
            <w:pPr>
              <w:pStyle w:val="QPR-ConoscenzeAbilit"/>
              <w:suppressAutoHyphens w:val="0"/>
              <w:ind w:left="283" w:hanging="198"/>
            </w:pPr>
            <w:r>
              <w:rPr>
                <w:noProof/>
              </w:rPr>
              <w:t>Stabilire tipo di lavorazioni (riparazioni e/o sostituzioni) e organizzare modalità e sequenza delle riparazioni in officina</w:t>
            </w:r>
          </w:p>
          <w:p w:rsidR="00F74271" w:rsidRDefault="00F74271" w:rsidP="00F74271">
            <w:pPr>
              <w:pStyle w:val="QPR-ConoscenzeAbilit"/>
              <w:suppressAutoHyphens w:val="0"/>
              <w:ind w:left="283" w:hanging="198"/>
            </w:pPr>
            <w:r>
              <w:rPr>
                <w:noProof/>
              </w:rPr>
              <w:t>Eseguire stima dei costi e preventivo delle riparazioni</w:t>
            </w:r>
          </w:p>
          <w:p w:rsidR="00F74271" w:rsidRDefault="00F74271" w:rsidP="00F74271">
            <w:pPr>
              <w:pStyle w:val="QPR-ConoscenzeAbilit"/>
              <w:suppressAutoHyphens w:val="0"/>
              <w:ind w:left="283" w:hanging="198"/>
            </w:pPr>
            <w:r>
              <w:rPr>
                <w:noProof/>
              </w:rPr>
              <w:t>Predisporre documentazione relativa al veicolo da riparare (raccolta dati, pratica assicurativa ecc.)</w:t>
            </w:r>
          </w:p>
          <w:p w:rsidR="00F74271" w:rsidRDefault="00F74271" w:rsidP="00F74271">
            <w:pPr>
              <w:pStyle w:val="QPR-ConoscenzeAbilit"/>
              <w:suppressAutoHyphens w:val="0"/>
              <w:ind w:left="283" w:hanging="198"/>
            </w:pPr>
            <w:r>
              <w:rPr>
                <w:noProof/>
              </w:rPr>
              <w:t>Predisporre un veicolo per la revisione periodica</w:t>
            </w:r>
          </w:p>
          <w:p w:rsidR="00F74271" w:rsidRDefault="00F74271" w:rsidP="00F74271">
            <w:pPr>
              <w:pStyle w:val="QPR-ConoscenzeAbilit"/>
              <w:suppressAutoHyphens w:val="0"/>
              <w:ind w:left="283" w:hanging="198"/>
            </w:pPr>
            <w:r>
              <w:rPr>
                <w:noProof/>
              </w:rPr>
              <w:t>Effettuare controllo di qualità sui lavori eseguiti e funzionalità generale del veicolo</w:t>
            </w:r>
          </w:p>
          <w:p w:rsidR="00F74271" w:rsidRDefault="00F74271" w:rsidP="00F74271">
            <w:pPr>
              <w:pStyle w:val="QPR-ConoscenzeAbilit"/>
              <w:suppressAutoHyphens w:val="0"/>
              <w:ind w:left="283" w:hanging="198"/>
            </w:pPr>
            <w:r>
              <w:rPr>
                <w:noProof/>
              </w:rPr>
              <w:t>Applicare gli standard e le procedure del Sistema Qualità nei processi di lavoro</w:t>
            </w:r>
          </w:p>
          <w:p w:rsidR="00F74271" w:rsidRDefault="00F74271" w:rsidP="00F74271">
            <w:pPr>
              <w:pStyle w:val="QPR-ConoscenzeAbilit"/>
              <w:suppressAutoHyphens w:val="0"/>
              <w:ind w:left="283" w:hanging="198"/>
            </w:pPr>
            <w:r>
              <w:rPr>
                <w:noProof/>
              </w:rPr>
              <w:t>Gestire la sicurezza e lo smaltimento dei rifiuti in officina</w:t>
            </w:r>
          </w:p>
          <w:p w:rsidR="00F74271" w:rsidRDefault="00F74271" w:rsidP="00F74271">
            <w:pPr>
              <w:pStyle w:val="QPR-ConoscenzeAbilit"/>
              <w:suppressAutoHyphens w:val="0"/>
              <w:ind w:left="283" w:hanging="198"/>
            </w:pPr>
            <w:r>
              <w:rPr>
                <w:noProof/>
              </w:rPr>
              <w:t>Gestire la manutenzione delle attrezzature e la conservazione dei materiali dell'officina</w:t>
            </w:r>
          </w:p>
          <w:p w:rsidR="00F74271" w:rsidRDefault="00F74271" w:rsidP="00F74271">
            <w:pPr>
              <w:pStyle w:val="QPR-ConoscenzeAbilit"/>
              <w:suppressAutoHyphens w:val="0"/>
              <w:ind w:left="283" w:hanging="198"/>
            </w:pPr>
            <w:r>
              <w:rPr>
                <w:noProof/>
              </w:rPr>
              <w:t>Comunicare e relazionarsi in modo efficace con i clienti anche attraverso web e social e sistemi di assistenza al cliente</w:t>
            </w:r>
          </w:p>
          <w:p w:rsidR="00F74271" w:rsidRDefault="00F74271" w:rsidP="00F74271">
            <w:pPr>
              <w:pStyle w:val="QPR-ConoscenzeAbilit"/>
              <w:suppressAutoHyphens w:val="0"/>
              <w:ind w:left="283" w:hanging="198"/>
            </w:pPr>
            <w:r>
              <w:rPr>
                <w:noProof/>
              </w:rPr>
              <w:t>Attuare i principali interventi di primo soccroso nelle situazioni di emergenza</w:t>
            </w:r>
          </w:p>
          <w:p w:rsidR="00F74271" w:rsidRPr="006F0970" w:rsidRDefault="00F74271" w:rsidP="00D64CF8">
            <w:pPr>
              <w:pStyle w:val="QPR-ChiusuraConAbi"/>
            </w:pPr>
          </w:p>
        </w:tc>
      </w:tr>
    </w:tbl>
    <w:p w:rsidR="00F74271" w:rsidRDefault="00F74271" w:rsidP="00F74271">
      <w:pPr>
        <w:pStyle w:val="DOC-Spaziatura"/>
      </w:pPr>
    </w:p>
    <w:p w:rsidR="00F74271" w:rsidRDefault="00F74271" w:rsidP="00F74271">
      <w:r>
        <w:br w:type="page"/>
      </w:r>
    </w:p>
    <w:p w:rsidR="00F74271" w:rsidRDefault="00F74271" w:rsidP="00F74271">
      <w:pPr>
        <w:pStyle w:val="DOC-Spaziatura"/>
      </w:pPr>
    </w:p>
    <w:p w:rsidR="00F74271" w:rsidRDefault="00F74271" w:rsidP="00F742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74271"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74271" w:rsidRPr="00174B50" w:rsidRDefault="00F74271" w:rsidP="00D64CF8">
            <w:pPr>
              <w:pStyle w:val="QPR-Titolo"/>
            </w:pPr>
            <w:r w:rsidRPr="00715012">
              <w:t>RIPARAZIONE E MANUTENZIONE DELLE DIVERSE COMPONENTI DEL VEICOLO</w:t>
            </w:r>
          </w:p>
        </w:tc>
      </w:tr>
      <w:tr w:rsidR="00F74271"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74271" w:rsidRPr="00F80D72" w:rsidRDefault="00F74271"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74271" w:rsidRPr="00F80D72" w:rsidRDefault="00F74271" w:rsidP="00D64CF8">
            <w:pPr>
              <w:pStyle w:val="QPR-Codice"/>
            </w:pPr>
            <w:r w:rsidRPr="00715012">
              <w:t>QPR-AUT-03</w:t>
            </w:r>
          </w:p>
        </w:tc>
        <w:tc>
          <w:tcPr>
            <w:tcW w:w="1625" w:type="dxa"/>
            <w:tcBorders>
              <w:left w:val="nil"/>
              <w:bottom w:val="single" w:sz="4" w:space="0" w:color="auto"/>
              <w:right w:val="nil"/>
            </w:tcBorders>
            <w:shd w:val="clear" w:color="auto" w:fill="CCECFF"/>
            <w:vAlign w:val="center"/>
          </w:tcPr>
          <w:p w:rsidR="00F74271" w:rsidRDefault="00F74271"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74271" w:rsidRDefault="00F74271"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74271" w:rsidRPr="00F80D72" w:rsidRDefault="00F74271" w:rsidP="00D64CF8">
            <w:pPr>
              <w:pStyle w:val="QPR-Versione"/>
            </w:pPr>
            <w:r w:rsidRPr="00F80D72">
              <w:t xml:space="preserve">Versione </w:t>
            </w:r>
            <w:r w:rsidRPr="00715012">
              <w:t>1</w:t>
            </w:r>
            <w:r w:rsidRPr="00F80D72">
              <w:t xml:space="preserve"> del</w:t>
            </w:r>
            <w:r>
              <w:t xml:space="preserve"> 10/06/2017</w:t>
            </w:r>
          </w:p>
        </w:tc>
      </w:tr>
      <w:tr w:rsidR="00F74271"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74271" w:rsidRPr="004503E8" w:rsidRDefault="00F74271" w:rsidP="00D64CF8">
            <w:pPr>
              <w:pStyle w:val="QPR-Titoletti"/>
            </w:pPr>
            <w:r w:rsidRPr="004503E8">
              <w:t>Descrizione del qualificatore professionale regionale</w:t>
            </w:r>
          </w:p>
        </w:tc>
      </w:tr>
      <w:tr w:rsidR="00F74271"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74271" w:rsidRPr="006F0970" w:rsidRDefault="00F74271" w:rsidP="00D64CF8">
            <w:pPr>
              <w:pStyle w:val="QPR-TitoloDescrizione"/>
            </w:pPr>
            <w:r w:rsidRPr="00715012">
              <w:rPr>
                <w:noProof/>
                <w:snapToGrid w:val="0"/>
              </w:rPr>
              <w:t>Effettuare riparazione e manutenzione di ruote, pneumatici, organi di direzione, sospensione, trasmissione e frenatura, e impianto di climatizzazione, seguendo le indicazioni fornite dal costruttore e la documentazione tecnica di supporto, nel rispetto della normativa antinfortunistica.</w:t>
            </w:r>
          </w:p>
        </w:tc>
      </w:tr>
      <w:tr w:rsidR="00F74271" w:rsidRPr="006F0970" w:rsidTr="00D64CF8">
        <w:trPr>
          <w:trHeight w:hRule="exact" w:val="340"/>
        </w:trPr>
        <w:tc>
          <w:tcPr>
            <w:tcW w:w="4874" w:type="dxa"/>
            <w:gridSpan w:val="3"/>
            <w:tcBorders>
              <w:bottom w:val="nil"/>
            </w:tcBorders>
            <w:shd w:val="clear" w:color="auto" w:fill="FFFFB9"/>
            <w:vAlign w:val="center"/>
          </w:tcPr>
          <w:p w:rsidR="00F74271" w:rsidRPr="006F0970" w:rsidRDefault="00F74271" w:rsidP="00D64CF8">
            <w:pPr>
              <w:pStyle w:val="QPR-Titoletti"/>
            </w:pPr>
            <w:r w:rsidRPr="006F0970">
              <w:t>Conoscenze</w:t>
            </w:r>
          </w:p>
        </w:tc>
        <w:tc>
          <w:tcPr>
            <w:tcW w:w="4875" w:type="dxa"/>
            <w:gridSpan w:val="2"/>
            <w:tcBorders>
              <w:bottom w:val="nil"/>
            </w:tcBorders>
            <w:shd w:val="clear" w:color="auto" w:fill="FFFFB9"/>
            <w:vAlign w:val="center"/>
          </w:tcPr>
          <w:p w:rsidR="00F74271" w:rsidRPr="006F0970" w:rsidRDefault="00F74271" w:rsidP="00D64CF8">
            <w:pPr>
              <w:pStyle w:val="QPR-Titoletti"/>
            </w:pPr>
            <w:r w:rsidRPr="006F0970">
              <w:t>Abilità</w:t>
            </w:r>
          </w:p>
        </w:tc>
      </w:tr>
      <w:tr w:rsidR="00F74271"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74271" w:rsidRPr="00F1307A" w:rsidRDefault="00F74271" w:rsidP="00F74271">
            <w:pPr>
              <w:pStyle w:val="QPR-ConoscenzeAbilit"/>
              <w:suppressAutoHyphens w:val="0"/>
              <w:ind w:left="283" w:hanging="198"/>
            </w:pPr>
            <w:r>
              <w:rPr>
                <w:noProof/>
              </w:rPr>
              <w:t>Parti costitutive e funzionamento organi di direzione</w:t>
            </w:r>
          </w:p>
          <w:p w:rsidR="00F74271" w:rsidRDefault="00F74271" w:rsidP="00F74271">
            <w:pPr>
              <w:pStyle w:val="QPR-ConoscenzeAbilit"/>
              <w:suppressAutoHyphens w:val="0"/>
              <w:ind w:left="283" w:hanging="198"/>
            </w:pPr>
            <w:r>
              <w:rPr>
                <w:noProof/>
              </w:rPr>
              <w:t>Parti costitutive e funzionamento sospensioni ed ammortizzatori</w:t>
            </w:r>
          </w:p>
          <w:p w:rsidR="00F74271" w:rsidRDefault="00F74271" w:rsidP="00F74271">
            <w:pPr>
              <w:pStyle w:val="QPR-ConoscenzeAbilit"/>
              <w:suppressAutoHyphens w:val="0"/>
              <w:ind w:left="283" w:hanging="198"/>
            </w:pPr>
            <w:r>
              <w:rPr>
                <w:noProof/>
              </w:rPr>
              <w:t>Parti costitutive e funzionamento organi di trasmissione (cambio, differenziale, giunti omocinetici, semiassi, albero di trasmissione)</w:t>
            </w:r>
          </w:p>
          <w:p w:rsidR="00F74271" w:rsidRDefault="00F74271" w:rsidP="00F74271">
            <w:pPr>
              <w:pStyle w:val="QPR-ConoscenzeAbilit"/>
              <w:suppressAutoHyphens w:val="0"/>
              <w:ind w:left="283" w:hanging="198"/>
            </w:pPr>
            <w:r>
              <w:rPr>
                <w:noProof/>
              </w:rPr>
              <w:t>Parti costitutive e funzionamento impianto frenante</w:t>
            </w:r>
          </w:p>
          <w:p w:rsidR="00F74271" w:rsidRDefault="00F74271" w:rsidP="00F74271">
            <w:pPr>
              <w:pStyle w:val="QPR-ConoscenzeAbilit"/>
              <w:suppressAutoHyphens w:val="0"/>
              <w:ind w:left="283" w:hanging="198"/>
            </w:pPr>
            <w:r>
              <w:rPr>
                <w:noProof/>
              </w:rPr>
              <w:t>Parti costitutive e funzionamento impianto di climatizzazione</w:t>
            </w:r>
          </w:p>
          <w:p w:rsidR="00F74271" w:rsidRDefault="00F74271" w:rsidP="00F74271">
            <w:pPr>
              <w:pStyle w:val="QPR-ConoscenzeAbilit"/>
              <w:suppressAutoHyphens w:val="0"/>
              <w:ind w:left="283" w:hanging="198"/>
            </w:pPr>
            <w:r>
              <w:rPr>
                <w:noProof/>
              </w:rPr>
              <w:t>Tecniche di sostituzione e riparazione pneumatici</w:t>
            </w:r>
          </w:p>
          <w:p w:rsidR="00F74271" w:rsidRDefault="00F74271" w:rsidP="00F74271">
            <w:pPr>
              <w:pStyle w:val="QPR-ConoscenzeAbilit"/>
              <w:suppressAutoHyphens w:val="0"/>
              <w:ind w:left="283" w:hanging="198"/>
            </w:pPr>
            <w:r>
              <w:rPr>
                <w:noProof/>
              </w:rPr>
              <w:t>Tecniche di equilibratura e assetto ruote</w:t>
            </w:r>
          </w:p>
          <w:p w:rsidR="00F74271" w:rsidRDefault="00F74271" w:rsidP="00F74271">
            <w:pPr>
              <w:pStyle w:val="QPR-ConoscenzeAbilit"/>
              <w:suppressAutoHyphens w:val="0"/>
              <w:ind w:left="283" w:hanging="198"/>
            </w:pPr>
            <w:r>
              <w:rPr>
                <w:noProof/>
              </w:rPr>
              <w:t>Tecniche di manutenzione ordinaria (controlli periodici su sospensioni, impianto frenante e organi di direzione)</w:t>
            </w:r>
          </w:p>
          <w:p w:rsidR="00F74271" w:rsidRDefault="00F74271" w:rsidP="00F74271">
            <w:pPr>
              <w:pStyle w:val="QPR-ConoscenzeAbilit"/>
              <w:suppressAutoHyphens w:val="0"/>
              <w:ind w:left="283" w:hanging="198"/>
            </w:pPr>
            <w:r>
              <w:rPr>
                <w:noProof/>
              </w:rPr>
              <w:t>Tecniche di manutenzione straordinaria (smontaggio, rimontaggio, sostituzione e riparazione parti degli organi meccanici)</w:t>
            </w:r>
          </w:p>
          <w:p w:rsidR="00F74271" w:rsidRDefault="00F74271" w:rsidP="00F74271">
            <w:pPr>
              <w:pStyle w:val="QPR-ConoscenzeAbilit"/>
              <w:suppressAutoHyphens w:val="0"/>
              <w:ind w:left="283" w:hanging="198"/>
            </w:pPr>
            <w:r>
              <w:rPr>
                <w:noProof/>
              </w:rPr>
              <w:t>Norme di igiene e sicurezza specifiche per le lavorazioni sui motori endotermici</w:t>
            </w:r>
          </w:p>
          <w:p w:rsidR="00F74271" w:rsidRDefault="00F74271" w:rsidP="00F74271">
            <w:pPr>
              <w:pStyle w:val="QPR-ConoscenzeAbilit"/>
              <w:suppressAutoHyphens w:val="0"/>
              <w:ind w:left="283" w:hanging="198"/>
            </w:pPr>
            <w:r>
              <w:rPr>
                <w:noProof/>
              </w:rPr>
              <w:t>Cenni sugli inquinanti e le normative antinquinamento</w:t>
            </w:r>
          </w:p>
          <w:p w:rsidR="00F74271" w:rsidRPr="00174B50" w:rsidRDefault="00F74271"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74271" w:rsidRDefault="00F74271" w:rsidP="00F74271">
            <w:pPr>
              <w:pStyle w:val="QPR-ConoscenzeAbilit"/>
              <w:suppressAutoHyphens w:val="0"/>
              <w:ind w:left="283" w:hanging="198"/>
            </w:pPr>
            <w:r>
              <w:rPr>
                <w:noProof/>
              </w:rPr>
              <w:t>Effettuare interventi di riparazione e sostituzione degli organi di direzione</w:t>
            </w:r>
          </w:p>
          <w:p w:rsidR="00F74271" w:rsidRDefault="00F74271" w:rsidP="00F74271">
            <w:pPr>
              <w:pStyle w:val="QPR-ConoscenzeAbilit"/>
              <w:suppressAutoHyphens w:val="0"/>
              <w:ind w:left="283" w:hanging="198"/>
            </w:pPr>
            <w:r>
              <w:rPr>
                <w:noProof/>
              </w:rPr>
              <w:t>Effettuare interventi di revisione, manutenzione e riparazione delle sospensioni</w:t>
            </w:r>
          </w:p>
          <w:p w:rsidR="00F74271" w:rsidRDefault="00F74271" w:rsidP="00F74271">
            <w:pPr>
              <w:pStyle w:val="QPR-ConoscenzeAbilit"/>
              <w:suppressAutoHyphens w:val="0"/>
              <w:ind w:left="283" w:hanging="198"/>
            </w:pPr>
            <w:r>
              <w:rPr>
                <w:noProof/>
              </w:rPr>
              <w:t>Effettuare interventi di revisione e sostituzione degli organi di trasmissione</w:t>
            </w:r>
          </w:p>
          <w:p w:rsidR="00F74271" w:rsidRDefault="00F74271" w:rsidP="00F74271">
            <w:pPr>
              <w:pStyle w:val="QPR-ConoscenzeAbilit"/>
              <w:suppressAutoHyphens w:val="0"/>
              <w:ind w:left="283" w:hanging="198"/>
            </w:pPr>
            <w:r>
              <w:rPr>
                <w:noProof/>
              </w:rPr>
              <w:t>Effettuare interventi di revisione e sostituzione dei componenti del cambio</w:t>
            </w:r>
          </w:p>
          <w:p w:rsidR="00F74271" w:rsidRDefault="00F74271" w:rsidP="00F74271">
            <w:pPr>
              <w:pStyle w:val="QPR-ConoscenzeAbilit"/>
              <w:suppressAutoHyphens w:val="0"/>
              <w:ind w:left="283" w:hanging="198"/>
            </w:pPr>
            <w:r>
              <w:rPr>
                <w:noProof/>
              </w:rPr>
              <w:t>Effettuare controllo, smontaggio, riparazione e sostituzione di pneumatici</w:t>
            </w:r>
          </w:p>
          <w:p w:rsidR="00F74271" w:rsidRDefault="00F74271" w:rsidP="00F74271">
            <w:pPr>
              <w:pStyle w:val="QPR-ConoscenzeAbilit"/>
              <w:suppressAutoHyphens w:val="0"/>
              <w:ind w:left="283" w:hanging="198"/>
            </w:pPr>
            <w:r>
              <w:rPr>
                <w:noProof/>
              </w:rPr>
              <w:t>Effettuare interventi di equilibratura e assetto ruote</w:t>
            </w:r>
          </w:p>
          <w:p w:rsidR="00F74271" w:rsidRDefault="00F74271" w:rsidP="00F74271">
            <w:pPr>
              <w:pStyle w:val="QPR-ConoscenzeAbilit"/>
              <w:suppressAutoHyphens w:val="0"/>
              <w:ind w:left="283" w:hanging="198"/>
            </w:pPr>
            <w:r>
              <w:rPr>
                <w:noProof/>
              </w:rPr>
              <w:t>Eseguire verifica smontaggio e sostituzione di componenti usurate e/o danneggiate del sistema frenante</w:t>
            </w:r>
          </w:p>
          <w:p w:rsidR="00F74271" w:rsidRDefault="00F74271" w:rsidP="00F74271">
            <w:pPr>
              <w:pStyle w:val="QPR-ConoscenzeAbilit"/>
              <w:suppressAutoHyphens w:val="0"/>
              <w:ind w:left="283" w:hanging="198"/>
            </w:pPr>
            <w:r>
              <w:rPr>
                <w:noProof/>
              </w:rPr>
              <w:t>Effettuare manutenzione ordinaria e straordinaria su impianti di climatizzazione</w:t>
            </w:r>
          </w:p>
          <w:p w:rsidR="00F74271" w:rsidRDefault="00F74271" w:rsidP="00F74271">
            <w:pPr>
              <w:pStyle w:val="QPR-ConoscenzeAbilit"/>
              <w:suppressAutoHyphens w:val="0"/>
              <w:ind w:left="283" w:hanging="198"/>
            </w:pPr>
            <w:r>
              <w:rPr>
                <w:noProof/>
              </w:rPr>
              <w:t>Utilizzare attrezzature e utensili del settore della riparazione di veicoli a motore</w:t>
            </w:r>
          </w:p>
          <w:p w:rsidR="00F74271" w:rsidRDefault="00F74271" w:rsidP="00F74271">
            <w:pPr>
              <w:pStyle w:val="QPR-ConoscenzeAbilit"/>
              <w:suppressAutoHyphens w:val="0"/>
              <w:ind w:left="283" w:hanging="198"/>
            </w:pPr>
            <w:r>
              <w:rPr>
                <w:noProof/>
              </w:rPr>
              <w:t>Utilizzare strumenti di misura, controllo e diagnosi</w:t>
            </w:r>
          </w:p>
          <w:p w:rsidR="00F74271" w:rsidRDefault="00F74271" w:rsidP="00F74271">
            <w:pPr>
              <w:pStyle w:val="QPR-ConoscenzeAbilit"/>
              <w:suppressAutoHyphens w:val="0"/>
              <w:ind w:left="283" w:hanging="198"/>
            </w:pPr>
            <w:r>
              <w:rPr>
                <w:noProof/>
              </w:rPr>
              <w:t>Utilizzare dispositivi di protezione individuale per le lavorazioni in officina</w:t>
            </w:r>
          </w:p>
          <w:p w:rsidR="00F74271" w:rsidRPr="006F0970" w:rsidRDefault="00F74271" w:rsidP="00D64CF8">
            <w:pPr>
              <w:pStyle w:val="QPR-ChiusuraConAbi"/>
            </w:pPr>
          </w:p>
        </w:tc>
      </w:tr>
    </w:tbl>
    <w:p w:rsidR="00F74271" w:rsidRDefault="00F74271" w:rsidP="00F74271">
      <w:pPr>
        <w:pStyle w:val="DOC-Spaziatura"/>
      </w:pPr>
    </w:p>
    <w:p w:rsidR="00F74271" w:rsidRDefault="00F74271" w:rsidP="00F74271">
      <w:r>
        <w:br w:type="page"/>
      </w:r>
    </w:p>
    <w:p w:rsidR="00F74271" w:rsidRDefault="00F74271" w:rsidP="00F74271">
      <w:pPr>
        <w:pStyle w:val="DOC-Spaziatura"/>
      </w:pPr>
    </w:p>
    <w:p w:rsidR="00F74271" w:rsidRDefault="00F74271" w:rsidP="00F742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74271"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74271" w:rsidRPr="00174B50" w:rsidRDefault="00F74271" w:rsidP="00D64CF8">
            <w:pPr>
              <w:pStyle w:val="QPR-Titolo"/>
            </w:pPr>
            <w:r w:rsidRPr="00715012">
              <w:t>DIAGNOSI E CONFIGURAZIONE DEI SISTEMI A GESTIONE ELETTRONICA DEI VEICOLI</w:t>
            </w:r>
          </w:p>
        </w:tc>
      </w:tr>
      <w:tr w:rsidR="00F74271"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74271" w:rsidRPr="00F80D72" w:rsidRDefault="00F74271"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74271" w:rsidRPr="00F80D72" w:rsidRDefault="00F74271" w:rsidP="00D64CF8">
            <w:pPr>
              <w:pStyle w:val="QPR-Codice"/>
            </w:pPr>
            <w:r w:rsidRPr="00715012">
              <w:t>QPR-AUT-05</w:t>
            </w:r>
          </w:p>
        </w:tc>
        <w:tc>
          <w:tcPr>
            <w:tcW w:w="1625" w:type="dxa"/>
            <w:tcBorders>
              <w:left w:val="nil"/>
              <w:bottom w:val="single" w:sz="4" w:space="0" w:color="auto"/>
              <w:right w:val="nil"/>
            </w:tcBorders>
            <w:shd w:val="clear" w:color="auto" w:fill="CCECFF"/>
            <w:vAlign w:val="center"/>
          </w:tcPr>
          <w:p w:rsidR="00F74271" w:rsidRDefault="00F74271"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74271" w:rsidRDefault="00F74271"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F74271" w:rsidRPr="00F80D72" w:rsidRDefault="00F74271" w:rsidP="00D64CF8">
            <w:pPr>
              <w:pStyle w:val="QPR-Versione"/>
            </w:pPr>
            <w:r w:rsidRPr="00F80D72">
              <w:t xml:space="preserve">Versione </w:t>
            </w:r>
            <w:r w:rsidRPr="00715012">
              <w:t>2</w:t>
            </w:r>
            <w:r w:rsidRPr="00F80D72">
              <w:t xml:space="preserve"> del</w:t>
            </w:r>
            <w:r>
              <w:t xml:space="preserve"> 23/12/2019</w:t>
            </w:r>
          </w:p>
        </w:tc>
      </w:tr>
      <w:tr w:rsidR="00F74271"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74271" w:rsidRPr="004503E8" w:rsidRDefault="00F74271" w:rsidP="00D64CF8">
            <w:pPr>
              <w:pStyle w:val="QPR-Titoletti"/>
            </w:pPr>
            <w:r w:rsidRPr="004503E8">
              <w:t>Descrizione del qualificatore professionale regionale</w:t>
            </w:r>
          </w:p>
        </w:tc>
      </w:tr>
      <w:tr w:rsidR="00F74271"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74271" w:rsidRPr="006F0970" w:rsidRDefault="00F74271" w:rsidP="00D64CF8">
            <w:pPr>
              <w:pStyle w:val="QPR-TitoloDescrizione"/>
            </w:pPr>
            <w:r w:rsidRPr="00715012">
              <w:rPr>
                <w:noProof/>
                <w:snapToGrid w:val="0"/>
              </w:rPr>
              <w:t>Effettuare interventi di diagnosi, azzeramenti e configurazioni dei sistemi a gestione elettronica del veicolo con l’ausilio di strumentazione dedicata secondo le prescrizioni ed i vincoli forniti dal costruttore e nel rispetto della normativa antinfortunistica.</w:t>
            </w:r>
          </w:p>
        </w:tc>
      </w:tr>
      <w:tr w:rsidR="00F74271" w:rsidRPr="006F0970" w:rsidTr="00D64CF8">
        <w:trPr>
          <w:trHeight w:hRule="exact" w:val="340"/>
        </w:trPr>
        <w:tc>
          <w:tcPr>
            <w:tcW w:w="4874" w:type="dxa"/>
            <w:gridSpan w:val="3"/>
            <w:tcBorders>
              <w:bottom w:val="nil"/>
            </w:tcBorders>
            <w:shd w:val="clear" w:color="auto" w:fill="FFFFB9"/>
            <w:vAlign w:val="center"/>
          </w:tcPr>
          <w:p w:rsidR="00F74271" w:rsidRPr="006F0970" w:rsidRDefault="00F74271" w:rsidP="00D64CF8">
            <w:pPr>
              <w:pStyle w:val="QPR-Titoletti"/>
            </w:pPr>
            <w:r w:rsidRPr="006F0970">
              <w:t>Conoscenze</w:t>
            </w:r>
          </w:p>
        </w:tc>
        <w:tc>
          <w:tcPr>
            <w:tcW w:w="4875" w:type="dxa"/>
            <w:gridSpan w:val="2"/>
            <w:tcBorders>
              <w:bottom w:val="nil"/>
            </w:tcBorders>
            <w:shd w:val="clear" w:color="auto" w:fill="FFFFB9"/>
            <w:vAlign w:val="center"/>
          </w:tcPr>
          <w:p w:rsidR="00F74271" w:rsidRPr="006F0970" w:rsidRDefault="00F74271" w:rsidP="00D64CF8">
            <w:pPr>
              <w:pStyle w:val="QPR-Titoletti"/>
            </w:pPr>
            <w:r w:rsidRPr="006F0970">
              <w:t>Abilità</w:t>
            </w:r>
          </w:p>
        </w:tc>
      </w:tr>
      <w:tr w:rsidR="00F74271"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74271" w:rsidRPr="00F1307A" w:rsidRDefault="00F74271" w:rsidP="00F74271">
            <w:pPr>
              <w:pStyle w:val="QPR-ConoscenzeAbilit"/>
              <w:suppressAutoHyphens w:val="0"/>
              <w:ind w:left="283" w:hanging="198"/>
            </w:pPr>
            <w:r>
              <w:rPr>
                <w:noProof/>
              </w:rPr>
              <w:t>Principi e funzionamento dei circuiti elettronici</w:t>
            </w:r>
          </w:p>
          <w:p w:rsidR="00F74271" w:rsidRDefault="00F74271" w:rsidP="00F74271">
            <w:pPr>
              <w:pStyle w:val="QPR-ConoscenzeAbilit"/>
              <w:suppressAutoHyphens w:val="0"/>
              <w:ind w:left="283" w:hanging="198"/>
            </w:pPr>
            <w:r>
              <w:rPr>
                <w:noProof/>
              </w:rPr>
              <w:t>Elementi di autronica</w:t>
            </w:r>
          </w:p>
          <w:p w:rsidR="00F74271" w:rsidRDefault="00F74271" w:rsidP="00F74271">
            <w:pPr>
              <w:pStyle w:val="QPR-ConoscenzeAbilit"/>
              <w:suppressAutoHyphens w:val="0"/>
              <w:ind w:left="283" w:hanging="198"/>
            </w:pPr>
            <w:r>
              <w:rPr>
                <w:noProof/>
              </w:rPr>
              <w:t>Parti costitutive e principi di funzionamento dei sistemi di sicurezza attiva del veicolo (ABS, ASR, SBC, ESP, EBD) e passiva (airbag)</w:t>
            </w:r>
          </w:p>
          <w:p w:rsidR="00F74271" w:rsidRDefault="00F74271" w:rsidP="00F74271">
            <w:pPr>
              <w:pStyle w:val="QPR-ConoscenzeAbilit"/>
              <w:suppressAutoHyphens w:val="0"/>
              <w:ind w:left="283" w:hanging="198"/>
            </w:pPr>
            <w:r>
              <w:rPr>
                <w:noProof/>
              </w:rPr>
              <w:t>Tecniche e strumenti di diagnosi elettronica per la ricerca dei guasti</w:t>
            </w:r>
          </w:p>
          <w:p w:rsidR="00F74271" w:rsidRDefault="00F74271" w:rsidP="00F74271">
            <w:pPr>
              <w:pStyle w:val="QPR-ConoscenzeAbilit"/>
              <w:suppressAutoHyphens w:val="0"/>
              <w:ind w:left="283" w:hanging="198"/>
            </w:pPr>
            <w:r>
              <w:rPr>
                <w:noProof/>
              </w:rPr>
              <w:t>Tecniche di controllo e verifica sui sistemi di protezione attiva e passiva</w:t>
            </w:r>
          </w:p>
          <w:p w:rsidR="00F74271" w:rsidRDefault="00F74271" w:rsidP="00F74271">
            <w:pPr>
              <w:pStyle w:val="QPR-ConoscenzeAbilit"/>
              <w:suppressAutoHyphens w:val="0"/>
              <w:ind w:left="283" w:hanging="198"/>
            </w:pPr>
            <w:r>
              <w:rPr>
                <w:noProof/>
              </w:rPr>
              <w:t>Tecniche di configurazione dei sistemi a gestione elettronica</w:t>
            </w:r>
          </w:p>
          <w:p w:rsidR="00F74271" w:rsidRDefault="00F74271" w:rsidP="00F74271">
            <w:pPr>
              <w:pStyle w:val="QPR-ConoscenzeAbilit"/>
              <w:suppressAutoHyphens w:val="0"/>
              <w:ind w:left="283" w:hanging="198"/>
            </w:pPr>
            <w:r>
              <w:rPr>
                <w:noProof/>
              </w:rPr>
              <w:t>Sistemi antinquinamento</w:t>
            </w:r>
          </w:p>
          <w:p w:rsidR="00F74271" w:rsidRPr="00174B50" w:rsidRDefault="00F74271"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74271" w:rsidRDefault="00F74271" w:rsidP="00F74271">
            <w:pPr>
              <w:pStyle w:val="QPR-ConoscenzeAbilit"/>
              <w:suppressAutoHyphens w:val="0"/>
              <w:ind w:left="283" w:hanging="198"/>
            </w:pPr>
            <w:r>
              <w:rPr>
                <w:noProof/>
              </w:rPr>
              <w:t>Eseguire diagnosi e procedure di ripristino e configurazione dei sistemi di gestione elettronica del motore</w:t>
            </w:r>
          </w:p>
          <w:p w:rsidR="00F74271" w:rsidRDefault="00F74271" w:rsidP="00F74271">
            <w:pPr>
              <w:pStyle w:val="QPR-ConoscenzeAbilit"/>
              <w:suppressAutoHyphens w:val="0"/>
              <w:ind w:left="283" w:hanging="198"/>
            </w:pPr>
            <w:r>
              <w:rPr>
                <w:noProof/>
              </w:rPr>
              <w:t>Eseguire diagnosi e procedure di ripristino e configurazione dei sistemi elettronici di gestione della linea di scarico del veicolo</w:t>
            </w:r>
          </w:p>
          <w:p w:rsidR="00F74271" w:rsidRDefault="00F74271" w:rsidP="00F74271">
            <w:pPr>
              <w:pStyle w:val="QPR-ConoscenzeAbilit"/>
              <w:suppressAutoHyphens w:val="0"/>
              <w:ind w:left="283" w:hanging="198"/>
            </w:pPr>
            <w:r>
              <w:rPr>
                <w:noProof/>
              </w:rPr>
              <w:t>Eseguire procedure di diagnosi e procedure di ripristino e configurazione dei sensori dei sistemi di sicurezza e di controllo dinamico attivo del veicolo (ABS, ASR, SBC, ESP, EBD) e passivo (airbag)</w:t>
            </w:r>
          </w:p>
          <w:p w:rsidR="00F74271" w:rsidRDefault="00F74271" w:rsidP="00F74271">
            <w:pPr>
              <w:pStyle w:val="QPR-ConoscenzeAbilit"/>
              <w:suppressAutoHyphens w:val="0"/>
              <w:ind w:left="283" w:hanging="198"/>
            </w:pPr>
            <w:r>
              <w:rPr>
                <w:noProof/>
              </w:rPr>
              <w:t>Controllare e configurare sistemi di automotive infotainment (sistemi audio-video, telematica, telefonia mobile)</w:t>
            </w:r>
          </w:p>
          <w:p w:rsidR="00F74271" w:rsidRDefault="00F74271" w:rsidP="00F74271">
            <w:pPr>
              <w:pStyle w:val="QPR-ConoscenzeAbilit"/>
              <w:suppressAutoHyphens w:val="0"/>
              <w:ind w:left="283" w:hanging="198"/>
            </w:pPr>
            <w:r>
              <w:rPr>
                <w:noProof/>
              </w:rPr>
              <w:t>Configurare sistemi di controllo e aiuto guida (navigatore satellitare, sensori, telecamere)</w:t>
            </w:r>
          </w:p>
          <w:p w:rsidR="00F74271" w:rsidRDefault="00F74271" w:rsidP="00F74271">
            <w:pPr>
              <w:pStyle w:val="QPR-ConoscenzeAbilit"/>
              <w:suppressAutoHyphens w:val="0"/>
              <w:ind w:left="283" w:hanging="198"/>
            </w:pPr>
            <w:r>
              <w:rPr>
                <w:noProof/>
              </w:rPr>
              <w:t>Utilizzare software e dispositivi per l'autodiagnosi dei sistemi elettronici del veicolo</w:t>
            </w:r>
          </w:p>
          <w:p w:rsidR="00F74271" w:rsidRDefault="00F74271" w:rsidP="00F74271">
            <w:pPr>
              <w:pStyle w:val="QPR-ConoscenzeAbilit"/>
              <w:suppressAutoHyphens w:val="0"/>
              <w:ind w:left="283" w:hanging="198"/>
            </w:pPr>
            <w:r>
              <w:rPr>
                <w:noProof/>
              </w:rPr>
              <w:t>Utilizzare strumentazioni per la riparazione / sostituzione dei dispositivi antinquinamento</w:t>
            </w:r>
          </w:p>
          <w:p w:rsidR="00F74271" w:rsidRDefault="00F74271" w:rsidP="00F74271">
            <w:pPr>
              <w:pStyle w:val="QPR-ConoscenzeAbilit"/>
              <w:suppressAutoHyphens w:val="0"/>
              <w:ind w:left="283" w:hanging="198"/>
            </w:pPr>
            <w:r>
              <w:rPr>
                <w:noProof/>
              </w:rPr>
              <w:t>Applicare tecniche e procedure per la verifica della funzionalità</w:t>
            </w:r>
          </w:p>
          <w:p w:rsidR="00F74271" w:rsidRPr="006F0970" w:rsidRDefault="00F74271" w:rsidP="00D64CF8">
            <w:pPr>
              <w:pStyle w:val="QPR-ChiusuraConAbi"/>
            </w:pPr>
          </w:p>
        </w:tc>
      </w:tr>
    </w:tbl>
    <w:p w:rsidR="00F74271" w:rsidRDefault="00F74271" w:rsidP="00F74271">
      <w:pPr>
        <w:pStyle w:val="DOC-Spaziatura"/>
      </w:pPr>
    </w:p>
    <w:p w:rsidR="00F74271" w:rsidRDefault="00F74271" w:rsidP="00F74271">
      <w:r>
        <w:br w:type="page"/>
      </w:r>
    </w:p>
    <w:p w:rsidR="00F74271" w:rsidRDefault="00F74271" w:rsidP="00F74271">
      <w:pPr>
        <w:pStyle w:val="DOC-Spaziatura"/>
      </w:pPr>
    </w:p>
    <w:p w:rsidR="00F74271" w:rsidRDefault="00F74271" w:rsidP="00F742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74271"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74271" w:rsidRPr="00174B50" w:rsidRDefault="00F74271" w:rsidP="00D64CF8">
            <w:pPr>
              <w:pStyle w:val="QPR-Titolo"/>
            </w:pPr>
            <w:r w:rsidRPr="00715012">
              <w:t>ACCETTAZIONE, ANALISI E GESTIONE DI MOTOCICLI E CICLOMOTORI IN OFFICINA</w:t>
            </w:r>
          </w:p>
        </w:tc>
      </w:tr>
      <w:tr w:rsidR="00F74271"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74271" w:rsidRPr="00F80D72" w:rsidRDefault="00F74271"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74271" w:rsidRPr="00F80D72" w:rsidRDefault="00F74271" w:rsidP="00D64CF8">
            <w:pPr>
              <w:pStyle w:val="QPR-Codice"/>
            </w:pPr>
            <w:r w:rsidRPr="00715012">
              <w:t>QPR-AUT-06</w:t>
            </w:r>
          </w:p>
        </w:tc>
        <w:tc>
          <w:tcPr>
            <w:tcW w:w="1625" w:type="dxa"/>
            <w:tcBorders>
              <w:left w:val="nil"/>
              <w:bottom w:val="single" w:sz="4" w:space="0" w:color="auto"/>
              <w:right w:val="nil"/>
            </w:tcBorders>
            <w:shd w:val="clear" w:color="auto" w:fill="CCECFF"/>
            <w:vAlign w:val="center"/>
          </w:tcPr>
          <w:p w:rsidR="00F74271" w:rsidRDefault="00F74271"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74271" w:rsidRDefault="00F74271"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F74271" w:rsidRPr="00F80D72" w:rsidRDefault="00F74271" w:rsidP="00D64CF8">
            <w:pPr>
              <w:pStyle w:val="QPR-Versione"/>
            </w:pPr>
            <w:r w:rsidRPr="00F80D72">
              <w:t xml:space="preserve">Versione </w:t>
            </w:r>
            <w:r w:rsidRPr="00715012">
              <w:t>2</w:t>
            </w:r>
            <w:r w:rsidRPr="00F80D72">
              <w:t xml:space="preserve"> del</w:t>
            </w:r>
            <w:r>
              <w:t xml:space="preserve"> 23/12/2019</w:t>
            </w:r>
          </w:p>
        </w:tc>
      </w:tr>
      <w:tr w:rsidR="00F74271"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74271" w:rsidRPr="004503E8" w:rsidRDefault="00F74271" w:rsidP="00D64CF8">
            <w:pPr>
              <w:pStyle w:val="QPR-Titoletti"/>
            </w:pPr>
            <w:r w:rsidRPr="004503E8">
              <w:t>Descrizione del qualificatore professionale regionale</w:t>
            </w:r>
          </w:p>
        </w:tc>
      </w:tr>
      <w:tr w:rsidR="00F74271"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74271" w:rsidRPr="006F0970" w:rsidRDefault="00F74271" w:rsidP="00D64CF8">
            <w:pPr>
              <w:pStyle w:val="QPR-TitoloDescrizione"/>
            </w:pPr>
            <w:r w:rsidRPr="00715012">
              <w:rPr>
                <w:noProof/>
                <w:snapToGrid w:val="0"/>
              </w:rPr>
              <w:t>Ricevere motocicli e ciclomotori in officina ed effettuare un’analisi e/o controllo, individuando anomalie, difetti funzionali o guasti, definendo gli interventi da realizzare e predisponendo preventivo e piano dei lavori.</w:t>
            </w:r>
          </w:p>
        </w:tc>
      </w:tr>
      <w:tr w:rsidR="00F74271" w:rsidRPr="006F0970" w:rsidTr="00D64CF8">
        <w:trPr>
          <w:trHeight w:hRule="exact" w:val="340"/>
        </w:trPr>
        <w:tc>
          <w:tcPr>
            <w:tcW w:w="4874" w:type="dxa"/>
            <w:gridSpan w:val="3"/>
            <w:tcBorders>
              <w:bottom w:val="nil"/>
            </w:tcBorders>
            <w:shd w:val="clear" w:color="auto" w:fill="FFFFB9"/>
            <w:vAlign w:val="center"/>
          </w:tcPr>
          <w:p w:rsidR="00F74271" w:rsidRPr="006F0970" w:rsidRDefault="00F74271" w:rsidP="00D64CF8">
            <w:pPr>
              <w:pStyle w:val="QPR-Titoletti"/>
            </w:pPr>
            <w:r w:rsidRPr="006F0970">
              <w:t>Conoscenze</w:t>
            </w:r>
          </w:p>
        </w:tc>
        <w:tc>
          <w:tcPr>
            <w:tcW w:w="4875" w:type="dxa"/>
            <w:gridSpan w:val="2"/>
            <w:tcBorders>
              <w:bottom w:val="nil"/>
            </w:tcBorders>
            <w:shd w:val="clear" w:color="auto" w:fill="FFFFB9"/>
            <w:vAlign w:val="center"/>
          </w:tcPr>
          <w:p w:rsidR="00F74271" w:rsidRPr="006F0970" w:rsidRDefault="00F74271" w:rsidP="00D64CF8">
            <w:pPr>
              <w:pStyle w:val="QPR-Titoletti"/>
            </w:pPr>
            <w:r w:rsidRPr="006F0970">
              <w:t>Abilità</w:t>
            </w:r>
          </w:p>
        </w:tc>
      </w:tr>
      <w:tr w:rsidR="00F74271"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74271" w:rsidRPr="00F1307A" w:rsidRDefault="00F74271" w:rsidP="00F74271">
            <w:pPr>
              <w:pStyle w:val="QPR-ConoscenzeAbilit"/>
              <w:suppressAutoHyphens w:val="0"/>
              <w:ind w:left="283" w:hanging="198"/>
            </w:pPr>
            <w:r>
              <w:rPr>
                <w:noProof/>
              </w:rPr>
              <w:t>Parti costitutive e funzionamento di impianti, organi, dispositivi e componenti di motocicli e ciclomotori</w:t>
            </w:r>
          </w:p>
          <w:p w:rsidR="00F74271" w:rsidRDefault="00F74271" w:rsidP="00F74271">
            <w:pPr>
              <w:pStyle w:val="QPR-ConoscenzeAbilit"/>
              <w:suppressAutoHyphens w:val="0"/>
              <w:ind w:left="283" w:hanging="198"/>
            </w:pPr>
            <w:r>
              <w:rPr>
                <w:noProof/>
              </w:rPr>
              <w:t>Utilizzo attrezzature dell'officina di meccanico di moto</w:t>
            </w:r>
          </w:p>
          <w:p w:rsidR="00F74271" w:rsidRDefault="00F74271" w:rsidP="00F74271">
            <w:pPr>
              <w:pStyle w:val="QPR-ConoscenzeAbilit"/>
              <w:suppressAutoHyphens w:val="0"/>
              <w:ind w:left="283" w:hanging="198"/>
            </w:pPr>
            <w:r>
              <w:rPr>
                <w:noProof/>
              </w:rPr>
              <w:t>Ricambistica moto</w:t>
            </w:r>
          </w:p>
          <w:p w:rsidR="00F74271" w:rsidRDefault="00F74271" w:rsidP="00F74271">
            <w:pPr>
              <w:pStyle w:val="QPR-ConoscenzeAbilit"/>
              <w:suppressAutoHyphens w:val="0"/>
              <w:ind w:left="283" w:hanging="198"/>
            </w:pPr>
            <w:r>
              <w:rPr>
                <w:noProof/>
              </w:rPr>
              <w:t>Tecniche e strumenti di diagnosi</w:t>
            </w:r>
          </w:p>
          <w:p w:rsidR="00F74271" w:rsidRDefault="00F74271" w:rsidP="00F74271">
            <w:pPr>
              <w:pStyle w:val="QPR-ConoscenzeAbilit"/>
              <w:suppressAutoHyphens w:val="0"/>
              <w:ind w:left="283" w:hanging="198"/>
            </w:pPr>
            <w:r>
              <w:rPr>
                <w:noProof/>
              </w:rPr>
              <w:t>Tecniche di preventivazione (tempari)</w:t>
            </w:r>
          </w:p>
          <w:p w:rsidR="00F74271" w:rsidRDefault="00F74271" w:rsidP="00F74271">
            <w:pPr>
              <w:pStyle w:val="QPR-ConoscenzeAbilit"/>
              <w:suppressAutoHyphens w:val="0"/>
              <w:ind w:left="283" w:hanging="198"/>
            </w:pPr>
            <w:r>
              <w:rPr>
                <w:noProof/>
              </w:rPr>
              <w:t>Utilizzo di manualistica, documentazione tecnica e banche dati del settore motocicli e ciclomotori</w:t>
            </w:r>
          </w:p>
          <w:p w:rsidR="00F74271" w:rsidRDefault="00F74271" w:rsidP="00F74271">
            <w:pPr>
              <w:pStyle w:val="QPR-ConoscenzeAbilit"/>
              <w:suppressAutoHyphens w:val="0"/>
              <w:ind w:left="283" w:hanging="198"/>
            </w:pPr>
            <w:r>
              <w:rPr>
                <w:noProof/>
              </w:rPr>
              <w:t>Utilizzo software dedicati per la gestione della preventivazione e delle riparazioni</w:t>
            </w:r>
          </w:p>
          <w:p w:rsidR="00F74271" w:rsidRDefault="00F74271" w:rsidP="00F74271">
            <w:pPr>
              <w:pStyle w:val="QPR-ConoscenzeAbilit"/>
              <w:suppressAutoHyphens w:val="0"/>
              <w:ind w:left="283" w:hanging="198"/>
            </w:pPr>
            <w:r>
              <w:rPr>
                <w:noProof/>
              </w:rPr>
              <w:t>Organizzazione e gestione del lavoro</w:t>
            </w:r>
          </w:p>
          <w:p w:rsidR="00F74271" w:rsidRDefault="00F74271" w:rsidP="00F74271">
            <w:pPr>
              <w:pStyle w:val="QPR-ConoscenzeAbilit"/>
              <w:suppressAutoHyphens w:val="0"/>
              <w:ind w:left="283" w:hanging="198"/>
            </w:pPr>
            <w:r>
              <w:rPr>
                <w:noProof/>
              </w:rPr>
              <w:t>Norme e procedure di sicurezza e smaltimento rifiuti in officina</w:t>
            </w:r>
          </w:p>
          <w:p w:rsidR="00F74271" w:rsidRDefault="00F74271" w:rsidP="00F74271">
            <w:pPr>
              <w:pStyle w:val="QPR-ConoscenzeAbilit"/>
              <w:suppressAutoHyphens w:val="0"/>
              <w:ind w:left="283" w:hanging="198"/>
            </w:pPr>
            <w:r>
              <w:rPr>
                <w:noProof/>
              </w:rPr>
              <w:t>Elementi di primo soccorso</w:t>
            </w:r>
          </w:p>
          <w:p w:rsidR="00F74271" w:rsidRDefault="00F74271" w:rsidP="00F74271">
            <w:pPr>
              <w:pStyle w:val="QPR-ConoscenzeAbilit"/>
              <w:suppressAutoHyphens w:val="0"/>
              <w:ind w:left="283" w:hanging="198"/>
            </w:pPr>
            <w:r>
              <w:rPr>
                <w:noProof/>
              </w:rPr>
              <w:t>Sistema Qualità</w:t>
            </w:r>
          </w:p>
          <w:p w:rsidR="00F74271" w:rsidRDefault="00F74271" w:rsidP="00F74271">
            <w:pPr>
              <w:pStyle w:val="QPR-ConoscenzeAbilit"/>
              <w:suppressAutoHyphens w:val="0"/>
              <w:ind w:left="283" w:hanging="198"/>
            </w:pPr>
            <w:r>
              <w:rPr>
                <w:noProof/>
              </w:rPr>
              <w:t>Elementi di contabilità dei costi e budget</w:t>
            </w:r>
          </w:p>
          <w:p w:rsidR="00F74271" w:rsidRDefault="00F74271" w:rsidP="00F74271">
            <w:pPr>
              <w:pStyle w:val="QPR-ConoscenzeAbilit"/>
              <w:suppressAutoHyphens w:val="0"/>
              <w:ind w:left="283" w:hanging="198"/>
            </w:pPr>
            <w:r>
              <w:rPr>
                <w:noProof/>
              </w:rPr>
              <w:t>Mobilità sostenibile: impatto ambientale delle attività e bilancio energetico e diverse forme di energia</w:t>
            </w:r>
          </w:p>
          <w:p w:rsidR="00F74271" w:rsidRDefault="00F74271" w:rsidP="00F74271">
            <w:pPr>
              <w:pStyle w:val="QPR-ConoscenzeAbilit"/>
              <w:suppressAutoHyphens w:val="0"/>
              <w:ind w:left="283" w:hanging="198"/>
            </w:pPr>
            <w:r>
              <w:rPr>
                <w:noProof/>
              </w:rPr>
              <w:t>Elementi di comunicazione e relazione interpersonale in ambito professionale</w:t>
            </w:r>
          </w:p>
          <w:p w:rsidR="00F74271" w:rsidRPr="00174B50" w:rsidRDefault="00F74271"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74271" w:rsidRDefault="00F74271" w:rsidP="00F74271">
            <w:pPr>
              <w:pStyle w:val="QPR-ConoscenzeAbilit"/>
              <w:suppressAutoHyphens w:val="0"/>
              <w:ind w:left="283" w:hanging="198"/>
            </w:pPr>
            <w:r>
              <w:rPr>
                <w:noProof/>
              </w:rPr>
              <w:t>Eseguire analisi e ricerca guasti su motocicli e ciclomotori</w:t>
            </w:r>
          </w:p>
          <w:p w:rsidR="00F74271" w:rsidRDefault="00F74271" w:rsidP="00F74271">
            <w:pPr>
              <w:pStyle w:val="QPR-ConoscenzeAbilit"/>
              <w:suppressAutoHyphens w:val="0"/>
              <w:ind w:left="283" w:hanging="198"/>
            </w:pPr>
            <w:r>
              <w:rPr>
                <w:noProof/>
              </w:rPr>
              <w:t>Stabilire tipo di lavorazioni (riparazioni e/o sostituzioni) e organizzare modalità e sequenza delle riparazioni in officina</w:t>
            </w:r>
          </w:p>
          <w:p w:rsidR="00F74271" w:rsidRDefault="00F74271" w:rsidP="00F74271">
            <w:pPr>
              <w:pStyle w:val="QPR-ConoscenzeAbilit"/>
              <w:suppressAutoHyphens w:val="0"/>
              <w:ind w:left="283" w:hanging="198"/>
            </w:pPr>
            <w:r>
              <w:rPr>
                <w:noProof/>
              </w:rPr>
              <w:t>Eseguire stima dei costi e preventivo delle riparazioni</w:t>
            </w:r>
          </w:p>
          <w:p w:rsidR="00F74271" w:rsidRDefault="00F74271" w:rsidP="00F74271">
            <w:pPr>
              <w:pStyle w:val="QPR-ConoscenzeAbilit"/>
              <w:suppressAutoHyphens w:val="0"/>
              <w:ind w:left="283" w:hanging="198"/>
            </w:pPr>
            <w:r>
              <w:rPr>
                <w:noProof/>
              </w:rPr>
              <w:t>Predisporre documentazione relativa al motociclo e/o ciclomotore da riparare (raccolta dati, pratica assicurativa ecc.)</w:t>
            </w:r>
          </w:p>
          <w:p w:rsidR="00F74271" w:rsidRDefault="00F74271" w:rsidP="00F74271">
            <w:pPr>
              <w:pStyle w:val="QPR-ConoscenzeAbilit"/>
              <w:suppressAutoHyphens w:val="0"/>
              <w:ind w:left="283" w:hanging="198"/>
            </w:pPr>
            <w:r>
              <w:rPr>
                <w:noProof/>
              </w:rPr>
              <w:t>Predisporre un motociclo e/o ciclomotore per la revisione periodica</w:t>
            </w:r>
          </w:p>
          <w:p w:rsidR="00F74271" w:rsidRDefault="00F74271" w:rsidP="00F74271">
            <w:pPr>
              <w:pStyle w:val="QPR-ConoscenzeAbilit"/>
              <w:suppressAutoHyphens w:val="0"/>
              <w:ind w:left="283" w:hanging="198"/>
            </w:pPr>
            <w:r>
              <w:rPr>
                <w:noProof/>
              </w:rPr>
              <w:t>Effettuare controllo di qualità sui lavori eseguiti e funzionalità generale motociclo e/o ciclomotore</w:t>
            </w:r>
          </w:p>
          <w:p w:rsidR="00F74271" w:rsidRDefault="00F74271" w:rsidP="00F74271">
            <w:pPr>
              <w:pStyle w:val="QPR-ConoscenzeAbilit"/>
              <w:suppressAutoHyphens w:val="0"/>
              <w:ind w:left="283" w:hanging="198"/>
            </w:pPr>
            <w:r>
              <w:rPr>
                <w:noProof/>
              </w:rPr>
              <w:t>Applicare gli standard e le procedure del Sistema Qualità nei processi di lavoro</w:t>
            </w:r>
          </w:p>
          <w:p w:rsidR="00F74271" w:rsidRDefault="00F74271" w:rsidP="00F74271">
            <w:pPr>
              <w:pStyle w:val="QPR-ConoscenzeAbilit"/>
              <w:suppressAutoHyphens w:val="0"/>
              <w:ind w:left="283" w:hanging="198"/>
            </w:pPr>
            <w:r>
              <w:rPr>
                <w:noProof/>
              </w:rPr>
              <w:t>Gestire la sicurezza e lo smaltimento dei rifiuti in officina</w:t>
            </w:r>
          </w:p>
          <w:p w:rsidR="00F74271" w:rsidRDefault="00F74271" w:rsidP="00F74271">
            <w:pPr>
              <w:pStyle w:val="QPR-ConoscenzeAbilit"/>
              <w:suppressAutoHyphens w:val="0"/>
              <w:ind w:left="283" w:hanging="198"/>
            </w:pPr>
            <w:r>
              <w:rPr>
                <w:noProof/>
              </w:rPr>
              <w:t>Gestire la manutenzione delle attrezzature e la conservazione dei materiali dell'officina</w:t>
            </w:r>
          </w:p>
          <w:p w:rsidR="00F74271" w:rsidRDefault="00F74271" w:rsidP="00F74271">
            <w:pPr>
              <w:pStyle w:val="QPR-ConoscenzeAbilit"/>
              <w:suppressAutoHyphens w:val="0"/>
              <w:ind w:left="283" w:hanging="198"/>
            </w:pPr>
            <w:r>
              <w:rPr>
                <w:noProof/>
              </w:rPr>
              <w:t>Comunicare e relazionarsi in modo efficace con i clienti anche attraverso web e social e sistemi di assistenza al cliente</w:t>
            </w:r>
          </w:p>
          <w:p w:rsidR="00F74271" w:rsidRDefault="00F74271" w:rsidP="00F74271">
            <w:pPr>
              <w:pStyle w:val="QPR-ConoscenzeAbilit"/>
              <w:suppressAutoHyphens w:val="0"/>
              <w:ind w:left="283" w:hanging="198"/>
            </w:pPr>
            <w:r>
              <w:rPr>
                <w:noProof/>
              </w:rPr>
              <w:t>Attuare i principali interventi di primo soccroso nelle situazioni di emergenza</w:t>
            </w:r>
          </w:p>
          <w:p w:rsidR="00F74271" w:rsidRPr="006F0970" w:rsidRDefault="00F74271" w:rsidP="00D64CF8">
            <w:pPr>
              <w:pStyle w:val="QPR-ChiusuraConAbi"/>
            </w:pPr>
          </w:p>
        </w:tc>
      </w:tr>
    </w:tbl>
    <w:p w:rsidR="00F74271" w:rsidRDefault="00F74271" w:rsidP="00F74271">
      <w:pPr>
        <w:pStyle w:val="DOC-Spaziatura"/>
      </w:pPr>
    </w:p>
    <w:p w:rsidR="00F74271" w:rsidRDefault="00F74271" w:rsidP="00F74271">
      <w:r>
        <w:br w:type="page"/>
      </w:r>
    </w:p>
    <w:p w:rsidR="00F74271" w:rsidRDefault="00F74271" w:rsidP="00F74271">
      <w:pPr>
        <w:pStyle w:val="DOC-Spaziatura"/>
      </w:pPr>
    </w:p>
    <w:p w:rsidR="00F74271" w:rsidRDefault="00F74271" w:rsidP="00F742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74271"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74271" w:rsidRPr="00174B50" w:rsidRDefault="00F74271" w:rsidP="00D64CF8">
            <w:pPr>
              <w:pStyle w:val="QPR-Titolo"/>
            </w:pPr>
            <w:r w:rsidRPr="00715012">
              <w:t>RIPARAZIONE ORGANI MOTORE DI MOTOCICLI E CICLOMOTORI</w:t>
            </w:r>
          </w:p>
        </w:tc>
      </w:tr>
      <w:tr w:rsidR="00F74271"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74271" w:rsidRPr="00F80D72" w:rsidRDefault="00F74271"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74271" w:rsidRPr="00F80D72" w:rsidRDefault="00F74271" w:rsidP="00D64CF8">
            <w:pPr>
              <w:pStyle w:val="QPR-Codice"/>
            </w:pPr>
            <w:r w:rsidRPr="00715012">
              <w:t>QPR-AUT-07</w:t>
            </w:r>
          </w:p>
        </w:tc>
        <w:tc>
          <w:tcPr>
            <w:tcW w:w="1625" w:type="dxa"/>
            <w:tcBorders>
              <w:left w:val="nil"/>
              <w:bottom w:val="single" w:sz="4" w:space="0" w:color="auto"/>
              <w:right w:val="nil"/>
            </w:tcBorders>
            <w:shd w:val="clear" w:color="auto" w:fill="CCECFF"/>
            <w:vAlign w:val="center"/>
          </w:tcPr>
          <w:p w:rsidR="00F74271" w:rsidRDefault="00F74271"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74271" w:rsidRDefault="00F74271"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74271" w:rsidRPr="00F80D72" w:rsidRDefault="00F74271" w:rsidP="00D64CF8">
            <w:pPr>
              <w:pStyle w:val="QPR-Versione"/>
            </w:pPr>
            <w:r w:rsidRPr="00F80D72">
              <w:t xml:space="preserve">Versione </w:t>
            </w:r>
            <w:r w:rsidRPr="00715012">
              <w:t>1</w:t>
            </w:r>
            <w:r w:rsidRPr="00F80D72">
              <w:t xml:space="preserve"> del</w:t>
            </w:r>
            <w:r>
              <w:t xml:space="preserve"> 10/06/2017</w:t>
            </w:r>
          </w:p>
        </w:tc>
      </w:tr>
      <w:tr w:rsidR="00F74271"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74271" w:rsidRPr="004503E8" w:rsidRDefault="00F74271" w:rsidP="00D64CF8">
            <w:pPr>
              <w:pStyle w:val="QPR-Titoletti"/>
            </w:pPr>
            <w:r w:rsidRPr="004503E8">
              <w:t>Descrizione del qualificatore professionale regionale</w:t>
            </w:r>
          </w:p>
        </w:tc>
      </w:tr>
      <w:tr w:rsidR="00F74271"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74271" w:rsidRPr="006F0970" w:rsidRDefault="00F74271" w:rsidP="00D64CF8">
            <w:pPr>
              <w:pStyle w:val="QPR-TitoloDescrizione"/>
            </w:pPr>
            <w:r w:rsidRPr="00715012">
              <w:rPr>
                <w:noProof/>
                <w:snapToGrid w:val="0"/>
              </w:rPr>
              <w:t>Effettuare interventi di verifica, manutenzione, diagnosi, riparazione e sostituzione su motori di motocicli e ciclomotori utilizzando strumentazione di diagnosi dedicata, seguendo le indicazioni fornite dal costruttore e la documentazione tecnica di supporto, nel rispetto della normativa antinfortunistica.</w:t>
            </w:r>
          </w:p>
        </w:tc>
      </w:tr>
      <w:tr w:rsidR="00F74271" w:rsidRPr="006F0970" w:rsidTr="00D64CF8">
        <w:trPr>
          <w:trHeight w:hRule="exact" w:val="340"/>
        </w:trPr>
        <w:tc>
          <w:tcPr>
            <w:tcW w:w="4874" w:type="dxa"/>
            <w:gridSpan w:val="3"/>
            <w:tcBorders>
              <w:bottom w:val="nil"/>
            </w:tcBorders>
            <w:shd w:val="clear" w:color="auto" w:fill="FFFFB9"/>
            <w:vAlign w:val="center"/>
          </w:tcPr>
          <w:p w:rsidR="00F74271" w:rsidRPr="006F0970" w:rsidRDefault="00F74271" w:rsidP="00D64CF8">
            <w:pPr>
              <w:pStyle w:val="QPR-Titoletti"/>
            </w:pPr>
            <w:r w:rsidRPr="006F0970">
              <w:t>Conoscenze</w:t>
            </w:r>
          </w:p>
        </w:tc>
        <w:tc>
          <w:tcPr>
            <w:tcW w:w="4875" w:type="dxa"/>
            <w:gridSpan w:val="2"/>
            <w:tcBorders>
              <w:bottom w:val="nil"/>
            </w:tcBorders>
            <w:shd w:val="clear" w:color="auto" w:fill="FFFFB9"/>
            <w:vAlign w:val="center"/>
          </w:tcPr>
          <w:p w:rsidR="00F74271" w:rsidRPr="006F0970" w:rsidRDefault="00F74271" w:rsidP="00D64CF8">
            <w:pPr>
              <w:pStyle w:val="QPR-Titoletti"/>
            </w:pPr>
            <w:r w:rsidRPr="006F0970">
              <w:t>Abilità</w:t>
            </w:r>
          </w:p>
        </w:tc>
      </w:tr>
      <w:tr w:rsidR="00F74271"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74271" w:rsidRPr="00F1307A" w:rsidRDefault="00F74271" w:rsidP="00F74271">
            <w:pPr>
              <w:pStyle w:val="QPR-ConoscenzeAbilit"/>
              <w:suppressAutoHyphens w:val="0"/>
              <w:ind w:left="283" w:hanging="198"/>
            </w:pPr>
            <w:r>
              <w:rPr>
                <w:noProof/>
              </w:rPr>
              <w:t>Parti costitutive di un motore endotermico a 2 e 4 tempi</w:t>
            </w:r>
          </w:p>
          <w:p w:rsidR="00F74271" w:rsidRDefault="00F74271" w:rsidP="00F74271">
            <w:pPr>
              <w:pStyle w:val="QPR-ConoscenzeAbilit"/>
              <w:suppressAutoHyphens w:val="0"/>
              <w:ind w:left="283" w:hanging="198"/>
            </w:pPr>
            <w:r>
              <w:rPr>
                <w:noProof/>
              </w:rPr>
              <w:t>Funzionamento dei sistemi di accensione, alimentazione, aspirazione, raffreddamento e distribuzione di motocicli e ciclomotori</w:t>
            </w:r>
          </w:p>
          <w:p w:rsidR="00F74271" w:rsidRDefault="00F74271" w:rsidP="00F74271">
            <w:pPr>
              <w:pStyle w:val="QPR-ConoscenzeAbilit"/>
              <w:suppressAutoHyphens w:val="0"/>
              <w:ind w:left="283" w:hanging="198"/>
            </w:pPr>
            <w:r>
              <w:rPr>
                <w:noProof/>
              </w:rPr>
              <w:t>Caratteristiche dei sistemi di alimentazione ad iniezione di motocicli e ciclomotori</w:t>
            </w:r>
          </w:p>
          <w:p w:rsidR="00F74271" w:rsidRDefault="00F74271" w:rsidP="00F74271">
            <w:pPr>
              <w:pStyle w:val="QPR-ConoscenzeAbilit"/>
              <w:suppressAutoHyphens w:val="0"/>
              <w:ind w:left="283" w:hanging="198"/>
            </w:pPr>
            <w:r>
              <w:rPr>
                <w:noProof/>
              </w:rPr>
              <w:t>Tecniche di manutenzione ordinaria (controlli periodici, sostituzioni liquidi, oli e materiali di usura)</w:t>
            </w:r>
          </w:p>
          <w:p w:rsidR="00F74271" w:rsidRDefault="00F74271" w:rsidP="00F74271">
            <w:pPr>
              <w:pStyle w:val="QPR-ConoscenzeAbilit"/>
              <w:suppressAutoHyphens w:val="0"/>
              <w:ind w:left="283" w:hanging="198"/>
            </w:pPr>
            <w:r>
              <w:rPr>
                <w:noProof/>
              </w:rPr>
              <w:t>Tecniche di manutenzione straordinaria (smontaggio, rimontaggio, sostituzione e riparazione parti del motore)</w:t>
            </w:r>
          </w:p>
          <w:p w:rsidR="00F74271" w:rsidRDefault="00F74271" w:rsidP="00F74271">
            <w:pPr>
              <w:pStyle w:val="QPR-ConoscenzeAbilit"/>
              <w:suppressAutoHyphens w:val="0"/>
              <w:ind w:left="283" w:hanging="198"/>
            </w:pPr>
            <w:r>
              <w:rPr>
                <w:noProof/>
              </w:rPr>
              <w:t>Norme di igiene e sicurezza specifiche per le lavorazioni sui motori endotermici</w:t>
            </w:r>
          </w:p>
          <w:p w:rsidR="00F74271" w:rsidRDefault="00F74271" w:rsidP="00F74271">
            <w:pPr>
              <w:pStyle w:val="QPR-ConoscenzeAbilit"/>
              <w:suppressAutoHyphens w:val="0"/>
              <w:ind w:left="283" w:hanging="198"/>
            </w:pPr>
            <w:r>
              <w:rPr>
                <w:noProof/>
              </w:rPr>
              <w:t>Cenni sugli inquinanti e le normative antinquinamento</w:t>
            </w:r>
          </w:p>
          <w:p w:rsidR="00F74271" w:rsidRPr="00174B50" w:rsidRDefault="00F74271"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74271" w:rsidRDefault="00F74271" w:rsidP="00F74271">
            <w:pPr>
              <w:pStyle w:val="QPR-ConoscenzeAbilit"/>
              <w:suppressAutoHyphens w:val="0"/>
              <w:ind w:left="283" w:hanging="198"/>
            </w:pPr>
            <w:r>
              <w:rPr>
                <w:noProof/>
              </w:rPr>
              <w:t>Effettuare smontaggio, montaggio, riparazione e sostituzione con procedure standard degli organi principali di un motore endotermico a 2 e 4 tempi</w:t>
            </w:r>
          </w:p>
          <w:p w:rsidR="00F74271" w:rsidRDefault="00F74271" w:rsidP="00F74271">
            <w:pPr>
              <w:pStyle w:val="QPR-ConoscenzeAbilit"/>
              <w:suppressAutoHyphens w:val="0"/>
              <w:ind w:left="283" w:hanging="198"/>
            </w:pPr>
            <w:r>
              <w:rPr>
                <w:noProof/>
              </w:rPr>
              <w:t>Effettuare interventi di revisione e sostituzione dei componenti del cambio di velocità</w:t>
            </w:r>
          </w:p>
          <w:p w:rsidR="00F74271" w:rsidRDefault="00F74271" w:rsidP="00F74271">
            <w:pPr>
              <w:pStyle w:val="QPR-ConoscenzeAbilit"/>
              <w:suppressAutoHyphens w:val="0"/>
              <w:ind w:left="283" w:hanging="198"/>
            </w:pPr>
            <w:r>
              <w:rPr>
                <w:noProof/>
              </w:rPr>
              <w:t>Eseguire la sostituzione del gruppo frizione</w:t>
            </w:r>
          </w:p>
          <w:p w:rsidR="00F74271" w:rsidRDefault="00F74271" w:rsidP="00F74271">
            <w:pPr>
              <w:pStyle w:val="QPR-ConoscenzeAbilit"/>
              <w:suppressAutoHyphens w:val="0"/>
              <w:ind w:left="283" w:hanging="198"/>
            </w:pPr>
            <w:r>
              <w:rPr>
                <w:noProof/>
              </w:rPr>
              <w:t>Eseguire smontaggio, verifica e sostituzione dei componenti dell'impianto di alimentazione</w:t>
            </w:r>
          </w:p>
          <w:p w:rsidR="00F74271" w:rsidRDefault="00F74271" w:rsidP="00F74271">
            <w:pPr>
              <w:pStyle w:val="QPR-ConoscenzeAbilit"/>
              <w:suppressAutoHyphens w:val="0"/>
              <w:ind w:left="283" w:hanging="198"/>
            </w:pPr>
            <w:r>
              <w:rPr>
                <w:noProof/>
              </w:rPr>
              <w:t>Eseguire riparazione e/o sostituzione di componenti della linea di scarico</w:t>
            </w:r>
          </w:p>
          <w:p w:rsidR="00F74271" w:rsidRDefault="00F74271" w:rsidP="00F74271">
            <w:pPr>
              <w:pStyle w:val="QPR-ConoscenzeAbilit"/>
              <w:suppressAutoHyphens w:val="0"/>
              <w:ind w:left="283" w:hanging="198"/>
            </w:pPr>
            <w:r>
              <w:rPr>
                <w:noProof/>
              </w:rPr>
              <w:t>Eseguire riparazione e/o sostituzione dei componenti dell'impianto di raffreddamento (radiatore, termostato, pompa acqua)</w:t>
            </w:r>
          </w:p>
          <w:p w:rsidR="00F74271" w:rsidRDefault="00F74271" w:rsidP="00F74271">
            <w:pPr>
              <w:pStyle w:val="QPR-ConoscenzeAbilit"/>
              <w:suppressAutoHyphens w:val="0"/>
              <w:ind w:left="283" w:hanging="198"/>
            </w:pPr>
            <w:r>
              <w:rPr>
                <w:noProof/>
              </w:rPr>
              <w:t>Eseguire controlli tecnici periodici del gruppo motopropulsore (alimentazione, valvole, liquidi e materiali di consumo)</w:t>
            </w:r>
          </w:p>
          <w:p w:rsidR="00F74271" w:rsidRDefault="00F74271" w:rsidP="00F74271">
            <w:pPr>
              <w:pStyle w:val="QPR-ConoscenzeAbilit"/>
              <w:suppressAutoHyphens w:val="0"/>
              <w:ind w:left="283" w:hanging="198"/>
            </w:pPr>
            <w:r>
              <w:rPr>
                <w:noProof/>
              </w:rPr>
              <w:t>Utilizzare attrezzature e utensili del settore</w:t>
            </w:r>
          </w:p>
          <w:p w:rsidR="00F74271" w:rsidRDefault="00F74271" w:rsidP="00F74271">
            <w:pPr>
              <w:pStyle w:val="QPR-ConoscenzeAbilit"/>
              <w:suppressAutoHyphens w:val="0"/>
              <w:ind w:left="283" w:hanging="198"/>
            </w:pPr>
            <w:r>
              <w:rPr>
                <w:noProof/>
              </w:rPr>
              <w:t>Utilizzare strumenti di misura, controllo e diagnosi</w:t>
            </w:r>
          </w:p>
          <w:p w:rsidR="00F74271" w:rsidRDefault="00F74271" w:rsidP="00F74271">
            <w:pPr>
              <w:pStyle w:val="QPR-ConoscenzeAbilit"/>
              <w:suppressAutoHyphens w:val="0"/>
              <w:ind w:left="283" w:hanging="198"/>
            </w:pPr>
            <w:r>
              <w:rPr>
                <w:noProof/>
              </w:rPr>
              <w:t>Utilizzare dispositivi di protezione individuale per le lavorazioni in officina</w:t>
            </w:r>
          </w:p>
          <w:p w:rsidR="00F74271" w:rsidRPr="006F0970" w:rsidRDefault="00F74271" w:rsidP="00D64CF8">
            <w:pPr>
              <w:pStyle w:val="QPR-ChiusuraConAbi"/>
            </w:pPr>
          </w:p>
        </w:tc>
      </w:tr>
    </w:tbl>
    <w:p w:rsidR="00F74271" w:rsidRDefault="00F74271" w:rsidP="00F74271">
      <w:pPr>
        <w:pStyle w:val="DOC-Spaziatura"/>
      </w:pPr>
    </w:p>
    <w:p w:rsidR="00F74271" w:rsidRDefault="00F74271" w:rsidP="00F74271">
      <w:r>
        <w:br w:type="page"/>
      </w:r>
    </w:p>
    <w:p w:rsidR="00F74271" w:rsidRDefault="00F74271" w:rsidP="00F74271">
      <w:pPr>
        <w:pStyle w:val="DOC-Spaziatura"/>
      </w:pPr>
    </w:p>
    <w:p w:rsidR="00F74271" w:rsidRDefault="00F74271" w:rsidP="00F742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74271"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74271" w:rsidRPr="00174B50" w:rsidRDefault="00F74271" w:rsidP="00D64CF8">
            <w:pPr>
              <w:pStyle w:val="QPR-Titolo"/>
            </w:pPr>
            <w:r w:rsidRPr="00715012">
              <w:t>RIPARAZIONE COMPONENTI DELLA CICLISTICA DI MOTOCICLI E CICLOMOTORI</w:t>
            </w:r>
          </w:p>
        </w:tc>
      </w:tr>
      <w:tr w:rsidR="00F74271"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74271" w:rsidRPr="00F80D72" w:rsidRDefault="00F74271"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74271" w:rsidRPr="00F80D72" w:rsidRDefault="00F74271" w:rsidP="00D64CF8">
            <w:pPr>
              <w:pStyle w:val="QPR-Codice"/>
            </w:pPr>
            <w:r w:rsidRPr="00715012">
              <w:t>QPR-AUT-08</w:t>
            </w:r>
          </w:p>
        </w:tc>
        <w:tc>
          <w:tcPr>
            <w:tcW w:w="1625" w:type="dxa"/>
            <w:tcBorders>
              <w:left w:val="nil"/>
              <w:bottom w:val="single" w:sz="4" w:space="0" w:color="auto"/>
              <w:right w:val="nil"/>
            </w:tcBorders>
            <w:shd w:val="clear" w:color="auto" w:fill="CCECFF"/>
            <w:vAlign w:val="center"/>
          </w:tcPr>
          <w:p w:rsidR="00F74271" w:rsidRDefault="00F74271"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74271" w:rsidRDefault="00F74271"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74271" w:rsidRPr="00F80D72" w:rsidRDefault="00F74271" w:rsidP="00D64CF8">
            <w:pPr>
              <w:pStyle w:val="QPR-Versione"/>
            </w:pPr>
            <w:r w:rsidRPr="00F80D72">
              <w:t xml:space="preserve">Versione </w:t>
            </w:r>
            <w:r w:rsidRPr="00715012">
              <w:t>1</w:t>
            </w:r>
            <w:r w:rsidRPr="00F80D72">
              <w:t xml:space="preserve"> del</w:t>
            </w:r>
            <w:r>
              <w:t xml:space="preserve"> 10/06/2017</w:t>
            </w:r>
          </w:p>
        </w:tc>
      </w:tr>
      <w:tr w:rsidR="00F74271"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74271" w:rsidRPr="004503E8" w:rsidRDefault="00F74271" w:rsidP="00D64CF8">
            <w:pPr>
              <w:pStyle w:val="QPR-Titoletti"/>
            </w:pPr>
            <w:r w:rsidRPr="004503E8">
              <w:t>Descrizione del qualificatore professionale regionale</w:t>
            </w:r>
          </w:p>
        </w:tc>
      </w:tr>
      <w:tr w:rsidR="00F74271"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74271" w:rsidRPr="006F0970" w:rsidRDefault="00F74271" w:rsidP="00D64CF8">
            <w:pPr>
              <w:pStyle w:val="QPR-TitoloDescrizione"/>
            </w:pPr>
            <w:r w:rsidRPr="00715012">
              <w:rPr>
                <w:noProof/>
                <w:snapToGrid w:val="0"/>
              </w:rPr>
              <w:t>Effettuare interventi di verifica, manutenzione, diagnosi, riparazione e sostituzione sulla ciclistica di motocicli e ciclomotori utilizzando strumentazione dedicata, seguendo le indicazioni fornite dal costruttore e la documentazione tecnica di supporto, nel rispetto della normativa antinfortunistica.</w:t>
            </w:r>
          </w:p>
        </w:tc>
      </w:tr>
      <w:tr w:rsidR="00F74271" w:rsidRPr="006F0970" w:rsidTr="00D64CF8">
        <w:trPr>
          <w:trHeight w:hRule="exact" w:val="340"/>
        </w:trPr>
        <w:tc>
          <w:tcPr>
            <w:tcW w:w="4874" w:type="dxa"/>
            <w:gridSpan w:val="3"/>
            <w:tcBorders>
              <w:bottom w:val="nil"/>
            </w:tcBorders>
            <w:shd w:val="clear" w:color="auto" w:fill="FFFFB9"/>
            <w:vAlign w:val="center"/>
          </w:tcPr>
          <w:p w:rsidR="00F74271" w:rsidRPr="006F0970" w:rsidRDefault="00F74271" w:rsidP="00D64CF8">
            <w:pPr>
              <w:pStyle w:val="QPR-Titoletti"/>
            </w:pPr>
            <w:r w:rsidRPr="006F0970">
              <w:t>Conoscenze</w:t>
            </w:r>
          </w:p>
        </w:tc>
        <w:tc>
          <w:tcPr>
            <w:tcW w:w="4875" w:type="dxa"/>
            <w:gridSpan w:val="2"/>
            <w:tcBorders>
              <w:bottom w:val="nil"/>
            </w:tcBorders>
            <w:shd w:val="clear" w:color="auto" w:fill="FFFFB9"/>
            <w:vAlign w:val="center"/>
          </w:tcPr>
          <w:p w:rsidR="00F74271" w:rsidRPr="006F0970" w:rsidRDefault="00F74271" w:rsidP="00D64CF8">
            <w:pPr>
              <w:pStyle w:val="QPR-Titoletti"/>
            </w:pPr>
            <w:r w:rsidRPr="006F0970">
              <w:t>Abilità</w:t>
            </w:r>
          </w:p>
        </w:tc>
      </w:tr>
      <w:tr w:rsidR="00F74271"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74271" w:rsidRPr="00F1307A" w:rsidRDefault="00F74271" w:rsidP="00F74271">
            <w:pPr>
              <w:pStyle w:val="QPR-ConoscenzeAbilit"/>
              <w:suppressAutoHyphens w:val="0"/>
              <w:ind w:left="283" w:hanging="198"/>
            </w:pPr>
            <w:r>
              <w:rPr>
                <w:noProof/>
              </w:rPr>
              <w:t>Parti costitutive e funzionamento sospensioni ed organi di direzione</w:t>
            </w:r>
          </w:p>
          <w:p w:rsidR="00F74271" w:rsidRDefault="00F74271" w:rsidP="00F74271">
            <w:pPr>
              <w:pStyle w:val="QPR-ConoscenzeAbilit"/>
              <w:suppressAutoHyphens w:val="0"/>
              <w:ind w:left="283" w:hanging="198"/>
            </w:pPr>
            <w:r>
              <w:rPr>
                <w:noProof/>
              </w:rPr>
              <w:t>Parti costitutive e funzionamento organi di trasmissione</w:t>
            </w:r>
          </w:p>
          <w:p w:rsidR="00F74271" w:rsidRDefault="00F74271" w:rsidP="00F74271">
            <w:pPr>
              <w:pStyle w:val="QPR-ConoscenzeAbilit"/>
              <w:suppressAutoHyphens w:val="0"/>
              <w:ind w:left="283" w:hanging="198"/>
            </w:pPr>
            <w:r>
              <w:rPr>
                <w:noProof/>
              </w:rPr>
              <w:t>Parti costitutive e funzionamento impianto frenante</w:t>
            </w:r>
          </w:p>
          <w:p w:rsidR="00F74271" w:rsidRDefault="00F74271" w:rsidP="00F74271">
            <w:pPr>
              <w:pStyle w:val="QPR-ConoscenzeAbilit"/>
              <w:suppressAutoHyphens w:val="0"/>
              <w:ind w:left="283" w:hanging="198"/>
            </w:pPr>
            <w:r>
              <w:rPr>
                <w:noProof/>
              </w:rPr>
              <w:t>Cenni su parti costitutive carrozzeria motocicli e ciclomotori</w:t>
            </w:r>
          </w:p>
          <w:p w:rsidR="00F74271" w:rsidRDefault="00F74271" w:rsidP="00F74271">
            <w:pPr>
              <w:pStyle w:val="QPR-ConoscenzeAbilit"/>
              <w:suppressAutoHyphens w:val="0"/>
              <w:ind w:left="283" w:hanging="198"/>
            </w:pPr>
            <w:r>
              <w:rPr>
                <w:noProof/>
              </w:rPr>
              <w:t>Tecniche di sostituzione e riparazione pneumatici</w:t>
            </w:r>
          </w:p>
          <w:p w:rsidR="00F74271" w:rsidRDefault="00F74271" w:rsidP="00F74271">
            <w:pPr>
              <w:pStyle w:val="QPR-ConoscenzeAbilit"/>
              <w:suppressAutoHyphens w:val="0"/>
              <w:ind w:left="283" w:hanging="198"/>
            </w:pPr>
            <w:r>
              <w:rPr>
                <w:noProof/>
              </w:rPr>
              <w:t>Tecniche di manutenzione ordinaria (controlli periodici su sospensioni, impianto frenante e organi di trasmissione)</w:t>
            </w:r>
          </w:p>
          <w:p w:rsidR="00F74271" w:rsidRDefault="00F74271" w:rsidP="00F74271">
            <w:pPr>
              <w:pStyle w:val="QPR-ConoscenzeAbilit"/>
              <w:suppressAutoHyphens w:val="0"/>
              <w:ind w:left="283" w:hanging="198"/>
            </w:pPr>
            <w:r>
              <w:rPr>
                <w:noProof/>
              </w:rPr>
              <w:t>Tecniche di manutenzione straordinaria (smontaggio, rimontaggio, sostituzione e riparazione parti degli organi meccanici)</w:t>
            </w:r>
          </w:p>
          <w:p w:rsidR="00F74271" w:rsidRDefault="00F74271" w:rsidP="00F74271">
            <w:pPr>
              <w:pStyle w:val="QPR-ConoscenzeAbilit"/>
              <w:suppressAutoHyphens w:val="0"/>
              <w:ind w:left="283" w:hanging="198"/>
            </w:pPr>
            <w:r>
              <w:rPr>
                <w:noProof/>
              </w:rPr>
              <w:t>Norme di igiene e sicurezza specifiche per le lavorazioni sui motori endotermici</w:t>
            </w:r>
          </w:p>
          <w:p w:rsidR="00F74271" w:rsidRDefault="00F74271" w:rsidP="00F74271">
            <w:pPr>
              <w:pStyle w:val="QPR-ConoscenzeAbilit"/>
              <w:suppressAutoHyphens w:val="0"/>
              <w:ind w:left="283" w:hanging="198"/>
            </w:pPr>
            <w:r>
              <w:rPr>
                <w:noProof/>
              </w:rPr>
              <w:t>Cenni sugli inquinanti e le normative antinquinamento</w:t>
            </w:r>
          </w:p>
          <w:p w:rsidR="00F74271" w:rsidRPr="00174B50" w:rsidRDefault="00F74271"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74271" w:rsidRDefault="00F74271" w:rsidP="00F74271">
            <w:pPr>
              <w:pStyle w:val="QPR-ConoscenzeAbilit"/>
              <w:suppressAutoHyphens w:val="0"/>
              <w:ind w:left="283" w:hanging="198"/>
            </w:pPr>
            <w:r>
              <w:rPr>
                <w:noProof/>
              </w:rPr>
              <w:t>Eseguire verifica smontaggio e sostituzione di parti usurate e/o danneggiate degli organi di sospensione e direzione</w:t>
            </w:r>
          </w:p>
          <w:p w:rsidR="00F74271" w:rsidRDefault="00F74271" w:rsidP="00F74271">
            <w:pPr>
              <w:pStyle w:val="QPR-ConoscenzeAbilit"/>
              <w:suppressAutoHyphens w:val="0"/>
              <w:ind w:left="283" w:hanging="198"/>
            </w:pPr>
            <w:r>
              <w:rPr>
                <w:noProof/>
              </w:rPr>
              <w:t>Eseguire verifica, smontaggio e sostituzione di componenti usurate e/o danneggiate del sistema frenante</w:t>
            </w:r>
          </w:p>
          <w:p w:rsidR="00F74271" w:rsidRDefault="00F74271" w:rsidP="00F74271">
            <w:pPr>
              <w:pStyle w:val="QPR-ConoscenzeAbilit"/>
              <w:suppressAutoHyphens w:val="0"/>
              <w:ind w:left="283" w:hanging="198"/>
            </w:pPr>
            <w:r>
              <w:rPr>
                <w:noProof/>
              </w:rPr>
              <w:t>Eseguire controllo dei pneumatici ed ovalizzazione dei cerchi</w:t>
            </w:r>
          </w:p>
          <w:p w:rsidR="00F74271" w:rsidRDefault="00F74271" w:rsidP="00F74271">
            <w:pPr>
              <w:pStyle w:val="QPR-ConoscenzeAbilit"/>
              <w:suppressAutoHyphens w:val="0"/>
              <w:ind w:left="283" w:hanging="198"/>
            </w:pPr>
            <w:r>
              <w:rPr>
                <w:noProof/>
              </w:rPr>
              <w:t>Eseguire verifica, smontaggio e sostituzione degli organi di trasmissione meccanica e automatica</w:t>
            </w:r>
          </w:p>
          <w:p w:rsidR="00F74271" w:rsidRDefault="00F74271" w:rsidP="00F74271">
            <w:pPr>
              <w:pStyle w:val="QPR-ConoscenzeAbilit"/>
              <w:suppressAutoHyphens w:val="0"/>
              <w:ind w:left="283" w:hanging="198"/>
            </w:pPr>
            <w:r>
              <w:rPr>
                <w:noProof/>
              </w:rPr>
              <w:t>Eseguire stacco e riattacco di pannelli di carrozzeria di motocicli e ciclomotori per accedere alle parti meccaniche o procedere alla sostituzione di parti danneggiate</w:t>
            </w:r>
          </w:p>
          <w:p w:rsidR="00F74271" w:rsidRDefault="00F74271" w:rsidP="00F74271">
            <w:pPr>
              <w:pStyle w:val="QPR-ConoscenzeAbilit"/>
              <w:suppressAutoHyphens w:val="0"/>
              <w:ind w:left="283" w:hanging="198"/>
            </w:pPr>
            <w:r>
              <w:rPr>
                <w:noProof/>
              </w:rPr>
              <w:t>Eseguire controlli tecnici periodici degli organi di trasmissione, dell'impianto frenante e sospensioni</w:t>
            </w:r>
          </w:p>
          <w:p w:rsidR="00F74271" w:rsidRDefault="00F74271" w:rsidP="00F74271">
            <w:pPr>
              <w:pStyle w:val="QPR-ConoscenzeAbilit"/>
              <w:suppressAutoHyphens w:val="0"/>
              <w:ind w:left="283" w:hanging="198"/>
            </w:pPr>
            <w:r>
              <w:rPr>
                <w:noProof/>
              </w:rPr>
              <w:t>Utilizzare attrezzature e utensili del settore</w:t>
            </w:r>
          </w:p>
          <w:p w:rsidR="00F74271" w:rsidRDefault="00F74271" w:rsidP="00F74271">
            <w:pPr>
              <w:pStyle w:val="QPR-ConoscenzeAbilit"/>
              <w:suppressAutoHyphens w:val="0"/>
              <w:ind w:left="283" w:hanging="198"/>
            </w:pPr>
            <w:r>
              <w:rPr>
                <w:noProof/>
              </w:rPr>
              <w:t>Utilizzare strumenti di misura, controllo e diagnosi</w:t>
            </w:r>
          </w:p>
          <w:p w:rsidR="00F74271" w:rsidRDefault="00F74271" w:rsidP="00F74271">
            <w:pPr>
              <w:pStyle w:val="QPR-ConoscenzeAbilit"/>
              <w:suppressAutoHyphens w:val="0"/>
              <w:ind w:left="283" w:hanging="198"/>
            </w:pPr>
            <w:r>
              <w:rPr>
                <w:noProof/>
              </w:rPr>
              <w:t>Utilizzare dispositivi di protezione individuale per le lavorazioni in officina</w:t>
            </w:r>
          </w:p>
          <w:p w:rsidR="00F74271" w:rsidRPr="006F0970" w:rsidRDefault="00F74271" w:rsidP="00D64CF8">
            <w:pPr>
              <w:pStyle w:val="QPR-ChiusuraConAbi"/>
            </w:pPr>
          </w:p>
        </w:tc>
      </w:tr>
    </w:tbl>
    <w:p w:rsidR="00F74271" w:rsidRDefault="00F74271" w:rsidP="00F74271">
      <w:pPr>
        <w:pStyle w:val="DOC-Spaziatura"/>
      </w:pPr>
    </w:p>
    <w:p w:rsidR="00F74271" w:rsidRDefault="00F74271" w:rsidP="00F74271">
      <w:r>
        <w:br w:type="page"/>
      </w:r>
    </w:p>
    <w:p w:rsidR="00F74271" w:rsidRDefault="00F74271" w:rsidP="00F74271">
      <w:pPr>
        <w:pStyle w:val="DOC-Spaziatura"/>
      </w:pPr>
    </w:p>
    <w:p w:rsidR="00F74271" w:rsidRDefault="00F74271" w:rsidP="00F742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74271"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74271" w:rsidRPr="00174B50" w:rsidRDefault="00F74271" w:rsidP="00D64CF8">
            <w:pPr>
              <w:pStyle w:val="QPR-Titolo"/>
            </w:pPr>
            <w:r w:rsidRPr="00715012">
              <w:t>ACCETTAZIONE E GESTIONE DELLA VETTURA IN CARROZZERIA</w:t>
            </w:r>
          </w:p>
        </w:tc>
      </w:tr>
      <w:tr w:rsidR="00F74271"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74271" w:rsidRPr="00F80D72" w:rsidRDefault="00F74271"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74271" w:rsidRPr="00F80D72" w:rsidRDefault="00F74271" w:rsidP="00D64CF8">
            <w:pPr>
              <w:pStyle w:val="QPR-Codice"/>
            </w:pPr>
            <w:r w:rsidRPr="00715012">
              <w:t>QPR-AUT-10</w:t>
            </w:r>
          </w:p>
        </w:tc>
        <w:tc>
          <w:tcPr>
            <w:tcW w:w="1625" w:type="dxa"/>
            <w:tcBorders>
              <w:left w:val="nil"/>
              <w:bottom w:val="single" w:sz="4" w:space="0" w:color="auto"/>
              <w:right w:val="nil"/>
            </w:tcBorders>
            <w:shd w:val="clear" w:color="auto" w:fill="CCECFF"/>
            <w:vAlign w:val="center"/>
          </w:tcPr>
          <w:p w:rsidR="00F74271" w:rsidRDefault="00F74271"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74271" w:rsidRDefault="00F74271"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F74271" w:rsidRPr="00F80D72" w:rsidRDefault="00F74271" w:rsidP="00D64CF8">
            <w:pPr>
              <w:pStyle w:val="QPR-Versione"/>
            </w:pPr>
            <w:r w:rsidRPr="00F80D72">
              <w:t xml:space="preserve">Versione </w:t>
            </w:r>
            <w:r w:rsidRPr="00715012">
              <w:t>2</w:t>
            </w:r>
            <w:r w:rsidRPr="00F80D72">
              <w:t xml:space="preserve"> del</w:t>
            </w:r>
            <w:r>
              <w:t xml:space="preserve"> 23/12/2019</w:t>
            </w:r>
          </w:p>
        </w:tc>
      </w:tr>
      <w:tr w:rsidR="00F74271"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74271" w:rsidRPr="004503E8" w:rsidRDefault="00F74271" w:rsidP="00D64CF8">
            <w:pPr>
              <w:pStyle w:val="QPR-Titoletti"/>
            </w:pPr>
            <w:r w:rsidRPr="004503E8">
              <w:t>Descrizione del qualificatore professionale regionale</w:t>
            </w:r>
          </w:p>
        </w:tc>
      </w:tr>
      <w:tr w:rsidR="00F74271"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74271" w:rsidRPr="006F0970" w:rsidRDefault="00F74271" w:rsidP="00D64CF8">
            <w:pPr>
              <w:pStyle w:val="QPR-TitoloDescrizione"/>
            </w:pPr>
            <w:r w:rsidRPr="00715012">
              <w:rPr>
                <w:noProof/>
                <w:snapToGrid w:val="0"/>
              </w:rPr>
              <w:t>Gestire le fasi di lavorazione e controllo vettura in carrozzeria, definendo gli interventi da realizzare sulla base del tipo ed entità delle deformazioni dei lamierati e della altre parti danneggiate (paraurti, cerchioni, ruote), valutando l’economicità delle riparazioni e/o sostituzioni.</w:t>
            </w:r>
          </w:p>
        </w:tc>
      </w:tr>
      <w:tr w:rsidR="00F74271" w:rsidRPr="006F0970" w:rsidTr="00D64CF8">
        <w:trPr>
          <w:trHeight w:hRule="exact" w:val="340"/>
        </w:trPr>
        <w:tc>
          <w:tcPr>
            <w:tcW w:w="4874" w:type="dxa"/>
            <w:gridSpan w:val="3"/>
            <w:tcBorders>
              <w:bottom w:val="nil"/>
            </w:tcBorders>
            <w:shd w:val="clear" w:color="auto" w:fill="FFFFB9"/>
            <w:vAlign w:val="center"/>
          </w:tcPr>
          <w:p w:rsidR="00F74271" w:rsidRPr="006F0970" w:rsidRDefault="00F74271" w:rsidP="00D64CF8">
            <w:pPr>
              <w:pStyle w:val="QPR-Titoletti"/>
            </w:pPr>
            <w:r w:rsidRPr="006F0970">
              <w:t>Conoscenze</w:t>
            </w:r>
          </w:p>
        </w:tc>
        <w:tc>
          <w:tcPr>
            <w:tcW w:w="4875" w:type="dxa"/>
            <w:gridSpan w:val="2"/>
            <w:tcBorders>
              <w:bottom w:val="nil"/>
            </w:tcBorders>
            <w:shd w:val="clear" w:color="auto" w:fill="FFFFB9"/>
            <w:vAlign w:val="center"/>
          </w:tcPr>
          <w:p w:rsidR="00F74271" w:rsidRPr="006F0970" w:rsidRDefault="00F74271" w:rsidP="00D64CF8">
            <w:pPr>
              <w:pStyle w:val="QPR-Titoletti"/>
            </w:pPr>
            <w:r w:rsidRPr="006F0970">
              <w:t>Abilità</w:t>
            </w:r>
          </w:p>
        </w:tc>
      </w:tr>
      <w:tr w:rsidR="00F74271"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74271" w:rsidRPr="00F1307A" w:rsidRDefault="00F74271" w:rsidP="00F74271">
            <w:pPr>
              <w:pStyle w:val="QPR-ConoscenzeAbilit"/>
              <w:suppressAutoHyphens w:val="0"/>
              <w:ind w:left="283" w:hanging="198"/>
            </w:pPr>
            <w:r>
              <w:rPr>
                <w:noProof/>
              </w:rPr>
              <w:t>Attrezzature dell'officina di carrozzeria</w:t>
            </w:r>
          </w:p>
          <w:p w:rsidR="00F74271" w:rsidRDefault="00F74271" w:rsidP="00F74271">
            <w:pPr>
              <w:pStyle w:val="QPR-ConoscenzeAbilit"/>
              <w:suppressAutoHyphens w:val="0"/>
              <w:ind w:left="283" w:hanging="198"/>
            </w:pPr>
            <w:r>
              <w:rPr>
                <w:noProof/>
              </w:rPr>
              <w:t>Materiali e prodotti per la verniciatura</w:t>
            </w:r>
          </w:p>
          <w:p w:rsidR="00F74271" w:rsidRDefault="00F74271" w:rsidP="00F74271">
            <w:pPr>
              <w:pStyle w:val="QPR-ConoscenzeAbilit"/>
              <w:suppressAutoHyphens w:val="0"/>
              <w:ind w:left="283" w:hanging="198"/>
            </w:pPr>
            <w:r>
              <w:rPr>
                <w:noProof/>
              </w:rPr>
              <w:t>Materiali e prodotti di lamieristica</w:t>
            </w:r>
          </w:p>
          <w:p w:rsidR="00F74271" w:rsidRDefault="00F74271" w:rsidP="00F74271">
            <w:pPr>
              <w:pStyle w:val="QPR-ConoscenzeAbilit"/>
              <w:suppressAutoHyphens w:val="0"/>
              <w:ind w:left="283" w:hanging="198"/>
            </w:pPr>
            <w:r>
              <w:rPr>
                <w:noProof/>
              </w:rPr>
              <w:t>Ricambistica auto</w:t>
            </w:r>
          </w:p>
          <w:p w:rsidR="00F74271" w:rsidRDefault="00F74271" w:rsidP="00F74271">
            <w:pPr>
              <w:pStyle w:val="QPR-ConoscenzeAbilit"/>
              <w:suppressAutoHyphens w:val="0"/>
              <w:ind w:left="283" w:hanging="198"/>
            </w:pPr>
            <w:r>
              <w:rPr>
                <w:noProof/>
              </w:rPr>
              <w:t>Tecniche di preventivazione (tempari)</w:t>
            </w:r>
          </w:p>
          <w:p w:rsidR="00F74271" w:rsidRDefault="00F74271" w:rsidP="00F74271">
            <w:pPr>
              <w:pStyle w:val="QPR-ConoscenzeAbilit"/>
              <w:suppressAutoHyphens w:val="0"/>
              <w:ind w:left="283" w:hanging="198"/>
            </w:pPr>
            <w:r>
              <w:rPr>
                <w:noProof/>
              </w:rPr>
              <w:t>Utilizzo di manualistica, documentazione tecnica e banche dati del settore</w:t>
            </w:r>
          </w:p>
          <w:p w:rsidR="00F74271" w:rsidRDefault="00F74271" w:rsidP="00F74271">
            <w:pPr>
              <w:pStyle w:val="QPR-ConoscenzeAbilit"/>
              <w:suppressAutoHyphens w:val="0"/>
              <w:ind w:left="283" w:hanging="198"/>
            </w:pPr>
            <w:r>
              <w:rPr>
                <w:noProof/>
              </w:rPr>
              <w:t>Utilizzo software dedicati per la gestione della preventivazione e delle riparazioni</w:t>
            </w:r>
          </w:p>
          <w:p w:rsidR="00F74271" w:rsidRDefault="00F74271" w:rsidP="00F74271">
            <w:pPr>
              <w:pStyle w:val="QPR-ConoscenzeAbilit"/>
              <w:suppressAutoHyphens w:val="0"/>
              <w:ind w:left="283" w:hanging="198"/>
            </w:pPr>
            <w:r>
              <w:rPr>
                <w:noProof/>
              </w:rPr>
              <w:t>Organizzazione e gestione del lavoro di carrozzeria</w:t>
            </w:r>
          </w:p>
          <w:p w:rsidR="00F74271" w:rsidRDefault="00F74271" w:rsidP="00F74271">
            <w:pPr>
              <w:pStyle w:val="QPR-ConoscenzeAbilit"/>
              <w:suppressAutoHyphens w:val="0"/>
              <w:ind w:left="283" w:hanging="198"/>
            </w:pPr>
            <w:r>
              <w:rPr>
                <w:noProof/>
              </w:rPr>
              <w:t>Norme e procedure di sicurezza e smaltimento rifiuti in officina</w:t>
            </w:r>
          </w:p>
          <w:p w:rsidR="00F74271" w:rsidRDefault="00F74271" w:rsidP="00F74271">
            <w:pPr>
              <w:pStyle w:val="QPR-ConoscenzeAbilit"/>
              <w:suppressAutoHyphens w:val="0"/>
              <w:ind w:left="283" w:hanging="198"/>
            </w:pPr>
            <w:r>
              <w:rPr>
                <w:noProof/>
              </w:rPr>
              <w:t>Elementi di comunicazione e relazione interpersonale in ambito professionale</w:t>
            </w:r>
          </w:p>
          <w:p w:rsidR="00F74271" w:rsidRPr="00174B50" w:rsidRDefault="00F74271"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74271" w:rsidRDefault="00F74271" w:rsidP="00F74271">
            <w:pPr>
              <w:pStyle w:val="QPR-ConoscenzeAbilit"/>
              <w:suppressAutoHyphens w:val="0"/>
              <w:ind w:left="283" w:hanging="198"/>
            </w:pPr>
            <w:r>
              <w:rPr>
                <w:noProof/>
              </w:rPr>
              <w:t>Individuare i danni ai lamierati e ad altre parti/componenti (paraurti, cerchioni, ruote) della vettura</w:t>
            </w:r>
          </w:p>
          <w:p w:rsidR="00F74271" w:rsidRDefault="00F74271" w:rsidP="00F74271">
            <w:pPr>
              <w:pStyle w:val="QPR-ConoscenzeAbilit"/>
              <w:suppressAutoHyphens w:val="0"/>
              <w:ind w:left="283" w:hanging="198"/>
            </w:pPr>
            <w:r>
              <w:rPr>
                <w:noProof/>
              </w:rPr>
              <w:t>Stabilire tipo di lavorazioni (ripristino e/o sostituzione) e verniciatura da effettuare sulle parti danneggiate</w:t>
            </w:r>
          </w:p>
          <w:p w:rsidR="00F74271" w:rsidRDefault="00F74271" w:rsidP="00F74271">
            <w:pPr>
              <w:pStyle w:val="QPR-ConoscenzeAbilit"/>
              <w:suppressAutoHyphens w:val="0"/>
              <w:ind w:left="283" w:hanging="198"/>
            </w:pPr>
            <w:r>
              <w:rPr>
                <w:noProof/>
              </w:rPr>
              <w:t>Eseguire stima dei costi e preventivo delle riparazioni</w:t>
            </w:r>
          </w:p>
          <w:p w:rsidR="00F74271" w:rsidRDefault="00F74271" w:rsidP="00F74271">
            <w:pPr>
              <w:pStyle w:val="QPR-ConoscenzeAbilit"/>
              <w:suppressAutoHyphens w:val="0"/>
              <w:ind w:left="283" w:hanging="198"/>
            </w:pPr>
            <w:r>
              <w:rPr>
                <w:noProof/>
              </w:rPr>
              <w:t>Predisporre documentazione relativa al veicolo da riparare (raccolta dati, pratica assicurativa ecc.)</w:t>
            </w:r>
          </w:p>
          <w:p w:rsidR="00F74271" w:rsidRDefault="00F74271" w:rsidP="00F74271">
            <w:pPr>
              <w:pStyle w:val="QPR-ConoscenzeAbilit"/>
              <w:suppressAutoHyphens w:val="0"/>
              <w:ind w:left="283" w:hanging="198"/>
            </w:pPr>
            <w:r>
              <w:rPr>
                <w:noProof/>
              </w:rPr>
              <w:t>Organizzare modalità e sequenza delle lavorazioni di carrozzeria</w:t>
            </w:r>
          </w:p>
          <w:p w:rsidR="00F74271" w:rsidRDefault="00F74271" w:rsidP="00F74271">
            <w:pPr>
              <w:pStyle w:val="QPR-ConoscenzeAbilit"/>
              <w:suppressAutoHyphens w:val="0"/>
              <w:ind w:left="283" w:hanging="198"/>
            </w:pPr>
            <w:r>
              <w:rPr>
                <w:noProof/>
              </w:rPr>
              <w:t>Effettuare controllo di qualità sui lavori eseguiti</w:t>
            </w:r>
          </w:p>
          <w:p w:rsidR="00F74271" w:rsidRDefault="00F74271" w:rsidP="00F74271">
            <w:pPr>
              <w:pStyle w:val="QPR-ConoscenzeAbilit"/>
              <w:suppressAutoHyphens w:val="0"/>
              <w:ind w:left="283" w:hanging="198"/>
            </w:pPr>
            <w:r>
              <w:rPr>
                <w:noProof/>
              </w:rPr>
              <w:t>Gestire la sicurezza e lo smaltimento dei rifiuti in officina</w:t>
            </w:r>
          </w:p>
          <w:p w:rsidR="00F74271" w:rsidRDefault="00F74271" w:rsidP="00F74271">
            <w:pPr>
              <w:pStyle w:val="QPR-ConoscenzeAbilit"/>
              <w:suppressAutoHyphens w:val="0"/>
              <w:ind w:left="283" w:hanging="198"/>
            </w:pPr>
            <w:r>
              <w:rPr>
                <w:noProof/>
              </w:rPr>
              <w:t>Comunicare e relazionarsi in modo efficace con i clienti anche attraverso web e social e sistemi di assistenza al cliente</w:t>
            </w:r>
          </w:p>
          <w:p w:rsidR="00F74271" w:rsidRPr="006F0970" w:rsidRDefault="00F74271" w:rsidP="00D64CF8">
            <w:pPr>
              <w:pStyle w:val="QPR-ChiusuraConAbi"/>
            </w:pPr>
          </w:p>
        </w:tc>
      </w:tr>
    </w:tbl>
    <w:p w:rsidR="00F74271" w:rsidRDefault="00F74271" w:rsidP="00F74271">
      <w:pPr>
        <w:pStyle w:val="DOC-Spaziatura"/>
      </w:pPr>
    </w:p>
    <w:p w:rsidR="00F74271" w:rsidRDefault="00F74271" w:rsidP="00F74271">
      <w:r>
        <w:br w:type="page"/>
      </w:r>
    </w:p>
    <w:p w:rsidR="00F74271" w:rsidRDefault="00F74271" w:rsidP="00F74271">
      <w:pPr>
        <w:pStyle w:val="DOC-Spaziatura"/>
      </w:pPr>
    </w:p>
    <w:p w:rsidR="00F74271" w:rsidRDefault="00F74271" w:rsidP="00F742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74271"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74271" w:rsidRPr="00174B50" w:rsidRDefault="00F74271" w:rsidP="00D64CF8">
            <w:pPr>
              <w:pStyle w:val="QPR-Titolo"/>
            </w:pPr>
            <w:r w:rsidRPr="00715012">
              <w:t>MANUTENZIONE DI VEICOLI ELETTRICI</w:t>
            </w:r>
          </w:p>
        </w:tc>
      </w:tr>
      <w:tr w:rsidR="00F74271"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74271" w:rsidRPr="00F80D72" w:rsidRDefault="00F74271"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74271" w:rsidRPr="00F80D72" w:rsidRDefault="00F74271" w:rsidP="00D64CF8">
            <w:pPr>
              <w:pStyle w:val="QPR-Codice"/>
            </w:pPr>
            <w:r w:rsidRPr="00715012">
              <w:t>QPR-AUT-16</w:t>
            </w:r>
          </w:p>
        </w:tc>
        <w:tc>
          <w:tcPr>
            <w:tcW w:w="1625" w:type="dxa"/>
            <w:tcBorders>
              <w:left w:val="nil"/>
              <w:bottom w:val="single" w:sz="4" w:space="0" w:color="auto"/>
              <w:right w:val="nil"/>
            </w:tcBorders>
            <w:shd w:val="clear" w:color="auto" w:fill="CCECFF"/>
            <w:vAlign w:val="center"/>
          </w:tcPr>
          <w:p w:rsidR="00F74271" w:rsidRDefault="00F74271"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74271" w:rsidRDefault="00F74271"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74271" w:rsidRPr="00F80D72" w:rsidRDefault="00F74271" w:rsidP="00D64CF8">
            <w:pPr>
              <w:pStyle w:val="QPR-Versione"/>
            </w:pPr>
            <w:r w:rsidRPr="00F80D72">
              <w:t xml:space="preserve">Versione </w:t>
            </w:r>
            <w:r w:rsidRPr="00715012">
              <w:t>1</w:t>
            </w:r>
            <w:r w:rsidRPr="00F80D72">
              <w:t xml:space="preserve"> del</w:t>
            </w:r>
            <w:r>
              <w:t xml:space="preserve"> 31/03/2018</w:t>
            </w:r>
          </w:p>
        </w:tc>
      </w:tr>
      <w:tr w:rsidR="00F74271"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74271" w:rsidRPr="004503E8" w:rsidRDefault="00F74271" w:rsidP="00D64CF8">
            <w:pPr>
              <w:pStyle w:val="QPR-Titoletti"/>
            </w:pPr>
            <w:r w:rsidRPr="004503E8">
              <w:t>Descrizione del qualificatore professionale regionale</w:t>
            </w:r>
          </w:p>
        </w:tc>
      </w:tr>
      <w:tr w:rsidR="00F74271"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74271" w:rsidRPr="006F0970" w:rsidRDefault="00F74271" w:rsidP="00D64CF8">
            <w:pPr>
              <w:pStyle w:val="QPR-TitoloDescrizione"/>
            </w:pPr>
            <w:r w:rsidRPr="00715012">
              <w:rPr>
                <w:noProof/>
                <w:snapToGrid w:val="0"/>
              </w:rPr>
              <w:t>Effettuare interventi di manutenzione di veicoli elettrici, in base a schemi e procedure tecniche e strumentazioni dedicate secondo le indicazioni fornite dalla casa costruttrice e nel rispetto delle normative antiinfortunistiche.</w:t>
            </w:r>
          </w:p>
        </w:tc>
      </w:tr>
      <w:tr w:rsidR="00F74271" w:rsidRPr="006F0970" w:rsidTr="00D64CF8">
        <w:trPr>
          <w:trHeight w:hRule="exact" w:val="340"/>
        </w:trPr>
        <w:tc>
          <w:tcPr>
            <w:tcW w:w="4874" w:type="dxa"/>
            <w:gridSpan w:val="3"/>
            <w:tcBorders>
              <w:bottom w:val="nil"/>
            </w:tcBorders>
            <w:shd w:val="clear" w:color="auto" w:fill="FFFFB9"/>
            <w:vAlign w:val="center"/>
          </w:tcPr>
          <w:p w:rsidR="00F74271" w:rsidRPr="006F0970" w:rsidRDefault="00F74271" w:rsidP="00D64CF8">
            <w:pPr>
              <w:pStyle w:val="QPR-Titoletti"/>
            </w:pPr>
            <w:r w:rsidRPr="006F0970">
              <w:t>Conoscenze</w:t>
            </w:r>
          </w:p>
        </w:tc>
        <w:tc>
          <w:tcPr>
            <w:tcW w:w="4875" w:type="dxa"/>
            <w:gridSpan w:val="2"/>
            <w:tcBorders>
              <w:bottom w:val="nil"/>
            </w:tcBorders>
            <w:shd w:val="clear" w:color="auto" w:fill="FFFFB9"/>
            <w:vAlign w:val="center"/>
          </w:tcPr>
          <w:p w:rsidR="00F74271" w:rsidRPr="006F0970" w:rsidRDefault="00F74271" w:rsidP="00D64CF8">
            <w:pPr>
              <w:pStyle w:val="QPR-Titoletti"/>
            </w:pPr>
            <w:r w:rsidRPr="006F0970">
              <w:t>Abilità</w:t>
            </w:r>
          </w:p>
        </w:tc>
      </w:tr>
      <w:tr w:rsidR="00F74271"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74271" w:rsidRPr="00F1307A" w:rsidRDefault="00F74271" w:rsidP="00F74271">
            <w:pPr>
              <w:pStyle w:val="QPR-ConoscenzeAbilit"/>
              <w:suppressAutoHyphens w:val="0"/>
              <w:ind w:left="283" w:hanging="198"/>
            </w:pPr>
            <w:r>
              <w:rPr>
                <w:noProof/>
              </w:rPr>
              <w:t>Procedure di sicurezza per lavorare su veicoli elettrici</w:t>
            </w:r>
          </w:p>
          <w:p w:rsidR="00F74271" w:rsidRDefault="00F74271" w:rsidP="00F74271">
            <w:pPr>
              <w:pStyle w:val="QPR-ConoscenzeAbilit"/>
              <w:suppressAutoHyphens w:val="0"/>
              <w:ind w:left="283" w:hanging="198"/>
            </w:pPr>
            <w:r>
              <w:rPr>
                <w:noProof/>
              </w:rPr>
              <w:t>Dispositivi START &amp; STOP</w:t>
            </w:r>
          </w:p>
          <w:p w:rsidR="00F74271" w:rsidRDefault="00F74271" w:rsidP="00F74271">
            <w:pPr>
              <w:pStyle w:val="QPR-ConoscenzeAbilit"/>
              <w:suppressAutoHyphens w:val="0"/>
              <w:ind w:left="283" w:hanging="198"/>
            </w:pPr>
            <w:r>
              <w:rPr>
                <w:noProof/>
              </w:rPr>
              <w:t>Tipologie di batterie impiegate sui veicoli elettrici</w:t>
            </w:r>
          </w:p>
          <w:p w:rsidR="00F74271" w:rsidRDefault="00F74271" w:rsidP="00F74271">
            <w:pPr>
              <w:pStyle w:val="QPR-ConoscenzeAbilit"/>
              <w:suppressAutoHyphens w:val="0"/>
              <w:ind w:left="283" w:hanging="198"/>
            </w:pPr>
            <w:r>
              <w:rPr>
                <w:noProof/>
              </w:rPr>
              <w:t>Sistemi e dispositivi di ricarica delle batterie</w:t>
            </w:r>
          </w:p>
          <w:p w:rsidR="00F74271" w:rsidRDefault="00F74271" w:rsidP="00F74271">
            <w:pPr>
              <w:pStyle w:val="QPR-ConoscenzeAbilit"/>
              <w:suppressAutoHyphens w:val="0"/>
              <w:ind w:left="283" w:hanging="198"/>
            </w:pPr>
            <w:r>
              <w:rPr>
                <w:noProof/>
              </w:rPr>
              <w:t>Tipologie di motori elettrici per veicoli elettrici</w:t>
            </w:r>
          </w:p>
          <w:p w:rsidR="00F74271" w:rsidRDefault="00F74271" w:rsidP="00F74271">
            <w:pPr>
              <w:pStyle w:val="QPR-ConoscenzeAbilit"/>
              <w:suppressAutoHyphens w:val="0"/>
              <w:ind w:left="283" w:hanging="198"/>
            </w:pPr>
            <w:r>
              <w:rPr>
                <w:noProof/>
              </w:rPr>
              <w:t>Collegamenti di motori elettrici alla trazione dei veicoli</w:t>
            </w:r>
          </w:p>
          <w:p w:rsidR="00F74271" w:rsidRDefault="00F74271" w:rsidP="00F74271">
            <w:pPr>
              <w:pStyle w:val="QPR-ConoscenzeAbilit"/>
              <w:suppressAutoHyphens w:val="0"/>
              <w:ind w:left="283" w:hanging="198"/>
            </w:pPr>
            <w:r>
              <w:rPr>
                <w:noProof/>
              </w:rPr>
              <w:t>Metodologie di aggiornamento software</w:t>
            </w:r>
          </w:p>
          <w:p w:rsidR="00F74271" w:rsidRDefault="00F74271" w:rsidP="00F74271">
            <w:pPr>
              <w:pStyle w:val="QPR-ConoscenzeAbilit"/>
              <w:suppressAutoHyphens w:val="0"/>
              <w:ind w:left="283" w:hanging="198"/>
            </w:pPr>
            <w:r>
              <w:rPr>
                <w:noProof/>
              </w:rPr>
              <w:t>Controlli su impianti specifici di veicoli elettrici</w:t>
            </w:r>
          </w:p>
          <w:p w:rsidR="00F74271" w:rsidRDefault="00F74271" w:rsidP="00F74271">
            <w:pPr>
              <w:pStyle w:val="QPR-ConoscenzeAbilit"/>
              <w:suppressAutoHyphens w:val="0"/>
              <w:ind w:left="283" w:hanging="198"/>
            </w:pPr>
            <w:r>
              <w:rPr>
                <w:noProof/>
              </w:rPr>
              <w:t>Tipologie di retrofit elettrici</w:t>
            </w:r>
          </w:p>
          <w:p w:rsidR="00F74271" w:rsidRPr="00174B50" w:rsidRDefault="00F74271"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74271" w:rsidRDefault="00F74271" w:rsidP="00F74271">
            <w:pPr>
              <w:pStyle w:val="QPR-ConoscenzeAbilit"/>
              <w:suppressAutoHyphens w:val="0"/>
              <w:ind w:left="283" w:hanging="198"/>
            </w:pPr>
            <w:r>
              <w:rPr>
                <w:noProof/>
              </w:rPr>
              <w:t>Attuazione delle procedure di sicurezza per interventi su veicoli elettrici</w:t>
            </w:r>
          </w:p>
          <w:p w:rsidR="00F74271" w:rsidRDefault="00F74271" w:rsidP="00F74271">
            <w:pPr>
              <w:pStyle w:val="QPR-ConoscenzeAbilit"/>
              <w:suppressAutoHyphens w:val="0"/>
              <w:ind w:left="283" w:hanging="198"/>
            </w:pPr>
            <w:r>
              <w:rPr>
                <w:noProof/>
              </w:rPr>
              <w:t>Effettuare la manutenzione dei dispositivi di risparmio di energia su auto ibride</w:t>
            </w:r>
          </w:p>
          <w:p w:rsidR="00F74271" w:rsidRDefault="00F74271" w:rsidP="00F74271">
            <w:pPr>
              <w:pStyle w:val="QPR-ConoscenzeAbilit"/>
              <w:suppressAutoHyphens w:val="0"/>
              <w:ind w:left="283" w:hanging="198"/>
            </w:pPr>
            <w:r>
              <w:rPr>
                <w:noProof/>
              </w:rPr>
              <w:t>Controllare e sostituire le batterie per la trazione di veicoli elettrici attuando le procedure di sicurezza</w:t>
            </w:r>
          </w:p>
          <w:p w:rsidR="00F74271" w:rsidRDefault="00F74271" w:rsidP="00F74271">
            <w:pPr>
              <w:pStyle w:val="QPR-ConoscenzeAbilit"/>
              <w:suppressAutoHyphens w:val="0"/>
              <w:ind w:left="283" w:hanging="198"/>
            </w:pPr>
            <w:r>
              <w:rPr>
                <w:noProof/>
              </w:rPr>
              <w:t>Effettuare i controlli dei sistemi di raffreddamento dei motori e del pacco batterie</w:t>
            </w:r>
          </w:p>
          <w:p w:rsidR="00F74271" w:rsidRDefault="00F74271" w:rsidP="00F74271">
            <w:pPr>
              <w:pStyle w:val="QPR-ConoscenzeAbilit"/>
              <w:suppressAutoHyphens w:val="0"/>
              <w:ind w:left="283" w:hanging="198"/>
            </w:pPr>
            <w:r>
              <w:rPr>
                <w:noProof/>
              </w:rPr>
              <w:t>Effettuare la manutenzione dei dispositivi di ricarica delle batterie</w:t>
            </w:r>
          </w:p>
          <w:p w:rsidR="00F74271" w:rsidRDefault="00F74271" w:rsidP="00F74271">
            <w:pPr>
              <w:pStyle w:val="QPR-ConoscenzeAbilit"/>
              <w:suppressAutoHyphens w:val="0"/>
              <w:ind w:left="283" w:hanging="198"/>
            </w:pPr>
            <w:r>
              <w:rPr>
                <w:noProof/>
              </w:rPr>
              <w:t>Effettuare le operazioni di manutenzione ordinaria e straordinaria degli impianti specifici di veicoli elettrici</w:t>
            </w:r>
          </w:p>
          <w:p w:rsidR="00F74271" w:rsidRDefault="00F74271" w:rsidP="00F74271">
            <w:pPr>
              <w:pStyle w:val="QPR-ConoscenzeAbilit"/>
              <w:suppressAutoHyphens w:val="0"/>
              <w:ind w:left="283" w:hanging="198"/>
            </w:pPr>
            <w:r>
              <w:rPr>
                <w:noProof/>
              </w:rPr>
              <w:t>Aggiornare le centraline dei motori di veicoli elettrici</w:t>
            </w:r>
          </w:p>
          <w:p w:rsidR="00F74271" w:rsidRDefault="00F74271" w:rsidP="00F74271">
            <w:pPr>
              <w:pStyle w:val="QPR-ConoscenzeAbilit"/>
              <w:suppressAutoHyphens w:val="0"/>
              <w:ind w:left="283" w:hanging="198"/>
            </w:pPr>
            <w:r>
              <w:rPr>
                <w:noProof/>
              </w:rPr>
              <w:t>Effettuare il montaggio dei retrofit elettrici attenendosi alla normativa vigente</w:t>
            </w:r>
          </w:p>
          <w:p w:rsidR="00F74271" w:rsidRPr="006F0970" w:rsidRDefault="00F74271" w:rsidP="00D64CF8">
            <w:pPr>
              <w:pStyle w:val="QPR-ChiusuraConAbi"/>
            </w:pPr>
          </w:p>
        </w:tc>
      </w:tr>
    </w:tbl>
    <w:p w:rsidR="00F74271" w:rsidRDefault="00F74271" w:rsidP="00F74271">
      <w:pPr>
        <w:pStyle w:val="DOC-Spaziatura"/>
      </w:pPr>
    </w:p>
    <w:p w:rsidR="008440CE" w:rsidRDefault="008440CE" w:rsidP="00D86CE7">
      <w:pPr>
        <w:pStyle w:val="DOC-TestoBase"/>
      </w:pPr>
    </w:p>
    <w:p w:rsidR="00F74271" w:rsidRPr="00493351" w:rsidRDefault="00F74271" w:rsidP="00D86CE7">
      <w:pPr>
        <w:pStyle w:val="DOC-TestoBase"/>
      </w:pPr>
    </w:p>
    <w:p w:rsidR="00871313" w:rsidRPr="00493351" w:rsidRDefault="00871313" w:rsidP="00D86CE7">
      <w:pPr>
        <w:pStyle w:val="DOC-TestoBase"/>
        <w:sectPr w:rsidR="00871313" w:rsidRPr="00493351" w:rsidSect="0045696F">
          <w:headerReference w:type="first" r:id="rId104"/>
          <w:pgSz w:w="11907" w:h="16840" w:code="9"/>
          <w:pgMar w:top="1134" w:right="1134" w:bottom="1134" w:left="1134" w:header="567" w:footer="567" w:gutter="0"/>
          <w:cols w:space="708"/>
          <w:docGrid w:linePitch="360"/>
        </w:sectPr>
      </w:pPr>
    </w:p>
    <w:p w:rsidR="00871313" w:rsidRPr="00493351" w:rsidRDefault="00871313" w:rsidP="00B43554">
      <w:pPr>
        <w:pStyle w:val="LG-Titoletto"/>
      </w:pPr>
      <w:r w:rsidRPr="00493351">
        <w:t>Descrizione degli standard professionali caratterizzanti il profilo regionale</w:t>
      </w:r>
    </w:p>
    <w:p w:rsidR="00871313" w:rsidRPr="00493351" w:rsidRDefault="002E2543" w:rsidP="00B43554">
      <w:pPr>
        <w:pStyle w:val="LG-TitoloProfiloRichiamo"/>
      </w:pPr>
      <w:r w:rsidRPr="00493351">
        <w:t>Tecnico riparatore dei veicoli a motore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74271" w:rsidTr="00D64CF8">
        <w:trPr>
          <w:trHeight w:hRule="exact" w:val="280"/>
        </w:trPr>
        <w:tc>
          <w:tcPr>
            <w:tcW w:w="40" w:type="dxa"/>
          </w:tcPr>
          <w:p w:rsidR="00F74271" w:rsidRDefault="00F74271" w:rsidP="00D64CF8">
            <w:pPr>
              <w:pStyle w:val="EMPTYCELLSTYLE"/>
            </w:pPr>
          </w:p>
        </w:tc>
        <w:tc>
          <w:tcPr>
            <w:tcW w:w="1380" w:type="dxa"/>
            <w:tcBorders>
              <w:bottom w:val="single" w:sz="4" w:space="0" w:color="000000"/>
            </w:tcBorders>
            <w:tcMar>
              <w:top w:w="40" w:type="dxa"/>
              <w:left w:w="60" w:type="dxa"/>
              <w:bottom w:w="0" w:type="dxa"/>
              <w:right w:w="0" w:type="dxa"/>
            </w:tcMar>
          </w:tcPr>
          <w:p w:rsidR="00F74271" w:rsidRDefault="00F74271"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74271" w:rsidRDefault="00F74271"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74271" w:rsidRDefault="00F74271" w:rsidP="00D64CF8">
            <w:pPr>
              <w:pStyle w:val="DOC-TabellaIntestazioni"/>
            </w:pPr>
            <w:r>
              <w:t>EQF</w:t>
            </w:r>
          </w:p>
        </w:tc>
        <w:tc>
          <w:tcPr>
            <w:tcW w:w="3119" w:type="dxa"/>
            <w:tcBorders>
              <w:bottom w:val="single" w:sz="4" w:space="0" w:color="000000"/>
            </w:tcBorders>
          </w:tcPr>
          <w:p w:rsidR="00F74271" w:rsidRDefault="00F74271"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74271" w:rsidRDefault="00F74271" w:rsidP="00D64CF8">
            <w:pPr>
              <w:pStyle w:val="DOC-TabellaIntestazioni"/>
            </w:pPr>
            <w:r>
              <w:t>Note sulla SST correlata</w:t>
            </w: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QPR-AUT-01</w:t>
            </w:r>
          </w:p>
        </w:tc>
        <w:tc>
          <w:tcPr>
            <w:tcW w:w="6792" w:type="dxa"/>
            <w:tcBorders>
              <w:top w:val="single"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 xml:space="preserve">ACCETTAZIONE, DIAGNOSI  E GESTIONE DEL VEICOLO IN OFFICINA </w:t>
            </w:r>
          </w:p>
        </w:tc>
        <w:tc>
          <w:tcPr>
            <w:tcW w:w="992" w:type="dxa"/>
            <w:tcBorders>
              <w:top w:val="single"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4</w:t>
            </w:r>
          </w:p>
        </w:tc>
        <w:tc>
          <w:tcPr>
            <w:tcW w:w="3119" w:type="dxa"/>
            <w:tcBorders>
              <w:top w:val="single" w:sz="4" w:space="0" w:color="000000"/>
              <w:bottom w:val="dotted" w:sz="4" w:space="0" w:color="000000"/>
            </w:tcBorders>
          </w:tcPr>
          <w:p w:rsidR="00F74271" w:rsidRDefault="00F74271"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QPR-AUT-03</w:t>
            </w:r>
          </w:p>
        </w:tc>
        <w:tc>
          <w:tcPr>
            <w:tcW w:w="6792"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RIPARAZIONE E MANUTENZIONE DELLE DIVERSE COMPONENTI DEL VEICOLO</w:t>
            </w:r>
          </w:p>
        </w:tc>
        <w:tc>
          <w:tcPr>
            <w:tcW w:w="992"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3</w:t>
            </w:r>
          </w:p>
        </w:tc>
        <w:tc>
          <w:tcPr>
            <w:tcW w:w="3119" w:type="dxa"/>
            <w:tcBorders>
              <w:top w:val="dotted" w:sz="4" w:space="0" w:color="000000"/>
              <w:bottom w:val="dotted" w:sz="4" w:space="0" w:color="000000"/>
            </w:tcBorders>
          </w:tcPr>
          <w:p w:rsidR="00F74271" w:rsidRDefault="00F74271" w:rsidP="00D64CF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QPR-AUT-05</w:t>
            </w:r>
          </w:p>
        </w:tc>
        <w:tc>
          <w:tcPr>
            <w:tcW w:w="6792"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DIAGNOSI E CONFIGURAZIONE DEI SISTEMI A GESTIONE ELETTRONICA DEI VEICOLI</w:t>
            </w:r>
          </w:p>
        </w:tc>
        <w:tc>
          <w:tcPr>
            <w:tcW w:w="992"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4</w:t>
            </w:r>
          </w:p>
        </w:tc>
        <w:tc>
          <w:tcPr>
            <w:tcW w:w="3119" w:type="dxa"/>
            <w:tcBorders>
              <w:top w:val="dotted" w:sz="4" w:space="0" w:color="000000"/>
              <w:bottom w:val="dotted" w:sz="4" w:space="0" w:color="000000"/>
            </w:tcBorders>
          </w:tcPr>
          <w:p w:rsidR="00F74271" w:rsidRDefault="00F74271"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QPR-AUT-06</w:t>
            </w:r>
          </w:p>
        </w:tc>
        <w:tc>
          <w:tcPr>
            <w:tcW w:w="6792"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ACCETTAZIONE, ANALISI E GESTIONE DI MOTOCICLI E CICLOMOTORI IN OFFICINA</w:t>
            </w:r>
          </w:p>
        </w:tc>
        <w:tc>
          <w:tcPr>
            <w:tcW w:w="992"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4</w:t>
            </w:r>
          </w:p>
        </w:tc>
        <w:tc>
          <w:tcPr>
            <w:tcW w:w="3119" w:type="dxa"/>
            <w:tcBorders>
              <w:top w:val="dotted" w:sz="4" w:space="0" w:color="000000"/>
              <w:bottom w:val="dotted" w:sz="4" w:space="0" w:color="000000"/>
            </w:tcBorders>
          </w:tcPr>
          <w:p w:rsidR="00F74271" w:rsidRDefault="00F74271"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QPR-AUT-07</w:t>
            </w:r>
          </w:p>
        </w:tc>
        <w:tc>
          <w:tcPr>
            <w:tcW w:w="6792"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RIPARAZIONE ORGANI MOTORE DI MOTOCICLI E CICLOMOTORI</w:t>
            </w:r>
          </w:p>
        </w:tc>
        <w:tc>
          <w:tcPr>
            <w:tcW w:w="992"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3</w:t>
            </w:r>
          </w:p>
        </w:tc>
        <w:tc>
          <w:tcPr>
            <w:tcW w:w="3119" w:type="dxa"/>
            <w:tcBorders>
              <w:top w:val="dotted" w:sz="4" w:space="0" w:color="000000"/>
              <w:bottom w:val="dotted" w:sz="4" w:space="0" w:color="000000"/>
            </w:tcBorders>
          </w:tcPr>
          <w:p w:rsidR="00F74271" w:rsidRDefault="00F74271"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QPR-AUT-08</w:t>
            </w:r>
          </w:p>
        </w:tc>
        <w:tc>
          <w:tcPr>
            <w:tcW w:w="6792"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RIPARAZIONE COMPONENTI DELLA CICLISTICA DI MOTOCICLI E CICLOMOTORI</w:t>
            </w:r>
          </w:p>
        </w:tc>
        <w:tc>
          <w:tcPr>
            <w:tcW w:w="992"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3</w:t>
            </w:r>
          </w:p>
        </w:tc>
        <w:tc>
          <w:tcPr>
            <w:tcW w:w="3119" w:type="dxa"/>
            <w:tcBorders>
              <w:top w:val="dotted" w:sz="4" w:space="0" w:color="000000"/>
              <w:bottom w:val="dotted" w:sz="4" w:space="0" w:color="000000"/>
            </w:tcBorders>
          </w:tcPr>
          <w:p w:rsidR="00F74271" w:rsidRDefault="00F74271"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QPR-AUT-10</w:t>
            </w:r>
          </w:p>
        </w:tc>
        <w:tc>
          <w:tcPr>
            <w:tcW w:w="6792"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ACCETTAZIONE E GESTIONE DELLA VETTURA IN CARROZZERIA</w:t>
            </w:r>
          </w:p>
        </w:tc>
        <w:tc>
          <w:tcPr>
            <w:tcW w:w="992"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4</w:t>
            </w:r>
          </w:p>
        </w:tc>
        <w:tc>
          <w:tcPr>
            <w:tcW w:w="3119" w:type="dxa"/>
            <w:tcBorders>
              <w:top w:val="dotted" w:sz="4" w:space="0" w:color="000000"/>
              <w:bottom w:val="dotted" w:sz="4" w:space="0" w:color="000000"/>
            </w:tcBorders>
          </w:tcPr>
          <w:p w:rsidR="00F74271" w:rsidRDefault="00F74271"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r w:rsidR="00F74271" w:rsidTr="00D64CF8">
        <w:trPr>
          <w:trHeight w:hRule="exact" w:val="280"/>
        </w:trPr>
        <w:tc>
          <w:tcPr>
            <w:tcW w:w="40" w:type="dxa"/>
          </w:tcPr>
          <w:p w:rsidR="00F74271" w:rsidRDefault="00F74271"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Grassetto"/>
            </w:pPr>
            <w:r>
              <w:t>QPR-AUT-16</w:t>
            </w:r>
          </w:p>
        </w:tc>
        <w:tc>
          <w:tcPr>
            <w:tcW w:w="6792" w:type="dxa"/>
            <w:tcBorders>
              <w:top w:val="dotted" w:sz="4" w:space="0" w:color="000000"/>
              <w:bottom w:val="dotted" w:sz="4" w:space="0" w:color="000000"/>
            </w:tcBorders>
            <w:tcMar>
              <w:top w:w="0" w:type="dxa"/>
              <w:left w:w="100" w:type="dxa"/>
              <w:bottom w:w="0" w:type="dxa"/>
              <w:right w:w="0" w:type="dxa"/>
            </w:tcMar>
          </w:tcPr>
          <w:p w:rsidR="00F74271" w:rsidRDefault="00F74271" w:rsidP="00D64CF8">
            <w:pPr>
              <w:pStyle w:val="DOC-TabellaTesto"/>
            </w:pPr>
            <w:r>
              <w:t>MANUTENZIONE DI VEICOLI ELETTRICI</w:t>
            </w:r>
          </w:p>
        </w:tc>
        <w:tc>
          <w:tcPr>
            <w:tcW w:w="992"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r>
              <w:t>3</w:t>
            </w:r>
          </w:p>
        </w:tc>
        <w:tc>
          <w:tcPr>
            <w:tcW w:w="3119" w:type="dxa"/>
            <w:tcBorders>
              <w:top w:val="dotted" w:sz="4" w:space="0" w:color="000000"/>
              <w:bottom w:val="dotted" w:sz="4" w:space="0" w:color="000000"/>
            </w:tcBorders>
          </w:tcPr>
          <w:p w:rsidR="00F74271" w:rsidRDefault="00F74271"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74271" w:rsidRDefault="00F74271" w:rsidP="00D64CF8">
            <w:pPr>
              <w:pStyle w:val="DOC-TabellaTestoCx"/>
            </w:pPr>
          </w:p>
        </w:tc>
        <w:tc>
          <w:tcPr>
            <w:tcW w:w="40" w:type="dxa"/>
          </w:tcPr>
          <w:p w:rsidR="00F74271" w:rsidRDefault="00F74271" w:rsidP="00D64CF8">
            <w:pPr>
              <w:pStyle w:val="EMPTYCELLSTYLE"/>
            </w:pPr>
          </w:p>
        </w:tc>
      </w:tr>
    </w:tbl>
    <w:p w:rsidR="009A5F6D" w:rsidRDefault="009A5F6D" w:rsidP="009A5F6D">
      <w:pPr>
        <w:jc w:val="left"/>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71313" w:rsidRPr="00493351" w:rsidRDefault="00871313" w:rsidP="00D86CE7">
      <w:pPr>
        <w:pStyle w:val="DOC-TestoBase"/>
      </w:pPr>
      <w:r w:rsidRPr="00493351">
        <w:br w:type="page"/>
      </w:r>
    </w:p>
    <w:p w:rsidR="00F74271" w:rsidRDefault="00F74271" w:rsidP="003159C1">
      <w:pPr>
        <w:pStyle w:val="DOC-TestoBase"/>
        <w:jc w:val="center"/>
      </w:pPr>
      <w:r w:rsidRPr="00F74271">
        <w:rPr>
          <w:noProof/>
          <w:lang w:eastAsia="it-IT"/>
        </w:rPr>
        <w:drawing>
          <wp:inline distT="0" distB="0" distL="0" distR="0">
            <wp:extent cx="8640000" cy="6102897"/>
            <wp:effectExtent l="0" t="0" r="889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74271" w:rsidRDefault="00F74271" w:rsidP="003159C1">
      <w:pPr>
        <w:pStyle w:val="DOC-TestoBase"/>
        <w:jc w:val="center"/>
      </w:pPr>
      <w:r w:rsidRPr="00F74271">
        <w:rPr>
          <w:noProof/>
          <w:lang w:eastAsia="it-IT"/>
        </w:rPr>
        <w:drawing>
          <wp:inline distT="0" distB="0" distL="0" distR="0">
            <wp:extent cx="8640000" cy="6102897"/>
            <wp:effectExtent l="0" t="0" r="889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74271" w:rsidRDefault="00F74271" w:rsidP="003159C1">
      <w:pPr>
        <w:pStyle w:val="DOC-TestoBase"/>
        <w:jc w:val="center"/>
      </w:pPr>
      <w:r w:rsidRPr="00F74271">
        <w:rPr>
          <w:noProof/>
          <w:lang w:eastAsia="it-IT"/>
        </w:rPr>
        <w:drawing>
          <wp:inline distT="0" distB="0" distL="0" distR="0">
            <wp:extent cx="8640000" cy="6102897"/>
            <wp:effectExtent l="0" t="0" r="8890" b="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74271" w:rsidRDefault="00F74271" w:rsidP="003159C1">
      <w:pPr>
        <w:pStyle w:val="DOC-TestoBase"/>
        <w:jc w:val="center"/>
      </w:pPr>
      <w:r w:rsidRPr="00F74271">
        <w:rPr>
          <w:noProof/>
          <w:lang w:eastAsia="it-IT"/>
        </w:rPr>
        <w:drawing>
          <wp:inline distT="0" distB="0" distL="0" distR="0">
            <wp:extent cx="8640000" cy="6102897"/>
            <wp:effectExtent l="0" t="0" r="889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74271" w:rsidRDefault="00F74271" w:rsidP="003159C1">
      <w:pPr>
        <w:pStyle w:val="DOC-TestoBase"/>
        <w:jc w:val="center"/>
      </w:pPr>
      <w:r w:rsidRPr="00F74271">
        <w:rPr>
          <w:noProof/>
          <w:lang w:eastAsia="it-IT"/>
        </w:rPr>
        <w:drawing>
          <wp:inline distT="0" distB="0" distL="0" distR="0">
            <wp:extent cx="8640000" cy="6102897"/>
            <wp:effectExtent l="0" t="0" r="889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74271" w:rsidRDefault="00F74271" w:rsidP="003159C1">
      <w:pPr>
        <w:pStyle w:val="DOC-TestoBase"/>
        <w:jc w:val="center"/>
      </w:pPr>
      <w:r w:rsidRPr="00F74271">
        <w:rPr>
          <w:noProof/>
          <w:lang w:eastAsia="it-IT"/>
        </w:rPr>
        <w:drawing>
          <wp:inline distT="0" distB="0" distL="0" distR="0">
            <wp:extent cx="8640000" cy="6102897"/>
            <wp:effectExtent l="0" t="0" r="889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74271" w:rsidRDefault="00F74271" w:rsidP="003159C1">
      <w:pPr>
        <w:pStyle w:val="DOC-TestoBase"/>
        <w:jc w:val="center"/>
      </w:pPr>
      <w:r w:rsidRPr="00F74271">
        <w:rPr>
          <w:noProof/>
          <w:lang w:eastAsia="it-IT"/>
        </w:rPr>
        <w:drawing>
          <wp:inline distT="0" distB="0" distL="0" distR="0">
            <wp:extent cx="8640000" cy="6102897"/>
            <wp:effectExtent l="0" t="0" r="889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3159C1" w:rsidRPr="003159C1">
        <w:t xml:space="preserve"> </w:t>
      </w:r>
    </w:p>
    <w:p w:rsidR="006D116F" w:rsidRPr="00493351" w:rsidRDefault="00F74271" w:rsidP="003159C1">
      <w:pPr>
        <w:pStyle w:val="DOC-TestoBase"/>
        <w:jc w:val="center"/>
      </w:pPr>
      <w:r w:rsidRPr="00F74271">
        <w:rPr>
          <w:noProof/>
          <w:lang w:eastAsia="it-IT"/>
        </w:rPr>
        <w:drawing>
          <wp:inline distT="0" distB="0" distL="0" distR="0">
            <wp:extent cx="8640000" cy="6102897"/>
            <wp:effectExtent l="0" t="0" r="889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3159C1" w:rsidRPr="003159C1">
        <w:t xml:space="preserve">     </w:t>
      </w:r>
    </w:p>
    <w:p w:rsidR="006D116F" w:rsidRPr="00493351" w:rsidRDefault="006D116F" w:rsidP="00D86CE7">
      <w:pPr>
        <w:pStyle w:val="DOC-TestoBase"/>
        <w:sectPr w:rsidR="006D116F" w:rsidRPr="00493351" w:rsidSect="001522F9">
          <w:pgSz w:w="16840" w:h="11907" w:orient="landscape" w:code="9"/>
          <w:pgMar w:top="1134" w:right="1134" w:bottom="1134" w:left="1134" w:header="567" w:footer="567" w:gutter="0"/>
          <w:cols w:space="708"/>
          <w:docGrid w:linePitch="360"/>
        </w:sectPr>
      </w:pPr>
    </w:p>
    <w:p w:rsidR="002E2543" w:rsidRPr="00493351" w:rsidRDefault="002E2543" w:rsidP="00B43554">
      <w:pPr>
        <w:pStyle w:val="LG-Sezione"/>
      </w:pPr>
      <w:r w:rsidRPr="00493351">
        <w:t>Profilo professionale</w:t>
      </w:r>
    </w:p>
    <w:p w:rsidR="002E2543" w:rsidRPr="00493351" w:rsidRDefault="00E42B82" w:rsidP="0002043D">
      <w:pPr>
        <w:pStyle w:val="LG-CodiceProfilo"/>
      </w:pPr>
      <w:r w:rsidRPr="00493351">
        <w:t>PROF</w:t>
      </w:r>
      <w:r w:rsidR="002E2543" w:rsidRPr="00493351">
        <w:t>-AUT-04</w:t>
      </w:r>
    </w:p>
    <w:p w:rsidR="002E2543" w:rsidRPr="00493351" w:rsidRDefault="002E2543" w:rsidP="0002043D">
      <w:pPr>
        <w:pStyle w:val="LG-TitoloProfilo"/>
      </w:pPr>
      <w:bookmarkStart w:id="42" w:name="_Toc33173150"/>
      <w:r w:rsidRPr="00493351">
        <w:t>Tecnico meccatronico delle autoriparazioni</w:t>
      </w:r>
      <w:bookmarkEnd w:id="42"/>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AC3A16" w:rsidTr="00D64CF8">
        <w:trPr>
          <w:trHeight w:hRule="exact" w:val="340"/>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D64CF8">
            <w:pPr>
              <w:pStyle w:val="LG-Titoletto"/>
            </w:pPr>
            <w:r>
              <w:t>REFERENZIAZIONI</w:t>
            </w:r>
          </w:p>
        </w:tc>
        <w:tc>
          <w:tcPr>
            <w:tcW w:w="1" w:type="dxa"/>
          </w:tcPr>
          <w:p w:rsidR="00AC3A16" w:rsidRDefault="00AC3A16" w:rsidP="00D64CF8">
            <w:pPr>
              <w:pStyle w:val="EMPTYCELLSTYLE"/>
            </w:pPr>
          </w:p>
        </w:tc>
      </w:tr>
      <w:tr w:rsidR="00AC3A16" w:rsidTr="00D64CF8">
        <w:trPr>
          <w:trHeight w:hRule="exact" w:val="1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D64CF8">
            <w:pPr>
              <w:pStyle w:val="DOC-TestoBase"/>
            </w:pPr>
            <w:r>
              <w:t>Professioni NUP/ISTAT correlate:</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600" w:type="dxa"/>
            <w:gridSpan w:val="2"/>
            <w:tcMar>
              <w:top w:w="0" w:type="dxa"/>
              <w:left w:w="60" w:type="dxa"/>
              <w:bottom w:w="0" w:type="dxa"/>
              <w:right w:w="0" w:type="dxa"/>
            </w:tcMar>
          </w:tcPr>
          <w:p w:rsidR="00AC3A16" w:rsidRDefault="00AC3A16" w:rsidP="00D64CF8">
            <w:pPr>
              <w:pStyle w:val="LG-ElencoConTabulazione"/>
            </w:pPr>
            <w:r>
              <w:t>6.2.3.1.1</w:t>
            </w:r>
          </w:p>
        </w:tc>
        <w:tc>
          <w:tcPr>
            <w:tcW w:w="7900" w:type="dxa"/>
            <w:gridSpan w:val="3"/>
            <w:tcMar>
              <w:top w:w="0" w:type="dxa"/>
              <w:left w:w="60" w:type="dxa"/>
              <w:bottom w:w="0" w:type="dxa"/>
              <w:right w:w="0" w:type="dxa"/>
            </w:tcMar>
          </w:tcPr>
          <w:p w:rsidR="00AC3A16" w:rsidRDefault="00AC3A16" w:rsidP="00D64CF8">
            <w:pPr>
              <w:pStyle w:val="LG-ElencoConTabulazione"/>
            </w:pPr>
            <w:r>
              <w:t>Meccanici motoristi e riparatori di veicoli a motore</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600" w:type="dxa"/>
            <w:gridSpan w:val="2"/>
            <w:tcMar>
              <w:top w:w="0" w:type="dxa"/>
              <w:left w:w="60" w:type="dxa"/>
              <w:bottom w:w="0" w:type="dxa"/>
              <w:right w:w="0" w:type="dxa"/>
            </w:tcMar>
          </w:tcPr>
          <w:p w:rsidR="00AC3A16" w:rsidRDefault="00AC3A16" w:rsidP="00D64CF8">
            <w:pPr>
              <w:pStyle w:val="LG-ElencoConTabulazione"/>
            </w:pPr>
            <w:r>
              <w:t>6.2.4.1.5</w:t>
            </w:r>
          </w:p>
        </w:tc>
        <w:tc>
          <w:tcPr>
            <w:tcW w:w="7900" w:type="dxa"/>
            <w:gridSpan w:val="3"/>
            <w:tcMar>
              <w:top w:w="0" w:type="dxa"/>
              <w:left w:w="60" w:type="dxa"/>
              <w:bottom w:w="0" w:type="dxa"/>
              <w:right w:w="0" w:type="dxa"/>
            </w:tcMar>
          </w:tcPr>
          <w:p w:rsidR="00AC3A16" w:rsidRDefault="00AC3A16" w:rsidP="00D64CF8">
            <w:pPr>
              <w:pStyle w:val="LG-ElencoConTabulazione"/>
            </w:pPr>
            <w:r>
              <w:t>Elettrauto</w:t>
            </w:r>
          </w:p>
        </w:tc>
        <w:tc>
          <w:tcPr>
            <w:tcW w:w="1" w:type="dxa"/>
          </w:tcPr>
          <w:p w:rsidR="00AC3A16" w:rsidRDefault="00AC3A16" w:rsidP="00D64CF8">
            <w:pPr>
              <w:pStyle w:val="EMPTYCELLSTYLE"/>
            </w:pPr>
          </w:p>
        </w:tc>
      </w:tr>
      <w:tr w:rsidR="00AC3A16" w:rsidTr="00D64CF8">
        <w:trPr>
          <w:trHeight w:hRule="exact" w:val="1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D64CF8">
            <w:pPr>
              <w:pStyle w:val="DOC-TestoBase"/>
            </w:pPr>
            <w:r>
              <w:t xml:space="preserve">Attività economiche di riferimento (ATECO 2007/ISTAT): </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600" w:type="dxa"/>
            <w:gridSpan w:val="2"/>
            <w:tcMar>
              <w:top w:w="0" w:type="dxa"/>
              <w:left w:w="60" w:type="dxa"/>
              <w:bottom w:w="0" w:type="dxa"/>
              <w:right w:w="0" w:type="dxa"/>
            </w:tcMar>
          </w:tcPr>
          <w:p w:rsidR="00AC3A16" w:rsidRDefault="00AC3A16" w:rsidP="00D64CF8">
            <w:pPr>
              <w:pStyle w:val="LG-ElencoConTabulazione"/>
            </w:pPr>
            <w:r>
              <w:t>45.20.10</w:t>
            </w:r>
          </w:p>
        </w:tc>
        <w:tc>
          <w:tcPr>
            <w:tcW w:w="7900" w:type="dxa"/>
            <w:gridSpan w:val="3"/>
            <w:tcMar>
              <w:top w:w="0" w:type="dxa"/>
              <w:left w:w="60" w:type="dxa"/>
              <w:bottom w:w="0" w:type="dxa"/>
              <w:right w:w="0" w:type="dxa"/>
            </w:tcMar>
          </w:tcPr>
          <w:p w:rsidR="00AC3A16" w:rsidRDefault="00AC3A16" w:rsidP="00D64CF8">
            <w:pPr>
              <w:pStyle w:val="LG-ElencoConTabulazione"/>
            </w:pPr>
            <w:r>
              <w:t>Riparazioni meccaniche di autoveicoli</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600" w:type="dxa"/>
            <w:gridSpan w:val="2"/>
            <w:tcMar>
              <w:top w:w="0" w:type="dxa"/>
              <w:left w:w="60" w:type="dxa"/>
              <w:bottom w:w="0" w:type="dxa"/>
              <w:right w:w="0" w:type="dxa"/>
            </w:tcMar>
          </w:tcPr>
          <w:p w:rsidR="00AC3A16" w:rsidRDefault="00AC3A16" w:rsidP="00D64CF8">
            <w:pPr>
              <w:pStyle w:val="LG-ElencoConTabulazione"/>
            </w:pPr>
            <w:r>
              <w:t>45.20.30</w:t>
            </w:r>
          </w:p>
        </w:tc>
        <w:tc>
          <w:tcPr>
            <w:tcW w:w="7900" w:type="dxa"/>
            <w:gridSpan w:val="3"/>
            <w:tcMar>
              <w:top w:w="0" w:type="dxa"/>
              <w:left w:w="60" w:type="dxa"/>
              <w:bottom w:w="0" w:type="dxa"/>
              <w:right w:w="0" w:type="dxa"/>
            </w:tcMar>
          </w:tcPr>
          <w:p w:rsidR="00AC3A16" w:rsidRDefault="00AC3A16" w:rsidP="00D64CF8">
            <w:pPr>
              <w:pStyle w:val="LG-ElencoConTabulazione"/>
            </w:pPr>
            <w:r>
              <w:t>Riparazione di impianti elettrici e di alimentazione per autoveicoli</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600" w:type="dxa"/>
            <w:gridSpan w:val="2"/>
            <w:tcMar>
              <w:top w:w="0" w:type="dxa"/>
              <w:left w:w="60" w:type="dxa"/>
              <w:bottom w:w="0" w:type="dxa"/>
              <w:right w:w="0" w:type="dxa"/>
            </w:tcMar>
          </w:tcPr>
          <w:p w:rsidR="00AC3A16" w:rsidRDefault="00AC3A16" w:rsidP="00D64CF8">
            <w:pPr>
              <w:pStyle w:val="LG-ElencoConTabulazione"/>
            </w:pPr>
            <w:r>
              <w:t>45.20.99</w:t>
            </w:r>
          </w:p>
        </w:tc>
        <w:tc>
          <w:tcPr>
            <w:tcW w:w="7900" w:type="dxa"/>
            <w:gridSpan w:val="3"/>
            <w:tcMar>
              <w:top w:w="0" w:type="dxa"/>
              <w:left w:w="60" w:type="dxa"/>
              <w:bottom w:w="0" w:type="dxa"/>
              <w:right w:w="0" w:type="dxa"/>
            </w:tcMar>
          </w:tcPr>
          <w:p w:rsidR="00AC3A16" w:rsidRDefault="00AC3A16" w:rsidP="00D64CF8">
            <w:pPr>
              <w:pStyle w:val="LG-ElencoConTabulazione"/>
            </w:pPr>
            <w:r>
              <w:t>Altre attività di manutenzione e di riparazione di autoveicoli</w:t>
            </w:r>
          </w:p>
        </w:tc>
        <w:tc>
          <w:tcPr>
            <w:tcW w:w="1" w:type="dxa"/>
          </w:tcPr>
          <w:p w:rsidR="00AC3A16" w:rsidRDefault="00AC3A16" w:rsidP="00D64CF8">
            <w:pPr>
              <w:pStyle w:val="EMPTYCELLSTYLE"/>
            </w:pPr>
          </w:p>
        </w:tc>
      </w:tr>
      <w:tr w:rsidR="00AC3A16" w:rsidTr="00D64CF8">
        <w:trPr>
          <w:trHeight w:hRule="exact" w:val="32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D64CF8">
        <w:trPr>
          <w:trHeight w:hRule="exact" w:val="340"/>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D64CF8">
            <w:pPr>
              <w:pStyle w:val="LG-Titoletto"/>
            </w:pPr>
            <w:r>
              <w:t>DESCRIZIONE SINTETICA DEL PROFILO</w:t>
            </w:r>
          </w:p>
        </w:tc>
        <w:tc>
          <w:tcPr>
            <w:tcW w:w="1" w:type="dxa"/>
          </w:tcPr>
          <w:p w:rsidR="00AC3A16" w:rsidRDefault="00AC3A16" w:rsidP="00D64CF8">
            <w:pPr>
              <w:pStyle w:val="EMPTYCELLSTYLE"/>
            </w:pPr>
          </w:p>
        </w:tc>
      </w:tr>
      <w:tr w:rsidR="00AC3A16" w:rsidTr="00D64CF8">
        <w:trPr>
          <w:trHeight w:hRule="exact" w:val="14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AC3A16">
        <w:trPr>
          <w:trHeight w:val="1701"/>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D64CF8">
            <w:pPr>
              <w:pStyle w:val="LG-TestoBase"/>
            </w:pPr>
            <w:r>
              <w:t>Il TECNICO MECCATRONICO DELLE AUTORIPARAZIONI è specializzato nella riparazione e manutenzione dei componenti meccanici (gruppo motopropulsore, motori, organi di direzione, sospensione, trasmissione e frenatura), elettrici ed elettronici (impianto avviamento, accensione e ricarica, dispositivi airbag, impianti sicurezza veicolo, per illuminazione, impianti comfort del veicolo, antifurto etc.) e dei pneumatici nei suddetti veicoli. Esegue la diagnosi dei guasti sulla base delle indicazioni del cliente e/o dell’esame del veicolo, operazioni di riparazione, di sostituzione delle parti danneggiate o usurate, di installazione di impianti e dispositivi elettrici ed elettronici, il controllo sulla funzionalità ed efficienza del veicolo al termine dell’intervento.</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D64CF8">
        <w:trPr>
          <w:trHeight w:hRule="exact" w:val="340"/>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AC3A16">
            <w:pPr>
              <w:pStyle w:val="LG-Titoletto"/>
            </w:pPr>
            <w:r>
              <w:t>REQUISITI FORMALI DI ACCESSO</w:t>
            </w:r>
          </w:p>
        </w:tc>
        <w:tc>
          <w:tcPr>
            <w:tcW w:w="1" w:type="dxa"/>
          </w:tcPr>
          <w:p w:rsidR="00AC3A16" w:rsidRDefault="00AC3A16" w:rsidP="00D64CF8">
            <w:pPr>
              <w:pStyle w:val="EMPTYCELLSTYLE"/>
            </w:pPr>
          </w:p>
        </w:tc>
      </w:tr>
      <w:tr w:rsidR="00AC3A16" w:rsidTr="00D64CF8">
        <w:trPr>
          <w:trHeight w:hRule="exact" w:val="1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AC3A16">
        <w:trPr>
          <w:trHeight w:val="1219"/>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AC3A16">
            <w:pPr>
              <w:pStyle w:val="LG-TestoBase"/>
            </w:pPr>
            <w:r>
              <w:t xml:space="preserve">Qualificazioni professionali di livello EQF 3. Sono considerate qualifiche preferenziali: </w:t>
            </w:r>
            <w:r>
              <w:br/>
              <w:t>• Manutentore autovetture e motocicli</w:t>
            </w:r>
            <w:r>
              <w:br/>
              <w:t>• Autocarrozziere</w:t>
            </w:r>
            <w:r>
              <w:br/>
              <w:t>Oppure, diplomi di scuola secondaria di secondo grado. Sono considerati diplomi preferenziali:</w:t>
            </w:r>
            <w:r>
              <w:br/>
              <w:t>• Titolo di Istituto professionale - settore Industria e artigianato – indirizzo Manutenzione e assistenza tecnica</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D64CF8">
        <w:trPr>
          <w:trHeight w:hRule="exact" w:val="340"/>
        </w:trPr>
        <w:tc>
          <w:tcPr>
            <w:tcW w:w="1" w:type="dxa"/>
          </w:tcPr>
          <w:p w:rsidR="00AC3A16" w:rsidRDefault="00AC3A16" w:rsidP="00D64CF8">
            <w:pPr>
              <w:pStyle w:val="EMPTYCELLSTYLE"/>
            </w:pPr>
          </w:p>
        </w:tc>
        <w:tc>
          <w:tcPr>
            <w:tcW w:w="9700" w:type="dxa"/>
            <w:gridSpan w:val="6"/>
            <w:tcMar>
              <w:top w:w="0" w:type="dxa"/>
              <w:left w:w="60" w:type="dxa"/>
              <w:bottom w:w="0" w:type="dxa"/>
              <w:right w:w="0" w:type="dxa"/>
            </w:tcMar>
          </w:tcPr>
          <w:p w:rsidR="00AC3A16" w:rsidRDefault="00AC3A16" w:rsidP="00AC3A16">
            <w:pPr>
              <w:pStyle w:val="LG-Titoletto"/>
            </w:pPr>
            <w:r>
              <w:t xml:space="preserve">COMPETENZE PROFESSIONALI CARATTERIZZANTI IL PROFILO REGIONALE </w:t>
            </w:r>
          </w:p>
        </w:tc>
        <w:tc>
          <w:tcPr>
            <w:tcW w:w="1" w:type="dxa"/>
          </w:tcPr>
          <w:p w:rsidR="00AC3A16" w:rsidRDefault="00AC3A16" w:rsidP="00D64CF8">
            <w:pPr>
              <w:pStyle w:val="EMPTYCELLSTYLE"/>
            </w:pPr>
          </w:p>
        </w:tc>
      </w:tr>
      <w:tr w:rsidR="00AC3A16" w:rsidTr="00D64CF8">
        <w:trPr>
          <w:trHeight w:hRule="exact" w:val="180"/>
        </w:trPr>
        <w:tc>
          <w:tcPr>
            <w:tcW w:w="1" w:type="dxa"/>
          </w:tcPr>
          <w:p w:rsidR="00AC3A16" w:rsidRDefault="00AC3A16" w:rsidP="00D64CF8">
            <w:pPr>
              <w:pStyle w:val="EMPTYCELLSTYLE"/>
            </w:pPr>
          </w:p>
        </w:tc>
        <w:tc>
          <w:tcPr>
            <w:tcW w:w="200" w:type="dxa"/>
          </w:tcPr>
          <w:p w:rsidR="00AC3A16" w:rsidRDefault="00AC3A16" w:rsidP="00D64CF8">
            <w:pPr>
              <w:pStyle w:val="EMPTYCELLSTYLE"/>
            </w:pPr>
          </w:p>
        </w:tc>
        <w:tc>
          <w:tcPr>
            <w:tcW w:w="1180" w:type="dxa"/>
          </w:tcPr>
          <w:p w:rsidR="00AC3A16" w:rsidRDefault="00AC3A16" w:rsidP="00D64CF8">
            <w:pPr>
              <w:pStyle w:val="EMPTYCELLSTYLE"/>
            </w:pPr>
          </w:p>
        </w:tc>
        <w:tc>
          <w:tcPr>
            <w:tcW w:w="420" w:type="dxa"/>
          </w:tcPr>
          <w:p w:rsidR="00AC3A16" w:rsidRDefault="00AC3A16" w:rsidP="00D64CF8">
            <w:pPr>
              <w:pStyle w:val="EMPTYCELLSTYLE"/>
            </w:pPr>
          </w:p>
        </w:tc>
        <w:tc>
          <w:tcPr>
            <w:tcW w:w="5540" w:type="dxa"/>
          </w:tcPr>
          <w:p w:rsidR="00AC3A16" w:rsidRDefault="00AC3A16" w:rsidP="00D64CF8">
            <w:pPr>
              <w:pStyle w:val="EMPTYCELLSTYLE"/>
            </w:pPr>
          </w:p>
        </w:tc>
        <w:tc>
          <w:tcPr>
            <w:tcW w:w="980" w:type="dxa"/>
          </w:tcPr>
          <w:p w:rsidR="00AC3A16" w:rsidRDefault="00AC3A16" w:rsidP="00D64CF8">
            <w:pPr>
              <w:pStyle w:val="EMPTYCELLSTYLE"/>
            </w:pPr>
          </w:p>
        </w:tc>
        <w:tc>
          <w:tcPr>
            <w:tcW w:w="1380" w:type="dxa"/>
          </w:tcPr>
          <w:p w:rsidR="00AC3A16" w:rsidRDefault="00AC3A16" w:rsidP="00D64CF8">
            <w:pPr>
              <w:pStyle w:val="EMPTYCELLSTYLE"/>
            </w:pP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AC3A16" w:rsidRDefault="00AC3A16"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AC3A16" w:rsidRDefault="00AC3A16"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AC3A16" w:rsidRDefault="00AC3A16"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AC3A16" w:rsidRDefault="00AC3A16" w:rsidP="00D64CF8">
            <w:pPr>
              <w:pStyle w:val="DOC-TabellaIntestazioni"/>
            </w:pPr>
            <w:r>
              <w:t>Sviluppato in modo:</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1380" w:type="dxa"/>
            <w:gridSpan w:val="2"/>
            <w:tcMar>
              <w:top w:w="0" w:type="dxa"/>
              <w:left w:w="100" w:type="dxa"/>
              <w:bottom w:w="0" w:type="dxa"/>
              <w:right w:w="0" w:type="dxa"/>
            </w:tcMar>
          </w:tcPr>
          <w:p w:rsidR="00AC3A16" w:rsidRDefault="00AC3A16" w:rsidP="00D64CF8">
            <w:pPr>
              <w:pStyle w:val="DOC-TabellaGrassetto"/>
            </w:pPr>
            <w:r>
              <w:t>QPR-AUT-01</w:t>
            </w:r>
          </w:p>
        </w:tc>
        <w:tc>
          <w:tcPr>
            <w:tcW w:w="5960" w:type="dxa"/>
            <w:gridSpan w:val="2"/>
            <w:tcMar>
              <w:top w:w="0" w:type="dxa"/>
              <w:left w:w="100" w:type="dxa"/>
              <w:bottom w:w="0" w:type="dxa"/>
              <w:right w:w="0" w:type="dxa"/>
            </w:tcMar>
          </w:tcPr>
          <w:p w:rsidR="00AC3A16" w:rsidRDefault="00AC3A16" w:rsidP="00D64CF8">
            <w:pPr>
              <w:pStyle w:val="DOC-TabellaTesto"/>
            </w:pPr>
            <w:r>
              <w:t xml:space="preserve">ACCETTAZIONE, DIAGNOSI  E GESTIONE DEL VEICOLO IN OFFICINA </w:t>
            </w:r>
          </w:p>
        </w:tc>
        <w:tc>
          <w:tcPr>
            <w:tcW w:w="980" w:type="dxa"/>
            <w:tcMar>
              <w:top w:w="0" w:type="dxa"/>
              <w:left w:w="60" w:type="dxa"/>
              <w:bottom w:w="0" w:type="dxa"/>
              <w:right w:w="0" w:type="dxa"/>
            </w:tcMar>
          </w:tcPr>
          <w:p w:rsidR="00AC3A16" w:rsidRDefault="00AC3A16" w:rsidP="00D64CF8">
            <w:pPr>
              <w:pStyle w:val="DOC-TabellaTestoCx"/>
            </w:pPr>
            <w:r>
              <w:t>4</w:t>
            </w:r>
          </w:p>
        </w:tc>
        <w:tc>
          <w:tcPr>
            <w:tcW w:w="1380" w:type="dxa"/>
            <w:tcMar>
              <w:top w:w="0" w:type="dxa"/>
              <w:left w:w="60" w:type="dxa"/>
              <w:bottom w:w="0" w:type="dxa"/>
              <w:right w:w="0" w:type="dxa"/>
            </w:tcMar>
          </w:tcPr>
          <w:p w:rsidR="00AC3A16" w:rsidRDefault="00AC3A16" w:rsidP="00D64CF8">
            <w:pPr>
              <w:pStyle w:val="DOC-TabellaTestoCx"/>
            </w:pPr>
            <w:r>
              <w:t>Parziale</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1380" w:type="dxa"/>
            <w:gridSpan w:val="2"/>
            <w:tcMar>
              <w:top w:w="0" w:type="dxa"/>
              <w:left w:w="100" w:type="dxa"/>
              <w:bottom w:w="0" w:type="dxa"/>
              <w:right w:w="0" w:type="dxa"/>
            </w:tcMar>
          </w:tcPr>
          <w:p w:rsidR="00AC3A16" w:rsidRDefault="00AC3A16" w:rsidP="00D64CF8">
            <w:pPr>
              <w:pStyle w:val="DOC-TabellaGrassetto"/>
            </w:pPr>
            <w:r>
              <w:t>QPR-AUT-02</w:t>
            </w:r>
          </w:p>
        </w:tc>
        <w:tc>
          <w:tcPr>
            <w:tcW w:w="5960" w:type="dxa"/>
            <w:gridSpan w:val="2"/>
            <w:tcMar>
              <w:top w:w="0" w:type="dxa"/>
              <w:left w:w="100" w:type="dxa"/>
              <w:bottom w:w="0" w:type="dxa"/>
              <w:right w:w="0" w:type="dxa"/>
            </w:tcMar>
          </w:tcPr>
          <w:p w:rsidR="00AC3A16" w:rsidRDefault="00AC3A16" w:rsidP="00D64CF8">
            <w:pPr>
              <w:pStyle w:val="DOC-TabellaTesto"/>
            </w:pPr>
            <w:r>
              <w:t>RIPARAZIONE E MANUTENZIONE DEL GRUPPO MOTOPROPULSORE</w:t>
            </w:r>
          </w:p>
        </w:tc>
        <w:tc>
          <w:tcPr>
            <w:tcW w:w="980" w:type="dxa"/>
            <w:tcMar>
              <w:top w:w="0" w:type="dxa"/>
              <w:left w:w="60" w:type="dxa"/>
              <w:bottom w:w="0" w:type="dxa"/>
              <w:right w:w="0" w:type="dxa"/>
            </w:tcMar>
          </w:tcPr>
          <w:p w:rsidR="00AC3A16" w:rsidRDefault="00AC3A16" w:rsidP="00D64CF8">
            <w:pPr>
              <w:pStyle w:val="DOC-TabellaTestoCx"/>
            </w:pPr>
            <w:r>
              <w:t>3</w:t>
            </w:r>
          </w:p>
        </w:tc>
        <w:tc>
          <w:tcPr>
            <w:tcW w:w="1380" w:type="dxa"/>
            <w:tcMar>
              <w:top w:w="0" w:type="dxa"/>
              <w:left w:w="60" w:type="dxa"/>
              <w:bottom w:w="0" w:type="dxa"/>
              <w:right w:w="0" w:type="dxa"/>
            </w:tcMar>
          </w:tcPr>
          <w:p w:rsidR="00AC3A16" w:rsidRDefault="00AC3A16" w:rsidP="00D64CF8">
            <w:pPr>
              <w:pStyle w:val="DOC-TabellaTestoCx"/>
            </w:pPr>
            <w:r>
              <w:t>Completo</w:t>
            </w:r>
          </w:p>
        </w:tc>
        <w:tc>
          <w:tcPr>
            <w:tcW w:w="1" w:type="dxa"/>
          </w:tcPr>
          <w:p w:rsidR="00AC3A16" w:rsidRDefault="00AC3A16" w:rsidP="00D64CF8">
            <w:pPr>
              <w:pStyle w:val="EMPTYCELLSTYLE"/>
            </w:pPr>
          </w:p>
        </w:tc>
      </w:tr>
      <w:tr w:rsidR="00AC3A16" w:rsidTr="00D64CF8">
        <w:trPr>
          <w:trHeight w:hRule="exact" w:val="480"/>
        </w:trPr>
        <w:tc>
          <w:tcPr>
            <w:tcW w:w="1" w:type="dxa"/>
          </w:tcPr>
          <w:p w:rsidR="00AC3A16" w:rsidRDefault="00AC3A16" w:rsidP="00D64CF8">
            <w:pPr>
              <w:pStyle w:val="EMPTYCELLSTYLE"/>
            </w:pPr>
          </w:p>
        </w:tc>
        <w:tc>
          <w:tcPr>
            <w:tcW w:w="1380" w:type="dxa"/>
            <w:gridSpan w:val="2"/>
            <w:tcMar>
              <w:top w:w="0" w:type="dxa"/>
              <w:left w:w="100" w:type="dxa"/>
              <w:bottom w:w="0" w:type="dxa"/>
              <w:right w:w="0" w:type="dxa"/>
            </w:tcMar>
          </w:tcPr>
          <w:p w:rsidR="00AC3A16" w:rsidRDefault="00AC3A16" w:rsidP="00D64CF8">
            <w:pPr>
              <w:pStyle w:val="DOC-TabellaGrassetto"/>
            </w:pPr>
            <w:r>
              <w:t>QPR-AUT-03</w:t>
            </w:r>
          </w:p>
        </w:tc>
        <w:tc>
          <w:tcPr>
            <w:tcW w:w="5960" w:type="dxa"/>
            <w:gridSpan w:val="2"/>
            <w:tcMar>
              <w:top w:w="0" w:type="dxa"/>
              <w:left w:w="100" w:type="dxa"/>
              <w:bottom w:w="0" w:type="dxa"/>
              <w:right w:w="0" w:type="dxa"/>
            </w:tcMar>
          </w:tcPr>
          <w:p w:rsidR="00AC3A16" w:rsidRDefault="00AC3A16" w:rsidP="00D64CF8">
            <w:pPr>
              <w:pStyle w:val="DOC-TabellaTesto"/>
            </w:pPr>
            <w:r>
              <w:t>RIPARAZIONE E MANUTENZIONE DELLE DIVERSE COMPONENTI DEL VEICOLO</w:t>
            </w:r>
          </w:p>
        </w:tc>
        <w:tc>
          <w:tcPr>
            <w:tcW w:w="980" w:type="dxa"/>
            <w:tcMar>
              <w:top w:w="0" w:type="dxa"/>
              <w:left w:w="60" w:type="dxa"/>
              <w:bottom w:w="0" w:type="dxa"/>
              <w:right w:w="0" w:type="dxa"/>
            </w:tcMar>
          </w:tcPr>
          <w:p w:rsidR="00AC3A16" w:rsidRDefault="00AC3A16" w:rsidP="00D64CF8">
            <w:pPr>
              <w:pStyle w:val="DOC-TabellaTestoCx"/>
            </w:pPr>
            <w:r>
              <w:t>3</w:t>
            </w:r>
          </w:p>
        </w:tc>
        <w:tc>
          <w:tcPr>
            <w:tcW w:w="1380" w:type="dxa"/>
            <w:tcMar>
              <w:top w:w="0" w:type="dxa"/>
              <w:left w:w="60" w:type="dxa"/>
              <w:bottom w:w="0" w:type="dxa"/>
              <w:right w:w="0" w:type="dxa"/>
            </w:tcMar>
          </w:tcPr>
          <w:p w:rsidR="00AC3A16" w:rsidRDefault="00AC3A16" w:rsidP="00D64CF8">
            <w:pPr>
              <w:pStyle w:val="DOC-TabellaTestoCx"/>
            </w:pPr>
            <w:r>
              <w:t>Completo</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1380" w:type="dxa"/>
            <w:gridSpan w:val="2"/>
            <w:tcMar>
              <w:top w:w="0" w:type="dxa"/>
              <w:left w:w="100" w:type="dxa"/>
              <w:bottom w:w="0" w:type="dxa"/>
              <w:right w:w="0" w:type="dxa"/>
            </w:tcMar>
          </w:tcPr>
          <w:p w:rsidR="00AC3A16" w:rsidRDefault="00AC3A16" w:rsidP="00D64CF8">
            <w:pPr>
              <w:pStyle w:val="DOC-TabellaGrassetto"/>
            </w:pPr>
            <w:r>
              <w:t>QPR-AUT-04</w:t>
            </w:r>
          </w:p>
        </w:tc>
        <w:tc>
          <w:tcPr>
            <w:tcW w:w="5960" w:type="dxa"/>
            <w:gridSpan w:val="2"/>
            <w:tcMar>
              <w:top w:w="0" w:type="dxa"/>
              <w:left w:w="100" w:type="dxa"/>
              <w:bottom w:w="0" w:type="dxa"/>
              <w:right w:w="0" w:type="dxa"/>
            </w:tcMar>
          </w:tcPr>
          <w:p w:rsidR="00AC3A16" w:rsidRDefault="00AC3A16" w:rsidP="00D64CF8">
            <w:pPr>
              <w:pStyle w:val="DOC-TabellaTesto"/>
            </w:pPr>
            <w:r>
              <w:t>RIPARAZIONI DELLE PARTI ELETTRICHE DI UN VEICOLO</w:t>
            </w:r>
          </w:p>
        </w:tc>
        <w:tc>
          <w:tcPr>
            <w:tcW w:w="980" w:type="dxa"/>
            <w:tcMar>
              <w:top w:w="0" w:type="dxa"/>
              <w:left w:w="60" w:type="dxa"/>
              <w:bottom w:w="0" w:type="dxa"/>
              <w:right w:w="0" w:type="dxa"/>
            </w:tcMar>
          </w:tcPr>
          <w:p w:rsidR="00AC3A16" w:rsidRDefault="00AC3A16" w:rsidP="00D64CF8">
            <w:pPr>
              <w:pStyle w:val="DOC-TabellaTestoCx"/>
            </w:pPr>
            <w:r>
              <w:t>3</w:t>
            </w:r>
          </w:p>
        </w:tc>
        <w:tc>
          <w:tcPr>
            <w:tcW w:w="1380" w:type="dxa"/>
            <w:tcMar>
              <w:top w:w="0" w:type="dxa"/>
              <w:left w:w="60" w:type="dxa"/>
              <w:bottom w:w="0" w:type="dxa"/>
              <w:right w:w="0" w:type="dxa"/>
            </w:tcMar>
          </w:tcPr>
          <w:p w:rsidR="00AC3A16" w:rsidRDefault="00AC3A16" w:rsidP="00D64CF8">
            <w:pPr>
              <w:pStyle w:val="DOC-TabellaTestoCx"/>
            </w:pPr>
            <w:r>
              <w:t>Completo</w:t>
            </w:r>
          </w:p>
        </w:tc>
        <w:tc>
          <w:tcPr>
            <w:tcW w:w="1" w:type="dxa"/>
          </w:tcPr>
          <w:p w:rsidR="00AC3A16" w:rsidRDefault="00AC3A16" w:rsidP="00D64CF8">
            <w:pPr>
              <w:pStyle w:val="EMPTYCELLSTYLE"/>
            </w:pPr>
          </w:p>
        </w:tc>
      </w:tr>
      <w:tr w:rsidR="00AC3A16" w:rsidTr="00D64CF8">
        <w:trPr>
          <w:trHeight w:hRule="exact" w:val="480"/>
        </w:trPr>
        <w:tc>
          <w:tcPr>
            <w:tcW w:w="1" w:type="dxa"/>
          </w:tcPr>
          <w:p w:rsidR="00AC3A16" w:rsidRDefault="00AC3A16" w:rsidP="00D64CF8">
            <w:pPr>
              <w:pStyle w:val="EMPTYCELLSTYLE"/>
            </w:pPr>
          </w:p>
        </w:tc>
        <w:tc>
          <w:tcPr>
            <w:tcW w:w="1380" w:type="dxa"/>
            <w:gridSpan w:val="2"/>
            <w:tcMar>
              <w:top w:w="0" w:type="dxa"/>
              <w:left w:w="100" w:type="dxa"/>
              <w:bottom w:w="0" w:type="dxa"/>
              <w:right w:w="0" w:type="dxa"/>
            </w:tcMar>
          </w:tcPr>
          <w:p w:rsidR="00AC3A16" w:rsidRDefault="00AC3A16" w:rsidP="00D64CF8">
            <w:pPr>
              <w:pStyle w:val="DOC-TabellaGrassetto"/>
            </w:pPr>
            <w:r>
              <w:t>QPR-AUT-05</w:t>
            </w:r>
          </w:p>
        </w:tc>
        <w:tc>
          <w:tcPr>
            <w:tcW w:w="5960" w:type="dxa"/>
            <w:gridSpan w:val="2"/>
            <w:tcMar>
              <w:top w:w="0" w:type="dxa"/>
              <w:left w:w="100" w:type="dxa"/>
              <w:bottom w:w="0" w:type="dxa"/>
              <w:right w:w="0" w:type="dxa"/>
            </w:tcMar>
          </w:tcPr>
          <w:p w:rsidR="00AC3A16" w:rsidRDefault="00AC3A16" w:rsidP="00D64CF8">
            <w:pPr>
              <w:pStyle w:val="DOC-TabellaTesto"/>
            </w:pPr>
            <w:r>
              <w:t>DIAGNOSI E CONFIGURAZIONE DEI SISTEMI A GESTIONE ELETTRONICA DEI VEICOLI</w:t>
            </w:r>
          </w:p>
        </w:tc>
        <w:tc>
          <w:tcPr>
            <w:tcW w:w="980" w:type="dxa"/>
            <w:tcMar>
              <w:top w:w="0" w:type="dxa"/>
              <w:left w:w="60" w:type="dxa"/>
              <w:bottom w:w="0" w:type="dxa"/>
              <w:right w:w="0" w:type="dxa"/>
            </w:tcMar>
          </w:tcPr>
          <w:p w:rsidR="00AC3A16" w:rsidRDefault="00AC3A16" w:rsidP="00D64CF8">
            <w:pPr>
              <w:pStyle w:val="DOC-TabellaTestoCx"/>
            </w:pPr>
            <w:r>
              <w:t>4</w:t>
            </w:r>
          </w:p>
        </w:tc>
        <w:tc>
          <w:tcPr>
            <w:tcW w:w="1380" w:type="dxa"/>
            <w:tcMar>
              <w:top w:w="0" w:type="dxa"/>
              <w:left w:w="60" w:type="dxa"/>
              <w:bottom w:w="0" w:type="dxa"/>
              <w:right w:w="0" w:type="dxa"/>
            </w:tcMar>
          </w:tcPr>
          <w:p w:rsidR="00AC3A16" w:rsidRDefault="00AC3A16" w:rsidP="00D64CF8">
            <w:pPr>
              <w:pStyle w:val="DOC-TabellaTestoCx"/>
            </w:pPr>
            <w:r>
              <w:t>Parziale</w:t>
            </w:r>
          </w:p>
        </w:tc>
        <w:tc>
          <w:tcPr>
            <w:tcW w:w="1" w:type="dxa"/>
          </w:tcPr>
          <w:p w:rsidR="00AC3A16" w:rsidRDefault="00AC3A16" w:rsidP="00D64CF8">
            <w:pPr>
              <w:pStyle w:val="EMPTYCELLSTYLE"/>
            </w:pPr>
          </w:p>
        </w:tc>
      </w:tr>
      <w:tr w:rsidR="00AC3A16" w:rsidTr="00D64CF8">
        <w:trPr>
          <w:trHeight w:hRule="exact" w:val="280"/>
        </w:trPr>
        <w:tc>
          <w:tcPr>
            <w:tcW w:w="1" w:type="dxa"/>
          </w:tcPr>
          <w:p w:rsidR="00AC3A16" w:rsidRDefault="00AC3A16" w:rsidP="00D64CF8">
            <w:pPr>
              <w:pStyle w:val="EMPTYCELLSTYLE"/>
            </w:pPr>
          </w:p>
        </w:tc>
        <w:tc>
          <w:tcPr>
            <w:tcW w:w="1380" w:type="dxa"/>
            <w:gridSpan w:val="2"/>
            <w:tcMar>
              <w:top w:w="0" w:type="dxa"/>
              <w:left w:w="100" w:type="dxa"/>
              <w:bottom w:w="0" w:type="dxa"/>
              <w:right w:w="0" w:type="dxa"/>
            </w:tcMar>
          </w:tcPr>
          <w:p w:rsidR="00AC3A16" w:rsidRDefault="00AC3A16" w:rsidP="00D64CF8">
            <w:pPr>
              <w:pStyle w:val="DOC-TabellaGrassetto"/>
            </w:pPr>
            <w:r>
              <w:t>QPR-AUT-11</w:t>
            </w:r>
          </w:p>
        </w:tc>
        <w:tc>
          <w:tcPr>
            <w:tcW w:w="5960" w:type="dxa"/>
            <w:gridSpan w:val="2"/>
            <w:tcMar>
              <w:top w:w="0" w:type="dxa"/>
              <w:left w:w="100" w:type="dxa"/>
              <w:bottom w:w="0" w:type="dxa"/>
              <w:right w:w="0" w:type="dxa"/>
            </w:tcMar>
          </w:tcPr>
          <w:p w:rsidR="00AC3A16" w:rsidRDefault="00AC3A16" w:rsidP="00D64CF8">
            <w:pPr>
              <w:pStyle w:val="DOC-TabellaTesto"/>
            </w:pPr>
            <w:r>
              <w:t>STACCO E RIATTACCO DI PARTI DEL VEICOLO</w:t>
            </w:r>
          </w:p>
        </w:tc>
        <w:tc>
          <w:tcPr>
            <w:tcW w:w="980" w:type="dxa"/>
            <w:tcMar>
              <w:top w:w="0" w:type="dxa"/>
              <w:left w:w="60" w:type="dxa"/>
              <w:bottom w:w="0" w:type="dxa"/>
              <w:right w:w="0" w:type="dxa"/>
            </w:tcMar>
          </w:tcPr>
          <w:p w:rsidR="00AC3A16" w:rsidRDefault="00AC3A16" w:rsidP="00D64CF8">
            <w:pPr>
              <w:pStyle w:val="DOC-TabellaTestoCx"/>
            </w:pPr>
            <w:r>
              <w:t>3</w:t>
            </w:r>
          </w:p>
        </w:tc>
        <w:tc>
          <w:tcPr>
            <w:tcW w:w="1380" w:type="dxa"/>
            <w:tcMar>
              <w:top w:w="0" w:type="dxa"/>
              <w:left w:w="60" w:type="dxa"/>
              <w:bottom w:w="0" w:type="dxa"/>
              <w:right w:w="0" w:type="dxa"/>
            </w:tcMar>
          </w:tcPr>
          <w:p w:rsidR="00AC3A16" w:rsidRDefault="00AC3A16" w:rsidP="00D64CF8">
            <w:pPr>
              <w:pStyle w:val="DOC-TabellaTestoCx"/>
            </w:pPr>
            <w:r>
              <w:t>Parziale</w:t>
            </w:r>
          </w:p>
        </w:tc>
        <w:tc>
          <w:tcPr>
            <w:tcW w:w="1" w:type="dxa"/>
          </w:tcPr>
          <w:p w:rsidR="00AC3A16" w:rsidRDefault="00AC3A16" w:rsidP="00D64CF8">
            <w:pPr>
              <w:pStyle w:val="EMPTYCELLSTYLE"/>
            </w:pPr>
          </w:p>
        </w:tc>
      </w:tr>
      <w:tr w:rsidR="00AC3A16" w:rsidTr="00D64CF8">
        <w:trPr>
          <w:trHeight w:hRule="exact" w:val="20"/>
        </w:trPr>
        <w:tc>
          <w:tcPr>
            <w:tcW w:w="1" w:type="dxa"/>
          </w:tcPr>
          <w:p w:rsidR="00AC3A16" w:rsidRDefault="00AC3A16"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AC3A16" w:rsidRDefault="00AC3A16" w:rsidP="00D64CF8">
            <w:pPr>
              <w:pStyle w:val="EMPTYCELLSTYLE"/>
            </w:pPr>
          </w:p>
        </w:tc>
        <w:tc>
          <w:tcPr>
            <w:tcW w:w="1" w:type="dxa"/>
          </w:tcPr>
          <w:p w:rsidR="00AC3A16" w:rsidRDefault="00AC3A16" w:rsidP="00D64CF8">
            <w:pPr>
              <w:pStyle w:val="EMPTYCELLSTYLE"/>
            </w:pPr>
          </w:p>
        </w:tc>
      </w:tr>
    </w:tbl>
    <w:p w:rsidR="00AC3A16" w:rsidRDefault="00AC3A16" w:rsidP="00AC3A16"/>
    <w:p w:rsidR="0057639A" w:rsidRDefault="0057639A">
      <w:pPr>
        <w:jc w:val="left"/>
        <w:rPr>
          <w:rFonts w:ascii="Calibri" w:hAnsi="Calibri" w:cs="Calibri"/>
          <w:noProof w:val="0"/>
          <w:color w:val="7030A0"/>
          <w:sz w:val="24"/>
        </w:rPr>
      </w:pPr>
      <w:r>
        <w:br w:type="page"/>
      </w:r>
    </w:p>
    <w:p w:rsidR="002E2543" w:rsidRDefault="002E2543" w:rsidP="00B43554">
      <w:pPr>
        <w:pStyle w:val="LG-Titoletto"/>
      </w:pPr>
      <w:r w:rsidRPr="00493351">
        <w:t>Descrizione delle competenze caratterizzanti il profilo PROFESSIONALE regionale</w:t>
      </w:r>
    </w:p>
    <w:p w:rsidR="0057639A" w:rsidRPr="00493351" w:rsidRDefault="0057639A" w:rsidP="00B43554">
      <w:pPr>
        <w:pStyle w:val="LG-Titoletto"/>
      </w:pPr>
    </w:p>
    <w:p w:rsidR="00CB490A" w:rsidRDefault="00CB490A" w:rsidP="00CB490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490A"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B490A" w:rsidRPr="00174B50" w:rsidRDefault="00CB490A" w:rsidP="00D64CF8">
            <w:pPr>
              <w:pStyle w:val="QPR-Titolo"/>
            </w:pPr>
            <w:r w:rsidRPr="00715012">
              <w:t>ACCETTAZIONE, DIAGNOSI  E GESTIONE DEL VEICOLO IN OFFICINA</w:t>
            </w:r>
          </w:p>
        </w:tc>
      </w:tr>
      <w:tr w:rsidR="00CB490A"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B490A" w:rsidRPr="00F80D72" w:rsidRDefault="00CB490A"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490A" w:rsidRPr="00F80D72" w:rsidRDefault="00CB490A" w:rsidP="00D64CF8">
            <w:pPr>
              <w:pStyle w:val="QPR-Codice"/>
            </w:pPr>
            <w:r w:rsidRPr="00715012">
              <w:t>QPR-AUT-01</w:t>
            </w:r>
          </w:p>
        </w:tc>
        <w:tc>
          <w:tcPr>
            <w:tcW w:w="1625" w:type="dxa"/>
            <w:tcBorders>
              <w:left w:val="nil"/>
              <w:bottom w:val="single" w:sz="4" w:space="0" w:color="auto"/>
              <w:right w:val="nil"/>
            </w:tcBorders>
            <w:shd w:val="clear" w:color="auto" w:fill="CCECFF"/>
            <w:vAlign w:val="center"/>
          </w:tcPr>
          <w:p w:rsidR="00CB490A" w:rsidRDefault="00CB490A"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490A" w:rsidRDefault="00CB490A"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CB490A" w:rsidRPr="00F80D72" w:rsidRDefault="00CB490A" w:rsidP="00D64CF8">
            <w:pPr>
              <w:pStyle w:val="QPR-Versione"/>
            </w:pPr>
            <w:r w:rsidRPr="00F80D72">
              <w:t xml:space="preserve">Versione </w:t>
            </w:r>
            <w:r w:rsidRPr="00715012">
              <w:t>2</w:t>
            </w:r>
            <w:r w:rsidRPr="00F80D72">
              <w:t xml:space="preserve"> del</w:t>
            </w:r>
            <w:r>
              <w:t xml:space="preserve"> 23/12/2019</w:t>
            </w:r>
          </w:p>
        </w:tc>
      </w:tr>
      <w:tr w:rsidR="00CB490A"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490A" w:rsidRPr="004503E8" w:rsidRDefault="00CB490A" w:rsidP="00D64CF8">
            <w:pPr>
              <w:pStyle w:val="QPR-Titoletti"/>
            </w:pPr>
            <w:r w:rsidRPr="004503E8">
              <w:t>Descrizione del qualificatore professionale regionale</w:t>
            </w:r>
          </w:p>
        </w:tc>
      </w:tr>
      <w:tr w:rsidR="00CB490A"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490A" w:rsidRPr="006F0970" w:rsidRDefault="00CB490A" w:rsidP="00D64CF8">
            <w:pPr>
              <w:pStyle w:val="QPR-TitoloDescrizione"/>
            </w:pPr>
            <w:r w:rsidRPr="00715012">
              <w:rPr>
                <w:noProof/>
                <w:snapToGrid w:val="0"/>
              </w:rPr>
              <w:t>Ricevere il veicolo in officina ed effettuare un’analisi, individuando anomalie, difetti funzionali o guasti, definendo gli interventi da realizzare e predisponendo preventivo e piano di lavoro.</w:t>
            </w:r>
          </w:p>
        </w:tc>
      </w:tr>
      <w:tr w:rsidR="00CB490A" w:rsidRPr="006F0970" w:rsidTr="00D64CF8">
        <w:trPr>
          <w:trHeight w:hRule="exact" w:val="340"/>
        </w:trPr>
        <w:tc>
          <w:tcPr>
            <w:tcW w:w="4874" w:type="dxa"/>
            <w:gridSpan w:val="3"/>
            <w:tcBorders>
              <w:bottom w:val="nil"/>
            </w:tcBorders>
            <w:shd w:val="clear" w:color="auto" w:fill="FFFFB9"/>
            <w:vAlign w:val="center"/>
          </w:tcPr>
          <w:p w:rsidR="00CB490A" w:rsidRPr="006F0970" w:rsidRDefault="00CB490A" w:rsidP="00D64CF8">
            <w:pPr>
              <w:pStyle w:val="QPR-Titoletti"/>
            </w:pPr>
            <w:r w:rsidRPr="006F0970">
              <w:t>Conoscenze</w:t>
            </w:r>
          </w:p>
        </w:tc>
        <w:tc>
          <w:tcPr>
            <w:tcW w:w="4875" w:type="dxa"/>
            <w:gridSpan w:val="2"/>
            <w:tcBorders>
              <w:bottom w:val="nil"/>
            </w:tcBorders>
            <w:shd w:val="clear" w:color="auto" w:fill="FFFFB9"/>
            <w:vAlign w:val="center"/>
          </w:tcPr>
          <w:p w:rsidR="00CB490A" w:rsidRPr="006F0970" w:rsidRDefault="00CB490A" w:rsidP="00D64CF8">
            <w:pPr>
              <w:pStyle w:val="QPR-Titoletti"/>
            </w:pPr>
            <w:r w:rsidRPr="006F0970">
              <w:t>Abilità</w:t>
            </w:r>
          </w:p>
        </w:tc>
      </w:tr>
      <w:tr w:rsidR="00CB490A"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490A" w:rsidRPr="00F1307A" w:rsidRDefault="00CB490A" w:rsidP="00CB490A">
            <w:pPr>
              <w:pStyle w:val="QPR-ConoscenzeAbilit"/>
              <w:suppressAutoHyphens w:val="0"/>
              <w:ind w:left="283" w:hanging="198"/>
            </w:pPr>
            <w:r>
              <w:rPr>
                <w:noProof/>
              </w:rPr>
              <w:t>Parti costitutive e funzionamento di impianti, organi, dispositivi e componenti del veicolo</w:t>
            </w:r>
          </w:p>
          <w:p w:rsidR="00CB490A" w:rsidRDefault="00CB490A" w:rsidP="00CB490A">
            <w:pPr>
              <w:pStyle w:val="QPR-ConoscenzeAbilit"/>
              <w:suppressAutoHyphens w:val="0"/>
              <w:ind w:left="283" w:hanging="198"/>
            </w:pPr>
            <w:r>
              <w:rPr>
                <w:noProof/>
              </w:rPr>
              <w:t>Tecnologia dell'autovettura e tecnica motoristica: componentistica, motore, parti elettriche, elettronica, idraulica e carrozzeria</w:t>
            </w:r>
          </w:p>
          <w:p w:rsidR="00CB490A" w:rsidRDefault="00CB490A" w:rsidP="00CB490A">
            <w:pPr>
              <w:pStyle w:val="QPR-ConoscenzeAbilit"/>
              <w:suppressAutoHyphens w:val="0"/>
              <w:ind w:left="283" w:hanging="198"/>
            </w:pPr>
            <w:r>
              <w:rPr>
                <w:noProof/>
              </w:rPr>
              <w:t>Utilizzo attrezzature dell'officina</w:t>
            </w:r>
          </w:p>
          <w:p w:rsidR="00CB490A" w:rsidRDefault="00CB490A" w:rsidP="00CB490A">
            <w:pPr>
              <w:pStyle w:val="QPR-ConoscenzeAbilit"/>
              <w:suppressAutoHyphens w:val="0"/>
              <w:ind w:left="283" w:hanging="198"/>
            </w:pPr>
            <w:r>
              <w:rPr>
                <w:noProof/>
              </w:rPr>
              <w:t>Tecniche e strumenti di diagnosi</w:t>
            </w:r>
          </w:p>
          <w:p w:rsidR="00CB490A" w:rsidRDefault="00CB490A" w:rsidP="00CB490A">
            <w:pPr>
              <w:pStyle w:val="QPR-ConoscenzeAbilit"/>
              <w:suppressAutoHyphens w:val="0"/>
              <w:ind w:left="283" w:hanging="198"/>
            </w:pPr>
            <w:r>
              <w:rPr>
                <w:noProof/>
              </w:rPr>
              <w:t>Processi e cicli di lavoro dell'autoriparazione</w:t>
            </w:r>
          </w:p>
          <w:p w:rsidR="00CB490A" w:rsidRDefault="00CB490A" w:rsidP="00CB490A">
            <w:pPr>
              <w:pStyle w:val="QPR-ConoscenzeAbilit"/>
              <w:suppressAutoHyphens w:val="0"/>
              <w:ind w:left="283" w:hanging="198"/>
            </w:pPr>
            <w:r>
              <w:rPr>
                <w:noProof/>
              </w:rPr>
              <w:t>Ricambistica auto</w:t>
            </w:r>
          </w:p>
          <w:p w:rsidR="00CB490A" w:rsidRDefault="00CB490A" w:rsidP="00CB490A">
            <w:pPr>
              <w:pStyle w:val="QPR-ConoscenzeAbilit"/>
              <w:suppressAutoHyphens w:val="0"/>
              <w:ind w:left="283" w:hanging="198"/>
            </w:pPr>
            <w:r>
              <w:rPr>
                <w:noProof/>
              </w:rPr>
              <w:t>Tecniche di preventivazione (tempari)</w:t>
            </w:r>
          </w:p>
          <w:p w:rsidR="00CB490A" w:rsidRDefault="00CB490A" w:rsidP="00CB490A">
            <w:pPr>
              <w:pStyle w:val="QPR-ConoscenzeAbilit"/>
              <w:suppressAutoHyphens w:val="0"/>
              <w:ind w:left="283" w:hanging="198"/>
            </w:pPr>
            <w:r>
              <w:rPr>
                <w:noProof/>
              </w:rPr>
              <w:t>Utilizzo di manualistica, documentazione tecnica e banche dati del settore</w:t>
            </w:r>
          </w:p>
          <w:p w:rsidR="00CB490A" w:rsidRDefault="00CB490A" w:rsidP="00CB490A">
            <w:pPr>
              <w:pStyle w:val="QPR-ConoscenzeAbilit"/>
              <w:suppressAutoHyphens w:val="0"/>
              <w:ind w:left="283" w:hanging="198"/>
            </w:pPr>
            <w:r>
              <w:rPr>
                <w:noProof/>
              </w:rPr>
              <w:t>Utilizzo software dedicati per la gestione della preventivazione e delle riparazioni</w:t>
            </w:r>
          </w:p>
          <w:p w:rsidR="00CB490A" w:rsidRDefault="00CB490A" w:rsidP="00CB490A">
            <w:pPr>
              <w:pStyle w:val="QPR-ConoscenzeAbilit"/>
              <w:suppressAutoHyphens w:val="0"/>
              <w:ind w:left="283" w:hanging="198"/>
            </w:pPr>
            <w:r>
              <w:rPr>
                <w:noProof/>
              </w:rPr>
              <w:t>Cenni di diritto delle assicurazioni applicato al settore auto</w:t>
            </w:r>
          </w:p>
          <w:p w:rsidR="00CB490A" w:rsidRDefault="00CB490A" w:rsidP="00CB490A">
            <w:pPr>
              <w:pStyle w:val="QPR-ConoscenzeAbilit"/>
              <w:suppressAutoHyphens w:val="0"/>
              <w:ind w:left="283" w:hanging="198"/>
            </w:pPr>
            <w:r>
              <w:rPr>
                <w:noProof/>
              </w:rPr>
              <w:t>Norme e procedure di sicurezza e smaltimento rifiuti in officina</w:t>
            </w:r>
          </w:p>
          <w:p w:rsidR="00CB490A" w:rsidRDefault="00CB490A" w:rsidP="00CB490A">
            <w:pPr>
              <w:pStyle w:val="QPR-ConoscenzeAbilit"/>
              <w:suppressAutoHyphens w:val="0"/>
              <w:ind w:left="283" w:hanging="198"/>
            </w:pPr>
            <w:r>
              <w:rPr>
                <w:noProof/>
              </w:rPr>
              <w:t>Elementi di primo soccorso</w:t>
            </w:r>
          </w:p>
          <w:p w:rsidR="00CB490A" w:rsidRDefault="00CB490A" w:rsidP="00CB490A">
            <w:pPr>
              <w:pStyle w:val="QPR-ConoscenzeAbilit"/>
              <w:suppressAutoHyphens w:val="0"/>
              <w:ind w:left="283" w:hanging="198"/>
            </w:pPr>
            <w:r>
              <w:rPr>
                <w:noProof/>
              </w:rPr>
              <w:t>Sistema Qualità</w:t>
            </w:r>
          </w:p>
          <w:p w:rsidR="00CB490A" w:rsidRDefault="00CB490A" w:rsidP="00CB490A">
            <w:pPr>
              <w:pStyle w:val="QPR-ConoscenzeAbilit"/>
              <w:suppressAutoHyphens w:val="0"/>
              <w:ind w:left="283" w:hanging="198"/>
            </w:pPr>
            <w:r>
              <w:rPr>
                <w:noProof/>
              </w:rPr>
              <w:t>Elementi di contabilità dei costi e budget</w:t>
            </w:r>
          </w:p>
          <w:p w:rsidR="00CB490A" w:rsidRDefault="00CB490A" w:rsidP="00CB490A">
            <w:pPr>
              <w:pStyle w:val="QPR-ConoscenzeAbilit"/>
              <w:suppressAutoHyphens w:val="0"/>
              <w:ind w:left="283" w:hanging="198"/>
            </w:pPr>
            <w:r>
              <w:rPr>
                <w:noProof/>
              </w:rPr>
              <w:t>Mobilità sostenibile: impatto ambientale delle attività e bilancio energetico e diverse forme di energia</w:t>
            </w:r>
          </w:p>
          <w:p w:rsidR="00CB490A" w:rsidRDefault="00CB490A" w:rsidP="00CB490A">
            <w:pPr>
              <w:pStyle w:val="QPR-ConoscenzeAbilit"/>
              <w:suppressAutoHyphens w:val="0"/>
              <w:ind w:left="283" w:hanging="198"/>
            </w:pPr>
            <w:r>
              <w:rPr>
                <w:noProof/>
              </w:rPr>
              <w:t>Elementi di comunicazione e relazione interpersonale in ambito professionale</w:t>
            </w:r>
          </w:p>
          <w:p w:rsidR="00CB490A" w:rsidRPr="00174B50" w:rsidRDefault="00CB490A"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490A" w:rsidRDefault="00CB490A" w:rsidP="00CB490A">
            <w:pPr>
              <w:pStyle w:val="QPR-ConoscenzeAbilit"/>
              <w:suppressAutoHyphens w:val="0"/>
              <w:ind w:left="283" w:hanging="198"/>
            </w:pPr>
            <w:r>
              <w:rPr>
                <w:noProof/>
              </w:rPr>
              <w:t>Eseguire analisi e ricerca guasti su veicoli a motore</w:t>
            </w:r>
          </w:p>
          <w:p w:rsidR="00CB490A" w:rsidRDefault="00CB490A" w:rsidP="00CB490A">
            <w:pPr>
              <w:pStyle w:val="QPR-ConoscenzeAbilit"/>
              <w:suppressAutoHyphens w:val="0"/>
              <w:ind w:left="283" w:hanging="198"/>
            </w:pPr>
            <w:r>
              <w:rPr>
                <w:noProof/>
              </w:rPr>
              <w:t>Stabilire tipo di lavorazioni (riparazioni e/o sostituzioni) e organizzare modalità e sequenza delle riparazioni in officina</w:t>
            </w:r>
          </w:p>
          <w:p w:rsidR="00CB490A" w:rsidRDefault="00CB490A" w:rsidP="00CB490A">
            <w:pPr>
              <w:pStyle w:val="QPR-ConoscenzeAbilit"/>
              <w:suppressAutoHyphens w:val="0"/>
              <w:ind w:left="283" w:hanging="198"/>
            </w:pPr>
            <w:r>
              <w:rPr>
                <w:noProof/>
              </w:rPr>
              <w:t>Eseguire stima dei costi e preventivo delle riparazioni</w:t>
            </w:r>
          </w:p>
          <w:p w:rsidR="00CB490A" w:rsidRDefault="00CB490A" w:rsidP="00CB490A">
            <w:pPr>
              <w:pStyle w:val="QPR-ConoscenzeAbilit"/>
              <w:suppressAutoHyphens w:val="0"/>
              <w:ind w:left="283" w:hanging="198"/>
            </w:pPr>
            <w:r>
              <w:rPr>
                <w:noProof/>
              </w:rPr>
              <w:t>Predisporre documentazione relativa al veicolo da riparare (raccolta dati, pratica assicurativa ecc.)</w:t>
            </w:r>
          </w:p>
          <w:p w:rsidR="00CB490A" w:rsidRDefault="00CB490A" w:rsidP="00CB490A">
            <w:pPr>
              <w:pStyle w:val="QPR-ConoscenzeAbilit"/>
              <w:suppressAutoHyphens w:val="0"/>
              <w:ind w:left="283" w:hanging="198"/>
            </w:pPr>
            <w:r>
              <w:rPr>
                <w:noProof/>
              </w:rPr>
              <w:t>Predisporre un veicolo per la revisione periodica</w:t>
            </w:r>
          </w:p>
          <w:p w:rsidR="00CB490A" w:rsidRDefault="00CB490A" w:rsidP="00CB490A">
            <w:pPr>
              <w:pStyle w:val="QPR-ConoscenzeAbilit"/>
              <w:suppressAutoHyphens w:val="0"/>
              <w:ind w:left="283" w:hanging="198"/>
            </w:pPr>
            <w:r>
              <w:rPr>
                <w:noProof/>
              </w:rPr>
              <w:t>Effettuare controllo di qualità sui lavori eseguiti e funzionalità generale del veicolo</w:t>
            </w:r>
          </w:p>
          <w:p w:rsidR="00CB490A" w:rsidRDefault="00CB490A" w:rsidP="00CB490A">
            <w:pPr>
              <w:pStyle w:val="QPR-ConoscenzeAbilit"/>
              <w:suppressAutoHyphens w:val="0"/>
              <w:ind w:left="283" w:hanging="198"/>
            </w:pPr>
            <w:r>
              <w:rPr>
                <w:noProof/>
              </w:rPr>
              <w:t>Applicare gli standard e le procedure del Sistema Qualità nei processi di lavoro</w:t>
            </w:r>
          </w:p>
          <w:p w:rsidR="00CB490A" w:rsidRDefault="00CB490A" w:rsidP="00CB490A">
            <w:pPr>
              <w:pStyle w:val="QPR-ConoscenzeAbilit"/>
              <w:suppressAutoHyphens w:val="0"/>
              <w:ind w:left="283" w:hanging="198"/>
            </w:pPr>
            <w:r>
              <w:rPr>
                <w:noProof/>
              </w:rPr>
              <w:t>Gestire la sicurezza e lo smaltimento dei rifiuti in officina</w:t>
            </w:r>
          </w:p>
          <w:p w:rsidR="00CB490A" w:rsidRDefault="00CB490A" w:rsidP="00CB490A">
            <w:pPr>
              <w:pStyle w:val="QPR-ConoscenzeAbilit"/>
              <w:suppressAutoHyphens w:val="0"/>
              <w:ind w:left="283" w:hanging="198"/>
            </w:pPr>
            <w:r>
              <w:rPr>
                <w:noProof/>
              </w:rPr>
              <w:t>Gestire la manutenzione delle attrezzature e la conservazione dei materiali dell'officina</w:t>
            </w:r>
          </w:p>
          <w:p w:rsidR="00CB490A" w:rsidRDefault="00CB490A" w:rsidP="00CB490A">
            <w:pPr>
              <w:pStyle w:val="QPR-ConoscenzeAbilit"/>
              <w:suppressAutoHyphens w:val="0"/>
              <w:ind w:left="283" w:hanging="198"/>
            </w:pPr>
            <w:r>
              <w:rPr>
                <w:noProof/>
              </w:rPr>
              <w:t>Comunicare e relazionarsi in modo efficace con i clienti anche attraverso web e social e sistemi di assistenza al cliente</w:t>
            </w:r>
          </w:p>
          <w:p w:rsidR="00CB490A" w:rsidRDefault="00CB490A" w:rsidP="00CB490A">
            <w:pPr>
              <w:pStyle w:val="QPR-ConoscenzeAbilit"/>
              <w:suppressAutoHyphens w:val="0"/>
              <w:ind w:left="283" w:hanging="198"/>
            </w:pPr>
            <w:r>
              <w:rPr>
                <w:noProof/>
              </w:rPr>
              <w:t>Attuare i principali interventi di primo soccroso nelle situazioni di emergenza</w:t>
            </w:r>
          </w:p>
          <w:p w:rsidR="00CB490A" w:rsidRPr="006F0970" w:rsidRDefault="00CB490A" w:rsidP="00D64CF8">
            <w:pPr>
              <w:pStyle w:val="QPR-ChiusuraConAbi"/>
            </w:pPr>
          </w:p>
        </w:tc>
      </w:tr>
    </w:tbl>
    <w:p w:rsidR="00CB490A" w:rsidRDefault="00CB490A" w:rsidP="00CB490A">
      <w:pPr>
        <w:pStyle w:val="DOC-Spaziatura"/>
      </w:pPr>
    </w:p>
    <w:p w:rsidR="00CB490A" w:rsidRDefault="00CB490A" w:rsidP="00CB490A">
      <w:r>
        <w:br w:type="page"/>
      </w:r>
    </w:p>
    <w:p w:rsidR="00CB490A" w:rsidRDefault="00CB490A" w:rsidP="00CB490A">
      <w:pPr>
        <w:pStyle w:val="DOC-Spaziatura"/>
      </w:pPr>
    </w:p>
    <w:p w:rsidR="00CB490A" w:rsidRDefault="00CB490A" w:rsidP="00CB490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490A"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B490A" w:rsidRPr="00174B50" w:rsidRDefault="00CB490A" w:rsidP="00D64CF8">
            <w:pPr>
              <w:pStyle w:val="QPR-Titolo"/>
            </w:pPr>
            <w:r w:rsidRPr="00715012">
              <w:t>RIPARAZIONE E MANUTENZIONE DEL GRUPPO MOTOPROPULSORE</w:t>
            </w:r>
          </w:p>
        </w:tc>
      </w:tr>
      <w:tr w:rsidR="00CB490A"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B490A" w:rsidRPr="00F80D72" w:rsidRDefault="00CB490A"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490A" w:rsidRPr="00F80D72" w:rsidRDefault="00CB490A" w:rsidP="00D64CF8">
            <w:pPr>
              <w:pStyle w:val="QPR-Codice"/>
            </w:pPr>
            <w:r w:rsidRPr="00715012">
              <w:t>QPR-AUT-02</w:t>
            </w:r>
          </w:p>
        </w:tc>
        <w:tc>
          <w:tcPr>
            <w:tcW w:w="1625" w:type="dxa"/>
            <w:tcBorders>
              <w:left w:val="nil"/>
              <w:bottom w:val="single" w:sz="4" w:space="0" w:color="auto"/>
              <w:right w:val="nil"/>
            </w:tcBorders>
            <w:shd w:val="clear" w:color="auto" w:fill="CCECFF"/>
            <w:vAlign w:val="center"/>
          </w:tcPr>
          <w:p w:rsidR="00CB490A" w:rsidRDefault="00CB490A"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490A" w:rsidRDefault="00CB490A"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B490A" w:rsidRPr="00F80D72" w:rsidRDefault="00CB490A" w:rsidP="00D64CF8">
            <w:pPr>
              <w:pStyle w:val="QPR-Versione"/>
            </w:pPr>
            <w:r w:rsidRPr="00F80D72">
              <w:t xml:space="preserve">Versione </w:t>
            </w:r>
            <w:r w:rsidRPr="00715012">
              <w:t>1</w:t>
            </w:r>
            <w:r w:rsidRPr="00F80D72">
              <w:t xml:space="preserve"> del</w:t>
            </w:r>
            <w:r>
              <w:t xml:space="preserve"> 10/06/2017</w:t>
            </w:r>
          </w:p>
        </w:tc>
      </w:tr>
      <w:tr w:rsidR="00CB490A"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490A" w:rsidRPr="004503E8" w:rsidRDefault="00CB490A" w:rsidP="00D64CF8">
            <w:pPr>
              <w:pStyle w:val="QPR-Titoletti"/>
            </w:pPr>
            <w:r w:rsidRPr="004503E8">
              <w:t>Descrizione del qualificatore professionale regionale</w:t>
            </w:r>
          </w:p>
        </w:tc>
      </w:tr>
      <w:tr w:rsidR="00CB490A"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490A" w:rsidRPr="006F0970" w:rsidRDefault="00CB490A" w:rsidP="00D64CF8">
            <w:pPr>
              <w:pStyle w:val="QPR-TitoloDescrizione"/>
            </w:pPr>
            <w:r w:rsidRPr="00715012">
              <w:rPr>
                <w:noProof/>
                <w:snapToGrid w:val="0"/>
              </w:rPr>
              <w:t>Effettuare interventi di manutenzione periodica e straordinaria su motori a ciclo Otto e ciclo Diesel utilizzando strumentazione di diagnosi dedicata, seguendo le indicazioni fornite dal costruttore e la documentazione tecnica di supporto, nel rispetto della normativa antinfortunistica.</w:t>
            </w:r>
          </w:p>
        </w:tc>
      </w:tr>
      <w:tr w:rsidR="00CB490A" w:rsidRPr="006F0970" w:rsidTr="00D64CF8">
        <w:trPr>
          <w:trHeight w:hRule="exact" w:val="340"/>
        </w:trPr>
        <w:tc>
          <w:tcPr>
            <w:tcW w:w="4874" w:type="dxa"/>
            <w:gridSpan w:val="3"/>
            <w:tcBorders>
              <w:bottom w:val="nil"/>
            </w:tcBorders>
            <w:shd w:val="clear" w:color="auto" w:fill="FFFFB9"/>
            <w:vAlign w:val="center"/>
          </w:tcPr>
          <w:p w:rsidR="00CB490A" w:rsidRPr="006F0970" w:rsidRDefault="00CB490A" w:rsidP="00D64CF8">
            <w:pPr>
              <w:pStyle w:val="QPR-Titoletti"/>
            </w:pPr>
            <w:r w:rsidRPr="006F0970">
              <w:t>Conoscenze</w:t>
            </w:r>
          </w:p>
        </w:tc>
        <w:tc>
          <w:tcPr>
            <w:tcW w:w="4875" w:type="dxa"/>
            <w:gridSpan w:val="2"/>
            <w:tcBorders>
              <w:bottom w:val="nil"/>
            </w:tcBorders>
            <w:shd w:val="clear" w:color="auto" w:fill="FFFFB9"/>
            <w:vAlign w:val="center"/>
          </w:tcPr>
          <w:p w:rsidR="00CB490A" w:rsidRPr="006F0970" w:rsidRDefault="00CB490A" w:rsidP="00D64CF8">
            <w:pPr>
              <w:pStyle w:val="QPR-Titoletti"/>
            </w:pPr>
            <w:r w:rsidRPr="006F0970">
              <w:t>Abilità</w:t>
            </w:r>
          </w:p>
        </w:tc>
      </w:tr>
      <w:tr w:rsidR="00CB490A"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490A" w:rsidRPr="00F1307A" w:rsidRDefault="00CB490A" w:rsidP="00CB490A">
            <w:pPr>
              <w:pStyle w:val="QPR-ConoscenzeAbilit"/>
              <w:suppressAutoHyphens w:val="0"/>
              <w:ind w:left="283" w:hanging="198"/>
            </w:pPr>
            <w:r>
              <w:rPr>
                <w:noProof/>
              </w:rPr>
              <w:t>Parti costitutive di un motore endotermico</w:t>
            </w:r>
          </w:p>
          <w:p w:rsidR="00CB490A" w:rsidRDefault="00CB490A" w:rsidP="00CB490A">
            <w:pPr>
              <w:pStyle w:val="QPR-ConoscenzeAbilit"/>
              <w:suppressAutoHyphens w:val="0"/>
              <w:ind w:left="283" w:hanging="198"/>
            </w:pPr>
            <w:r>
              <w:rPr>
                <w:noProof/>
              </w:rPr>
              <w:t>Principi di funzionamento motori ciclo Otto (benzina, gas metano e gpl) e ciclo Diesel (gasolio)</w:t>
            </w:r>
          </w:p>
          <w:p w:rsidR="00CB490A" w:rsidRDefault="00CB490A" w:rsidP="00CB490A">
            <w:pPr>
              <w:pStyle w:val="QPR-ConoscenzeAbilit"/>
              <w:suppressAutoHyphens w:val="0"/>
              <w:ind w:left="283" w:hanging="198"/>
            </w:pPr>
            <w:r>
              <w:rPr>
                <w:noProof/>
              </w:rPr>
              <w:t>Materiali delle parti costituenti il motore</w:t>
            </w:r>
          </w:p>
          <w:p w:rsidR="00CB490A" w:rsidRDefault="00CB490A" w:rsidP="00CB490A">
            <w:pPr>
              <w:pStyle w:val="QPR-ConoscenzeAbilit"/>
              <w:suppressAutoHyphens w:val="0"/>
              <w:ind w:left="283" w:hanging="198"/>
            </w:pPr>
            <w:r>
              <w:rPr>
                <w:noProof/>
              </w:rPr>
              <w:t>Funzionamento sistemi di accensione, alimentazione, aspirazione, raffreddamento, distribuzione e ricircolo gas motori a ciclo Otto e Diesel</w:t>
            </w:r>
          </w:p>
          <w:p w:rsidR="00CB490A" w:rsidRDefault="00CB490A" w:rsidP="00CB490A">
            <w:pPr>
              <w:pStyle w:val="QPR-ConoscenzeAbilit"/>
              <w:suppressAutoHyphens w:val="0"/>
              <w:ind w:left="283" w:hanging="198"/>
            </w:pPr>
            <w:r>
              <w:rPr>
                <w:noProof/>
              </w:rPr>
              <w:t>Caratteristiche dei sistemi di alimentazione ad iniezione</w:t>
            </w:r>
          </w:p>
          <w:p w:rsidR="00CB490A" w:rsidRDefault="00CB490A" w:rsidP="00CB490A">
            <w:pPr>
              <w:pStyle w:val="QPR-ConoscenzeAbilit"/>
              <w:suppressAutoHyphens w:val="0"/>
              <w:ind w:left="283" w:hanging="198"/>
            </w:pPr>
            <w:r>
              <w:rPr>
                <w:noProof/>
              </w:rPr>
              <w:t>Principi di funzionamento dei sensori, attuatori ed unità di controllo elettronico</w:t>
            </w:r>
          </w:p>
          <w:p w:rsidR="00CB490A" w:rsidRDefault="00CB490A" w:rsidP="00CB490A">
            <w:pPr>
              <w:pStyle w:val="QPR-ConoscenzeAbilit"/>
              <w:suppressAutoHyphens w:val="0"/>
              <w:ind w:left="283" w:hanging="198"/>
            </w:pPr>
            <w:r>
              <w:rPr>
                <w:noProof/>
              </w:rPr>
              <w:t>Tecniche di manutenzione ordinaria (controlli periodici, sostituzioni liquidi, oli e materiali di usura)</w:t>
            </w:r>
          </w:p>
          <w:p w:rsidR="00CB490A" w:rsidRDefault="00CB490A" w:rsidP="00CB490A">
            <w:pPr>
              <w:pStyle w:val="QPR-ConoscenzeAbilit"/>
              <w:suppressAutoHyphens w:val="0"/>
              <w:ind w:left="283" w:hanging="198"/>
            </w:pPr>
            <w:r>
              <w:rPr>
                <w:noProof/>
              </w:rPr>
              <w:t>Tecniche di manutenzione straordinaria (smontaggio, rimontaggio, sostituzione e riparazione parti del motore)</w:t>
            </w:r>
          </w:p>
          <w:p w:rsidR="00CB490A" w:rsidRDefault="00CB490A" w:rsidP="00CB490A">
            <w:pPr>
              <w:pStyle w:val="QPR-ConoscenzeAbilit"/>
              <w:suppressAutoHyphens w:val="0"/>
              <w:ind w:left="283" w:hanging="198"/>
            </w:pPr>
            <w:r>
              <w:rPr>
                <w:noProof/>
              </w:rPr>
              <w:t>Norme di igiene e sicurezza specifiche per le lavorazioni sui motori endotermici</w:t>
            </w:r>
          </w:p>
          <w:p w:rsidR="00CB490A" w:rsidRDefault="00CB490A" w:rsidP="00CB490A">
            <w:pPr>
              <w:pStyle w:val="QPR-ConoscenzeAbilit"/>
              <w:suppressAutoHyphens w:val="0"/>
              <w:ind w:left="283" w:hanging="198"/>
            </w:pPr>
            <w:r>
              <w:rPr>
                <w:noProof/>
              </w:rPr>
              <w:t>Cenni sugli inquinanti e le normative antinquinamento</w:t>
            </w:r>
          </w:p>
          <w:p w:rsidR="00CB490A" w:rsidRPr="00174B50" w:rsidRDefault="00CB490A"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490A" w:rsidRDefault="00CB490A" w:rsidP="00CB490A">
            <w:pPr>
              <w:pStyle w:val="QPR-ConoscenzeAbilit"/>
              <w:suppressAutoHyphens w:val="0"/>
              <w:ind w:left="283" w:hanging="198"/>
            </w:pPr>
            <w:r>
              <w:rPr>
                <w:noProof/>
              </w:rPr>
              <w:t>Effettuare smontaggio, montaggio, riparazione e sostituzione con procedure standard degli organi principali di un motore endotermico</w:t>
            </w:r>
          </w:p>
          <w:p w:rsidR="00CB490A" w:rsidRDefault="00CB490A" w:rsidP="00CB490A">
            <w:pPr>
              <w:pStyle w:val="QPR-ConoscenzeAbilit"/>
              <w:suppressAutoHyphens w:val="0"/>
              <w:ind w:left="283" w:hanging="198"/>
            </w:pPr>
            <w:r>
              <w:rPr>
                <w:noProof/>
              </w:rPr>
              <w:t>Eseguire la sostituzione del gruppo frizione</w:t>
            </w:r>
          </w:p>
          <w:p w:rsidR="00CB490A" w:rsidRDefault="00CB490A" w:rsidP="00CB490A">
            <w:pPr>
              <w:pStyle w:val="QPR-ConoscenzeAbilit"/>
              <w:suppressAutoHyphens w:val="0"/>
              <w:ind w:left="283" w:hanging="198"/>
            </w:pPr>
            <w:r>
              <w:rPr>
                <w:noProof/>
              </w:rPr>
              <w:t>Eseguire verifica efficienza dell'impianto di raffreddamento</w:t>
            </w:r>
          </w:p>
          <w:p w:rsidR="00CB490A" w:rsidRDefault="00CB490A" w:rsidP="00CB490A">
            <w:pPr>
              <w:pStyle w:val="QPR-ConoscenzeAbilit"/>
              <w:suppressAutoHyphens w:val="0"/>
              <w:ind w:left="283" w:hanging="198"/>
            </w:pPr>
            <w:r>
              <w:rPr>
                <w:noProof/>
              </w:rPr>
              <w:t>Eseguire sostituzione dei componenti dell'impianto di raffreddamento</w:t>
            </w:r>
          </w:p>
          <w:p w:rsidR="00CB490A" w:rsidRDefault="00CB490A" w:rsidP="00CB490A">
            <w:pPr>
              <w:pStyle w:val="QPR-ConoscenzeAbilit"/>
              <w:suppressAutoHyphens w:val="0"/>
              <w:ind w:left="283" w:hanging="198"/>
            </w:pPr>
            <w:r>
              <w:rPr>
                <w:noProof/>
              </w:rPr>
              <w:t>Effettuare diagnosi ed interventi di riparazione e sostituzione di componenti guasti sui impianti di accensione, alimentazione, aspirazione, raffreddamento, distribuzione e ricircolo gas motori a ciclo Otto e Diesel</w:t>
            </w:r>
          </w:p>
          <w:p w:rsidR="00CB490A" w:rsidRDefault="00CB490A" w:rsidP="00CB490A">
            <w:pPr>
              <w:pStyle w:val="QPR-ConoscenzeAbilit"/>
              <w:suppressAutoHyphens w:val="0"/>
              <w:ind w:left="283" w:hanging="198"/>
            </w:pPr>
            <w:r>
              <w:rPr>
                <w:noProof/>
              </w:rPr>
              <w:t>Eseguire controlli tecnici periodici del gruppo motopropulsore (manutenzione ordinaria: gioco valvole, cinghia distribuzione, sostituzione oli, liquidi e materiali di consumo)</w:t>
            </w:r>
          </w:p>
          <w:p w:rsidR="00CB490A" w:rsidRDefault="00CB490A" w:rsidP="00CB490A">
            <w:pPr>
              <w:pStyle w:val="QPR-ConoscenzeAbilit"/>
              <w:suppressAutoHyphens w:val="0"/>
              <w:ind w:left="283" w:hanging="198"/>
            </w:pPr>
            <w:r>
              <w:rPr>
                <w:noProof/>
              </w:rPr>
              <w:t>Utilizzare attrezzature e utensili del settore della riparazione di veicoli a motore</w:t>
            </w:r>
          </w:p>
          <w:p w:rsidR="00CB490A" w:rsidRDefault="00CB490A" w:rsidP="00CB490A">
            <w:pPr>
              <w:pStyle w:val="QPR-ConoscenzeAbilit"/>
              <w:suppressAutoHyphens w:val="0"/>
              <w:ind w:left="283" w:hanging="198"/>
            </w:pPr>
            <w:r>
              <w:rPr>
                <w:noProof/>
              </w:rPr>
              <w:t>Utilizzare strumenti di misura, controllo e diagnosi</w:t>
            </w:r>
          </w:p>
          <w:p w:rsidR="00CB490A" w:rsidRDefault="00CB490A" w:rsidP="00CB490A">
            <w:pPr>
              <w:pStyle w:val="QPR-ConoscenzeAbilit"/>
              <w:suppressAutoHyphens w:val="0"/>
              <w:ind w:left="283" w:hanging="198"/>
            </w:pPr>
            <w:r>
              <w:rPr>
                <w:noProof/>
              </w:rPr>
              <w:t>Utilizzare dispositivi di protezione individuale per le lavorazioni in officina</w:t>
            </w:r>
          </w:p>
          <w:p w:rsidR="00CB490A" w:rsidRPr="006F0970" w:rsidRDefault="00CB490A" w:rsidP="00D64CF8">
            <w:pPr>
              <w:pStyle w:val="QPR-ChiusuraConAbi"/>
            </w:pPr>
          </w:p>
        </w:tc>
      </w:tr>
    </w:tbl>
    <w:p w:rsidR="00CB490A" w:rsidRDefault="00CB490A" w:rsidP="00CB490A">
      <w:pPr>
        <w:pStyle w:val="DOC-Spaziatura"/>
      </w:pPr>
    </w:p>
    <w:p w:rsidR="00CB490A" w:rsidRDefault="00CB490A" w:rsidP="00CB490A">
      <w:r>
        <w:br w:type="page"/>
      </w:r>
    </w:p>
    <w:p w:rsidR="00CB490A" w:rsidRDefault="00CB490A" w:rsidP="00CB490A">
      <w:pPr>
        <w:pStyle w:val="DOC-Spaziatura"/>
      </w:pPr>
    </w:p>
    <w:p w:rsidR="00CB490A" w:rsidRDefault="00CB490A" w:rsidP="00CB490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490A"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B490A" w:rsidRPr="00174B50" w:rsidRDefault="00CB490A" w:rsidP="00D64CF8">
            <w:pPr>
              <w:pStyle w:val="QPR-Titolo"/>
            </w:pPr>
            <w:r w:rsidRPr="00715012">
              <w:t>RIPARAZIONE E MANUTENZIONE DELLE DIVERSE COMPONENTI DEL VEICOLO</w:t>
            </w:r>
          </w:p>
        </w:tc>
      </w:tr>
      <w:tr w:rsidR="00CB490A"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B490A" w:rsidRPr="00F80D72" w:rsidRDefault="00CB490A"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490A" w:rsidRPr="00F80D72" w:rsidRDefault="00CB490A" w:rsidP="00D64CF8">
            <w:pPr>
              <w:pStyle w:val="QPR-Codice"/>
            </w:pPr>
            <w:r w:rsidRPr="00715012">
              <w:t>QPR-AUT-03</w:t>
            </w:r>
          </w:p>
        </w:tc>
        <w:tc>
          <w:tcPr>
            <w:tcW w:w="1625" w:type="dxa"/>
            <w:tcBorders>
              <w:left w:val="nil"/>
              <w:bottom w:val="single" w:sz="4" w:space="0" w:color="auto"/>
              <w:right w:val="nil"/>
            </w:tcBorders>
            <w:shd w:val="clear" w:color="auto" w:fill="CCECFF"/>
            <w:vAlign w:val="center"/>
          </w:tcPr>
          <w:p w:rsidR="00CB490A" w:rsidRDefault="00CB490A"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490A" w:rsidRDefault="00CB490A"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B490A" w:rsidRPr="00F80D72" w:rsidRDefault="00CB490A" w:rsidP="00D64CF8">
            <w:pPr>
              <w:pStyle w:val="QPR-Versione"/>
            </w:pPr>
            <w:r w:rsidRPr="00F80D72">
              <w:t xml:space="preserve">Versione </w:t>
            </w:r>
            <w:r w:rsidRPr="00715012">
              <w:t>1</w:t>
            </w:r>
            <w:r w:rsidRPr="00F80D72">
              <w:t xml:space="preserve"> del</w:t>
            </w:r>
            <w:r>
              <w:t xml:space="preserve"> 10/06/2017</w:t>
            </w:r>
          </w:p>
        </w:tc>
      </w:tr>
      <w:tr w:rsidR="00CB490A"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490A" w:rsidRPr="004503E8" w:rsidRDefault="00CB490A" w:rsidP="00D64CF8">
            <w:pPr>
              <w:pStyle w:val="QPR-Titoletti"/>
            </w:pPr>
            <w:r w:rsidRPr="004503E8">
              <w:t>Descrizione del qualificatore professionale regionale</w:t>
            </w:r>
          </w:p>
        </w:tc>
      </w:tr>
      <w:tr w:rsidR="00CB490A"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490A" w:rsidRPr="006F0970" w:rsidRDefault="00CB490A" w:rsidP="00D64CF8">
            <w:pPr>
              <w:pStyle w:val="QPR-TitoloDescrizione"/>
            </w:pPr>
            <w:r w:rsidRPr="00715012">
              <w:rPr>
                <w:noProof/>
                <w:snapToGrid w:val="0"/>
              </w:rPr>
              <w:t>Effettuare riparazione e manutenzione di ruote, pneumatici, organi di direzione, sospensione, trasmissione e frenatura, e impianto di climatizzazione, seguendo le indicazioni fornite dal costruttore e la documentazione tecnica di supporto, nel rispetto della normativa antinfortunistica.</w:t>
            </w:r>
          </w:p>
        </w:tc>
      </w:tr>
      <w:tr w:rsidR="00CB490A" w:rsidRPr="006F0970" w:rsidTr="00D64CF8">
        <w:trPr>
          <w:trHeight w:hRule="exact" w:val="340"/>
        </w:trPr>
        <w:tc>
          <w:tcPr>
            <w:tcW w:w="4874" w:type="dxa"/>
            <w:gridSpan w:val="3"/>
            <w:tcBorders>
              <w:bottom w:val="nil"/>
            </w:tcBorders>
            <w:shd w:val="clear" w:color="auto" w:fill="FFFFB9"/>
            <w:vAlign w:val="center"/>
          </w:tcPr>
          <w:p w:rsidR="00CB490A" w:rsidRPr="006F0970" w:rsidRDefault="00CB490A" w:rsidP="00D64CF8">
            <w:pPr>
              <w:pStyle w:val="QPR-Titoletti"/>
            </w:pPr>
            <w:r w:rsidRPr="006F0970">
              <w:t>Conoscenze</w:t>
            </w:r>
          </w:p>
        </w:tc>
        <w:tc>
          <w:tcPr>
            <w:tcW w:w="4875" w:type="dxa"/>
            <w:gridSpan w:val="2"/>
            <w:tcBorders>
              <w:bottom w:val="nil"/>
            </w:tcBorders>
            <w:shd w:val="clear" w:color="auto" w:fill="FFFFB9"/>
            <w:vAlign w:val="center"/>
          </w:tcPr>
          <w:p w:rsidR="00CB490A" w:rsidRPr="006F0970" w:rsidRDefault="00CB490A" w:rsidP="00D64CF8">
            <w:pPr>
              <w:pStyle w:val="QPR-Titoletti"/>
            </w:pPr>
            <w:r w:rsidRPr="006F0970">
              <w:t>Abilità</w:t>
            </w:r>
          </w:p>
        </w:tc>
      </w:tr>
      <w:tr w:rsidR="00CB490A"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490A" w:rsidRPr="00F1307A" w:rsidRDefault="00CB490A" w:rsidP="00CB490A">
            <w:pPr>
              <w:pStyle w:val="QPR-ConoscenzeAbilit"/>
              <w:suppressAutoHyphens w:val="0"/>
              <w:ind w:left="283" w:hanging="198"/>
            </w:pPr>
            <w:r>
              <w:rPr>
                <w:noProof/>
              </w:rPr>
              <w:t>Parti costitutive e funzionamento organi di direzione</w:t>
            </w:r>
          </w:p>
          <w:p w:rsidR="00CB490A" w:rsidRDefault="00CB490A" w:rsidP="00CB490A">
            <w:pPr>
              <w:pStyle w:val="QPR-ConoscenzeAbilit"/>
              <w:suppressAutoHyphens w:val="0"/>
              <w:ind w:left="283" w:hanging="198"/>
            </w:pPr>
            <w:r>
              <w:rPr>
                <w:noProof/>
              </w:rPr>
              <w:t>Parti costitutive e funzionamento sospensioni ed ammortizzatori</w:t>
            </w:r>
          </w:p>
          <w:p w:rsidR="00CB490A" w:rsidRDefault="00CB490A" w:rsidP="00CB490A">
            <w:pPr>
              <w:pStyle w:val="QPR-ConoscenzeAbilit"/>
              <w:suppressAutoHyphens w:val="0"/>
              <w:ind w:left="283" w:hanging="198"/>
            </w:pPr>
            <w:r>
              <w:rPr>
                <w:noProof/>
              </w:rPr>
              <w:t>Parti costitutive e funzionamento organi di trasmissione (cambio, differenziale, giunti omocinetici, semiassi, albero di trasmissione)</w:t>
            </w:r>
          </w:p>
          <w:p w:rsidR="00CB490A" w:rsidRDefault="00CB490A" w:rsidP="00CB490A">
            <w:pPr>
              <w:pStyle w:val="QPR-ConoscenzeAbilit"/>
              <w:suppressAutoHyphens w:val="0"/>
              <w:ind w:left="283" w:hanging="198"/>
            </w:pPr>
            <w:r>
              <w:rPr>
                <w:noProof/>
              </w:rPr>
              <w:t>Parti costitutive e funzionamento impianto frenante</w:t>
            </w:r>
          </w:p>
          <w:p w:rsidR="00CB490A" w:rsidRDefault="00CB490A" w:rsidP="00CB490A">
            <w:pPr>
              <w:pStyle w:val="QPR-ConoscenzeAbilit"/>
              <w:suppressAutoHyphens w:val="0"/>
              <w:ind w:left="283" w:hanging="198"/>
            </w:pPr>
            <w:r>
              <w:rPr>
                <w:noProof/>
              </w:rPr>
              <w:t>Parti costitutive e funzionamento impianto di climatizzazione</w:t>
            </w:r>
          </w:p>
          <w:p w:rsidR="00CB490A" w:rsidRDefault="00CB490A" w:rsidP="00CB490A">
            <w:pPr>
              <w:pStyle w:val="QPR-ConoscenzeAbilit"/>
              <w:suppressAutoHyphens w:val="0"/>
              <w:ind w:left="283" w:hanging="198"/>
            </w:pPr>
            <w:r>
              <w:rPr>
                <w:noProof/>
              </w:rPr>
              <w:t>Tecniche di sostituzione e riparazione pneumatici</w:t>
            </w:r>
          </w:p>
          <w:p w:rsidR="00CB490A" w:rsidRDefault="00CB490A" w:rsidP="00CB490A">
            <w:pPr>
              <w:pStyle w:val="QPR-ConoscenzeAbilit"/>
              <w:suppressAutoHyphens w:val="0"/>
              <w:ind w:left="283" w:hanging="198"/>
            </w:pPr>
            <w:r>
              <w:rPr>
                <w:noProof/>
              </w:rPr>
              <w:t>Tecniche di equilibratura e assetto ruote</w:t>
            </w:r>
          </w:p>
          <w:p w:rsidR="00CB490A" w:rsidRDefault="00CB490A" w:rsidP="00CB490A">
            <w:pPr>
              <w:pStyle w:val="QPR-ConoscenzeAbilit"/>
              <w:suppressAutoHyphens w:val="0"/>
              <w:ind w:left="283" w:hanging="198"/>
            </w:pPr>
            <w:r>
              <w:rPr>
                <w:noProof/>
              </w:rPr>
              <w:t>Tecniche di manutenzione ordinaria (controlli periodici su sospensioni, impianto frenante e organi di direzione)</w:t>
            </w:r>
          </w:p>
          <w:p w:rsidR="00CB490A" w:rsidRDefault="00CB490A" w:rsidP="00CB490A">
            <w:pPr>
              <w:pStyle w:val="QPR-ConoscenzeAbilit"/>
              <w:suppressAutoHyphens w:val="0"/>
              <w:ind w:left="283" w:hanging="198"/>
            </w:pPr>
            <w:r>
              <w:rPr>
                <w:noProof/>
              </w:rPr>
              <w:t>Tecniche di manutenzione straordinaria (smontaggio, rimontaggio, sostituzione e riparazione parti degli organi meccanici)</w:t>
            </w:r>
          </w:p>
          <w:p w:rsidR="00CB490A" w:rsidRDefault="00CB490A" w:rsidP="00CB490A">
            <w:pPr>
              <w:pStyle w:val="QPR-ConoscenzeAbilit"/>
              <w:suppressAutoHyphens w:val="0"/>
              <w:ind w:left="283" w:hanging="198"/>
            </w:pPr>
            <w:r>
              <w:rPr>
                <w:noProof/>
              </w:rPr>
              <w:t>Norme di igiene e sicurezza specifiche per le lavorazioni sui motori endotermici</w:t>
            </w:r>
          </w:p>
          <w:p w:rsidR="00CB490A" w:rsidRDefault="00CB490A" w:rsidP="00CB490A">
            <w:pPr>
              <w:pStyle w:val="QPR-ConoscenzeAbilit"/>
              <w:suppressAutoHyphens w:val="0"/>
              <w:ind w:left="283" w:hanging="198"/>
            </w:pPr>
            <w:r>
              <w:rPr>
                <w:noProof/>
              </w:rPr>
              <w:t>Cenni sugli inquinanti e le normative antinquinamento</w:t>
            </w:r>
          </w:p>
          <w:p w:rsidR="00CB490A" w:rsidRPr="00174B50" w:rsidRDefault="00CB490A"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490A" w:rsidRDefault="00CB490A" w:rsidP="00CB490A">
            <w:pPr>
              <w:pStyle w:val="QPR-ConoscenzeAbilit"/>
              <w:suppressAutoHyphens w:val="0"/>
              <w:ind w:left="283" w:hanging="198"/>
            </w:pPr>
            <w:r>
              <w:rPr>
                <w:noProof/>
              </w:rPr>
              <w:t>Effettuare interventi di riparazione e sostituzione degli organi di direzione</w:t>
            </w:r>
          </w:p>
          <w:p w:rsidR="00CB490A" w:rsidRDefault="00CB490A" w:rsidP="00CB490A">
            <w:pPr>
              <w:pStyle w:val="QPR-ConoscenzeAbilit"/>
              <w:suppressAutoHyphens w:val="0"/>
              <w:ind w:left="283" w:hanging="198"/>
            </w:pPr>
            <w:r>
              <w:rPr>
                <w:noProof/>
              </w:rPr>
              <w:t>Effettuare interventi di revisione, manutenzione e riparazione delle sospensioni</w:t>
            </w:r>
          </w:p>
          <w:p w:rsidR="00CB490A" w:rsidRDefault="00CB490A" w:rsidP="00CB490A">
            <w:pPr>
              <w:pStyle w:val="QPR-ConoscenzeAbilit"/>
              <w:suppressAutoHyphens w:val="0"/>
              <w:ind w:left="283" w:hanging="198"/>
            </w:pPr>
            <w:r>
              <w:rPr>
                <w:noProof/>
              </w:rPr>
              <w:t>Effettuare interventi di revisione e sostituzione degli organi di trasmissione</w:t>
            </w:r>
          </w:p>
          <w:p w:rsidR="00CB490A" w:rsidRDefault="00CB490A" w:rsidP="00CB490A">
            <w:pPr>
              <w:pStyle w:val="QPR-ConoscenzeAbilit"/>
              <w:suppressAutoHyphens w:val="0"/>
              <w:ind w:left="283" w:hanging="198"/>
            </w:pPr>
            <w:r>
              <w:rPr>
                <w:noProof/>
              </w:rPr>
              <w:t>Effettuare interventi di revisione e sostituzione dei componenti del cambio</w:t>
            </w:r>
          </w:p>
          <w:p w:rsidR="00CB490A" w:rsidRDefault="00CB490A" w:rsidP="00CB490A">
            <w:pPr>
              <w:pStyle w:val="QPR-ConoscenzeAbilit"/>
              <w:suppressAutoHyphens w:val="0"/>
              <w:ind w:left="283" w:hanging="198"/>
            </w:pPr>
            <w:r>
              <w:rPr>
                <w:noProof/>
              </w:rPr>
              <w:t>Effettuare controllo, smontaggio, riparazione e sostituzione di pneumatici</w:t>
            </w:r>
          </w:p>
          <w:p w:rsidR="00CB490A" w:rsidRDefault="00CB490A" w:rsidP="00CB490A">
            <w:pPr>
              <w:pStyle w:val="QPR-ConoscenzeAbilit"/>
              <w:suppressAutoHyphens w:val="0"/>
              <w:ind w:left="283" w:hanging="198"/>
            </w:pPr>
            <w:r>
              <w:rPr>
                <w:noProof/>
              </w:rPr>
              <w:t>Effettuare interventi di equilibratura e assetto ruote</w:t>
            </w:r>
          </w:p>
          <w:p w:rsidR="00CB490A" w:rsidRDefault="00CB490A" w:rsidP="00CB490A">
            <w:pPr>
              <w:pStyle w:val="QPR-ConoscenzeAbilit"/>
              <w:suppressAutoHyphens w:val="0"/>
              <w:ind w:left="283" w:hanging="198"/>
            </w:pPr>
            <w:r>
              <w:rPr>
                <w:noProof/>
              </w:rPr>
              <w:t>Eseguire verifica smontaggio e sostituzione di componenti usurate e/o danneggiate del sistema frenante</w:t>
            </w:r>
          </w:p>
          <w:p w:rsidR="00CB490A" w:rsidRDefault="00CB490A" w:rsidP="00CB490A">
            <w:pPr>
              <w:pStyle w:val="QPR-ConoscenzeAbilit"/>
              <w:suppressAutoHyphens w:val="0"/>
              <w:ind w:left="283" w:hanging="198"/>
            </w:pPr>
            <w:r>
              <w:rPr>
                <w:noProof/>
              </w:rPr>
              <w:t>Effettuare manutenzione ordinaria e straordinaria su impianti di climatizzazione</w:t>
            </w:r>
          </w:p>
          <w:p w:rsidR="00CB490A" w:rsidRDefault="00CB490A" w:rsidP="00CB490A">
            <w:pPr>
              <w:pStyle w:val="QPR-ConoscenzeAbilit"/>
              <w:suppressAutoHyphens w:val="0"/>
              <w:ind w:left="283" w:hanging="198"/>
            </w:pPr>
            <w:r>
              <w:rPr>
                <w:noProof/>
              </w:rPr>
              <w:t>Utilizzare attrezzature e utensili del settore della riparazione di veicoli a motore</w:t>
            </w:r>
          </w:p>
          <w:p w:rsidR="00CB490A" w:rsidRDefault="00CB490A" w:rsidP="00CB490A">
            <w:pPr>
              <w:pStyle w:val="QPR-ConoscenzeAbilit"/>
              <w:suppressAutoHyphens w:val="0"/>
              <w:ind w:left="283" w:hanging="198"/>
            </w:pPr>
            <w:r>
              <w:rPr>
                <w:noProof/>
              </w:rPr>
              <w:t>Utilizzare strumenti di misura, controllo e diagnosi</w:t>
            </w:r>
          </w:p>
          <w:p w:rsidR="00CB490A" w:rsidRDefault="00CB490A" w:rsidP="00CB490A">
            <w:pPr>
              <w:pStyle w:val="QPR-ConoscenzeAbilit"/>
              <w:suppressAutoHyphens w:val="0"/>
              <w:ind w:left="283" w:hanging="198"/>
            </w:pPr>
            <w:r>
              <w:rPr>
                <w:noProof/>
              </w:rPr>
              <w:t>Utilizzare dispositivi di protezione individuale per le lavorazioni in officina</w:t>
            </w:r>
          </w:p>
          <w:p w:rsidR="00CB490A" w:rsidRPr="006F0970" w:rsidRDefault="00CB490A" w:rsidP="00D64CF8">
            <w:pPr>
              <w:pStyle w:val="QPR-ChiusuraConAbi"/>
            </w:pPr>
          </w:p>
        </w:tc>
      </w:tr>
    </w:tbl>
    <w:p w:rsidR="00CB490A" w:rsidRDefault="00CB490A" w:rsidP="00CB490A">
      <w:pPr>
        <w:pStyle w:val="DOC-Spaziatura"/>
      </w:pPr>
    </w:p>
    <w:p w:rsidR="00CB490A" w:rsidRDefault="00CB490A" w:rsidP="00CB490A">
      <w:r>
        <w:br w:type="page"/>
      </w:r>
    </w:p>
    <w:p w:rsidR="00CB490A" w:rsidRDefault="00CB490A" w:rsidP="00CB490A">
      <w:pPr>
        <w:pStyle w:val="DOC-Spaziatura"/>
      </w:pPr>
    </w:p>
    <w:p w:rsidR="00CB490A" w:rsidRDefault="00CB490A" w:rsidP="00CB490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490A"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B490A" w:rsidRPr="00174B50" w:rsidRDefault="00CB490A" w:rsidP="00D64CF8">
            <w:pPr>
              <w:pStyle w:val="QPR-Titolo"/>
            </w:pPr>
            <w:r w:rsidRPr="00715012">
              <w:t>RIPARAZIONI DELLE PARTI ELETTRICHE DI UN VEICOLO</w:t>
            </w:r>
          </w:p>
        </w:tc>
      </w:tr>
      <w:tr w:rsidR="00CB490A"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B490A" w:rsidRPr="00F80D72" w:rsidRDefault="00CB490A"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490A" w:rsidRPr="00F80D72" w:rsidRDefault="00CB490A" w:rsidP="00D64CF8">
            <w:pPr>
              <w:pStyle w:val="QPR-Codice"/>
            </w:pPr>
            <w:r w:rsidRPr="00715012">
              <w:t>QPR-AUT-04</w:t>
            </w:r>
          </w:p>
        </w:tc>
        <w:tc>
          <w:tcPr>
            <w:tcW w:w="1625" w:type="dxa"/>
            <w:tcBorders>
              <w:left w:val="nil"/>
              <w:bottom w:val="single" w:sz="4" w:space="0" w:color="auto"/>
              <w:right w:val="nil"/>
            </w:tcBorders>
            <w:shd w:val="clear" w:color="auto" w:fill="CCECFF"/>
            <w:vAlign w:val="center"/>
          </w:tcPr>
          <w:p w:rsidR="00CB490A" w:rsidRDefault="00CB490A"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490A" w:rsidRDefault="00CB490A"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B490A" w:rsidRPr="00F80D72" w:rsidRDefault="00CB490A" w:rsidP="00D64CF8">
            <w:pPr>
              <w:pStyle w:val="QPR-Versione"/>
            </w:pPr>
            <w:r w:rsidRPr="00F80D72">
              <w:t xml:space="preserve">Versione </w:t>
            </w:r>
            <w:r w:rsidRPr="00715012">
              <w:t>1</w:t>
            </w:r>
            <w:r w:rsidRPr="00F80D72">
              <w:t xml:space="preserve"> del</w:t>
            </w:r>
            <w:r>
              <w:t xml:space="preserve"> 10/06/2017</w:t>
            </w:r>
          </w:p>
        </w:tc>
      </w:tr>
      <w:tr w:rsidR="00CB490A"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490A" w:rsidRPr="004503E8" w:rsidRDefault="00CB490A" w:rsidP="00D64CF8">
            <w:pPr>
              <w:pStyle w:val="QPR-Titoletti"/>
            </w:pPr>
            <w:r w:rsidRPr="004503E8">
              <w:t>Descrizione del qualificatore professionale regionale</w:t>
            </w:r>
          </w:p>
        </w:tc>
      </w:tr>
      <w:tr w:rsidR="00CB490A"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490A" w:rsidRPr="006F0970" w:rsidRDefault="00CB490A" w:rsidP="00D64CF8">
            <w:pPr>
              <w:pStyle w:val="QPR-TitoloDescrizione"/>
            </w:pPr>
            <w:r w:rsidRPr="00715012">
              <w:rPr>
                <w:noProof/>
                <w:snapToGrid w:val="0"/>
              </w:rPr>
              <w:t>Effettuare interventi di verifica, manutenzione, riparazione e sostituzione sulle parti elettriche di un veicolo con l’ausilio di schemi elettrici, documentazione tecnica e strumentazione dedicata secondo le indicazioni fornite dal costruttore e nel rispetto della normativa antinfortunistica.</w:t>
            </w:r>
          </w:p>
        </w:tc>
      </w:tr>
      <w:tr w:rsidR="00CB490A" w:rsidRPr="006F0970" w:rsidTr="00D64CF8">
        <w:trPr>
          <w:trHeight w:hRule="exact" w:val="340"/>
        </w:trPr>
        <w:tc>
          <w:tcPr>
            <w:tcW w:w="4874" w:type="dxa"/>
            <w:gridSpan w:val="3"/>
            <w:tcBorders>
              <w:bottom w:val="nil"/>
            </w:tcBorders>
            <w:shd w:val="clear" w:color="auto" w:fill="FFFFB9"/>
            <w:vAlign w:val="center"/>
          </w:tcPr>
          <w:p w:rsidR="00CB490A" w:rsidRPr="006F0970" w:rsidRDefault="00CB490A" w:rsidP="00D64CF8">
            <w:pPr>
              <w:pStyle w:val="QPR-Titoletti"/>
            </w:pPr>
            <w:r w:rsidRPr="006F0970">
              <w:t>Conoscenze</w:t>
            </w:r>
          </w:p>
        </w:tc>
        <w:tc>
          <w:tcPr>
            <w:tcW w:w="4875" w:type="dxa"/>
            <w:gridSpan w:val="2"/>
            <w:tcBorders>
              <w:bottom w:val="nil"/>
            </w:tcBorders>
            <w:shd w:val="clear" w:color="auto" w:fill="FFFFB9"/>
            <w:vAlign w:val="center"/>
          </w:tcPr>
          <w:p w:rsidR="00CB490A" w:rsidRPr="006F0970" w:rsidRDefault="00CB490A" w:rsidP="00D64CF8">
            <w:pPr>
              <w:pStyle w:val="QPR-Titoletti"/>
            </w:pPr>
            <w:r w:rsidRPr="006F0970">
              <w:t>Abilità</w:t>
            </w:r>
          </w:p>
        </w:tc>
      </w:tr>
      <w:tr w:rsidR="00CB490A"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490A" w:rsidRPr="00F1307A" w:rsidRDefault="00CB490A" w:rsidP="00CB490A">
            <w:pPr>
              <w:pStyle w:val="QPR-ConoscenzeAbilit"/>
              <w:suppressAutoHyphens w:val="0"/>
              <w:ind w:left="283" w:hanging="198"/>
            </w:pPr>
            <w:r>
              <w:rPr>
                <w:noProof/>
              </w:rPr>
              <w:t>Principi di funzionamento dei circuiti elettrici in corrente continua</w:t>
            </w:r>
          </w:p>
          <w:p w:rsidR="00CB490A" w:rsidRDefault="00CB490A" w:rsidP="00CB490A">
            <w:pPr>
              <w:pStyle w:val="QPR-ConoscenzeAbilit"/>
              <w:suppressAutoHyphens w:val="0"/>
              <w:ind w:left="283" w:hanging="198"/>
            </w:pPr>
            <w:r>
              <w:rPr>
                <w:noProof/>
              </w:rPr>
              <w:t>Componenti e collegamenti dei circuiti elettrici (interruttori, resistenze, condensatori, collegamenti in serie e parallelo)</w:t>
            </w:r>
          </w:p>
          <w:p w:rsidR="00CB490A" w:rsidRDefault="00CB490A" w:rsidP="00CB490A">
            <w:pPr>
              <w:pStyle w:val="QPR-ConoscenzeAbilit"/>
              <w:suppressAutoHyphens w:val="0"/>
              <w:ind w:left="283" w:hanging="198"/>
            </w:pPr>
            <w:r>
              <w:rPr>
                <w:noProof/>
              </w:rPr>
              <w:t>Legge di Ohm e principi di Kirchhoff</w:t>
            </w:r>
          </w:p>
          <w:p w:rsidR="00CB490A" w:rsidRDefault="00CB490A" w:rsidP="00CB490A">
            <w:pPr>
              <w:pStyle w:val="QPR-ConoscenzeAbilit"/>
              <w:suppressAutoHyphens w:val="0"/>
              <w:ind w:left="283" w:hanging="198"/>
            </w:pPr>
            <w:r>
              <w:rPr>
                <w:noProof/>
              </w:rPr>
              <w:t>Magnetismo ed elettromagnetismo</w:t>
            </w:r>
          </w:p>
          <w:p w:rsidR="00CB490A" w:rsidRDefault="00CB490A" w:rsidP="00CB490A">
            <w:pPr>
              <w:pStyle w:val="QPR-ConoscenzeAbilit"/>
              <w:suppressAutoHyphens w:val="0"/>
              <w:ind w:left="283" w:hanging="198"/>
            </w:pPr>
            <w:r>
              <w:rPr>
                <w:noProof/>
              </w:rPr>
              <w:t>Componenti elettronici (diodi e transistor)</w:t>
            </w:r>
          </w:p>
          <w:p w:rsidR="00CB490A" w:rsidRDefault="00CB490A" w:rsidP="00CB490A">
            <w:pPr>
              <w:pStyle w:val="QPR-ConoscenzeAbilit"/>
              <w:suppressAutoHyphens w:val="0"/>
              <w:ind w:left="283" w:hanging="198"/>
            </w:pPr>
            <w:r>
              <w:rPr>
                <w:noProof/>
              </w:rPr>
              <w:t>Parti costitutive e funzionamento degli impianti di illuminazione e segnalazione, di ricarica e di accensione</w:t>
            </w:r>
          </w:p>
          <w:p w:rsidR="00CB490A" w:rsidRDefault="00CB490A" w:rsidP="00CB490A">
            <w:pPr>
              <w:pStyle w:val="QPR-ConoscenzeAbilit"/>
              <w:suppressAutoHyphens w:val="0"/>
              <w:ind w:left="283" w:hanging="198"/>
            </w:pPr>
            <w:r>
              <w:rPr>
                <w:noProof/>
              </w:rPr>
              <w:t>Tecniche e procedure di misure di resistenza, tensione e corrente continua</w:t>
            </w:r>
          </w:p>
          <w:p w:rsidR="00CB490A" w:rsidRDefault="00CB490A" w:rsidP="00CB490A">
            <w:pPr>
              <w:pStyle w:val="QPR-ConoscenzeAbilit"/>
              <w:suppressAutoHyphens w:val="0"/>
              <w:ind w:left="283" w:hanging="198"/>
            </w:pPr>
            <w:r>
              <w:rPr>
                <w:noProof/>
              </w:rPr>
              <w:t>Tecniche di manutenzione e di controllo della batteria e dell'impianto di avviamento</w:t>
            </w:r>
          </w:p>
          <w:p w:rsidR="00CB490A" w:rsidRDefault="00CB490A" w:rsidP="00CB490A">
            <w:pPr>
              <w:pStyle w:val="QPR-ConoscenzeAbilit"/>
              <w:suppressAutoHyphens w:val="0"/>
              <w:ind w:left="283" w:hanging="198"/>
            </w:pPr>
            <w:r>
              <w:rPr>
                <w:noProof/>
              </w:rPr>
              <w:t>Tecniche di intervento di riparazione o sostituzione di componenti dei circuiti elettrici</w:t>
            </w:r>
          </w:p>
          <w:p w:rsidR="00CB490A" w:rsidRDefault="00CB490A" w:rsidP="00CB490A">
            <w:pPr>
              <w:pStyle w:val="QPR-ConoscenzeAbilit"/>
              <w:suppressAutoHyphens w:val="0"/>
              <w:ind w:left="283" w:hanging="198"/>
            </w:pPr>
            <w:r>
              <w:rPr>
                <w:noProof/>
              </w:rPr>
              <w:t>Norme di igiene e sicurezza specifiche per il rischio elettrico</w:t>
            </w:r>
          </w:p>
          <w:p w:rsidR="00CB490A" w:rsidRPr="00174B50" w:rsidRDefault="00CB490A"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490A" w:rsidRDefault="00CB490A" w:rsidP="00CB490A">
            <w:pPr>
              <w:pStyle w:val="QPR-ConoscenzeAbilit"/>
              <w:suppressAutoHyphens w:val="0"/>
              <w:ind w:left="283" w:hanging="198"/>
            </w:pPr>
            <w:r>
              <w:rPr>
                <w:noProof/>
              </w:rPr>
              <w:t>Effettuare interventi di riparazione e sostituzione delle componenti dei sistemi di illuminazione e segnalazione di un veicolo</w:t>
            </w:r>
          </w:p>
          <w:p w:rsidR="00CB490A" w:rsidRDefault="00CB490A" w:rsidP="00CB490A">
            <w:pPr>
              <w:pStyle w:val="QPR-ConoscenzeAbilit"/>
              <w:suppressAutoHyphens w:val="0"/>
              <w:ind w:left="283" w:hanging="198"/>
            </w:pPr>
            <w:r>
              <w:rPr>
                <w:noProof/>
              </w:rPr>
              <w:t>Effettuare interventi di riparazione e sostituzione delle componenti dell'impianto di ricarica (alternatore, regolatore, batteria)</w:t>
            </w:r>
          </w:p>
          <w:p w:rsidR="00CB490A" w:rsidRDefault="00CB490A" w:rsidP="00CB490A">
            <w:pPr>
              <w:pStyle w:val="QPR-ConoscenzeAbilit"/>
              <w:suppressAutoHyphens w:val="0"/>
              <w:ind w:left="283" w:hanging="198"/>
            </w:pPr>
            <w:r>
              <w:rPr>
                <w:noProof/>
              </w:rPr>
              <w:t>Effettuare interventi di riparazione e sostituzione delle componenti dell'impianto di avviamento (interruttori, relè, motorino avviamento)</w:t>
            </w:r>
          </w:p>
          <w:p w:rsidR="00CB490A" w:rsidRDefault="00CB490A" w:rsidP="00CB490A">
            <w:pPr>
              <w:pStyle w:val="QPR-ConoscenzeAbilit"/>
              <w:suppressAutoHyphens w:val="0"/>
              <w:ind w:left="283" w:hanging="198"/>
            </w:pPr>
            <w:r>
              <w:rPr>
                <w:noProof/>
              </w:rPr>
              <w:t>Effettuare interventi di riparazione e sostituzione delle componenti dell'impianto di accensione (bobine, candele, collegamenti, centraline gestione motore)</w:t>
            </w:r>
          </w:p>
          <w:p w:rsidR="00CB490A" w:rsidRDefault="00CB490A" w:rsidP="00CB490A">
            <w:pPr>
              <w:pStyle w:val="QPR-ConoscenzeAbilit"/>
              <w:suppressAutoHyphens w:val="0"/>
              <w:ind w:left="283" w:hanging="198"/>
            </w:pPr>
            <w:r>
              <w:rPr>
                <w:noProof/>
              </w:rPr>
              <w:t>Eseguire controlli tecnici periodici degli impianti di illuminazione e segnalazione, ricarica, avviamento e accensione</w:t>
            </w:r>
          </w:p>
          <w:p w:rsidR="00CB490A" w:rsidRDefault="00CB490A" w:rsidP="00CB490A">
            <w:pPr>
              <w:pStyle w:val="QPR-ConoscenzeAbilit"/>
              <w:suppressAutoHyphens w:val="0"/>
              <w:ind w:left="283" w:hanging="198"/>
            </w:pPr>
            <w:r>
              <w:rPr>
                <w:noProof/>
              </w:rPr>
              <w:t>Utilizzare strumenti di misurazione, controllo e diagnosi (multimetro e tester specifici)</w:t>
            </w:r>
          </w:p>
          <w:p w:rsidR="00CB490A" w:rsidRDefault="00CB490A" w:rsidP="00CB490A">
            <w:pPr>
              <w:pStyle w:val="QPR-ConoscenzeAbilit"/>
              <w:suppressAutoHyphens w:val="0"/>
              <w:ind w:left="283" w:hanging="198"/>
            </w:pPr>
            <w:r>
              <w:rPr>
                <w:noProof/>
              </w:rPr>
              <w:t>Utilizzare dispositivi di protezione individuale per le lavorazioni in officina</w:t>
            </w:r>
          </w:p>
          <w:p w:rsidR="00CB490A" w:rsidRPr="006F0970" w:rsidRDefault="00CB490A" w:rsidP="00D64CF8">
            <w:pPr>
              <w:pStyle w:val="QPR-ChiusuraConAbi"/>
            </w:pPr>
          </w:p>
        </w:tc>
      </w:tr>
    </w:tbl>
    <w:p w:rsidR="00CB490A" w:rsidRDefault="00CB490A" w:rsidP="00CB490A">
      <w:pPr>
        <w:pStyle w:val="DOC-Spaziatura"/>
      </w:pPr>
    </w:p>
    <w:p w:rsidR="00CB490A" w:rsidRDefault="00CB490A" w:rsidP="00CB490A">
      <w:r>
        <w:br w:type="page"/>
      </w:r>
    </w:p>
    <w:p w:rsidR="00CB490A" w:rsidRDefault="00CB490A" w:rsidP="00CB490A">
      <w:pPr>
        <w:pStyle w:val="DOC-Spaziatura"/>
      </w:pPr>
    </w:p>
    <w:p w:rsidR="00CB490A" w:rsidRDefault="00CB490A" w:rsidP="00CB490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490A"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B490A" w:rsidRPr="00174B50" w:rsidRDefault="00CB490A" w:rsidP="00D64CF8">
            <w:pPr>
              <w:pStyle w:val="QPR-Titolo"/>
            </w:pPr>
            <w:r w:rsidRPr="00715012">
              <w:t>DIAGNOSI E CONFIGURAZIONE DEI SISTEMI A GESTIONE ELETTRONICA DEI VEICOLI</w:t>
            </w:r>
          </w:p>
        </w:tc>
      </w:tr>
      <w:tr w:rsidR="00CB490A"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B490A" w:rsidRPr="00F80D72" w:rsidRDefault="00CB490A"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490A" w:rsidRPr="00F80D72" w:rsidRDefault="00CB490A" w:rsidP="00D64CF8">
            <w:pPr>
              <w:pStyle w:val="QPR-Codice"/>
            </w:pPr>
            <w:r w:rsidRPr="00715012">
              <w:t>QPR-AUT-05</w:t>
            </w:r>
          </w:p>
        </w:tc>
        <w:tc>
          <w:tcPr>
            <w:tcW w:w="1625" w:type="dxa"/>
            <w:tcBorders>
              <w:left w:val="nil"/>
              <w:bottom w:val="single" w:sz="4" w:space="0" w:color="auto"/>
              <w:right w:val="nil"/>
            </w:tcBorders>
            <w:shd w:val="clear" w:color="auto" w:fill="CCECFF"/>
            <w:vAlign w:val="center"/>
          </w:tcPr>
          <w:p w:rsidR="00CB490A" w:rsidRDefault="00CB490A"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490A" w:rsidRDefault="00CB490A"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CB490A" w:rsidRPr="00F80D72" w:rsidRDefault="00CB490A" w:rsidP="00D64CF8">
            <w:pPr>
              <w:pStyle w:val="QPR-Versione"/>
            </w:pPr>
            <w:r w:rsidRPr="00F80D72">
              <w:t xml:space="preserve">Versione </w:t>
            </w:r>
            <w:r w:rsidRPr="00715012">
              <w:t>2</w:t>
            </w:r>
            <w:r w:rsidRPr="00F80D72">
              <w:t xml:space="preserve"> del</w:t>
            </w:r>
            <w:r>
              <w:t xml:space="preserve"> 23/12/2019</w:t>
            </w:r>
          </w:p>
        </w:tc>
      </w:tr>
      <w:tr w:rsidR="00CB490A"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490A" w:rsidRPr="004503E8" w:rsidRDefault="00CB490A" w:rsidP="00D64CF8">
            <w:pPr>
              <w:pStyle w:val="QPR-Titoletti"/>
            </w:pPr>
            <w:r w:rsidRPr="004503E8">
              <w:t>Descrizione del qualificatore professionale regionale</w:t>
            </w:r>
          </w:p>
        </w:tc>
      </w:tr>
      <w:tr w:rsidR="00CB490A"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490A" w:rsidRPr="006F0970" w:rsidRDefault="00CB490A" w:rsidP="00D64CF8">
            <w:pPr>
              <w:pStyle w:val="QPR-TitoloDescrizione"/>
            </w:pPr>
            <w:r w:rsidRPr="00715012">
              <w:rPr>
                <w:noProof/>
                <w:snapToGrid w:val="0"/>
              </w:rPr>
              <w:t>Effettuare interventi di diagnosi, azzeramenti e configurazioni dei sistemi a gestione elettronica del veicolo con l’ausilio di strumentazione dedicata secondo le prescrizioni ed i vincoli forniti dal costruttore e nel rispetto della normativa antinfortunistica.</w:t>
            </w:r>
          </w:p>
        </w:tc>
      </w:tr>
      <w:tr w:rsidR="00CB490A" w:rsidRPr="006F0970" w:rsidTr="00D64CF8">
        <w:trPr>
          <w:trHeight w:hRule="exact" w:val="340"/>
        </w:trPr>
        <w:tc>
          <w:tcPr>
            <w:tcW w:w="4874" w:type="dxa"/>
            <w:gridSpan w:val="3"/>
            <w:tcBorders>
              <w:bottom w:val="nil"/>
            </w:tcBorders>
            <w:shd w:val="clear" w:color="auto" w:fill="FFFFB9"/>
            <w:vAlign w:val="center"/>
          </w:tcPr>
          <w:p w:rsidR="00CB490A" w:rsidRPr="006F0970" w:rsidRDefault="00CB490A" w:rsidP="00D64CF8">
            <w:pPr>
              <w:pStyle w:val="QPR-Titoletti"/>
            </w:pPr>
            <w:r w:rsidRPr="006F0970">
              <w:t>Conoscenze</w:t>
            </w:r>
          </w:p>
        </w:tc>
        <w:tc>
          <w:tcPr>
            <w:tcW w:w="4875" w:type="dxa"/>
            <w:gridSpan w:val="2"/>
            <w:tcBorders>
              <w:bottom w:val="nil"/>
            </w:tcBorders>
            <w:shd w:val="clear" w:color="auto" w:fill="FFFFB9"/>
            <w:vAlign w:val="center"/>
          </w:tcPr>
          <w:p w:rsidR="00CB490A" w:rsidRPr="006F0970" w:rsidRDefault="00CB490A" w:rsidP="00D64CF8">
            <w:pPr>
              <w:pStyle w:val="QPR-Titoletti"/>
            </w:pPr>
            <w:r w:rsidRPr="006F0970">
              <w:t>Abilità</w:t>
            </w:r>
          </w:p>
        </w:tc>
      </w:tr>
      <w:tr w:rsidR="00CB490A"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490A" w:rsidRPr="00F1307A" w:rsidRDefault="00CB490A" w:rsidP="00CB490A">
            <w:pPr>
              <w:pStyle w:val="QPR-ConoscenzeAbilit"/>
              <w:suppressAutoHyphens w:val="0"/>
              <w:ind w:left="283" w:hanging="198"/>
            </w:pPr>
            <w:r>
              <w:rPr>
                <w:noProof/>
              </w:rPr>
              <w:t>Principi e funzionamento dei circuiti elettronici</w:t>
            </w:r>
          </w:p>
          <w:p w:rsidR="00CB490A" w:rsidRDefault="00CB490A" w:rsidP="00CB490A">
            <w:pPr>
              <w:pStyle w:val="QPR-ConoscenzeAbilit"/>
              <w:suppressAutoHyphens w:val="0"/>
              <w:ind w:left="283" w:hanging="198"/>
            </w:pPr>
            <w:r>
              <w:rPr>
                <w:noProof/>
              </w:rPr>
              <w:t>Elementi di autronica</w:t>
            </w:r>
          </w:p>
          <w:p w:rsidR="00CB490A" w:rsidRDefault="00CB490A" w:rsidP="00CB490A">
            <w:pPr>
              <w:pStyle w:val="QPR-ConoscenzeAbilit"/>
              <w:suppressAutoHyphens w:val="0"/>
              <w:ind w:left="283" w:hanging="198"/>
            </w:pPr>
            <w:r>
              <w:rPr>
                <w:noProof/>
              </w:rPr>
              <w:t>Parti costitutive e principi di funzionamento dei sistemi di sicurezza attiva del veicolo (ABS, ASR, SBC, ESP, EBD) e passiva (airbag)</w:t>
            </w:r>
          </w:p>
          <w:p w:rsidR="00CB490A" w:rsidRDefault="00CB490A" w:rsidP="00CB490A">
            <w:pPr>
              <w:pStyle w:val="QPR-ConoscenzeAbilit"/>
              <w:suppressAutoHyphens w:val="0"/>
              <w:ind w:left="283" w:hanging="198"/>
            </w:pPr>
            <w:r>
              <w:rPr>
                <w:noProof/>
              </w:rPr>
              <w:t>Tecniche e strumenti di diagnosi elettronica per la ricerca dei guasti</w:t>
            </w:r>
          </w:p>
          <w:p w:rsidR="00CB490A" w:rsidRDefault="00CB490A" w:rsidP="00CB490A">
            <w:pPr>
              <w:pStyle w:val="QPR-ConoscenzeAbilit"/>
              <w:suppressAutoHyphens w:val="0"/>
              <w:ind w:left="283" w:hanging="198"/>
            </w:pPr>
            <w:r>
              <w:rPr>
                <w:noProof/>
              </w:rPr>
              <w:t>Tecniche di controllo e verifica sui sistemi di protezione attiva e passiva</w:t>
            </w:r>
          </w:p>
          <w:p w:rsidR="00CB490A" w:rsidRDefault="00CB490A" w:rsidP="00CB490A">
            <w:pPr>
              <w:pStyle w:val="QPR-ConoscenzeAbilit"/>
              <w:suppressAutoHyphens w:val="0"/>
              <w:ind w:left="283" w:hanging="198"/>
            </w:pPr>
            <w:r>
              <w:rPr>
                <w:noProof/>
              </w:rPr>
              <w:t>Tecniche di configurazione dei sistemi a gestione elettronica</w:t>
            </w:r>
          </w:p>
          <w:p w:rsidR="00CB490A" w:rsidRDefault="00CB490A" w:rsidP="00CB490A">
            <w:pPr>
              <w:pStyle w:val="QPR-ConoscenzeAbilit"/>
              <w:suppressAutoHyphens w:val="0"/>
              <w:ind w:left="283" w:hanging="198"/>
            </w:pPr>
            <w:r>
              <w:rPr>
                <w:noProof/>
              </w:rPr>
              <w:t>Sistemi antinquinamento</w:t>
            </w:r>
          </w:p>
          <w:p w:rsidR="00CB490A" w:rsidRPr="00174B50" w:rsidRDefault="00CB490A"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490A" w:rsidRDefault="00CB490A" w:rsidP="00CB490A">
            <w:pPr>
              <w:pStyle w:val="QPR-ConoscenzeAbilit"/>
              <w:suppressAutoHyphens w:val="0"/>
              <w:ind w:left="283" w:hanging="198"/>
            </w:pPr>
            <w:r>
              <w:rPr>
                <w:noProof/>
              </w:rPr>
              <w:t>Eseguire diagnosi e procedure di ripristino e configurazione dei sistemi di gestione elettronica del motore</w:t>
            </w:r>
          </w:p>
          <w:p w:rsidR="00CB490A" w:rsidRDefault="00CB490A" w:rsidP="00CB490A">
            <w:pPr>
              <w:pStyle w:val="QPR-ConoscenzeAbilit"/>
              <w:suppressAutoHyphens w:val="0"/>
              <w:ind w:left="283" w:hanging="198"/>
            </w:pPr>
            <w:r>
              <w:rPr>
                <w:noProof/>
              </w:rPr>
              <w:t>Eseguire diagnosi e procedure di ripristino e configurazione dei sistemi elettronici di gestione della linea di scarico del veicolo</w:t>
            </w:r>
          </w:p>
          <w:p w:rsidR="00CB490A" w:rsidRDefault="00CB490A" w:rsidP="00CB490A">
            <w:pPr>
              <w:pStyle w:val="QPR-ConoscenzeAbilit"/>
              <w:suppressAutoHyphens w:val="0"/>
              <w:ind w:left="283" w:hanging="198"/>
            </w:pPr>
            <w:r>
              <w:rPr>
                <w:noProof/>
              </w:rPr>
              <w:t>Eseguire procedure di diagnosi e procedure di ripristino e configurazione dei sensori dei sistemi di sicurezza e di controllo dinamico attivo del veicolo (ABS, ASR, SBC, ESP, EBD) e passivo (airbag)</w:t>
            </w:r>
          </w:p>
          <w:p w:rsidR="00CB490A" w:rsidRDefault="00CB490A" w:rsidP="00CB490A">
            <w:pPr>
              <w:pStyle w:val="QPR-ConoscenzeAbilit"/>
              <w:suppressAutoHyphens w:val="0"/>
              <w:ind w:left="283" w:hanging="198"/>
            </w:pPr>
            <w:r>
              <w:rPr>
                <w:noProof/>
              </w:rPr>
              <w:t>Controllare e configurare sistemi di automotive infotainment (sistemi audio-video, telematica, telefonia mobile)</w:t>
            </w:r>
          </w:p>
          <w:p w:rsidR="00CB490A" w:rsidRDefault="00CB490A" w:rsidP="00CB490A">
            <w:pPr>
              <w:pStyle w:val="QPR-ConoscenzeAbilit"/>
              <w:suppressAutoHyphens w:val="0"/>
              <w:ind w:left="283" w:hanging="198"/>
            </w:pPr>
            <w:r>
              <w:rPr>
                <w:noProof/>
              </w:rPr>
              <w:t>Configurare sistemi di controllo e aiuto guida (navigatore satellitare, sensori, telecamere)</w:t>
            </w:r>
          </w:p>
          <w:p w:rsidR="00CB490A" w:rsidRDefault="00CB490A" w:rsidP="00CB490A">
            <w:pPr>
              <w:pStyle w:val="QPR-ConoscenzeAbilit"/>
              <w:suppressAutoHyphens w:val="0"/>
              <w:ind w:left="283" w:hanging="198"/>
            </w:pPr>
            <w:r>
              <w:rPr>
                <w:noProof/>
              </w:rPr>
              <w:t>Utilizzare software e dispositivi per l'autodiagnosi dei sistemi elettronici del veicolo</w:t>
            </w:r>
          </w:p>
          <w:p w:rsidR="00CB490A" w:rsidRDefault="00CB490A" w:rsidP="00CB490A">
            <w:pPr>
              <w:pStyle w:val="QPR-ConoscenzeAbilit"/>
              <w:suppressAutoHyphens w:val="0"/>
              <w:ind w:left="283" w:hanging="198"/>
            </w:pPr>
            <w:r>
              <w:rPr>
                <w:noProof/>
              </w:rPr>
              <w:t>Utilizzare strumentazioni per la riparazione / sostituzione dei dispositivi antinquinamento</w:t>
            </w:r>
          </w:p>
          <w:p w:rsidR="00CB490A" w:rsidRDefault="00CB490A" w:rsidP="00CB490A">
            <w:pPr>
              <w:pStyle w:val="QPR-ConoscenzeAbilit"/>
              <w:suppressAutoHyphens w:val="0"/>
              <w:ind w:left="283" w:hanging="198"/>
            </w:pPr>
            <w:r>
              <w:rPr>
                <w:noProof/>
              </w:rPr>
              <w:t>Applicare tecniche e procedure per la verifica della funzionalità</w:t>
            </w:r>
          </w:p>
          <w:p w:rsidR="00CB490A" w:rsidRPr="006F0970" w:rsidRDefault="00CB490A" w:rsidP="00D64CF8">
            <w:pPr>
              <w:pStyle w:val="QPR-ChiusuraConAbi"/>
            </w:pPr>
          </w:p>
        </w:tc>
      </w:tr>
    </w:tbl>
    <w:p w:rsidR="00CB490A" w:rsidRDefault="00CB490A" w:rsidP="00CB490A">
      <w:pPr>
        <w:pStyle w:val="DOC-Spaziatura"/>
      </w:pPr>
    </w:p>
    <w:p w:rsidR="00CB490A" w:rsidRDefault="00CB490A" w:rsidP="00CB490A">
      <w:r>
        <w:br w:type="page"/>
      </w:r>
    </w:p>
    <w:p w:rsidR="00CB490A" w:rsidRDefault="00CB490A" w:rsidP="00CB490A">
      <w:pPr>
        <w:pStyle w:val="DOC-Spaziatura"/>
      </w:pPr>
    </w:p>
    <w:p w:rsidR="00CB490A" w:rsidRDefault="00CB490A" w:rsidP="00CB490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490A"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B490A" w:rsidRPr="00174B50" w:rsidRDefault="00CB490A" w:rsidP="00D64CF8">
            <w:pPr>
              <w:pStyle w:val="QPR-Titolo"/>
            </w:pPr>
            <w:r w:rsidRPr="00715012">
              <w:t>STACCO E RIATTACCO DI PARTI DEL VEICOLO</w:t>
            </w:r>
          </w:p>
        </w:tc>
      </w:tr>
      <w:tr w:rsidR="00CB490A"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B490A" w:rsidRPr="00F80D72" w:rsidRDefault="00CB490A"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490A" w:rsidRPr="00F80D72" w:rsidRDefault="00CB490A" w:rsidP="00D64CF8">
            <w:pPr>
              <w:pStyle w:val="QPR-Codice"/>
            </w:pPr>
            <w:r w:rsidRPr="00715012">
              <w:t>QPR-AUT-11</w:t>
            </w:r>
          </w:p>
        </w:tc>
        <w:tc>
          <w:tcPr>
            <w:tcW w:w="1625" w:type="dxa"/>
            <w:tcBorders>
              <w:left w:val="nil"/>
              <w:bottom w:val="single" w:sz="4" w:space="0" w:color="auto"/>
              <w:right w:val="nil"/>
            </w:tcBorders>
            <w:shd w:val="clear" w:color="auto" w:fill="CCECFF"/>
            <w:vAlign w:val="center"/>
          </w:tcPr>
          <w:p w:rsidR="00CB490A" w:rsidRDefault="00CB490A"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490A" w:rsidRDefault="00CB490A"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B490A" w:rsidRPr="00F80D72" w:rsidRDefault="00CB490A" w:rsidP="00D64CF8">
            <w:pPr>
              <w:pStyle w:val="QPR-Versione"/>
            </w:pPr>
            <w:r w:rsidRPr="00F80D72">
              <w:t xml:space="preserve">Versione </w:t>
            </w:r>
            <w:r w:rsidRPr="00715012">
              <w:t>1</w:t>
            </w:r>
            <w:r w:rsidRPr="00F80D72">
              <w:t xml:space="preserve"> del</w:t>
            </w:r>
            <w:r>
              <w:t xml:space="preserve"> 10/06/2017</w:t>
            </w:r>
          </w:p>
        </w:tc>
      </w:tr>
      <w:tr w:rsidR="00CB490A"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490A" w:rsidRPr="004503E8" w:rsidRDefault="00CB490A" w:rsidP="00D64CF8">
            <w:pPr>
              <w:pStyle w:val="QPR-Titoletti"/>
            </w:pPr>
            <w:r w:rsidRPr="004503E8">
              <w:t>Descrizione del qualificatore professionale regionale</w:t>
            </w:r>
          </w:p>
        </w:tc>
      </w:tr>
      <w:tr w:rsidR="00CB490A"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490A" w:rsidRPr="006F0970" w:rsidRDefault="00CB490A" w:rsidP="00D64CF8">
            <w:pPr>
              <w:pStyle w:val="QPR-TitoloDescrizione"/>
            </w:pPr>
            <w:r w:rsidRPr="00715012">
              <w:rPr>
                <w:noProof/>
                <w:snapToGrid w:val="0"/>
              </w:rPr>
              <w:t>Mettere in sicurezza il veicolo ed eseguire lo stacco e riattacco di tutte le parti danneggiate da riparare/sostituire o che ostacolano le lavorazioni, provvedendo alla sostituzione di quelle danneggiate, controllandone l’integrità ed effettuando, dove necessario, le registrazioni, rispettando le norme antinfortunistiche e tempi stabiliti dal tempario.</w:t>
            </w:r>
          </w:p>
        </w:tc>
      </w:tr>
      <w:tr w:rsidR="00CB490A" w:rsidRPr="006F0970" w:rsidTr="00D64CF8">
        <w:trPr>
          <w:trHeight w:hRule="exact" w:val="340"/>
        </w:trPr>
        <w:tc>
          <w:tcPr>
            <w:tcW w:w="4874" w:type="dxa"/>
            <w:gridSpan w:val="3"/>
            <w:tcBorders>
              <w:bottom w:val="nil"/>
            </w:tcBorders>
            <w:shd w:val="clear" w:color="auto" w:fill="FFFFB9"/>
            <w:vAlign w:val="center"/>
          </w:tcPr>
          <w:p w:rsidR="00CB490A" w:rsidRPr="006F0970" w:rsidRDefault="00CB490A" w:rsidP="00D64CF8">
            <w:pPr>
              <w:pStyle w:val="QPR-Titoletti"/>
            </w:pPr>
            <w:r w:rsidRPr="006F0970">
              <w:t>Conoscenze</w:t>
            </w:r>
          </w:p>
        </w:tc>
        <w:tc>
          <w:tcPr>
            <w:tcW w:w="4875" w:type="dxa"/>
            <w:gridSpan w:val="2"/>
            <w:tcBorders>
              <w:bottom w:val="nil"/>
            </w:tcBorders>
            <w:shd w:val="clear" w:color="auto" w:fill="FFFFB9"/>
            <w:vAlign w:val="center"/>
          </w:tcPr>
          <w:p w:rsidR="00CB490A" w:rsidRPr="006F0970" w:rsidRDefault="00CB490A" w:rsidP="00D64CF8">
            <w:pPr>
              <w:pStyle w:val="QPR-Titoletti"/>
            </w:pPr>
            <w:r w:rsidRPr="006F0970">
              <w:t>Abilità</w:t>
            </w:r>
          </w:p>
        </w:tc>
      </w:tr>
      <w:tr w:rsidR="00CB490A"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490A" w:rsidRPr="00F1307A" w:rsidRDefault="00CB490A" w:rsidP="00CB490A">
            <w:pPr>
              <w:pStyle w:val="QPR-ConoscenzeAbilit"/>
              <w:suppressAutoHyphens w:val="0"/>
              <w:ind w:left="283" w:hanging="198"/>
            </w:pPr>
            <w:r>
              <w:rPr>
                <w:noProof/>
              </w:rPr>
              <w:t>Caratteristiche ed utilizzo utensili, attrezzature, impianti e macchinari per lavorazioni meccaniche e di assemblaggio</w:t>
            </w:r>
          </w:p>
          <w:p w:rsidR="00CB490A" w:rsidRDefault="00CB490A" w:rsidP="00CB490A">
            <w:pPr>
              <w:pStyle w:val="QPR-ConoscenzeAbilit"/>
              <w:suppressAutoHyphens w:val="0"/>
              <w:ind w:left="283" w:hanging="198"/>
            </w:pPr>
            <w:r>
              <w:rPr>
                <w:noProof/>
              </w:rPr>
              <w:t>Norme e marchi di conformità</w:t>
            </w:r>
          </w:p>
          <w:p w:rsidR="00CB490A" w:rsidRDefault="00CB490A" w:rsidP="00CB490A">
            <w:pPr>
              <w:pStyle w:val="QPR-ConoscenzeAbilit"/>
              <w:suppressAutoHyphens w:val="0"/>
              <w:ind w:left="283" w:hanging="198"/>
            </w:pPr>
            <w:r>
              <w:rPr>
                <w:noProof/>
              </w:rPr>
              <w:t>Proprietà dei materiali utilizzati nelle lavorazioni meccaniche</w:t>
            </w:r>
          </w:p>
          <w:p w:rsidR="00CB490A" w:rsidRDefault="00CB490A" w:rsidP="00CB490A">
            <w:pPr>
              <w:pStyle w:val="QPR-ConoscenzeAbilit"/>
              <w:suppressAutoHyphens w:val="0"/>
              <w:ind w:left="283" w:hanging="198"/>
            </w:pPr>
            <w:r>
              <w:rPr>
                <w:noProof/>
              </w:rPr>
              <w:t>Proprietà e funzioni dei materiali e metalli utilizzati nel settore automotive</w:t>
            </w:r>
          </w:p>
          <w:p w:rsidR="00CB490A" w:rsidRDefault="00CB490A" w:rsidP="00CB490A">
            <w:pPr>
              <w:pStyle w:val="QPR-ConoscenzeAbilit"/>
              <w:suppressAutoHyphens w:val="0"/>
              <w:ind w:left="283" w:hanging="198"/>
            </w:pPr>
            <w:r>
              <w:rPr>
                <w:noProof/>
              </w:rPr>
              <w:t>Funzioni e caratteristiche componenti carrozzeria: telaio, scocca, lamierati strutturali e mobili, cristalli ecc.</w:t>
            </w:r>
          </w:p>
          <w:p w:rsidR="00CB490A" w:rsidRDefault="00CB490A" w:rsidP="00CB490A">
            <w:pPr>
              <w:pStyle w:val="QPR-ConoscenzeAbilit"/>
              <w:suppressAutoHyphens w:val="0"/>
              <w:ind w:left="283" w:hanging="198"/>
            </w:pPr>
            <w:r>
              <w:rPr>
                <w:noProof/>
              </w:rPr>
              <w:t>Principali funzioni e caratteristiche parti meccaniche della vettura: organi motore, trasmissione, direzione, raffreddamento ecc.</w:t>
            </w:r>
          </w:p>
          <w:p w:rsidR="00CB490A" w:rsidRDefault="00CB490A" w:rsidP="00CB490A">
            <w:pPr>
              <w:pStyle w:val="QPR-ConoscenzeAbilit"/>
              <w:suppressAutoHyphens w:val="0"/>
              <w:ind w:left="283" w:hanging="198"/>
            </w:pPr>
            <w:r>
              <w:rPr>
                <w:noProof/>
              </w:rPr>
              <w:t>Tecniche di assemblaggio nell'automotive</w:t>
            </w:r>
          </w:p>
          <w:p w:rsidR="00CB490A" w:rsidRDefault="00CB490A" w:rsidP="00CB490A">
            <w:pPr>
              <w:pStyle w:val="QPR-ConoscenzeAbilit"/>
              <w:suppressAutoHyphens w:val="0"/>
              <w:ind w:left="283" w:hanging="198"/>
            </w:pPr>
            <w:r>
              <w:rPr>
                <w:noProof/>
              </w:rPr>
              <w:t>Tecniche di saldatura MIG, MAG, TIG e MIG-BRASI</w:t>
            </w:r>
          </w:p>
          <w:p w:rsidR="00CB490A" w:rsidRDefault="00CB490A" w:rsidP="00CB490A">
            <w:pPr>
              <w:pStyle w:val="QPR-ConoscenzeAbilit"/>
              <w:suppressAutoHyphens w:val="0"/>
              <w:ind w:left="283" w:hanging="198"/>
            </w:pPr>
            <w:r>
              <w:rPr>
                <w:noProof/>
              </w:rPr>
              <w:t>Norme di sicurezza e dispositivi di protezione individuali</w:t>
            </w:r>
          </w:p>
          <w:p w:rsidR="00CB490A" w:rsidRDefault="00CB490A" w:rsidP="00CB490A">
            <w:pPr>
              <w:pStyle w:val="QPR-ConoscenzeAbilit"/>
              <w:suppressAutoHyphens w:val="0"/>
              <w:ind w:left="283" w:hanging="198"/>
            </w:pPr>
            <w:r>
              <w:rPr>
                <w:noProof/>
              </w:rPr>
              <w:t>Prevenzione infortuni da rischi meccanici, ottici, chimici ed elettrici</w:t>
            </w:r>
          </w:p>
          <w:p w:rsidR="00CB490A" w:rsidRPr="00174B50" w:rsidRDefault="00CB490A"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490A" w:rsidRDefault="00CB490A" w:rsidP="00CB490A">
            <w:pPr>
              <w:pStyle w:val="QPR-ConoscenzeAbilit"/>
              <w:suppressAutoHyphens w:val="0"/>
              <w:ind w:left="283" w:hanging="198"/>
            </w:pPr>
            <w:r>
              <w:rPr>
                <w:noProof/>
              </w:rPr>
              <w:t>Preparare e mettere in sicurezza il veicolo per le lavorazioni di carrozzeria</w:t>
            </w:r>
          </w:p>
          <w:p w:rsidR="00CB490A" w:rsidRDefault="00CB490A" w:rsidP="00CB490A">
            <w:pPr>
              <w:pStyle w:val="QPR-ConoscenzeAbilit"/>
              <w:suppressAutoHyphens w:val="0"/>
              <w:ind w:left="283" w:hanging="198"/>
            </w:pPr>
            <w:r>
              <w:rPr>
                <w:noProof/>
              </w:rPr>
              <w:t>Eseguire operazioni di stacco e riattacco di cristalli mobili, componenti abitacolo e parti accessorie della vettura</w:t>
            </w:r>
          </w:p>
          <w:p w:rsidR="00CB490A" w:rsidRDefault="00CB490A" w:rsidP="00CB490A">
            <w:pPr>
              <w:pStyle w:val="QPR-ConoscenzeAbilit"/>
              <w:suppressAutoHyphens w:val="0"/>
              <w:ind w:left="283" w:hanging="198"/>
            </w:pPr>
            <w:r>
              <w:rPr>
                <w:noProof/>
              </w:rPr>
              <w:t>Eseguire operazioni di stacco e riattacco di cristalli strutturali</w:t>
            </w:r>
          </w:p>
          <w:p w:rsidR="00CB490A" w:rsidRDefault="00CB490A" w:rsidP="00CB490A">
            <w:pPr>
              <w:pStyle w:val="QPR-ConoscenzeAbilit"/>
              <w:suppressAutoHyphens w:val="0"/>
              <w:ind w:left="283" w:hanging="198"/>
            </w:pPr>
            <w:r>
              <w:rPr>
                <w:noProof/>
              </w:rPr>
              <w:t>Eseguire operazioni di stacco e riattacco organi meccanici, parti ciclistiche, organi di direzione e parti elettriche</w:t>
            </w:r>
          </w:p>
          <w:p w:rsidR="00CB490A" w:rsidRDefault="00CB490A" w:rsidP="00CB490A">
            <w:pPr>
              <w:pStyle w:val="QPR-ConoscenzeAbilit"/>
              <w:suppressAutoHyphens w:val="0"/>
              <w:ind w:left="283" w:hanging="198"/>
            </w:pPr>
            <w:r>
              <w:rPr>
                <w:noProof/>
              </w:rPr>
              <w:t>Eseguire lavorazioni di stacco e riattacco di lamierati mobili imbullonati e/o incernierati</w:t>
            </w:r>
          </w:p>
          <w:p w:rsidR="00CB490A" w:rsidRDefault="00CB490A" w:rsidP="00CB490A">
            <w:pPr>
              <w:pStyle w:val="QPR-ConoscenzeAbilit"/>
              <w:suppressAutoHyphens w:val="0"/>
              <w:ind w:left="283" w:hanging="198"/>
            </w:pPr>
            <w:r>
              <w:rPr>
                <w:noProof/>
              </w:rPr>
              <w:t>Eseguire sostituzione di lamierati attraverso taglio, adattamento o saldatura</w:t>
            </w:r>
          </w:p>
          <w:p w:rsidR="00CB490A" w:rsidRDefault="00CB490A" w:rsidP="00CB490A">
            <w:pPr>
              <w:pStyle w:val="QPR-ConoscenzeAbilit"/>
              <w:suppressAutoHyphens w:val="0"/>
              <w:ind w:left="283" w:hanging="198"/>
            </w:pPr>
            <w:r>
              <w:rPr>
                <w:noProof/>
              </w:rPr>
              <w:t>Adottare comportamenti e misure di sicurezza nelle lavorazioni meccaniche e nell'utilizzo dei materiali e attrezzature da lavoro</w:t>
            </w:r>
          </w:p>
          <w:p w:rsidR="00CB490A" w:rsidRPr="006F0970" w:rsidRDefault="00CB490A" w:rsidP="00D64CF8">
            <w:pPr>
              <w:pStyle w:val="QPR-ChiusuraConAbi"/>
            </w:pPr>
          </w:p>
        </w:tc>
      </w:tr>
    </w:tbl>
    <w:p w:rsidR="00CB490A" w:rsidRDefault="00CB490A" w:rsidP="00CB490A">
      <w:pPr>
        <w:pStyle w:val="DOC-Spaziatura"/>
      </w:pPr>
    </w:p>
    <w:p w:rsidR="002E2543" w:rsidRDefault="002E2543" w:rsidP="00D86CE7">
      <w:pPr>
        <w:pStyle w:val="DOC-TestoBase"/>
      </w:pPr>
    </w:p>
    <w:p w:rsidR="00AC3A16" w:rsidRPr="00493351" w:rsidRDefault="00AC3A16" w:rsidP="00D86CE7">
      <w:pPr>
        <w:pStyle w:val="DOC-TestoBase"/>
      </w:pPr>
    </w:p>
    <w:p w:rsidR="002E2543" w:rsidRPr="00493351" w:rsidRDefault="002E2543" w:rsidP="00D86CE7">
      <w:pPr>
        <w:pStyle w:val="DOC-TestoBase"/>
        <w:sectPr w:rsidR="002E2543" w:rsidRPr="00493351" w:rsidSect="0045696F">
          <w:headerReference w:type="first" r:id="rId113"/>
          <w:pgSz w:w="11907" w:h="16840" w:code="9"/>
          <w:pgMar w:top="1134" w:right="1134" w:bottom="1134" w:left="1134" w:header="567" w:footer="567" w:gutter="0"/>
          <w:cols w:space="708"/>
          <w:docGrid w:linePitch="360"/>
        </w:sectPr>
      </w:pPr>
    </w:p>
    <w:p w:rsidR="002E2543" w:rsidRPr="00493351" w:rsidRDefault="002E2543" w:rsidP="00B43554">
      <w:pPr>
        <w:pStyle w:val="LG-Titoletto"/>
      </w:pPr>
      <w:r w:rsidRPr="00493351">
        <w:t>Descrizione degli standard professionali caratterizzanti il profilo regionale</w:t>
      </w:r>
    </w:p>
    <w:p w:rsidR="002E2543" w:rsidRPr="00493351" w:rsidRDefault="002E2543" w:rsidP="00B43554">
      <w:pPr>
        <w:pStyle w:val="LG-TitoloProfiloRichiamo"/>
      </w:pPr>
      <w:r w:rsidRPr="00493351">
        <w:t>TECNICO MECCATRONICO DELLE AUTORIPARAZIONI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CB490A" w:rsidTr="00D64CF8">
        <w:trPr>
          <w:trHeight w:hRule="exact" w:val="280"/>
        </w:trPr>
        <w:tc>
          <w:tcPr>
            <w:tcW w:w="40" w:type="dxa"/>
          </w:tcPr>
          <w:p w:rsidR="00CB490A" w:rsidRDefault="00CB490A" w:rsidP="00D64CF8">
            <w:pPr>
              <w:pStyle w:val="EMPTYCELLSTYLE"/>
            </w:pPr>
          </w:p>
        </w:tc>
        <w:tc>
          <w:tcPr>
            <w:tcW w:w="1380" w:type="dxa"/>
            <w:tcBorders>
              <w:bottom w:val="single" w:sz="4" w:space="0" w:color="000000"/>
            </w:tcBorders>
            <w:tcMar>
              <w:top w:w="40" w:type="dxa"/>
              <w:left w:w="60" w:type="dxa"/>
              <w:bottom w:w="0" w:type="dxa"/>
              <w:right w:w="0" w:type="dxa"/>
            </w:tcMar>
          </w:tcPr>
          <w:p w:rsidR="00CB490A" w:rsidRDefault="00CB490A"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B490A" w:rsidRDefault="00CB490A"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B490A" w:rsidRDefault="00CB490A" w:rsidP="00D64CF8">
            <w:pPr>
              <w:pStyle w:val="DOC-TabellaIntestazioni"/>
            </w:pPr>
            <w:r>
              <w:t>EQF</w:t>
            </w:r>
          </w:p>
        </w:tc>
        <w:tc>
          <w:tcPr>
            <w:tcW w:w="3119" w:type="dxa"/>
            <w:tcBorders>
              <w:bottom w:val="single" w:sz="4" w:space="0" w:color="000000"/>
            </w:tcBorders>
          </w:tcPr>
          <w:p w:rsidR="00CB490A" w:rsidRDefault="00CB490A"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B490A" w:rsidRDefault="00CB490A" w:rsidP="00D64CF8">
            <w:pPr>
              <w:pStyle w:val="DOC-TabellaIntestazioni"/>
            </w:pPr>
            <w:r>
              <w:t>Note sulla SST correlata</w:t>
            </w:r>
          </w:p>
        </w:tc>
        <w:tc>
          <w:tcPr>
            <w:tcW w:w="40" w:type="dxa"/>
          </w:tcPr>
          <w:p w:rsidR="00CB490A" w:rsidRDefault="00CB490A" w:rsidP="00D64CF8">
            <w:pPr>
              <w:pStyle w:val="EMPTYCELLSTYLE"/>
            </w:pPr>
          </w:p>
        </w:tc>
      </w:tr>
      <w:tr w:rsidR="00CB490A" w:rsidTr="00D64CF8">
        <w:trPr>
          <w:trHeight w:hRule="exact" w:val="280"/>
        </w:trPr>
        <w:tc>
          <w:tcPr>
            <w:tcW w:w="40" w:type="dxa"/>
          </w:tcPr>
          <w:p w:rsidR="00CB490A" w:rsidRDefault="00CB490A"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B490A" w:rsidRDefault="00CB490A" w:rsidP="00D64CF8">
            <w:pPr>
              <w:pStyle w:val="DOC-TabellaGrassetto"/>
            </w:pPr>
            <w:r>
              <w:t>QPR-AUT-01</w:t>
            </w:r>
          </w:p>
        </w:tc>
        <w:tc>
          <w:tcPr>
            <w:tcW w:w="6792" w:type="dxa"/>
            <w:tcBorders>
              <w:top w:val="single" w:sz="4" w:space="0" w:color="000000"/>
              <w:bottom w:val="dotted" w:sz="4" w:space="0" w:color="000000"/>
            </w:tcBorders>
            <w:tcMar>
              <w:top w:w="0" w:type="dxa"/>
              <w:left w:w="100" w:type="dxa"/>
              <w:bottom w:w="0" w:type="dxa"/>
              <w:right w:w="0" w:type="dxa"/>
            </w:tcMar>
          </w:tcPr>
          <w:p w:rsidR="00CB490A" w:rsidRDefault="00CB490A" w:rsidP="00D64CF8">
            <w:pPr>
              <w:pStyle w:val="DOC-TabellaTesto"/>
            </w:pPr>
            <w:r>
              <w:t xml:space="preserve">ACCETTAZIONE, DIAGNOSI  E GESTIONE DEL VEICOLO IN OFFICINA </w:t>
            </w:r>
          </w:p>
        </w:tc>
        <w:tc>
          <w:tcPr>
            <w:tcW w:w="992" w:type="dxa"/>
            <w:tcBorders>
              <w:top w:val="single" w:sz="4" w:space="0" w:color="000000"/>
              <w:bottom w:val="dotted" w:sz="4" w:space="0" w:color="000000"/>
            </w:tcBorders>
            <w:tcMar>
              <w:top w:w="0" w:type="dxa"/>
              <w:left w:w="60" w:type="dxa"/>
              <w:bottom w:w="0" w:type="dxa"/>
              <w:right w:w="0" w:type="dxa"/>
            </w:tcMar>
          </w:tcPr>
          <w:p w:rsidR="00CB490A" w:rsidRDefault="00CB490A" w:rsidP="00D64CF8">
            <w:pPr>
              <w:pStyle w:val="DOC-TabellaTestoCx"/>
            </w:pPr>
            <w:r>
              <w:t>4</w:t>
            </w:r>
          </w:p>
        </w:tc>
        <w:tc>
          <w:tcPr>
            <w:tcW w:w="3119" w:type="dxa"/>
            <w:tcBorders>
              <w:top w:val="single" w:sz="4" w:space="0" w:color="000000"/>
              <w:bottom w:val="dotted" w:sz="4" w:space="0" w:color="000000"/>
            </w:tcBorders>
          </w:tcPr>
          <w:p w:rsidR="00CB490A" w:rsidRDefault="00CB490A" w:rsidP="00D64CF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CB490A" w:rsidRDefault="00CB490A" w:rsidP="00D64CF8">
            <w:pPr>
              <w:pStyle w:val="DOC-TabellaTestoCx"/>
            </w:pPr>
          </w:p>
        </w:tc>
        <w:tc>
          <w:tcPr>
            <w:tcW w:w="40" w:type="dxa"/>
          </w:tcPr>
          <w:p w:rsidR="00CB490A" w:rsidRDefault="00CB490A" w:rsidP="00D64CF8">
            <w:pPr>
              <w:pStyle w:val="EMPTYCELLSTYLE"/>
            </w:pPr>
          </w:p>
        </w:tc>
      </w:tr>
      <w:tr w:rsidR="00CB490A" w:rsidTr="00D64CF8">
        <w:trPr>
          <w:trHeight w:hRule="exact" w:val="280"/>
        </w:trPr>
        <w:tc>
          <w:tcPr>
            <w:tcW w:w="40" w:type="dxa"/>
          </w:tcPr>
          <w:p w:rsidR="00CB490A" w:rsidRDefault="00CB490A"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Grassetto"/>
            </w:pPr>
            <w:r>
              <w:t>QPR-AUT-02</w:t>
            </w:r>
          </w:p>
        </w:tc>
        <w:tc>
          <w:tcPr>
            <w:tcW w:w="6792"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Testo"/>
            </w:pPr>
            <w:r>
              <w:t>RIPARAZIONE E MANUTENZIONE DEL GRUPPO MOTOPROPULSORE</w:t>
            </w:r>
          </w:p>
        </w:tc>
        <w:tc>
          <w:tcPr>
            <w:tcW w:w="992"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r>
              <w:t>3</w:t>
            </w:r>
          </w:p>
        </w:tc>
        <w:tc>
          <w:tcPr>
            <w:tcW w:w="3119" w:type="dxa"/>
            <w:tcBorders>
              <w:top w:val="dotted" w:sz="4" w:space="0" w:color="000000"/>
              <w:bottom w:val="dotted" w:sz="4" w:space="0" w:color="000000"/>
            </w:tcBorders>
          </w:tcPr>
          <w:p w:rsidR="00CB490A" w:rsidRDefault="00CB490A"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p>
        </w:tc>
        <w:tc>
          <w:tcPr>
            <w:tcW w:w="40" w:type="dxa"/>
          </w:tcPr>
          <w:p w:rsidR="00CB490A" w:rsidRDefault="00CB490A" w:rsidP="00D64CF8">
            <w:pPr>
              <w:pStyle w:val="EMPTYCELLSTYLE"/>
            </w:pPr>
          </w:p>
        </w:tc>
      </w:tr>
      <w:tr w:rsidR="00CB490A" w:rsidTr="00D64CF8">
        <w:trPr>
          <w:trHeight w:hRule="exact" w:val="280"/>
        </w:trPr>
        <w:tc>
          <w:tcPr>
            <w:tcW w:w="40" w:type="dxa"/>
          </w:tcPr>
          <w:p w:rsidR="00CB490A" w:rsidRDefault="00CB490A"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Grassetto"/>
            </w:pPr>
            <w:r>
              <w:t>QPR-AUT-03</w:t>
            </w:r>
          </w:p>
        </w:tc>
        <w:tc>
          <w:tcPr>
            <w:tcW w:w="6792"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Testo"/>
            </w:pPr>
            <w:r>
              <w:t>RIPARAZIONE E MANUTENZIONE DELLE DIVERSE COMPONENTI DEL VEICOLO</w:t>
            </w:r>
          </w:p>
        </w:tc>
        <w:tc>
          <w:tcPr>
            <w:tcW w:w="992"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r>
              <w:t>3</w:t>
            </w:r>
          </w:p>
        </w:tc>
        <w:tc>
          <w:tcPr>
            <w:tcW w:w="3119" w:type="dxa"/>
            <w:tcBorders>
              <w:top w:val="dotted" w:sz="4" w:space="0" w:color="000000"/>
              <w:bottom w:val="dotted" w:sz="4" w:space="0" w:color="000000"/>
            </w:tcBorders>
          </w:tcPr>
          <w:p w:rsidR="00CB490A" w:rsidRDefault="00CB490A"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p>
        </w:tc>
        <w:tc>
          <w:tcPr>
            <w:tcW w:w="40" w:type="dxa"/>
          </w:tcPr>
          <w:p w:rsidR="00CB490A" w:rsidRDefault="00CB490A" w:rsidP="00D64CF8">
            <w:pPr>
              <w:pStyle w:val="EMPTYCELLSTYLE"/>
            </w:pPr>
          </w:p>
        </w:tc>
      </w:tr>
      <w:tr w:rsidR="00CB490A" w:rsidTr="00D64CF8">
        <w:trPr>
          <w:trHeight w:hRule="exact" w:val="280"/>
        </w:trPr>
        <w:tc>
          <w:tcPr>
            <w:tcW w:w="40" w:type="dxa"/>
          </w:tcPr>
          <w:p w:rsidR="00CB490A" w:rsidRDefault="00CB490A"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Grassetto"/>
            </w:pPr>
            <w:r>
              <w:t>QPR-AUT-04</w:t>
            </w:r>
          </w:p>
        </w:tc>
        <w:tc>
          <w:tcPr>
            <w:tcW w:w="6792"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Testo"/>
            </w:pPr>
            <w:r>
              <w:t>RIPARAZIONI DELLE PARTI ELETTRICHE DI UN VEICOLO</w:t>
            </w:r>
          </w:p>
        </w:tc>
        <w:tc>
          <w:tcPr>
            <w:tcW w:w="992"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r>
              <w:t>3</w:t>
            </w:r>
          </w:p>
        </w:tc>
        <w:tc>
          <w:tcPr>
            <w:tcW w:w="3119" w:type="dxa"/>
            <w:tcBorders>
              <w:top w:val="dotted" w:sz="4" w:space="0" w:color="000000"/>
              <w:bottom w:val="dotted" w:sz="4" w:space="0" w:color="000000"/>
            </w:tcBorders>
          </w:tcPr>
          <w:p w:rsidR="00CB490A" w:rsidRDefault="00CB490A"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p>
        </w:tc>
        <w:tc>
          <w:tcPr>
            <w:tcW w:w="40" w:type="dxa"/>
          </w:tcPr>
          <w:p w:rsidR="00CB490A" w:rsidRDefault="00CB490A" w:rsidP="00D64CF8">
            <w:pPr>
              <w:pStyle w:val="EMPTYCELLSTYLE"/>
            </w:pPr>
          </w:p>
        </w:tc>
      </w:tr>
      <w:tr w:rsidR="00CB490A" w:rsidTr="00D64CF8">
        <w:trPr>
          <w:trHeight w:hRule="exact" w:val="280"/>
        </w:trPr>
        <w:tc>
          <w:tcPr>
            <w:tcW w:w="40" w:type="dxa"/>
          </w:tcPr>
          <w:p w:rsidR="00CB490A" w:rsidRDefault="00CB490A"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Grassetto"/>
            </w:pPr>
            <w:r>
              <w:t>QPR-AUT-05</w:t>
            </w:r>
          </w:p>
        </w:tc>
        <w:tc>
          <w:tcPr>
            <w:tcW w:w="6792"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Testo"/>
            </w:pPr>
            <w:r>
              <w:t>DIAGNOSI E CONFIGURAZIONE DEI SISTEMI A GESTIONE ELETTRONICA DEI VEICOLI</w:t>
            </w:r>
          </w:p>
        </w:tc>
        <w:tc>
          <w:tcPr>
            <w:tcW w:w="992"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r>
              <w:t>4</w:t>
            </w:r>
          </w:p>
        </w:tc>
        <w:tc>
          <w:tcPr>
            <w:tcW w:w="3119" w:type="dxa"/>
            <w:tcBorders>
              <w:top w:val="dotted" w:sz="4" w:space="0" w:color="000000"/>
              <w:bottom w:val="dotted" w:sz="4" w:space="0" w:color="000000"/>
            </w:tcBorders>
          </w:tcPr>
          <w:p w:rsidR="00CB490A" w:rsidRDefault="00CB490A"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p>
        </w:tc>
        <w:tc>
          <w:tcPr>
            <w:tcW w:w="40" w:type="dxa"/>
          </w:tcPr>
          <w:p w:rsidR="00CB490A" w:rsidRDefault="00CB490A" w:rsidP="00D64CF8">
            <w:pPr>
              <w:pStyle w:val="EMPTYCELLSTYLE"/>
            </w:pPr>
          </w:p>
        </w:tc>
      </w:tr>
      <w:tr w:rsidR="00CB490A" w:rsidTr="00D64CF8">
        <w:trPr>
          <w:trHeight w:hRule="exact" w:val="280"/>
        </w:trPr>
        <w:tc>
          <w:tcPr>
            <w:tcW w:w="40" w:type="dxa"/>
          </w:tcPr>
          <w:p w:rsidR="00CB490A" w:rsidRDefault="00CB490A"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Grassetto"/>
            </w:pPr>
            <w:r>
              <w:t>QPR-AUT-11</w:t>
            </w:r>
          </w:p>
        </w:tc>
        <w:tc>
          <w:tcPr>
            <w:tcW w:w="6792" w:type="dxa"/>
            <w:tcBorders>
              <w:top w:val="dotted" w:sz="4" w:space="0" w:color="000000"/>
              <w:bottom w:val="dotted" w:sz="4" w:space="0" w:color="000000"/>
            </w:tcBorders>
            <w:tcMar>
              <w:top w:w="0" w:type="dxa"/>
              <w:left w:w="100" w:type="dxa"/>
              <w:bottom w:w="0" w:type="dxa"/>
              <w:right w:w="0" w:type="dxa"/>
            </w:tcMar>
          </w:tcPr>
          <w:p w:rsidR="00CB490A" w:rsidRDefault="00CB490A" w:rsidP="00D64CF8">
            <w:pPr>
              <w:pStyle w:val="DOC-TabellaTesto"/>
            </w:pPr>
            <w:r>
              <w:t>STACCO E RIATTACCO DI PARTI DEL VEICOLO</w:t>
            </w:r>
          </w:p>
        </w:tc>
        <w:tc>
          <w:tcPr>
            <w:tcW w:w="992"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r>
              <w:t>3</w:t>
            </w:r>
          </w:p>
        </w:tc>
        <w:tc>
          <w:tcPr>
            <w:tcW w:w="3119" w:type="dxa"/>
            <w:tcBorders>
              <w:top w:val="dotted" w:sz="4" w:space="0" w:color="000000"/>
              <w:bottom w:val="dotted" w:sz="4" w:space="0" w:color="000000"/>
            </w:tcBorders>
          </w:tcPr>
          <w:p w:rsidR="00CB490A" w:rsidRDefault="00CB490A"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B490A" w:rsidRDefault="00CB490A" w:rsidP="00D64CF8">
            <w:pPr>
              <w:pStyle w:val="DOC-TabellaTestoCx"/>
            </w:pPr>
          </w:p>
        </w:tc>
        <w:tc>
          <w:tcPr>
            <w:tcW w:w="40" w:type="dxa"/>
          </w:tcPr>
          <w:p w:rsidR="00CB490A" w:rsidRDefault="00CB490A" w:rsidP="00D64CF8">
            <w:pPr>
              <w:pStyle w:val="EMPTYCELLSTYLE"/>
            </w:pPr>
          </w:p>
        </w:tc>
      </w:tr>
    </w:tbl>
    <w:p w:rsidR="002E2543" w:rsidRPr="00493351" w:rsidRDefault="002E2543"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E2543" w:rsidRPr="00493351" w:rsidRDefault="002E2543" w:rsidP="00D86CE7">
      <w:pPr>
        <w:pStyle w:val="DOC-TestoBase"/>
      </w:pPr>
      <w:r w:rsidRPr="00493351">
        <w:br w:type="page"/>
      </w:r>
    </w:p>
    <w:p w:rsidR="00CB490A" w:rsidRDefault="00CB490A" w:rsidP="005C606D">
      <w:pPr>
        <w:pStyle w:val="DOC-TestoBase"/>
        <w:jc w:val="center"/>
      </w:pPr>
      <w:r w:rsidRPr="00CB490A">
        <w:rPr>
          <w:noProof/>
          <w:lang w:eastAsia="it-IT"/>
        </w:rPr>
        <w:drawing>
          <wp:inline distT="0" distB="0" distL="0" distR="0">
            <wp:extent cx="8640000" cy="6112314"/>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40000" cy="6112314"/>
                    </a:xfrm>
                    <a:prstGeom prst="rect">
                      <a:avLst/>
                    </a:prstGeom>
                    <a:noFill/>
                    <a:ln>
                      <a:noFill/>
                    </a:ln>
                  </pic:spPr>
                </pic:pic>
              </a:graphicData>
            </a:graphic>
          </wp:inline>
        </w:drawing>
      </w:r>
    </w:p>
    <w:p w:rsidR="00CB490A" w:rsidRDefault="00CB490A" w:rsidP="005C606D">
      <w:pPr>
        <w:pStyle w:val="DOC-TestoBase"/>
        <w:jc w:val="center"/>
      </w:pPr>
      <w:r w:rsidRPr="00CB490A">
        <w:rPr>
          <w:noProof/>
          <w:lang w:eastAsia="it-IT"/>
        </w:rPr>
        <w:drawing>
          <wp:inline distT="0" distB="0" distL="0" distR="0">
            <wp:extent cx="8640000" cy="6102897"/>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CB490A" w:rsidRDefault="00CB490A" w:rsidP="005C606D">
      <w:pPr>
        <w:pStyle w:val="DOC-TestoBase"/>
        <w:jc w:val="center"/>
      </w:pPr>
      <w:r w:rsidRPr="00CB490A">
        <w:rPr>
          <w:noProof/>
          <w:lang w:eastAsia="it-IT"/>
        </w:rPr>
        <w:drawing>
          <wp:inline distT="0" distB="0" distL="0" distR="0">
            <wp:extent cx="8640000" cy="6102897"/>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CB490A" w:rsidRDefault="00CB490A" w:rsidP="005C606D">
      <w:pPr>
        <w:pStyle w:val="DOC-TestoBase"/>
        <w:jc w:val="center"/>
      </w:pPr>
      <w:r w:rsidRPr="00CB490A">
        <w:rPr>
          <w:noProof/>
          <w:lang w:eastAsia="it-IT"/>
        </w:rPr>
        <w:drawing>
          <wp:inline distT="0" distB="0" distL="0" distR="0">
            <wp:extent cx="8640000" cy="6102897"/>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CB490A" w:rsidRDefault="00CB490A" w:rsidP="005C606D">
      <w:pPr>
        <w:pStyle w:val="DOC-TestoBase"/>
        <w:jc w:val="center"/>
      </w:pPr>
      <w:r w:rsidRPr="00CB490A">
        <w:rPr>
          <w:noProof/>
          <w:lang w:eastAsia="it-IT"/>
        </w:rPr>
        <w:drawing>
          <wp:inline distT="0" distB="0" distL="0" distR="0">
            <wp:extent cx="8640000" cy="6102897"/>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2E2543" w:rsidRPr="00493351" w:rsidRDefault="00CB490A" w:rsidP="005C606D">
      <w:pPr>
        <w:pStyle w:val="DOC-TestoBase"/>
        <w:jc w:val="center"/>
      </w:pPr>
      <w:r w:rsidRPr="00CB490A">
        <w:rPr>
          <w:noProof/>
          <w:lang w:eastAsia="it-IT"/>
        </w:rPr>
        <w:drawing>
          <wp:inline distT="0" distB="0" distL="0" distR="0">
            <wp:extent cx="8640000" cy="6102897"/>
            <wp:effectExtent l="0" t="0" r="889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5C606D" w:rsidRPr="005C606D">
        <w:t xml:space="preserve">     </w:t>
      </w:r>
    </w:p>
    <w:p w:rsidR="002E2543" w:rsidRPr="00493351" w:rsidRDefault="002E2543" w:rsidP="00D86CE7">
      <w:pPr>
        <w:pStyle w:val="DOC-TestoBase"/>
        <w:sectPr w:rsidR="002E2543" w:rsidRPr="00493351" w:rsidSect="001522F9">
          <w:pgSz w:w="16840" w:h="11907" w:orient="landscape" w:code="9"/>
          <w:pgMar w:top="1134" w:right="1134" w:bottom="1134" w:left="1134" w:header="567" w:footer="567" w:gutter="0"/>
          <w:cols w:space="708"/>
          <w:docGrid w:linePitch="360"/>
        </w:sectPr>
      </w:pPr>
    </w:p>
    <w:p w:rsidR="00963ABC" w:rsidRPr="00493351" w:rsidRDefault="00963ABC" w:rsidP="00B43554">
      <w:pPr>
        <w:pStyle w:val="LG-Sezione"/>
      </w:pPr>
      <w:r w:rsidRPr="00493351">
        <w:t>Profilo professionale</w:t>
      </w:r>
    </w:p>
    <w:p w:rsidR="00963ABC" w:rsidRPr="00493351" w:rsidRDefault="00E42B82" w:rsidP="0002043D">
      <w:pPr>
        <w:pStyle w:val="LG-CodiceProfilo"/>
      </w:pPr>
      <w:r w:rsidRPr="00493351">
        <w:t>PROF</w:t>
      </w:r>
      <w:r w:rsidR="00963ABC" w:rsidRPr="00493351">
        <w:t>-IMP-0</w:t>
      </w:r>
      <w:r w:rsidR="00E77FB4" w:rsidRPr="00493351">
        <w:t>1</w:t>
      </w:r>
    </w:p>
    <w:p w:rsidR="00963ABC" w:rsidRPr="00493351" w:rsidRDefault="00963ABC" w:rsidP="0002043D">
      <w:pPr>
        <w:pStyle w:val="LG-TitoloProfilo"/>
      </w:pPr>
      <w:bookmarkStart w:id="43" w:name="_Toc33173151"/>
      <w:r w:rsidRPr="00493351">
        <w:t>Installatore impianti elettrici civili</w:t>
      </w:r>
      <w:bookmarkEnd w:id="43"/>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F1426" w:rsidTr="00D64CF8">
        <w:trPr>
          <w:trHeight w:hRule="exact" w:val="340"/>
        </w:trPr>
        <w:tc>
          <w:tcPr>
            <w:tcW w:w="1"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LG-Titoletto"/>
            </w:pPr>
            <w:r>
              <w:t>REFERENZIAZIONI</w:t>
            </w:r>
          </w:p>
        </w:tc>
        <w:tc>
          <w:tcPr>
            <w:tcW w:w="1" w:type="dxa"/>
          </w:tcPr>
          <w:p w:rsidR="00FF1426" w:rsidRDefault="00FF1426" w:rsidP="00D64CF8">
            <w:pPr>
              <w:pStyle w:val="EMPTYCELLSTYLE"/>
            </w:pPr>
          </w:p>
        </w:tc>
      </w:tr>
      <w:tr w:rsidR="00FF1426" w:rsidTr="00D64CF8">
        <w:trPr>
          <w:trHeight w:hRule="exact" w:val="1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DOC-TestoBase"/>
            </w:pPr>
            <w:r>
              <w:t>Professioni NUP/ISTAT correlate:</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6.1.3.7.0</w:t>
            </w:r>
          </w:p>
        </w:tc>
        <w:tc>
          <w:tcPr>
            <w:tcW w:w="7900" w:type="dxa"/>
            <w:gridSpan w:val="3"/>
            <w:tcMar>
              <w:top w:w="0" w:type="dxa"/>
              <w:left w:w="60" w:type="dxa"/>
              <w:bottom w:w="0" w:type="dxa"/>
              <w:right w:w="0" w:type="dxa"/>
            </w:tcMar>
          </w:tcPr>
          <w:p w:rsidR="00FF1426" w:rsidRDefault="00FF1426" w:rsidP="00D64CF8">
            <w:pPr>
              <w:pStyle w:val="LG-ElencoConTabulazione"/>
            </w:pPr>
            <w:r>
              <w:t>Elettricisti ed installatori di impianti elettrici nelle costruzioni civili</w:t>
            </w:r>
          </w:p>
        </w:tc>
        <w:tc>
          <w:tcPr>
            <w:tcW w:w="1" w:type="dxa"/>
          </w:tcPr>
          <w:p w:rsidR="00FF1426" w:rsidRDefault="00FF1426" w:rsidP="00D64CF8">
            <w:pPr>
              <w:pStyle w:val="EMPTYCELLSTYLE"/>
            </w:pPr>
          </w:p>
        </w:tc>
      </w:tr>
      <w:tr w:rsidR="00FF1426" w:rsidTr="00D64CF8">
        <w:trPr>
          <w:trHeight w:hRule="exact" w:val="1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DOC-TestoBase"/>
            </w:pPr>
            <w:r>
              <w:t xml:space="preserve">Attività economiche di riferimento (ATECO 2007/ISTAT): </w:t>
            </w:r>
          </w:p>
        </w:tc>
        <w:tc>
          <w:tcPr>
            <w:tcW w:w="1" w:type="dxa"/>
          </w:tcPr>
          <w:p w:rsidR="00FF1426" w:rsidRDefault="00FF1426" w:rsidP="00D64CF8">
            <w:pPr>
              <w:pStyle w:val="EMPTYCELLSTYLE"/>
            </w:pPr>
          </w:p>
        </w:tc>
      </w:tr>
      <w:tr w:rsidR="00FF1426" w:rsidTr="00D64CF8">
        <w:trPr>
          <w:trHeight w:hRule="exact" w:val="4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43.21.01</w:t>
            </w:r>
          </w:p>
        </w:tc>
        <w:tc>
          <w:tcPr>
            <w:tcW w:w="7900" w:type="dxa"/>
            <w:gridSpan w:val="3"/>
            <w:tcMar>
              <w:top w:w="0" w:type="dxa"/>
              <w:left w:w="60" w:type="dxa"/>
              <w:bottom w:w="0" w:type="dxa"/>
              <w:right w:w="0" w:type="dxa"/>
            </w:tcMar>
          </w:tcPr>
          <w:p w:rsidR="00FF1426" w:rsidRDefault="00FF1426" w:rsidP="00D64CF8">
            <w:pPr>
              <w:pStyle w:val="LG-ElencoConTabulazione"/>
            </w:pPr>
            <w:r>
              <w:t>Installazione di impianti elettrici in edifici o in altre opere di costruzione (inclusa manutenzione e riparazione)</w:t>
            </w:r>
          </w:p>
        </w:tc>
        <w:tc>
          <w:tcPr>
            <w:tcW w:w="1" w:type="dxa"/>
          </w:tcPr>
          <w:p w:rsidR="00FF1426" w:rsidRDefault="00FF1426" w:rsidP="00D64CF8">
            <w:pPr>
              <w:pStyle w:val="EMPTYCELLSTYLE"/>
            </w:pPr>
          </w:p>
        </w:tc>
      </w:tr>
      <w:tr w:rsidR="00FF1426" w:rsidTr="00D64CF8">
        <w:trPr>
          <w:trHeight w:hRule="exact" w:val="32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1" w:type="dxa"/>
          </w:tcPr>
          <w:p w:rsidR="00FF1426" w:rsidRDefault="00FF1426" w:rsidP="00D64CF8">
            <w:pPr>
              <w:pStyle w:val="EMPTYCELLSTYLE"/>
            </w:pPr>
          </w:p>
        </w:tc>
      </w:tr>
      <w:tr w:rsidR="00FF1426" w:rsidTr="00D64CF8">
        <w:trPr>
          <w:trHeight w:hRule="exact" w:val="340"/>
        </w:trPr>
        <w:tc>
          <w:tcPr>
            <w:tcW w:w="1"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LG-Titoletto"/>
            </w:pPr>
            <w:r>
              <w:t>DESCRIZIONE SINTETICA DEL PROFILO</w:t>
            </w:r>
          </w:p>
        </w:tc>
        <w:tc>
          <w:tcPr>
            <w:tcW w:w="1" w:type="dxa"/>
          </w:tcPr>
          <w:p w:rsidR="00FF1426" w:rsidRDefault="00FF1426" w:rsidP="00D64CF8">
            <w:pPr>
              <w:pStyle w:val="EMPTYCELLSTYLE"/>
            </w:pPr>
          </w:p>
        </w:tc>
      </w:tr>
      <w:tr w:rsidR="00FF1426" w:rsidTr="00D64CF8">
        <w:trPr>
          <w:trHeight w:hRule="exact" w:val="14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1" w:type="dxa"/>
          </w:tcPr>
          <w:p w:rsidR="00FF1426" w:rsidRDefault="00FF1426" w:rsidP="00D64CF8">
            <w:pPr>
              <w:pStyle w:val="EMPTYCELLSTYLE"/>
            </w:pPr>
          </w:p>
        </w:tc>
      </w:tr>
      <w:tr w:rsidR="00FF1426" w:rsidTr="00FF1426">
        <w:trPr>
          <w:trHeight w:val="2438"/>
        </w:trPr>
        <w:tc>
          <w:tcPr>
            <w:tcW w:w="1"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LG-TestoBase"/>
            </w:pPr>
            <w:r>
              <w:t>L’INSTALLATORE DI IMPIANTI ELETTRICI CIVILI si occupa, grazie alle sue competenze metodologiche e tecnologiche nel campo elettrico, dell'installazione e manutenzione d'impianti elettrici d'illuminazione, di segnalazione, di sicurezza, di distribuzione dell'energia elettrica e fotovoltaici, da realizzare nell’edilizia residenziale. Per svolgere il proprio lavoro l’installatore, in base alle caratteristiche dell’impianto civile, tradizionale e/o domotico, da realizzare ed alle tabelle tecniche di riferimento, pianifica l’installazione ed organizza il lavoro, scegliendo le attrezzature ed i materiali più idonei da impiegare secondo quanto previsto dal progetto esecutivo di riferimento. L'attività di installazione consiste principalmente nel posizionamento delle condutture, nella stesura dei cavi elettrici, nel collegamento delle apparecchiature, nel cablaggio del quadro elettrico e nella verifica funzionale dell'intero impianto. Nel caso degli impianti domotici programma anche il software per l’automazione e ne verifica la funzionalità. L’installatore di impianti elettrici civili si occupa inoltre della manutenzione ordinaria e straordinaria di un impianto elettrico.</w:t>
            </w:r>
          </w:p>
        </w:tc>
        <w:tc>
          <w:tcPr>
            <w:tcW w:w="1" w:type="dxa"/>
          </w:tcPr>
          <w:p w:rsidR="00FF1426" w:rsidRDefault="00FF1426" w:rsidP="00D64CF8">
            <w:pPr>
              <w:pStyle w:val="EMPTYCELLSTYLE"/>
            </w:pPr>
          </w:p>
        </w:tc>
      </w:tr>
      <w:tr w:rsidR="00FF1426" w:rsidTr="00D64CF8">
        <w:trPr>
          <w:trHeight w:hRule="exact" w:val="32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1" w:type="dxa"/>
          </w:tcPr>
          <w:p w:rsidR="00FF1426" w:rsidRDefault="00FF1426" w:rsidP="00D64CF8">
            <w:pPr>
              <w:pStyle w:val="EMPTYCELLSTYLE"/>
            </w:pPr>
          </w:p>
        </w:tc>
      </w:tr>
      <w:tr w:rsidR="00FF1426" w:rsidTr="00D64CF8">
        <w:trPr>
          <w:trHeight w:hRule="exact" w:val="340"/>
        </w:trPr>
        <w:tc>
          <w:tcPr>
            <w:tcW w:w="1"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FF1426">
            <w:pPr>
              <w:pStyle w:val="LG-Titoletto"/>
            </w:pPr>
            <w:r>
              <w:t xml:space="preserve">COMPETENZE PROFESSIONALI CARATTERIZZANTI IL PROFILO REGIONALE </w:t>
            </w:r>
          </w:p>
        </w:tc>
        <w:tc>
          <w:tcPr>
            <w:tcW w:w="1" w:type="dxa"/>
          </w:tcPr>
          <w:p w:rsidR="00FF1426" w:rsidRDefault="00FF1426" w:rsidP="00D64CF8">
            <w:pPr>
              <w:pStyle w:val="EMPTYCELLSTYLE"/>
            </w:pPr>
          </w:p>
        </w:tc>
      </w:tr>
      <w:tr w:rsidR="00FF1426" w:rsidTr="00D64CF8">
        <w:trPr>
          <w:trHeight w:hRule="exact" w:val="1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FF1426" w:rsidRDefault="00FF1426"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F1426" w:rsidRDefault="00FF1426"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F1426" w:rsidRDefault="00FF1426"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FF1426" w:rsidRDefault="00FF1426" w:rsidP="00D64CF8">
            <w:pPr>
              <w:pStyle w:val="DOC-TabellaIntestazioni"/>
            </w:pPr>
            <w:r>
              <w:t>Sviluppato in modo:</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QPR-IMP-02</w:t>
            </w:r>
          </w:p>
        </w:tc>
        <w:tc>
          <w:tcPr>
            <w:tcW w:w="5960" w:type="dxa"/>
            <w:gridSpan w:val="2"/>
            <w:tcMar>
              <w:top w:w="0" w:type="dxa"/>
              <w:left w:w="100" w:type="dxa"/>
              <w:bottom w:w="0" w:type="dxa"/>
              <w:right w:w="0" w:type="dxa"/>
            </w:tcMar>
          </w:tcPr>
          <w:p w:rsidR="00FF1426" w:rsidRDefault="00FF1426" w:rsidP="00D64CF8">
            <w:pPr>
              <w:pStyle w:val="DOC-TabellaTesto"/>
            </w:pPr>
            <w:r>
              <w:t>ALLESTIMENTO E AVANZAMENTO CANTIERE</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Completo</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QPR-IMP-03</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ELETTRICI CIVILI</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Completo</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QPR-IMP-05</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DI HOME E BUILDING AUTOMATION</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QPR-IMP-07</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ELETTRONICI</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QPR-IMP-22</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DI TELECOMUNICAZIONE</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QPR-IMP-09</w:t>
            </w:r>
          </w:p>
        </w:tc>
        <w:tc>
          <w:tcPr>
            <w:tcW w:w="5960" w:type="dxa"/>
            <w:gridSpan w:val="2"/>
            <w:tcMar>
              <w:top w:w="0" w:type="dxa"/>
              <w:left w:w="100" w:type="dxa"/>
              <w:bottom w:w="0" w:type="dxa"/>
              <w:right w:w="0" w:type="dxa"/>
            </w:tcMar>
          </w:tcPr>
          <w:p w:rsidR="00FF1426" w:rsidRDefault="00FF1426" w:rsidP="00D64CF8">
            <w:pPr>
              <w:pStyle w:val="DOC-TabellaTesto"/>
            </w:pPr>
            <w:r>
              <w:t>VERIFICA DEGLI IMPIANTI ELETTRICI ED ELETTRONICI</w:t>
            </w:r>
          </w:p>
        </w:tc>
        <w:tc>
          <w:tcPr>
            <w:tcW w:w="980" w:type="dxa"/>
            <w:tcMar>
              <w:top w:w="0" w:type="dxa"/>
              <w:left w:w="60" w:type="dxa"/>
              <w:bottom w:w="0" w:type="dxa"/>
              <w:right w:w="0" w:type="dxa"/>
            </w:tcMar>
          </w:tcPr>
          <w:p w:rsidR="00FF1426" w:rsidRDefault="00FF1426" w:rsidP="00D64CF8">
            <w:pPr>
              <w:pStyle w:val="DOC-TabellaTestoCx"/>
            </w:pPr>
            <w:r>
              <w:t>4</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QPR-IMP-08</w:t>
            </w:r>
          </w:p>
        </w:tc>
        <w:tc>
          <w:tcPr>
            <w:tcW w:w="5960" w:type="dxa"/>
            <w:gridSpan w:val="2"/>
            <w:tcMar>
              <w:top w:w="0" w:type="dxa"/>
              <w:left w:w="100" w:type="dxa"/>
              <w:bottom w:w="0" w:type="dxa"/>
              <w:right w:w="0" w:type="dxa"/>
            </w:tcMar>
          </w:tcPr>
          <w:p w:rsidR="00FF1426" w:rsidRDefault="00FF1426" w:rsidP="00D64CF8">
            <w:pPr>
              <w:pStyle w:val="DOC-TabellaTesto"/>
            </w:pPr>
            <w:r>
              <w:t>MANUTENZIONE DI IMPIANTI ELETTRICI</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1" w:type="dxa"/>
          </w:tcPr>
          <w:p w:rsidR="00FF1426" w:rsidRDefault="00FF1426" w:rsidP="00D64CF8">
            <w:pPr>
              <w:pStyle w:val="EMPTYCELLSTYLE"/>
            </w:pPr>
          </w:p>
        </w:tc>
      </w:tr>
      <w:tr w:rsidR="00FF1426" w:rsidTr="00D64CF8">
        <w:trPr>
          <w:trHeight w:hRule="exact" w:val="20"/>
        </w:trPr>
        <w:tc>
          <w:tcPr>
            <w:tcW w:w="1" w:type="dxa"/>
          </w:tcPr>
          <w:p w:rsidR="00FF1426" w:rsidRDefault="00FF1426"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F1426" w:rsidRDefault="00FF1426" w:rsidP="00D64CF8">
            <w:pPr>
              <w:pStyle w:val="EMPTYCELLSTYLE"/>
            </w:pPr>
          </w:p>
        </w:tc>
        <w:tc>
          <w:tcPr>
            <w:tcW w:w="1" w:type="dxa"/>
          </w:tcPr>
          <w:p w:rsidR="00FF1426" w:rsidRDefault="00FF1426" w:rsidP="00D64CF8">
            <w:pPr>
              <w:pStyle w:val="EMPTYCELLSTYLE"/>
            </w:pPr>
          </w:p>
        </w:tc>
      </w:tr>
    </w:tbl>
    <w:p w:rsidR="00FF1426" w:rsidRDefault="00FF1426" w:rsidP="00FF1426"/>
    <w:p w:rsidR="00C47E21" w:rsidRDefault="00C47E21" w:rsidP="00C47E21"/>
    <w:p w:rsidR="00AF6A52" w:rsidRPr="00493351" w:rsidRDefault="00AF6A52" w:rsidP="00D86CE7">
      <w:pPr>
        <w:pStyle w:val="DOC-TestoBase"/>
      </w:pPr>
    </w:p>
    <w:p w:rsidR="00963ABC" w:rsidRPr="00493351" w:rsidRDefault="00963ABC" w:rsidP="00D86CE7">
      <w:pPr>
        <w:pStyle w:val="DOC-TestoBase"/>
      </w:pPr>
      <w:r w:rsidRPr="00493351">
        <w:br w:type="page"/>
      </w:r>
    </w:p>
    <w:p w:rsidR="00963ABC" w:rsidRPr="00493351" w:rsidRDefault="00963ABC" w:rsidP="00B43554">
      <w:pPr>
        <w:pStyle w:val="LG-Titoletto"/>
      </w:pPr>
      <w:r w:rsidRPr="00493351">
        <w:t>Descrizione delle competenze caratterizzanti il profilo PROFESSIONALE regionale</w:t>
      </w:r>
    </w:p>
    <w:p w:rsidR="00F64255" w:rsidRPr="00493351" w:rsidRDefault="00F64255" w:rsidP="00F64255">
      <w:pPr>
        <w:pStyle w:val="DOC-TestoBase"/>
      </w:pPr>
    </w:p>
    <w:p w:rsidR="00FF1426" w:rsidRDefault="00FF1426" w:rsidP="00FF142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ALLESTIMENTO E AVANZAMENTO CANTIERE</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QPR-IMP-02</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21/01/2020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Normative di sicurezza, igiene, salvaguardia ambientale di settore/processo</w:t>
            </w:r>
          </w:p>
          <w:p w:rsidR="00FF1426" w:rsidRDefault="00FF1426" w:rsidP="00FF1426">
            <w:pPr>
              <w:pStyle w:val="QPR-ConoscenzeAbilit"/>
              <w:suppressAutoHyphens w:val="0"/>
              <w:ind w:left="283" w:hanging="198"/>
            </w:pPr>
            <w:r>
              <w:rPr>
                <w:noProof/>
              </w:rPr>
              <w:t>Principali terminologie tecniche di settore/processo</w:t>
            </w:r>
          </w:p>
          <w:p w:rsidR="00FF1426" w:rsidRDefault="00FF1426" w:rsidP="00FF1426">
            <w:pPr>
              <w:pStyle w:val="QPR-ConoscenzeAbilit"/>
              <w:suppressAutoHyphens w:val="0"/>
              <w:ind w:left="283" w:hanging="198"/>
            </w:pPr>
            <w:r>
              <w:rPr>
                <w:noProof/>
              </w:rPr>
              <w:t>Processi, cicli di lavoro e ruoli nelle lavorazioni di settore/processo</w:t>
            </w:r>
          </w:p>
          <w:p w:rsidR="00FF1426" w:rsidRDefault="00FF1426" w:rsidP="00FF1426">
            <w:pPr>
              <w:pStyle w:val="QPR-ConoscenzeAbilit"/>
              <w:suppressAutoHyphens w:val="0"/>
              <w:ind w:left="283" w:hanging="198"/>
            </w:pPr>
            <w:r>
              <w:rPr>
                <w:noProof/>
              </w:rPr>
              <w:t>Elementi di comunicazione e relazione interpersonale in ambito professionale</w:t>
            </w:r>
          </w:p>
          <w:p w:rsidR="00FF1426" w:rsidRDefault="00FF1426" w:rsidP="00FF1426">
            <w:pPr>
              <w:pStyle w:val="QPR-ConoscenzeAbilit"/>
              <w:suppressAutoHyphens w:val="0"/>
              <w:ind w:left="283" w:hanging="198"/>
            </w:pPr>
            <w:r>
              <w:rPr>
                <w:noProof/>
              </w:rPr>
              <w:t>Tecniche di pianificazione</w:t>
            </w:r>
          </w:p>
          <w:p w:rsidR="00FF1426" w:rsidRDefault="00FF1426" w:rsidP="00FF1426">
            <w:pPr>
              <w:pStyle w:val="QPR-ConoscenzeAbilit"/>
              <w:suppressAutoHyphens w:val="0"/>
              <w:ind w:left="283" w:hanging="198"/>
            </w:pPr>
            <w:r>
              <w:rPr>
                <w:noProof/>
              </w:rPr>
              <w:t>Elementi di disegno tecnico, schemi impianti e simbologie</w:t>
            </w:r>
          </w:p>
          <w:p w:rsidR="00FF1426" w:rsidRDefault="00FF1426" w:rsidP="00FF1426">
            <w:pPr>
              <w:pStyle w:val="QPR-ConoscenzeAbilit"/>
              <w:suppressAutoHyphens w:val="0"/>
              <w:ind w:left="283" w:hanging="198"/>
            </w:pPr>
            <w:r>
              <w:rPr>
                <w:noProof/>
              </w:rPr>
              <w:t>Tecniche di rilievo strumentale</w:t>
            </w:r>
          </w:p>
          <w:p w:rsidR="00FF1426" w:rsidRDefault="00FF1426" w:rsidP="00FF1426">
            <w:pPr>
              <w:pStyle w:val="QPR-ConoscenzeAbilit"/>
              <w:suppressAutoHyphens w:val="0"/>
              <w:ind w:left="283" w:hanging="198"/>
            </w:pPr>
            <w:r>
              <w:rPr>
                <w:noProof/>
              </w:rPr>
              <w:t>Normative tecniche di riferimento del settore</w:t>
            </w:r>
          </w:p>
          <w:p w:rsidR="00FF1426" w:rsidRDefault="00FF1426" w:rsidP="00FF1426">
            <w:pPr>
              <w:pStyle w:val="QPR-ConoscenzeAbilit"/>
              <w:suppressAutoHyphens w:val="0"/>
              <w:ind w:left="283" w:hanging="198"/>
            </w:pPr>
            <w:r>
              <w:rPr>
                <w:noProof/>
              </w:rPr>
              <w:t>Principali terminologie tecniche</w:t>
            </w:r>
          </w:p>
          <w:p w:rsidR="00FF1426" w:rsidRDefault="00FF1426" w:rsidP="00FF1426">
            <w:pPr>
              <w:pStyle w:val="QPR-ConoscenzeAbilit"/>
              <w:suppressAutoHyphens w:val="0"/>
              <w:ind w:left="283" w:hanging="198"/>
            </w:pPr>
            <w:r>
              <w:rPr>
                <w:noProof/>
              </w:rPr>
              <w:t>Metodi e tecniche di approntamento e avvio</w:t>
            </w:r>
          </w:p>
          <w:p w:rsidR="00FF1426" w:rsidRDefault="00FF1426" w:rsidP="00FF1426">
            <w:pPr>
              <w:pStyle w:val="QPR-ConoscenzeAbilit"/>
              <w:suppressAutoHyphens w:val="0"/>
              <w:ind w:left="283" w:hanging="198"/>
            </w:pPr>
            <w:r>
              <w:rPr>
                <w:noProof/>
              </w:rPr>
              <w:t>Principi, meccanismi e parametri di funzionamento dei macchinari e apparecchiature</w:t>
            </w:r>
          </w:p>
          <w:p w:rsidR="00FF1426" w:rsidRDefault="00FF1426" w:rsidP="00FF1426">
            <w:pPr>
              <w:pStyle w:val="QPR-ConoscenzeAbilit"/>
              <w:suppressAutoHyphens w:val="0"/>
              <w:ind w:left="283" w:hanging="198"/>
            </w:pPr>
            <w:r>
              <w:rPr>
                <w:noProof/>
              </w:rPr>
              <w:t>Tipologia e caratteristiche dei principali materiali dei componenti costituenti gli impianti</w:t>
            </w:r>
          </w:p>
          <w:p w:rsidR="00FF1426" w:rsidRDefault="00FF1426" w:rsidP="00FF1426">
            <w:pPr>
              <w:pStyle w:val="QPR-ConoscenzeAbilit"/>
              <w:suppressAutoHyphens w:val="0"/>
              <w:ind w:left="283" w:hanging="198"/>
            </w:pPr>
            <w:r>
              <w:rPr>
                <w:noProof/>
              </w:rPr>
              <w:t>Tipologia, principi di funzionamento e caratteristiche dei principali macchinari ed attrezzature di settore</w:t>
            </w:r>
          </w:p>
          <w:p w:rsidR="00FF1426" w:rsidRDefault="00FF1426" w:rsidP="00FF1426">
            <w:pPr>
              <w:pStyle w:val="QPR-ConoscenzeAbilit"/>
              <w:suppressAutoHyphens w:val="0"/>
              <w:ind w:left="283" w:hanging="198"/>
            </w:pPr>
            <w:r>
              <w:rPr>
                <w:noProof/>
              </w:rPr>
              <w:t>Procedure tecniche per il monitoraggio e la valutazione del funzionamento dei principali macchinari ed attrezzature di settore</w:t>
            </w:r>
          </w:p>
          <w:p w:rsidR="00FF1426" w:rsidRDefault="00FF1426" w:rsidP="00FF1426">
            <w:pPr>
              <w:pStyle w:val="QPR-ConoscenzeAbilit"/>
              <w:suppressAutoHyphens w:val="0"/>
              <w:ind w:left="283" w:hanging="198"/>
            </w:pPr>
            <w:r>
              <w:rPr>
                <w:noProof/>
              </w:rPr>
              <w:t>Tecniche e metodiche di mantenimento e manutenzione ordinaria dei principali macchinari ed attrezzature di settore</w:t>
            </w:r>
          </w:p>
          <w:p w:rsidR="00FF1426" w:rsidRDefault="00FF1426" w:rsidP="00FF1426">
            <w:pPr>
              <w:pStyle w:val="QPR-ConoscenzeAbilit"/>
              <w:suppressAutoHyphens w:val="0"/>
              <w:ind w:left="283" w:hanging="198"/>
            </w:pPr>
            <w:r>
              <w:rPr>
                <w:noProof/>
              </w:rPr>
              <w:t>Compilazione documentazione tecnica</w:t>
            </w:r>
          </w:p>
          <w:p w:rsidR="00FF1426" w:rsidRDefault="00FF1426" w:rsidP="00FF1426">
            <w:pPr>
              <w:pStyle w:val="QPR-ConoscenzeAbilit"/>
              <w:suppressAutoHyphens w:val="0"/>
              <w:ind w:left="283" w:hanging="198"/>
            </w:pPr>
            <w:r>
              <w:rPr>
                <w:noProof/>
              </w:rPr>
              <w:t>Competenze informatiche di base (web bowsing, emailing, pacchetto office)</w:t>
            </w:r>
          </w:p>
          <w:p w:rsidR="00FF1426" w:rsidRDefault="00FF1426" w:rsidP="00FF1426">
            <w:pPr>
              <w:pStyle w:val="QPR-ConoscenzeAbilit"/>
              <w:suppressAutoHyphens w:val="0"/>
              <w:ind w:left="283" w:hanging="198"/>
            </w:pPr>
            <w:r>
              <w:rPr>
                <w:noProof/>
              </w:rPr>
              <w:t>Esecuzione di prove funzionali</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FF1426" w:rsidRDefault="00FF1426" w:rsidP="00FF1426">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FF1426" w:rsidRDefault="00FF1426" w:rsidP="00FF1426">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FF1426" w:rsidRDefault="00FF1426" w:rsidP="00FF1426">
            <w:pPr>
              <w:pStyle w:val="QPR-ConoscenzeAbilit"/>
              <w:suppressAutoHyphens w:val="0"/>
              <w:ind w:left="283" w:hanging="198"/>
            </w:pPr>
            <w:r>
              <w:rPr>
                <w:noProof/>
              </w:rPr>
              <w:t>Applicare metodiche e tecniche per la gestione dei tempi di lavoro</w:t>
            </w:r>
          </w:p>
          <w:p w:rsidR="00FF1426" w:rsidRDefault="00FF1426" w:rsidP="00FF1426">
            <w:pPr>
              <w:pStyle w:val="QPR-ConoscenzeAbilit"/>
              <w:suppressAutoHyphens w:val="0"/>
              <w:ind w:left="283" w:hanging="198"/>
            </w:pPr>
            <w:r>
              <w:rPr>
                <w:noProof/>
              </w:rPr>
              <w:t>Redigere e mantere aggiornato il cronoprogramma complessivo per le opere di propria competenza</w:t>
            </w:r>
          </w:p>
          <w:p w:rsidR="00FF1426" w:rsidRDefault="00FF1426" w:rsidP="00FF1426">
            <w:pPr>
              <w:pStyle w:val="QPR-ConoscenzeAbilit"/>
              <w:suppressAutoHyphens w:val="0"/>
              <w:ind w:left="283" w:hanging="198"/>
            </w:pPr>
            <w:r>
              <w:rPr>
                <w:noProof/>
              </w:rPr>
              <w:t>Rilevare le dimensioni e le caratteristiche di semplici ambienti</w:t>
            </w:r>
          </w:p>
          <w:p w:rsidR="00FF1426" w:rsidRDefault="00FF1426" w:rsidP="00FF1426">
            <w:pPr>
              <w:pStyle w:val="QPR-ConoscenzeAbilit"/>
              <w:suppressAutoHyphens w:val="0"/>
              <w:ind w:left="283" w:hanging="198"/>
            </w:pPr>
            <w:r>
              <w:rPr>
                <w:noProof/>
              </w:rPr>
              <w:t>Rilevare le caratteristiche tecniche di semplici impianti esistenti</w:t>
            </w:r>
          </w:p>
          <w:p w:rsidR="00FF1426" w:rsidRDefault="00FF1426" w:rsidP="00FF1426">
            <w:pPr>
              <w:pStyle w:val="QPR-ConoscenzeAbilit"/>
              <w:suppressAutoHyphens w:val="0"/>
              <w:ind w:left="283" w:hanging="198"/>
            </w:pPr>
            <w:r>
              <w:rPr>
                <w:noProof/>
              </w:rPr>
              <w:t>Individuare gli strumenti e le attrezzature necessarie per le diverse fasi di lavorazione</w:t>
            </w:r>
          </w:p>
          <w:p w:rsidR="00FF1426" w:rsidRDefault="00FF1426" w:rsidP="00FF1426">
            <w:pPr>
              <w:pStyle w:val="QPR-ConoscenzeAbilit"/>
              <w:suppressAutoHyphens w:val="0"/>
              <w:ind w:left="283" w:hanging="198"/>
            </w:pPr>
            <w:r>
              <w:rPr>
                <w:noProof/>
              </w:rPr>
              <w:t>Approntare materiali, strumenti, macchinari per le diverse fasi di lavorazione sulla base di una distinta</w:t>
            </w:r>
          </w:p>
          <w:p w:rsidR="00FF1426" w:rsidRDefault="00FF1426" w:rsidP="00FF1426">
            <w:pPr>
              <w:pStyle w:val="QPR-ConoscenzeAbilit"/>
              <w:suppressAutoHyphens w:val="0"/>
              <w:ind w:left="283" w:hanging="198"/>
            </w:pPr>
            <w:r>
              <w:rPr>
                <w:noProof/>
              </w:rPr>
              <w:t>Adottare comportamenti e misure di sicurezza nelle lavorazioni di allestimento e nell'utilizzo dei materiali e attrezzature da lavoro</w:t>
            </w:r>
          </w:p>
          <w:p w:rsidR="00FF1426" w:rsidRDefault="00FF1426" w:rsidP="00FF1426">
            <w:pPr>
              <w:pStyle w:val="QPR-ConoscenzeAbilit"/>
              <w:suppressAutoHyphens w:val="0"/>
              <w:ind w:left="283" w:hanging="198"/>
            </w:pPr>
            <w:r>
              <w:rPr>
                <w:noProof/>
              </w:rPr>
              <w:t>Adottare metodiche per rilevare l’usura e le anomalie di strumenti, attrezzature e macchinari</w:t>
            </w:r>
          </w:p>
          <w:p w:rsidR="00FF1426" w:rsidRDefault="00FF1426" w:rsidP="00FF1426">
            <w:pPr>
              <w:pStyle w:val="QPR-ConoscenzeAbilit"/>
              <w:suppressAutoHyphens w:val="0"/>
              <w:ind w:left="283" w:hanging="198"/>
            </w:pPr>
            <w:r>
              <w:rPr>
                <w:noProof/>
              </w:rPr>
              <w:t>Applicare tecniche e metodi per la gestione della propria postazione di lavoro</w:t>
            </w:r>
          </w:p>
          <w:p w:rsidR="00FF1426" w:rsidRDefault="00FF1426" w:rsidP="00FF1426">
            <w:pPr>
              <w:pStyle w:val="QPR-ConoscenzeAbilit"/>
              <w:suppressAutoHyphens w:val="0"/>
              <w:ind w:left="283" w:hanging="198"/>
            </w:pPr>
            <w:r>
              <w:rPr>
                <w:noProof/>
              </w:rPr>
              <w:t>Applicare metodiche di reportistica tecnica</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ELETTRICI CIVILI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QPR-IMP-03</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14/01/2020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di installare impianti elettrici ad uso civile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w:t>
            </w:r>
          </w:p>
          <w:p w:rsidR="00FF1426" w:rsidRDefault="00FF1426" w:rsidP="00FF1426">
            <w:pPr>
              <w:pStyle w:val="QPR-ConoscenzeAbilit"/>
              <w:suppressAutoHyphens w:val="0"/>
              <w:ind w:left="283" w:hanging="198"/>
            </w:pPr>
            <w:r>
              <w:rPr>
                <w:noProof/>
              </w:rPr>
              <w:t>Elementi di elettrotecnica e di elettromagnetismo</w:t>
            </w:r>
          </w:p>
          <w:p w:rsidR="00FF1426" w:rsidRDefault="00FF1426" w:rsidP="00FF1426">
            <w:pPr>
              <w:pStyle w:val="QPR-ConoscenzeAbilit"/>
              <w:suppressAutoHyphens w:val="0"/>
              <w:ind w:left="283" w:hanging="198"/>
            </w:pPr>
            <w:r>
              <w:rPr>
                <w:noProof/>
              </w:rPr>
              <w:t>Schemi elettrici e simbologie</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Caratteristiche tecniche di conduttori, componenti e apparecchiature per impianti elettrici civili</w:t>
            </w:r>
          </w:p>
          <w:p w:rsidR="00FF1426" w:rsidRDefault="00FF1426" w:rsidP="00FF1426">
            <w:pPr>
              <w:pStyle w:val="QPR-ConoscenzeAbilit"/>
              <w:suppressAutoHyphens w:val="0"/>
              <w:ind w:left="283" w:hanging="198"/>
            </w:pPr>
            <w:r>
              <w:rPr>
                <w:noProof/>
              </w:rPr>
              <w:t>Procedure per l’identificazione dei cavi posati</w:t>
            </w:r>
          </w:p>
          <w:p w:rsidR="00FF1426" w:rsidRDefault="00FF1426" w:rsidP="00FF1426">
            <w:pPr>
              <w:pStyle w:val="QPR-ConoscenzeAbilit"/>
              <w:suppressAutoHyphens w:val="0"/>
              <w:ind w:left="283" w:hanging="198"/>
            </w:pPr>
            <w:r>
              <w:rPr>
                <w:noProof/>
              </w:rPr>
              <w:t>Procedure per la realizzazione di impianti elettrici</w:t>
            </w:r>
          </w:p>
          <w:p w:rsidR="00FF1426" w:rsidRDefault="00FF1426" w:rsidP="00FF1426">
            <w:pPr>
              <w:pStyle w:val="QPR-ConoscenzeAbilit"/>
              <w:suppressAutoHyphens w:val="0"/>
              <w:ind w:left="283" w:hanging="198"/>
            </w:pPr>
            <w:r>
              <w:rPr>
                <w:noProof/>
              </w:rPr>
              <w:t>Tecniche di cablaggio</w:t>
            </w:r>
          </w:p>
          <w:p w:rsidR="00FF1426" w:rsidRDefault="00FF1426" w:rsidP="00FF1426">
            <w:pPr>
              <w:pStyle w:val="QPR-ConoscenzeAbilit"/>
              <w:suppressAutoHyphens w:val="0"/>
              <w:ind w:left="283" w:hanging="198"/>
            </w:pPr>
            <w:r>
              <w:rPr>
                <w:noProof/>
              </w:rPr>
              <w:t>Tipologie di isolamento elettrico</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Applicare tecniche di tracciatura e scanalatura</w:t>
            </w:r>
          </w:p>
          <w:p w:rsidR="00FF1426" w:rsidRDefault="00FF1426" w:rsidP="00FF1426">
            <w:pPr>
              <w:pStyle w:val="QPR-ConoscenzeAbilit"/>
              <w:suppressAutoHyphens w:val="0"/>
              <w:ind w:left="283" w:hanging="198"/>
            </w:pPr>
            <w:r>
              <w:rPr>
                <w:noProof/>
              </w:rPr>
              <w:t>Individuare i percorsi delle canalizzazioni e le posizioni di scatole ed apparecchiature</w:t>
            </w:r>
          </w:p>
          <w:p w:rsidR="00FF1426" w:rsidRDefault="00FF1426" w:rsidP="00FF1426">
            <w:pPr>
              <w:pStyle w:val="QPR-ConoscenzeAbilit"/>
              <w:suppressAutoHyphens w:val="0"/>
              <w:ind w:left="283" w:hanging="198"/>
            </w:pPr>
            <w:r>
              <w:rPr>
                <w:noProof/>
              </w:rPr>
              <w:t>Applicare tecniche per la posa ed il fissaggio di canalizzazioni, scatole e pozzetti secondo le modalità di installazione richieste</w:t>
            </w:r>
          </w:p>
          <w:p w:rsidR="00FF1426" w:rsidRDefault="00FF1426" w:rsidP="00FF1426">
            <w:pPr>
              <w:pStyle w:val="QPR-ConoscenzeAbilit"/>
              <w:suppressAutoHyphens w:val="0"/>
              <w:ind w:left="283" w:hanging="198"/>
            </w:pPr>
            <w:r>
              <w:rPr>
                <w:noProof/>
              </w:rPr>
              <w:t>Utilizzare tecniche di sorpasso tra le canalizzazioni</w:t>
            </w:r>
          </w:p>
          <w:p w:rsidR="00FF1426" w:rsidRDefault="00FF1426" w:rsidP="00FF1426">
            <w:pPr>
              <w:pStyle w:val="QPR-ConoscenzeAbilit"/>
              <w:suppressAutoHyphens w:val="0"/>
              <w:ind w:left="283" w:hanging="198"/>
            </w:pPr>
            <w:r>
              <w:rPr>
                <w:noProof/>
              </w:rPr>
              <w:t>Utilizzare tecniche di raccordo tra canalizzazioni e quadri elettrici</w:t>
            </w:r>
          </w:p>
          <w:p w:rsidR="00FF1426" w:rsidRDefault="00FF1426" w:rsidP="00FF1426">
            <w:pPr>
              <w:pStyle w:val="QPR-ConoscenzeAbilit"/>
              <w:suppressAutoHyphens w:val="0"/>
              <w:ind w:left="283" w:hanging="198"/>
            </w:pPr>
            <w:r>
              <w:rPr>
                <w:noProof/>
              </w:rPr>
              <w:t>Eseguire la posa dei cavi</w:t>
            </w:r>
          </w:p>
          <w:p w:rsidR="00FF1426" w:rsidRDefault="00FF1426" w:rsidP="00FF1426">
            <w:pPr>
              <w:pStyle w:val="QPR-ConoscenzeAbilit"/>
              <w:suppressAutoHyphens w:val="0"/>
              <w:ind w:left="283" w:hanging="198"/>
            </w:pPr>
            <w:r>
              <w:rPr>
                <w:noProof/>
              </w:rPr>
              <w:t>Cablare componenti, apparecchiature e quadri elettrici</w:t>
            </w:r>
          </w:p>
          <w:p w:rsidR="00FF1426" w:rsidRDefault="00FF1426" w:rsidP="00FF1426">
            <w:pPr>
              <w:pStyle w:val="QPR-ConoscenzeAbilit"/>
              <w:suppressAutoHyphens w:val="0"/>
              <w:ind w:left="283" w:hanging="198"/>
            </w:pPr>
            <w:r>
              <w:rPr>
                <w:noProof/>
              </w:rPr>
              <w:t>Realizzare impianti di terra</w:t>
            </w:r>
          </w:p>
          <w:p w:rsidR="00FF1426" w:rsidRDefault="00FF1426" w:rsidP="00FF1426">
            <w:pPr>
              <w:pStyle w:val="QPR-ConoscenzeAbilit"/>
              <w:suppressAutoHyphens w:val="0"/>
              <w:ind w:left="283" w:hanging="198"/>
            </w:pPr>
            <w:r>
              <w:rPr>
                <w:noProof/>
              </w:rPr>
              <w:t>Mettere in opera impianti di protezione dalle scariche atmosferiche</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DI HOME E BUILDING AUTOMATION</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QPR-IMP-05</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15/01/2020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elettrotecnica, elettromagnetismo, illuminotecnica e termoregolazione</w:t>
            </w:r>
          </w:p>
          <w:p w:rsidR="00FF1426" w:rsidRDefault="00FF1426" w:rsidP="00FF1426">
            <w:pPr>
              <w:pStyle w:val="QPR-ConoscenzeAbilit"/>
              <w:suppressAutoHyphens w:val="0"/>
              <w:ind w:left="283" w:hanging="198"/>
            </w:pPr>
            <w:r>
              <w:rPr>
                <w:noProof/>
              </w:rPr>
              <w:t>Elementi di telematica e trasmissione dati</w:t>
            </w:r>
          </w:p>
          <w:p w:rsidR="00FF1426" w:rsidRDefault="00FF1426" w:rsidP="00FF1426">
            <w:pPr>
              <w:pStyle w:val="QPR-ConoscenzeAbilit"/>
              <w:suppressAutoHyphens w:val="0"/>
              <w:ind w:left="283" w:hanging="198"/>
            </w:pPr>
            <w:r>
              <w:rPr>
                <w:noProof/>
              </w:rPr>
              <w:t>Sistemi elettrici monofasi e trifasi</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Tipologie di gateway, sensori, attuatori utilizzati e interfacce di collegamento e metodi di acquisizione dei segnali</w:t>
            </w:r>
          </w:p>
          <w:p w:rsidR="00FF1426" w:rsidRDefault="00FF1426" w:rsidP="00FF1426">
            <w:pPr>
              <w:pStyle w:val="QPR-ConoscenzeAbilit"/>
              <w:suppressAutoHyphens w:val="0"/>
              <w:ind w:left="283" w:hanging="198"/>
            </w:pPr>
            <w:r>
              <w:rPr>
                <w:noProof/>
              </w:rPr>
              <w:t>Modalità di integrazione e comando di impianti tecnologici</w:t>
            </w:r>
          </w:p>
          <w:p w:rsidR="00FF1426" w:rsidRDefault="00FF1426" w:rsidP="00FF1426">
            <w:pPr>
              <w:pStyle w:val="QPR-ConoscenzeAbilit"/>
              <w:suppressAutoHyphens w:val="0"/>
              <w:ind w:left="283" w:hanging="198"/>
            </w:pPr>
            <w:r>
              <w:rPr>
                <w:noProof/>
              </w:rPr>
              <w:t>Protocolli di comunicazione, linguaggio, software e linguaggi di comunicazione</w:t>
            </w:r>
          </w:p>
          <w:p w:rsidR="00FF1426" w:rsidRDefault="00FF1426" w:rsidP="00FF1426">
            <w:pPr>
              <w:pStyle w:val="QPR-ConoscenzeAbilit"/>
              <w:suppressAutoHyphens w:val="0"/>
              <w:ind w:left="283" w:hanging="198"/>
            </w:pPr>
            <w:r>
              <w:rPr>
                <w:noProof/>
              </w:rPr>
              <w:t>Standard KNX</w:t>
            </w:r>
          </w:p>
          <w:p w:rsidR="00FF1426" w:rsidRDefault="00FF1426" w:rsidP="00FF1426">
            <w:pPr>
              <w:pStyle w:val="QPR-ConoscenzeAbilit"/>
              <w:suppressAutoHyphens w:val="0"/>
              <w:ind w:left="283" w:hanging="198"/>
            </w:pPr>
            <w:r>
              <w:rPr>
                <w:noProof/>
              </w:rPr>
              <w:t>Caratteristiche tecniche e funzionali dei componenti di un sistema di building automation</w:t>
            </w:r>
          </w:p>
          <w:p w:rsidR="00FF1426" w:rsidRDefault="00FF1426" w:rsidP="00FF1426">
            <w:pPr>
              <w:pStyle w:val="QPR-ConoscenzeAbilit"/>
              <w:suppressAutoHyphens w:val="0"/>
              <w:ind w:left="283" w:hanging="198"/>
            </w:pPr>
            <w:r>
              <w:rPr>
                <w:noProof/>
              </w:rPr>
              <w:t>Tecniche di messa a punto e rilascio impianto</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Leggere gli schemi di impianti integrati</w:t>
            </w:r>
          </w:p>
          <w:p w:rsidR="00FF1426" w:rsidRDefault="00FF1426" w:rsidP="00FF1426">
            <w:pPr>
              <w:pStyle w:val="QPR-ConoscenzeAbilit"/>
              <w:suppressAutoHyphens w:val="0"/>
              <w:ind w:left="283" w:hanging="198"/>
            </w:pPr>
            <w:r>
              <w:rPr>
                <w:noProof/>
              </w:rPr>
              <w:t>Scegliere i dispositivi più adatti per realizzare l’automazione integrata dell’impianto</w:t>
            </w:r>
          </w:p>
          <w:p w:rsidR="00FF1426" w:rsidRDefault="00FF1426" w:rsidP="00FF1426">
            <w:pPr>
              <w:pStyle w:val="QPR-ConoscenzeAbilit"/>
              <w:suppressAutoHyphens w:val="0"/>
              <w:ind w:left="283" w:hanging="198"/>
            </w:pPr>
            <w:r>
              <w:rPr>
                <w:noProof/>
              </w:rPr>
              <w:t>Utilizzare tecniche di posizionamento e posa di componenti specifici per l’automazione degli impianti</w:t>
            </w:r>
          </w:p>
          <w:p w:rsidR="00FF1426" w:rsidRDefault="00FF1426" w:rsidP="00FF1426">
            <w:pPr>
              <w:pStyle w:val="QPR-ConoscenzeAbilit"/>
              <w:suppressAutoHyphens w:val="0"/>
              <w:ind w:left="283" w:hanging="198"/>
            </w:pPr>
            <w:r>
              <w:rPr>
                <w:noProof/>
              </w:rPr>
              <w:t>Eseguire il cablaggio di apparecchiature, componenti, sistemi BUS e sistemi di automazioni</w:t>
            </w:r>
          </w:p>
          <w:p w:rsidR="00FF1426" w:rsidRDefault="00FF1426" w:rsidP="00FF1426">
            <w:pPr>
              <w:pStyle w:val="QPR-ConoscenzeAbilit"/>
              <w:suppressAutoHyphens w:val="0"/>
              <w:ind w:left="283" w:hanging="198"/>
            </w:pPr>
            <w:r>
              <w:rPr>
                <w:noProof/>
              </w:rPr>
              <w:t>Utilizzare linguaggi di comunicazione</w:t>
            </w:r>
          </w:p>
          <w:p w:rsidR="00FF1426" w:rsidRDefault="00FF1426" w:rsidP="00FF1426">
            <w:pPr>
              <w:pStyle w:val="QPR-ConoscenzeAbilit"/>
              <w:suppressAutoHyphens w:val="0"/>
              <w:ind w:left="283" w:hanging="198"/>
            </w:pPr>
            <w:r>
              <w:rPr>
                <w:noProof/>
              </w:rPr>
              <w:t>Utilizzare modelli di simulazione per testare/collaudare l’impianto di building automation</w:t>
            </w:r>
          </w:p>
          <w:p w:rsidR="00FF1426" w:rsidRDefault="00FF1426" w:rsidP="00FF1426">
            <w:pPr>
              <w:pStyle w:val="QPR-ConoscenzeAbilit"/>
              <w:suppressAutoHyphens w:val="0"/>
              <w:ind w:left="283" w:hanging="198"/>
            </w:pPr>
            <w:r>
              <w:rPr>
                <w:noProof/>
              </w:rPr>
              <w:t>Configurare e programmare i vari dispositivi dell’impianto</w:t>
            </w:r>
          </w:p>
          <w:p w:rsidR="00FF1426" w:rsidRDefault="00FF1426" w:rsidP="00FF1426">
            <w:pPr>
              <w:pStyle w:val="QPR-ConoscenzeAbilit"/>
              <w:suppressAutoHyphens w:val="0"/>
              <w:ind w:left="283" w:hanging="198"/>
            </w:pPr>
            <w:r>
              <w:rPr>
                <w:noProof/>
              </w:rPr>
              <w:t>Avviare e regolare l’impianto</w:t>
            </w:r>
          </w:p>
          <w:p w:rsidR="00FF1426" w:rsidRDefault="00FF1426" w:rsidP="00FF1426">
            <w:pPr>
              <w:pStyle w:val="QPR-ConoscenzeAbilit"/>
              <w:suppressAutoHyphens w:val="0"/>
              <w:ind w:left="283" w:hanging="198"/>
            </w:pPr>
            <w:r>
              <w:rPr>
                <w:noProof/>
              </w:rPr>
              <w:t>Correggere il funzionamento dell’impianto</w:t>
            </w:r>
          </w:p>
          <w:p w:rsidR="00FF1426" w:rsidRDefault="00FF1426" w:rsidP="00FF1426">
            <w:pPr>
              <w:pStyle w:val="QPR-ConoscenzeAbilit"/>
              <w:suppressAutoHyphens w:val="0"/>
              <w:ind w:left="283" w:hanging="198"/>
            </w:pPr>
            <w:r>
              <w:rPr>
                <w:noProof/>
              </w:rPr>
              <w:t>Realizzare sistemi di controllo dell’impianto</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ELETTRONICI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QPR-IMP-07</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specifiche tecniche del progetto esecutivo e/o delle indicazioni ricevute direttamente dal committente, installare impianti speciali (es. impianti citofonici e videocitofonici, impianti audio/video, impianti antintrusione e di allarme) e reti dati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elettrici/elettronici</w:t>
            </w:r>
          </w:p>
          <w:p w:rsidR="00FF1426" w:rsidRDefault="00FF1426" w:rsidP="00FF1426">
            <w:pPr>
              <w:pStyle w:val="QPR-ConoscenzeAbilit"/>
              <w:suppressAutoHyphens w:val="0"/>
              <w:ind w:left="283" w:hanging="198"/>
            </w:pPr>
            <w:r>
              <w:rPr>
                <w:noProof/>
              </w:rPr>
              <w:t>Elementi di elettrotecnica elettronica e di elettromagnetismo</w:t>
            </w:r>
          </w:p>
          <w:p w:rsidR="00FF1426" w:rsidRDefault="00FF1426" w:rsidP="00FF1426">
            <w:pPr>
              <w:pStyle w:val="QPR-ConoscenzeAbilit"/>
              <w:suppressAutoHyphens w:val="0"/>
              <w:ind w:left="283" w:hanging="198"/>
            </w:pPr>
            <w:r>
              <w:rPr>
                <w:noProof/>
              </w:rPr>
              <w:t>Elementi di radiotecnica / telecomunicazioni</w:t>
            </w:r>
          </w:p>
          <w:p w:rsidR="00FF1426" w:rsidRDefault="00FF1426" w:rsidP="00FF1426">
            <w:pPr>
              <w:pStyle w:val="QPR-ConoscenzeAbilit"/>
              <w:suppressAutoHyphens w:val="0"/>
              <w:ind w:left="283" w:hanging="198"/>
            </w:pPr>
            <w:r>
              <w:rPr>
                <w:noProof/>
              </w:rPr>
              <w:t>Schemi elettrici/elettronici e simbologie per impianti domotici, di sicurezza e di cablaggio strutturato</w:t>
            </w:r>
          </w:p>
          <w:p w:rsidR="00FF1426" w:rsidRDefault="00FF1426" w:rsidP="00FF1426">
            <w:pPr>
              <w:pStyle w:val="QPR-ConoscenzeAbilit"/>
              <w:suppressAutoHyphens w:val="0"/>
              <w:ind w:left="283" w:hanging="198"/>
            </w:pPr>
            <w:r>
              <w:rPr>
                <w:noProof/>
              </w:rPr>
              <w:t>Normative tecniche di riferimento del settore</w:t>
            </w:r>
          </w:p>
          <w:p w:rsidR="00FF1426" w:rsidRDefault="00FF1426" w:rsidP="00FF1426">
            <w:pPr>
              <w:pStyle w:val="QPR-ConoscenzeAbilit"/>
              <w:suppressAutoHyphens w:val="0"/>
              <w:ind w:left="283" w:hanging="198"/>
            </w:pPr>
            <w:r>
              <w:rPr>
                <w:noProof/>
              </w:rPr>
              <w:t>Normative sulla tutela della privacy nelle riprese e registrazioni audio e video</w:t>
            </w:r>
          </w:p>
          <w:p w:rsidR="00FF1426" w:rsidRDefault="00FF1426" w:rsidP="00FF1426">
            <w:pPr>
              <w:pStyle w:val="QPR-ConoscenzeAbilit"/>
              <w:suppressAutoHyphens w:val="0"/>
              <w:ind w:left="283" w:hanging="198"/>
            </w:pPr>
            <w:r>
              <w:rPr>
                <w:noProof/>
              </w:rPr>
              <w:t>Tipologie e caratteristiche tecniche dei componenti, sensori ed apparecchiature per impianti di sicurezza e cablaggio strutturato</w:t>
            </w:r>
          </w:p>
          <w:p w:rsidR="00FF1426" w:rsidRDefault="00FF1426" w:rsidP="00FF1426">
            <w:pPr>
              <w:pStyle w:val="QPR-ConoscenzeAbilit"/>
              <w:suppressAutoHyphens w:val="0"/>
              <w:ind w:left="283" w:hanging="198"/>
            </w:pPr>
            <w:r>
              <w:rPr>
                <w:noProof/>
              </w:rPr>
              <w:t>Tipologie e caratteristiche tecniche dei mezzi di trasmissione</w:t>
            </w:r>
          </w:p>
          <w:p w:rsidR="00FF1426" w:rsidRDefault="00FF1426" w:rsidP="00FF1426">
            <w:pPr>
              <w:pStyle w:val="QPR-ConoscenzeAbilit"/>
              <w:suppressAutoHyphens w:val="0"/>
              <w:ind w:left="283" w:hanging="198"/>
            </w:pPr>
            <w:r>
              <w:rPr>
                <w:noProof/>
              </w:rPr>
              <w:t>Procedure per la realizzazione di impianti elettronici</w:t>
            </w:r>
          </w:p>
          <w:p w:rsidR="00FF1426" w:rsidRDefault="00FF1426" w:rsidP="00FF1426">
            <w:pPr>
              <w:pStyle w:val="QPR-ConoscenzeAbilit"/>
              <w:suppressAutoHyphens w:val="0"/>
              <w:ind w:left="283" w:hanging="198"/>
            </w:pPr>
            <w:r>
              <w:rPr>
                <w:noProof/>
              </w:rPr>
              <w:t>Tecniche di programmazione/configurazione di impianti domotici</w:t>
            </w:r>
          </w:p>
          <w:p w:rsidR="00FF1426" w:rsidRDefault="00FF1426" w:rsidP="00FF1426">
            <w:pPr>
              <w:pStyle w:val="QPR-ConoscenzeAbilit"/>
              <w:suppressAutoHyphens w:val="0"/>
              <w:ind w:left="283" w:hanging="198"/>
            </w:pPr>
            <w:r>
              <w:rPr>
                <w:noProof/>
              </w:rPr>
              <w:t>Tecniche di programmazione/configurazione di impianti di sicurezza</w:t>
            </w:r>
          </w:p>
          <w:p w:rsidR="00FF1426" w:rsidRDefault="00FF1426" w:rsidP="00FF1426">
            <w:pPr>
              <w:pStyle w:val="QPR-ConoscenzeAbilit"/>
              <w:suppressAutoHyphens w:val="0"/>
              <w:ind w:left="283" w:hanging="198"/>
            </w:pPr>
            <w:r>
              <w:rPr>
                <w:noProof/>
              </w:rPr>
              <w:t>Tipologie di reti locali per la sicurezza ed il cablaggio strutturato</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Interpretare la documentazione tecnica di progetto (schemi, disegni tecnici, distinta materiali)</w:t>
            </w:r>
          </w:p>
          <w:p w:rsidR="00FF1426" w:rsidRDefault="00FF1426" w:rsidP="00FF1426">
            <w:pPr>
              <w:pStyle w:val="QPR-ConoscenzeAbilit"/>
              <w:suppressAutoHyphens w:val="0"/>
              <w:ind w:left="283" w:hanging="198"/>
            </w:pPr>
            <w:r>
              <w:rPr>
                <w:noProof/>
              </w:rPr>
              <w:t>Applicare tecniche di tracciatura, scanalatura e fissaggio canalizzazioni metalliche e plastiche</w:t>
            </w:r>
          </w:p>
          <w:p w:rsidR="00FF1426" w:rsidRDefault="00FF1426" w:rsidP="00FF1426">
            <w:pPr>
              <w:pStyle w:val="QPR-ConoscenzeAbilit"/>
              <w:suppressAutoHyphens w:val="0"/>
              <w:ind w:left="283" w:hanging="198"/>
            </w:pPr>
            <w:r>
              <w:rPr>
                <w:noProof/>
              </w:rPr>
              <w:t>Applicare metodi posa e collegamenti cavi, sensori, dispositivi e quadri di comando per impianti di sicurezza</w:t>
            </w:r>
          </w:p>
          <w:p w:rsidR="00FF1426" w:rsidRDefault="00FF1426" w:rsidP="00FF1426">
            <w:pPr>
              <w:pStyle w:val="QPR-ConoscenzeAbilit"/>
              <w:suppressAutoHyphens w:val="0"/>
              <w:ind w:left="283" w:hanging="198"/>
            </w:pPr>
            <w:r>
              <w:rPr>
                <w:noProof/>
              </w:rPr>
              <w:t>Applicare metodi posa e collegamenti cavi, apparecchiature e quadri di comando per cablaggio strutturato</w:t>
            </w:r>
          </w:p>
          <w:p w:rsidR="00FF1426" w:rsidRDefault="00FF1426" w:rsidP="00FF1426">
            <w:pPr>
              <w:pStyle w:val="QPR-ConoscenzeAbilit"/>
              <w:suppressAutoHyphens w:val="0"/>
              <w:ind w:left="283" w:hanging="198"/>
            </w:pPr>
            <w:r>
              <w:rPr>
                <w:noProof/>
              </w:rPr>
              <w:t>Cablare e testare impianti di sicurezza</w:t>
            </w:r>
          </w:p>
          <w:p w:rsidR="00FF1426" w:rsidRDefault="00FF1426" w:rsidP="00FF1426">
            <w:pPr>
              <w:pStyle w:val="QPR-ConoscenzeAbilit"/>
              <w:suppressAutoHyphens w:val="0"/>
              <w:ind w:left="283" w:hanging="198"/>
            </w:pPr>
            <w:r>
              <w:rPr>
                <w:noProof/>
              </w:rPr>
              <w:t>Realizzare impianti citofonici per singole unità abitative e per complessi condominiali o terziario</w:t>
            </w:r>
          </w:p>
          <w:p w:rsidR="00FF1426" w:rsidRDefault="00FF1426" w:rsidP="00FF1426">
            <w:pPr>
              <w:pStyle w:val="QPR-ConoscenzeAbilit"/>
              <w:suppressAutoHyphens w:val="0"/>
              <w:ind w:left="283" w:hanging="198"/>
            </w:pPr>
            <w:r>
              <w:rPr>
                <w:noProof/>
              </w:rPr>
              <w:t>Realizzare impianti videocitofonici per singole unità abitative e per complessi condominiali o terziario</w:t>
            </w:r>
          </w:p>
          <w:p w:rsidR="00FF1426" w:rsidRDefault="00FF1426" w:rsidP="00FF1426">
            <w:pPr>
              <w:pStyle w:val="QPR-ConoscenzeAbilit"/>
              <w:suppressAutoHyphens w:val="0"/>
              <w:ind w:left="283" w:hanging="198"/>
            </w:pPr>
            <w:r>
              <w:rPr>
                <w:noProof/>
              </w:rPr>
              <w:t>Realizzare impianti per la diffusione sonora</w:t>
            </w:r>
          </w:p>
          <w:p w:rsidR="00FF1426" w:rsidRDefault="00FF1426" w:rsidP="00FF1426">
            <w:pPr>
              <w:pStyle w:val="QPR-ConoscenzeAbilit"/>
              <w:suppressAutoHyphens w:val="0"/>
              <w:ind w:left="283" w:hanging="198"/>
            </w:pPr>
            <w:r>
              <w:rPr>
                <w:noProof/>
              </w:rPr>
              <w:t>Realizzare impianti di allarme antintrusione di livello domestico e/o aziendale</w:t>
            </w:r>
          </w:p>
          <w:p w:rsidR="00FF1426" w:rsidRDefault="00FF1426" w:rsidP="00FF1426">
            <w:pPr>
              <w:pStyle w:val="QPR-ConoscenzeAbilit"/>
              <w:suppressAutoHyphens w:val="0"/>
              <w:ind w:left="283" w:hanging="198"/>
            </w:pPr>
            <w:r>
              <w:rPr>
                <w:noProof/>
              </w:rPr>
              <w:t>Realizzare impianti passivi e attivi di allarme tecnico (es. fuga di gas, incendio, allagamento)</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DI TELECOMUNICAZIONE</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QPR-IMP-22</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15/01/2020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elettrici/elettronici</w:t>
            </w:r>
          </w:p>
          <w:p w:rsidR="00FF1426" w:rsidRDefault="00FF1426" w:rsidP="00FF1426">
            <w:pPr>
              <w:pStyle w:val="QPR-ConoscenzeAbilit"/>
              <w:suppressAutoHyphens w:val="0"/>
              <w:ind w:left="283" w:hanging="198"/>
            </w:pPr>
            <w:r>
              <w:rPr>
                <w:noProof/>
              </w:rPr>
              <w:t>Elementi di radiotecnica / telecomunicazioni</w:t>
            </w:r>
          </w:p>
          <w:p w:rsidR="00FF1426" w:rsidRDefault="00FF1426" w:rsidP="00FF1426">
            <w:pPr>
              <w:pStyle w:val="QPR-ConoscenzeAbilit"/>
              <w:suppressAutoHyphens w:val="0"/>
              <w:ind w:left="283" w:hanging="198"/>
            </w:pPr>
            <w:r>
              <w:rPr>
                <w:noProof/>
              </w:rPr>
              <w:t>Schemi elettrici/elettronici e simbologie</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Tipologie e caratteristiche tecniche dei componenti degli impianti di telecomunicazione</w:t>
            </w:r>
          </w:p>
          <w:p w:rsidR="00FF1426" w:rsidRDefault="00FF1426" w:rsidP="00FF1426">
            <w:pPr>
              <w:pStyle w:val="QPR-ConoscenzeAbilit"/>
              <w:suppressAutoHyphens w:val="0"/>
              <w:ind w:left="283" w:hanging="198"/>
            </w:pPr>
            <w:r>
              <w:rPr>
                <w:noProof/>
              </w:rPr>
              <w:t>Tipologie e caratteristiche tecniche dei mezzi di trasmissione del segnale tv</w:t>
            </w:r>
          </w:p>
          <w:p w:rsidR="00FF1426" w:rsidRDefault="00FF1426" w:rsidP="00FF1426">
            <w:pPr>
              <w:pStyle w:val="QPR-ConoscenzeAbilit"/>
              <w:suppressAutoHyphens w:val="0"/>
              <w:ind w:left="283" w:hanging="198"/>
            </w:pPr>
            <w:r>
              <w:rPr>
                <w:noProof/>
              </w:rPr>
              <w:t>Tipologie e caratteristiche tecniche dei mezzi di trasmissione dei dati via cavo o in modalità wireless</w:t>
            </w:r>
          </w:p>
          <w:p w:rsidR="00FF1426" w:rsidRDefault="00FF1426" w:rsidP="00FF1426">
            <w:pPr>
              <w:pStyle w:val="QPR-ConoscenzeAbilit"/>
              <w:suppressAutoHyphens w:val="0"/>
              <w:ind w:left="283" w:hanging="198"/>
            </w:pPr>
            <w:r>
              <w:rPr>
                <w:noProof/>
              </w:rPr>
              <w:t>Tecniche di programmazione/configurazione dei dispositivi di controllo e monitoraggio degli impianti</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Interpretare la documentazione tecnica di progetto (schemi, disegni tecnici, distinta materiali)</w:t>
            </w:r>
          </w:p>
          <w:p w:rsidR="00FF1426" w:rsidRDefault="00FF1426" w:rsidP="00FF1426">
            <w:pPr>
              <w:pStyle w:val="QPR-ConoscenzeAbilit"/>
              <w:suppressAutoHyphens w:val="0"/>
              <w:ind w:left="283" w:hanging="198"/>
            </w:pPr>
            <w:r>
              <w:rPr>
                <w:noProof/>
              </w:rPr>
              <w:t>Realizzare impianti di telefonia fissa sia per uso residenziale a una linea che con centralino interno</w:t>
            </w:r>
          </w:p>
          <w:p w:rsidR="00FF1426" w:rsidRDefault="00FF1426" w:rsidP="00FF1426">
            <w:pPr>
              <w:pStyle w:val="QPR-ConoscenzeAbilit"/>
              <w:suppressAutoHyphens w:val="0"/>
              <w:ind w:left="283" w:hanging="198"/>
            </w:pPr>
            <w:r>
              <w:rPr>
                <w:noProof/>
              </w:rPr>
              <w:t>Applicare metodi di posa cavi e intestazione, secondo le topologie di progetto, di infrastrutture di cablaggio strutturato</w:t>
            </w:r>
          </w:p>
          <w:p w:rsidR="00FF1426" w:rsidRDefault="00FF1426" w:rsidP="00FF1426">
            <w:pPr>
              <w:pStyle w:val="QPR-ConoscenzeAbilit"/>
              <w:suppressAutoHyphens w:val="0"/>
              <w:ind w:left="283" w:hanging="198"/>
            </w:pPr>
            <w:r>
              <w:rPr>
                <w:noProof/>
              </w:rPr>
              <w:t>Realizzare impianti per ricezione e diffusione del segnale televisivo terrestre o satellitare per singola utenza o per multiutenza</w:t>
            </w:r>
          </w:p>
          <w:p w:rsidR="00FF1426" w:rsidRDefault="00FF1426" w:rsidP="00FF1426">
            <w:pPr>
              <w:pStyle w:val="QPR-ConoscenzeAbilit"/>
              <w:suppressAutoHyphens w:val="0"/>
              <w:ind w:left="283" w:hanging="198"/>
            </w:pPr>
            <w:r>
              <w:rPr>
                <w:noProof/>
              </w:rPr>
              <w:t>Realizzare impianti per la trasmissione dati quali reti LAN o sistemi wireless</w:t>
            </w:r>
          </w:p>
          <w:p w:rsidR="00FF1426" w:rsidRDefault="00FF1426" w:rsidP="00FF1426">
            <w:pPr>
              <w:pStyle w:val="QPR-ConoscenzeAbilit"/>
              <w:suppressAutoHyphens w:val="0"/>
              <w:ind w:left="283" w:hanging="198"/>
            </w:pPr>
            <w:r>
              <w:rPr>
                <w:noProof/>
              </w:rPr>
              <w:t>Programmare e configurare i dispositivi per il controllo e il monitoraggio degli impianti di telecomunicazione</w:t>
            </w:r>
          </w:p>
          <w:p w:rsidR="00FF1426" w:rsidRDefault="00FF1426" w:rsidP="00FF1426">
            <w:pPr>
              <w:pStyle w:val="QPR-ConoscenzeAbilit"/>
              <w:suppressAutoHyphens w:val="0"/>
              <w:ind w:left="283" w:hanging="198"/>
            </w:pPr>
            <w:r>
              <w:rPr>
                <w:noProof/>
              </w:rPr>
              <w:t>Integrare negli impianti domotici applicazioni audio/video, allarmi tecnici e telesoccorso</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VERIFICA DEGLI IMPIANTI ELETTRICI ED ELETTRONICI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QPR-IMP-09</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disegno tecnico, schemi di impianti e simbologie del settore</w:t>
            </w:r>
          </w:p>
          <w:p w:rsidR="00FF1426" w:rsidRDefault="00FF1426" w:rsidP="00FF1426">
            <w:pPr>
              <w:pStyle w:val="QPR-ConoscenzeAbilit"/>
              <w:suppressAutoHyphens w:val="0"/>
              <w:ind w:left="283" w:hanging="198"/>
            </w:pPr>
            <w:r>
              <w:rPr>
                <w:noProof/>
              </w:rPr>
              <w:t>Principi di elettrotecnica, elettronica ed elettromagnetismo</w:t>
            </w:r>
          </w:p>
          <w:p w:rsidR="00FF1426" w:rsidRDefault="00FF1426" w:rsidP="00FF1426">
            <w:pPr>
              <w:pStyle w:val="QPR-ConoscenzeAbilit"/>
              <w:suppressAutoHyphens w:val="0"/>
              <w:ind w:left="283" w:hanging="198"/>
            </w:pPr>
            <w:r>
              <w:rPr>
                <w:noProof/>
              </w:rPr>
              <w:t>Normativa CEI di settore</w:t>
            </w:r>
          </w:p>
          <w:p w:rsidR="00FF1426" w:rsidRDefault="00FF1426" w:rsidP="00FF1426">
            <w:pPr>
              <w:pStyle w:val="QPR-ConoscenzeAbilit"/>
              <w:suppressAutoHyphens w:val="0"/>
              <w:ind w:left="283" w:hanging="198"/>
            </w:pPr>
            <w:r>
              <w:rPr>
                <w:noProof/>
              </w:rPr>
              <w:t>Tecniche per la verifica di impianti elettrici</w:t>
            </w:r>
          </w:p>
          <w:p w:rsidR="00FF1426" w:rsidRDefault="00FF1426" w:rsidP="00FF1426">
            <w:pPr>
              <w:pStyle w:val="QPR-ConoscenzeAbilit"/>
              <w:suppressAutoHyphens w:val="0"/>
              <w:ind w:left="283" w:hanging="198"/>
            </w:pPr>
            <w:r>
              <w:rPr>
                <w:noProof/>
              </w:rPr>
              <w:t>Strumenti di misura e verifica</w:t>
            </w:r>
          </w:p>
          <w:p w:rsidR="00FF1426" w:rsidRDefault="00FF1426" w:rsidP="00FF1426">
            <w:pPr>
              <w:pStyle w:val="QPR-ConoscenzeAbilit"/>
              <w:suppressAutoHyphens w:val="0"/>
              <w:ind w:left="283" w:hanging="198"/>
            </w:pPr>
            <w:r>
              <w:rPr>
                <w:noProof/>
              </w:rPr>
              <w:t>Norme e adempimenti relativi alla fase di verifica di un impianto</w:t>
            </w:r>
          </w:p>
          <w:p w:rsidR="00FF1426" w:rsidRDefault="00FF1426" w:rsidP="00FF1426">
            <w:pPr>
              <w:pStyle w:val="QPR-ConoscenzeAbilit"/>
              <w:suppressAutoHyphens w:val="0"/>
              <w:ind w:left="283" w:hanging="198"/>
            </w:pPr>
            <w:r>
              <w:rPr>
                <w:noProof/>
              </w:rPr>
              <w:t>Modulistica e modalità di compilazione documentazione tecnica di verifica di un impianto elettrico</w:t>
            </w:r>
          </w:p>
          <w:p w:rsidR="00FF1426" w:rsidRDefault="00FF1426" w:rsidP="00FF1426">
            <w:pPr>
              <w:pStyle w:val="QPR-ConoscenzeAbilit"/>
              <w:suppressAutoHyphens w:val="0"/>
              <w:ind w:left="283" w:hanging="198"/>
            </w:pPr>
            <w:r>
              <w:rPr>
                <w:noProof/>
              </w:rPr>
              <w:t>Sicurezza nei lavori elettrici sotto tensione</w:t>
            </w:r>
          </w:p>
          <w:p w:rsidR="00FF1426" w:rsidRDefault="00FF1426" w:rsidP="00FF1426">
            <w:pPr>
              <w:pStyle w:val="QPR-ConoscenzeAbilit"/>
              <w:suppressAutoHyphens w:val="0"/>
              <w:ind w:left="283" w:hanging="198"/>
            </w:pPr>
            <w:r>
              <w:rPr>
                <w:noProof/>
              </w:rPr>
              <w:t>Standard qualitativi nella realizzazione degli impianti elettrici</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Applicare tecniche di controllo di rispondenza dell’impianto alla normativa, al progetto e allo standard di settore</w:t>
            </w:r>
          </w:p>
          <w:p w:rsidR="00FF1426" w:rsidRDefault="00FF1426" w:rsidP="00FF1426">
            <w:pPr>
              <w:pStyle w:val="QPR-ConoscenzeAbilit"/>
              <w:suppressAutoHyphens w:val="0"/>
              <w:ind w:left="283" w:hanging="198"/>
            </w:pPr>
            <w:r>
              <w:rPr>
                <w:noProof/>
              </w:rPr>
              <w:t>Utilizzare tecniche per i test di funzionamento</w:t>
            </w:r>
          </w:p>
          <w:p w:rsidR="00FF1426" w:rsidRDefault="00FF1426" w:rsidP="00FF1426">
            <w:pPr>
              <w:pStyle w:val="QPR-ConoscenzeAbilit"/>
              <w:suppressAutoHyphens w:val="0"/>
              <w:ind w:left="283" w:hanging="198"/>
            </w:pPr>
            <w:r>
              <w:rPr>
                <w:noProof/>
              </w:rPr>
              <w:t>Applicare procedure di verifica del funzionamento dei dispositivi di protezione e sicurezza</w:t>
            </w:r>
          </w:p>
          <w:p w:rsidR="00FF1426" w:rsidRDefault="00FF1426" w:rsidP="00FF1426">
            <w:pPr>
              <w:pStyle w:val="QPR-ConoscenzeAbilit"/>
              <w:suppressAutoHyphens w:val="0"/>
              <w:ind w:left="283" w:hanging="198"/>
            </w:pPr>
            <w:r>
              <w:rPr>
                <w:noProof/>
              </w:rPr>
              <w:t>Utilizzare strumenti di misura e verifica</w:t>
            </w:r>
          </w:p>
          <w:p w:rsidR="00FF1426" w:rsidRDefault="00FF1426" w:rsidP="00FF1426">
            <w:pPr>
              <w:pStyle w:val="QPR-ConoscenzeAbilit"/>
              <w:suppressAutoHyphens w:val="0"/>
              <w:ind w:left="283" w:hanging="198"/>
            </w:pPr>
            <w:r>
              <w:rPr>
                <w:noProof/>
              </w:rPr>
              <w:t>Applicare tecniche di compilazione dei moduli di verifica funzionale</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MANUTENZIONE DI IMPIANTI ELETTRICI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QPR-IMP-08</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w:t>
            </w:r>
          </w:p>
          <w:p w:rsidR="00FF1426" w:rsidRDefault="00FF1426" w:rsidP="00FF1426">
            <w:pPr>
              <w:pStyle w:val="QPR-ConoscenzeAbilit"/>
              <w:suppressAutoHyphens w:val="0"/>
              <w:ind w:left="283" w:hanging="198"/>
            </w:pPr>
            <w:r>
              <w:rPr>
                <w:noProof/>
              </w:rPr>
              <w:t>Elementi di elettrotecnica elettronica e di elettromagnetismo</w:t>
            </w:r>
          </w:p>
          <w:p w:rsidR="00FF1426" w:rsidRDefault="00FF1426" w:rsidP="00FF1426">
            <w:pPr>
              <w:pStyle w:val="QPR-ConoscenzeAbilit"/>
              <w:suppressAutoHyphens w:val="0"/>
              <w:ind w:left="283" w:hanging="198"/>
            </w:pPr>
            <w:r>
              <w:rPr>
                <w:noProof/>
              </w:rPr>
              <w:t>Schemi elettrici e simbologie</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Principali componenti per il controllo di processo</w:t>
            </w:r>
          </w:p>
          <w:p w:rsidR="00FF1426" w:rsidRDefault="00FF1426" w:rsidP="00FF1426">
            <w:pPr>
              <w:pStyle w:val="QPR-ConoscenzeAbilit"/>
              <w:suppressAutoHyphens w:val="0"/>
              <w:ind w:left="283" w:hanging="198"/>
            </w:pPr>
            <w:r>
              <w:rPr>
                <w:noProof/>
              </w:rPr>
              <w:t>Tecniche di ricerca guasti</w:t>
            </w:r>
          </w:p>
          <w:p w:rsidR="00FF1426" w:rsidRDefault="00FF1426" w:rsidP="00FF1426">
            <w:pPr>
              <w:pStyle w:val="QPR-ConoscenzeAbilit"/>
              <w:suppressAutoHyphens w:val="0"/>
              <w:ind w:left="283" w:hanging="198"/>
            </w:pPr>
            <w:r>
              <w:rPr>
                <w:noProof/>
              </w:rPr>
              <w:t>Tecniche per la messa in sicurezza dell’impianto</w:t>
            </w:r>
          </w:p>
          <w:p w:rsidR="00FF1426" w:rsidRDefault="00FF1426" w:rsidP="00FF1426">
            <w:pPr>
              <w:pStyle w:val="QPR-ConoscenzeAbilit"/>
              <w:suppressAutoHyphens w:val="0"/>
              <w:ind w:left="283" w:hanging="198"/>
            </w:pPr>
            <w:r>
              <w:rPr>
                <w:noProof/>
              </w:rPr>
              <w:t>Caratteristiche tecniche della strumentazione e componentistica necessaria alle manutenzioni</w:t>
            </w:r>
          </w:p>
          <w:p w:rsidR="00FF1426" w:rsidRDefault="00FF1426" w:rsidP="00FF1426">
            <w:pPr>
              <w:pStyle w:val="QPR-ConoscenzeAbilit"/>
              <w:suppressAutoHyphens w:val="0"/>
              <w:ind w:left="283" w:hanging="198"/>
            </w:pPr>
            <w:r>
              <w:rPr>
                <w:noProof/>
              </w:rPr>
              <w:t>Tecniche per l'effettuazione delle misure strumentali</w:t>
            </w:r>
          </w:p>
          <w:p w:rsidR="00FF1426" w:rsidRDefault="00FF1426" w:rsidP="00FF1426">
            <w:pPr>
              <w:pStyle w:val="QPR-ConoscenzeAbilit"/>
              <w:suppressAutoHyphens w:val="0"/>
              <w:ind w:left="283" w:hanging="198"/>
            </w:pPr>
            <w:r>
              <w:rPr>
                <w:noProof/>
              </w:rPr>
              <w:t>Classificazione dei lavori in manutenzione</w:t>
            </w:r>
          </w:p>
          <w:p w:rsidR="00FF1426" w:rsidRDefault="00FF1426" w:rsidP="00FF1426">
            <w:pPr>
              <w:pStyle w:val="QPR-ConoscenzeAbilit"/>
              <w:suppressAutoHyphens w:val="0"/>
              <w:ind w:left="283" w:hanging="198"/>
            </w:pPr>
            <w:r>
              <w:rPr>
                <w:noProof/>
              </w:rPr>
              <w:t>Procedure, tecniche e tempistica per la realizzazione del-la manutenzione ordinaria, straordinaria e programmata</w:t>
            </w:r>
          </w:p>
          <w:p w:rsidR="00FF1426" w:rsidRDefault="00FF1426" w:rsidP="00FF1426">
            <w:pPr>
              <w:pStyle w:val="QPR-ConoscenzeAbilit"/>
              <w:suppressAutoHyphens w:val="0"/>
              <w:ind w:left="283" w:hanging="198"/>
            </w:pPr>
            <w:r>
              <w:rPr>
                <w:noProof/>
              </w:rPr>
              <w:t>Compilazione di rapporti di prova, registri manutenzione ed altra documentazione</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Leggere, interpretare ed individuare le informazioni presenti sulla documentazione e nel registro di manutenzione</w:t>
            </w:r>
          </w:p>
          <w:p w:rsidR="00FF1426" w:rsidRDefault="00FF1426" w:rsidP="00FF1426">
            <w:pPr>
              <w:pStyle w:val="QPR-ConoscenzeAbilit"/>
              <w:suppressAutoHyphens w:val="0"/>
              <w:ind w:left="283" w:hanging="198"/>
            </w:pPr>
            <w:r>
              <w:rPr>
                <w:noProof/>
              </w:rPr>
              <w:t>Utilizzare tecniche per la ricerca, la diagnosi di anomale ed il controllo del funzionamento</w:t>
            </w:r>
          </w:p>
          <w:p w:rsidR="00FF1426" w:rsidRDefault="00FF1426" w:rsidP="00FF1426">
            <w:pPr>
              <w:pStyle w:val="QPR-ConoscenzeAbilit"/>
              <w:suppressAutoHyphens w:val="0"/>
              <w:ind w:left="283" w:hanging="198"/>
            </w:pPr>
            <w:r>
              <w:rPr>
                <w:noProof/>
              </w:rPr>
              <w:t>Individuare e sostituire apparecchiature difettose o guaste</w:t>
            </w:r>
          </w:p>
          <w:p w:rsidR="00FF1426" w:rsidRDefault="00FF1426" w:rsidP="00FF1426">
            <w:pPr>
              <w:pStyle w:val="QPR-ConoscenzeAbilit"/>
              <w:suppressAutoHyphens w:val="0"/>
              <w:ind w:left="283" w:hanging="198"/>
            </w:pPr>
            <w:r>
              <w:rPr>
                <w:noProof/>
              </w:rPr>
              <w:t>Utilizzare tecniche per la manutenzione ordinaria, straordinaria e programmata</w:t>
            </w:r>
          </w:p>
          <w:p w:rsidR="00FF1426" w:rsidRDefault="00FF1426" w:rsidP="00FF1426">
            <w:pPr>
              <w:pStyle w:val="QPR-ConoscenzeAbilit"/>
              <w:suppressAutoHyphens w:val="0"/>
              <w:ind w:left="283" w:hanging="198"/>
            </w:pPr>
            <w:r>
              <w:rPr>
                <w:noProof/>
              </w:rPr>
              <w:t>Applicare procedure per il ripristino del funzionamento</w:t>
            </w:r>
          </w:p>
          <w:p w:rsidR="00FF1426" w:rsidRDefault="00FF1426" w:rsidP="00FF1426">
            <w:pPr>
              <w:pStyle w:val="QPR-ConoscenzeAbilit"/>
              <w:suppressAutoHyphens w:val="0"/>
              <w:ind w:left="283" w:hanging="198"/>
            </w:pPr>
            <w:r>
              <w:rPr>
                <w:noProof/>
              </w:rPr>
              <w:t>Compilare la documentazione attestante il lavoro svolto (registro manutenzioni)</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963ABC" w:rsidRPr="00493351" w:rsidRDefault="00963ABC" w:rsidP="00D86CE7">
      <w:pPr>
        <w:pStyle w:val="DOC-TestoBase"/>
      </w:pPr>
    </w:p>
    <w:p w:rsidR="00963ABC" w:rsidRPr="00493351" w:rsidRDefault="00963ABC" w:rsidP="00D86CE7">
      <w:pPr>
        <w:pStyle w:val="DOC-TestoBase"/>
      </w:pPr>
    </w:p>
    <w:p w:rsidR="00963ABC" w:rsidRPr="00493351" w:rsidRDefault="00963ABC" w:rsidP="00D86CE7">
      <w:pPr>
        <w:pStyle w:val="DOC-TestoBase"/>
        <w:sectPr w:rsidR="00963ABC" w:rsidRPr="00493351" w:rsidSect="0045696F">
          <w:headerReference w:type="first" r:id="rId120"/>
          <w:pgSz w:w="11907" w:h="16840" w:code="9"/>
          <w:pgMar w:top="1134" w:right="1134" w:bottom="1134" w:left="1134" w:header="567" w:footer="567" w:gutter="0"/>
          <w:cols w:space="708"/>
          <w:docGrid w:linePitch="360"/>
        </w:sectPr>
      </w:pPr>
    </w:p>
    <w:p w:rsidR="00963ABC" w:rsidRPr="00493351" w:rsidRDefault="00963ABC" w:rsidP="00B43554">
      <w:pPr>
        <w:pStyle w:val="LG-Titoletto"/>
      </w:pPr>
      <w:r w:rsidRPr="00493351">
        <w:t>Descrizione degli standard professionali caratterizzanti il profilo regionale</w:t>
      </w:r>
    </w:p>
    <w:p w:rsidR="00963ABC" w:rsidRPr="00493351" w:rsidRDefault="00963ABC" w:rsidP="00B43554">
      <w:pPr>
        <w:pStyle w:val="LG-TitoloProfiloRichiamo"/>
      </w:pPr>
      <w:r w:rsidRPr="00493351">
        <w:t xml:space="preserve">Installatore impianti elettrici civili </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F1426" w:rsidTr="00D64CF8">
        <w:trPr>
          <w:trHeight w:hRule="exact" w:val="280"/>
        </w:trPr>
        <w:tc>
          <w:tcPr>
            <w:tcW w:w="40" w:type="dxa"/>
          </w:tcPr>
          <w:p w:rsidR="00FF1426" w:rsidRDefault="00FF1426" w:rsidP="00D64CF8">
            <w:pPr>
              <w:pStyle w:val="EMPTYCELLSTYLE"/>
            </w:pPr>
          </w:p>
        </w:tc>
        <w:tc>
          <w:tcPr>
            <w:tcW w:w="1380"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EQF</w:t>
            </w:r>
          </w:p>
        </w:tc>
        <w:tc>
          <w:tcPr>
            <w:tcW w:w="3119" w:type="dxa"/>
            <w:tcBorders>
              <w:bottom w:val="single" w:sz="4" w:space="0" w:color="000000"/>
            </w:tcBorders>
          </w:tcPr>
          <w:p w:rsidR="00FF1426" w:rsidRDefault="00FF1426"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Note sulla SST correlata</w:t>
            </w: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single" w:sz="4" w:space="0" w:color="000000"/>
              <w:bottom w:val="dotted" w:sz="4" w:space="0" w:color="000000"/>
            </w:tcBorders>
          </w:tcPr>
          <w:p w:rsidR="00FF1426" w:rsidRDefault="00FF1426"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QPR-IMP-03</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ELETTRICI CIVILI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QPR-IMP-07</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ELETTRONICI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QPR-IMP-22</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DI TELECOMUNICAZIONE</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4</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bl>
    <w:p w:rsidR="00C47E21" w:rsidRDefault="00C47E21" w:rsidP="00C47E21">
      <w:pPr>
        <w:jc w:val="left"/>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963ABC" w:rsidRPr="00493351" w:rsidRDefault="00963ABC" w:rsidP="00D86CE7">
      <w:pPr>
        <w:pStyle w:val="DOC-TestoBase"/>
      </w:pPr>
      <w:r w:rsidRPr="00493351">
        <w:br w:type="page"/>
      </w:r>
    </w:p>
    <w:p w:rsidR="00963ABC" w:rsidRDefault="00FF1426" w:rsidP="00AF6A52">
      <w:pPr>
        <w:pStyle w:val="DOC-TestoBase"/>
        <w:jc w:val="center"/>
        <w:rPr>
          <w:noProof/>
          <w:lang w:eastAsia="it-IT"/>
        </w:rPr>
      </w:pPr>
      <w:r w:rsidRPr="00FF1426">
        <w:rPr>
          <w:noProof/>
          <w:lang w:eastAsia="it-IT"/>
        </w:rPr>
        <w:drawing>
          <wp:inline distT="0" distB="0" distL="0" distR="0">
            <wp:extent cx="8640000" cy="6102897"/>
            <wp:effectExtent l="0" t="0" r="8890" b="0"/>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F1426" w:rsidRDefault="00FF1426" w:rsidP="00AF6A52">
      <w:pPr>
        <w:pStyle w:val="DOC-TestoBase"/>
        <w:jc w:val="center"/>
        <w:rPr>
          <w:noProof/>
          <w:lang w:eastAsia="it-IT"/>
        </w:rPr>
      </w:pPr>
      <w:r w:rsidRPr="00FF1426">
        <w:rPr>
          <w:noProof/>
          <w:lang w:eastAsia="it-IT"/>
        </w:rPr>
        <w:drawing>
          <wp:inline distT="0" distB="0" distL="0" distR="0">
            <wp:extent cx="8640000" cy="6102897"/>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F1426" w:rsidRDefault="00FF1426" w:rsidP="00AF6A52">
      <w:pPr>
        <w:pStyle w:val="DOC-TestoBase"/>
        <w:jc w:val="center"/>
        <w:rPr>
          <w:noProof/>
          <w:lang w:eastAsia="it-IT"/>
        </w:rPr>
      </w:pPr>
      <w:r w:rsidRPr="00FF1426">
        <w:rPr>
          <w:noProof/>
          <w:lang w:eastAsia="it-IT"/>
        </w:rPr>
        <w:drawing>
          <wp:inline distT="0" distB="0" distL="0" distR="0">
            <wp:extent cx="8640000" cy="6102897"/>
            <wp:effectExtent l="0" t="0" r="8890" b="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F1426" w:rsidRDefault="00FF1426" w:rsidP="00AF6A52">
      <w:pPr>
        <w:pStyle w:val="DOC-TestoBase"/>
        <w:jc w:val="center"/>
        <w:rPr>
          <w:noProof/>
          <w:lang w:eastAsia="it-IT"/>
        </w:rPr>
      </w:pPr>
      <w:r w:rsidRPr="00FF1426">
        <w:rPr>
          <w:noProof/>
          <w:lang w:eastAsia="it-IT"/>
        </w:rPr>
        <w:drawing>
          <wp:inline distT="0" distB="0" distL="0" distR="0">
            <wp:extent cx="8640000" cy="6102897"/>
            <wp:effectExtent l="0" t="0" r="8890" b="0"/>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F1426" w:rsidRDefault="00FF1426" w:rsidP="00AF6A52">
      <w:pPr>
        <w:pStyle w:val="DOC-TestoBase"/>
        <w:jc w:val="center"/>
        <w:rPr>
          <w:noProof/>
          <w:lang w:eastAsia="it-IT"/>
        </w:rPr>
      </w:pPr>
      <w:r w:rsidRPr="00FF1426">
        <w:rPr>
          <w:noProof/>
          <w:lang w:eastAsia="it-IT"/>
        </w:rPr>
        <w:drawing>
          <wp:inline distT="0" distB="0" distL="0" distR="0">
            <wp:extent cx="8640000" cy="6102897"/>
            <wp:effectExtent l="0" t="0" r="8890" b="0"/>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F1426" w:rsidRDefault="00FF1426" w:rsidP="00AF6A52">
      <w:pPr>
        <w:pStyle w:val="DOC-TestoBase"/>
        <w:jc w:val="center"/>
        <w:rPr>
          <w:noProof/>
          <w:lang w:eastAsia="it-IT"/>
        </w:rPr>
      </w:pPr>
      <w:r w:rsidRPr="00FF1426">
        <w:rPr>
          <w:noProof/>
          <w:lang w:eastAsia="it-IT"/>
        </w:rPr>
        <w:drawing>
          <wp:inline distT="0" distB="0" distL="0" distR="0">
            <wp:extent cx="8640000" cy="6102897"/>
            <wp:effectExtent l="0" t="0" r="8890" b="0"/>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F1426" w:rsidRPr="00493351" w:rsidRDefault="00FF1426" w:rsidP="00AF6A52">
      <w:pPr>
        <w:pStyle w:val="DOC-TestoBase"/>
        <w:jc w:val="center"/>
        <w:sectPr w:rsidR="00FF1426" w:rsidRPr="00493351" w:rsidSect="001522F9">
          <w:pgSz w:w="16840" w:h="11907" w:orient="landscape" w:code="9"/>
          <w:pgMar w:top="1134" w:right="1134" w:bottom="1134" w:left="1134" w:header="567" w:footer="567" w:gutter="0"/>
          <w:cols w:space="708"/>
          <w:docGrid w:linePitch="360"/>
        </w:sectPr>
      </w:pPr>
      <w:r w:rsidRPr="00FF1426">
        <w:rPr>
          <w:noProof/>
          <w:lang w:eastAsia="it-IT"/>
        </w:rPr>
        <w:drawing>
          <wp:inline distT="0" distB="0" distL="0" distR="0">
            <wp:extent cx="8640000" cy="6102897"/>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E77FB4" w:rsidRPr="00493351" w:rsidRDefault="00E77FB4" w:rsidP="00B43554">
      <w:pPr>
        <w:pStyle w:val="LG-Sezione"/>
      </w:pPr>
      <w:r w:rsidRPr="00493351">
        <w:t>Profilo professionale</w:t>
      </w:r>
    </w:p>
    <w:p w:rsidR="00E77FB4" w:rsidRPr="00493351" w:rsidRDefault="008A24B4" w:rsidP="0002043D">
      <w:pPr>
        <w:pStyle w:val="LG-CodiceProfilo"/>
      </w:pPr>
      <w:bookmarkStart w:id="44" w:name="_Toc426017007"/>
      <w:r w:rsidRPr="00493351">
        <w:t>PROF</w:t>
      </w:r>
      <w:r w:rsidR="00E77FB4" w:rsidRPr="00493351">
        <w:t>-IMP-02</w:t>
      </w:r>
    </w:p>
    <w:p w:rsidR="00E77FB4" w:rsidRPr="00493351" w:rsidRDefault="00E77FB4" w:rsidP="0002043D">
      <w:pPr>
        <w:pStyle w:val="LG-TitoloProfilo"/>
      </w:pPr>
      <w:bookmarkStart w:id="45" w:name="_Toc33173152"/>
      <w:r w:rsidRPr="00493351">
        <w:t>Installatore impianti elettrici civili ed industriali</w:t>
      </w:r>
      <w:bookmarkEnd w:id="44"/>
      <w:bookmarkEnd w:id="45"/>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FF1426" w:rsidTr="00D64CF8">
        <w:trPr>
          <w:trHeight w:hRule="exact" w:val="340"/>
        </w:trPr>
        <w:tc>
          <w:tcPr>
            <w:tcW w:w="1"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LG-Titoletto"/>
            </w:pPr>
            <w:r>
              <w:t>REFERENZIAZIONI</w:t>
            </w:r>
          </w:p>
        </w:tc>
        <w:tc>
          <w:tcPr>
            <w:tcW w:w="1" w:type="dxa"/>
          </w:tcPr>
          <w:p w:rsidR="00FF1426" w:rsidRDefault="00FF1426" w:rsidP="00D64CF8">
            <w:pPr>
              <w:pStyle w:val="EMPTYCELLSTYLE"/>
            </w:pPr>
          </w:p>
        </w:tc>
      </w:tr>
      <w:tr w:rsidR="00FF1426" w:rsidTr="00D64CF8">
        <w:trPr>
          <w:trHeight w:hRule="exact" w:val="1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DOC-TestoBase"/>
            </w:pPr>
            <w:r>
              <w:t>Professioni NUP/ISTAT correlate:</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6.1.3.7.0</w:t>
            </w:r>
          </w:p>
        </w:tc>
        <w:tc>
          <w:tcPr>
            <w:tcW w:w="7900" w:type="dxa"/>
            <w:gridSpan w:val="3"/>
            <w:tcMar>
              <w:top w:w="0" w:type="dxa"/>
              <w:left w:w="60" w:type="dxa"/>
              <w:bottom w:w="0" w:type="dxa"/>
              <w:right w:w="0" w:type="dxa"/>
            </w:tcMar>
          </w:tcPr>
          <w:p w:rsidR="00FF1426" w:rsidRDefault="00FF1426" w:rsidP="00D64CF8">
            <w:pPr>
              <w:pStyle w:val="LG-ElencoConTabulazione"/>
            </w:pPr>
            <w:r>
              <w:t>Elettricisti ed installatori di impianti elettrici nelle costruzioni civili</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6.2.4.1.1</w:t>
            </w:r>
          </w:p>
        </w:tc>
        <w:tc>
          <w:tcPr>
            <w:tcW w:w="7900" w:type="dxa"/>
            <w:gridSpan w:val="3"/>
            <w:tcMar>
              <w:top w:w="0" w:type="dxa"/>
              <w:left w:w="60" w:type="dxa"/>
              <w:bottom w:w="0" w:type="dxa"/>
              <w:right w:w="0" w:type="dxa"/>
            </w:tcMar>
          </w:tcPr>
          <w:p w:rsidR="00FF1426" w:rsidRDefault="00FF1426" w:rsidP="00D64CF8">
            <w:pPr>
              <w:pStyle w:val="LG-ElencoConTabulazione"/>
            </w:pPr>
            <w:r>
              <w:t>Installatori e riparatori di impianti elettrici industriali</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6.2.4.1.4</w:t>
            </w:r>
          </w:p>
        </w:tc>
        <w:tc>
          <w:tcPr>
            <w:tcW w:w="7900" w:type="dxa"/>
            <w:gridSpan w:val="3"/>
            <w:tcMar>
              <w:top w:w="0" w:type="dxa"/>
              <w:left w:w="60" w:type="dxa"/>
              <w:bottom w:w="0" w:type="dxa"/>
              <w:right w:w="0" w:type="dxa"/>
            </w:tcMar>
          </w:tcPr>
          <w:p w:rsidR="00FF1426" w:rsidRDefault="00FF1426" w:rsidP="00D64CF8">
            <w:pPr>
              <w:pStyle w:val="LG-ElencoConTabulazione"/>
            </w:pPr>
            <w:r>
              <w:t>Installatori e riparatori di apparati di produzione e conservazione dell'energia elettrica</w:t>
            </w:r>
          </w:p>
        </w:tc>
        <w:tc>
          <w:tcPr>
            <w:tcW w:w="1" w:type="dxa"/>
          </w:tcPr>
          <w:p w:rsidR="00FF1426" w:rsidRDefault="00FF1426" w:rsidP="00D64CF8">
            <w:pPr>
              <w:pStyle w:val="EMPTYCELLSTYLE"/>
            </w:pPr>
          </w:p>
        </w:tc>
      </w:tr>
      <w:tr w:rsidR="00FF1426" w:rsidTr="00D64CF8">
        <w:trPr>
          <w:trHeight w:hRule="exact" w:val="1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DOC-TestoBase"/>
            </w:pPr>
            <w:r>
              <w:t xml:space="preserve">Attività economiche di riferimento (ATECO 2007/ISTAT): </w:t>
            </w:r>
          </w:p>
        </w:tc>
        <w:tc>
          <w:tcPr>
            <w:tcW w:w="1" w:type="dxa"/>
          </w:tcPr>
          <w:p w:rsidR="00FF1426" w:rsidRDefault="00FF1426" w:rsidP="00D64CF8">
            <w:pPr>
              <w:pStyle w:val="EMPTYCELLSTYLE"/>
            </w:pPr>
          </w:p>
        </w:tc>
      </w:tr>
      <w:tr w:rsidR="00FF1426" w:rsidTr="00D64CF8">
        <w:trPr>
          <w:trHeight w:hRule="exact" w:val="4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43.21.01</w:t>
            </w:r>
          </w:p>
        </w:tc>
        <w:tc>
          <w:tcPr>
            <w:tcW w:w="7900" w:type="dxa"/>
            <w:gridSpan w:val="3"/>
            <w:tcMar>
              <w:top w:w="0" w:type="dxa"/>
              <w:left w:w="60" w:type="dxa"/>
              <w:bottom w:w="0" w:type="dxa"/>
              <w:right w:w="0" w:type="dxa"/>
            </w:tcMar>
          </w:tcPr>
          <w:p w:rsidR="00FF1426" w:rsidRDefault="00FF1426" w:rsidP="00D64CF8">
            <w:pPr>
              <w:pStyle w:val="LG-ElencoConTabulazione"/>
            </w:pPr>
            <w:r>
              <w:t>Installazione di impianti elettrici in edifici o in altre opere di costruzione (inclusa manutenzione e riparazione)</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600" w:type="dxa"/>
            <w:gridSpan w:val="2"/>
            <w:tcMar>
              <w:top w:w="0" w:type="dxa"/>
              <w:left w:w="60" w:type="dxa"/>
              <w:bottom w:w="0" w:type="dxa"/>
              <w:right w:w="0" w:type="dxa"/>
            </w:tcMar>
          </w:tcPr>
          <w:p w:rsidR="00FF1426" w:rsidRDefault="00FF1426" w:rsidP="00D64CF8">
            <w:pPr>
              <w:pStyle w:val="LG-ElencoConTabulazione"/>
            </w:pPr>
            <w:r>
              <w:t>43.21.02</w:t>
            </w:r>
          </w:p>
        </w:tc>
        <w:tc>
          <w:tcPr>
            <w:tcW w:w="7900" w:type="dxa"/>
            <w:gridSpan w:val="3"/>
            <w:tcMar>
              <w:top w:w="0" w:type="dxa"/>
              <w:left w:w="60" w:type="dxa"/>
              <w:bottom w:w="0" w:type="dxa"/>
              <w:right w:w="0" w:type="dxa"/>
            </w:tcMar>
          </w:tcPr>
          <w:p w:rsidR="00FF1426" w:rsidRDefault="00FF1426" w:rsidP="00D64CF8">
            <w:pPr>
              <w:pStyle w:val="LG-ElencoConTabulazione"/>
            </w:pPr>
            <w:r>
              <w:t>Installazione di impianti elettronici (inclusa manutenzione e riparazione)</w:t>
            </w:r>
          </w:p>
        </w:tc>
        <w:tc>
          <w:tcPr>
            <w:tcW w:w="1" w:type="dxa"/>
          </w:tcPr>
          <w:p w:rsidR="00FF1426" w:rsidRDefault="00FF1426" w:rsidP="00D64CF8">
            <w:pPr>
              <w:pStyle w:val="EMPTYCELLSTYLE"/>
            </w:pPr>
          </w:p>
        </w:tc>
      </w:tr>
      <w:tr w:rsidR="00FF1426" w:rsidTr="00D64CF8">
        <w:trPr>
          <w:trHeight w:hRule="exact" w:val="1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DOC-TestoBase"/>
            </w:pPr>
            <w:r>
              <w:t>Figura e indirizzo/i di riferimento</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7900" w:type="dxa"/>
            <w:gridSpan w:val="3"/>
            <w:tcMar>
              <w:top w:w="0" w:type="dxa"/>
              <w:left w:w="60" w:type="dxa"/>
              <w:bottom w:w="0" w:type="dxa"/>
              <w:right w:w="0" w:type="dxa"/>
            </w:tcMar>
          </w:tcPr>
          <w:p w:rsidR="00FF1426" w:rsidRDefault="00FF1426" w:rsidP="00D64CF8">
            <w:pPr>
              <w:pStyle w:val="LG-ElencoConTabulazione"/>
            </w:pPr>
            <w:r>
              <w:t>OPERATORE ELETTRICO</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7900" w:type="dxa"/>
            <w:gridSpan w:val="3"/>
            <w:tcMar>
              <w:top w:w="0" w:type="dxa"/>
              <w:left w:w="60" w:type="dxa"/>
              <w:bottom w:w="0" w:type="dxa"/>
              <w:right w:w="0" w:type="dxa"/>
            </w:tcMar>
          </w:tcPr>
          <w:p w:rsidR="00FF1426" w:rsidRDefault="00FF1426" w:rsidP="00D64CF8">
            <w:pPr>
              <w:pStyle w:val="LG-ElencoConTabulazione"/>
            </w:pPr>
            <w:r>
              <w:t>Installazione/manutenzione di impianti elettrici civili</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7900" w:type="dxa"/>
            <w:gridSpan w:val="3"/>
            <w:tcMar>
              <w:top w:w="0" w:type="dxa"/>
              <w:left w:w="60" w:type="dxa"/>
              <w:bottom w:w="0" w:type="dxa"/>
              <w:right w:w="0" w:type="dxa"/>
            </w:tcMar>
          </w:tcPr>
          <w:p w:rsidR="00FF1426" w:rsidRDefault="00FF1426" w:rsidP="00D64CF8">
            <w:pPr>
              <w:pStyle w:val="LG-ElencoConTabulazione"/>
            </w:pPr>
            <w:r>
              <w:t>Installazione/manutenzione di impianti elettrici industriali e del terziario</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7900" w:type="dxa"/>
            <w:gridSpan w:val="3"/>
            <w:tcMar>
              <w:top w:w="0" w:type="dxa"/>
              <w:left w:w="60" w:type="dxa"/>
              <w:bottom w:w="0" w:type="dxa"/>
              <w:right w:w="0" w:type="dxa"/>
            </w:tcMar>
          </w:tcPr>
          <w:p w:rsidR="00FF1426" w:rsidRDefault="00FF1426" w:rsidP="00D64CF8">
            <w:pPr>
              <w:pStyle w:val="LG-ElencoConTabulazione"/>
            </w:pPr>
            <w:r>
              <w:t>Installazione/manutenzione di impianti speciali per la sicurezza e per il cablaggio strutturato</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1" w:type="dxa"/>
          </w:tcPr>
          <w:p w:rsidR="00FF1426" w:rsidRDefault="00FF1426" w:rsidP="00D64CF8">
            <w:pPr>
              <w:pStyle w:val="EMPTYCELLSTYLE"/>
            </w:pPr>
          </w:p>
        </w:tc>
      </w:tr>
      <w:tr w:rsidR="00FF1426" w:rsidTr="00D64CF8">
        <w:trPr>
          <w:trHeight w:hRule="exact" w:val="340"/>
        </w:trPr>
        <w:tc>
          <w:tcPr>
            <w:tcW w:w="1"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LG-Titoletto"/>
            </w:pPr>
            <w:r>
              <w:t>DESCRIZIONE SINTETICA DEL PROFILO</w:t>
            </w:r>
          </w:p>
        </w:tc>
        <w:tc>
          <w:tcPr>
            <w:tcW w:w="1" w:type="dxa"/>
          </w:tcPr>
          <w:p w:rsidR="00FF1426" w:rsidRDefault="00FF1426" w:rsidP="00D64CF8">
            <w:pPr>
              <w:pStyle w:val="EMPTYCELLSTYLE"/>
            </w:pPr>
          </w:p>
        </w:tc>
      </w:tr>
      <w:tr w:rsidR="00FF1426" w:rsidTr="00D64CF8">
        <w:trPr>
          <w:trHeight w:hRule="exact" w:val="14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1" w:type="dxa"/>
          </w:tcPr>
          <w:p w:rsidR="00FF1426" w:rsidRDefault="00FF1426" w:rsidP="00D64CF8">
            <w:pPr>
              <w:pStyle w:val="EMPTYCELLSTYLE"/>
            </w:pPr>
          </w:p>
        </w:tc>
      </w:tr>
      <w:tr w:rsidR="00FF1426" w:rsidTr="00FF1426">
        <w:trPr>
          <w:trHeight w:val="2682"/>
        </w:trPr>
        <w:tc>
          <w:tcPr>
            <w:tcW w:w="1"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D64CF8">
            <w:pPr>
              <w:pStyle w:val="LG-TestoBase"/>
            </w:pPr>
            <w:r>
              <w:t>L’INSTALLATORE DI IMPIANTI CIVILI E INDUSTRIALI si occupa, grazie alle sue competenze metodologiche e tecnologiche nel campo elettrico ed elettronico, dell'installazione e manutenzione d'impianti elettrici d'illuminazione, di segnalazione, di sicurezza, di distribuzione dell'energia elettrica e fotovoltaici, da realizzare nell’edilizia residenziale e per gli ambienti produttivi artigianali, del terziario ed industriali. Per svolgere il proprio lavoro l’installatore, in base alle caratteristiche dell’impianto - civile o industriale, tradizionale e/o domotico - da realizzare ed alle tabelle tecniche di riferimento, pianifica l’installazione ed organizza il lavoro, scegliendo le attrezzature ed i materiali più idonei da impiegare secondo quanto previsto dal progetto esecutivo di riferimento. L'attività di installazione consiste principalmente nel posizionamento delle condutture, nella stesura dei cavi elettrici, nel collegamento delle apparecchiature, nel cablaggio del quadro elettrico e nella verifica funzionale dell'intero impianto. Nel caso degli impianti domotici programma anche il software per l’automazione e ne verifica la funzionalità. L’installatore di impianti civili e industriali si occupa inoltre della manutenzione ordinaria e straordinaria dell’impianto elettrico.</w:t>
            </w:r>
          </w:p>
        </w:tc>
        <w:tc>
          <w:tcPr>
            <w:tcW w:w="1" w:type="dxa"/>
          </w:tcPr>
          <w:p w:rsidR="00FF1426" w:rsidRDefault="00FF1426" w:rsidP="00D64CF8">
            <w:pPr>
              <w:pStyle w:val="EMPTYCELLSTYLE"/>
            </w:pPr>
          </w:p>
        </w:tc>
      </w:tr>
      <w:tr w:rsidR="00FF1426" w:rsidTr="00D64CF8">
        <w:trPr>
          <w:trHeight w:hRule="exact" w:val="32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1" w:type="dxa"/>
          </w:tcPr>
          <w:p w:rsidR="00FF1426" w:rsidRDefault="00FF1426" w:rsidP="00D64CF8">
            <w:pPr>
              <w:pStyle w:val="EMPTYCELLSTYLE"/>
            </w:pPr>
          </w:p>
        </w:tc>
      </w:tr>
      <w:tr w:rsidR="00FF1426" w:rsidTr="00D64CF8">
        <w:trPr>
          <w:trHeight w:hRule="exact" w:val="340"/>
        </w:trPr>
        <w:tc>
          <w:tcPr>
            <w:tcW w:w="1" w:type="dxa"/>
          </w:tcPr>
          <w:p w:rsidR="00FF1426" w:rsidRDefault="00FF1426" w:rsidP="00D64CF8">
            <w:pPr>
              <w:pStyle w:val="EMPTYCELLSTYLE"/>
            </w:pPr>
          </w:p>
        </w:tc>
        <w:tc>
          <w:tcPr>
            <w:tcW w:w="9700" w:type="dxa"/>
            <w:gridSpan w:val="6"/>
            <w:tcMar>
              <w:top w:w="0" w:type="dxa"/>
              <w:left w:w="60" w:type="dxa"/>
              <w:bottom w:w="0" w:type="dxa"/>
              <w:right w:w="0" w:type="dxa"/>
            </w:tcMar>
          </w:tcPr>
          <w:p w:rsidR="00FF1426" w:rsidRDefault="00FF1426" w:rsidP="00FF1426">
            <w:pPr>
              <w:pStyle w:val="LG-Titoletto"/>
            </w:pPr>
            <w:r>
              <w:t xml:space="preserve">COMPETENZE PROFESSIONALI CARATTERIZZANTI IL PROFILO REGIONALE </w:t>
            </w:r>
          </w:p>
        </w:tc>
        <w:tc>
          <w:tcPr>
            <w:tcW w:w="1" w:type="dxa"/>
          </w:tcPr>
          <w:p w:rsidR="00FF1426" w:rsidRDefault="00FF1426" w:rsidP="00D64CF8">
            <w:pPr>
              <w:pStyle w:val="EMPTYCELLSTYLE"/>
            </w:pPr>
          </w:p>
        </w:tc>
      </w:tr>
      <w:tr w:rsidR="00FF1426" w:rsidTr="00D64CF8">
        <w:trPr>
          <w:trHeight w:hRule="exact" w:val="180"/>
        </w:trPr>
        <w:tc>
          <w:tcPr>
            <w:tcW w:w="1" w:type="dxa"/>
          </w:tcPr>
          <w:p w:rsidR="00FF1426" w:rsidRDefault="00FF1426" w:rsidP="00D64CF8">
            <w:pPr>
              <w:pStyle w:val="EMPTYCELLSTYLE"/>
            </w:pPr>
          </w:p>
        </w:tc>
        <w:tc>
          <w:tcPr>
            <w:tcW w:w="200" w:type="dxa"/>
          </w:tcPr>
          <w:p w:rsidR="00FF1426" w:rsidRDefault="00FF1426" w:rsidP="00D64CF8">
            <w:pPr>
              <w:pStyle w:val="EMPTYCELLSTYLE"/>
            </w:pPr>
          </w:p>
        </w:tc>
        <w:tc>
          <w:tcPr>
            <w:tcW w:w="1180" w:type="dxa"/>
          </w:tcPr>
          <w:p w:rsidR="00FF1426" w:rsidRDefault="00FF1426" w:rsidP="00D64CF8">
            <w:pPr>
              <w:pStyle w:val="EMPTYCELLSTYLE"/>
            </w:pPr>
          </w:p>
        </w:tc>
        <w:tc>
          <w:tcPr>
            <w:tcW w:w="420" w:type="dxa"/>
          </w:tcPr>
          <w:p w:rsidR="00FF1426" w:rsidRDefault="00FF1426" w:rsidP="00D64CF8">
            <w:pPr>
              <w:pStyle w:val="EMPTYCELLSTYLE"/>
            </w:pPr>
          </w:p>
        </w:tc>
        <w:tc>
          <w:tcPr>
            <w:tcW w:w="5540" w:type="dxa"/>
          </w:tcPr>
          <w:p w:rsidR="00FF1426" w:rsidRDefault="00FF1426" w:rsidP="00D64CF8">
            <w:pPr>
              <w:pStyle w:val="EMPTYCELLSTYLE"/>
            </w:pPr>
          </w:p>
        </w:tc>
        <w:tc>
          <w:tcPr>
            <w:tcW w:w="980" w:type="dxa"/>
          </w:tcPr>
          <w:p w:rsidR="00FF1426" w:rsidRDefault="00FF1426" w:rsidP="00D64CF8">
            <w:pPr>
              <w:pStyle w:val="EMPTYCELLSTYLE"/>
            </w:pPr>
          </w:p>
        </w:tc>
        <w:tc>
          <w:tcPr>
            <w:tcW w:w="1380" w:type="dxa"/>
          </w:tcPr>
          <w:p w:rsidR="00FF1426" w:rsidRDefault="00FF1426" w:rsidP="00D64CF8">
            <w:pPr>
              <w:pStyle w:val="EMPTYCELLSTYLE"/>
            </w:pP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FF1426" w:rsidRDefault="00FF1426"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F1426" w:rsidRDefault="00FF1426"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F1426" w:rsidRDefault="00FF1426"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FF1426" w:rsidRDefault="00FF1426" w:rsidP="00D64CF8">
            <w:pPr>
              <w:pStyle w:val="DOC-TabellaIntestazioni"/>
            </w:pPr>
            <w:r>
              <w:t>Sviluppato in modo:</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QPR-IMP-02</w:t>
            </w:r>
          </w:p>
        </w:tc>
        <w:tc>
          <w:tcPr>
            <w:tcW w:w="5960" w:type="dxa"/>
            <w:gridSpan w:val="2"/>
            <w:tcMar>
              <w:top w:w="0" w:type="dxa"/>
              <w:left w:w="100" w:type="dxa"/>
              <w:bottom w:w="0" w:type="dxa"/>
              <w:right w:w="0" w:type="dxa"/>
            </w:tcMar>
          </w:tcPr>
          <w:p w:rsidR="00FF1426" w:rsidRDefault="00FF1426" w:rsidP="00D64CF8">
            <w:pPr>
              <w:pStyle w:val="DOC-TabellaTesto"/>
            </w:pPr>
            <w:r>
              <w:t>ALLESTIMENTO E AVANZAMENTO CANTIERE</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Completo</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QPR-IMP-03</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ELETTRICI CIVILI</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Completo</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QPR-IMP-04</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ELETTRICI INDUSTRIALI E DEL TERZIARIO</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Completo</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QPR-IMP-05</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DI HOME E BUILDING AUTOMATION</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QPR-IMP-07</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ELETTRONICI</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QPR-IMP-22</w:t>
            </w:r>
          </w:p>
        </w:tc>
        <w:tc>
          <w:tcPr>
            <w:tcW w:w="5960" w:type="dxa"/>
            <w:gridSpan w:val="2"/>
            <w:tcMar>
              <w:top w:w="0" w:type="dxa"/>
              <w:left w:w="100" w:type="dxa"/>
              <w:bottom w:w="0" w:type="dxa"/>
              <w:right w:w="0" w:type="dxa"/>
            </w:tcMar>
          </w:tcPr>
          <w:p w:rsidR="00FF1426" w:rsidRDefault="00FF1426" w:rsidP="00D64CF8">
            <w:pPr>
              <w:pStyle w:val="DOC-TabellaTesto"/>
            </w:pPr>
            <w:r>
              <w:t>INSTALLAZIONE DI IMPIANTI DI TELECOMUNICAZIONE</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QPR-IMP-09</w:t>
            </w:r>
          </w:p>
        </w:tc>
        <w:tc>
          <w:tcPr>
            <w:tcW w:w="5960" w:type="dxa"/>
            <w:gridSpan w:val="2"/>
            <w:tcMar>
              <w:top w:w="0" w:type="dxa"/>
              <w:left w:w="100" w:type="dxa"/>
              <w:bottom w:w="0" w:type="dxa"/>
              <w:right w:w="0" w:type="dxa"/>
            </w:tcMar>
          </w:tcPr>
          <w:p w:rsidR="00FF1426" w:rsidRDefault="00FF1426" w:rsidP="00D64CF8">
            <w:pPr>
              <w:pStyle w:val="DOC-TabellaTesto"/>
            </w:pPr>
            <w:r>
              <w:t>VERIFICA DEGLI IMPIANTI ELETTRICI ED ELETTRONICI</w:t>
            </w:r>
          </w:p>
        </w:tc>
        <w:tc>
          <w:tcPr>
            <w:tcW w:w="980" w:type="dxa"/>
            <w:tcMar>
              <w:top w:w="0" w:type="dxa"/>
              <w:left w:w="60" w:type="dxa"/>
              <w:bottom w:w="0" w:type="dxa"/>
              <w:right w:w="0" w:type="dxa"/>
            </w:tcMar>
          </w:tcPr>
          <w:p w:rsidR="00FF1426" w:rsidRDefault="00FF1426" w:rsidP="00D64CF8">
            <w:pPr>
              <w:pStyle w:val="DOC-TabellaTestoCx"/>
            </w:pPr>
            <w:r>
              <w:t>4</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1" w:type="dxa"/>
          </w:tcPr>
          <w:p w:rsidR="00FF1426" w:rsidRDefault="00FF1426" w:rsidP="00D64CF8">
            <w:pPr>
              <w:pStyle w:val="EMPTYCELLSTYLE"/>
            </w:pPr>
          </w:p>
        </w:tc>
      </w:tr>
      <w:tr w:rsidR="00FF1426" w:rsidTr="00D64CF8">
        <w:trPr>
          <w:trHeight w:hRule="exact" w:val="280"/>
        </w:trPr>
        <w:tc>
          <w:tcPr>
            <w:tcW w:w="1" w:type="dxa"/>
          </w:tcPr>
          <w:p w:rsidR="00FF1426" w:rsidRDefault="00FF1426" w:rsidP="00D64CF8">
            <w:pPr>
              <w:pStyle w:val="EMPTYCELLSTYLE"/>
            </w:pPr>
          </w:p>
        </w:tc>
        <w:tc>
          <w:tcPr>
            <w:tcW w:w="1380" w:type="dxa"/>
            <w:gridSpan w:val="2"/>
            <w:tcMar>
              <w:top w:w="0" w:type="dxa"/>
              <w:left w:w="100" w:type="dxa"/>
              <w:bottom w:w="0" w:type="dxa"/>
              <w:right w:w="0" w:type="dxa"/>
            </w:tcMar>
          </w:tcPr>
          <w:p w:rsidR="00FF1426" w:rsidRDefault="00FF1426" w:rsidP="00D64CF8">
            <w:pPr>
              <w:pStyle w:val="DOC-TabellaGrassetto"/>
            </w:pPr>
            <w:r>
              <w:t>QPR-IMP-08</w:t>
            </w:r>
          </w:p>
        </w:tc>
        <w:tc>
          <w:tcPr>
            <w:tcW w:w="5960" w:type="dxa"/>
            <w:gridSpan w:val="2"/>
            <w:tcMar>
              <w:top w:w="0" w:type="dxa"/>
              <w:left w:w="100" w:type="dxa"/>
              <w:bottom w:w="0" w:type="dxa"/>
              <w:right w:w="0" w:type="dxa"/>
            </w:tcMar>
          </w:tcPr>
          <w:p w:rsidR="00FF1426" w:rsidRDefault="00FF1426" w:rsidP="00D64CF8">
            <w:pPr>
              <w:pStyle w:val="DOC-TabellaTesto"/>
            </w:pPr>
            <w:r>
              <w:t>MANUTENZIONE DI IMPIANTI ELETTRICI</w:t>
            </w:r>
          </w:p>
        </w:tc>
        <w:tc>
          <w:tcPr>
            <w:tcW w:w="980" w:type="dxa"/>
            <w:tcMar>
              <w:top w:w="0" w:type="dxa"/>
              <w:left w:w="60" w:type="dxa"/>
              <w:bottom w:w="0" w:type="dxa"/>
              <w:right w:w="0" w:type="dxa"/>
            </w:tcMar>
          </w:tcPr>
          <w:p w:rsidR="00FF1426" w:rsidRDefault="00FF1426" w:rsidP="00D64CF8">
            <w:pPr>
              <w:pStyle w:val="DOC-TabellaTestoCx"/>
            </w:pPr>
            <w:r>
              <w:t>3</w:t>
            </w:r>
          </w:p>
        </w:tc>
        <w:tc>
          <w:tcPr>
            <w:tcW w:w="1380" w:type="dxa"/>
            <w:tcMar>
              <w:top w:w="0" w:type="dxa"/>
              <w:left w:w="60" w:type="dxa"/>
              <w:bottom w:w="0" w:type="dxa"/>
              <w:right w:w="0" w:type="dxa"/>
            </w:tcMar>
          </w:tcPr>
          <w:p w:rsidR="00FF1426" w:rsidRDefault="00FF1426" w:rsidP="00D64CF8">
            <w:pPr>
              <w:pStyle w:val="DOC-TabellaTestoCx"/>
            </w:pPr>
            <w:r>
              <w:t>Parziale</w:t>
            </w:r>
          </w:p>
        </w:tc>
        <w:tc>
          <w:tcPr>
            <w:tcW w:w="1" w:type="dxa"/>
          </w:tcPr>
          <w:p w:rsidR="00FF1426" w:rsidRDefault="00FF1426" w:rsidP="00D64CF8">
            <w:pPr>
              <w:pStyle w:val="EMPTYCELLSTYLE"/>
            </w:pPr>
          </w:p>
        </w:tc>
      </w:tr>
      <w:tr w:rsidR="00FF1426" w:rsidTr="00D64CF8">
        <w:trPr>
          <w:trHeight w:hRule="exact" w:val="20"/>
        </w:trPr>
        <w:tc>
          <w:tcPr>
            <w:tcW w:w="1" w:type="dxa"/>
          </w:tcPr>
          <w:p w:rsidR="00FF1426" w:rsidRDefault="00FF1426"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F1426" w:rsidRDefault="00FF1426" w:rsidP="00D64CF8">
            <w:pPr>
              <w:pStyle w:val="EMPTYCELLSTYLE"/>
            </w:pPr>
          </w:p>
        </w:tc>
        <w:tc>
          <w:tcPr>
            <w:tcW w:w="1" w:type="dxa"/>
          </w:tcPr>
          <w:p w:rsidR="00FF1426" w:rsidRDefault="00FF1426" w:rsidP="00D64CF8">
            <w:pPr>
              <w:pStyle w:val="EMPTYCELLSTYLE"/>
            </w:pPr>
          </w:p>
        </w:tc>
      </w:tr>
    </w:tbl>
    <w:p w:rsidR="00FF1426" w:rsidRDefault="00FF1426" w:rsidP="00FF1426"/>
    <w:p w:rsidR="00DB3FDF" w:rsidRPr="00493351" w:rsidRDefault="00DB3FDF" w:rsidP="00D86CE7">
      <w:pPr>
        <w:pStyle w:val="DOC-TestoBase"/>
      </w:pPr>
    </w:p>
    <w:p w:rsidR="00E77FB4" w:rsidRPr="00493351" w:rsidRDefault="00E77FB4" w:rsidP="00D86CE7">
      <w:pPr>
        <w:pStyle w:val="DOC-TestoBase"/>
      </w:pPr>
      <w:r w:rsidRPr="00493351">
        <w:br w:type="page"/>
      </w:r>
    </w:p>
    <w:p w:rsidR="00E77FB4" w:rsidRPr="00493351" w:rsidRDefault="00E77FB4" w:rsidP="00B43554">
      <w:pPr>
        <w:pStyle w:val="LG-Titoletto"/>
      </w:pPr>
      <w:r w:rsidRPr="00493351">
        <w:t>Descrizione delle competenze caratterizzanti il profilo PROFESSIONALE regionale</w:t>
      </w:r>
    </w:p>
    <w:p w:rsidR="00E77FB4" w:rsidRDefault="00E77FB4" w:rsidP="00D86CE7">
      <w:pPr>
        <w:pStyle w:val="DOC-TestoBase"/>
      </w:pPr>
    </w:p>
    <w:p w:rsidR="00FF1426" w:rsidRDefault="00FF1426" w:rsidP="00FF142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ALLESTIMENTO E AVANZAMENTO CANTIERE</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QPR-IMP-02</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21/01/2020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Normative di sicurezza, igiene, salvaguardia ambientale di settore/processo</w:t>
            </w:r>
          </w:p>
          <w:p w:rsidR="00FF1426" w:rsidRDefault="00FF1426" w:rsidP="00FF1426">
            <w:pPr>
              <w:pStyle w:val="QPR-ConoscenzeAbilit"/>
              <w:suppressAutoHyphens w:val="0"/>
              <w:ind w:left="283" w:hanging="198"/>
            </w:pPr>
            <w:r>
              <w:rPr>
                <w:noProof/>
              </w:rPr>
              <w:t>Principali terminologie tecniche di settore/processo</w:t>
            </w:r>
          </w:p>
          <w:p w:rsidR="00FF1426" w:rsidRDefault="00FF1426" w:rsidP="00FF1426">
            <w:pPr>
              <w:pStyle w:val="QPR-ConoscenzeAbilit"/>
              <w:suppressAutoHyphens w:val="0"/>
              <w:ind w:left="283" w:hanging="198"/>
            </w:pPr>
            <w:r>
              <w:rPr>
                <w:noProof/>
              </w:rPr>
              <w:t>Processi, cicli di lavoro e ruoli nelle lavorazioni di settore/processo</w:t>
            </w:r>
          </w:p>
          <w:p w:rsidR="00FF1426" w:rsidRDefault="00FF1426" w:rsidP="00FF1426">
            <w:pPr>
              <w:pStyle w:val="QPR-ConoscenzeAbilit"/>
              <w:suppressAutoHyphens w:val="0"/>
              <w:ind w:left="283" w:hanging="198"/>
            </w:pPr>
            <w:r>
              <w:rPr>
                <w:noProof/>
              </w:rPr>
              <w:t>Elementi di comunicazione e relazione interpersonale in ambito professionale</w:t>
            </w:r>
          </w:p>
          <w:p w:rsidR="00FF1426" w:rsidRDefault="00FF1426" w:rsidP="00FF1426">
            <w:pPr>
              <w:pStyle w:val="QPR-ConoscenzeAbilit"/>
              <w:suppressAutoHyphens w:val="0"/>
              <w:ind w:left="283" w:hanging="198"/>
            </w:pPr>
            <w:r>
              <w:rPr>
                <w:noProof/>
              </w:rPr>
              <w:t>Tecniche di pianificazione</w:t>
            </w:r>
          </w:p>
          <w:p w:rsidR="00FF1426" w:rsidRDefault="00FF1426" w:rsidP="00FF1426">
            <w:pPr>
              <w:pStyle w:val="QPR-ConoscenzeAbilit"/>
              <w:suppressAutoHyphens w:val="0"/>
              <w:ind w:left="283" w:hanging="198"/>
            </w:pPr>
            <w:r>
              <w:rPr>
                <w:noProof/>
              </w:rPr>
              <w:t>Elementi di disegno tecnico, schemi impianti e simbologie</w:t>
            </w:r>
          </w:p>
          <w:p w:rsidR="00FF1426" w:rsidRDefault="00FF1426" w:rsidP="00FF1426">
            <w:pPr>
              <w:pStyle w:val="QPR-ConoscenzeAbilit"/>
              <w:suppressAutoHyphens w:val="0"/>
              <w:ind w:left="283" w:hanging="198"/>
            </w:pPr>
            <w:r>
              <w:rPr>
                <w:noProof/>
              </w:rPr>
              <w:t>Tecniche di rilievo strumentale</w:t>
            </w:r>
          </w:p>
          <w:p w:rsidR="00FF1426" w:rsidRDefault="00FF1426" w:rsidP="00FF1426">
            <w:pPr>
              <w:pStyle w:val="QPR-ConoscenzeAbilit"/>
              <w:suppressAutoHyphens w:val="0"/>
              <w:ind w:left="283" w:hanging="198"/>
            </w:pPr>
            <w:r>
              <w:rPr>
                <w:noProof/>
              </w:rPr>
              <w:t>Normative tecniche di riferimento del settore</w:t>
            </w:r>
          </w:p>
          <w:p w:rsidR="00FF1426" w:rsidRDefault="00FF1426" w:rsidP="00FF1426">
            <w:pPr>
              <w:pStyle w:val="QPR-ConoscenzeAbilit"/>
              <w:suppressAutoHyphens w:val="0"/>
              <w:ind w:left="283" w:hanging="198"/>
            </w:pPr>
            <w:r>
              <w:rPr>
                <w:noProof/>
              </w:rPr>
              <w:t>Principali terminologie tecniche</w:t>
            </w:r>
          </w:p>
          <w:p w:rsidR="00FF1426" w:rsidRDefault="00FF1426" w:rsidP="00FF1426">
            <w:pPr>
              <w:pStyle w:val="QPR-ConoscenzeAbilit"/>
              <w:suppressAutoHyphens w:val="0"/>
              <w:ind w:left="283" w:hanging="198"/>
            </w:pPr>
            <w:r>
              <w:rPr>
                <w:noProof/>
              </w:rPr>
              <w:t>Metodi e tecniche di approntamento e avvio</w:t>
            </w:r>
          </w:p>
          <w:p w:rsidR="00FF1426" w:rsidRDefault="00FF1426" w:rsidP="00FF1426">
            <w:pPr>
              <w:pStyle w:val="QPR-ConoscenzeAbilit"/>
              <w:suppressAutoHyphens w:val="0"/>
              <w:ind w:left="283" w:hanging="198"/>
            </w:pPr>
            <w:r>
              <w:rPr>
                <w:noProof/>
              </w:rPr>
              <w:t>Principi, meccanismi e parametri di funzionamento dei macchinari e apparecchiature</w:t>
            </w:r>
          </w:p>
          <w:p w:rsidR="00FF1426" w:rsidRDefault="00FF1426" w:rsidP="00FF1426">
            <w:pPr>
              <w:pStyle w:val="QPR-ConoscenzeAbilit"/>
              <w:suppressAutoHyphens w:val="0"/>
              <w:ind w:left="283" w:hanging="198"/>
            </w:pPr>
            <w:r>
              <w:rPr>
                <w:noProof/>
              </w:rPr>
              <w:t>Tipologia e caratteristiche dei principali materiali dei componenti costituenti gli impianti</w:t>
            </w:r>
          </w:p>
          <w:p w:rsidR="00FF1426" w:rsidRDefault="00FF1426" w:rsidP="00FF1426">
            <w:pPr>
              <w:pStyle w:val="QPR-ConoscenzeAbilit"/>
              <w:suppressAutoHyphens w:val="0"/>
              <w:ind w:left="283" w:hanging="198"/>
            </w:pPr>
            <w:r>
              <w:rPr>
                <w:noProof/>
              </w:rPr>
              <w:t>Tipologia, principi di funzionamento e caratteristiche dei principali macchinari ed attrezzature di settore</w:t>
            </w:r>
          </w:p>
          <w:p w:rsidR="00FF1426" w:rsidRDefault="00FF1426" w:rsidP="00FF1426">
            <w:pPr>
              <w:pStyle w:val="QPR-ConoscenzeAbilit"/>
              <w:suppressAutoHyphens w:val="0"/>
              <w:ind w:left="283" w:hanging="198"/>
            </w:pPr>
            <w:r>
              <w:rPr>
                <w:noProof/>
              </w:rPr>
              <w:t>Procedure tecniche per il monitoraggio e la valutazione del funzionamento dei principali macchinari ed attrezzature di settore</w:t>
            </w:r>
          </w:p>
          <w:p w:rsidR="00FF1426" w:rsidRDefault="00FF1426" w:rsidP="00FF1426">
            <w:pPr>
              <w:pStyle w:val="QPR-ConoscenzeAbilit"/>
              <w:suppressAutoHyphens w:val="0"/>
              <w:ind w:left="283" w:hanging="198"/>
            </w:pPr>
            <w:r>
              <w:rPr>
                <w:noProof/>
              </w:rPr>
              <w:t>Tecniche e metodiche di mantenimento e manutenzione ordinaria dei principali macchinari ed attrezzature di settore</w:t>
            </w:r>
          </w:p>
          <w:p w:rsidR="00FF1426" w:rsidRDefault="00FF1426" w:rsidP="00FF1426">
            <w:pPr>
              <w:pStyle w:val="QPR-ConoscenzeAbilit"/>
              <w:suppressAutoHyphens w:val="0"/>
              <w:ind w:left="283" w:hanging="198"/>
            </w:pPr>
            <w:r>
              <w:rPr>
                <w:noProof/>
              </w:rPr>
              <w:t>Compilazione documentazione tecnica</w:t>
            </w:r>
          </w:p>
          <w:p w:rsidR="00FF1426" w:rsidRDefault="00FF1426" w:rsidP="00FF1426">
            <w:pPr>
              <w:pStyle w:val="QPR-ConoscenzeAbilit"/>
              <w:suppressAutoHyphens w:val="0"/>
              <w:ind w:left="283" w:hanging="198"/>
            </w:pPr>
            <w:r>
              <w:rPr>
                <w:noProof/>
              </w:rPr>
              <w:t>Competenze informatiche di base (web bowsing, emailing, pacchetto office)</w:t>
            </w:r>
          </w:p>
          <w:p w:rsidR="00FF1426" w:rsidRDefault="00FF1426" w:rsidP="00FF1426">
            <w:pPr>
              <w:pStyle w:val="QPR-ConoscenzeAbilit"/>
              <w:suppressAutoHyphens w:val="0"/>
              <w:ind w:left="283" w:hanging="198"/>
            </w:pPr>
            <w:r>
              <w:rPr>
                <w:noProof/>
              </w:rPr>
              <w:t>Esecuzione di prove funzionali</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FF1426" w:rsidRDefault="00FF1426" w:rsidP="00FF1426">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FF1426" w:rsidRDefault="00FF1426" w:rsidP="00FF1426">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FF1426" w:rsidRDefault="00FF1426" w:rsidP="00FF1426">
            <w:pPr>
              <w:pStyle w:val="QPR-ConoscenzeAbilit"/>
              <w:suppressAutoHyphens w:val="0"/>
              <w:ind w:left="283" w:hanging="198"/>
            </w:pPr>
            <w:r>
              <w:rPr>
                <w:noProof/>
              </w:rPr>
              <w:t>Applicare metodiche e tecniche per la gestione dei tempi di lavoro</w:t>
            </w:r>
          </w:p>
          <w:p w:rsidR="00FF1426" w:rsidRDefault="00FF1426" w:rsidP="00FF1426">
            <w:pPr>
              <w:pStyle w:val="QPR-ConoscenzeAbilit"/>
              <w:suppressAutoHyphens w:val="0"/>
              <w:ind w:left="283" w:hanging="198"/>
            </w:pPr>
            <w:r>
              <w:rPr>
                <w:noProof/>
              </w:rPr>
              <w:t>Redigere e mantere aggiornato il cronoprogramma complessivo per le opere di propria competenza</w:t>
            </w:r>
          </w:p>
          <w:p w:rsidR="00FF1426" w:rsidRDefault="00FF1426" w:rsidP="00FF1426">
            <w:pPr>
              <w:pStyle w:val="QPR-ConoscenzeAbilit"/>
              <w:suppressAutoHyphens w:val="0"/>
              <w:ind w:left="283" w:hanging="198"/>
            </w:pPr>
            <w:r>
              <w:rPr>
                <w:noProof/>
              </w:rPr>
              <w:t>Rilevare le dimensioni e le caratteristiche di semplici ambienti</w:t>
            </w:r>
          </w:p>
          <w:p w:rsidR="00FF1426" w:rsidRDefault="00FF1426" w:rsidP="00FF1426">
            <w:pPr>
              <w:pStyle w:val="QPR-ConoscenzeAbilit"/>
              <w:suppressAutoHyphens w:val="0"/>
              <w:ind w:left="283" w:hanging="198"/>
            </w:pPr>
            <w:r>
              <w:rPr>
                <w:noProof/>
              </w:rPr>
              <w:t>Rilevare le caratteristiche tecniche di semplici impianti esistenti</w:t>
            </w:r>
          </w:p>
          <w:p w:rsidR="00FF1426" w:rsidRDefault="00FF1426" w:rsidP="00FF1426">
            <w:pPr>
              <w:pStyle w:val="QPR-ConoscenzeAbilit"/>
              <w:suppressAutoHyphens w:val="0"/>
              <w:ind w:left="283" w:hanging="198"/>
            </w:pPr>
            <w:r>
              <w:rPr>
                <w:noProof/>
              </w:rPr>
              <w:t>Individuare gli strumenti e le attrezzature necessarie per le diverse fasi di lavorazione</w:t>
            </w:r>
          </w:p>
          <w:p w:rsidR="00FF1426" w:rsidRDefault="00FF1426" w:rsidP="00FF1426">
            <w:pPr>
              <w:pStyle w:val="QPR-ConoscenzeAbilit"/>
              <w:suppressAutoHyphens w:val="0"/>
              <w:ind w:left="283" w:hanging="198"/>
            </w:pPr>
            <w:r>
              <w:rPr>
                <w:noProof/>
              </w:rPr>
              <w:t>Approntare materiali, strumenti, macchinari per le diverse fasi di lavorazione sulla base di una distinta</w:t>
            </w:r>
          </w:p>
          <w:p w:rsidR="00FF1426" w:rsidRDefault="00FF1426" w:rsidP="00FF1426">
            <w:pPr>
              <w:pStyle w:val="QPR-ConoscenzeAbilit"/>
              <w:suppressAutoHyphens w:val="0"/>
              <w:ind w:left="283" w:hanging="198"/>
            </w:pPr>
            <w:r>
              <w:rPr>
                <w:noProof/>
              </w:rPr>
              <w:t>Adottare comportamenti e misure di sicurezza nelle lavorazioni di allestimento e nell'utilizzo dei materiali e attrezzature da lavoro</w:t>
            </w:r>
          </w:p>
          <w:p w:rsidR="00FF1426" w:rsidRDefault="00FF1426" w:rsidP="00FF1426">
            <w:pPr>
              <w:pStyle w:val="QPR-ConoscenzeAbilit"/>
              <w:suppressAutoHyphens w:val="0"/>
              <w:ind w:left="283" w:hanging="198"/>
            </w:pPr>
            <w:r>
              <w:rPr>
                <w:noProof/>
              </w:rPr>
              <w:t>Adottare metodiche per rilevare l’usura e le anomalie di strumenti, attrezzature e macchinari</w:t>
            </w:r>
          </w:p>
          <w:p w:rsidR="00FF1426" w:rsidRDefault="00FF1426" w:rsidP="00FF1426">
            <w:pPr>
              <w:pStyle w:val="QPR-ConoscenzeAbilit"/>
              <w:suppressAutoHyphens w:val="0"/>
              <w:ind w:left="283" w:hanging="198"/>
            </w:pPr>
            <w:r>
              <w:rPr>
                <w:noProof/>
              </w:rPr>
              <w:t>Applicare tecniche e metodi per la gestione della propria postazione di lavoro</w:t>
            </w:r>
          </w:p>
          <w:p w:rsidR="00FF1426" w:rsidRDefault="00FF1426" w:rsidP="00FF1426">
            <w:pPr>
              <w:pStyle w:val="QPR-ConoscenzeAbilit"/>
              <w:suppressAutoHyphens w:val="0"/>
              <w:ind w:left="283" w:hanging="198"/>
            </w:pPr>
            <w:r>
              <w:rPr>
                <w:noProof/>
              </w:rPr>
              <w:t>Applicare metodiche di reportistica tecnica</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ELETTRICI CIVILI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QPR-IMP-03</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14/01/2020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di installare impianti elettrici ad uso civile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w:t>
            </w:r>
          </w:p>
          <w:p w:rsidR="00FF1426" w:rsidRDefault="00FF1426" w:rsidP="00FF1426">
            <w:pPr>
              <w:pStyle w:val="QPR-ConoscenzeAbilit"/>
              <w:suppressAutoHyphens w:val="0"/>
              <w:ind w:left="283" w:hanging="198"/>
            </w:pPr>
            <w:r>
              <w:rPr>
                <w:noProof/>
              </w:rPr>
              <w:t>Elementi di elettrotecnica e di elettromagnetismo</w:t>
            </w:r>
          </w:p>
          <w:p w:rsidR="00FF1426" w:rsidRDefault="00FF1426" w:rsidP="00FF1426">
            <w:pPr>
              <w:pStyle w:val="QPR-ConoscenzeAbilit"/>
              <w:suppressAutoHyphens w:val="0"/>
              <w:ind w:left="283" w:hanging="198"/>
            </w:pPr>
            <w:r>
              <w:rPr>
                <w:noProof/>
              </w:rPr>
              <w:t>Schemi elettrici e simbologie</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Caratteristiche tecniche di conduttori, componenti e apparecchiature per impianti elettrici civili</w:t>
            </w:r>
          </w:p>
          <w:p w:rsidR="00FF1426" w:rsidRDefault="00FF1426" w:rsidP="00FF1426">
            <w:pPr>
              <w:pStyle w:val="QPR-ConoscenzeAbilit"/>
              <w:suppressAutoHyphens w:val="0"/>
              <w:ind w:left="283" w:hanging="198"/>
            </w:pPr>
            <w:r>
              <w:rPr>
                <w:noProof/>
              </w:rPr>
              <w:t>Procedure per l’identificazione dei cavi posati</w:t>
            </w:r>
          </w:p>
          <w:p w:rsidR="00FF1426" w:rsidRDefault="00FF1426" w:rsidP="00FF1426">
            <w:pPr>
              <w:pStyle w:val="QPR-ConoscenzeAbilit"/>
              <w:suppressAutoHyphens w:val="0"/>
              <w:ind w:left="283" w:hanging="198"/>
            </w:pPr>
            <w:r>
              <w:rPr>
                <w:noProof/>
              </w:rPr>
              <w:t>Procedure per la realizzazione di impianti elettrici</w:t>
            </w:r>
          </w:p>
          <w:p w:rsidR="00FF1426" w:rsidRDefault="00FF1426" w:rsidP="00FF1426">
            <w:pPr>
              <w:pStyle w:val="QPR-ConoscenzeAbilit"/>
              <w:suppressAutoHyphens w:val="0"/>
              <w:ind w:left="283" w:hanging="198"/>
            </w:pPr>
            <w:r>
              <w:rPr>
                <w:noProof/>
              </w:rPr>
              <w:t>Tecniche di cablaggio</w:t>
            </w:r>
          </w:p>
          <w:p w:rsidR="00FF1426" w:rsidRDefault="00FF1426" w:rsidP="00FF1426">
            <w:pPr>
              <w:pStyle w:val="QPR-ConoscenzeAbilit"/>
              <w:suppressAutoHyphens w:val="0"/>
              <w:ind w:left="283" w:hanging="198"/>
            </w:pPr>
            <w:r>
              <w:rPr>
                <w:noProof/>
              </w:rPr>
              <w:t>Tipologie di isolamento elettrico</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Applicare tecniche di tracciatura e scanalatura</w:t>
            </w:r>
          </w:p>
          <w:p w:rsidR="00FF1426" w:rsidRDefault="00FF1426" w:rsidP="00FF1426">
            <w:pPr>
              <w:pStyle w:val="QPR-ConoscenzeAbilit"/>
              <w:suppressAutoHyphens w:val="0"/>
              <w:ind w:left="283" w:hanging="198"/>
            </w:pPr>
            <w:r>
              <w:rPr>
                <w:noProof/>
              </w:rPr>
              <w:t>Individuare i percorsi delle canalizzazioni e le posizioni di scatole ed apparecchiature</w:t>
            </w:r>
          </w:p>
          <w:p w:rsidR="00FF1426" w:rsidRDefault="00FF1426" w:rsidP="00FF1426">
            <w:pPr>
              <w:pStyle w:val="QPR-ConoscenzeAbilit"/>
              <w:suppressAutoHyphens w:val="0"/>
              <w:ind w:left="283" w:hanging="198"/>
            </w:pPr>
            <w:r>
              <w:rPr>
                <w:noProof/>
              </w:rPr>
              <w:t>Applicare tecniche per la posa ed il fissaggio di canalizzazioni, scatole e pozzetti secondo le modalità di installazione richieste</w:t>
            </w:r>
          </w:p>
          <w:p w:rsidR="00FF1426" w:rsidRDefault="00FF1426" w:rsidP="00FF1426">
            <w:pPr>
              <w:pStyle w:val="QPR-ConoscenzeAbilit"/>
              <w:suppressAutoHyphens w:val="0"/>
              <w:ind w:left="283" w:hanging="198"/>
            </w:pPr>
            <w:r>
              <w:rPr>
                <w:noProof/>
              </w:rPr>
              <w:t>Utilizzare tecniche di sorpasso tra le canalizzazioni</w:t>
            </w:r>
          </w:p>
          <w:p w:rsidR="00FF1426" w:rsidRDefault="00FF1426" w:rsidP="00FF1426">
            <w:pPr>
              <w:pStyle w:val="QPR-ConoscenzeAbilit"/>
              <w:suppressAutoHyphens w:val="0"/>
              <w:ind w:left="283" w:hanging="198"/>
            </w:pPr>
            <w:r>
              <w:rPr>
                <w:noProof/>
              </w:rPr>
              <w:t>Utilizzare tecniche di raccordo tra canalizzazioni e quadri elettrici</w:t>
            </w:r>
          </w:p>
          <w:p w:rsidR="00FF1426" w:rsidRDefault="00FF1426" w:rsidP="00FF1426">
            <w:pPr>
              <w:pStyle w:val="QPR-ConoscenzeAbilit"/>
              <w:suppressAutoHyphens w:val="0"/>
              <w:ind w:left="283" w:hanging="198"/>
            </w:pPr>
            <w:r>
              <w:rPr>
                <w:noProof/>
              </w:rPr>
              <w:t>Eseguire la posa dei cavi</w:t>
            </w:r>
          </w:p>
          <w:p w:rsidR="00FF1426" w:rsidRDefault="00FF1426" w:rsidP="00FF1426">
            <w:pPr>
              <w:pStyle w:val="QPR-ConoscenzeAbilit"/>
              <w:suppressAutoHyphens w:val="0"/>
              <w:ind w:left="283" w:hanging="198"/>
            </w:pPr>
            <w:r>
              <w:rPr>
                <w:noProof/>
              </w:rPr>
              <w:t>Cablare componenti, apparecchiature e quadri elettrici</w:t>
            </w:r>
          </w:p>
          <w:p w:rsidR="00FF1426" w:rsidRDefault="00FF1426" w:rsidP="00FF1426">
            <w:pPr>
              <w:pStyle w:val="QPR-ConoscenzeAbilit"/>
              <w:suppressAutoHyphens w:val="0"/>
              <w:ind w:left="283" w:hanging="198"/>
            </w:pPr>
            <w:r>
              <w:rPr>
                <w:noProof/>
              </w:rPr>
              <w:t>Realizzare impianti di terra</w:t>
            </w:r>
          </w:p>
          <w:p w:rsidR="00FF1426" w:rsidRDefault="00FF1426" w:rsidP="00FF1426">
            <w:pPr>
              <w:pStyle w:val="QPR-ConoscenzeAbilit"/>
              <w:suppressAutoHyphens w:val="0"/>
              <w:ind w:left="283" w:hanging="198"/>
            </w:pPr>
            <w:r>
              <w:rPr>
                <w:noProof/>
              </w:rPr>
              <w:t>Mettere in opera impianti di protezione dalle scariche atmosferiche</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ELETTRICI INDUSTRIALI E DEL TERZIARIO</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QPR-IMP-04</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di installare impianti elettrici ad uso industriale e terziario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 anche in quota</w:t>
            </w:r>
          </w:p>
          <w:p w:rsidR="00FF1426" w:rsidRDefault="00FF1426" w:rsidP="00FF1426">
            <w:pPr>
              <w:pStyle w:val="QPR-ConoscenzeAbilit"/>
              <w:suppressAutoHyphens w:val="0"/>
              <w:ind w:left="283" w:hanging="198"/>
            </w:pPr>
            <w:r>
              <w:rPr>
                <w:noProof/>
              </w:rPr>
              <w:t>Elementi di elettrotecnica e di elettromagnetismo</w:t>
            </w:r>
          </w:p>
          <w:p w:rsidR="00FF1426" w:rsidRDefault="00FF1426" w:rsidP="00FF1426">
            <w:pPr>
              <w:pStyle w:val="QPR-ConoscenzeAbilit"/>
              <w:suppressAutoHyphens w:val="0"/>
              <w:ind w:left="283" w:hanging="198"/>
            </w:pPr>
            <w:r>
              <w:rPr>
                <w:noProof/>
              </w:rPr>
              <w:t>Sistemi elettrici monofase e trifase</w:t>
            </w:r>
          </w:p>
          <w:p w:rsidR="00FF1426" w:rsidRDefault="00FF1426" w:rsidP="00FF1426">
            <w:pPr>
              <w:pStyle w:val="QPR-ConoscenzeAbilit"/>
              <w:suppressAutoHyphens w:val="0"/>
              <w:ind w:left="283" w:hanging="198"/>
            </w:pPr>
            <w:r>
              <w:rPr>
                <w:noProof/>
              </w:rPr>
              <w:t>Impianti di bassa e media tensione</w:t>
            </w:r>
          </w:p>
          <w:p w:rsidR="00FF1426" w:rsidRDefault="00FF1426" w:rsidP="00FF1426">
            <w:pPr>
              <w:pStyle w:val="QPR-ConoscenzeAbilit"/>
              <w:suppressAutoHyphens w:val="0"/>
              <w:ind w:left="283" w:hanging="198"/>
            </w:pPr>
            <w:r>
              <w:rPr>
                <w:noProof/>
              </w:rPr>
              <w:t>Schemi elettrici e simbologie di impianti industriali e del terziario</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Caratteristiche tecniche dei conduttori e dei componenti elettrici di comando e potenza ad uso negli impianti industriali e del terziario</w:t>
            </w:r>
          </w:p>
          <w:p w:rsidR="00FF1426" w:rsidRDefault="00FF1426" w:rsidP="00FF1426">
            <w:pPr>
              <w:pStyle w:val="QPR-ConoscenzeAbilit"/>
              <w:suppressAutoHyphens w:val="0"/>
              <w:ind w:left="283" w:hanging="198"/>
            </w:pPr>
            <w:r>
              <w:rPr>
                <w:noProof/>
              </w:rPr>
              <w:t>Caratteristiche funzionali e campi di applicazione delle canalizzazioni plastiche e metalliche</w:t>
            </w:r>
          </w:p>
          <w:p w:rsidR="00FF1426" w:rsidRDefault="00FF1426" w:rsidP="00FF1426">
            <w:pPr>
              <w:pStyle w:val="QPR-ConoscenzeAbilit"/>
              <w:suppressAutoHyphens w:val="0"/>
              <w:ind w:left="283" w:hanging="198"/>
            </w:pPr>
            <w:r>
              <w:rPr>
                <w:noProof/>
              </w:rPr>
              <w:t>Tecniche di taglio, adattamento, giunzione e fissaggio delle canalizzazioni</w:t>
            </w:r>
          </w:p>
          <w:p w:rsidR="00FF1426" w:rsidRDefault="00FF1426" w:rsidP="00FF1426">
            <w:pPr>
              <w:pStyle w:val="QPR-ConoscenzeAbilit"/>
              <w:suppressAutoHyphens w:val="0"/>
              <w:ind w:left="283" w:hanging="198"/>
            </w:pPr>
            <w:r>
              <w:rPr>
                <w:noProof/>
              </w:rPr>
              <w:t>Caratteristiche degli attuatori industriali (motori, cilindri…) e delle protezioni a supporto</w:t>
            </w:r>
          </w:p>
          <w:p w:rsidR="00FF1426" w:rsidRDefault="00FF1426" w:rsidP="00FF1426">
            <w:pPr>
              <w:pStyle w:val="QPR-ConoscenzeAbilit"/>
              <w:suppressAutoHyphens w:val="0"/>
              <w:ind w:left="283" w:hanging="198"/>
            </w:pPr>
            <w:r>
              <w:rPr>
                <w:noProof/>
              </w:rPr>
              <w:t>Procedure per la realizzazione di impianti elettrici industriali e del terziario</w:t>
            </w:r>
          </w:p>
          <w:p w:rsidR="00FF1426" w:rsidRDefault="00FF1426" w:rsidP="00FF1426">
            <w:pPr>
              <w:pStyle w:val="QPR-ConoscenzeAbilit"/>
              <w:suppressAutoHyphens w:val="0"/>
              <w:ind w:left="283" w:hanging="198"/>
            </w:pPr>
            <w:r>
              <w:rPr>
                <w:noProof/>
              </w:rPr>
              <w:t>Tecniche di montaggio e cablaggio di impianti e quadri ad uso industriale</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Applicare tecniche di tracciatura, scanalatura e fissaggio canalizzazioni metalliche e plastiche</w:t>
            </w:r>
          </w:p>
          <w:p w:rsidR="00FF1426" w:rsidRDefault="00FF1426" w:rsidP="00FF1426">
            <w:pPr>
              <w:pStyle w:val="QPR-ConoscenzeAbilit"/>
              <w:suppressAutoHyphens w:val="0"/>
              <w:ind w:left="283" w:hanging="198"/>
            </w:pPr>
            <w:r>
              <w:rPr>
                <w:noProof/>
              </w:rPr>
              <w:t>Utilizzare tecniche di lavorazione e giunzione delle lamiere e delle parti in plastica di canalizzazione e quadri elettrici</w:t>
            </w:r>
          </w:p>
          <w:p w:rsidR="00FF1426" w:rsidRDefault="00FF1426" w:rsidP="00FF1426">
            <w:pPr>
              <w:pStyle w:val="QPR-ConoscenzeAbilit"/>
              <w:suppressAutoHyphens w:val="0"/>
              <w:ind w:left="283" w:hanging="198"/>
            </w:pPr>
            <w:r>
              <w:rPr>
                <w:noProof/>
              </w:rPr>
              <w:t>Individuare i percorsi delle canalizzazioni e le posizioni di scatole ed apparecchiature</w:t>
            </w:r>
          </w:p>
          <w:p w:rsidR="00FF1426" w:rsidRDefault="00FF1426" w:rsidP="00FF1426">
            <w:pPr>
              <w:pStyle w:val="QPR-ConoscenzeAbilit"/>
              <w:suppressAutoHyphens w:val="0"/>
              <w:ind w:left="283" w:hanging="198"/>
            </w:pPr>
            <w:r>
              <w:rPr>
                <w:noProof/>
              </w:rPr>
              <w:t>Utilizzare tecniche di sorpasso tra le canalizzazioni</w:t>
            </w:r>
          </w:p>
          <w:p w:rsidR="00FF1426" w:rsidRDefault="00FF1426" w:rsidP="00FF1426">
            <w:pPr>
              <w:pStyle w:val="QPR-ConoscenzeAbilit"/>
              <w:suppressAutoHyphens w:val="0"/>
              <w:ind w:left="283" w:hanging="198"/>
            </w:pPr>
            <w:r>
              <w:rPr>
                <w:noProof/>
              </w:rPr>
              <w:t>Utilizzare tecniche di raccordo tra canalizzazioni e quadri elettrici</w:t>
            </w:r>
          </w:p>
          <w:p w:rsidR="00FF1426" w:rsidRDefault="00FF1426" w:rsidP="00FF1426">
            <w:pPr>
              <w:pStyle w:val="QPR-ConoscenzeAbilit"/>
              <w:suppressAutoHyphens w:val="0"/>
              <w:ind w:left="283" w:hanging="198"/>
            </w:pPr>
            <w:r>
              <w:rPr>
                <w:noProof/>
              </w:rPr>
              <w:t>Posare canalizzazioni secondo le modalità di installazione richieste</w:t>
            </w:r>
          </w:p>
          <w:p w:rsidR="00FF1426" w:rsidRDefault="00FF1426" w:rsidP="00FF1426">
            <w:pPr>
              <w:pStyle w:val="QPR-ConoscenzeAbilit"/>
              <w:suppressAutoHyphens w:val="0"/>
              <w:ind w:left="283" w:hanging="198"/>
            </w:pPr>
            <w:r>
              <w:rPr>
                <w:noProof/>
              </w:rPr>
              <w:t>Utilizzare metodi per eseguire la posa ed il collegamento di cavi e blindosbarre alle apparecchiature e ai quadri elettrici</w:t>
            </w:r>
          </w:p>
          <w:p w:rsidR="00FF1426" w:rsidRDefault="00FF1426" w:rsidP="00FF1426">
            <w:pPr>
              <w:pStyle w:val="QPR-ConoscenzeAbilit"/>
              <w:suppressAutoHyphens w:val="0"/>
              <w:ind w:left="283" w:hanging="198"/>
            </w:pPr>
            <w:r>
              <w:rPr>
                <w:noProof/>
              </w:rPr>
              <w:t>Cablare apparecchiature di comando e di potenza, componenti e quadri elettrici</w:t>
            </w:r>
          </w:p>
          <w:p w:rsidR="00FF1426" w:rsidRDefault="00FF1426" w:rsidP="00FF1426">
            <w:pPr>
              <w:pStyle w:val="QPR-ConoscenzeAbilit"/>
              <w:suppressAutoHyphens w:val="0"/>
              <w:ind w:left="283" w:hanging="198"/>
            </w:pPr>
            <w:r>
              <w:rPr>
                <w:noProof/>
              </w:rPr>
              <w:t>Realizzare impianti di protezione dalle scariche atmosferiche</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DI HOME E BUILDING AUTOMATION</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QPR-IMP-05</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15/01/2020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elettrotecnica, elettromagnetismo, illuminotecnica e termoregolazione</w:t>
            </w:r>
          </w:p>
          <w:p w:rsidR="00FF1426" w:rsidRDefault="00FF1426" w:rsidP="00FF1426">
            <w:pPr>
              <w:pStyle w:val="QPR-ConoscenzeAbilit"/>
              <w:suppressAutoHyphens w:val="0"/>
              <w:ind w:left="283" w:hanging="198"/>
            </w:pPr>
            <w:r>
              <w:rPr>
                <w:noProof/>
              </w:rPr>
              <w:t>Elementi di telematica e trasmissione dati</w:t>
            </w:r>
          </w:p>
          <w:p w:rsidR="00FF1426" w:rsidRDefault="00FF1426" w:rsidP="00FF1426">
            <w:pPr>
              <w:pStyle w:val="QPR-ConoscenzeAbilit"/>
              <w:suppressAutoHyphens w:val="0"/>
              <w:ind w:left="283" w:hanging="198"/>
            </w:pPr>
            <w:r>
              <w:rPr>
                <w:noProof/>
              </w:rPr>
              <w:t>Sistemi elettrici monofasi e trifasi</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Tipologie di gateway, sensori, attuatori utilizzati e interfacce di collegamento e metodi di acquisizione dei segnali</w:t>
            </w:r>
          </w:p>
          <w:p w:rsidR="00FF1426" w:rsidRDefault="00FF1426" w:rsidP="00FF1426">
            <w:pPr>
              <w:pStyle w:val="QPR-ConoscenzeAbilit"/>
              <w:suppressAutoHyphens w:val="0"/>
              <w:ind w:left="283" w:hanging="198"/>
            </w:pPr>
            <w:r>
              <w:rPr>
                <w:noProof/>
              </w:rPr>
              <w:t>Modalità di integrazione e comando di impianti tecnologici</w:t>
            </w:r>
          </w:p>
          <w:p w:rsidR="00FF1426" w:rsidRDefault="00FF1426" w:rsidP="00FF1426">
            <w:pPr>
              <w:pStyle w:val="QPR-ConoscenzeAbilit"/>
              <w:suppressAutoHyphens w:val="0"/>
              <w:ind w:left="283" w:hanging="198"/>
            </w:pPr>
            <w:r>
              <w:rPr>
                <w:noProof/>
              </w:rPr>
              <w:t>Protocolli di comunicazione, linguaggio, software e linguaggi di comunicazione</w:t>
            </w:r>
          </w:p>
          <w:p w:rsidR="00FF1426" w:rsidRDefault="00FF1426" w:rsidP="00FF1426">
            <w:pPr>
              <w:pStyle w:val="QPR-ConoscenzeAbilit"/>
              <w:suppressAutoHyphens w:val="0"/>
              <w:ind w:left="283" w:hanging="198"/>
            </w:pPr>
            <w:r>
              <w:rPr>
                <w:noProof/>
              </w:rPr>
              <w:t>Standard KNX</w:t>
            </w:r>
          </w:p>
          <w:p w:rsidR="00FF1426" w:rsidRDefault="00FF1426" w:rsidP="00FF1426">
            <w:pPr>
              <w:pStyle w:val="QPR-ConoscenzeAbilit"/>
              <w:suppressAutoHyphens w:val="0"/>
              <w:ind w:left="283" w:hanging="198"/>
            </w:pPr>
            <w:r>
              <w:rPr>
                <w:noProof/>
              </w:rPr>
              <w:t>Caratteristiche tecniche e funzionali dei componenti di un sistema di building automation</w:t>
            </w:r>
          </w:p>
          <w:p w:rsidR="00FF1426" w:rsidRDefault="00FF1426" w:rsidP="00FF1426">
            <w:pPr>
              <w:pStyle w:val="QPR-ConoscenzeAbilit"/>
              <w:suppressAutoHyphens w:val="0"/>
              <w:ind w:left="283" w:hanging="198"/>
            </w:pPr>
            <w:r>
              <w:rPr>
                <w:noProof/>
              </w:rPr>
              <w:t>Tecniche di messa a punto e rilascio impianto</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Leggere gli schemi di impianti integrati</w:t>
            </w:r>
          </w:p>
          <w:p w:rsidR="00FF1426" w:rsidRDefault="00FF1426" w:rsidP="00FF1426">
            <w:pPr>
              <w:pStyle w:val="QPR-ConoscenzeAbilit"/>
              <w:suppressAutoHyphens w:val="0"/>
              <w:ind w:left="283" w:hanging="198"/>
            </w:pPr>
            <w:r>
              <w:rPr>
                <w:noProof/>
              </w:rPr>
              <w:t>Scegliere i dispositivi più adatti per realizzare l’automazione integrata dell’impianto</w:t>
            </w:r>
          </w:p>
          <w:p w:rsidR="00FF1426" w:rsidRDefault="00FF1426" w:rsidP="00FF1426">
            <w:pPr>
              <w:pStyle w:val="QPR-ConoscenzeAbilit"/>
              <w:suppressAutoHyphens w:val="0"/>
              <w:ind w:left="283" w:hanging="198"/>
            </w:pPr>
            <w:r>
              <w:rPr>
                <w:noProof/>
              </w:rPr>
              <w:t>Utilizzare tecniche di posizionamento e posa di componenti specifici per l’automazione degli impianti</w:t>
            </w:r>
          </w:p>
          <w:p w:rsidR="00FF1426" w:rsidRDefault="00FF1426" w:rsidP="00FF1426">
            <w:pPr>
              <w:pStyle w:val="QPR-ConoscenzeAbilit"/>
              <w:suppressAutoHyphens w:val="0"/>
              <w:ind w:left="283" w:hanging="198"/>
            </w:pPr>
            <w:r>
              <w:rPr>
                <w:noProof/>
              </w:rPr>
              <w:t>Eseguire il cablaggio di apparecchiature, componenti, sistemi BUS e sistemi di automazioni</w:t>
            </w:r>
          </w:p>
          <w:p w:rsidR="00FF1426" w:rsidRDefault="00FF1426" w:rsidP="00FF1426">
            <w:pPr>
              <w:pStyle w:val="QPR-ConoscenzeAbilit"/>
              <w:suppressAutoHyphens w:val="0"/>
              <w:ind w:left="283" w:hanging="198"/>
            </w:pPr>
            <w:r>
              <w:rPr>
                <w:noProof/>
              </w:rPr>
              <w:t>Utilizzare linguaggi di comunicazione</w:t>
            </w:r>
          </w:p>
          <w:p w:rsidR="00FF1426" w:rsidRDefault="00FF1426" w:rsidP="00FF1426">
            <w:pPr>
              <w:pStyle w:val="QPR-ConoscenzeAbilit"/>
              <w:suppressAutoHyphens w:val="0"/>
              <w:ind w:left="283" w:hanging="198"/>
            </w:pPr>
            <w:r>
              <w:rPr>
                <w:noProof/>
              </w:rPr>
              <w:t>Utilizzare modelli di simulazione per testare/collaudare l’impianto di building automation</w:t>
            </w:r>
          </w:p>
          <w:p w:rsidR="00FF1426" w:rsidRDefault="00FF1426" w:rsidP="00FF1426">
            <w:pPr>
              <w:pStyle w:val="QPR-ConoscenzeAbilit"/>
              <w:suppressAutoHyphens w:val="0"/>
              <w:ind w:left="283" w:hanging="198"/>
            </w:pPr>
            <w:r>
              <w:rPr>
                <w:noProof/>
              </w:rPr>
              <w:t>Configurare e programmare i vari dispositivi dell’impianto</w:t>
            </w:r>
          </w:p>
          <w:p w:rsidR="00FF1426" w:rsidRDefault="00FF1426" w:rsidP="00FF1426">
            <w:pPr>
              <w:pStyle w:val="QPR-ConoscenzeAbilit"/>
              <w:suppressAutoHyphens w:val="0"/>
              <w:ind w:left="283" w:hanging="198"/>
            </w:pPr>
            <w:r>
              <w:rPr>
                <w:noProof/>
              </w:rPr>
              <w:t>Avviare e regolare l’impianto</w:t>
            </w:r>
          </w:p>
          <w:p w:rsidR="00FF1426" w:rsidRDefault="00FF1426" w:rsidP="00FF1426">
            <w:pPr>
              <w:pStyle w:val="QPR-ConoscenzeAbilit"/>
              <w:suppressAutoHyphens w:val="0"/>
              <w:ind w:left="283" w:hanging="198"/>
            </w:pPr>
            <w:r>
              <w:rPr>
                <w:noProof/>
              </w:rPr>
              <w:t>Correggere il funzionamento dell’impianto</w:t>
            </w:r>
          </w:p>
          <w:p w:rsidR="00FF1426" w:rsidRDefault="00FF1426" w:rsidP="00FF1426">
            <w:pPr>
              <w:pStyle w:val="QPR-ConoscenzeAbilit"/>
              <w:suppressAutoHyphens w:val="0"/>
              <w:ind w:left="283" w:hanging="198"/>
            </w:pPr>
            <w:r>
              <w:rPr>
                <w:noProof/>
              </w:rPr>
              <w:t>Realizzare sistemi di controllo dell’impianto</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ELETTRONICI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QPR-IMP-07</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specifiche tecniche del progetto esecutivo e/o delle indicazioni ricevute direttamente dal committente, installare impianti speciali (es. impianti citofonici e videocitofonici, impianti audio/video, impianti antintrusione e di allarme) e reti dati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elettrici/elettronici</w:t>
            </w:r>
          </w:p>
          <w:p w:rsidR="00FF1426" w:rsidRDefault="00FF1426" w:rsidP="00FF1426">
            <w:pPr>
              <w:pStyle w:val="QPR-ConoscenzeAbilit"/>
              <w:suppressAutoHyphens w:val="0"/>
              <w:ind w:left="283" w:hanging="198"/>
            </w:pPr>
            <w:r>
              <w:rPr>
                <w:noProof/>
              </w:rPr>
              <w:t>Elementi di elettrotecnica elettronica e di elettromagnetismo</w:t>
            </w:r>
          </w:p>
          <w:p w:rsidR="00FF1426" w:rsidRDefault="00FF1426" w:rsidP="00FF1426">
            <w:pPr>
              <w:pStyle w:val="QPR-ConoscenzeAbilit"/>
              <w:suppressAutoHyphens w:val="0"/>
              <w:ind w:left="283" w:hanging="198"/>
            </w:pPr>
            <w:r>
              <w:rPr>
                <w:noProof/>
              </w:rPr>
              <w:t>Elementi di radiotecnica / telecomunicazioni</w:t>
            </w:r>
          </w:p>
          <w:p w:rsidR="00FF1426" w:rsidRDefault="00FF1426" w:rsidP="00FF1426">
            <w:pPr>
              <w:pStyle w:val="QPR-ConoscenzeAbilit"/>
              <w:suppressAutoHyphens w:val="0"/>
              <w:ind w:left="283" w:hanging="198"/>
            </w:pPr>
            <w:r>
              <w:rPr>
                <w:noProof/>
              </w:rPr>
              <w:t>Schemi elettrici/elettronici e simbologie per impianti domotici, di sicurezza e di cablaggio strutturato</w:t>
            </w:r>
          </w:p>
          <w:p w:rsidR="00FF1426" w:rsidRDefault="00FF1426" w:rsidP="00FF1426">
            <w:pPr>
              <w:pStyle w:val="QPR-ConoscenzeAbilit"/>
              <w:suppressAutoHyphens w:val="0"/>
              <w:ind w:left="283" w:hanging="198"/>
            </w:pPr>
            <w:r>
              <w:rPr>
                <w:noProof/>
              </w:rPr>
              <w:t>Normative tecniche di riferimento del settore</w:t>
            </w:r>
          </w:p>
          <w:p w:rsidR="00FF1426" w:rsidRDefault="00FF1426" w:rsidP="00FF1426">
            <w:pPr>
              <w:pStyle w:val="QPR-ConoscenzeAbilit"/>
              <w:suppressAutoHyphens w:val="0"/>
              <w:ind w:left="283" w:hanging="198"/>
            </w:pPr>
            <w:r>
              <w:rPr>
                <w:noProof/>
              </w:rPr>
              <w:t>Normative sulla tutela della privacy nelle riprese e registrazioni audio e video</w:t>
            </w:r>
          </w:p>
          <w:p w:rsidR="00FF1426" w:rsidRDefault="00FF1426" w:rsidP="00FF1426">
            <w:pPr>
              <w:pStyle w:val="QPR-ConoscenzeAbilit"/>
              <w:suppressAutoHyphens w:val="0"/>
              <w:ind w:left="283" w:hanging="198"/>
            </w:pPr>
            <w:r>
              <w:rPr>
                <w:noProof/>
              </w:rPr>
              <w:t>Tipologie e caratteristiche tecniche dei componenti, sensori ed apparecchiature per impianti di sicurezza e cablaggio strutturato</w:t>
            </w:r>
          </w:p>
          <w:p w:rsidR="00FF1426" w:rsidRDefault="00FF1426" w:rsidP="00FF1426">
            <w:pPr>
              <w:pStyle w:val="QPR-ConoscenzeAbilit"/>
              <w:suppressAutoHyphens w:val="0"/>
              <w:ind w:left="283" w:hanging="198"/>
            </w:pPr>
            <w:r>
              <w:rPr>
                <w:noProof/>
              </w:rPr>
              <w:t>Tipologie e caratteristiche tecniche dei mezzi di trasmissione</w:t>
            </w:r>
          </w:p>
          <w:p w:rsidR="00FF1426" w:rsidRDefault="00FF1426" w:rsidP="00FF1426">
            <w:pPr>
              <w:pStyle w:val="QPR-ConoscenzeAbilit"/>
              <w:suppressAutoHyphens w:val="0"/>
              <w:ind w:left="283" w:hanging="198"/>
            </w:pPr>
            <w:r>
              <w:rPr>
                <w:noProof/>
              </w:rPr>
              <w:t>Procedure per la realizzazione di impianti elettronici</w:t>
            </w:r>
          </w:p>
          <w:p w:rsidR="00FF1426" w:rsidRDefault="00FF1426" w:rsidP="00FF1426">
            <w:pPr>
              <w:pStyle w:val="QPR-ConoscenzeAbilit"/>
              <w:suppressAutoHyphens w:val="0"/>
              <w:ind w:left="283" w:hanging="198"/>
            </w:pPr>
            <w:r>
              <w:rPr>
                <w:noProof/>
              </w:rPr>
              <w:t>Tecniche di programmazione/configurazione di impianti domotici</w:t>
            </w:r>
          </w:p>
          <w:p w:rsidR="00FF1426" w:rsidRDefault="00FF1426" w:rsidP="00FF1426">
            <w:pPr>
              <w:pStyle w:val="QPR-ConoscenzeAbilit"/>
              <w:suppressAutoHyphens w:val="0"/>
              <w:ind w:left="283" w:hanging="198"/>
            </w:pPr>
            <w:r>
              <w:rPr>
                <w:noProof/>
              </w:rPr>
              <w:t>Tecniche di programmazione/configurazione di impianti di sicurezza</w:t>
            </w:r>
          </w:p>
          <w:p w:rsidR="00FF1426" w:rsidRDefault="00FF1426" w:rsidP="00FF1426">
            <w:pPr>
              <w:pStyle w:val="QPR-ConoscenzeAbilit"/>
              <w:suppressAutoHyphens w:val="0"/>
              <w:ind w:left="283" w:hanging="198"/>
            </w:pPr>
            <w:r>
              <w:rPr>
                <w:noProof/>
              </w:rPr>
              <w:t>Tipologie di reti locali per la sicurezza ed il cablaggio strutturato</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Interpretare la documentazione tecnica di progetto (schemi, disegni tecnici, distinta materiali)</w:t>
            </w:r>
          </w:p>
          <w:p w:rsidR="00FF1426" w:rsidRDefault="00FF1426" w:rsidP="00FF1426">
            <w:pPr>
              <w:pStyle w:val="QPR-ConoscenzeAbilit"/>
              <w:suppressAutoHyphens w:val="0"/>
              <w:ind w:left="283" w:hanging="198"/>
            </w:pPr>
            <w:r>
              <w:rPr>
                <w:noProof/>
              </w:rPr>
              <w:t>Applicare tecniche di tracciatura, scanalatura e fissaggio canalizzazioni metalliche e plastiche</w:t>
            </w:r>
          </w:p>
          <w:p w:rsidR="00FF1426" w:rsidRDefault="00FF1426" w:rsidP="00FF1426">
            <w:pPr>
              <w:pStyle w:val="QPR-ConoscenzeAbilit"/>
              <w:suppressAutoHyphens w:val="0"/>
              <w:ind w:left="283" w:hanging="198"/>
            </w:pPr>
            <w:r>
              <w:rPr>
                <w:noProof/>
              </w:rPr>
              <w:t>Applicare metodi posa e collegamenti cavi, sensori, dispositivi e quadri di comando per impianti di sicurezza</w:t>
            </w:r>
          </w:p>
          <w:p w:rsidR="00FF1426" w:rsidRDefault="00FF1426" w:rsidP="00FF1426">
            <w:pPr>
              <w:pStyle w:val="QPR-ConoscenzeAbilit"/>
              <w:suppressAutoHyphens w:val="0"/>
              <w:ind w:left="283" w:hanging="198"/>
            </w:pPr>
            <w:r>
              <w:rPr>
                <w:noProof/>
              </w:rPr>
              <w:t>Applicare metodi posa e collegamenti cavi, apparecchiature e quadri di comando per cablaggio strutturato</w:t>
            </w:r>
          </w:p>
          <w:p w:rsidR="00FF1426" w:rsidRDefault="00FF1426" w:rsidP="00FF1426">
            <w:pPr>
              <w:pStyle w:val="QPR-ConoscenzeAbilit"/>
              <w:suppressAutoHyphens w:val="0"/>
              <w:ind w:left="283" w:hanging="198"/>
            </w:pPr>
            <w:r>
              <w:rPr>
                <w:noProof/>
              </w:rPr>
              <w:t>Cablare e testare impianti di sicurezza</w:t>
            </w:r>
          </w:p>
          <w:p w:rsidR="00FF1426" w:rsidRDefault="00FF1426" w:rsidP="00FF1426">
            <w:pPr>
              <w:pStyle w:val="QPR-ConoscenzeAbilit"/>
              <w:suppressAutoHyphens w:val="0"/>
              <w:ind w:left="283" w:hanging="198"/>
            </w:pPr>
            <w:r>
              <w:rPr>
                <w:noProof/>
              </w:rPr>
              <w:t>Realizzare impianti citofonici per singole unità abitative e per complessi condominiali o terziario</w:t>
            </w:r>
          </w:p>
          <w:p w:rsidR="00FF1426" w:rsidRDefault="00FF1426" w:rsidP="00FF1426">
            <w:pPr>
              <w:pStyle w:val="QPR-ConoscenzeAbilit"/>
              <w:suppressAutoHyphens w:val="0"/>
              <w:ind w:left="283" w:hanging="198"/>
            </w:pPr>
            <w:r>
              <w:rPr>
                <w:noProof/>
              </w:rPr>
              <w:t>Realizzare impianti videocitofonici per singole unità abitative e per complessi condominiali o terziario</w:t>
            </w:r>
          </w:p>
          <w:p w:rsidR="00FF1426" w:rsidRDefault="00FF1426" w:rsidP="00FF1426">
            <w:pPr>
              <w:pStyle w:val="QPR-ConoscenzeAbilit"/>
              <w:suppressAutoHyphens w:val="0"/>
              <w:ind w:left="283" w:hanging="198"/>
            </w:pPr>
            <w:r>
              <w:rPr>
                <w:noProof/>
              </w:rPr>
              <w:t>Realizzare impianti per la diffusione sonora</w:t>
            </w:r>
          </w:p>
          <w:p w:rsidR="00FF1426" w:rsidRDefault="00FF1426" w:rsidP="00FF1426">
            <w:pPr>
              <w:pStyle w:val="QPR-ConoscenzeAbilit"/>
              <w:suppressAutoHyphens w:val="0"/>
              <w:ind w:left="283" w:hanging="198"/>
            </w:pPr>
            <w:r>
              <w:rPr>
                <w:noProof/>
              </w:rPr>
              <w:t>Realizzare impianti di allarme antintrusione di livello domestico e/o aziendale</w:t>
            </w:r>
          </w:p>
          <w:p w:rsidR="00FF1426" w:rsidRDefault="00FF1426" w:rsidP="00FF1426">
            <w:pPr>
              <w:pStyle w:val="QPR-ConoscenzeAbilit"/>
              <w:suppressAutoHyphens w:val="0"/>
              <w:ind w:left="283" w:hanging="198"/>
            </w:pPr>
            <w:r>
              <w:rPr>
                <w:noProof/>
              </w:rPr>
              <w:t>Realizzare impianti passivi e attivi di allarme tecnico (es. fuga di gas, incendio, allagamento)</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INSTALLAZIONE DI IMPIANTI DI TELECOMUNICAZIONE</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QPR-IMP-22</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15/01/2020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elettrici/elettronici</w:t>
            </w:r>
          </w:p>
          <w:p w:rsidR="00FF1426" w:rsidRDefault="00FF1426" w:rsidP="00FF1426">
            <w:pPr>
              <w:pStyle w:val="QPR-ConoscenzeAbilit"/>
              <w:suppressAutoHyphens w:val="0"/>
              <w:ind w:left="283" w:hanging="198"/>
            </w:pPr>
            <w:r>
              <w:rPr>
                <w:noProof/>
              </w:rPr>
              <w:t>Elementi di radiotecnica / telecomunicazioni</w:t>
            </w:r>
          </w:p>
          <w:p w:rsidR="00FF1426" w:rsidRDefault="00FF1426" w:rsidP="00FF1426">
            <w:pPr>
              <w:pStyle w:val="QPR-ConoscenzeAbilit"/>
              <w:suppressAutoHyphens w:val="0"/>
              <w:ind w:left="283" w:hanging="198"/>
            </w:pPr>
            <w:r>
              <w:rPr>
                <w:noProof/>
              </w:rPr>
              <w:t>Schemi elettrici/elettronici e simbologie</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Tipologie e caratteristiche tecniche dei componenti degli impianti di telecomunicazione</w:t>
            </w:r>
          </w:p>
          <w:p w:rsidR="00FF1426" w:rsidRDefault="00FF1426" w:rsidP="00FF1426">
            <w:pPr>
              <w:pStyle w:val="QPR-ConoscenzeAbilit"/>
              <w:suppressAutoHyphens w:val="0"/>
              <w:ind w:left="283" w:hanging="198"/>
            </w:pPr>
            <w:r>
              <w:rPr>
                <w:noProof/>
              </w:rPr>
              <w:t>Tipologie e caratteristiche tecniche dei mezzi di trasmissione del segnale tv</w:t>
            </w:r>
          </w:p>
          <w:p w:rsidR="00FF1426" w:rsidRDefault="00FF1426" w:rsidP="00FF1426">
            <w:pPr>
              <w:pStyle w:val="QPR-ConoscenzeAbilit"/>
              <w:suppressAutoHyphens w:val="0"/>
              <w:ind w:left="283" w:hanging="198"/>
            </w:pPr>
            <w:r>
              <w:rPr>
                <w:noProof/>
              </w:rPr>
              <w:t>Tipologie e caratteristiche tecniche dei mezzi di trasmissione dei dati via cavo o in modalità wireless</w:t>
            </w:r>
          </w:p>
          <w:p w:rsidR="00FF1426" w:rsidRDefault="00FF1426" w:rsidP="00FF1426">
            <w:pPr>
              <w:pStyle w:val="QPR-ConoscenzeAbilit"/>
              <w:suppressAutoHyphens w:val="0"/>
              <w:ind w:left="283" w:hanging="198"/>
            </w:pPr>
            <w:r>
              <w:rPr>
                <w:noProof/>
              </w:rPr>
              <w:t>Tecniche di programmazione/configurazione dei dispositivi di controllo e monitoraggio degli impianti</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Interpretare la documentazione tecnica di progetto (schemi, disegni tecnici, distinta materiali)</w:t>
            </w:r>
          </w:p>
          <w:p w:rsidR="00FF1426" w:rsidRDefault="00FF1426" w:rsidP="00FF1426">
            <w:pPr>
              <w:pStyle w:val="QPR-ConoscenzeAbilit"/>
              <w:suppressAutoHyphens w:val="0"/>
              <w:ind w:left="283" w:hanging="198"/>
            </w:pPr>
            <w:r>
              <w:rPr>
                <w:noProof/>
              </w:rPr>
              <w:t>Realizzare impianti di telefonia fissa sia per uso residenziale a una linea che con centralino interno</w:t>
            </w:r>
          </w:p>
          <w:p w:rsidR="00FF1426" w:rsidRDefault="00FF1426" w:rsidP="00FF1426">
            <w:pPr>
              <w:pStyle w:val="QPR-ConoscenzeAbilit"/>
              <w:suppressAutoHyphens w:val="0"/>
              <w:ind w:left="283" w:hanging="198"/>
            </w:pPr>
            <w:r>
              <w:rPr>
                <w:noProof/>
              </w:rPr>
              <w:t>Applicare metodi di posa cavi e intestazione, secondo le topologie di progetto, di infrastrutture di cablaggio strutturato</w:t>
            </w:r>
          </w:p>
          <w:p w:rsidR="00FF1426" w:rsidRDefault="00FF1426" w:rsidP="00FF1426">
            <w:pPr>
              <w:pStyle w:val="QPR-ConoscenzeAbilit"/>
              <w:suppressAutoHyphens w:val="0"/>
              <w:ind w:left="283" w:hanging="198"/>
            </w:pPr>
            <w:r>
              <w:rPr>
                <w:noProof/>
              </w:rPr>
              <w:t>Realizzare impianti per ricezione e diffusione del segnale televisivo terrestre o satellitare per singola utenza o per multiutenza</w:t>
            </w:r>
          </w:p>
          <w:p w:rsidR="00FF1426" w:rsidRDefault="00FF1426" w:rsidP="00FF1426">
            <w:pPr>
              <w:pStyle w:val="QPR-ConoscenzeAbilit"/>
              <w:suppressAutoHyphens w:val="0"/>
              <w:ind w:left="283" w:hanging="198"/>
            </w:pPr>
            <w:r>
              <w:rPr>
                <w:noProof/>
              </w:rPr>
              <w:t>Realizzare impianti per la trasmissione dati quali reti LAN o sistemi wireless</w:t>
            </w:r>
          </w:p>
          <w:p w:rsidR="00FF1426" w:rsidRDefault="00FF1426" w:rsidP="00FF1426">
            <w:pPr>
              <w:pStyle w:val="QPR-ConoscenzeAbilit"/>
              <w:suppressAutoHyphens w:val="0"/>
              <w:ind w:left="283" w:hanging="198"/>
            </w:pPr>
            <w:r>
              <w:rPr>
                <w:noProof/>
              </w:rPr>
              <w:t>Programmare e configurare i dispositivi per il controllo e il monitoraggio degli impianti di telecomunicazione</w:t>
            </w:r>
          </w:p>
          <w:p w:rsidR="00FF1426" w:rsidRDefault="00FF1426" w:rsidP="00FF1426">
            <w:pPr>
              <w:pStyle w:val="QPR-ConoscenzeAbilit"/>
              <w:suppressAutoHyphens w:val="0"/>
              <w:ind w:left="283" w:hanging="198"/>
            </w:pPr>
            <w:r>
              <w:rPr>
                <w:noProof/>
              </w:rPr>
              <w:t>Integrare negli impianti domotici applicazioni audio/video, allarmi tecnici e telesoccorso</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VERIFICA DEGLI IMPIANTI ELETTRICI ED ELETTRONICI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QPR-IMP-09</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disegno tecnico, schemi di impianti e simbologie del settore</w:t>
            </w:r>
          </w:p>
          <w:p w:rsidR="00FF1426" w:rsidRDefault="00FF1426" w:rsidP="00FF1426">
            <w:pPr>
              <w:pStyle w:val="QPR-ConoscenzeAbilit"/>
              <w:suppressAutoHyphens w:val="0"/>
              <w:ind w:left="283" w:hanging="198"/>
            </w:pPr>
            <w:r>
              <w:rPr>
                <w:noProof/>
              </w:rPr>
              <w:t>Principi di elettrotecnica, elettronica ed elettromagnetismo</w:t>
            </w:r>
          </w:p>
          <w:p w:rsidR="00FF1426" w:rsidRDefault="00FF1426" w:rsidP="00FF1426">
            <w:pPr>
              <w:pStyle w:val="QPR-ConoscenzeAbilit"/>
              <w:suppressAutoHyphens w:val="0"/>
              <w:ind w:left="283" w:hanging="198"/>
            </w:pPr>
            <w:r>
              <w:rPr>
                <w:noProof/>
              </w:rPr>
              <w:t>Normativa CEI di settore</w:t>
            </w:r>
          </w:p>
          <w:p w:rsidR="00FF1426" w:rsidRDefault="00FF1426" w:rsidP="00FF1426">
            <w:pPr>
              <w:pStyle w:val="QPR-ConoscenzeAbilit"/>
              <w:suppressAutoHyphens w:val="0"/>
              <w:ind w:left="283" w:hanging="198"/>
            </w:pPr>
            <w:r>
              <w:rPr>
                <w:noProof/>
              </w:rPr>
              <w:t>Tecniche per la verifica di impianti elettrici</w:t>
            </w:r>
          </w:p>
          <w:p w:rsidR="00FF1426" w:rsidRDefault="00FF1426" w:rsidP="00FF1426">
            <w:pPr>
              <w:pStyle w:val="QPR-ConoscenzeAbilit"/>
              <w:suppressAutoHyphens w:val="0"/>
              <w:ind w:left="283" w:hanging="198"/>
            </w:pPr>
            <w:r>
              <w:rPr>
                <w:noProof/>
              </w:rPr>
              <w:t>Strumenti di misura e verifica</w:t>
            </w:r>
          </w:p>
          <w:p w:rsidR="00FF1426" w:rsidRDefault="00FF1426" w:rsidP="00FF1426">
            <w:pPr>
              <w:pStyle w:val="QPR-ConoscenzeAbilit"/>
              <w:suppressAutoHyphens w:val="0"/>
              <w:ind w:left="283" w:hanging="198"/>
            </w:pPr>
            <w:r>
              <w:rPr>
                <w:noProof/>
              </w:rPr>
              <w:t>Norme e adempimenti relativi alla fase di verifica di un impianto</w:t>
            </w:r>
          </w:p>
          <w:p w:rsidR="00FF1426" w:rsidRDefault="00FF1426" w:rsidP="00FF1426">
            <w:pPr>
              <w:pStyle w:val="QPR-ConoscenzeAbilit"/>
              <w:suppressAutoHyphens w:val="0"/>
              <w:ind w:left="283" w:hanging="198"/>
            </w:pPr>
            <w:r>
              <w:rPr>
                <w:noProof/>
              </w:rPr>
              <w:t>Modulistica e modalità di compilazione documentazione tecnica di verifica di un impianto elettrico</w:t>
            </w:r>
          </w:p>
          <w:p w:rsidR="00FF1426" w:rsidRDefault="00FF1426" w:rsidP="00FF1426">
            <w:pPr>
              <w:pStyle w:val="QPR-ConoscenzeAbilit"/>
              <w:suppressAutoHyphens w:val="0"/>
              <w:ind w:left="283" w:hanging="198"/>
            </w:pPr>
            <w:r>
              <w:rPr>
                <w:noProof/>
              </w:rPr>
              <w:t>Sicurezza nei lavori elettrici sotto tensione</w:t>
            </w:r>
          </w:p>
          <w:p w:rsidR="00FF1426" w:rsidRDefault="00FF1426" w:rsidP="00FF1426">
            <w:pPr>
              <w:pStyle w:val="QPR-ConoscenzeAbilit"/>
              <w:suppressAutoHyphens w:val="0"/>
              <w:ind w:left="283" w:hanging="198"/>
            </w:pPr>
            <w:r>
              <w:rPr>
                <w:noProof/>
              </w:rPr>
              <w:t>Standard qualitativi nella realizzazione degli impianti elettrici</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Applicare tecniche di controllo di rispondenza dell’impianto alla normativa, al progetto e allo standard di settore</w:t>
            </w:r>
          </w:p>
          <w:p w:rsidR="00FF1426" w:rsidRDefault="00FF1426" w:rsidP="00FF1426">
            <w:pPr>
              <w:pStyle w:val="QPR-ConoscenzeAbilit"/>
              <w:suppressAutoHyphens w:val="0"/>
              <w:ind w:left="283" w:hanging="198"/>
            </w:pPr>
            <w:r>
              <w:rPr>
                <w:noProof/>
              </w:rPr>
              <w:t>Utilizzare tecniche per i test di funzionamento</w:t>
            </w:r>
          </w:p>
          <w:p w:rsidR="00FF1426" w:rsidRDefault="00FF1426" w:rsidP="00FF1426">
            <w:pPr>
              <w:pStyle w:val="QPR-ConoscenzeAbilit"/>
              <w:suppressAutoHyphens w:val="0"/>
              <w:ind w:left="283" w:hanging="198"/>
            </w:pPr>
            <w:r>
              <w:rPr>
                <w:noProof/>
              </w:rPr>
              <w:t>Applicare procedure di verifica del funzionamento dei dispositivi di protezione e sicurezza</w:t>
            </w:r>
          </w:p>
          <w:p w:rsidR="00FF1426" w:rsidRDefault="00FF1426" w:rsidP="00FF1426">
            <w:pPr>
              <w:pStyle w:val="QPR-ConoscenzeAbilit"/>
              <w:suppressAutoHyphens w:val="0"/>
              <w:ind w:left="283" w:hanging="198"/>
            </w:pPr>
            <w:r>
              <w:rPr>
                <w:noProof/>
              </w:rPr>
              <w:t>Utilizzare strumenti di misura e verifica</w:t>
            </w:r>
          </w:p>
          <w:p w:rsidR="00FF1426" w:rsidRDefault="00FF1426" w:rsidP="00FF1426">
            <w:pPr>
              <w:pStyle w:val="QPR-ConoscenzeAbilit"/>
              <w:suppressAutoHyphens w:val="0"/>
              <w:ind w:left="283" w:hanging="198"/>
            </w:pPr>
            <w:r>
              <w:rPr>
                <w:noProof/>
              </w:rPr>
              <w:t>Applicare tecniche di compilazione dei moduli di verifica funzionale</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FF1426" w:rsidRDefault="00FF1426" w:rsidP="00FF1426">
      <w:r>
        <w:br w:type="page"/>
      </w:r>
    </w:p>
    <w:p w:rsidR="00FF1426" w:rsidRDefault="00FF1426" w:rsidP="00FF1426">
      <w:pPr>
        <w:pStyle w:val="DOC-Spaziatura"/>
      </w:pPr>
    </w:p>
    <w:p w:rsidR="00FF1426" w:rsidRDefault="00FF1426" w:rsidP="00FF14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1426"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F1426" w:rsidRPr="00174B50" w:rsidRDefault="00FF1426" w:rsidP="00D64CF8">
            <w:pPr>
              <w:pStyle w:val="QPR-Titolo"/>
            </w:pPr>
            <w:r w:rsidRPr="00715012">
              <w:t>MANUTENZIONE DI IMPIANTI ELETTRICI</w:t>
            </w:r>
          </w:p>
        </w:tc>
      </w:tr>
      <w:tr w:rsidR="00FF1426"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F1426" w:rsidRPr="00F80D72" w:rsidRDefault="00FF1426"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1426" w:rsidRPr="00F80D72" w:rsidRDefault="00FF1426" w:rsidP="00D64CF8">
            <w:pPr>
              <w:pStyle w:val="QPR-Codice"/>
            </w:pPr>
            <w:r w:rsidRPr="00715012">
              <w:t>QPR-IMP-08</w:t>
            </w:r>
          </w:p>
        </w:tc>
        <w:tc>
          <w:tcPr>
            <w:tcW w:w="1625" w:type="dxa"/>
            <w:tcBorders>
              <w:left w:val="nil"/>
              <w:bottom w:val="single" w:sz="4" w:space="0" w:color="auto"/>
              <w:right w:val="nil"/>
            </w:tcBorders>
            <w:shd w:val="clear" w:color="auto" w:fill="CCECFF"/>
            <w:vAlign w:val="center"/>
          </w:tcPr>
          <w:p w:rsidR="00FF1426" w:rsidRDefault="00FF1426"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1426" w:rsidRDefault="00FF1426"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F1426" w:rsidRPr="00F80D72" w:rsidRDefault="00FF1426" w:rsidP="00D64CF8">
            <w:pPr>
              <w:pStyle w:val="QPR-Versione"/>
            </w:pPr>
            <w:r w:rsidRPr="00F80D72">
              <w:t xml:space="preserve">Versione </w:t>
            </w:r>
            <w:r w:rsidRPr="00715012">
              <w:t>2</w:t>
            </w:r>
            <w:r w:rsidRPr="00F80D72">
              <w:t xml:space="preserve"> del</w:t>
            </w:r>
            <w:r>
              <w:t xml:space="preserve"> 13/01/2020</w:t>
            </w:r>
          </w:p>
        </w:tc>
      </w:tr>
      <w:tr w:rsidR="00FF1426"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1426" w:rsidRPr="004503E8" w:rsidRDefault="00FF1426" w:rsidP="00D64CF8">
            <w:pPr>
              <w:pStyle w:val="QPR-Titoletti"/>
            </w:pPr>
            <w:r w:rsidRPr="004503E8">
              <w:t>Descrizione del qualificatore professionale regionale</w:t>
            </w:r>
          </w:p>
        </w:tc>
      </w:tr>
      <w:tr w:rsidR="00FF1426"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1426" w:rsidRPr="006F0970" w:rsidRDefault="00FF1426" w:rsidP="00D64CF8">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FF1426" w:rsidRPr="006F0970" w:rsidTr="00D64CF8">
        <w:trPr>
          <w:trHeight w:hRule="exact" w:val="340"/>
        </w:trPr>
        <w:tc>
          <w:tcPr>
            <w:tcW w:w="4874" w:type="dxa"/>
            <w:gridSpan w:val="3"/>
            <w:tcBorders>
              <w:bottom w:val="nil"/>
            </w:tcBorders>
            <w:shd w:val="clear" w:color="auto" w:fill="FFFFB9"/>
            <w:vAlign w:val="center"/>
          </w:tcPr>
          <w:p w:rsidR="00FF1426" w:rsidRPr="006F0970" w:rsidRDefault="00FF1426" w:rsidP="00D64CF8">
            <w:pPr>
              <w:pStyle w:val="QPR-Titoletti"/>
            </w:pPr>
            <w:r w:rsidRPr="006F0970">
              <w:t>Conoscenze</w:t>
            </w:r>
          </w:p>
        </w:tc>
        <w:tc>
          <w:tcPr>
            <w:tcW w:w="4875" w:type="dxa"/>
            <w:gridSpan w:val="2"/>
            <w:tcBorders>
              <w:bottom w:val="nil"/>
            </w:tcBorders>
            <w:shd w:val="clear" w:color="auto" w:fill="FFFFB9"/>
            <w:vAlign w:val="center"/>
          </w:tcPr>
          <w:p w:rsidR="00FF1426" w:rsidRPr="006F0970" w:rsidRDefault="00FF1426" w:rsidP="00D64CF8">
            <w:pPr>
              <w:pStyle w:val="QPR-Titoletti"/>
            </w:pPr>
            <w:r w:rsidRPr="006F0970">
              <w:t>Abilità</w:t>
            </w:r>
          </w:p>
        </w:tc>
      </w:tr>
      <w:tr w:rsidR="00FF1426"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1426" w:rsidRPr="00F1307A" w:rsidRDefault="00FF1426" w:rsidP="00FF1426">
            <w:pPr>
              <w:pStyle w:val="QPR-ConoscenzeAbilit"/>
              <w:suppressAutoHyphens w:val="0"/>
              <w:ind w:left="283" w:hanging="198"/>
            </w:pPr>
            <w:r>
              <w:rPr>
                <w:noProof/>
              </w:rPr>
              <w:t>Elementi di sicurezza e salute per l'esecuzione di impianti elettrici</w:t>
            </w:r>
          </w:p>
          <w:p w:rsidR="00FF1426" w:rsidRDefault="00FF1426" w:rsidP="00FF1426">
            <w:pPr>
              <w:pStyle w:val="QPR-ConoscenzeAbilit"/>
              <w:suppressAutoHyphens w:val="0"/>
              <w:ind w:left="283" w:hanging="198"/>
            </w:pPr>
            <w:r>
              <w:rPr>
                <w:noProof/>
              </w:rPr>
              <w:t>Elementi di elettrotecnica elettronica e di elettromagnetismo</w:t>
            </w:r>
          </w:p>
          <w:p w:rsidR="00FF1426" w:rsidRDefault="00FF1426" w:rsidP="00FF1426">
            <w:pPr>
              <w:pStyle w:val="QPR-ConoscenzeAbilit"/>
              <w:suppressAutoHyphens w:val="0"/>
              <w:ind w:left="283" w:hanging="198"/>
            </w:pPr>
            <w:r>
              <w:rPr>
                <w:noProof/>
              </w:rPr>
              <w:t>Schemi elettrici e simbologie</w:t>
            </w:r>
          </w:p>
          <w:p w:rsidR="00FF1426" w:rsidRDefault="00FF1426" w:rsidP="00FF1426">
            <w:pPr>
              <w:pStyle w:val="QPR-ConoscenzeAbilit"/>
              <w:suppressAutoHyphens w:val="0"/>
              <w:ind w:left="283" w:hanging="198"/>
            </w:pPr>
            <w:r>
              <w:rPr>
                <w:noProof/>
              </w:rPr>
              <w:t>Normative tecniche di riferimento</w:t>
            </w:r>
          </w:p>
          <w:p w:rsidR="00FF1426" w:rsidRDefault="00FF1426" w:rsidP="00FF1426">
            <w:pPr>
              <w:pStyle w:val="QPR-ConoscenzeAbilit"/>
              <w:suppressAutoHyphens w:val="0"/>
              <w:ind w:left="283" w:hanging="198"/>
            </w:pPr>
            <w:r>
              <w:rPr>
                <w:noProof/>
              </w:rPr>
              <w:t>Principali componenti per il controllo di processo</w:t>
            </w:r>
          </w:p>
          <w:p w:rsidR="00FF1426" w:rsidRDefault="00FF1426" w:rsidP="00FF1426">
            <w:pPr>
              <w:pStyle w:val="QPR-ConoscenzeAbilit"/>
              <w:suppressAutoHyphens w:val="0"/>
              <w:ind w:left="283" w:hanging="198"/>
            </w:pPr>
            <w:r>
              <w:rPr>
                <w:noProof/>
              </w:rPr>
              <w:t>Tecniche di ricerca guasti</w:t>
            </w:r>
          </w:p>
          <w:p w:rsidR="00FF1426" w:rsidRDefault="00FF1426" w:rsidP="00FF1426">
            <w:pPr>
              <w:pStyle w:val="QPR-ConoscenzeAbilit"/>
              <w:suppressAutoHyphens w:val="0"/>
              <w:ind w:left="283" w:hanging="198"/>
            </w:pPr>
            <w:r>
              <w:rPr>
                <w:noProof/>
              </w:rPr>
              <w:t>Tecniche per la messa in sicurezza dell’impianto</w:t>
            </w:r>
          </w:p>
          <w:p w:rsidR="00FF1426" w:rsidRDefault="00FF1426" w:rsidP="00FF1426">
            <w:pPr>
              <w:pStyle w:val="QPR-ConoscenzeAbilit"/>
              <w:suppressAutoHyphens w:val="0"/>
              <w:ind w:left="283" w:hanging="198"/>
            </w:pPr>
            <w:r>
              <w:rPr>
                <w:noProof/>
              </w:rPr>
              <w:t>Caratteristiche tecniche della strumentazione e componentistica necessaria alle manutenzioni</w:t>
            </w:r>
          </w:p>
          <w:p w:rsidR="00FF1426" w:rsidRDefault="00FF1426" w:rsidP="00FF1426">
            <w:pPr>
              <w:pStyle w:val="QPR-ConoscenzeAbilit"/>
              <w:suppressAutoHyphens w:val="0"/>
              <w:ind w:left="283" w:hanging="198"/>
            </w:pPr>
            <w:r>
              <w:rPr>
                <w:noProof/>
              </w:rPr>
              <w:t>Tecniche per l'effettuazione delle misure strumentali</w:t>
            </w:r>
          </w:p>
          <w:p w:rsidR="00FF1426" w:rsidRDefault="00FF1426" w:rsidP="00FF1426">
            <w:pPr>
              <w:pStyle w:val="QPR-ConoscenzeAbilit"/>
              <w:suppressAutoHyphens w:val="0"/>
              <w:ind w:left="283" w:hanging="198"/>
            </w:pPr>
            <w:r>
              <w:rPr>
                <w:noProof/>
              </w:rPr>
              <w:t>Classificazione dei lavori in manutenzione</w:t>
            </w:r>
          </w:p>
          <w:p w:rsidR="00FF1426" w:rsidRDefault="00FF1426" w:rsidP="00FF1426">
            <w:pPr>
              <w:pStyle w:val="QPR-ConoscenzeAbilit"/>
              <w:suppressAutoHyphens w:val="0"/>
              <w:ind w:left="283" w:hanging="198"/>
            </w:pPr>
            <w:r>
              <w:rPr>
                <w:noProof/>
              </w:rPr>
              <w:t>Procedure, tecniche e tempistica per la realizzazione del-la manutenzione ordinaria, straordinaria e programmata</w:t>
            </w:r>
          </w:p>
          <w:p w:rsidR="00FF1426" w:rsidRDefault="00FF1426" w:rsidP="00FF1426">
            <w:pPr>
              <w:pStyle w:val="QPR-ConoscenzeAbilit"/>
              <w:suppressAutoHyphens w:val="0"/>
              <w:ind w:left="283" w:hanging="198"/>
            </w:pPr>
            <w:r>
              <w:rPr>
                <w:noProof/>
              </w:rPr>
              <w:t>Compilazione di rapporti di prova, registri manutenzione ed altra documentazione</w:t>
            </w:r>
          </w:p>
          <w:p w:rsidR="00FF1426" w:rsidRPr="00174B50" w:rsidRDefault="00FF1426"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1426" w:rsidRDefault="00FF1426" w:rsidP="00FF1426">
            <w:pPr>
              <w:pStyle w:val="QPR-ConoscenzeAbilit"/>
              <w:suppressAutoHyphens w:val="0"/>
              <w:ind w:left="283" w:hanging="198"/>
            </w:pPr>
            <w:r>
              <w:rPr>
                <w:noProof/>
              </w:rPr>
              <w:t>Leggere, interpretare ed individuare le informazioni presenti sulla documentazione e nel registro di manutenzione</w:t>
            </w:r>
          </w:p>
          <w:p w:rsidR="00FF1426" w:rsidRDefault="00FF1426" w:rsidP="00FF1426">
            <w:pPr>
              <w:pStyle w:val="QPR-ConoscenzeAbilit"/>
              <w:suppressAutoHyphens w:val="0"/>
              <w:ind w:left="283" w:hanging="198"/>
            </w:pPr>
            <w:r>
              <w:rPr>
                <w:noProof/>
              </w:rPr>
              <w:t>Utilizzare tecniche per la ricerca, la diagnosi di anomale ed il controllo del funzionamento</w:t>
            </w:r>
          </w:p>
          <w:p w:rsidR="00FF1426" w:rsidRDefault="00FF1426" w:rsidP="00FF1426">
            <w:pPr>
              <w:pStyle w:val="QPR-ConoscenzeAbilit"/>
              <w:suppressAutoHyphens w:val="0"/>
              <w:ind w:left="283" w:hanging="198"/>
            </w:pPr>
            <w:r>
              <w:rPr>
                <w:noProof/>
              </w:rPr>
              <w:t>Individuare e sostituire apparecchiature difettose o guaste</w:t>
            </w:r>
          </w:p>
          <w:p w:rsidR="00FF1426" w:rsidRDefault="00FF1426" w:rsidP="00FF1426">
            <w:pPr>
              <w:pStyle w:val="QPR-ConoscenzeAbilit"/>
              <w:suppressAutoHyphens w:val="0"/>
              <w:ind w:left="283" w:hanging="198"/>
            </w:pPr>
            <w:r>
              <w:rPr>
                <w:noProof/>
              </w:rPr>
              <w:t>Utilizzare tecniche per la manutenzione ordinaria, straordinaria e programmata</w:t>
            </w:r>
          </w:p>
          <w:p w:rsidR="00FF1426" w:rsidRDefault="00FF1426" w:rsidP="00FF1426">
            <w:pPr>
              <w:pStyle w:val="QPR-ConoscenzeAbilit"/>
              <w:suppressAutoHyphens w:val="0"/>
              <w:ind w:left="283" w:hanging="198"/>
            </w:pPr>
            <w:r>
              <w:rPr>
                <w:noProof/>
              </w:rPr>
              <w:t>Applicare procedure per il ripristino del funzionamento</w:t>
            </w:r>
          </w:p>
          <w:p w:rsidR="00FF1426" w:rsidRDefault="00FF1426" w:rsidP="00FF1426">
            <w:pPr>
              <w:pStyle w:val="QPR-ConoscenzeAbilit"/>
              <w:suppressAutoHyphens w:val="0"/>
              <w:ind w:left="283" w:hanging="198"/>
            </w:pPr>
            <w:r>
              <w:rPr>
                <w:noProof/>
              </w:rPr>
              <w:t>Compilare la documentazione attestante il lavoro svolto (registro manutenzioni)</w:t>
            </w:r>
          </w:p>
          <w:p w:rsidR="00FF1426" w:rsidRDefault="00FF1426" w:rsidP="00FF1426">
            <w:pPr>
              <w:pStyle w:val="QPR-ConoscenzeAbilit"/>
              <w:suppressAutoHyphens w:val="0"/>
              <w:ind w:left="283" w:hanging="198"/>
            </w:pPr>
            <w:r>
              <w:rPr>
                <w:noProof/>
              </w:rPr>
              <w:t>Operare rispettando i principi della sicurezza</w:t>
            </w:r>
          </w:p>
          <w:p w:rsidR="00FF1426" w:rsidRPr="006F0970" w:rsidRDefault="00FF1426" w:rsidP="00D64CF8">
            <w:pPr>
              <w:pStyle w:val="QPR-ChiusuraConAbi"/>
            </w:pPr>
          </w:p>
        </w:tc>
      </w:tr>
    </w:tbl>
    <w:p w:rsidR="00FF1426" w:rsidRDefault="00FF1426" w:rsidP="00FF1426">
      <w:pPr>
        <w:pStyle w:val="DOC-Spaziatura"/>
      </w:pPr>
    </w:p>
    <w:p w:rsidR="00DB3FDF" w:rsidRDefault="00DB3FDF" w:rsidP="00D86CE7">
      <w:pPr>
        <w:pStyle w:val="DOC-TestoBase"/>
      </w:pPr>
    </w:p>
    <w:p w:rsidR="00FF1426" w:rsidRDefault="00FF1426" w:rsidP="00D86CE7">
      <w:pPr>
        <w:pStyle w:val="DOC-TestoBase"/>
      </w:pPr>
    </w:p>
    <w:p w:rsidR="00DB3FDF" w:rsidRPr="00493351" w:rsidRDefault="00DB3FDF" w:rsidP="00D86CE7">
      <w:pPr>
        <w:pStyle w:val="DOC-TestoBase"/>
        <w:sectPr w:rsidR="00DB3FDF" w:rsidRPr="00493351" w:rsidSect="0045696F">
          <w:headerReference w:type="first" r:id="rId128"/>
          <w:pgSz w:w="11907" w:h="16840" w:code="9"/>
          <w:pgMar w:top="1134" w:right="1134" w:bottom="1134" w:left="1134" w:header="567" w:footer="567" w:gutter="0"/>
          <w:cols w:space="708"/>
          <w:docGrid w:linePitch="360"/>
        </w:sectPr>
      </w:pPr>
    </w:p>
    <w:p w:rsidR="00E77FB4" w:rsidRPr="00493351" w:rsidRDefault="00E77FB4" w:rsidP="00B43554">
      <w:pPr>
        <w:pStyle w:val="LG-Titoletto"/>
      </w:pPr>
      <w:r w:rsidRPr="00493351">
        <w:t>Descrizione degli standard professionali caratterizzanti il profilo regionale</w:t>
      </w:r>
    </w:p>
    <w:p w:rsidR="00E77FB4" w:rsidRPr="00493351" w:rsidRDefault="00E77FB4" w:rsidP="00B43554">
      <w:pPr>
        <w:pStyle w:val="LG-TitoloProfiloRichiamo"/>
      </w:pPr>
      <w:bookmarkStart w:id="46" w:name="_Toc426017738"/>
      <w:r w:rsidRPr="00493351">
        <w:t>Installatore impianti elettrici civili ed industriali</w:t>
      </w:r>
      <w:bookmarkEnd w:id="46"/>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F1426" w:rsidTr="00D64CF8">
        <w:trPr>
          <w:trHeight w:hRule="exact" w:val="280"/>
        </w:trPr>
        <w:tc>
          <w:tcPr>
            <w:tcW w:w="40" w:type="dxa"/>
          </w:tcPr>
          <w:p w:rsidR="00FF1426" w:rsidRDefault="00FF1426" w:rsidP="00D64CF8">
            <w:pPr>
              <w:pStyle w:val="EMPTYCELLSTYLE"/>
            </w:pPr>
          </w:p>
        </w:tc>
        <w:tc>
          <w:tcPr>
            <w:tcW w:w="1380"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EQF</w:t>
            </w:r>
          </w:p>
        </w:tc>
        <w:tc>
          <w:tcPr>
            <w:tcW w:w="3119" w:type="dxa"/>
            <w:tcBorders>
              <w:bottom w:val="single" w:sz="4" w:space="0" w:color="000000"/>
            </w:tcBorders>
          </w:tcPr>
          <w:p w:rsidR="00FF1426" w:rsidRDefault="00FF1426"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F1426" w:rsidRDefault="00FF1426" w:rsidP="00D64CF8">
            <w:pPr>
              <w:pStyle w:val="DOC-TabellaIntestazioni"/>
            </w:pPr>
            <w:r>
              <w:t>Note sulla SST correlata</w:t>
            </w: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single" w:sz="4" w:space="0" w:color="000000"/>
              <w:bottom w:val="dotted" w:sz="4" w:space="0" w:color="000000"/>
            </w:tcBorders>
          </w:tcPr>
          <w:p w:rsidR="00FF1426" w:rsidRDefault="00FF1426"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QPR-IMP-03</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ELETTRICI CIVILI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QPR-IMP-04</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ELETTRICI INDUSTRIALI E DEL TERZIARIO</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QPR-IMP-07</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ELETTRONICI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QPR-IMP-22</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INSTALLAZIONE DI IMPIANTI DI TELECOMUNICAZIONE</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4</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r w:rsidR="00FF1426" w:rsidTr="00D64CF8">
        <w:trPr>
          <w:trHeight w:hRule="exact" w:val="280"/>
        </w:trPr>
        <w:tc>
          <w:tcPr>
            <w:tcW w:w="40" w:type="dxa"/>
          </w:tcPr>
          <w:p w:rsidR="00FF1426" w:rsidRDefault="00FF1426"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FF1426" w:rsidRDefault="00FF1426" w:rsidP="00D64CF8">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r>
              <w:t>3</w:t>
            </w:r>
          </w:p>
        </w:tc>
        <w:tc>
          <w:tcPr>
            <w:tcW w:w="3119" w:type="dxa"/>
            <w:tcBorders>
              <w:top w:val="dotted" w:sz="4" w:space="0" w:color="000000"/>
              <w:bottom w:val="dotted" w:sz="4" w:space="0" w:color="000000"/>
            </w:tcBorders>
          </w:tcPr>
          <w:p w:rsidR="00FF1426" w:rsidRDefault="00FF1426"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FF1426" w:rsidRDefault="00FF1426" w:rsidP="00D64CF8">
            <w:pPr>
              <w:pStyle w:val="DOC-TabellaTestoCx"/>
            </w:pPr>
          </w:p>
        </w:tc>
        <w:tc>
          <w:tcPr>
            <w:tcW w:w="40" w:type="dxa"/>
          </w:tcPr>
          <w:p w:rsidR="00FF1426" w:rsidRDefault="00FF1426" w:rsidP="00D64CF8">
            <w:pPr>
              <w:pStyle w:val="EMPTYCELLSTYLE"/>
            </w:pPr>
          </w:p>
        </w:tc>
      </w:tr>
    </w:tbl>
    <w:p w:rsidR="00E77FB4" w:rsidRPr="00493351" w:rsidRDefault="00E77FB4"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77FB4" w:rsidRPr="00493351" w:rsidRDefault="00E77FB4" w:rsidP="00D86CE7">
      <w:pPr>
        <w:pStyle w:val="DOC-TestoBase"/>
      </w:pPr>
      <w:r w:rsidRPr="00493351">
        <w:br w:type="page"/>
      </w:r>
    </w:p>
    <w:p w:rsidR="00D4470E" w:rsidRDefault="00D4470E" w:rsidP="003A38CE">
      <w:pPr>
        <w:pStyle w:val="DOC-TestoBase"/>
        <w:jc w:val="center"/>
        <w:rPr>
          <w:noProof/>
          <w:lang w:eastAsia="it-IT"/>
        </w:rPr>
      </w:pPr>
      <w:r w:rsidRPr="00D4470E">
        <w:rPr>
          <w:noProof/>
          <w:lang w:eastAsia="it-IT"/>
        </w:rPr>
        <w:drawing>
          <wp:inline distT="0" distB="0" distL="0" distR="0">
            <wp:extent cx="8640000" cy="6102897"/>
            <wp:effectExtent l="0" t="0" r="889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D4470E" w:rsidRDefault="00D4470E" w:rsidP="003A38CE">
      <w:pPr>
        <w:pStyle w:val="DOC-TestoBase"/>
        <w:jc w:val="center"/>
        <w:rPr>
          <w:noProof/>
          <w:lang w:eastAsia="it-IT"/>
        </w:rPr>
      </w:pPr>
      <w:r w:rsidRPr="00D4470E">
        <w:rPr>
          <w:noProof/>
          <w:lang w:eastAsia="it-IT"/>
        </w:rPr>
        <w:drawing>
          <wp:inline distT="0" distB="0" distL="0" distR="0">
            <wp:extent cx="8640000" cy="6102897"/>
            <wp:effectExtent l="0" t="0" r="889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D4470E" w:rsidRDefault="00D4470E" w:rsidP="003A38CE">
      <w:pPr>
        <w:pStyle w:val="DOC-TestoBase"/>
        <w:jc w:val="center"/>
        <w:rPr>
          <w:noProof/>
          <w:lang w:eastAsia="it-IT"/>
        </w:rPr>
      </w:pPr>
      <w:r w:rsidRPr="00D4470E">
        <w:rPr>
          <w:noProof/>
          <w:lang w:eastAsia="it-IT"/>
        </w:rPr>
        <w:drawing>
          <wp:inline distT="0" distB="0" distL="0" distR="0">
            <wp:extent cx="8640000" cy="6102897"/>
            <wp:effectExtent l="0" t="0" r="889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D4470E" w:rsidRDefault="00D4470E" w:rsidP="003A38CE">
      <w:pPr>
        <w:pStyle w:val="DOC-TestoBase"/>
        <w:jc w:val="center"/>
        <w:rPr>
          <w:noProof/>
          <w:lang w:eastAsia="it-IT"/>
        </w:rPr>
      </w:pPr>
      <w:r w:rsidRPr="00D4470E">
        <w:rPr>
          <w:noProof/>
          <w:lang w:eastAsia="it-IT"/>
        </w:rPr>
        <w:drawing>
          <wp:inline distT="0" distB="0" distL="0" distR="0">
            <wp:extent cx="8640000" cy="6102897"/>
            <wp:effectExtent l="0" t="0" r="889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D4470E" w:rsidRDefault="00D4470E" w:rsidP="003A38CE">
      <w:pPr>
        <w:pStyle w:val="DOC-TestoBase"/>
        <w:jc w:val="center"/>
        <w:rPr>
          <w:noProof/>
          <w:lang w:eastAsia="it-IT"/>
        </w:rPr>
      </w:pPr>
      <w:r w:rsidRPr="00D4470E">
        <w:rPr>
          <w:noProof/>
          <w:lang w:eastAsia="it-IT"/>
        </w:rPr>
        <w:drawing>
          <wp:inline distT="0" distB="0" distL="0" distR="0">
            <wp:extent cx="8640000" cy="6102897"/>
            <wp:effectExtent l="0" t="0" r="889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D4470E" w:rsidRDefault="00D4470E" w:rsidP="003A38CE">
      <w:pPr>
        <w:pStyle w:val="DOC-TestoBase"/>
        <w:jc w:val="center"/>
        <w:rPr>
          <w:noProof/>
          <w:lang w:eastAsia="it-IT"/>
        </w:rPr>
      </w:pPr>
      <w:r w:rsidRPr="00D4470E">
        <w:rPr>
          <w:noProof/>
          <w:lang w:eastAsia="it-IT"/>
        </w:rPr>
        <w:drawing>
          <wp:inline distT="0" distB="0" distL="0" distR="0">
            <wp:extent cx="8640000" cy="6102897"/>
            <wp:effectExtent l="0" t="0" r="889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E77FB4" w:rsidRDefault="00D4470E" w:rsidP="003A38CE">
      <w:pPr>
        <w:pStyle w:val="DOC-TestoBase"/>
        <w:jc w:val="center"/>
      </w:pPr>
      <w:r w:rsidRPr="00D4470E">
        <w:rPr>
          <w:noProof/>
          <w:lang w:eastAsia="it-IT"/>
        </w:rPr>
        <w:drawing>
          <wp:inline distT="0" distB="0" distL="0" distR="0">
            <wp:extent cx="8640000" cy="6102897"/>
            <wp:effectExtent l="0" t="0" r="889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D4470E" w:rsidRPr="00493351" w:rsidRDefault="00D4470E" w:rsidP="003A38CE">
      <w:pPr>
        <w:pStyle w:val="DOC-TestoBase"/>
        <w:jc w:val="center"/>
      </w:pPr>
      <w:r w:rsidRPr="00D4470E">
        <w:rPr>
          <w:noProof/>
          <w:lang w:eastAsia="it-IT"/>
        </w:rPr>
        <w:drawing>
          <wp:inline distT="0" distB="0" distL="0" distR="0">
            <wp:extent cx="8640000" cy="6102897"/>
            <wp:effectExtent l="0" t="0" r="889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E77FB4" w:rsidRPr="00493351" w:rsidRDefault="00E77FB4" w:rsidP="00D86CE7">
      <w:pPr>
        <w:pStyle w:val="DOC-TestoBase"/>
        <w:sectPr w:rsidR="00E77FB4" w:rsidRPr="00493351" w:rsidSect="001522F9">
          <w:pgSz w:w="16840" w:h="11907" w:orient="landscape" w:code="9"/>
          <w:pgMar w:top="1134" w:right="1134" w:bottom="1134" w:left="1134" w:header="567" w:footer="567" w:gutter="0"/>
          <w:cols w:space="708"/>
          <w:docGrid w:linePitch="360"/>
        </w:sectPr>
      </w:pPr>
    </w:p>
    <w:p w:rsidR="00E77FB4" w:rsidRPr="00493351" w:rsidRDefault="00E77FB4" w:rsidP="00B43554">
      <w:pPr>
        <w:pStyle w:val="LG-Sezione"/>
      </w:pPr>
      <w:r w:rsidRPr="00493351">
        <w:t>Profilo professionale</w:t>
      </w:r>
    </w:p>
    <w:p w:rsidR="00E77FB4" w:rsidRPr="00493351" w:rsidRDefault="008A24B4" w:rsidP="0002043D">
      <w:pPr>
        <w:pStyle w:val="LG-CodiceProfilo"/>
      </w:pPr>
      <w:r w:rsidRPr="00493351">
        <w:t>PROF</w:t>
      </w:r>
      <w:r w:rsidR="00E77FB4" w:rsidRPr="00493351">
        <w:t>-IMP-03</w:t>
      </w:r>
    </w:p>
    <w:p w:rsidR="00E77FB4" w:rsidRPr="00493351" w:rsidRDefault="00E77FB4" w:rsidP="0002043D">
      <w:pPr>
        <w:pStyle w:val="LG-TitoloProfilo"/>
      </w:pPr>
      <w:bookmarkStart w:id="47" w:name="_Toc33173153"/>
      <w:r w:rsidRPr="00493351">
        <w:t>Tecnico elettrico</w:t>
      </w:r>
      <w:bookmarkEnd w:id="47"/>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A0594" w:rsidTr="00D64CF8">
        <w:trPr>
          <w:trHeight w:hRule="exact" w:val="34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D64CF8">
            <w:pPr>
              <w:pStyle w:val="LG-Titoletto"/>
            </w:pPr>
            <w:r>
              <w:t>REFERENZIAZIONI</w:t>
            </w:r>
          </w:p>
        </w:tc>
        <w:tc>
          <w:tcPr>
            <w:tcW w:w="1" w:type="dxa"/>
          </w:tcPr>
          <w:p w:rsidR="00FA0594" w:rsidRDefault="00FA0594" w:rsidP="00D64CF8">
            <w:pPr>
              <w:pStyle w:val="EMPTYCELLSTYLE"/>
            </w:pPr>
          </w:p>
        </w:tc>
      </w:tr>
      <w:tr w:rsidR="00FA0594" w:rsidTr="00D64CF8">
        <w:trPr>
          <w:trHeight w:hRule="exact" w:val="1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D64CF8">
            <w:pPr>
              <w:pStyle w:val="DOC-TestoBase"/>
            </w:pPr>
            <w:r>
              <w:t>Professioni NUP/ISTAT correlate:</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600" w:type="dxa"/>
            <w:gridSpan w:val="2"/>
            <w:tcMar>
              <w:top w:w="0" w:type="dxa"/>
              <w:left w:w="60" w:type="dxa"/>
              <w:bottom w:w="0" w:type="dxa"/>
              <w:right w:w="0" w:type="dxa"/>
            </w:tcMar>
          </w:tcPr>
          <w:p w:rsidR="00FA0594" w:rsidRDefault="00FA0594" w:rsidP="00D64CF8">
            <w:pPr>
              <w:pStyle w:val="LG-ElencoConTabulazione"/>
            </w:pPr>
            <w:r>
              <w:t>6.1.3.7.0</w:t>
            </w:r>
          </w:p>
        </w:tc>
        <w:tc>
          <w:tcPr>
            <w:tcW w:w="7900" w:type="dxa"/>
            <w:gridSpan w:val="3"/>
            <w:tcMar>
              <w:top w:w="0" w:type="dxa"/>
              <w:left w:w="60" w:type="dxa"/>
              <w:bottom w:w="0" w:type="dxa"/>
              <w:right w:w="0" w:type="dxa"/>
            </w:tcMar>
          </w:tcPr>
          <w:p w:rsidR="00FA0594" w:rsidRDefault="00FA0594" w:rsidP="00D64CF8">
            <w:pPr>
              <w:pStyle w:val="LG-ElencoConTabulazione"/>
            </w:pPr>
            <w:r>
              <w:t>Elettricisti ed installatori di impianti elettrici nelle costruzioni civili</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600" w:type="dxa"/>
            <w:gridSpan w:val="2"/>
            <w:tcMar>
              <w:top w:w="0" w:type="dxa"/>
              <w:left w:w="60" w:type="dxa"/>
              <w:bottom w:w="0" w:type="dxa"/>
              <w:right w:w="0" w:type="dxa"/>
            </w:tcMar>
          </w:tcPr>
          <w:p w:rsidR="00FA0594" w:rsidRDefault="00FA0594" w:rsidP="00D64CF8">
            <w:pPr>
              <w:pStyle w:val="LG-ElencoConTabulazione"/>
            </w:pPr>
            <w:r>
              <w:t>6.2.4.1.1</w:t>
            </w:r>
          </w:p>
        </w:tc>
        <w:tc>
          <w:tcPr>
            <w:tcW w:w="7900" w:type="dxa"/>
            <w:gridSpan w:val="3"/>
            <w:tcMar>
              <w:top w:w="0" w:type="dxa"/>
              <w:left w:w="60" w:type="dxa"/>
              <w:bottom w:w="0" w:type="dxa"/>
              <w:right w:w="0" w:type="dxa"/>
            </w:tcMar>
          </w:tcPr>
          <w:p w:rsidR="00FA0594" w:rsidRDefault="00FA0594" w:rsidP="00D64CF8">
            <w:pPr>
              <w:pStyle w:val="LG-ElencoConTabulazione"/>
            </w:pPr>
            <w:r>
              <w:t>Installatori e riparatori di impianti elettrici industriali</w:t>
            </w:r>
          </w:p>
        </w:tc>
        <w:tc>
          <w:tcPr>
            <w:tcW w:w="1" w:type="dxa"/>
          </w:tcPr>
          <w:p w:rsidR="00FA0594" w:rsidRDefault="00FA0594" w:rsidP="00D64CF8">
            <w:pPr>
              <w:pStyle w:val="EMPTYCELLSTYLE"/>
            </w:pPr>
          </w:p>
        </w:tc>
      </w:tr>
      <w:tr w:rsidR="00FA0594" w:rsidTr="00D64CF8">
        <w:trPr>
          <w:trHeight w:hRule="exact" w:val="1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D64CF8">
            <w:pPr>
              <w:pStyle w:val="DOC-TestoBase"/>
            </w:pPr>
            <w:r>
              <w:t xml:space="preserve">Attività economiche di riferimento (ATECO 2007/ISTAT): </w:t>
            </w:r>
          </w:p>
        </w:tc>
        <w:tc>
          <w:tcPr>
            <w:tcW w:w="1" w:type="dxa"/>
          </w:tcPr>
          <w:p w:rsidR="00FA0594" w:rsidRDefault="00FA0594" w:rsidP="00D64CF8">
            <w:pPr>
              <w:pStyle w:val="EMPTYCELLSTYLE"/>
            </w:pPr>
          </w:p>
        </w:tc>
      </w:tr>
      <w:tr w:rsidR="00FA0594" w:rsidTr="00D64CF8">
        <w:trPr>
          <w:trHeight w:hRule="exact" w:val="4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600" w:type="dxa"/>
            <w:gridSpan w:val="2"/>
            <w:tcMar>
              <w:top w:w="0" w:type="dxa"/>
              <w:left w:w="60" w:type="dxa"/>
              <w:bottom w:w="0" w:type="dxa"/>
              <w:right w:w="0" w:type="dxa"/>
            </w:tcMar>
          </w:tcPr>
          <w:p w:rsidR="00FA0594" w:rsidRDefault="00FA0594" w:rsidP="00D64CF8">
            <w:pPr>
              <w:pStyle w:val="LG-ElencoConTabulazione"/>
            </w:pPr>
            <w:r>
              <w:t>43.21.01</w:t>
            </w:r>
          </w:p>
        </w:tc>
        <w:tc>
          <w:tcPr>
            <w:tcW w:w="7900" w:type="dxa"/>
            <w:gridSpan w:val="3"/>
            <w:tcMar>
              <w:top w:w="0" w:type="dxa"/>
              <w:left w:w="60" w:type="dxa"/>
              <w:bottom w:w="0" w:type="dxa"/>
              <w:right w:w="0" w:type="dxa"/>
            </w:tcMar>
          </w:tcPr>
          <w:p w:rsidR="00FA0594" w:rsidRDefault="00FA0594" w:rsidP="00D64CF8">
            <w:pPr>
              <w:pStyle w:val="LG-ElencoConTabulazione"/>
            </w:pPr>
            <w:r>
              <w:t>Installazione di impianti elettrici in edifici o in altre opere di costruzione (inclusa manutenzione e riparazione)</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600" w:type="dxa"/>
            <w:gridSpan w:val="2"/>
            <w:tcMar>
              <w:top w:w="0" w:type="dxa"/>
              <w:left w:w="60" w:type="dxa"/>
              <w:bottom w:w="0" w:type="dxa"/>
              <w:right w:w="0" w:type="dxa"/>
            </w:tcMar>
          </w:tcPr>
          <w:p w:rsidR="00FA0594" w:rsidRDefault="00FA0594" w:rsidP="00D64CF8">
            <w:pPr>
              <w:pStyle w:val="LG-ElencoConTabulazione"/>
            </w:pPr>
            <w:r>
              <w:t>43.21.02</w:t>
            </w:r>
          </w:p>
        </w:tc>
        <w:tc>
          <w:tcPr>
            <w:tcW w:w="7900" w:type="dxa"/>
            <w:gridSpan w:val="3"/>
            <w:tcMar>
              <w:top w:w="0" w:type="dxa"/>
              <w:left w:w="60" w:type="dxa"/>
              <w:bottom w:w="0" w:type="dxa"/>
              <w:right w:w="0" w:type="dxa"/>
            </w:tcMar>
          </w:tcPr>
          <w:p w:rsidR="00FA0594" w:rsidRDefault="00FA0594" w:rsidP="00D64CF8">
            <w:pPr>
              <w:pStyle w:val="LG-ElencoConTabulazione"/>
            </w:pPr>
            <w:r>
              <w:t>Installazione di impianti elettronici (inclusa manutenzione e riparazione)</w:t>
            </w:r>
          </w:p>
        </w:tc>
        <w:tc>
          <w:tcPr>
            <w:tcW w:w="1" w:type="dxa"/>
          </w:tcPr>
          <w:p w:rsidR="00FA0594" w:rsidRDefault="00FA0594" w:rsidP="00D64CF8">
            <w:pPr>
              <w:pStyle w:val="EMPTYCELLSTYLE"/>
            </w:pPr>
          </w:p>
        </w:tc>
      </w:tr>
      <w:tr w:rsidR="00FA0594" w:rsidTr="00D64CF8">
        <w:trPr>
          <w:trHeight w:hRule="exact" w:val="1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D64CF8">
            <w:pPr>
              <w:pStyle w:val="DOC-TestoBase"/>
            </w:pPr>
            <w:r>
              <w:t>Figura e indirizzo/i di riferimento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7900" w:type="dxa"/>
            <w:gridSpan w:val="3"/>
            <w:tcMar>
              <w:top w:w="0" w:type="dxa"/>
              <w:left w:w="60" w:type="dxa"/>
              <w:bottom w:w="0" w:type="dxa"/>
              <w:right w:w="0" w:type="dxa"/>
            </w:tcMar>
          </w:tcPr>
          <w:p w:rsidR="00FA0594" w:rsidRDefault="00FA0594" w:rsidP="00D64CF8">
            <w:pPr>
              <w:pStyle w:val="LG-ElencoConTabulazione"/>
            </w:pPr>
            <w:r>
              <w:t>TECNICO ELETTRICO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7900" w:type="dxa"/>
            <w:gridSpan w:val="3"/>
            <w:tcMar>
              <w:top w:w="0" w:type="dxa"/>
              <w:left w:w="60" w:type="dxa"/>
              <w:bottom w:w="0" w:type="dxa"/>
              <w:right w:w="0" w:type="dxa"/>
            </w:tcMar>
          </w:tcPr>
          <w:p w:rsidR="00FA0594" w:rsidRDefault="00FA0594" w:rsidP="00D64CF8">
            <w:pPr>
              <w:pStyle w:val="LG-ElencoConTabulazione"/>
            </w:pPr>
            <w:r>
              <w:t xml:space="preserve">Building automation </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7900" w:type="dxa"/>
            <w:gridSpan w:val="3"/>
            <w:tcMar>
              <w:top w:w="0" w:type="dxa"/>
              <w:left w:w="60" w:type="dxa"/>
              <w:bottom w:w="0" w:type="dxa"/>
              <w:right w:w="0" w:type="dxa"/>
            </w:tcMar>
          </w:tcPr>
          <w:p w:rsidR="00FA0594" w:rsidRDefault="00FA0594" w:rsidP="00D64CF8">
            <w:pPr>
              <w:pStyle w:val="LG-ElencoConTabulazione"/>
            </w:pPr>
            <w:r>
              <w:t>Impianti elettrici civili/industriali</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34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D64CF8">
            <w:pPr>
              <w:pStyle w:val="LG-Titoletto"/>
            </w:pPr>
            <w:r>
              <w:t>DESCRIZIONE SINTETICA DEL PROFILO</w:t>
            </w:r>
          </w:p>
        </w:tc>
        <w:tc>
          <w:tcPr>
            <w:tcW w:w="1" w:type="dxa"/>
          </w:tcPr>
          <w:p w:rsidR="00FA0594" w:rsidRDefault="00FA0594" w:rsidP="00D64CF8">
            <w:pPr>
              <w:pStyle w:val="EMPTYCELLSTYLE"/>
            </w:pPr>
          </w:p>
        </w:tc>
      </w:tr>
      <w:tr w:rsidR="00FA0594" w:rsidTr="00D64CF8">
        <w:trPr>
          <w:trHeight w:hRule="exact" w:val="14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FA0594">
        <w:trPr>
          <w:trHeight w:val="1701"/>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D64CF8">
            <w:pPr>
              <w:pStyle w:val="LG-TestoBase"/>
            </w:pPr>
            <w:r>
              <w:t>Il TECNICO ELETTRICO interviene con autonomia, nel quadro di azione stabilito e delle specifiche assegnate, contribuendo al presidio del processo di realizzazione di impianti elettrici, attraverso la partecipazione all’individuazione delle risorse, l’organizzazione operativa della squadra di lavoro, il monitoraggio e la valutazione del risultato, con assunzione di responsabilità relative alla sorveglianza di attività esecutive svolte da altri. La formazione tecnica nell’applicazione ed utilizzo di metodologie, strumenti e informazioni specializzate gli consente di svolgere attività relative alla realizzazione e manutenzione di impianti elettrici, con competenze relative alla logistica degli approvvigionamenti, alla rendicontazione delle attività ed alla verifica e collaudo.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34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FA0594">
            <w:pPr>
              <w:pStyle w:val="LG-Titoletto"/>
            </w:pPr>
            <w:r>
              <w:t>REQUISITI FORMALI DI ACCESSO</w:t>
            </w:r>
          </w:p>
        </w:tc>
        <w:tc>
          <w:tcPr>
            <w:tcW w:w="1" w:type="dxa"/>
          </w:tcPr>
          <w:p w:rsidR="00FA0594" w:rsidRDefault="00FA0594" w:rsidP="00D64CF8">
            <w:pPr>
              <w:pStyle w:val="EMPTYCELLSTYLE"/>
            </w:pPr>
          </w:p>
        </w:tc>
      </w:tr>
      <w:tr w:rsidR="00FA0594" w:rsidTr="00D64CF8">
        <w:trPr>
          <w:trHeight w:hRule="exact" w:val="1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FA0594">
        <w:trPr>
          <w:trHeight w:val="1457"/>
        </w:trPr>
        <w:tc>
          <w:tcPr>
            <w:tcW w:w="1" w:type="dxa"/>
          </w:tcPr>
          <w:p w:rsidR="00FA0594" w:rsidRDefault="00FA0594" w:rsidP="00FA0594">
            <w:pPr>
              <w:pStyle w:val="LG-TestoBase"/>
            </w:pPr>
          </w:p>
        </w:tc>
        <w:tc>
          <w:tcPr>
            <w:tcW w:w="9700" w:type="dxa"/>
            <w:gridSpan w:val="6"/>
            <w:tcMar>
              <w:top w:w="0" w:type="dxa"/>
              <w:left w:w="60" w:type="dxa"/>
              <w:bottom w:w="0" w:type="dxa"/>
              <w:right w:w="0" w:type="dxa"/>
            </w:tcMar>
          </w:tcPr>
          <w:p w:rsidR="00FA0594" w:rsidRDefault="00FA0594" w:rsidP="00FA0594">
            <w:pPr>
              <w:pStyle w:val="LG-TestoBase"/>
            </w:pPr>
            <w:r>
              <w:rPr>
                <w:rFonts w:eastAsia="Calibri" w:cs="Calibri"/>
                <w:color w:val="000000"/>
              </w:rPr>
              <w:t>Qualificazioni professionali di livello EQF 3 correlate:</w:t>
            </w:r>
            <w:r>
              <w:rPr>
                <w:rFonts w:eastAsia="Calibri" w:cs="Calibri"/>
                <w:color w:val="000000"/>
              </w:rPr>
              <w:br/>
              <w:t>• Installatore impianti elettrici civili ed industriali</w:t>
            </w:r>
            <w:r>
              <w:rPr>
                <w:rFonts w:eastAsia="Calibri" w:cs="Calibri"/>
                <w:color w:val="000000"/>
              </w:rPr>
              <w:br/>
              <w:t>Oppure, diplomi di scuola secondaria di secondo grado. Sono considerati diplomi preferenziali:</w:t>
            </w:r>
            <w:r>
              <w:rPr>
                <w:rFonts w:eastAsia="Calibri" w:cs="Calibri"/>
                <w:color w:val="000000"/>
              </w:rPr>
              <w:br/>
              <w:t>• Titolo di Istituto professionale - settore Industria e artigianato – indirizzo Produzioni industriali e artigianali – articolazione Industria</w:t>
            </w:r>
            <w:r>
              <w:rPr>
                <w:rFonts w:eastAsia="Calibri" w:cs="Calibri"/>
                <w:color w:val="000000"/>
              </w:rPr>
              <w:br/>
              <w:t>• Titolo di Istituto tecnico – settore Tecnologico – Indirizzo Elettronica ed Elettrotecnica– articolazione Elettrotecnica</w:t>
            </w:r>
          </w:p>
        </w:tc>
        <w:tc>
          <w:tcPr>
            <w:tcW w:w="1" w:type="dxa"/>
          </w:tcPr>
          <w:p w:rsidR="00FA0594" w:rsidRDefault="00FA0594" w:rsidP="00FA0594">
            <w:pPr>
              <w:pStyle w:val="LG-TestoBase"/>
            </w:pPr>
          </w:p>
        </w:tc>
      </w:tr>
      <w:tr w:rsidR="00FA0594" w:rsidTr="00D64CF8">
        <w:trPr>
          <w:trHeight w:hRule="exact" w:val="2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340"/>
        </w:trPr>
        <w:tc>
          <w:tcPr>
            <w:tcW w:w="1" w:type="dxa"/>
          </w:tcPr>
          <w:p w:rsidR="00FA0594" w:rsidRDefault="00FA0594" w:rsidP="00D64CF8">
            <w:pPr>
              <w:pStyle w:val="EMPTYCELLSTYLE"/>
            </w:pPr>
          </w:p>
        </w:tc>
        <w:tc>
          <w:tcPr>
            <w:tcW w:w="9700" w:type="dxa"/>
            <w:gridSpan w:val="6"/>
            <w:tcMar>
              <w:top w:w="0" w:type="dxa"/>
              <w:left w:w="60" w:type="dxa"/>
              <w:bottom w:w="0" w:type="dxa"/>
              <w:right w:w="0" w:type="dxa"/>
            </w:tcMar>
          </w:tcPr>
          <w:p w:rsidR="00FA0594" w:rsidRDefault="00FA0594" w:rsidP="00FA0594">
            <w:pPr>
              <w:pStyle w:val="LG-Titoletto"/>
            </w:pPr>
            <w:r>
              <w:t xml:space="preserve">COMPETENZE PROFESSIONALI CARATTERIZZANTI IL PROFILO REGIONALE </w:t>
            </w:r>
          </w:p>
        </w:tc>
        <w:tc>
          <w:tcPr>
            <w:tcW w:w="1" w:type="dxa"/>
          </w:tcPr>
          <w:p w:rsidR="00FA0594" w:rsidRDefault="00FA0594" w:rsidP="00D64CF8">
            <w:pPr>
              <w:pStyle w:val="EMPTYCELLSTYLE"/>
            </w:pPr>
          </w:p>
        </w:tc>
      </w:tr>
      <w:tr w:rsidR="00FA0594" w:rsidTr="00D64CF8">
        <w:trPr>
          <w:trHeight w:hRule="exact" w:val="180"/>
        </w:trPr>
        <w:tc>
          <w:tcPr>
            <w:tcW w:w="1" w:type="dxa"/>
          </w:tcPr>
          <w:p w:rsidR="00FA0594" w:rsidRDefault="00FA0594" w:rsidP="00D64CF8">
            <w:pPr>
              <w:pStyle w:val="EMPTYCELLSTYLE"/>
            </w:pPr>
          </w:p>
        </w:tc>
        <w:tc>
          <w:tcPr>
            <w:tcW w:w="200" w:type="dxa"/>
          </w:tcPr>
          <w:p w:rsidR="00FA0594" w:rsidRDefault="00FA0594" w:rsidP="00D64CF8">
            <w:pPr>
              <w:pStyle w:val="EMPTYCELLSTYLE"/>
            </w:pPr>
          </w:p>
        </w:tc>
        <w:tc>
          <w:tcPr>
            <w:tcW w:w="1180" w:type="dxa"/>
          </w:tcPr>
          <w:p w:rsidR="00FA0594" w:rsidRDefault="00FA0594" w:rsidP="00D64CF8">
            <w:pPr>
              <w:pStyle w:val="EMPTYCELLSTYLE"/>
            </w:pPr>
          </w:p>
        </w:tc>
        <w:tc>
          <w:tcPr>
            <w:tcW w:w="420" w:type="dxa"/>
          </w:tcPr>
          <w:p w:rsidR="00FA0594" w:rsidRDefault="00FA0594" w:rsidP="00D64CF8">
            <w:pPr>
              <w:pStyle w:val="EMPTYCELLSTYLE"/>
            </w:pPr>
          </w:p>
        </w:tc>
        <w:tc>
          <w:tcPr>
            <w:tcW w:w="5540" w:type="dxa"/>
          </w:tcPr>
          <w:p w:rsidR="00FA0594" w:rsidRDefault="00FA0594" w:rsidP="00D64CF8">
            <w:pPr>
              <w:pStyle w:val="EMPTYCELLSTYLE"/>
            </w:pPr>
          </w:p>
        </w:tc>
        <w:tc>
          <w:tcPr>
            <w:tcW w:w="980" w:type="dxa"/>
          </w:tcPr>
          <w:p w:rsidR="00FA0594" w:rsidRDefault="00FA0594" w:rsidP="00D64CF8">
            <w:pPr>
              <w:pStyle w:val="EMPTYCELLSTYLE"/>
            </w:pPr>
          </w:p>
        </w:tc>
        <w:tc>
          <w:tcPr>
            <w:tcW w:w="1380" w:type="dxa"/>
          </w:tcPr>
          <w:p w:rsidR="00FA0594" w:rsidRDefault="00FA0594" w:rsidP="00D64CF8">
            <w:pPr>
              <w:pStyle w:val="EMPTYCELLSTYLE"/>
            </w:pP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FA0594" w:rsidRDefault="00FA0594"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A0594" w:rsidRDefault="00FA0594"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A0594" w:rsidRDefault="00FA0594"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FA0594" w:rsidRDefault="00FA0594" w:rsidP="00D64CF8">
            <w:pPr>
              <w:pStyle w:val="DOC-TabellaIntestazioni"/>
            </w:pPr>
            <w:r>
              <w:t>Sviluppato in modo: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Mar>
              <w:top w:w="0" w:type="dxa"/>
              <w:left w:w="100" w:type="dxa"/>
              <w:bottom w:w="0" w:type="dxa"/>
              <w:right w:w="0" w:type="dxa"/>
            </w:tcMar>
          </w:tcPr>
          <w:p w:rsidR="00FA0594" w:rsidRDefault="00FA0594" w:rsidP="00D64CF8">
            <w:pPr>
              <w:pStyle w:val="DOC-TabellaGrassetto"/>
            </w:pPr>
            <w:r>
              <w:t>QPR-IMP-01</w:t>
            </w:r>
          </w:p>
        </w:tc>
        <w:tc>
          <w:tcPr>
            <w:tcW w:w="5960" w:type="dxa"/>
            <w:gridSpan w:val="2"/>
            <w:tcMar>
              <w:top w:w="0" w:type="dxa"/>
              <w:left w:w="100" w:type="dxa"/>
              <w:bottom w:w="0" w:type="dxa"/>
              <w:right w:w="0" w:type="dxa"/>
            </w:tcMar>
          </w:tcPr>
          <w:p w:rsidR="00FA0594" w:rsidRDefault="00FA0594" w:rsidP="00D64CF8">
            <w:pPr>
              <w:pStyle w:val="DOC-TabellaTesto"/>
            </w:pPr>
            <w:r>
              <w:t>PROGETTAZIONE DI IMPIANTI ELETTRICI ED ELETTRONICI</w:t>
            </w:r>
          </w:p>
        </w:tc>
        <w:tc>
          <w:tcPr>
            <w:tcW w:w="980" w:type="dxa"/>
            <w:tcMar>
              <w:top w:w="0" w:type="dxa"/>
              <w:left w:w="60" w:type="dxa"/>
              <w:bottom w:w="0" w:type="dxa"/>
              <w:right w:w="0" w:type="dxa"/>
            </w:tcMar>
          </w:tcPr>
          <w:p w:rsidR="00FA0594" w:rsidRDefault="00FA0594" w:rsidP="00D64CF8">
            <w:pPr>
              <w:pStyle w:val="DOC-TabellaTestoCx"/>
            </w:pPr>
            <w:r>
              <w:t>5</w:t>
            </w:r>
          </w:p>
        </w:tc>
        <w:tc>
          <w:tcPr>
            <w:tcW w:w="1380" w:type="dxa"/>
            <w:tcMar>
              <w:top w:w="0" w:type="dxa"/>
              <w:left w:w="60" w:type="dxa"/>
              <w:bottom w:w="0" w:type="dxa"/>
              <w:right w:w="0" w:type="dxa"/>
            </w:tcMar>
          </w:tcPr>
          <w:p w:rsidR="00FA0594" w:rsidRDefault="00FA0594" w:rsidP="00D64CF8">
            <w:pPr>
              <w:pStyle w:val="DOC-TabellaTestoCx"/>
            </w:pPr>
            <w:r>
              <w:t>Parziale</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Mar>
              <w:top w:w="0" w:type="dxa"/>
              <w:left w:w="100" w:type="dxa"/>
              <w:bottom w:w="0" w:type="dxa"/>
              <w:right w:w="0" w:type="dxa"/>
            </w:tcMar>
          </w:tcPr>
          <w:p w:rsidR="00FA0594" w:rsidRDefault="00FA0594" w:rsidP="00D64CF8">
            <w:pPr>
              <w:pStyle w:val="DOC-TabellaGrassetto"/>
            </w:pPr>
            <w:r>
              <w:t>QPR-IMP-03</w:t>
            </w:r>
          </w:p>
        </w:tc>
        <w:tc>
          <w:tcPr>
            <w:tcW w:w="5960" w:type="dxa"/>
            <w:gridSpan w:val="2"/>
            <w:tcMar>
              <w:top w:w="0" w:type="dxa"/>
              <w:left w:w="100" w:type="dxa"/>
              <w:bottom w:w="0" w:type="dxa"/>
              <w:right w:w="0" w:type="dxa"/>
            </w:tcMar>
          </w:tcPr>
          <w:p w:rsidR="00FA0594" w:rsidRDefault="00FA0594" w:rsidP="00D64CF8">
            <w:pPr>
              <w:pStyle w:val="DOC-TabellaTesto"/>
            </w:pPr>
            <w:r>
              <w:t>INSTALLAZIONE DI IMPIANTI ELETTRICI CIVILI</w:t>
            </w:r>
          </w:p>
        </w:tc>
        <w:tc>
          <w:tcPr>
            <w:tcW w:w="980" w:type="dxa"/>
            <w:tcMar>
              <w:top w:w="0" w:type="dxa"/>
              <w:left w:w="60" w:type="dxa"/>
              <w:bottom w:w="0" w:type="dxa"/>
              <w:right w:w="0" w:type="dxa"/>
            </w:tcMar>
          </w:tcPr>
          <w:p w:rsidR="00FA0594" w:rsidRDefault="00FA0594" w:rsidP="00D64CF8">
            <w:pPr>
              <w:pStyle w:val="DOC-TabellaTestoCx"/>
            </w:pPr>
            <w:r>
              <w:t>3</w:t>
            </w:r>
          </w:p>
        </w:tc>
        <w:tc>
          <w:tcPr>
            <w:tcW w:w="1380" w:type="dxa"/>
            <w:tcMar>
              <w:top w:w="0" w:type="dxa"/>
              <w:left w:w="60" w:type="dxa"/>
              <w:bottom w:w="0" w:type="dxa"/>
              <w:right w:w="0" w:type="dxa"/>
            </w:tcMar>
          </w:tcPr>
          <w:p w:rsidR="00FA0594" w:rsidRDefault="00FA0594" w:rsidP="00D64CF8">
            <w:pPr>
              <w:pStyle w:val="DOC-TabellaTestoCx"/>
            </w:pPr>
            <w:r>
              <w:t>Esteso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Mar>
              <w:top w:w="0" w:type="dxa"/>
              <w:left w:w="100" w:type="dxa"/>
              <w:bottom w:w="0" w:type="dxa"/>
              <w:right w:w="0" w:type="dxa"/>
            </w:tcMar>
          </w:tcPr>
          <w:p w:rsidR="00FA0594" w:rsidRDefault="00FA0594" w:rsidP="00D64CF8">
            <w:pPr>
              <w:pStyle w:val="DOC-TabellaGrassetto"/>
            </w:pPr>
            <w:r>
              <w:t>QPR-IMP-04</w:t>
            </w:r>
          </w:p>
        </w:tc>
        <w:tc>
          <w:tcPr>
            <w:tcW w:w="5960" w:type="dxa"/>
            <w:gridSpan w:val="2"/>
            <w:tcMar>
              <w:top w:w="0" w:type="dxa"/>
              <w:left w:w="100" w:type="dxa"/>
              <w:bottom w:w="0" w:type="dxa"/>
              <w:right w:w="0" w:type="dxa"/>
            </w:tcMar>
          </w:tcPr>
          <w:p w:rsidR="00FA0594" w:rsidRDefault="00FA0594" w:rsidP="00D64CF8">
            <w:pPr>
              <w:pStyle w:val="DOC-TabellaTesto"/>
            </w:pPr>
            <w:r>
              <w:t>INSTALLAZIONE DI IMPIANTI ELETTRICI INDUSTRIALI E DEL TERZIARIO</w:t>
            </w:r>
          </w:p>
        </w:tc>
        <w:tc>
          <w:tcPr>
            <w:tcW w:w="980" w:type="dxa"/>
            <w:tcMar>
              <w:top w:w="0" w:type="dxa"/>
              <w:left w:w="60" w:type="dxa"/>
              <w:bottom w:w="0" w:type="dxa"/>
              <w:right w:w="0" w:type="dxa"/>
            </w:tcMar>
          </w:tcPr>
          <w:p w:rsidR="00FA0594" w:rsidRDefault="00FA0594" w:rsidP="00D64CF8">
            <w:pPr>
              <w:pStyle w:val="DOC-TabellaTestoCx"/>
            </w:pPr>
            <w:r>
              <w:t>3</w:t>
            </w:r>
          </w:p>
        </w:tc>
        <w:tc>
          <w:tcPr>
            <w:tcW w:w="1380" w:type="dxa"/>
            <w:tcMar>
              <w:top w:w="0" w:type="dxa"/>
              <w:left w:w="60" w:type="dxa"/>
              <w:bottom w:w="0" w:type="dxa"/>
              <w:right w:w="0" w:type="dxa"/>
            </w:tcMar>
          </w:tcPr>
          <w:p w:rsidR="00FA0594" w:rsidRDefault="00FA0594" w:rsidP="00D64CF8">
            <w:pPr>
              <w:pStyle w:val="DOC-TabellaTestoCx"/>
            </w:pPr>
            <w:r>
              <w:t>Esteso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Mar>
              <w:top w:w="0" w:type="dxa"/>
              <w:left w:w="100" w:type="dxa"/>
              <w:bottom w:w="0" w:type="dxa"/>
              <w:right w:w="0" w:type="dxa"/>
            </w:tcMar>
          </w:tcPr>
          <w:p w:rsidR="00FA0594" w:rsidRDefault="00FA0594" w:rsidP="00D64CF8">
            <w:pPr>
              <w:pStyle w:val="DOC-TabellaGrassetto"/>
            </w:pPr>
            <w:r>
              <w:t>QPR-IMP-05</w:t>
            </w:r>
          </w:p>
        </w:tc>
        <w:tc>
          <w:tcPr>
            <w:tcW w:w="5960" w:type="dxa"/>
            <w:gridSpan w:val="2"/>
            <w:tcMar>
              <w:top w:w="0" w:type="dxa"/>
              <w:left w:w="100" w:type="dxa"/>
              <w:bottom w:w="0" w:type="dxa"/>
              <w:right w:w="0" w:type="dxa"/>
            </w:tcMar>
          </w:tcPr>
          <w:p w:rsidR="00FA0594" w:rsidRDefault="00FA0594" w:rsidP="00D64CF8">
            <w:pPr>
              <w:pStyle w:val="DOC-TabellaTesto"/>
            </w:pPr>
            <w:r>
              <w:t>INSTALLAZIONE DI IMPIANTI DI HOME E BUILDING AUTOMATION</w:t>
            </w:r>
          </w:p>
        </w:tc>
        <w:tc>
          <w:tcPr>
            <w:tcW w:w="980" w:type="dxa"/>
            <w:tcMar>
              <w:top w:w="0" w:type="dxa"/>
              <w:left w:w="60" w:type="dxa"/>
              <w:bottom w:w="0" w:type="dxa"/>
              <w:right w:w="0" w:type="dxa"/>
            </w:tcMar>
          </w:tcPr>
          <w:p w:rsidR="00FA0594" w:rsidRDefault="00FA0594" w:rsidP="00D64CF8">
            <w:pPr>
              <w:pStyle w:val="DOC-TabellaTestoCx"/>
            </w:pPr>
            <w:r>
              <w:t>3</w:t>
            </w:r>
          </w:p>
        </w:tc>
        <w:tc>
          <w:tcPr>
            <w:tcW w:w="1380" w:type="dxa"/>
            <w:tcMar>
              <w:top w:w="0" w:type="dxa"/>
              <w:left w:w="60" w:type="dxa"/>
              <w:bottom w:w="0" w:type="dxa"/>
              <w:right w:w="0" w:type="dxa"/>
            </w:tcMar>
          </w:tcPr>
          <w:p w:rsidR="00FA0594" w:rsidRDefault="00FA0594" w:rsidP="00D64CF8">
            <w:pPr>
              <w:pStyle w:val="DOC-TabellaTestoCx"/>
            </w:pPr>
            <w:r>
              <w:t>Completo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Mar>
              <w:top w:w="0" w:type="dxa"/>
              <w:left w:w="100" w:type="dxa"/>
              <w:bottom w:w="0" w:type="dxa"/>
              <w:right w:w="0" w:type="dxa"/>
            </w:tcMar>
          </w:tcPr>
          <w:p w:rsidR="00FA0594" w:rsidRDefault="00FA0594" w:rsidP="00D64CF8">
            <w:pPr>
              <w:pStyle w:val="DOC-TabellaGrassetto"/>
            </w:pPr>
            <w:r>
              <w:t>QPR-IMP-09</w:t>
            </w:r>
          </w:p>
        </w:tc>
        <w:tc>
          <w:tcPr>
            <w:tcW w:w="5960" w:type="dxa"/>
            <w:gridSpan w:val="2"/>
            <w:tcMar>
              <w:top w:w="0" w:type="dxa"/>
              <w:left w:w="100" w:type="dxa"/>
              <w:bottom w:w="0" w:type="dxa"/>
              <w:right w:w="0" w:type="dxa"/>
            </w:tcMar>
          </w:tcPr>
          <w:p w:rsidR="00FA0594" w:rsidRDefault="00FA0594" w:rsidP="00D64CF8">
            <w:pPr>
              <w:pStyle w:val="DOC-TabellaTesto"/>
            </w:pPr>
            <w:r>
              <w:t>VERIFICA DEGLI IMPIANTI ELETTRICI ED ELETTRONICI</w:t>
            </w:r>
          </w:p>
        </w:tc>
        <w:tc>
          <w:tcPr>
            <w:tcW w:w="980" w:type="dxa"/>
            <w:tcMar>
              <w:top w:w="0" w:type="dxa"/>
              <w:left w:w="60" w:type="dxa"/>
              <w:bottom w:w="0" w:type="dxa"/>
              <w:right w:w="0" w:type="dxa"/>
            </w:tcMar>
          </w:tcPr>
          <w:p w:rsidR="00FA0594" w:rsidRDefault="00FA0594" w:rsidP="00D64CF8">
            <w:pPr>
              <w:pStyle w:val="DOC-TabellaTestoCx"/>
            </w:pPr>
            <w:r>
              <w:t>4</w:t>
            </w:r>
          </w:p>
        </w:tc>
        <w:tc>
          <w:tcPr>
            <w:tcW w:w="1380" w:type="dxa"/>
            <w:tcMar>
              <w:top w:w="0" w:type="dxa"/>
              <w:left w:w="60" w:type="dxa"/>
              <w:bottom w:w="0" w:type="dxa"/>
              <w:right w:w="0" w:type="dxa"/>
            </w:tcMar>
          </w:tcPr>
          <w:p w:rsidR="00FA0594" w:rsidRDefault="00FA0594" w:rsidP="00D64CF8">
            <w:pPr>
              <w:pStyle w:val="DOC-TabellaTestoCx"/>
            </w:pPr>
            <w:r>
              <w:t>Completo</w:t>
            </w:r>
          </w:p>
        </w:tc>
        <w:tc>
          <w:tcPr>
            <w:tcW w:w="1" w:type="dxa"/>
          </w:tcPr>
          <w:p w:rsidR="00FA0594" w:rsidRDefault="00FA0594" w:rsidP="00D64CF8">
            <w:pPr>
              <w:pStyle w:val="EMPTYCELLSTYLE"/>
            </w:pPr>
          </w:p>
        </w:tc>
      </w:tr>
      <w:tr w:rsidR="00FA0594" w:rsidTr="00D64CF8">
        <w:trPr>
          <w:trHeight w:hRule="exact" w:val="280"/>
        </w:trPr>
        <w:tc>
          <w:tcPr>
            <w:tcW w:w="1" w:type="dxa"/>
          </w:tcPr>
          <w:p w:rsidR="00FA0594" w:rsidRDefault="00FA0594" w:rsidP="00D64CF8">
            <w:pPr>
              <w:pStyle w:val="EMPTYCELLSTYLE"/>
            </w:pPr>
          </w:p>
        </w:tc>
        <w:tc>
          <w:tcPr>
            <w:tcW w:w="1380" w:type="dxa"/>
            <w:gridSpan w:val="2"/>
            <w:tcMar>
              <w:top w:w="0" w:type="dxa"/>
              <w:left w:w="100" w:type="dxa"/>
              <w:bottom w:w="0" w:type="dxa"/>
              <w:right w:w="0" w:type="dxa"/>
            </w:tcMar>
          </w:tcPr>
          <w:p w:rsidR="00FA0594" w:rsidRDefault="00FA0594" w:rsidP="00D64CF8">
            <w:pPr>
              <w:pStyle w:val="DOC-TabellaGrassetto"/>
            </w:pPr>
            <w:r>
              <w:t>QPR-IMP-08</w:t>
            </w:r>
          </w:p>
        </w:tc>
        <w:tc>
          <w:tcPr>
            <w:tcW w:w="5960" w:type="dxa"/>
            <w:gridSpan w:val="2"/>
            <w:tcMar>
              <w:top w:w="0" w:type="dxa"/>
              <w:left w:w="100" w:type="dxa"/>
              <w:bottom w:w="0" w:type="dxa"/>
              <w:right w:w="0" w:type="dxa"/>
            </w:tcMar>
          </w:tcPr>
          <w:p w:rsidR="00FA0594" w:rsidRDefault="00FA0594" w:rsidP="00D64CF8">
            <w:pPr>
              <w:pStyle w:val="DOC-TabellaTesto"/>
            </w:pPr>
            <w:r>
              <w:t>MANUTENZIONE DI IMPIANTI ELETTRICI</w:t>
            </w:r>
          </w:p>
        </w:tc>
        <w:tc>
          <w:tcPr>
            <w:tcW w:w="980" w:type="dxa"/>
            <w:tcMar>
              <w:top w:w="0" w:type="dxa"/>
              <w:left w:w="60" w:type="dxa"/>
              <w:bottom w:w="0" w:type="dxa"/>
              <w:right w:w="0" w:type="dxa"/>
            </w:tcMar>
          </w:tcPr>
          <w:p w:rsidR="00FA0594" w:rsidRDefault="00FA0594" w:rsidP="00D64CF8">
            <w:pPr>
              <w:pStyle w:val="DOC-TabellaTestoCx"/>
            </w:pPr>
            <w:r>
              <w:t>3</w:t>
            </w:r>
          </w:p>
        </w:tc>
        <w:tc>
          <w:tcPr>
            <w:tcW w:w="1380" w:type="dxa"/>
            <w:tcMar>
              <w:top w:w="0" w:type="dxa"/>
              <w:left w:w="60" w:type="dxa"/>
              <w:bottom w:w="0" w:type="dxa"/>
              <w:right w:w="0" w:type="dxa"/>
            </w:tcMar>
          </w:tcPr>
          <w:p w:rsidR="00FA0594" w:rsidRDefault="00FA0594" w:rsidP="00D64CF8">
            <w:pPr>
              <w:pStyle w:val="DOC-TabellaTestoCx"/>
            </w:pPr>
            <w:r>
              <w:t>Completo</w:t>
            </w:r>
          </w:p>
        </w:tc>
        <w:tc>
          <w:tcPr>
            <w:tcW w:w="1" w:type="dxa"/>
          </w:tcPr>
          <w:p w:rsidR="00FA0594" w:rsidRDefault="00FA0594" w:rsidP="00D64CF8">
            <w:pPr>
              <w:pStyle w:val="EMPTYCELLSTYLE"/>
            </w:pPr>
          </w:p>
        </w:tc>
      </w:tr>
      <w:tr w:rsidR="00FA0594" w:rsidTr="00D64CF8">
        <w:trPr>
          <w:trHeight w:hRule="exact" w:val="20"/>
        </w:trPr>
        <w:tc>
          <w:tcPr>
            <w:tcW w:w="1" w:type="dxa"/>
          </w:tcPr>
          <w:p w:rsidR="00FA0594" w:rsidRDefault="00FA0594"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A0594" w:rsidRDefault="00FA0594" w:rsidP="00D64CF8">
            <w:pPr>
              <w:pStyle w:val="EMPTYCELLSTYLE"/>
            </w:pPr>
          </w:p>
        </w:tc>
        <w:tc>
          <w:tcPr>
            <w:tcW w:w="1" w:type="dxa"/>
          </w:tcPr>
          <w:p w:rsidR="00FA0594" w:rsidRDefault="00FA0594" w:rsidP="00D64CF8">
            <w:pPr>
              <w:pStyle w:val="EMPTYCELLSTYLE"/>
            </w:pPr>
          </w:p>
        </w:tc>
      </w:tr>
    </w:tbl>
    <w:p w:rsidR="00FA0594" w:rsidRDefault="00FA0594" w:rsidP="00FA0594"/>
    <w:p w:rsidR="00E77FB4" w:rsidRPr="00493351" w:rsidRDefault="00E77FB4" w:rsidP="00D86CE7">
      <w:pPr>
        <w:pStyle w:val="DOC-TestoBase"/>
      </w:pPr>
      <w:r w:rsidRPr="00493351">
        <w:br w:type="page"/>
      </w:r>
    </w:p>
    <w:p w:rsidR="00E77FB4" w:rsidRPr="00493351" w:rsidRDefault="00E77FB4" w:rsidP="00B43554">
      <w:pPr>
        <w:pStyle w:val="LG-Titoletto"/>
      </w:pPr>
      <w:r w:rsidRPr="00493351">
        <w:t>Descrizione delle competenze caratterizzanti il profilo PROFESSIONALE regionale</w:t>
      </w:r>
    </w:p>
    <w:p w:rsidR="00E77FB4" w:rsidRPr="00493351" w:rsidRDefault="00E77FB4" w:rsidP="00E77FB4">
      <w:pPr>
        <w:pStyle w:val="DOC-TestoBase"/>
      </w:pPr>
    </w:p>
    <w:p w:rsidR="00FA0594" w:rsidRDefault="00FA0594" w:rsidP="00FA059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A0594"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A0594" w:rsidRPr="00174B50" w:rsidRDefault="00FA0594" w:rsidP="00D64CF8">
            <w:pPr>
              <w:pStyle w:val="QPR-Titolo"/>
            </w:pPr>
            <w:r w:rsidRPr="00715012">
              <w:t>PROGETTAZIONE DI IMPIANTI ELETTRICI ED ELETTRONICI</w:t>
            </w:r>
          </w:p>
        </w:tc>
      </w:tr>
      <w:tr w:rsidR="00FA0594"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A0594" w:rsidRPr="00F80D72" w:rsidRDefault="00FA0594"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A0594" w:rsidRPr="00F80D72" w:rsidRDefault="00FA0594" w:rsidP="00D64CF8">
            <w:pPr>
              <w:pStyle w:val="QPR-Codice"/>
            </w:pPr>
            <w:r w:rsidRPr="00715012">
              <w:t>QPR-IMP-01</w:t>
            </w:r>
          </w:p>
        </w:tc>
        <w:tc>
          <w:tcPr>
            <w:tcW w:w="1625" w:type="dxa"/>
            <w:tcBorders>
              <w:left w:val="nil"/>
              <w:bottom w:val="single" w:sz="4" w:space="0" w:color="auto"/>
              <w:right w:val="nil"/>
            </w:tcBorders>
            <w:shd w:val="clear" w:color="auto" w:fill="CCECFF"/>
            <w:vAlign w:val="center"/>
          </w:tcPr>
          <w:p w:rsidR="00FA0594" w:rsidRDefault="00FA0594"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A0594" w:rsidRDefault="00FA0594" w:rsidP="00D64CF8">
            <w:pPr>
              <w:pStyle w:val="QPR-LivelloEQF"/>
            </w:pPr>
            <w:r>
              <w:t>EQF-</w:t>
            </w:r>
            <w:r w:rsidRPr="00715012">
              <w:rPr>
                <w:noProof/>
              </w:rPr>
              <w:t>5</w:t>
            </w:r>
          </w:p>
        </w:tc>
        <w:tc>
          <w:tcPr>
            <w:tcW w:w="3250" w:type="dxa"/>
            <w:tcBorders>
              <w:left w:val="nil"/>
              <w:bottom w:val="single" w:sz="4" w:space="0" w:color="auto"/>
            </w:tcBorders>
            <w:shd w:val="clear" w:color="auto" w:fill="CCECFF"/>
            <w:vAlign w:val="center"/>
          </w:tcPr>
          <w:p w:rsidR="00FA0594" w:rsidRPr="00F80D72" w:rsidRDefault="00FA0594" w:rsidP="00D64CF8">
            <w:pPr>
              <w:pStyle w:val="QPR-Versione"/>
            </w:pPr>
            <w:r w:rsidRPr="00F80D72">
              <w:t xml:space="preserve">Versione </w:t>
            </w:r>
            <w:r w:rsidRPr="00715012">
              <w:t>2</w:t>
            </w:r>
            <w:r w:rsidRPr="00F80D72">
              <w:t xml:space="preserve"> del</w:t>
            </w:r>
            <w:r>
              <w:t xml:space="preserve"> 14/01/2020</w:t>
            </w:r>
          </w:p>
        </w:tc>
      </w:tr>
      <w:tr w:rsidR="00FA0594"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A0594" w:rsidRPr="004503E8" w:rsidRDefault="00FA0594" w:rsidP="00D64CF8">
            <w:pPr>
              <w:pStyle w:val="QPR-Titoletti"/>
            </w:pPr>
            <w:r w:rsidRPr="004503E8">
              <w:t>Descrizione del qualificatore professionale regionale</w:t>
            </w:r>
          </w:p>
        </w:tc>
      </w:tr>
      <w:tr w:rsidR="00FA0594"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A0594" w:rsidRPr="006F0970" w:rsidRDefault="00FA0594" w:rsidP="00D64CF8">
            <w:pPr>
              <w:pStyle w:val="QPR-TitoloDescrizione"/>
            </w:pPr>
            <w:r w:rsidRPr="00715012">
              <w:rPr>
                <w:noProof/>
                <w:snapToGrid w:val="0"/>
              </w:rPr>
              <w:t>Sulla base delle richieste del cliente e dei vincoli normativi, il soggetto è in grado di eseguire la progettazione e le eventuali varianti in corso d’opera di impianti elettrici/elettronici civili, industriali e del terziario.</w:t>
            </w:r>
          </w:p>
        </w:tc>
      </w:tr>
      <w:tr w:rsidR="00FA0594" w:rsidRPr="006F0970" w:rsidTr="00D64CF8">
        <w:trPr>
          <w:trHeight w:hRule="exact" w:val="340"/>
        </w:trPr>
        <w:tc>
          <w:tcPr>
            <w:tcW w:w="4874" w:type="dxa"/>
            <w:gridSpan w:val="3"/>
            <w:tcBorders>
              <w:bottom w:val="nil"/>
            </w:tcBorders>
            <w:shd w:val="clear" w:color="auto" w:fill="FFFFB9"/>
            <w:vAlign w:val="center"/>
          </w:tcPr>
          <w:p w:rsidR="00FA0594" w:rsidRPr="006F0970" w:rsidRDefault="00FA0594" w:rsidP="00D64CF8">
            <w:pPr>
              <w:pStyle w:val="QPR-Titoletti"/>
            </w:pPr>
            <w:r w:rsidRPr="006F0970">
              <w:t>Conoscenze</w:t>
            </w:r>
          </w:p>
        </w:tc>
        <w:tc>
          <w:tcPr>
            <w:tcW w:w="4875" w:type="dxa"/>
            <w:gridSpan w:val="2"/>
            <w:tcBorders>
              <w:bottom w:val="nil"/>
            </w:tcBorders>
            <w:shd w:val="clear" w:color="auto" w:fill="FFFFB9"/>
            <w:vAlign w:val="center"/>
          </w:tcPr>
          <w:p w:rsidR="00FA0594" w:rsidRPr="006F0970" w:rsidRDefault="00FA0594" w:rsidP="00D64CF8">
            <w:pPr>
              <w:pStyle w:val="QPR-Titoletti"/>
            </w:pPr>
            <w:r w:rsidRPr="006F0970">
              <w:t>Abilità</w:t>
            </w:r>
          </w:p>
        </w:tc>
      </w:tr>
      <w:tr w:rsidR="00FA0594"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A0594" w:rsidRPr="00F1307A" w:rsidRDefault="00FA0594" w:rsidP="00FA0594">
            <w:pPr>
              <w:pStyle w:val="QPR-ConoscenzeAbilit"/>
              <w:suppressAutoHyphens w:val="0"/>
              <w:ind w:left="283" w:hanging="198"/>
            </w:pPr>
            <w:r>
              <w:rPr>
                <w:noProof/>
              </w:rPr>
              <w:t>Tecnologia degli impianti e componentistica elettrica</w:t>
            </w:r>
          </w:p>
          <w:p w:rsidR="00FA0594" w:rsidRDefault="00FA0594" w:rsidP="00FA0594">
            <w:pPr>
              <w:pStyle w:val="QPR-ConoscenzeAbilit"/>
              <w:suppressAutoHyphens w:val="0"/>
              <w:ind w:left="283" w:hanging="198"/>
            </w:pPr>
            <w:r>
              <w:rPr>
                <w:noProof/>
              </w:rPr>
              <w:t>Software dedicati alla progettazione impiantistica</w:t>
            </w:r>
          </w:p>
          <w:p w:rsidR="00FA0594" w:rsidRDefault="00FA0594" w:rsidP="00FA0594">
            <w:pPr>
              <w:pStyle w:val="QPR-ConoscenzeAbilit"/>
              <w:suppressAutoHyphens w:val="0"/>
              <w:ind w:left="283" w:hanging="198"/>
            </w:pPr>
            <w:r>
              <w:rPr>
                <w:noProof/>
              </w:rPr>
              <w:t>Lettura ed esecuzione di disegni tecnici anche con l'utilizzo di software CAD</w:t>
            </w:r>
          </w:p>
          <w:p w:rsidR="00FA0594" w:rsidRDefault="00FA0594" w:rsidP="00FA0594">
            <w:pPr>
              <w:pStyle w:val="QPR-ConoscenzeAbilit"/>
              <w:suppressAutoHyphens w:val="0"/>
              <w:ind w:left="283" w:hanging="198"/>
            </w:pPr>
            <w:r>
              <w:rPr>
                <w:noProof/>
              </w:rPr>
              <w:t>Tecniche di ascolto e comunicazione</w:t>
            </w:r>
          </w:p>
          <w:p w:rsidR="00FA0594" w:rsidRDefault="00FA0594" w:rsidP="00FA0594">
            <w:pPr>
              <w:pStyle w:val="QPR-ConoscenzeAbilit"/>
              <w:suppressAutoHyphens w:val="0"/>
              <w:ind w:left="283" w:hanging="198"/>
            </w:pPr>
            <w:r>
              <w:rPr>
                <w:noProof/>
              </w:rPr>
              <w:t>Tecniche di negoziazione e problem solving</w:t>
            </w:r>
          </w:p>
          <w:p w:rsidR="00FA0594" w:rsidRDefault="00FA0594" w:rsidP="00FA0594">
            <w:pPr>
              <w:pStyle w:val="QPR-ConoscenzeAbilit"/>
              <w:suppressAutoHyphens w:val="0"/>
              <w:ind w:left="283" w:hanging="198"/>
            </w:pPr>
            <w:r>
              <w:rPr>
                <w:noProof/>
              </w:rPr>
              <w:t>Elementi di contabilità dei costi e budget</w:t>
            </w:r>
          </w:p>
          <w:p w:rsidR="00FA0594" w:rsidRDefault="00FA0594" w:rsidP="00FA0594">
            <w:pPr>
              <w:pStyle w:val="QPR-ConoscenzeAbilit"/>
              <w:suppressAutoHyphens w:val="0"/>
              <w:ind w:left="283" w:hanging="198"/>
            </w:pPr>
            <w:r>
              <w:rPr>
                <w:noProof/>
              </w:rPr>
              <w:t>Tecniche di preventivazione</w:t>
            </w:r>
          </w:p>
          <w:p w:rsidR="00FA0594" w:rsidRDefault="00FA0594" w:rsidP="00FA0594">
            <w:pPr>
              <w:pStyle w:val="QPR-ConoscenzeAbilit"/>
              <w:suppressAutoHyphens w:val="0"/>
              <w:ind w:left="283" w:hanging="198"/>
            </w:pPr>
            <w:r>
              <w:rPr>
                <w:noProof/>
              </w:rPr>
              <w:t>Analisi costi-benefici per tipologia d'impianto</w:t>
            </w:r>
          </w:p>
          <w:p w:rsidR="00FA0594" w:rsidRDefault="00FA0594" w:rsidP="00FA0594">
            <w:pPr>
              <w:pStyle w:val="QPR-ConoscenzeAbilit"/>
              <w:suppressAutoHyphens w:val="0"/>
              <w:ind w:left="283" w:hanging="198"/>
            </w:pPr>
            <w:r>
              <w:rPr>
                <w:noProof/>
              </w:rPr>
              <w:t>Legislazione e normativa tecnica</w:t>
            </w:r>
          </w:p>
          <w:p w:rsidR="00FA0594" w:rsidRPr="00174B50" w:rsidRDefault="00FA0594"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A0594" w:rsidRDefault="00FA0594" w:rsidP="00FA0594">
            <w:pPr>
              <w:pStyle w:val="QPR-ConoscenzeAbilit"/>
              <w:suppressAutoHyphens w:val="0"/>
              <w:ind w:left="283" w:hanging="198"/>
            </w:pPr>
            <w:r>
              <w:rPr>
                <w:noProof/>
              </w:rPr>
              <w:t>Applicare tecniche di interazione col cliente</w:t>
            </w:r>
          </w:p>
          <w:p w:rsidR="00FA0594" w:rsidRDefault="00FA0594" w:rsidP="00FA0594">
            <w:pPr>
              <w:pStyle w:val="QPR-ConoscenzeAbilit"/>
              <w:suppressAutoHyphens w:val="0"/>
              <w:ind w:left="283" w:hanging="198"/>
            </w:pPr>
            <w:r>
              <w:rPr>
                <w:noProof/>
              </w:rPr>
              <w:t>Individuate tipologie di impianti e materiali in rapporto alla clientela</w:t>
            </w:r>
          </w:p>
          <w:p w:rsidR="00FA0594" w:rsidRDefault="00FA0594" w:rsidP="00FA0594">
            <w:pPr>
              <w:pStyle w:val="QPR-ConoscenzeAbilit"/>
              <w:suppressAutoHyphens w:val="0"/>
              <w:ind w:left="283" w:hanging="198"/>
            </w:pPr>
            <w:r>
              <w:rPr>
                <w:noProof/>
              </w:rPr>
              <w:t>Elaborare schemi e disegni tecnici di impianti</w:t>
            </w:r>
          </w:p>
          <w:p w:rsidR="00FA0594" w:rsidRDefault="00FA0594" w:rsidP="00FA0594">
            <w:pPr>
              <w:pStyle w:val="QPR-ConoscenzeAbilit"/>
              <w:suppressAutoHyphens w:val="0"/>
              <w:ind w:left="283" w:hanging="198"/>
            </w:pPr>
            <w:r>
              <w:rPr>
                <w:noProof/>
              </w:rPr>
              <w:t>Definire le specifiche tecniche di impianti elettrici</w:t>
            </w:r>
          </w:p>
          <w:p w:rsidR="00FA0594" w:rsidRDefault="00FA0594" w:rsidP="00FA0594">
            <w:pPr>
              <w:pStyle w:val="QPR-ConoscenzeAbilit"/>
              <w:suppressAutoHyphens w:val="0"/>
              <w:ind w:left="283" w:hanging="198"/>
            </w:pPr>
            <w:r>
              <w:rPr>
                <w:noProof/>
              </w:rPr>
              <w:t>Applicare le tecniche per la preventivazione</w:t>
            </w:r>
          </w:p>
          <w:p w:rsidR="00FA0594" w:rsidRDefault="00FA0594" w:rsidP="00FA0594">
            <w:pPr>
              <w:pStyle w:val="QPR-ConoscenzeAbilit"/>
              <w:suppressAutoHyphens w:val="0"/>
              <w:ind w:left="283" w:hanging="198"/>
            </w:pPr>
            <w:r>
              <w:rPr>
                <w:noProof/>
              </w:rPr>
              <w:t>Applicare tecniche per definire gli stati di avanzamento lavori</w:t>
            </w:r>
          </w:p>
          <w:p w:rsidR="00FA0594" w:rsidRDefault="00FA0594" w:rsidP="00FA0594">
            <w:pPr>
              <w:pStyle w:val="QPR-ConoscenzeAbilit"/>
              <w:suppressAutoHyphens w:val="0"/>
              <w:ind w:left="283" w:hanging="198"/>
            </w:pPr>
            <w:r>
              <w:rPr>
                <w:noProof/>
              </w:rPr>
              <w:t>Redigere pratiche di adempimento alle norme vigenti</w:t>
            </w:r>
          </w:p>
          <w:p w:rsidR="00FA0594" w:rsidRPr="006F0970" w:rsidRDefault="00FA0594" w:rsidP="00D64CF8">
            <w:pPr>
              <w:pStyle w:val="QPR-ChiusuraConAbi"/>
            </w:pPr>
          </w:p>
        </w:tc>
      </w:tr>
    </w:tbl>
    <w:p w:rsidR="00FA0594" w:rsidRDefault="00FA0594" w:rsidP="00FA0594">
      <w:pPr>
        <w:pStyle w:val="DOC-Spaziatura"/>
      </w:pPr>
    </w:p>
    <w:p w:rsidR="00FA0594" w:rsidRDefault="00FA0594" w:rsidP="00FA0594">
      <w:r>
        <w:br w:type="page"/>
      </w:r>
    </w:p>
    <w:p w:rsidR="00FA0594" w:rsidRDefault="00FA0594" w:rsidP="00FA0594">
      <w:pPr>
        <w:pStyle w:val="DOC-Spaziatura"/>
      </w:pPr>
    </w:p>
    <w:p w:rsidR="00FA0594" w:rsidRDefault="00FA0594" w:rsidP="00FA059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A0594"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A0594" w:rsidRPr="00174B50" w:rsidRDefault="00FA0594" w:rsidP="00D64CF8">
            <w:pPr>
              <w:pStyle w:val="QPR-Titolo"/>
            </w:pPr>
            <w:r w:rsidRPr="00715012">
              <w:t>INSTALLAZIONE DI IMPIANTI ELETTRICI CIVILI</w:t>
            </w:r>
          </w:p>
        </w:tc>
      </w:tr>
      <w:tr w:rsidR="00FA0594"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A0594" w:rsidRPr="00F80D72" w:rsidRDefault="00FA0594"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A0594" w:rsidRPr="00F80D72" w:rsidRDefault="00FA0594" w:rsidP="00D64CF8">
            <w:pPr>
              <w:pStyle w:val="QPR-Codice"/>
            </w:pPr>
            <w:r w:rsidRPr="00715012">
              <w:t>QPR-IMP-03</w:t>
            </w:r>
          </w:p>
        </w:tc>
        <w:tc>
          <w:tcPr>
            <w:tcW w:w="1625" w:type="dxa"/>
            <w:tcBorders>
              <w:left w:val="nil"/>
              <w:bottom w:val="single" w:sz="4" w:space="0" w:color="auto"/>
              <w:right w:val="nil"/>
            </w:tcBorders>
            <w:shd w:val="clear" w:color="auto" w:fill="CCECFF"/>
            <w:vAlign w:val="center"/>
          </w:tcPr>
          <w:p w:rsidR="00FA0594" w:rsidRDefault="00FA0594"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A0594" w:rsidRDefault="00FA0594"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A0594" w:rsidRPr="00F80D72" w:rsidRDefault="00FA0594" w:rsidP="00D64CF8">
            <w:pPr>
              <w:pStyle w:val="QPR-Versione"/>
            </w:pPr>
            <w:r w:rsidRPr="00F80D72">
              <w:t xml:space="preserve">Versione </w:t>
            </w:r>
            <w:r w:rsidRPr="00715012">
              <w:t>2</w:t>
            </w:r>
            <w:r w:rsidRPr="00F80D72">
              <w:t xml:space="preserve"> del</w:t>
            </w:r>
            <w:r>
              <w:t xml:space="preserve"> 14/01/2020</w:t>
            </w:r>
          </w:p>
        </w:tc>
      </w:tr>
      <w:tr w:rsidR="00FA0594"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A0594" w:rsidRPr="004503E8" w:rsidRDefault="00FA0594" w:rsidP="00D64CF8">
            <w:pPr>
              <w:pStyle w:val="QPR-Titoletti"/>
            </w:pPr>
            <w:r w:rsidRPr="004503E8">
              <w:t>Descrizione del qualificatore professionale regionale</w:t>
            </w:r>
          </w:p>
        </w:tc>
      </w:tr>
      <w:tr w:rsidR="00FA0594"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A0594" w:rsidRPr="006F0970" w:rsidRDefault="00FA0594" w:rsidP="00D64CF8">
            <w:pPr>
              <w:pStyle w:val="QPR-TitoloDescrizione"/>
            </w:pPr>
            <w:r w:rsidRPr="00715012">
              <w:rPr>
                <w:noProof/>
                <w:snapToGrid w:val="0"/>
              </w:rPr>
              <w:t>Sulla base delle indicazioni contenute nel progetto esecutivo e/o indicazioni del committente, il soggetto è in grado di installare impianti elettrici ad uso civile nel rispetto della normativa di settore.</w:t>
            </w:r>
          </w:p>
        </w:tc>
      </w:tr>
      <w:tr w:rsidR="00FA0594" w:rsidRPr="006F0970" w:rsidTr="00D64CF8">
        <w:trPr>
          <w:trHeight w:hRule="exact" w:val="340"/>
        </w:trPr>
        <w:tc>
          <w:tcPr>
            <w:tcW w:w="4874" w:type="dxa"/>
            <w:gridSpan w:val="3"/>
            <w:tcBorders>
              <w:bottom w:val="nil"/>
            </w:tcBorders>
            <w:shd w:val="clear" w:color="auto" w:fill="FFFFB9"/>
            <w:vAlign w:val="center"/>
          </w:tcPr>
          <w:p w:rsidR="00FA0594" w:rsidRPr="006F0970" w:rsidRDefault="00FA0594" w:rsidP="00D64CF8">
            <w:pPr>
              <w:pStyle w:val="QPR-Titoletti"/>
            </w:pPr>
            <w:r w:rsidRPr="006F0970">
              <w:t>Conoscenze</w:t>
            </w:r>
          </w:p>
        </w:tc>
        <w:tc>
          <w:tcPr>
            <w:tcW w:w="4875" w:type="dxa"/>
            <w:gridSpan w:val="2"/>
            <w:tcBorders>
              <w:bottom w:val="nil"/>
            </w:tcBorders>
            <w:shd w:val="clear" w:color="auto" w:fill="FFFFB9"/>
            <w:vAlign w:val="center"/>
          </w:tcPr>
          <w:p w:rsidR="00FA0594" w:rsidRPr="006F0970" w:rsidRDefault="00FA0594" w:rsidP="00D64CF8">
            <w:pPr>
              <w:pStyle w:val="QPR-Titoletti"/>
            </w:pPr>
            <w:r w:rsidRPr="006F0970">
              <w:t>Abilità</w:t>
            </w:r>
          </w:p>
        </w:tc>
      </w:tr>
      <w:tr w:rsidR="00FA0594"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A0594" w:rsidRPr="00F1307A" w:rsidRDefault="00FA0594" w:rsidP="00FA0594">
            <w:pPr>
              <w:pStyle w:val="QPR-ConoscenzeAbilit"/>
              <w:suppressAutoHyphens w:val="0"/>
              <w:ind w:left="283" w:hanging="198"/>
            </w:pPr>
            <w:r>
              <w:rPr>
                <w:noProof/>
              </w:rPr>
              <w:t>Elementi di sicurezza e salute per l'esecuzione di impianti elettrici</w:t>
            </w:r>
          </w:p>
          <w:p w:rsidR="00FA0594" w:rsidRDefault="00FA0594" w:rsidP="00FA0594">
            <w:pPr>
              <w:pStyle w:val="QPR-ConoscenzeAbilit"/>
              <w:suppressAutoHyphens w:val="0"/>
              <w:ind w:left="283" w:hanging="198"/>
            </w:pPr>
            <w:r>
              <w:rPr>
                <w:noProof/>
              </w:rPr>
              <w:t>Elementi di elettrotecnica e di elettromagnetismo</w:t>
            </w:r>
          </w:p>
          <w:p w:rsidR="00FA0594" w:rsidRDefault="00FA0594" w:rsidP="00FA0594">
            <w:pPr>
              <w:pStyle w:val="QPR-ConoscenzeAbilit"/>
              <w:suppressAutoHyphens w:val="0"/>
              <w:ind w:left="283" w:hanging="198"/>
            </w:pPr>
            <w:r>
              <w:rPr>
                <w:noProof/>
              </w:rPr>
              <w:t>Schemi elettrici e simbologie</w:t>
            </w:r>
          </w:p>
          <w:p w:rsidR="00FA0594" w:rsidRDefault="00FA0594" w:rsidP="00FA0594">
            <w:pPr>
              <w:pStyle w:val="QPR-ConoscenzeAbilit"/>
              <w:suppressAutoHyphens w:val="0"/>
              <w:ind w:left="283" w:hanging="198"/>
            </w:pPr>
            <w:r>
              <w:rPr>
                <w:noProof/>
              </w:rPr>
              <w:t>Normative tecniche di riferimento</w:t>
            </w:r>
          </w:p>
          <w:p w:rsidR="00FA0594" w:rsidRDefault="00FA0594" w:rsidP="00FA0594">
            <w:pPr>
              <w:pStyle w:val="QPR-ConoscenzeAbilit"/>
              <w:suppressAutoHyphens w:val="0"/>
              <w:ind w:left="283" w:hanging="198"/>
            </w:pPr>
            <w:r>
              <w:rPr>
                <w:noProof/>
              </w:rPr>
              <w:t>Caratteristiche tecniche di conduttori, componenti e apparecchiature per impianti elettrici civili</w:t>
            </w:r>
          </w:p>
          <w:p w:rsidR="00FA0594" w:rsidRDefault="00FA0594" w:rsidP="00FA0594">
            <w:pPr>
              <w:pStyle w:val="QPR-ConoscenzeAbilit"/>
              <w:suppressAutoHyphens w:val="0"/>
              <w:ind w:left="283" w:hanging="198"/>
            </w:pPr>
            <w:r>
              <w:rPr>
                <w:noProof/>
              </w:rPr>
              <w:t>Procedure per l’identificazione dei cavi posati</w:t>
            </w:r>
          </w:p>
          <w:p w:rsidR="00FA0594" w:rsidRDefault="00FA0594" w:rsidP="00FA0594">
            <w:pPr>
              <w:pStyle w:val="QPR-ConoscenzeAbilit"/>
              <w:suppressAutoHyphens w:val="0"/>
              <w:ind w:left="283" w:hanging="198"/>
            </w:pPr>
            <w:r>
              <w:rPr>
                <w:noProof/>
              </w:rPr>
              <w:t>Procedure per la realizzazione di impianti elettrici</w:t>
            </w:r>
          </w:p>
          <w:p w:rsidR="00FA0594" w:rsidRDefault="00FA0594" w:rsidP="00FA0594">
            <w:pPr>
              <w:pStyle w:val="QPR-ConoscenzeAbilit"/>
              <w:suppressAutoHyphens w:val="0"/>
              <w:ind w:left="283" w:hanging="198"/>
            </w:pPr>
            <w:r>
              <w:rPr>
                <w:noProof/>
              </w:rPr>
              <w:t>Tecniche di cablaggio</w:t>
            </w:r>
          </w:p>
          <w:p w:rsidR="00FA0594" w:rsidRDefault="00FA0594" w:rsidP="00FA0594">
            <w:pPr>
              <w:pStyle w:val="QPR-ConoscenzeAbilit"/>
              <w:suppressAutoHyphens w:val="0"/>
              <w:ind w:left="283" w:hanging="198"/>
            </w:pPr>
            <w:r>
              <w:rPr>
                <w:noProof/>
              </w:rPr>
              <w:t>Tipologie di isolamento elettrico</w:t>
            </w:r>
          </w:p>
          <w:p w:rsidR="00FA0594" w:rsidRPr="00174B50" w:rsidRDefault="00FA0594"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A0594" w:rsidRDefault="00FA0594" w:rsidP="00FA0594">
            <w:pPr>
              <w:pStyle w:val="QPR-ConoscenzeAbilit"/>
              <w:suppressAutoHyphens w:val="0"/>
              <w:ind w:left="283" w:hanging="198"/>
            </w:pPr>
            <w:r>
              <w:rPr>
                <w:noProof/>
              </w:rPr>
              <w:t>Applicare tecniche di tracciatura e scanalatura</w:t>
            </w:r>
          </w:p>
          <w:p w:rsidR="00FA0594" w:rsidRDefault="00FA0594" w:rsidP="00FA0594">
            <w:pPr>
              <w:pStyle w:val="QPR-ConoscenzeAbilit"/>
              <w:suppressAutoHyphens w:val="0"/>
              <w:ind w:left="283" w:hanging="198"/>
            </w:pPr>
            <w:r>
              <w:rPr>
                <w:noProof/>
              </w:rPr>
              <w:t>Individuare i percorsi delle canalizzazioni e le posizioni di scatole ed apparecchiature</w:t>
            </w:r>
          </w:p>
          <w:p w:rsidR="00FA0594" w:rsidRDefault="00FA0594" w:rsidP="00FA0594">
            <w:pPr>
              <w:pStyle w:val="QPR-ConoscenzeAbilit"/>
              <w:suppressAutoHyphens w:val="0"/>
              <w:ind w:left="283" w:hanging="198"/>
            </w:pPr>
            <w:r>
              <w:rPr>
                <w:noProof/>
              </w:rPr>
              <w:t>Applicare tecniche per la posa ed il fissaggio di canalizzazioni, scatole e pozzetti secondo le modalità di installazione richieste</w:t>
            </w:r>
          </w:p>
          <w:p w:rsidR="00FA0594" w:rsidRDefault="00FA0594" w:rsidP="00FA0594">
            <w:pPr>
              <w:pStyle w:val="QPR-ConoscenzeAbilit"/>
              <w:suppressAutoHyphens w:val="0"/>
              <w:ind w:left="283" w:hanging="198"/>
            </w:pPr>
            <w:r>
              <w:rPr>
                <w:noProof/>
              </w:rPr>
              <w:t>Utilizzare tecniche di sorpasso tra le canalizzazioni</w:t>
            </w:r>
          </w:p>
          <w:p w:rsidR="00FA0594" w:rsidRDefault="00FA0594" w:rsidP="00FA0594">
            <w:pPr>
              <w:pStyle w:val="QPR-ConoscenzeAbilit"/>
              <w:suppressAutoHyphens w:val="0"/>
              <w:ind w:left="283" w:hanging="198"/>
            </w:pPr>
            <w:r>
              <w:rPr>
                <w:noProof/>
              </w:rPr>
              <w:t>Utilizzare tecniche di raccordo tra canalizzazioni e quadri elettrici</w:t>
            </w:r>
          </w:p>
          <w:p w:rsidR="00FA0594" w:rsidRDefault="00FA0594" w:rsidP="00FA0594">
            <w:pPr>
              <w:pStyle w:val="QPR-ConoscenzeAbilit"/>
              <w:suppressAutoHyphens w:val="0"/>
              <w:ind w:left="283" w:hanging="198"/>
            </w:pPr>
            <w:r>
              <w:rPr>
                <w:noProof/>
              </w:rPr>
              <w:t>Eseguire la posa dei cavi</w:t>
            </w:r>
          </w:p>
          <w:p w:rsidR="00FA0594" w:rsidRDefault="00FA0594" w:rsidP="00FA0594">
            <w:pPr>
              <w:pStyle w:val="QPR-ConoscenzeAbilit"/>
              <w:suppressAutoHyphens w:val="0"/>
              <w:ind w:left="283" w:hanging="198"/>
            </w:pPr>
            <w:r>
              <w:rPr>
                <w:noProof/>
              </w:rPr>
              <w:t>Cablare componenti, apparecchiature e quadri elettrici</w:t>
            </w:r>
          </w:p>
          <w:p w:rsidR="00FA0594" w:rsidRDefault="00FA0594" w:rsidP="00FA0594">
            <w:pPr>
              <w:pStyle w:val="QPR-ConoscenzeAbilit"/>
              <w:suppressAutoHyphens w:val="0"/>
              <w:ind w:left="283" w:hanging="198"/>
            </w:pPr>
            <w:r>
              <w:rPr>
                <w:noProof/>
              </w:rPr>
              <w:t>Realizzare impianti di terra</w:t>
            </w:r>
          </w:p>
          <w:p w:rsidR="00FA0594" w:rsidRDefault="00FA0594" w:rsidP="00FA0594">
            <w:pPr>
              <w:pStyle w:val="QPR-ConoscenzeAbilit"/>
              <w:suppressAutoHyphens w:val="0"/>
              <w:ind w:left="283" w:hanging="198"/>
            </w:pPr>
            <w:r>
              <w:rPr>
                <w:noProof/>
              </w:rPr>
              <w:t>Mettere in opera impianti di protezione dalle scariche atmosferiche</w:t>
            </w:r>
          </w:p>
          <w:p w:rsidR="00FA0594" w:rsidRDefault="00FA0594" w:rsidP="00FA0594">
            <w:pPr>
              <w:pStyle w:val="QPR-ConoscenzeAbilit"/>
              <w:suppressAutoHyphens w:val="0"/>
              <w:ind w:left="283" w:hanging="198"/>
            </w:pPr>
            <w:r>
              <w:rPr>
                <w:noProof/>
              </w:rPr>
              <w:t>Operare rispettando i principi della sicurezza</w:t>
            </w:r>
          </w:p>
          <w:p w:rsidR="00FA0594" w:rsidRPr="006F0970" w:rsidRDefault="00FA0594" w:rsidP="00D64CF8">
            <w:pPr>
              <w:pStyle w:val="QPR-ChiusuraConAbi"/>
            </w:pPr>
          </w:p>
        </w:tc>
      </w:tr>
    </w:tbl>
    <w:p w:rsidR="00FA0594" w:rsidRDefault="00FA0594" w:rsidP="00FA0594">
      <w:pPr>
        <w:pStyle w:val="DOC-Spaziatura"/>
      </w:pPr>
    </w:p>
    <w:p w:rsidR="00FA0594" w:rsidRDefault="00FA0594" w:rsidP="00FA0594">
      <w:r>
        <w:br w:type="page"/>
      </w:r>
    </w:p>
    <w:p w:rsidR="00FA0594" w:rsidRDefault="00FA0594" w:rsidP="00FA0594">
      <w:pPr>
        <w:pStyle w:val="DOC-Spaziatura"/>
      </w:pPr>
    </w:p>
    <w:p w:rsidR="00FA0594" w:rsidRDefault="00FA0594" w:rsidP="00FA059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A0594"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A0594" w:rsidRPr="00174B50" w:rsidRDefault="00FA0594" w:rsidP="00D64CF8">
            <w:pPr>
              <w:pStyle w:val="QPR-Titolo"/>
            </w:pPr>
            <w:r w:rsidRPr="00715012">
              <w:t>INSTALLAZIONE DI IMPIANTI ELETTRICI INDUSTRIALI E DEL TERZIARIO</w:t>
            </w:r>
          </w:p>
        </w:tc>
      </w:tr>
      <w:tr w:rsidR="00FA0594"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A0594" w:rsidRPr="00F80D72" w:rsidRDefault="00FA0594"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A0594" w:rsidRPr="00F80D72" w:rsidRDefault="00FA0594" w:rsidP="00D64CF8">
            <w:pPr>
              <w:pStyle w:val="QPR-Codice"/>
            </w:pPr>
            <w:r w:rsidRPr="00715012">
              <w:t>QPR-IMP-04</w:t>
            </w:r>
          </w:p>
        </w:tc>
        <w:tc>
          <w:tcPr>
            <w:tcW w:w="1625" w:type="dxa"/>
            <w:tcBorders>
              <w:left w:val="nil"/>
              <w:bottom w:val="single" w:sz="4" w:space="0" w:color="auto"/>
              <w:right w:val="nil"/>
            </w:tcBorders>
            <w:shd w:val="clear" w:color="auto" w:fill="CCECFF"/>
            <w:vAlign w:val="center"/>
          </w:tcPr>
          <w:p w:rsidR="00FA0594" w:rsidRDefault="00FA0594"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A0594" w:rsidRDefault="00FA0594"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A0594" w:rsidRPr="00F80D72" w:rsidRDefault="00FA0594" w:rsidP="00D64CF8">
            <w:pPr>
              <w:pStyle w:val="QPR-Versione"/>
            </w:pPr>
            <w:r w:rsidRPr="00F80D72">
              <w:t xml:space="preserve">Versione </w:t>
            </w:r>
            <w:r w:rsidRPr="00715012">
              <w:t>2</w:t>
            </w:r>
            <w:r w:rsidRPr="00F80D72">
              <w:t xml:space="preserve"> del</w:t>
            </w:r>
            <w:r>
              <w:t xml:space="preserve"> 13/01/2020</w:t>
            </w:r>
          </w:p>
        </w:tc>
      </w:tr>
      <w:tr w:rsidR="00FA0594"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A0594" w:rsidRPr="004503E8" w:rsidRDefault="00FA0594" w:rsidP="00D64CF8">
            <w:pPr>
              <w:pStyle w:val="QPR-Titoletti"/>
            </w:pPr>
            <w:r w:rsidRPr="004503E8">
              <w:t>Descrizione del qualificatore professionale regionale</w:t>
            </w:r>
          </w:p>
        </w:tc>
      </w:tr>
      <w:tr w:rsidR="00FA0594"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A0594" w:rsidRPr="006F0970" w:rsidRDefault="00FA0594" w:rsidP="00D64CF8">
            <w:pPr>
              <w:pStyle w:val="QPR-TitoloDescrizione"/>
            </w:pPr>
            <w:r w:rsidRPr="00715012">
              <w:rPr>
                <w:noProof/>
                <w:snapToGrid w:val="0"/>
              </w:rPr>
              <w:t>Sulla base delle indicazioni contenute nel progetto esecutivo e/o indicazioni del committente, il soggetto è in grado di installare impianti elettrici ad uso industriale e terziario nel rispetto della normativa di settore.</w:t>
            </w:r>
          </w:p>
        </w:tc>
      </w:tr>
      <w:tr w:rsidR="00FA0594" w:rsidRPr="006F0970" w:rsidTr="00D64CF8">
        <w:trPr>
          <w:trHeight w:hRule="exact" w:val="340"/>
        </w:trPr>
        <w:tc>
          <w:tcPr>
            <w:tcW w:w="4874" w:type="dxa"/>
            <w:gridSpan w:val="3"/>
            <w:tcBorders>
              <w:bottom w:val="nil"/>
            </w:tcBorders>
            <w:shd w:val="clear" w:color="auto" w:fill="FFFFB9"/>
            <w:vAlign w:val="center"/>
          </w:tcPr>
          <w:p w:rsidR="00FA0594" w:rsidRPr="006F0970" w:rsidRDefault="00FA0594" w:rsidP="00D64CF8">
            <w:pPr>
              <w:pStyle w:val="QPR-Titoletti"/>
            </w:pPr>
            <w:r w:rsidRPr="006F0970">
              <w:t>Conoscenze</w:t>
            </w:r>
          </w:p>
        </w:tc>
        <w:tc>
          <w:tcPr>
            <w:tcW w:w="4875" w:type="dxa"/>
            <w:gridSpan w:val="2"/>
            <w:tcBorders>
              <w:bottom w:val="nil"/>
            </w:tcBorders>
            <w:shd w:val="clear" w:color="auto" w:fill="FFFFB9"/>
            <w:vAlign w:val="center"/>
          </w:tcPr>
          <w:p w:rsidR="00FA0594" w:rsidRPr="006F0970" w:rsidRDefault="00FA0594" w:rsidP="00D64CF8">
            <w:pPr>
              <w:pStyle w:val="QPR-Titoletti"/>
            </w:pPr>
            <w:r w:rsidRPr="006F0970">
              <w:t>Abilità</w:t>
            </w:r>
          </w:p>
        </w:tc>
      </w:tr>
      <w:tr w:rsidR="00FA0594"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A0594" w:rsidRPr="00F1307A" w:rsidRDefault="00FA0594" w:rsidP="00FA0594">
            <w:pPr>
              <w:pStyle w:val="QPR-ConoscenzeAbilit"/>
              <w:suppressAutoHyphens w:val="0"/>
              <w:ind w:left="283" w:hanging="198"/>
            </w:pPr>
            <w:r>
              <w:rPr>
                <w:noProof/>
              </w:rPr>
              <w:t>Elementi di sicurezza e salute per l'esecuzione di impianti elettrici anche in quota</w:t>
            </w:r>
          </w:p>
          <w:p w:rsidR="00FA0594" w:rsidRDefault="00FA0594" w:rsidP="00FA0594">
            <w:pPr>
              <w:pStyle w:val="QPR-ConoscenzeAbilit"/>
              <w:suppressAutoHyphens w:val="0"/>
              <w:ind w:left="283" w:hanging="198"/>
            </w:pPr>
            <w:r>
              <w:rPr>
                <w:noProof/>
              </w:rPr>
              <w:t>Elementi di elettrotecnica e di elettromagnetismo</w:t>
            </w:r>
          </w:p>
          <w:p w:rsidR="00FA0594" w:rsidRDefault="00FA0594" w:rsidP="00FA0594">
            <w:pPr>
              <w:pStyle w:val="QPR-ConoscenzeAbilit"/>
              <w:suppressAutoHyphens w:val="0"/>
              <w:ind w:left="283" w:hanging="198"/>
            </w:pPr>
            <w:r>
              <w:rPr>
                <w:noProof/>
              </w:rPr>
              <w:t>Sistemi elettrici monofase e trifase</w:t>
            </w:r>
          </w:p>
          <w:p w:rsidR="00FA0594" w:rsidRDefault="00FA0594" w:rsidP="00FA0594">
            <w:pPr>
              <w:pStyle w:val="QPR-ConoscenzeAbilit"/>
              <w:suppressAutoHyphens w:val="0"/>
              <w:ind w:left="283" w:hanging="198"/>
            </w:pPr>
            <w:r>
              <w:rPr>
                <w:noProof/>
              </w:rPr>
              <w:t>Impianti di bassa e media tensione</w:t>
            </w:r>
          </w:p>
          <w:p w:rsidR="00FA0594" w:rsidRDefault="00FA0594" w:rsidP="00FA0594">
            <w:pPr>
              <w:pStyle w:val="QPR-ConoscenzeAbilit"/>
              <w:suppressAutoHyphens w:val="0"/>
              <w:ind w:left="283" w:hanging="198"/>
            </w:pPr>
            <w:r>
              <w:rPr>
                <w:noProof/>
              </w:rPr>
              <w:t>Schemi elettrici e simbologie di impianti industriali e del terziario</w:t>
            </w:r>
          </w:p>
          <w:p w:rsidR="00FA0594" w:rsidRDefault="00FA0594" w:rsidP="00FA0594">
            <w:pPr>
              <w:pStyle w:val="QPR-ConoscenzeAbilit"/>
              <w:suppressAutoHyphens w:val="0"/>
              <w:ind w:left="283" w:hanging="198"/>
            </w:pPr>
            <w:r>
              <w:rPr>
                <w:noProof/>
              </w:rPr>
              <w:t>Normative tecniche di riferimento</w:t>
            </w:r>
          </w:p>
          <w:p w:rsidR="00FA0594" w:rsidRDefault="00FA0594" w:rsidP="00FA0594">
            <w:pPr>
              <w:pStyle w:val="QPR-ConoscenzeAbilit"/>
              <w:suppressAutoHyphens w:val="0"/>
              <w:ind w:left="283" w:hanging="198"/>
            </w:pPr>
            <w:r>
              <w:rPr>
                <w:noProof/>
              </w:rPr>
              <w:t>Caratteristiche tecniche dei conduttori e dei componenti elettrici di comando e potenza ad uso negli impianti industriali e del terziario</w:t>
            </w:r>
          </w:p>
          <w:p w:rsidR="00FA0594" w:rsidRDefault="00FA0594" w:rsidP="00FA0594">
            <w:pPr>
              <w:pStyle w:val="QPR-ConoscenzeAbilit"/>
              <w:suppressAutoHyphens w:val="0"/>
              <w:ind w:left="283" w:hanging="198"/>
            </w:pPr>
            <w:r>
              <w:rPr>
                <w:noProof/>
              </w:rPr>
              <w:t>Caratteristiche funzionali e campi di applicazione delle canalizzazioni plastiche e metalliche</w:t>
            </w:r>
          </w:p>
          <w:p w:rsidR="00FA0594" w:rsidRDefault="00FA0594" w:rsidP="00FA0594">
            <w:pPr>
              <w:pStyle w:val="QPR-ConoscenzeAbilit"/>
              <w:suppressAutoHyphens w:val="0"/>
              <w:ind w:left="283" w:hanging="198"/>
            </w:pPr>
            <w:r>
              <w:rPr>
                <w:noProof/>
              </w:rPr>
              <w:t>Tecniche di taglio, adattamento, giunzione e fissaggio delle canalizzazioni</w:t>
            </w:r>
          </w:p>
          <w:p w:rsidR="00FA0594" w:rsidRDefault="00FA0594" w:rsidP="00FA0594">
            <w:pPr>
              <w:pStyle w:val="QPR-ConoscenzeAbilit"/>
              <w:suppressAutoHyphens w:val="0"/>
              <w:ind w:left="283" w:hanging="198"/>
            </w:pPr>
            <w:r>
              <w:rPr>
                <w:noProof/>
              </w:rPr>
              <w:t>Caratteristiche degli attuatori industriali (motori, cilindri…) e delle protezioni a supporto</w:t>
            </w:r>
          </w:p>
          <w:p w:rsidR="00FA0594" w:rsidRDefault="00FA0594" w:rsidP="00FA0594">
            <w:pPr>
              <w:pStyle w:val="QPR-ConoscenzeAbilit"/>
              <w:suppressAutoHyphens w:val="0"/>
              <w:ind w:left="283" w:hanging="198"/>
            </w:pPr>
            <w:r>
              <w:rPr>
                <w:noProof/>
              </w:rPr>
              <w:t>Procedure per la realizzazione di impianti elettrici industriali e del terziario</w:t>
            </w:r>
          </w:p>
          <w:p w:rsidR="00FA0594" w:rsidRDefault="00FA0594" w:rsidP="00FA0594">
            <w:pPr>
              <w:pStyle w:val="QPR-ConoscenzeAbilit"/>
              <w:suppressAutoHyphens w:val="0"/>
              <w:ind w:left="283" w:hanging="198"/>
            </w:pPr>
            <w:r>
              <w:rPr>
                <w:noProof/>
              </w:rPr>
              <w:t>Tecniche di montaggio e cablaggio di impianti e quadri ad uso industriale</w:t>
            </w:r>
          </w:p>
          <w:p w:rsidR="00FA0594" w:rsidRPr="00174B50" w:rsidRDefault="00FA0594"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A0594" w:rsidRDefault="00FA0594" w:rsidP="00FA0594">
            <w:pPr>
              <w:pStyle w:val="QPR-ConoscenzeAbilit"/>
              <w:suppressAutoHyphens w:val="0"/>
              <w:ind w:left="283" w:hanging="198"/>
            </w:pPr>
            <w:r>
              <w:rPr>
                <w:noProof/>
              </w:rPr>
              <w:t>Applicare tecniche di tracciatura, scanalatura e fissaggio canalizzazioni metalliche e plastiche</w:t>
            </w:r>
          </w:p>
          <w:p w:rsidR="00FA0594" w:rsidRDefault="00FA0594" w:rsidP="00FA0594">
            <w:pPr>
              <w:pStyle w:val="QPR-ConoscenzeAbilit"/>
              <w:suppressAutoHyphens w:val="0"/>
              <w:ind w:left="283" w:hanging="198"/>
            </w:pPr>
            <w:r>
              <w:rPr>
                <w:noProof/>
              </w:rPr>
              <w:t>Utilizzare tecniche di lavorazione e giunzione delle lamiere e delle parti in plastica di canalizzazione e quadri elettrici</w:t>
            </w:r>
          </w:p>
          <w:p w:rsidR="00FA0594" w:rsidRDefault="00FA0594" w:rsidP="00FA0594">
            <w:pPr>
              <w:pStyle w:val="QPR-ConoscenzeAbilit"/>
              <w:suppressAutoHyphens w:val="0"/>
              <w:ind w:left="283" w:hanging="198"/>
            </w:pPr>
            <w:r>
              <w:rPr>
                <w:noProof/>
              </w:rPr>
              <w:t>Individuare i percorsi delle canalizzazioni e le posizioni di scatole ed apparecchiature</w:t>
            </w:r>
          </w:p>
          <w:p w:rsidR="00FA0594" w:rsidRDefault="00FA0594" w:rsidP="00FA0594">
            <w:pPr>
              <w:pStyle w:val="QPR-ConoscenzeAbilit"/>
              <w:suppressAutoHyphens w:val="0"/>
              <w:ind w:left="283" w:hanging="198"/>
            </w:pPr>
            <w:r>
              <w:rPr>
                <w:noProof/>
              </w:rPr>
              <w:t>Utilizzare tecniche di sorpasso tra le canalizzazioni</w:t>
            </w:r>
          </w:p>
          <w:p w:rsidR="00FA0594" w:rsidRDefault="00FA0594" w:rsidP="00FA0594">
            <w:pPr>
              <w:pStyle w:val="QPR-ConoscenzeAbilit"/>
              <w:suppressAutoHyphens w:val="0"/>
              <w:ind w:left="283" w:hanging="198"/>
            </w:pPr>
            <w:r>
              <w:rPr>
                <w:noProof/>
              </w:rPr>
              <w:t>Utilizzare tecniche di raccordo tra canalizzazioni e quadri elettrici</w:t>
            </w:r>
          </w:p>
          <w:p w:rsidR="00FA0594" w:rsidRDefault="00FA0594" w:rsidP="00FA0594">
            <w:pPr>
              <w:pStyle w:val="QPR-ConoscenzeAbilit"/>
              <w:suppressAutoHyphens w:val="0"/>
              <w:ind w:left="283" w:hanging="198"/>
            </w:pPr>
            <w:r>
              <w:rPr>
                <w:noProof/>
              </w:rPr>
              <w:t>Posare canalizzazioni secondo le modalità di installazione richieste</w:t>
            </w:r>
          </w:p>
          <w:p w:rsidR="00FA0594" w:rsidRDefault="00FA0594" w:rsidP="00FA0594">
            <w:pPr>
              <w:pStyle w:val="QPR-ConoscenzeAbilit"/>
              <w:suppressAutoHyphens w:val="0"/>
              <w:ind w:left="283" w:hanging="198"/>
            </w:pPr>
            <w:r>
              <w:rPr>
                <w:noProof/>
              </w:rPr>
              <w:t>Utilizzare metodi per eseguire la posa ed il collegamento di cavi e blindosbarre alle apparecchiature e ai quadri elettrici</w:t>
            </w:r>
          </w:p>
          <w:p w:rsidR="00FA0594" w:rsidRDefault="00FA0594" w:rsidP="00FA0594">
            <w:pPr>
              <w:pStyle w:val="QPR-ConoscenzeAbilit"/>
              <w:suppressAutoHyphens w:val="0"/>
              <w:ind w:left="283" w:hanging="198"/>
            </w:pPr>
            <w:r>
              <w:rPr>
                <w:noProof/>
              </w:rPr>
              <w:t>Cablare apparecchiature di comando e di potenza, componenti e quadri elettrici</w:t>
            </w:r>
          </w:p>
          <w:p w:rsidR="00FA0594" w:rsidRDefault="00FA0594" w:rsidP="00FA0594">
            <w:pPr>
              <w:pStyle w:val="QPR-ConoscenzeAbilit"/>
              <w:suppressAutoHyphens w:val="0"/>
              <w:ind w:left="283" w:hanging="198"/>
            </w:pPr>
            <w:r>
              <w:rPr>
                <w:noProof/>
              </w:rPr>
              <w:t>Realizzare impianti di protezione dalle scariche atmosferiche</w:t>
            </w:r>
          </w:p>
          <w:p w:rsidR="00FA0594" w:rsidRDefault="00FA0594" w:rsidP="00FA0594">
            <w:pPr>
              <w:pStyle w:val="QPR-ConoscenzeAbilit"/>
              <w:suppressAutoHyphens w:val="0"/>
              <w:ind w:left="283" w:hanging="198"/>
            </w:pPr>
            <w:r>
              <w:rPr>
                <w:noProof/>
              </w:rPr>
              <w:t>Operare rispettando i principi della sicurezza</w:t>
            </w:r>
          </w:p>
          <w:p w:rsidR="00FA0594" w:rsidRPr="006F0970" w:rsidRDefault="00FA0594" w:rsidP="00D64CF8">
            <w:pPr>
              <w:pStyle w:val="QPR-ChiusuraConAbi"/>
            </w:pPr>
          </w:p>
        </w:tc>
      </w:tr>
    </w:tbl>
    <w:p w:rsidR="00FA0594" w:rsidRDefault="00FA0594" w:rsidP="00FA0594">
      <w:pPr>
        <w:pStyle w:val="DOC-Spaziatura"/>
      </w:pPr>
    </w:p>
    <w:p w:rsidR="00FA0594" w:rsidRDefault="00FA0594" w:rsidP="00FA0594">
      <w:r>
        <w:br w:type="page"/>
      </w:r>
    </w:p>
    <w:p w:rsidR="00FA0594" w:rsidRDefault="00FA0594" w:rsidP="00FA0594">
      <w:pPr>
        <w:pStyle w:val="DOC-Spaziatura"/>
      </w:pPr>
    </w:p>
    <w:p w:rsidR="00FA0594" w:rsidRDefault="00FA0594" w:rsidP="00FA059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A0594"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A0594" w:rsidRPr="00174B50" w:rsidRDefault="00FA0594" w:rsidP="00D64CF8">
            <w:pPr>
              <w:pStyle w:val="QPR-Titolo"/>
            </w:pPr>
            <w:r w:rsidRPr="00715012">
              <w:t>INSTALLAZIONE DI IMPIANTI DI HOME E BUILDING AUTOMATION</w:t>
            </w:r>
          </w:p>
        </w:tc>
      </w:tr>
      <w:tr w:rsidR="00FA0594"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A0594" w:rsidRPr="00F80D72" w:rsidRDefault="00FA0594"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A0594" w:rsidRPr="00F80D72" w:rsidRDefault="00FA0594" w:rsidP="00D64CF8">
            <w:pPr>
              <w:pStyle w:val="QPR-Codice"/>
            </w:pPr>
            <w:r w:rsidRPr="00715012">
              <w:t>QPR-IMP-05</w:t>
            </w:r>
          </w:p>
        </w:tc>
        <w:tc>
          <w:tcPr>
            <w:tcW w:w="1625" w:type="dxa"/>
            <w:tcBorders>
              <w:left w:val="nil"/>
              <w:bottom w:val="single" w:sz="4" w:space="0" w:color="auto"/>
              <w:right w:val="nil"/>
            </w:tcBorders>
            <w:shd w:val="clear" w:color="auto" w:fill="CCECFF"/>
            <w:vAlign w:val="center"/>
          </w:tcPr>
          <w:p w:rsidR="00FA0594" w:rsidRDefault="00FA0594"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A0594" w:rsidRDefault="00FA0594"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A0594" w:rsidRPr="00F80D72" w:rsidRDefault="00FA0594" w:rsidP="00D64CF8">
            <w:pPr>
              <w:pStyle w:val="QPR-Versione"/>
            </w:pPr>
            <w:r w:rsidRPr="00F80D72">
              <w:t xml:space="preserve">Versione </w:t>
            </w:r>
            <w:r w:rsidRPr="00715012">
              <w:t>2</w:t>
            </w:r>
            <w:r w:rsidRPr="00F80D72">
              <w:t xml:space="preserve"> del</w:t>
            </w:r>
            <w:r>
              <w:t xml:space="preserve"> 15/01/2020</w:t>
            </w:r>
          </w:p>
        </w:tc>
      </w:tr>
      <w:tr w:rsidR="00FA0594"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A0594" w:rsidRPr="004503E8" w:rsidRDefault="00FA0594" w:rsidP="00D64CF8">
            <w:pPr>
              <w:pStyle w:val="QPR-Titoletti"/>
            </w:pPr>
            <w:r w:rsidRPr="004503E8">
              <w:t>Descrizione del qualificatore professionale regionale</w:t>
            </w:r>
          </w:p>
        </w:tc>
      </w:tr>
      <w:tr w:rsidR="00FA0594"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A0594" w:rsidRPr="006F0970" w:rsidRDefault="00FA0594" w:rsidP="00D64CF8">
            <w:pPr>
              <w:pStyle w:val="QPR-TitoloDescrizione"/>
            </w:pPr>
            <w:r w:rsidRPr="00715012">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FA0594" w:rsidRPr="006F0970" w:rsidTr="00D64CF8">
        <w:trPr>
          <w:trHeight w:hRule="exact" w:val="340"/>
        </w:trPr>
        <w:tc>
          <w:tcPr>
            <w:tcW w:w="4874" w:type="dxa"/>
            <w:gridSpan w:val="3"/>
            <w:tcBorders>
              <w:bottom w:val="nil"/>
            </w:tcBorders>
            <w:shd w:val="clear" w:color="auto" w:fill="FFFFB9"/>
            <w:vAlign w:val="center"/>
          </w:tcPr>
          <w:p w:rsidR="00FA0594" w:rsidRPr="006F0970" w:rsidRDefault="00FA0594" w:rsidP="00D64CF8">
            <w:pPr>
              <w:pStyle w:val="QPR-Titoletti"/>
            </w:pPr>
            <w:r w:rsidRPr="006F0970">
              <w:t>Conoscenze</w:t>
            </w:r>
          </w:p>
        </w:tc>
        <w:tc>
          <w:tcPr>
            <w:tcW w:w="4875" w:type="dxa"/>
            <w:gridSpan w:val="2"/>
            <w:tcBorders>
              <w:bottom w:val="nil"/>
            </w:tcBorders>
            <w:shd w:val="clear" w:color="auto" w:fill="FFFFB9"/>
            <w:vAlign w:val="center"/>
          </w:tcPr>
          <w:p w:rsidR="00FA0594" w:rsidRPr="006F0970" w:rsidRDefault="00FA0594" w:rsidP="00D64CF8">
            <w:pPr>
              <w:pStyle w:val="QPR-Titoletti"/>
            </w:pPr>
            <w:r w:rsidRPr="006F0970">
              <w:t>Abilità</w:t>
            </w:r>
          </w:p>
        </w:tc>
      </w:tr>
      <w:tr w:rsidR="00FA0594"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A0594" w:rsidRPr="00F1307A" w:rsidRDefault="00FA0594" w:rsidP="00FA0594">
            <w:pPr>
              <w:pStyle w:val="QPR-ConoscenzeAbilit"/>
              <w:suppressAutoHyphens w:val="0"/>
              <w:ind w:left="283" w:hanging="198"/>
            </w:pPr>
            <w:r>
              <w:rPr>
                <w:noProof/>
              </w:rPr>
              <w:t>Elementi di elettrotecnica, elettromagnetismo, illuminotecnica e termoregolazione</w:t>
            </w:r>
          </w:p>
          <w:p w:rsidR="00FA0594" w:rsidRDefault="00FA0594" w:rsidP="00FA0594">
            <w:pPr>
              <w:pStyle w:val="QPR-ConoscenzeAbilit"/>
              <w:suppressAutoHyphens w:val="0"/>
              <w:ind w:left="283" w:hanging="198"/>
            </w:pPr>
            <w:r>
              <w:rPr>
                <w:noProof/>
              </w:rPr>
              <w:t>Elementi di telematica e trasmissione dati</w:t>
            </w:r>
          </w:p>
          <w:p w:rsidR="00FA0594" w:rsidRDefault="00FA0594" w:rsidP="00FA0594">
            <w:pPr>
              <w:pStyle w:val="QPR-ConoscenzeAbilit"/>
              <w:suppressAutoHyphens w:val="0"/>
              <w:ind w:left="283" w:hanging="198"/>
            </w:pPr>
            <w:r>
              <w:rPr>
                <w:noProof/>
              </w:rPr>
              <w:t>Sistemi elettrici monofasi e trifasi</w:t>
            </w:r>
          </w:p>
          <w:p w:rsidR="00FA0594" w:rsidRDefault="00FA0594" w:rsidP="00FA0594">
            <w:pPr>
              <w:pStyle w:val="QPR-ConoscenzeAbilit"/>
              <w:suppressAutoHyphens w:val="0"/>
              <w:ind w:left="283" w:hanging="198"/>
            </w:pPr>
            <w:r>
              <w:rPr>
                <w:noProof/>
              </w:rPr>
              <w:t>Normative tecniche di riferimento</w:t>
            </w:r>
          </w:p>
          <w:p w:rsidR="00FA0594" w:rsidRDefault="00FA0594" w:rsidP="00FA0594">
            <w:pPr>
              <w:pStyle w:val="QPR-ConoscenzeAbilit"/>
              <w:suppressAutoHyphens w:val="0"/>
              <w:ind w:left="283" w:hanging="198"/>
            </w:pPr>
            <w:r>
              <w:rPr>
                <w:noProof/>
              </w:rPr>
              <w:t>Tipologie di gateway, sensori, attuatori utilizzati e interfacce di collegamento e metodi di acquisizione dei segnali</w:t>
            </w:r>
          </w:p>
          <w:p w:rsidR="00FA0594" w:rsidRDefault="00FA0594" w:rsidP="00FA0594">
            <w:pPr>
              <w:pStyle w:val="QPR-ConoscenzeAbilit"/>
              <w:suppressAutoHyphens w:val="0"/>
              <w:ind w:left="283" w:hanging="198"/>
            </w:pPr>
            <w:r>
              <w:rPr>
                <w:noProof/>
              </w:rPr>
              <w:t>Modalità di integrazione e comando di impianti tecnologici</w:t>
            </w:r>
          </w:p>
          <w:p w:rsidR="00FA0594" w:rsidRDefault="00FA0594" w:rsidP="00FA0594">
            <w:pPr>
              <w:pStyle w:val="QPR-ConoscenzeAbilit"/>
              <w:suppressAutoHyphens w:val="0"/>
              <w:ind w:left="283" w:hanging="198"/>
            </w:pPr>
            <w:r>
              <w:rPr>
                <w:noProof/>
              </w:rPr>
              <w:t>Protocolli di comunicazione, linguaggio, software e linguaggi di comunicazione</w:t>
            </w:r>
          </w:p>
          <w:p w:rsidR="00FA0594" w:rsidRDefault="00FA0594" w:rsidP="00FA0594">
            <w:pPr>
              <w:pStyle w:val="QPR-ConoscenzeAbilit"/>
              <w:suppressAutoHyphens w:val="0"/>
              <w:ind w:left="283" w:hanging="198"/>
            </w:pPr>
            <w:r>
              <w:rPr>
                <w:noProof/>
              </w:rPr>
              <w:t>Standard KNX</w:t>
            </w:r>
          </w:p>
          <w:p w:rsidR="00FA0594" w:rsidRDefault="00FA0594" w:rsidP="00FA0594">
            <w:pPr>
              <w:pStyle w:val="QPR-ConoscenzeAbilit"/>
              <w:suppressAutoHyphens w:val="0"/>
              <w:ind w:left="283" w:hanging="198"/>
            </w:pPr>
            <w:r>
              <w:rPr>
                <w:noProof/>
              </w:rPr>
              <w:t>Caratteristiche tecniche e funzionali dei componenti di un sistema di building automation</w:t>
            </w:r>
          </w:p>
          <w:p w:rsidR="00FA0594" w:rsidRDefault="00FA0594" w:rsidP="00FA0594">
            <w:pPr>
              <w:pStyle w:val="QPR-ConoscenzeAbilit"/>
              <w:suppressAutoHyphens w:val="0"/>
              <w:ind w:left="283" w:hanging="198"/>
            </w:pPr>
            <w:r>
              <w:rPr>
                <w:noProof/>
              </w:rPr>
              <w:t>Tecniche di messa a punto e rilascio impianto</w:t>
            </w:r>
          </w:p>
          <w:p w:rsidR="00FA0594" w:rsidRPr="00174B50" w:rsidRDefault="00FA0594"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A0594" w:rsidRDefault="00FA0594" w:rsidP="00FA0594">
            <w:pPr>
              <w:pStyle w:val="QPR-ConoscenzeAbilit"/>
              <w:suppressAutoHyphens w:val="0"/>
              <w:ind w:left="283" w:hanging="198"/>
            </w:pPr>
            <w:r>
              <w:rPr>
                <w:noProof/>
              </w:rPr>
              <w:t>Leggere gli schemi di impianti integrati</w:t>
            </w:r>
          </w:p>
          <w:p w:rsidR="00FA0594" w:rsidRDefault="00FA0594" w:rsidP="00FA0594">
            <w:pPr>
              <w:pStyle w:val="QPR-ConoscenzeAbilit"/>
              <w:suppressAutoHyphens w:val="0"/>
              <w:ind w:left="283" w:hanging="198"/>
            </w:pPr>
            <w:r>
              <w:rPr>
                <w:noProof/>
              </w:rPr>
              <w:t>Scegliere i dispositivi più adatti per realizzare l’automazione integrata dell’impianto</w:t>
            </w:r>
          </w:p>
          <w:p w:rsidR="00FA0594" w:rsidRDefault="00FA0594" w:rsidP="00FA0594">
            <w:pPr>
              <w:pStyle w:val="QPR-ConoscenzeAbilit"/>
              <w:suppressAutoHyphens w:val="0"/>
              <w:ind w:left="283" w:hanging="198"/>
            </w:pPr>
            <w:r>
              <w:rPr>
                <w:noProof/>
              </w:rPr>
              <w:t>Utilizzare tecniche di posizionamento e posa di componenti specifici per l’automazione degli impianti</w:t>
            </w:r>
          </w:p>
          <w:p w:rsidR="00FA0594" w:rsidRDefault="00FA0594" w:rsidP="00FA0594">
            <w:pPr>
              <w:pStyle w:val="QPR-ConoscenzeAbilit"/>
              <w:suppressAutoHyphens w:val="0"/>
              <w:ind w:left="283" w:hanging="198"/>
            </w:pPr>
            <w:r>
              <w:rPr>
                <w:noProof/>
              </w:rPr>
              <w:t>Eseguire il cablaggio di apparecchiature, componenti, sistemi BUS e sistemi di automazioni</w:t>
            </w:r>
          </w:p>
          <w:p w:rsidR="00FA0594" w:rsidRDefault="00FA0594" w:rsidP="00FA0594">
            <w:pPr>
              <w:pStyle w:val="QPR-ConoscenzeAbilit"/>
              <w:suppressAutoHyphens w:val="0"/>
              <w:ind w:left="283" w:hanging="198"/>
            </w:pPr>
            <w:r>
              <w:rPr>
                <w:noProof/>
              </w:rPr>
              <w:t>Utilizzare linguaggi di comunicazione</w:t>
            </w:r>
          </w:p>
          <w:p w:rsidR="00FA0594" w:rsidRDefault="00FA0594" w:rsidP="00FA0594">
            <w:pPr>
              <w:pStyle w:val="QPR-ConoscenzeAbilit"/>
              <w:suppressAutoHyphens w:val="0"/>
              <w:ind w:left="283" w:hanging="198"/>
            </w:pPr>
            <w:r>
              <w:rPr>
                <w:noProof/>
              </w:rPr>
              <w:t>Utilizzare modelli di simulazione per testare/collaudare l’impianto di building automation</w:t>
            </w:r>
          </w:p>
          <w:p w:rsidR="00FA0594" w:rsidRDefault="00FA0594" w:rsidP="00FA0594">
            <w:pPr>
              <w:pStyle w:val="QPR-ConoscenzeAbilit"/>
              <w:suppressAutoHyphens w:val="0"/>
              <w:ind w:left="283" w:hanging="198"/>
            </w:pPr>
            <w:r>
              <w:rPr>
                <w:noProof/>
              </w:rPr>
              <w:t>Configurare e programmare i vari dispositivi dell’impianto</w:t>
            </w:r>
          </w:p>
          <w:p w:rsidR="00FA0594" w:rsidRDefault="00FA0594" w:rsidP="00FA0594">
            <w:pPr>
              <w:pStyle w:val="QPR-ConoscenzeAbilit"/>
              <w:suppressAutoHyphens w:val="0"/>
              <w:ind w:left="283" w:hanging="198"/>
            </w:pPr>
            <w:r>
              <w:rPr>
                <w:noProof/>
              </w:rPr>
              <w:t>Avviare e regolare l’impianto</w:t>
            </w:r>
          </w:p>
          <w:p w:rsidR="00FA0594" w:rsidRDefault="00FA0594" w:rsidP="00FA0594">
            <w:pPr>
              <w:pStyle w:val="QPR-ConoscenzeAbilit"/>
              <w:suppressAutoHyphens w:val="0"/>
              <w:ind w:left="283" w:hanging="198"/>
            </w:pPr>
            <w:r>
              <w:rPr>
                <w:noProof/>
              </w:rPr>
              <w:t>Correggere il funzionamento dell’impianto</w:t>
            </w:r>
          </w:p>
          <w:p w:rsidR="00FA0594" w:rsidRDefault="00FA0594" w:rsidP="00FA0594">
            <w:pPr>
              <w:pStyle w:val="QPR-ConoscenzeAbilit"/>
              <w:suppressAutoHyphens w:val="0"/>
              <w:ind w:left="283" w:hanging="198"/>
            </w:pPr>
            <w:r>
              <w:rPr>
                <w:noProof/>
              </w:rPr>
              <w:t>Realizzare sistemi di controllo dell’impianto</w:t>
            </w:r>
          </w:p>
          <w:p w:rsidR="00FA0594" w:rsidRDefault="00FA0594" w:rsidP="00FA0594">
            <w:pPr>
              <w:pStyle w:val="QPR-ConoscenzeAbilit"/>
              <w:suppressAutoHyphens w:val="0"/>
              <w:ind w:left="283" w:hanging="198"/>
            </w:pPr>
            <w:r>
              <w:rPr>
                <w:noProof/>
              </w:rPr>
              <w:t>Operare rispettando i principi della sicurezza</w:t>
            </w:r>
          </w:p>
          <w:p w:rsidR="00FA0594" w:rsidRPr="006F0970" w:rsidRDefault="00FA0594" w:rsidP="00D64CF8">
            <w:pPr>
              <w:pStyle w:val="QPR-ChiusuraConAbi"/>
            </w:pPr>
          </w:p>
        </w:tc>
      </w:tr>
    </w:tbl>
    <w:p w:rsidR="00FA0594" w:rsidRDefault="00FA0594" w:rsidP="00FA0594">
      <w:pPr>
        <w:pStyle w:val="DOC-Spaziatura"/>
      </w:pPr>
    </w:p>
    <w:p w:rsidR="00FA0594" w:rsidRDefault="00FA0594" w:rsidP="00FA0594">
      <w:r>
        <w:br w:type="page"/>
      </w:r>
    </w:p>
    <w:p w:rsidR="00FA0594" w:rsidRDefault="00FA0594" w:rsidP="00FA0594">
      <w:pPr>
        <w:pStyle w:val="DOC-Spaziatura"/>
      </w:pPr>
    </w:p>
    <w:p w:rsidR="00FA0594" w:rsidRDefault="00FA0594" w:rsidP="00FA059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A0594"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A0594" w:rsidRPr="00174B50" w:rsidRDefault="00FA0594" w:rsidP="00D64CF8">
            <w:pPr>
              <w:pStyle w:val="QPR-Titolo"/>
            </w:pPr>
            <w:r w:rsidRPr="00715012">
              <w:t>VERIFICA DEGLI IMPIANTI ELETTRICI ED ELETTRONICI</w:t>
            </w:r>
          </w:p>
        </w:tc>
      </w:tr>
      <w:tr w:rsidR="00FA0594"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A0594" w:rsidRPr="00F80D72" w:rsidRDefault="00FA0594"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A0594" w:rsidRPr="00F80D72" w:rsidRDefault="00FA0594" w:rsidP="00D64CF8">
            <w:pPr>
              <w:pStyle w:val="QPR-Codice"/>
            </w:pPr>
            <w:r w:rsidRPr="00715012">
              <w:t>QPR-IMP-09</w:t>
            </w:r>
          </w:p>
        </w:tc>
        <w:tc>
          <w:tcPr>
            <w:tcW w:w="1625" w:type="dxa"/>
            <w:tcBorders>
              <w:left w:val="nil"/>
              <w:bottom w:val="single" w:sz="4" w:space="0" w:color="auto"/>
              <w:right w:val="nil"/>
            </w:tcBorders>
            <w:shd w:val="clear" w:color="auto" w:fill="CCECFF"/>
            <w:vAlign w:val="center"/>
          </w:tcPr>
          <w:p w:rsidR="00FA0594" w:rsidRDefault="00FA0594"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A0594" w:rsidRDefault="00FA0594"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FA0594" w:rsidRPr="00F80D72" w:rsidRDefault="00FA0594" w:rsidP="00D64CF8">
            <w:pPr>
              <w:pStyle w:val="QPR-Versione"/>
            </w:pPr>
            <w:r w:rsidRPr="00F80D72">
              <w:t xml:space="preserve">Versione </w:t>
            </w:r>
            <w:r w:rsidRPr="00715012">
              <w:t>2</w:t>
            </w:r>
            <w:r w:rsidRPr="00F80D72">
              <w:t xml:space="preserve"> del</w:t>
            </w:r>
            <w:r>
              <w:t xml:space="preserve"> 13/01/2020</w:t>
            </w:r>
          </w:p>
        </w:tc>
      </w:tr>
      <w:tr w:rsidR="00FA0594"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A0594" w:rsidRPr="004503E8" w:rsidRDefault="00FA0594" w:rsidP="00D64CF8">
            <w:pPr>
              <w:pStyle w:val="QPR-Titoletti"/>
            </w:pPr>
            <w:r w:rsidRPr="004503E8">
              <w:t>Descrizione del qualificatore professionale regionale</w:t>
            </w:r>
          </w:p>
        </w:tc>
      </w:tr>
      <w:tr w:rsidR="00FA0594"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A0594" w:rsidRPr="006F0970" w:rsidRDefault="00FA0594" w:rsidP="00D64CF8">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FA0594" w:rsidRPr="006F0970" w:rsidTr="00D64CF8">
        <w:trPr>
          <w:trHeight w:hRule="exact" w:val="340"/>
        </w:trPr>
        <w:tc>
          <w:tcPr>
            <w:tcW w:w="4874" w:type="dxa"/>
            <w:gridSpan w:val="3"/>
            <w:tcBorders>
              <w:bottom w:val="nil"/>
            </w:tcBorders>
            <w:shd w:val="clear" w:color="auto" w:fill="FFFFB9"/>
            <w:vAlign w:val="center"/>
          </w:tcPr>
          <w:p w:rsidR="00FA0594" w:rsidRPr="006F0970" w:rsidRDefault="00FA0594" w:rsidP="00D64CF8">
            <w:pPr>
              <w:pStyle w:val="QPR-Titoletti"/>
            </w:pPr>
            <w:r w:rsidRPr="006F0970">
              <w:t>Conoscenze</w:t>
            </w:r>
          </w:p>
        </w:tc>
        <w:tc>
          <w:tcPr>
            <w:tcW w:w="4875" w:type="dxa"/>
            <w:gridSpan w:val="2"/>
            <w:tcBorders>
              <w:bottom w:val="nil"/>
            </w:tcBorders>
            <w:shd w:val="clear" w:color="auto" w:fill="FFFFB9"/>
            <w:vAlign w:val="center"/>
          </w:tcPr>
          <w:p w:rsidR="00FA0594" w:rsidRPr="006F0970" w:rsidRDefault="00FA0594" w:rsidP="00D64CF8">
            <w:pPr>
              <w:pStyle w:val="QPR-Titoletti"/>
            </w:pPr>
            <w:r w:rsidRPr="006F0970">
              <w:t>Abilità</w:t>
            </w:r>
          </w:p>
        </w:tc>
      </w:tr>
      <w:tr w:rsidR="00FA0594"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A0594" w:rsidRPr="00F1307A" w:rsidRDefault="00FA0594" w:rsidP="00FA0594">
            <w:pPr>
              <w:pStyle w:val="QPR-ConoscenzeAbilit"/>
              <w:suppressAutoHyphens w:val="0"/>
              <w:ind w:left="283" w:hanging="198"/>
            </w:pPr>
            <w:r>
              <w:rPr>
                <w:noProof/>
              </w:rPr>
              <w:t>Elementi di disegno tecnico, schemi di impianti e simbologie del settore</w:t>
            </w:r>
          </w:p>
          <w:p w:rsidR="00FA0594" w:rsidRDefault="00FA0594" w:rsidP="00FA0594">
            <w:pPr>
              <w:pStyle w:val="QPR-ConoscenzeAbilit"/>
              <w:suppressAutoHyphens w:val="0"/>
              <w:ind w:left="283" w:hanging="198"/>
            </w:pPr>
            <w:r>
              <w:rPr>
                <w:noProof/>
              </w:rPr>
              <w:t>Principi di elettrotecnica, elettronica ed elettromagnetismo</w:t>
            </w:r>
          </w:p>
          <w:p w:rsidR="00FA0594" w:rsidRDefault="00FA0594" w:rsidP="00FA0594">
            <w:pPr>
              <w:pStyle w:val="QPR-ConoscenzeAbilit"/>
              <w:suppressAutoHyphens w:val="0"/>
              <w:ind w:left="283" w:hanging="198"/>
            </w:pPr>
            <w:r>
              <w:rPr>
                <w:noProof/>
              </w:rPr>
              <w:t>Normativa CEI di settore</w:t>
            </w:r>
          </w:p>
          <w:p w:rsidR="00FA0594" w:rsidRDefault="00FA0594" w:rsidP="00FA0594">
            <w:pPr>
              <w:pStyle w:val="QPR-ConoscenzeAbilit"/>
              <w:suppressAutoHyphens w:val="0"/>
              <w:ind w:left="283" w:hanging="198"/>
            </w:pPr>
            <w:r>
              <w:rPr>
                <w:noProof/>
              </w:rPr>
              <w:t>Tecniche per la verifica di impianti elettrici</w:t>
            </w:r>
          </w:p>
          <w:p w:rsidR="00FA0594" w:rsidRDefault="00FA0594" w:rsidP="00FA0594">
            <w:pPr>
              <w:pStyle w:val="QPR-ConoscenzeAbilit"/>
              <w:suppressAutoHyphens w:val="0"/>
              <w:ind w:left="283" w:hanging="198"/>
            </w:pPr>
            <w:r>
              <w:rPr>
                <w:noProof/>
              </w:rPr>
              <w:t>Strumenti di misura e verifica</w:t>
            </w:r>
          </w:p>
          <w:p w:rsidR="00FA0594" w:rsidRDefault="00FA0594" w:rsidP="00FA0594">
            <w:pPr>
              <w:pStyle w:val="QPR-ConoscenzeAbilit"/>
              <w:suppressAutoHyphens w:val="0"/>
              <w:ind w:left="283" w:hanging="198"/>
            </w:pPr>
            <w:r>
              <w:rPr>
                <w:noProof/>
              </w:rPr>
              <w:t>Norme e adempimenti relativi alla fase di verifica di un impianto</w:t>
            </w:r>
          </w:p>
          <w:p w:rsidR="00FA0594" w:rsidRDefault="00FA0594" w:rsidP="00FA0594">
            <w:pPr>
              <w:pStyle w:val="QPR-ConoscenzeAbilit"/>
              <w:suppressAutoHyphens w:val="0"/>
              <w:ind w:left="283" w:hanging="198"/>
            </w:pPr>
            <w:r>
              <w:rPr>
                <w:noProof/>
              </w:rPr>
              <w:t>Modulistica e modalità di compilazione documentazione tecnica di verifica di un impianto elettrico</w:t>
            </w:r>
          </w:p>
          <w:p w:rsidR="00FA0594" w:rsidRDefault="00FA0594" w:rsidP="00FA0594">
            <w:pPr>
              <w:pStyle w:val="QPR-ConoscenzeAbilit"/>
              <w:suppressAutoHyphens w:val="0"/>
              <w:ind w:left="283" w:hanging="198"/>
            </w:pPr>
            <w:r>
              <w:rPr>
                <w:noProof/>
              </w:rPr>
              <w:t>Sicurezza nei lavori elettrici sotto tensione</w:t>
            </w:r>
          </w:p>
          <w:p w:rsidR="00FA0594" w:rsidRDefault="00FA0594" w:rsidP="00FA0594">
            <w:pPr>
              <w:pStyle w:val="QPR-ConoscenzeAbilit"/>
              <w:suppressAutoHyphens w:val="0"/>
              <w:ind w:left="283" w:hanging="198"/>
            </w:pPr>
            <w:r>
              <w:rPr>
                <w:noProof/>
              </w:rPr>
              <w:t>Standard qualitativi nella realizzazione degli impianti elettrici</w:t>
            </w:r>
          </w:p>
          <w:p w:rsidR="00FA0594" w:rsidRPr="00174B50" w:rsidRDefault="00FA0594"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A0594" w:rsidRDefault="00FA0594" w:rsidP="00FA0594">
            <w:pPr>
              <w:pStyle w:val="QPR-ConoscenzeAbilit"/>
              <w:suppressAutoHyphens w:val="0"/>
              <w:ind w:left="283" w:hanging="198"/>
            </w:pPr>
            <w:r>
              <w:rPr>
                <w:noProof/>
              </w:rPr>
              <w:t>Applicare tecniche di controllo di rispondenza dell’impianto alla normativa, al progetto e allo standard di settore</w:t>
            </w:r>
          </w:p>
          <w:p w:rsidR="00FA0594" w:rsidRDefault="00FA0594" w:rsidP="00FA0594">
            <w:pPr>
              <w:pStyle w:val="QPR-ConoscenzeAbilit"/>
              <w:suppressAutoHyphens w:val="0"/>
              <w:ind w:left="283" w:hanging="198"/>
            </w:pPr>
            <w:r>
              <w:rPr>
                <w:noProof/>
              </w:rPr>
              <w:t>Utilizzare tecniche per i test di funzionamento</w:t>
            </w:r>
          </w:p>
          <w:p w:rsidR="00FA0594" w:rsidRDefault="00FA0594" w:rsidP="00FA0594">
            <w:pPr>
              <w:pStyle w:val="QPR-ConoscenzeAbilit"/>
              <w:suppressAutoHyphens w:val="0"/>
              <w:ind w:left="283" w:hanging="198"/>
            </w:pPr>
            <w:r>
              <w:rPr>
                <w:noProof/>
              </w:rPr>
              <w:t>Applicare procedure di verifica del funzionamento dei dispositivi di protezione e sicurezza</w:t>
            </w:r>
          </w:p>
          <w:p w:rsidR="00FA0594" w:rsidRDefault="00FA0594" w:rsidP="00FA0594">
            <w:pPr>
              <w:pStyle w:val="QPR-ConoscenzeAbilit"/>
              <w:suppressAutoHyphens w:val="0"/>
              <w:ind w:left="283" w:hanging="198"/>
            </w:pPr>
            <w:r>
              <w:rPr>
                <w:noProof/>
              </w:rPr>
              <w:t>Utilizzare strumenti di misura e verifica</w:t>
            </w:r>
          </w:p>
          <w:p w:rsidR="00FA0594" w:rsidRDefault="00FA0594" w:rsidP="00FA0594">
            <w:pPr>
              <w:pStyle w:val="QPR-ConoscenzeAbilit"/>
              <w:suppressAutoHyphens w:val="0"/>
              <w:ind w:left="283" w:hanging="198"/>
            </w:pPr>
            <w:r>
              <w:rPr>
                <w:noProof/>
              </w:rPr>
              <w:t>Applicare tecniche di compilazione dei moduli di verifica funzionale</w:t>
            </w:r>
          </w:p>
          <w:p w:rsidR="00FA0594" w:rsidRDefault="00FA0594" w:rsidP="00FA0594">
            <w:pPr>
              <w:pStyle w:val="QPR-ConoscenzeAbilit"/>
              <w:suppressAutoHyphens w:val="0"/>
              <w:ind w:left="283" w:hanging="198"/>
            </w:pPr>
            <w:r>
              <w:rPr>
                <w:noProof/>
              </w:rPr>
              <w:t>Operare rispettando i principi della sicurezza</w:t>
            </w:r>
          </w:p>
          <w:p w:rsidR="00FA0594" w:rsidRPr="006F0970" w:rsidRDefault="00FA0594" w:rsidP="00D64CF8">
            <w:pPr>
              <w:pStyle w:val="QPR-ChiusuraConAbi"/>
            </w:pPr>
          </w:p>
        </w:tc>
      </w:tr>
    </w:tbl>
    <w:p w:rsidR="00FA0594" w:rsidRDefault="00FA0594" w:rsidP="00FA0594">
      <w:pPr>
        <w:pStyle w:val="DOC-Spaziatura"/>
      </w:pPr>
    </w:p>
    <w:p w:rsidR="00FA0594" w:rsidRDefault="00FA0594" w:rsidP="00FA0594">
      <w:r>
        <w:br w:type="page"/>
      </w:r>
    </w:p>
    <w:p w:rsidR="00FA0594" w:rsidRDefault="00FA0594" w:rsidP="00FA0594">
      <w:pPr>
        <w:pStyle w:val="DOC-Spaziatura"/>
      </w:pPr>
    </w:p>
    <w:p w:rsidR="00FA0594" w:rsidRDefault="00FA0594" w:rsidP="00FA059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A0594"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FA0594" w:rsidRPr="00174B50" w:rsidRDefault="00FA0594" w:rsidP="00D64CF8">
            <w:pPr>
              <w:pStyle w:val="QPR-Titolo"/>
            </w:pPr>
            <w:r w:rsidRPr="00715012">
              <w:t>MANUTENZIONE DI IMPIANTI ELETTRICI</w:t>
            </w:r>
          </w:p>
        </w:tc>
      </w:tr>
      <w:tr w:rsidR="00FA0594"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FA0594" w:rsidRPr="00F80D72" w:rsidRDefault="00FA0594"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FA0594" w:rsidRPr="00F80D72" w:rsidRDefault="00FA0594" w:rsidP="00D64CF8">
            <w:pPr>
              <w:pStyle w:val="QPR-Codice"/>
            </w:pPr>
            <w:r w:rsidRPr="00715012">
              <w:t>QPR-IMP-08</w:t>
            </w:r>
          </w:p>
        </w:tc>
        <w:tc>
          <w:tcPr>
            <w:tcW w:w="1625" w:type="dxa"/>
            <w:tcBorders>
              <w:left w:val="nil"/>
              <w:bottom w:val="single" w:sz="4" w:space="0" w:color="auto"/>
              <w:right w:val="nil"/>
            </w:tcBorders>
            <w:shd w:val="clear" w:color="auto" w:fill="CCECFF"/>
            <w:vAlign w:val="center"/>
          </w:tcPr>
          <w:p w:rsidR="00FA0594" w:rsidRDefault="00FA0594"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A0594" w:rsidRDefault="00FA0594"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A0594" w:rsidRPr="00F80D72" w:rsidRDefault="00FA0594" w:rsidP="00D64CF8">
            <w:pPr>
              <w:pStyle w:val="QPR-Versione"/>
            </w:pPr>
            <w:r w:rsidRPr="00F80D72">
              <w:t xml:space="preserve">Versione </w:t>
            </w:r>
            <w:r w:rsidRPr="00715012">
              <w:t>2</w:t>
            </w:r>
            <w:r w:rsidRPr="00F80D72">
              <w:t xml:space="preserve"> del</w:t>
            </w:r>
            <w:r>
              <w:t xml:space="preserve"> 13/01/2020</w:t>
            </w:r>
          </w:p>
        </w:tc>
      </w:tr>
      <w:tr w:rsidR="00FA0594"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A0594" w:rsidRPr="004503E8" w:rsidRDefault="00FA0594" w:rsidP="00D64CF8">
            <w:pPr>
              <w:pStyle w:val="QPR-Titoletti"/>
            </w:pPr>
            <w:r w:rsidRPr="004503E8">
              <w:t>Descrizione del qualificatore professionale regionale</w:t>
            </w:r>
          </w:p>
        </w:tc>
      </w:tr>
      <w:tr w:rsidR="00FA0594"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A0594" w:rsidRPr="006F0970" w:rsidRDefault="00FA0594" w:rsidP="00D64CF8">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FA0594" w:rsidRPr="006F0970" w:rsidTr="00D64CF8">
        <w:trPr>
          <w:trHeight w:hRule="exact" w:val="340"/>
        </w:trPr>
        <w:tc>
          <w:tcPr>
            <w:tcW w:w="4874" w:type="dxa"/>
            <w:gridSpan w:val="3"/>
            <w:tcBorders>
              <w:bottom w:val="nil"/>
            </w:tcBorders>
            <w:shd w:val="clear" w:color="auto" w:fill="FFFFB9"/>
            <w:vAlign w:val="center"/>
          </w:tcPr>
          <w:p w:rsidR="00FA0594" w:rsidRPr="006F0970" w:rsidRDefault="00FA0594" w:rsidP="00D64CF8">
            <w:pPr>
              <w:pStyle w:val="QPR-Titoletti"/>
            </w:pPr>
            <w:r w:rsidRPr="006F0970">
              <w:t>Conoscenze</w:t>
            </w:r>
          </w:p>
        </w:tc>
        <w:tc>
          <w:tcPr>
            <w:tcW w:w="4875" w:type="dxa"/>
            <w:gridSpan w:val="2"/>
            <w:tcBorders>
              <w:bottom w:val="nil"/>
            </w:tcBorders>
            <w:shd w:val="clear" w:color="auto" w:fill="FFFFB9"/>
            <w:vAlign w:val="center"/>
          </w:tcPr>
          <w:p w:rsidR="00FA0594" w:rsidRPr="006F0970" w:rsidRDefault="00FA0594" w:rsidP="00D64CF8">
            <w:pPr>
              <w:pStyle w:val="QPR-Titoletti"/>
            </w:pPr>
            <w:r w:rsidRPr="006F0970">
              <w:t>Abilità</w:t>
            </w:r>
          </w:p>
        </w:tc>
      </w:tr>
      <w:tr w:rsidR="00FA0594"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A0594" w:rsidRPr="00F1307A" w:rsidRDefault="00FA0594" w:rsidP="00FA0594">
            <w:pPr>
              <w:pStyle w:val="QPR-ConoscenzeAbilit"/>
              <w:suppressAutoHyphens w:val="0"/>
              <w:ind w:left="283" w:hanging="198"/>
            </w:pPr>
            <w:r>
              <w:rPr>
                <w:noProof/>
              </w:rPr>
              <w:t>Elementi di sicurezza e salute per l'esecuzione di impianti elettrici</w:t>
            </w:r>
          </w:p>
          <w:p w:rsidR="00FA0594" w:rsidRDefault="00FA0594" w:rsidP="00FA0594">
            <w:pPr>
              <w:pStyle w:val="QPR-ConoscenzeAbilit"/>
              <w:suppressAutoHyphens w:val="0"/>
              <w:ind w:left="283" w:hanging="198"/>
            </w:pPr>
            <w:r>
              <w:rPr>
                <w:noProof/>
              </w:rPr>
              <w:t>Elementi di elettrotecnica elettronica e di elettromagnetismo</w:t>
            </w:r>
          </w:p>
          <w:p w:rsidR="00FA0594" w:rsidRDefault="00FA0594" w:rsidP="00FA0594">
            <w:pPr>
              <w:pStyle w:val="QPR-ConoscenzeAbilit"/>
              <w:suppressAutoHyphens w:val="0"/>
              <w:ind w:left="283" w:hanging="198"/>
            </w:pPr>
            <w:r>
              <w:rPr>
                <w:noProof/>
              </w:rPr>
              <w:t>Schemi elettrici e simbologie</w:t>
            </w:r>
          </w:p>
          <w:p w:rsidR="00FA0594" w:rsidRDefault="00FA0594" w:rsidP="00FA0594">
            <w:pPr>
              <w:pStyle w:val="QPR-ConoscenzeAbilit"/>
              <w:suppressAutoHyphens w:val="0"/>
              <w:ind w:left="283" w:hanging="198"/>
            </w:pPr>
            <w:r>
              <w:rPr>
                <w:noProof/>
              </w:rPr>
              <w:t>Normative tecniche di riferimento</w:t>
            </w:r>
          </w:p>
          <w:p w:rsidR="00FA0594" w:rsidRDefault="00FA0594" w:rsidP="00FA0594">
            <w:pPr>
              <w:pStyle w:val="QPR-ConoscenzeAbilit"/>
              <w:suppressAutoHyphens w:val="0"/>
              <w:ind w:left="283" w:hanging="198"/>
            </w:pPr>
            <w:r>
              <w:rPr>
                <w:noProof/>
              </w:rPr>
              <w:t>Principali componenti per il controllo di processo</w:t>
            </w:r>
          </w:p>
          <w:p w:rsidR="00FA0594" w:rsidRDefault="00FA0594" w:rsidP="00FA0594">
            <w:pPr>
              <w:pStyle w:val="QPR-ConoscenzeAbilit"/>
              <w:suppressAutoHyphens w:val="0"/>
              <w:ind w:left="283" w:hanging="198"/>
            </w:pPr>
            <w:r>
              <w:rPr>
                <w:noProof/>
              </w:rPr>
              <w:t>Tecniche di ricerca guasti</w:t>
            </w:r>
          </w:p>
          <w:p w:rsidR="00FA0594" w:rsidRDefault="00FA0594" w:rsidP="00FA0594">
            <w:pPr>
              <w:pStyle w:val="QPR-ConoscenzeAbilit"/>
              <w:suppressAutoHyphens w:val="0"/>
              <w:ind w:left="283" w:hanging="198"/>
            </w:pPr>
            <w:r>
              <w:rPr>
                <w:noProof/>
              </w:rPr>
              <w:t>Tecniche per la messa in sicurezza dell’impianto</w:t>
            </w:r>
          </w:p>
          <w:p w:rsidR="00FA0594" w:rsidRDefault="00FA0594" w:rsidP="00FA0594">
            <w:pPr>
              <w:pStyle w:val="QPR-ConoscenzeAbilit"/>
              <w:suppressAutoHyphens w:val="0"/>
              <w:ind w:left="283" w:hanging="198"/>
            </w:pPr>
            <w:r>
              <w:rPr>
                <w:noProof/>
              </w:rPr>
              <w:t>Caratteristiche tecniche della strumentazione e componentistica necessaria alle manutenzioni</w:t>
            </w:r>
          </w:p>
          <w:p w:rsidR="00FA0594" w:rsidRDefault="00FA0594" w:rsidP="00FA0594">
            <w:pPr>
              <w:pStyle w:val="QPR-ConoscenzeAbilit"/>
              <w:suppressAutoHyphens w:val="0"/>
              <w:ind w:left="283" w:hanging="198"/>
            </w:pPr>
            <w:r>
              <w:rPr>
                <w:noProof/>
              </w:rPr>
              <w:t>Tecniche per l'effettuazione delle misure strumentali</w:t>
            </w:r>
          </w:p>
          <w:p w:rsidR="00FA0594" w:rsidRDefault="00FA0594" w:rsidP="00FA0594">
            <w:pPr>
              <w:pStyle w:val="QPR-ConoscenzeAbilit"/>
              <w:suppressAutoHyphens w:val="0"/>
              <w:ind w:left="283" w:hanging="198"/>
            </w:pPr>
            <w:r>
              <w:rPr>
                <w:noProof/>
              </w:rPr>
              <w:t>Classificazione dei lavori in manutenzione</w:t>
            </w:r>
          </w:p>
          <w:p w:rsidR="00FA0594" w:rsidRDefault="00FA0594" w:rsidP="00FA0594">
            <w:pPr>
              <w:pStyle w:val="QPR-ConoscenzeAbilit"/>
              <w:suppressAutoHyphens w:val="0"/>
              <w:ind w:left="283" w:hanging="198"/>
            </w:pPr>
            <w:r>
              <w:rPr>
                <w:noProof/>
              </w:rPr>
              <w:t>Procedure, tecniche e tempistica per la realizzazione del-la manutenzione ordinaria, straordinaria e programmata</w:t>
            </w:r>
          </w:p>
          <w:p w:rsidR="00FA0594" w:rsidRDefault="00FA0594" w:rsidP="00FA0594">
            <w:pPr>
              <w:pStyle w:val="QPR-ConoscenzeAbilit"/>
              <w:suppressAutoHyphens w:val="0"/>
              <w:ind w:left="283" w:hanging="198"/>
            </w:pPr>
            <w:r>
              <w:rPr>
                <w:noProof/>
              </w:rPr>
              <w:t>Compilazione di rapporti di prova, registri manutenzione ed altra documentazione</w:t>
            </w:r>
          </w:p>
          <w:p w:rsidR="00FA0594" w:rsidRPr="00174B50" w:rsidRDefault="00FA0594"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A0594" w:rsidRDefault="00FA0594" w:rsidP="00FA0594">
            <w:pPr>
              <w:pStyle w:val="QPR-ConoscenzeAbilit"/>
              <w:suppressAutoHyphens w:val="0"/>
              <w:ind w:left="283" w:hanging="198"/>
            </w:pPr>
            <w:r>
              <w:rPr>
                <w:noProof/>
              </w:rPr>
              <w:t>Leggere, interpretare ed individuare le informazioni presenti sulla documentazione e nel registro di manutenzione</w:t>
            </w:r>
          </w:p>
          <w:p w:rsidR="00FA0594" w:rsidRDefault="00FA0594" w:rsidP="00FA0594">
            <w:pPr>
              <w:pStyle w:val="QPR-ConoscenzeAbilit"/>
              <w:suppressAutoHyphens w:val="0"/>
              <w:ind w:left="283" w:hanging="198"/>
            </w:pPr>
            <w:r>
              <w:rPr>
                <w:noProof/>
              </w:rPr>
              <w:t>Utilizzare tecniche per la ricerca, la diagnosi di anomale ed il controllo del funzionamento</w:t>
            </w:r>
          </w:p>
          <w:p w:rsidR="00FA0594" w:rsidRDefault="00FA0594" w:rsidP="00FA0594">
            <w:pPr>
              <w:pStyle w:val="QPR-ConoscenzeAbilit"/>
              <w:suppressAutoHyphens w:val="0"/>
              <w:ind w:left="283" w:hanging="198"/>
            </w:pPr>
            <w:r>
              <w:rPr>
                <w:noProof/>
              </w:rPr>
              <w:t>Individuare e sostituire apparecchiature difettose o guaste</w:t>
            </w:r>
          </w:p>
          <w:p w:rsidR="00FA0594" w:rsidRDefault="00FA0594" w:rsidP="00FA0594">
            <w:pPr>
              <w:pStyle w:val="QPR-ConoscenzeAbilit"/>
              <w:suppressAutoHyphens w:val="0"/>
              <w:ind w:left="283" w:hanging="198"/>
            </w:pPr>
            <w:r>
              <w:rPr>
                <w:noProof/>
              </w:rPr>
              <w:t>Utilizzare tecniche per la manutenzione ordinaria, straordinaria e programmata</w:t>
            </w:r>
          </w:p>
          <w:p w:rsidR="00FA0594" w:rsidRDefault="00FA0594" w:rsidP="00FA0594">
            <w:pPr>
              <w:pStyle w:val="QPR-ConoscenzeAbilit"/>
              <w:suppressAutoHyphens w:val="0"/>
              <w:ind w:left="283" w:hanging="198"/>
            </w:pPr>
            <w:r>
              <w:rPr>
                <w:noProof/>
              </w:rPr>
              <w:t>Applicare procedure per il ripristino del funzionamento</w:t>
            </w:r>
          </w:p>
          <w:p w:rsidR="00FA0594" w:rsidRDefault="00FA0594" w:rsidP="00FA0594">
            <w:pPr>
              <w:pStyle w:val="QPR-ConoscenzeAbilit"/>
              <w:suppressAutoHyphens w:val="0"/>
              <w:ind w:left="283" w:hanging="198"/>
            </w:pPr>
            <w:r>
              <w:rPr>
                <w:noProof/>
              </w:rPr>
              <w:t>Compilare la documentazione attestante il lavoro svolto (registro manutenzioni)</w:t>
            </w:r>
          </w:p>
          <w:p w:rsidR="00FA0594" w:rsidRDefault="00FA0594" w:rsidP="00FA0594">
            <w:pPr>
              <w:pStyle w:val="QPR-ConoscenzeAbilit"/>
              <w:suppressAutoHyphens w:val="0"/>
              <w:ind w:left="283" w:hanging="198"/>
            </w:pPr>
            <w:r>
              <w:rPr>
                <w:noProof/>
              </w:rPr>
              <w:t>Operare rispettando i principi della sicurezza</w:t>
            </w:r>
          </w:p>
          <w:p w:rsidR="00FA0594" w:rsidRPr="006F0970" w:rsidRDefault="00FA0594" w:rsidP="00D64CF8">
            <w:pPr>
              <w:pStyle w:val="QPR-ChiusuraConAbi"/>
            </w:pPr>
          </w:p>
        </w:tc>
      </w:tr>
    </w:tbl>
    <w:p w:rsidR="00FA0594" w:rsidRDefault="00FA0594" w:rsidP="00FA0594">
      <w:pPr>
        <w:pStyle w:val="DOC-Spaziatura"/>
      </w:pPr>
    </w:p>
    <w:p w:rsidR="00E77FB4" w:rsidRPr="00493351" w:rsidRDefault="00E77FB4" w:rsidP="00E77FB4">
      <w:pPr>
        <w:pStyle w:val="DOC-TestoBase"/>
      </w:pPr>
    </w:p>
    <w:p w:rsidR="00E77FB4" w:rsidRPr="00493351" w:rsidRDefault="00E77FB4" w:rsidP="00D86CE7">
      <w:pPr>
        <w:pStyle w:val="DOC-TestoBase"/>
      </w:pPr>
      <w:r w:rsidRPr="00493351">
        <w:br w:type="page"/>
      </w:r>
    </w:p>
    <w:p w:rsidR="00E77FB4" w:rsidRPr="00493351" w:rsidRDefault="00E77FB4" w:rsidP="00D86CE7">
      <w:pPr>
        <w:pStyle w:val="DOC-TestoBase"/>
        <w:sectPr w:rsidR="00E77FB4" w:rsidRPr="00493351" w:rsidSect="0045696F">
          <w:headerReference w:type="first" r:id="rId137"/>
          <w:pgSz w:w="11907" w:h="16840" w:code="9"/>
          <w:pgMar w:top="1134" w:right="1134" w:bottom="1134" w:left="1134" w:header="567" w:footer="567" w:gutter="0"/>
          <w:cols w:space="708"/>
          <w:docGrid w:linePitch="360"/>
        </w:sectPr>
      </w:pPr>
    </w:p>
    <w:p w:rsidR="00E77FB4" w:rsidRPr="00493351" w:rsidRDefault="00E77FB4" w:rsidP="00B43554">
      <w:pPr>
        <w:pStyle w:val="LG-Titoletto"/>
      </w:pPr>
      <w:r w:rsidRPr="00493351">
        <w:t>Descrizione degli standard professionali caratterizzanti il profilo regionale</w:t>
      </w:r>
    </w:p>
    <w:p w:rsidR="00E77FB4" w:rsidRPr="00493351" w:rsidRDefault="00E77FB4" w:rsidP="00B43554">
      <w:pPr>
        <w:pStyle w:val="LG-TitoloProfiloRichiamo"/>
      </w:pPr>
      <w:r w:rsidRPr="00493351">
        <w:t>Tecnico elettrico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FA0594" w:rsidTr="00D64CF8">
        <w:trPr>
          <w:trHeight w:hRule="exact" w:val="280"/>
        </w:trPr>
        <w:tc>
          <w:tcPr>
            <w:tcW w:w="40" w:type="dxa"/>
          </w:tcPr>
          <w:p w:rsidR="00FA0594" w:rsidRDefault="00FA0594" w:rsidP="00D64CF8">
            <w:pPr>
              <w:pStyle w:val="EMPTYCELLSTYLE"/>
            </w:pPr>
          </w:p>
        </w:tc>
        <w:tc>
          <w:tcPr>
            <w:tcW w:w="1380" w:type="dxa"/>
            <w:tcBorders>
              <w:bottom w:val="single" w:sz="4" w:space="0" w:color="000000"/>
            </w:tcBorders>
            <w:tcMar>
              <w:top w:w="40" w:type="dxa"/>
              <w:left w:w="60" w:type="dxa"/>
              <w:bottom w:w="0" w:type="dxa"/>
              <w:right w:w="0" w:type="dxa"/>
            </w:tcMar>
          </w:tcPr>
          <w:p w:rsidR="00FA0594" w:rsidRDefault="00FA0594"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FA0594" w:rsidRDefault="00FA0594"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FA0594" w:rsidRDefault="00FA0594" w:rsidP="00D64CF8">
            <w:pPr>
              <w:pStyle w:val="DOC-TabellaIntestazioni"/>
            </w:pPr>
            <w:r>
              <w:t>EQF</w:t>
            </w:r>
          </w:p>
        </w:tc>
        <w:tc>
          <w:tcPr>
            <w:tcW w:w="3119" w:type="dxa"/>
            <w:tcBorders>
              <w:bottom w:val="single" w:sz="4" w:space="0" w:color="000000"/>
            </w:tcBorders>
          </w:tcPr>
          <w:p w:rsidR="00FA0594" w:rsidRDefault="00FA0594"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FA0594" w:rsidRDefault="00FA0594" w:rsidP="00D64CF8">
            <w:pPr>
              <w:pStyle w:val="DOC-TabellaIntestazioni"/>
            </w:pPr>
            <w:r>
              <w:t>Note sulla SST correlata</w:t>
            </w:r>
          </w:p>
        </w:tc>
        <w:tc>
          <w:tcPr>
            <w:tcW w:w="40" w:type="dxa"/>
          </w:tcPr>
          <w:p w:rsidR="00FA0594" w:rsidRDefault="00FA0594" w:rsidP="00D64CF8">
            <w:pPr>
              <w:pStyle w:val="EMPTYCELLSTYLE"/>
            </w:pPr>
          </w:p>
        </w:tc>
      </w:tr>
      <w:tr w:rsidR="00FA0594" w:rsidTr="00D64CF8">
        <w:trPr>
          <w:trHeight w:hRule="exact" w:val="280"/>
        </w:trPr>
        <w:tc>
          <w:tcPr>
            <w:tcW w:w="40" w:type="dxa"/>
          </w:tcPr>
          <w:p w:rsidR="00FA0594" w:rsidRDefault="00FA0594"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FA0594" w:rsidRDefault="00FA0594" w:rsidP="00D64CF8">
            <w:pPr>
              <w:pStyle w:val="DOC-TabellaGrassetto"/>
            </w:pPr>
            <w:r>
              <w:t>QPR-IMP-01</w:t>
            </w:r>
          </w:p>
        </w:tc>
        <w:tc>
          <w:tcPr>
            <w:tcW w:w="6792" w:type="dxa"/>
            <w:tcBorders>
              <w:top w:val="single" w:sz="4" w:space="0" w:color="000000"/>
              <w:bottom w:val="dotted" w:sz="4" w:space="0" w:color="000000"/>
            </w:tcBorders>
            <w:tcMar>
              <w:top w:w="0" w:type="dxa"/>
              <w:left w:w="100" w:type="dxa"/>
              <w:bottom w:w="0" w:type="dxa"/>
              <w:right w:w="0" w:type="dxa"/>
            </w:tcMar>
          </w:tcPr>
          <w:p w:rsidR="00FA0594" w:rsidRDefault="00FA0594" w:rsidP="00D64CF8">
            <w:pPr>
              <w:pStyle w:val="DOC-TabellaTesto"/>
            </w:pPr>
            <w:r>
              <w:t>PROGETTAZIONE DI IMPIANTI ELETTRICI ED ELETTRONICI</w:t>
            </w:r>
          </w:p>
        </w:tc>
        <w:tc>
          <w:tcPr>
            <w:tcW w:w="992" w:type="dxa"/>
            <w:tcBorders>
              <w:top w:val="single" w:sz="4" w:space="0" w:color="000000"/>
              <w:bottom w:val="dotted" w:sz="4" w:space="0" w:color="000000"/>
            </w:tcBorders>
            <w:tcMar>
              <w:top w:w="0" w:type="dxa"/>
              <w:left w:w="60" w:type="dxa"/>
              <w:bottom w:w="0" w:type="dxa"/>
              <w:right w:w="0" w:type="dxa"/>
            </w:tcMar>
          </w:tcPr>
          <w:p w:rsidR="00FA0594" w:rsidRDefault="00FA0594" w:rsidP="00D64CF8">
            <w:pPr>
              <w:pStyle w:val="DOC-TabellaTestoCx"/>
            </w:pPr>
            <w:r>
              <w:t>5</w:t>
            </w:r>
          </w:p>
        </w:tc>
        <w:tc>
          <w:tcPr>
            <w:tcW w:w="3119" w:type="dxa"/>
            <w:tcBorders>
              <w:top w:val="single" w:sz="4" w:space="0" w:color="000000"/>
              <w:bottom w:val="dotted" w:sz="4" w:space="0" w:color="000000"/>
            </w:tcBorders>
          </w:tcPr>
          <w:p w:rsidR="00FA0594" w:rsidRDefault="00FA0594" w:rsidP="00D64CF8">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FA0594" w:rsidRDefault="00FA0594" w:rsidP="00D64CF8">
            <w:pPr>
              <w:pStyle w:val="DOC-TabellaTestoCx"/>
            </w:pPr>
          </w:p>
        </w:tc>
        <w:tc>
          <w:tcPr>
            <w:tcW w:w="40" w:type="dxa"/>
          </w:tcPr>
          <w:p w:rsidR="00FA0594" w:rsidRDefault="00FA0594" w:rsidP="00D64CF8">
            <w:pPr>
              <w:pStyle w:val="EMPTYCELLSTYLE"/>
            </w:pPr>
          </w:p>
        </w:tc>
      </w:tr>
      <w:tr w:rsidR="00FA0594" w:rsidTr="00D64CF8">
        <w:trPr>
          <w:trHeight w:hRule="exact" w:val="280"/>
        </w:trPr>
        <w:tc>
          <w:tcPr>
            <w:tcW w:w="40" w:type="dxa"/>
          </w:tcPr>
          <w:p w:rsidR="00FA0594" w:rsidRDefault="00FA0594"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Grassetto"/>
            </w:pPr>
            <w:r>
              <w:t>QPR-IMP-03</w:t>
            </w:r>
          </w:p>
        </w:tc>
        <w:tc>
          <w:tcPr>
            <w:tcW w:w="6792"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Testo"/>
            </w:pPr>
            <w:r>
              <w:t>INSTALLAZIONE DI IMPIANTI ELETTRICI CIVILI</w:t>
            </w:r>
          </w:p>
        </w:tc>
        <w:tc>
          <w:tcPr>
            <w:tcW w:w="992"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r>
              <w:t>3</w:t>
            </w:r>
          </w:p>
        </w:tc>
        <w:tc>
          <w:tcPr>
            <w:tcW w:w="3119" w:type="dxa"/>
            <w:tcBorders>
              <w:top w:val="dotted" w:sz="4" w:space="0" w:color="000000"/>
              <w:bottom w:val="dotted" w:sz="4" w:space="0" w:color="000000"/>
            </w:tcBorders>
          </w:tcPr>
          <w:p w:rsidR="00FA0594" w:rsidRDefault="00FA0594" w:rsidP="00D64CF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p>
        </w:tc>
        <w:tc>
          <w:tcPr>
            <w:tcW w:w="40" w:type="dxa"/>
          </w:tcPr>
          <w:p w:rsidR="00FA0594" w:rsidRDefault="00FA0594" w:rsidP="00D64CF8">
            <w:pPr>
              <w:pStyle w:val="EMPTYCELLSTYLE"/>
            </w:pPr>
          </w:p>
        </w:tc>
      </w:tr>
      <w:tr w:rsidR="00FA0594" w:rsidTr="00D64CF8">
        <w:trPr>
          <w:trHeight w:hRule="exact" w:val="280"/>
        </w:trPr>
        <w:tc>
          <w:tcPr>
            <w:tcW w:w="40" w:type="dxa"/>
          </w:tcPr>
          <w:p w:rsidR="00FA0594" w:rsidRDefault="00FA0594"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Grassetto"/>
            </w:pPr>
            <w:r>
              <w:t>QPR-IMP-04</w:t>
            </w:r>
          </w:p>
        </w:tc>
        <w:tc>
          <w:tcPr>
            <w:tcW w:w="6792"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Testo"/>
            </w:pPr>
            <w:r>
              <w:t>INSTALLAZIONE DI IMPIANTI ELETTRICI INDUSTRIALI E DEL TERZIARIO</w:t>
            </w:r>
          </w:p>
        </w:tc>
        <w:tc>
          <w:tcPr>
            <w:tcW w:w="992"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r>
              <w:t>3</w:t>
            </w:r>
          </w:p>
        </w:tc>
        <w:tc>
          <w:tcPr>
            <w:tcW w:w="3119" w:type="dxa"/>
            <w:tcBorders>
              <w:top w:val="dotted" w:sz="4" w:space="0" w:color="000000"/>
              <w:bottom w:val="dotted" w:sz="4" w:space="0" w:color="000000"/>
            </w:tcBorders>
          </w:tcPr>
          <w:p w:rsidR="00FA0594" w:rsidRDefault="00FA0594" w:rsidP="00D64CF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p>
        </w:tc>
        <w:tc>
          <w:tcPr>
            <w:tcW w:w="40" w:type="dxa"/>
          </w:tcPr>
          <w:p w:rsidR="00FA0594" w:rsidRDefault="00FA0594" w:rsidP="00D64CF8">
            <w:pPr>
              <w:pStyle w:val="EMPTYCELLSTYLE"/>
            </w:pPr>
          </w:p>
        </w:tc>
      </w:tr>
      <w:tr w:rsidR="00FA0594" w:rsidTr="00D64CF8">
        <w:trPr>
          <w:trHeight w:hRule="exact" w:val="280"/>
        </w:trPr>
        <w:tc>
          <w:tcPr>
            <w:tcW w:w="40" w:type="dxa"/>
          </w:tcPr>
          <w:p w:rsidR="00FA0594" w:rsidRDefault="00FA0594"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r>
              <w:t>3</w:t>
            </w:r>
          </w:p>
        </w:tc>
        <w:tc>
          <w:tcPr>
            <w:tcW w:w="3119" w:type="dxa"/>
            <w:tcBorders>
              <w:top w:val="dotted" w:sz="4" w:space="0" w:color="000000"/>
              <w:bottom w:val="dotted" w:sz="4" w:space="0" w:color="000000"/>
            </w:tcBorders>
          </w:tcPr>
          <w:p w:rsidR="00FA0594" w:rsidRDefault="00FA0594"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p>
        </w:tc>
        <w:tc>
          <w:tcPr>
            <w:tcW w:w="40" w:type="dxa"/>
          </w:tcPr>
          <w:p w:rsidR="00FA0594" w:rsidRDefault="00FA0594" w:rsidP="00D64CF8">
            <w:pPr>
              <w:pStyle w:val="EMPTYCELLSTYLE"/>
            </w:pPr>
          </w:p>
        </w:tc>
      </w:tr>
      <w:tr w:rsidR="00FA0594" w:rsidTr="00D64CF8">
        <w:trPr>
          <w:trHeight w:hRule="exact" w:val="280"/>
        </w:trPr>
        <w:tc>
          <w:tcPr>
            <w:tcW w:w="40" w:type="dxa"/>
          </w:tcPr>
          <w:p w:rsidR="00FA0594" w:rsidRDefault="00FA0594"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r>
              <w:t>4</w:t>
            </w:r>
          </w:p>
        </w:tc>
        <w:tc>
          <w:tcPr>
            <w:tcW w:w="3119" w:type="dxa"/>
            <w:tcBorders>
              <w:top w:val="dotted" w:sz="4" w:space="0" w:color="000000"/>
              <w:bottom w:val="dotted" w:sz="4" w:space="0" w:color="000000"/>
            </w:tcBorders>
          </w:tcPr>
          <w:p w:rsidR="00FA0594" w:rsidRDefault="00FA0594"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p>
        </w:tc>
        <w:tc>
          <w:tcPr>
            <w:tcW w:w="40" w:type="dxa"/>
          </w:tcPr>
          <w:p w:rsidR="00FA0594" w:rsidRDefault="00FA0594" w:rsidP="00D64CF8">
            <w:pPr>
              <w:pStyle w:val="EMPTYCELLSTYLE"/>
            </w:pPr>
          </w:p>
        </w:tc>
      </w:tr>
      <w:tr w:rsidR="00FA0594" w:rsidTr="00D64CF8">
        <w:trPr>
          <w:trHeight w:hRule="exact" w:val="280"/>
        </w:trPr>
        <w:tc>
          <w:tcPr>
            <w:tcW w:w="40" w:type="dxa"/>
          </w:tcPr>
          <w:p w:rsidR="00FA0594" w:rsidRDefault="00FA0594"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FA0594" w:rsidRDefault="00FA0594" w:rsidP="00D64CF8">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r>
              <w:t>3</w:t>
            </w:r>
          </w:p>
        </w:tc>
        <w:tc>
          <w:tcPr>
            <w:tcW w:w="3119" w:type="dxa"/>
            <w:tcBorders>
              <w:top w:val="dotted" w:sz="4" w:space="0" w:color="000000"/>
              <w:bottom w:val="dotted" w:sz="4" w:space="0" w:color="000000"/>
            </w:tcBorders>
          </w:tcPr>
          <w:p w:rsidR="00FA0594" w:rsidRDefault="00FA0594"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FA0594" w:rsidRDefault="00FA0594" w:rsidP="00D64CF8">
            <w:pPr>
              <w:pStyle w:val="DOC-TabellaTestoCx"/>
            </w:pPr>
          </w:p>
        </w:tc>
        <w:tc>
          <w:tcPr>
            <w:tcW w:w="40" w:type="dxa"/>
          </w:tcPr>
          <w:p w:rsidR="00FA0594" w:rsidRDefault="00FA0594" w:rsidP="00D64CF8">
            <w:pPr>
              <w:pStyle w:val="EMPTYCELLSTYLE"/>
            </w:pPr>
          </w:p>
        </w:tc>
      </w:tr>
    </w:tbl>
    <w:p w:rsidR="00FA0594" w:rsidRPr="00493351" w:rsidRDefault="00FA0594" w:rsidP="00D86CE7">
      <w:pPr>
        <w:pStyle w:val="DOC-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77FB4" w:rsidRPr="00493351" w:rsidRDefault="00E77FB4" w:rsidP="00D86CE7">
      <w:pPr>
        <w:pStyle w:val="DOC-TestoBase"/>
      </w:pPr>
      <w:r w:rsidRPr="00493351">
        <w:br w:type="page"/>
      </w:r>
    </w:p>
    <w:p w:rsidR="00E77FB4" w:rsidRDefault="00FA0594" w:rsidP="001760E4">
      <w:pPr>
        <w:pStyle w:val="DOC-TestoBase"/>
        <w:jc w:val="center"/>
        <w:rPr>
          <w:noProof/>
          <w:lang w:eastAsia="it-IT"/>
        </w:rPr>
      </w:pPr>
      <w:r w:rsidRPr="00FA0594">
        <w:rPr>
          <w:noProof/>
          <w:lang w:eastAsia="it-IT"/>
        </w:rPr>
        <w:drawing>
          <wp:inline distT="0" distB="0" distL="0" distR="0">
            <wp:extent cx="8640000" cy="6102897"/>
            <wp:effectExtent l="0" t="0" r="889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A0594" w:rsidRDefault="00FA0594" w:rsidP="001760E4">
      <w:pPr>
        <w:pStyle w:val="DOC-TestoBase"/>
        <w:jc w:val="center"/>
        <w:rPr>
          <w:noProof/>
          <w:lang w:eastAsia="it-IT"/>
        </w:rPr>
      </w:pPr>
      <w:r w:rsidRPr="00FA0594">
        <w:rPr>
          <w:noProof/>
          <w:lang w:eastAsia="it-IT"/>
        </w:rPr>
        <w:drawing>
          <wp:inline distT="0" distB="0" distL="0" distR="0">
            <wp:extent cx="8640000" cy="6102897"/>
            <wp:effectExtent l="0" t="0" r="889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A0594" w:rsidRDefault="00FA0594" w:rsidP="001760E4">
      <w:pPr>
        <w:pStyle w:val="DOC-TestoBase"/>
        <w:jc w:val="center"/>
        <w:rPr>
          <w:noProof/>
          <w:lang w:eastAsia="it-IT"/>
        </w:rPr>
      </w:pPr>
      <w:r w:rsidRPr="00FA0594">
        <w:rPr>
          <w:noProof/>
          <w:lang w:eastAsia="it-IT"/>
        </w:rPr>
        <w:drawing>
          <wp:inline distT="0" distB="0" distL="0" distR="0">
            <wp:extent cx="8640000" cy="6102897"/>
            <wp:effectExtent l="0" t="0" r="889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A0594" w:rsidRDefault="00FA0594" w:rsidP="001760E4">
      <w:pPr>
        <w:pStyle w:val="DOC-TestoBase"/>
        <w:jc w:val="center"/>
        <w:rPr>
          <w:noProof/>
          <w:lang w:eastAsia="it-IT"/>
        </w:rPr>
      </w:pPr>
      <w:r w:rsidRPr="00FA0594">
        <w:rPr>
          <w:noProof/>
          <w:lang w:eastAsia="it-IT"/>
        </w:rPr>
        <w:drawing>
          <wp:inline distT="0" distB="0" distL="0" distR="0">
            <wp:extent cx="8640000" cy="6102897"/>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A0594" w:rsidRDefault="00FA0594" w:rsidP="001760E4">
      <w:pPr>
        <w:pStyle w:val="DOC-TestoBase"/>
        <w:jc w:val="center"/>
        <w:rPr>
          <w:noProof/>
          <w:lang w:eastAsia="it-IT"/>
        </w:rPr>
      </w:pPr>
      <w:r w:rsidRPr="00FA0594">
        <w:rPr>
          <w:noProof/>
          <w:lang w:eastAsia="it-IT"/>
        </w:rPr>
        <w:drawing>
          <wp:inline distT="0" distB="0" distL="0" distR="0">
            <wp:extent cx="8640000" cy="6102897"/>
            <wp:effectExtent l="0" t="0" r="8890" b="0"/>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A0594" w:rsidRDefault="00FA0594" w:rsidP="00FA0594">
      <w:pPr>
        <w:pStyle w:val="DOC-TestoBase"/>
        <w:jc w:val="center"/>
        <w:rPr>
          <w:noProof/>
          <w:lang w:eastAsia="it-IT"/>
        </w:rPr>
      </w:pPr>
      <w:r w:rsidRPr="00FA0594">
        <w:rPr>
          <w:noProof/>
          <w:lang w:eastAsia="it-IT"/>
        </w:rPr>
        <w:drawing>
          <wp:inline distT="0" distB="0" distL="0" distR="0">
            <wp:extent cx="8640000" cy="6102897"/>
            <wp:effectExtent l="0" t="0" r="8890" b="0"/>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A0594" w:rsidRPr="00493351" w:rsidRDefault="00FA0594" w:rsidP="001760E4">
      <w:pPr>
        <w:pStyle w:val="DOC-TestoBase"/>
        <w:jc w:val="center"/>
        <w:sectPr w:rsidR="00FA0594"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B43554">
      <w:pPr>
        <w:pStyle w:val="LG-Sezione"/>
      </w:pPr>
      <w:r w:rsidRPr="00493351">
        <w:t>Profilo professionale</w:t>
      </w:r>
    </w:p>
    <w:p w:rsidR="00C734A3" w:rsidRPr="00493351" w:rsidRDefault="00F34AB4" w:rsidP="0002043D">
      <w:pPr>
        <w:pStyle w:val="LG-CodiceProfilo"/>
      </w:pPr>
      <w:bookmarkStart w:id="48" w:name="_Toc316292442"/>
      <w:bookmarkStart w:id="49" w:name="_Toc426017008"/>
      <w:r w:rsidRPr="00493351">
        <w:t>PROF</w:t>
      </w:r>
      <w:r w:rsidR="00376889" w:rsidRPr="00493351">
        <w:t>-IMP-0</w:t>
      </w:r>
      <w:r w:rsidR="00E77FB4" w:rsidRPr="00493351">
        <w:t>4</w:t>
      </w:r>
    </w:p>
    <w:p w:rsidR="003B3F64" w:rsidRPr="00493351" w:rsidRDefault="00B93014" w:rsidP="0002043D">
      <w:pPr>
        <w:pStyle w:val="LG-TitoloProfilo"/>
      </w:pPr>
      <w:bookmarkStart w:id="50" w:name="_Toc33173154"/>
      <w:r w:rsidRPr="00493351">
        <w:t>Installatore di impianti di automazione industriale</w:t>
      </w:r>
      <w:bookmarkEnd w:id="48"/>
      <w:bookmarkEnd w:id="49"/>
      <w:bookmarkEnd w:id="50"/>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F7140" w:rsidTr="00CF7140">
        <w:trPr>
          <w:trHeight w:hRule="exact" w:val="340"/>
        </w:trPr>
        <w:tc>
          <w:tcPr>
            <w:tcW w:w="40" w:type="dxa"/>
          </w:tcPr>
          <w:p w:rsidR="00CF7140" w:rsidRDefault="00CF7140" w:rsidP="00D64CF8">
            <w:pPr>
              <w:pStyle w:val="EMPTYCELLSTYLE"/>
            </w:pPr>
          </w:p>
        </w:tc>
        <w:tc>
          <w:tcPr>
            <w:tcW w:w="9700" w:type="dxa"/>
            <w:gridSpan w:val="6"/>
            <w:tcMar>
              <w:top w:w="0" w:type="dxa"/>
              <w:left w:w="60" w:type="dxa"/>
              <w:bottom w:w="0" w:type="dxa"/>
              <w:right w:w="0" w:type="dxa"/>
            </w:tcMar>
          </w:tcPr>
          <w:p w:rsidR="00CF7140" w:rsidRDefault="00CF7140" w:rsidP="00D64CF8">
            <w:pPr>
              <w:pStyle w:val="LG-Titoletto"/>
            </w:pPr>
            <w:r>
              <w:t>REFERENZIAZIONI</w:t>
            </w:r>
          </w:p>
        </w:tc>
        <w:tc>
          <w:tcPr>
            <w:tcW w:w="40" w:type="dxa"/>
          </w:tcPr>
          <w:p w:rsidR="00CF7140" w:rsidRDefault="00CF7140" w:rsidP="00D64CF8">
            <w:pPr>
              <w:pStyle w:val="EMPTYCELLSTYLE"/>
            </w:pPr>
          </w:p>
        </w:tc>
      </w:tr>
      <w:tr w:rsidR="00CF7140" w:rsidTr="00CF7140">
        <w:trPr>
          <w:trHeight w:hRule="exact" w:val="1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9700" w:type="dxa"/>
            <w:gridSpan w:val="6"/>
            <w:tcMar>
              <w:top w:w="0" w:type="dxa"/>
              <w:left w:w="60" w:type="dxa"/>
              <w:bottom w:w="0" w:type="dxa"/>
              <w:right w:w="0" w:type="dxa"/>
            </w:tcMar>
          </w:tcPr>
          <w:p w:rsidR="00CF7140" w:rsidRDefault="00CF7140" w:rsidP="00D64CF8">
            <w:pPr>
              <w:pStyle w:val="DOC-TestoBase"/>
            </w:pPr>
            <w:r>
              <w:t>Professioni NUP/ISTAT correlate:</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6.2.4.1.3</w:t>
            </w:r>
          </w:p>
        </w:tc>
        <w:tc>
          <w:tcPr>
            <w:tcW w:w="7900" w:type="dxa"/>
            <w:gridSpan w:val="3"/>
            <w:tcMar>
              <w:top w:w="0" w:type="dxa"/>
              <w:left w:w="60" w:type="dxa"/>
              <w:bottom w:w="0" w:type="dxa"/>
              <w:right w:w="0" w:type="dxa"/>
            </w:tcMar>
          </w:tcPr>
          <w:p w:rsidR="00CF7140" w:rsidRDefault="00CF7140" w:rsidP="00D64CF8">
            <w:pPr>
              <w:pStyle w:val="LG-ElencoConTabulazione"/>
            </w:pPr>
            <w:r>
              <w:t>Elettromeccanici</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7.2.7.2.0</w:t>
            </w:r>
          </w:p>
        </w:tc>
        <w:tc>
          <w:tcPr>
            <w:tcW w:w="7900" w:type="dxa"/>
            <w:gridSpan w:val="3"/>
            <w:tcMar>
              <w:top w:w="0" w:type="dxa"/>
              <w:left w:w="60" w:type="dxa"/>
              <w:bottom w:w="0" w:type="dxa"/>
              <w:right w:w="0" w:type="dxa"/>
            </w:tcMar>
          </w:tcPr>
          <w:p w:rsidR="00CF7140" w:rsidRDefault="00CF7140" w:rsidP="00D64CF8">
            <w:pPr>
              <w:pStyle w:val="LG-ElencoConTabulazione"/>
            </w:pPr>
            <w:r>
              <w:t>Assemblatori e cablatori di apparecchiature elettriche</w:t>
            </w:r>
          </w:p>
        </w:tc>
        <w:tc>
          <w:tcPr>
            <w:tcW w:w="40" w:type="dxa"/>
          </w:tcPr>
          <w:p w:rsidR="00CF7140" w:rsidRDefault="00CF7140" w:rsidP="00D64CF8">
            <w:pPr>
              <w:pStyle w:val="EMPTYCELLSTYLE"/>
            </w:pPr>
          </w:p>
        </w:tc>
      </w:tr>
      <w:tr w:rsidR="00CF7140" w:rsidTr="00CF7140">
        <w:trPr>
          <w:trHeight w:hRule="exact" w:val="1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9700" w:type="dxa"/>
            <w:gridSpan w:val="6"/>
            <w:tcMar>
              <w:top w:w="0" w:type="dxa"/>
              <w:left w:w="60" w:type="dxa"/>
              <w:bottom w:w="0" w:type="dxa"/>
              <w:right w:w="0" w:type="dxa"/>
            </w:tcMar>
          </w:tcPr>
          <w:p w:rsidR="00CF7140" w:rsidRDefault="00CF7140" w:rsidP="00D64CF8">
            <w:pPr>
              <w:pStyle w:val="DOC-TestoBase"/>
            </w:pPr>
            <w:r>
              <w:t xml:space="preserve">Attività economiche di riferimento (ATECO 2007/ISTAT): </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28.12.00</w:t>
            </w:r>
          </w:p>
        </w:tc>
        <w:tc>
          <w:tcPr>
            <w:tcW w:w="7900" w:type="dxa"/>
            <w:gridSpan w:val="3"/>
            <w:tcMar>
              <w:top w:w="0" w:type="dxa"/>
              <w:left w:w="60" w:type="dxa"/>
              <w:bottom w:w="0" w:type="dxa"/>
              <w:right w:w="0" w:type="dxa"/>
            </w:tcMar>
          </w:tcPr>
          <w:p w:rsidR="00CF7140" w:rsidRDefault="00CF7140" w:rsidP="00D64CF8">
            <w:pPr>
              <w:pStyle w:val="LG-ElencoConTabulazione"/>
            </w:pPr>
            <w:r>
              <w:t>Fabbricazione di apparecchiature fluidodinamiche</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28.22.09</w:t>
            </w:r>
          </w:p>
        </w:tc>
        <w:tc>
          <w:tcPr>
            <w:tcW w:w="7900" w:type="dxa"/>
            <w:gridSpan w:val="3"/>
            <w:tcMar>
              <w:top w:w="0" w:type="dxa"/>
              <w:left w:w="60" w:type="dxa"/>
              <w:bottom w:w="0" w:type="dxa"/>
              <w:right w:w="0" w:type="dxa"/>
            </w:tcMar>
          </w:tcPr>
          <w:p w:rsidR="00CF7140" w:rsidRDefault="00CF7140" w:rsidP="00D64CF8">
            <w:pPr>
              <w:pStyle w:val="LG-ElencoConTabulazione"/>
            </w:pPr>
            <w:r>
              <w:t>Fabbricazione di altre macchine e apparecchi di sollevamento e movimentazione</w:t>
            </w:r>
          </w:p>
        </w:tc>
        <w:tc>
          <w:tcPr>
            <w:tcW w:w="40" w:type="dxa"/>
          </w:tcPr>
          <w:p w:rsidR="00CF7140" w:rsidRDefault="00CF7140" w:rsidP="00D64CF8">
            <w:pPr>
              <w:pStyle w:val="EMPTYCELLSTYLE"/>
            </w:pPr>
          </w:p>
        </w:tc>
      </w:tr>
      <w:tr w:rsidR="00CF7140" w:rsidTr="00CF7140">
        <w:trPr>
          <w:trHeight w:hRule="exact" w:val="4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28.29.30</w:t>
            </w:r>
          </w:p>
        </w:tc>
        <w:tc>
          <w:tcPr>
            <w:tcW w:w="7900" w:type="dxa"/>
            <w:gridSpan w:val="3"/>
            <w:tcMar>
              <w:top w:w="0" w:type="dxa"/>
              <w:left w:w="60" w:type="dxa"/>
              <w:bottom w:w="0" w:type="dxa"/>
              <w:right w:w="0" w:type="dxa"/>
            </w:tcMar>
          </w:tcPr>
          <w:p w:rsidR="00CF7140" w:rsidRDefault="00CF7140" w:rsidP="00D64CF8">
            <w:pPr>
              <w:pStyle w:val="LG-ElencoConTabulazione"/>
            </w:pPr>
            <w:r>
              <w:t>Fabbricazione di macchine automatiche per la dosatura, la confezione e per l'imballaggio (incluse parti e accessori)</w:t>
            </w:r>
          </w:p>
        </w:tc>
        <w:tc>
          <w:tcPr>
            <w:tcW w:w="40" w:type="dxa"/>
          </w:tcPr>
          <w:p w:rsidR="00CF7140" w:rsidRDefault="00CF7140" w:rsidP="00D64CF8">
            <w:pPr>
              <w:pStyle w:val="EMPTYCELLSTYLE"/>
            </w:pPr>
          </w:p>
        </w:tc>
      </w:tr>
      <w:tr w:rsidR="00CF7140" w:rsidTr="00CF7140">
        <w:trPr>
          <w:trHeight w:hRule="exact" w:val="4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28.93.00</w:t>
            </w:r>
          </w:p>
        </w:tc>
        <w:tc>
          <w:tcPr>
            <w:tcW w:w="7900" w:type="dxa"/>
            <w:gridSpan w:val="3"/>
            <w:tcMar>
              <w:top w:w="0" w:type="dxa"/>
              <w:left w:w="60" w:type="dxa"/>
              <w:bottom w:w="0" w:type="dxa"/>
              <w:right w:w="0" w:type="dxa"/>
            </w:tcMar>
          </w:tcPr>
          <w:p w:rsidR="00CF7140" w:rsidRDefault="00CF7140" w:rsidP="00D64CF8">
            <w:pPr>
              <w:pStyle w:val="LG-ElencoConTabulazione"/>
            </w:pPr>
            <w:r>
              <w:t>Fabbricazione di macchine per l'industria alimentare, delle bevande e del tabacco (incluse parti e accessori)</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600" w:type="dxa"/>
            <w:gridSpan w:val="2"/>
            <w:tcMar>
              <w:top w:w="0" w:type="dxa"/>
              <w:left w:w="60" w:type="dxa"/>
              <w:bottom w:w="0" w:type="dxa"/>
              <w:right w:w="0" w:type="dxa"/>
            </w:tcMar>
          </w:tcPr>
          <w:p w:rsidR="00CF7140" w:rsidRDefault="00CF7140" w:rsidP="00D64CF8">
            <w:pPr>
              <w:pStyle w:val="LG-ElencoConTabulazione"/>
            </w:pPr>
            <w:r>
              <w:t>28.99.20</w:t>
            </w:r>
          </w:p>
        </w:tc>
        <w:tc>
          <w:tcPr>
            <w:tcW w:w="7900" w:type="dxa"/>
            <w:gridSpan w:val="3"/>
            <w:tcMar>
              <w:top w:w="0" w:type="dxa"/>
              <w:left w:w="60" w:type="dxa"/>
              <w:bottom w:w="0" w:type="dxa"/>
              <w:right w:w="0" w:type="dxa"/>
            </w:tcMar>
          </w:tcPr>
          <w:p w:rsidR="00CF7140" w:rsidRDefault="00CF7140" w:rsidP="00D64CF8">
            <w:pPr>
              <w:pStyle w:val="LG-ElencoConTabulazione"/>
            </w:pPr>
            <w:r>
              <w:t>Fabbricazione di robot industriali per usi molteplici (incluse parti e accessori)</w:t>
            </w:r>
          </w:p>
        </w:tc>
        <w:tc>
          <w:tcPr>
            <w:tcW w:w="40" w:type="dxa"/>
          </w:tcPr>
          <w:p w:rsidR="00CF7140" w:rsidRDefault="00CF7140" w:rsidP="00D64CF8">
            <w:pPr>
              <w:pStyle w:val="EMPTYCELLSTYLE"/>
            </w:pPr>
          </w:p>
        </w:tc>
      </w:tr>
      <w:tr w:rsidR="00CF7140" w:rsidTr="00CF7140">
        <w:trPr>
          <w:trHeight w:hRule="exact" w:val="1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9700" w:type="dxa"/>
            <w:gridSpan w:val="6"/>
            <w:tcMar>
              <w:top w:w="0" w:type="dxa"/>
              <w:left w:w="60" w:type="dxa"/>
              <w:bottom w:w="0" w:type="dxa"/>
              <w:right w:w="0" w:type="dxa"/>
            </w:tcMar>
          </w:tcPr>
          <w:p w:rsidR="00CF7140" w:rsidRDefault="00CF7140" w:rsidP="00D64CF8">
            <w:pPr>
              <w:pStyle w:val="DOC-TestoBase"/>
            </w:pPr>
            <w:r>
              <w:t>Figura e indirizzo/i di riferimento</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7900" w:type="dxa"/>
            <w:gridSpan w:val="3"/>
            <w:tcMar>
              <w:top w:w="0" w:type="dxa"/>
              <w:left w:w="60" w:type="dxa"/>
              <w:bottom w:w="0" w:type="dxa"/>
              <w:right w:w="0" w:type="dxa"/>
            </w:tcMar>
          </w:tcPr>
          <w:p w:rsidR="00CF7140" w:rsidRDefault="00CF7140" w:rsidP="00D64CF8">
            <w:pPr>
              <w:pStyle w:val="LG-ElencoConTabulazione"/>
            </w:pPr>
            <w:r>
              <w:t>OPERATORE ELETTRICO</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7900" w:type="dxa"/>
            <w:gridSpan w:val="3"/>
            <w:tcMar>
              <w:top w:w="0" w:type="dxa"/>
              <w:left w:w="60" w:type="dxa"/>
              <w:bottom w:w="0" w:type="dxa"/>
              <w:right w:w="0" w:type="dxa"/>
            </w:tcMar>
          </w:tcPr>
          <w:p w:rsidR="00CF7140" w:rsidRDefault="00CF7140" w:rsidP="00D64CF8">
            <w:pPr>
              <w:pStyle w:val="LG-ElencoConTabulazione"/>
            </w:pPr>
            <w:r>
              <w:t xml:space="preserve">Installazione e cablaggio di componenti elettrici, elettronici e fluidici </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7900" w:type="dxa"/>
            <w:gridSpan w:val="3"/>
            <w:tcMar>
              <w:top w:w="0" w:type="dxa"/>
              <w:left w:w="60" w:type="dxa"/>
              <w:bottom w:w="0" w:type="dxa"/>
              <w:right w:w="0" w:type="dxa"/>
            </w:tcMar>
          </w:tcPr>
          <w:p w:rsidR="00CF7140" w:rsidRDefault="00CF7140" w:rsidP="00D64CF8">
            <w:pPr>
              <w:pStyle w:val="LG-ElencoConTabulazione"/>
            </w:pPr>
            <w:r>
              <w:t>Installazione/manutenzione di impianti elettrici civili</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r w:rsidR="00CF7140" w:rsidTr="00CF7140">
        <w:trPr>
          <w:trHeight w:hRule="exact" w:val="340"/>
        </w:trPr>
        <w:tc>
          <w:tcPr>
            <w:tcW w:w="40" w:type="dxa"/>
          </w:tcPr>
          <w:p w:rsidR="00CF7140" w:rsidRDefault="00CF7140" w:rsidP="00D64CF8">
            <w:pPr>
              <w:pStyle w:val="EMPTYCELLSTYLE"/>
            </w:pPr>
          </w:p>
        </w:tc>
        <w:tc>
          <w:tcPr>
            <w:tcW w:w="9700" w:type="dxa"/>
            <w:gridSpan w:val="6"/>
            <w:tcMar>
              <w:top w:w="0" w:type="dxa"/>
              <w:left w:w="60" w:type="dxa"/>
              <w:bottom w:w="0" w:type="dxa"/>
              <w:right w:w="0" w:type="dxa"/>
            </w:tcMar>
          </w:tcPr>
          <w:p w:rsidR="00CF7140" w:rsidRDefault="00CF7140" w:rsidP="00D64CF8">
            <w:pPr>
              <w:pStyle w:val="LG-Titoletto"/>
            </w:pPr>
            <w:r>
              <w:t>DESCRIZIONE SINTETICA DEL PROFILO</w:t>
            </w:r>
          </w:p>
        </w:tc>
        <w:tc>
          <w:tcPr>
            <w:tcW w:w="40" w:type="dxa"/>
          </w:tcPr>
          <w:p w:rsidR="00CF7140" w:rsidRDefault="00CF7140" w:rsidP="00D64CF8">
            <w:pPr>
              <w:pStyle w:val="EMPTYCELLSTYLE"/>
            </w:pPr>
          </w:p>
        </w:tc>
      </w:tr>
      <w:tr w:rsidR="00CF7140" w:rsidTr="00CF7140">
        <w:trPr>
          <w:trHeight w:hRule="exact" w:val="14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r w:rsidR="00CF7140" w:rsidTr="00CF7140">
        <w:trPr>
          <w:trHeight w:val="2682"/>
        </w:trPr>
        <w:tc>
          <w:tcPr>
            <w:tcW w:w="40" w:type="dxa"/>
          </w:tcPr>
          <w:p w:rsidR="00CF7140" w:rsidRDefault="00CF7140" w:rsidP="00D64CF8">
            <w:pPr>
              <w:pStyle w:val="EMPTYCELLSTYLE"/>
            </w:pPr>
          </w:p>
        </w:tc>
        <w:tc>
          <w:tcPr>
            <w:tcW w:w="9700" w:type="dxa"/>
            <w:gridSpan w:val="6"/>
            <w:tcMar>
              <w:top w:w="0" w:type="dxa"/>
              <w:left w:w="60" w:type="dxa"/>
              <w:bottom w:w="0" w:type="dxa"/>
              <w:right w:w="0" w:type="dxa"/>
            </w:tcMar>
          </w:tcPr>
          <w:p w:rsidR="00CF7140" w:rsidRDefault="00CF7140" w:rsidP="00D64CF8">
            <w:pPr>
              <w:pStyle w:val="LG-TestoBase"/>
            </w:pPr>
            <w:r>
              <w:t>L’INSTALLATORE DI IMPIANTI DI AUTOMAZIONE INDUSTRIALE è un operatore elettrico industriale che installa ed esegue la manutenzione di apparati elettromeccanici, di sistemi di comando e controllo e di sistemi di automazione industriale. Per svolgere il proprio lavoro l’installatore, a partire da un’analisi del processo che deve essere automatizzato, progetta l’impianto con la definizione delle specifiche tecniche e del ciclo di lavorazione. Successivamente programma il software per il PLC (controllore a logica cablata) sulla base delle specifiche di ingressi-uscite definite, ne verifica la funzionalità utilizzando sistemi di simulazione. Esegue poi il montaggio dei quadri elettrici e dimensiona i dispositivi PLC progettati, con la relativa cablatura. A questo punto, utilizzando i disegni costruttivi, procede all'installazione delle automazioni a bordo macchina e testa la funzionalità dell’impianto eseguendo l’avviamento (messa a punto e regolazione) ed il collaudo (prove funzionali e prestazionali) dell’impianto. L’installatore di impianti di automazione industriale si occupa inoltre della manutenzione ordinaria e straordinaria a bordo macchina.</w:t>
            </w:r>
          </w:p>
        </w:tc>
        <w:tc>
          <w:tcPr>
            <w:tcW w:w="40" w:type="dxa"/>
          </w:tcPr>
          <w:p w:rsidR="00CF7140" w:rsidRDefault="00CF7140" w:rsidP="00D64CF8">
            <w:pPr>
              <w:pStyle w:val="EMPTYCELLSTYLE"/>
            </w:pPr>
          </w:p>
        </w:tc>
      </w:tr>
      <w:tr w:rsidR="00CF7140" w:rsidTr="00CF7140">
        <w:trPr>
          <w:trHeight w:hRule="exact" w:val="32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bl>
    <w:p w:rsidR="00CF7140" w:rsidRDefault="00CF7140"/>
    <w:p w:rsidR="00CF7140" w:rsidRDefault="00CF7140">
      <w:pPr>
        <w:jc w:val="left"/>
      </w:pPr>
      <w:r>
        <w:br w:type="page"/>
      </w:r>
    </w:p>
    <w:p w:rsidR="00CF7140" w:rsidRDefault="00CF7140"/>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F7140" w:rsidTr="00CF7140">
        <w:trPr>
          <w:trHeight w:hRule="exact" w:val="340"/>
        </w:trPr>
        <w:tc>
          <w:tcPr>
            <w:tcW w:w="40" w:type="dxa"/>
          </w:tcPr>
          <w:p w:rsidR="00CF7140" w:rsidRDefault="00CF7140" w:rsidP="00CF7140">
            <w:pPr>
              <w:pStyle w:val="LG-Titoletto"/>
            </w:pPr>
          </w:p>
        </w:tc>
        <w:tc>
          <w:tcPr>
            <w:tcW w:w="9700" w:type="dxa"/>
            <w:gridSpan w:val="6"/>
            <w:tcMar>
              <w:top w:w="0" w:type="dxa"/>
              <w:left w:w="60" w:type="dxa"/>
              <w:bottom w:w="0" w:type="dxa"/>
              <w:right w:w="0" w:type="dxa"/>
            </w:tcMar>
          </w:tcPr>
          <w:p w:rsidR="00CF7140" w:rsidRDefault="00CF7140" w:rsidP="00CF7140">
            <w:pPr>
              <w:pStyle w:val="LG-Titoletto"/>
            </w:pPr>
            <w:r>
              <w:t xml:space="preserve">COMPETENZE PROFESSIONALI CARATTERIZZANTI IL PROFILO REGIONALE </w:t>
            </w:r>
          </w:p>
        </w:tc>
        <w:tc>
          <w:tcPr>
            <w:tcW w:w="40" w:type="dxa"/>
          </w:tcPr>
          <w:p w:rsidR="00CF7140" w:rsidRDefault="00CF7140" w:rsidP="00CF7140">
            <w:pPr>
              <w:pStyle w:val="LG-Titoletto"/>
            </w:pPr>
          </w:p>
        </w:tc>
      </w:tr>
      <w:tr w:rsidR="00CF7140" w:rsidTr="00CF7140">
        <w:trPr>
          <w:trHeight w:hRule="exact" w:val="180"/>
        </w:trPr>
        <w:tc>
          <w:tcPr>
            <w:tcW w:w="40" w:type="dxa"/>
          </w:tcPr>
          <w:p w:rsidR="00CF7140" w:rsidRDefault="00CF7140" w:rsidP="00D64CF8">
            <w:pPr>
              <w:pStyle w:val="EMPTYCELLSTYLE"/>
            </w:pPr>
          </w:p>
        </w:tc>
        <w:tc>
          <w:tcPr>
            <w:tcW w:w="200" w:type="dxa"/>
          </w:tcPr>
          <w:p w:rsidR="00CF7140" w:rsidRDefault="00CF7140" w:rsidP="00D64CF8">
            <w:pPr>
              <w:pStyle w:val="EMPTYCELLSTYLE"/>
            </w:pPr>
          </w:p>
        </w:tc>
        <w:tc>
          <w:tcPr>
            <w:tcW w:w="1180" w:type="dxa"/>
          </w:tcPr>
          <w:p w:rsidR="00CF7140" w:rsidRDefault="00CF7140" w:rsidP="00D64CF8">
            <w:pPr>
              <w:pStyle w:val="EMPTYCELLSTYLE"/>
            </w:pPr>
          </w:p>
        </w:tc>
        <w:tc>
          <w:tcPr>
            <w:tcW w:w="420" w:type="dxa"/>
          </w:tcPr>
          <w:p w:rsidR="00CF7140" w:rsidRDefault="00CF7140" w:rsidP="00D64CF8">
            <w:pPr>
              <w:pStyle w:val="EMPTYCELLSTYLE"/>
            </w:pPr>
          </w:p>
        </w:tc>
        <w:tc>
          <w:tcPr>
            <w:tcW w:w="5540" w:type="dxa"/>
          </w:tcPr>
          <w:p w:rsidR="00CF7140" w:rsidRDefault="00CF7140" w:rsidP="00D64CF8">
            <w:pPr>
              <w:pStyle w:val="EMPTYCELLSTYLE"/>
            </w:pPr>
          </w:p>
        </w:tc>
        <w:tc>
          <w:tcPr>
            <w:tcW w:w="980" w:type="dxa"/>
          </w:tcPr>
          <w:p w:rsidR="00CF7140" w:rsidRDefault="00CF7140" w:rsidP="00D64CF8">
            <w:pPr>
              <w:pStyle w:val="EMPTYCELLSTYLE"/>
            </w:pPr>
          </w:p>
        </w:tc>
        <w:tc>
          <w:tcPr>
            <w:tcW w:w="1380" w:type="dxa"/>
          </w:tcPr>
          <w:p w:rsidR="00CF7140" w:rsidRDefault="00CF7140" w:rsidP="00D64CF8">
            <w:pPr>
              <w:pStyle w:val="EMPTYCELLSTYLE"/>
            </w:pP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CF7140" w:rsidRDefault="00CF7140"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CF7140" w:rsidRDefault="00CF7140"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CF7140" w:rsidRDefault="00CF7140"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CF7140" w:rsidRDefault="00CF7140" w:rsidP="00D64CF8">
            <w:pPr>
              <w:pStyle w:val="DOC-TabellaIntestazioni"/>
            </w:pPr>
            <w:r>
              <w:t>Sviluppato in modo:</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QPR-IMP-02</w:t>
            </w:r>
          </w:p>
        </w:tc>
        <w:tc>
          <w:tcPr>
            <w:tcW w:w="5960" w:type="dxa"/>
            <w:gridSpan w:val="2"/>
            <w:tcMar>
              <w:top w:w="0" w:type="dxa"/>
              <w:left w:w="100" w:type="dxa"/>
              <w:bottom w:w="0" w:type="dxa"/>
              <w:right w:w="0" w:type="dxa"/>
            </w:tcMar>
          </w:tcPr>
          <w:p w:rsidR="00CF7140" w:rsidRDefault="00CF7140" w:rsidP="00D64CF8">
            <w:pPr>
              <w:pStyle w:val="DOC-TabellaTesto"/>
            </w:pPr>
            <w:r>
              <w:t>ALLESTIMENTO E AVANZAMENTO CANTIERE</w:t>
            </w:r>
          </w:p>
        </w:tc>
        <w:tc>
          <w:tcPr>
            <w:tcW w:w="980" w:type="dxa"/>
            <w:tcMar>
              <w:top w:w="0" w:type="dxa"/>
              <w:left w:w="60" w:type="dxa"/>
              <w:bottom w:w="0" w:type="dxa"/>
              <w:right w:w="0" w:type="dxa"/>
            </w:tcMar>
          </w:tcPr>
          <w:p w:rsidR="00CF7140" w:rsidRDefault="00CF7140" w:rsidP="00D64CF8">
            <w:pPr>
              <w:pStyle w:val="DOC-TabellaTestoCx"/>
            </w:pPr>
            <w:r>
              <w:t>3</w:t>
            </w:r>
          </w:p>
        </w:tc>
        <w:tc>
          <w:tcPr>
            <w:tcW w:w="1380" w:type="dxa"/>
            <w:tcMar>
              <w:top w:w="0" w:type="dxa"/>
              <w:left w:w="60" w:type="dxa"/>
              <w:bottom w:w="0" w:type="dxa"/>
              <w:right w:w="0" w:type="dxa"/>
            </w:tcMar>
          </w:tcPr>
          <w:p w:rsidR="00CF7140" w:rsidRDefault="00CF7140" w:rsidP="00D64CF8">
            <w:pPr>
              <w:pStyle w:val="DOC-TabellaTestoCx"/>
            </w:pPr>
            <w:r>
              <w:t>Completo</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QPR-IMP-03</w:t>
            </w:r>
          </w:p>
        </w:tc>
        <w:tc>
          <w:tcPr>
            <w:tcW w:w="5960" w:type="dxa"/>
            <w:gridSpan w:val="2"/>
            <w:tcMar>
              <w:top w:w="0" w:type="dxa"/>
              <w:left w:w="100" w:type="dxa"/>
              <w:bottom w:w="0" w:type="dxa"/>
              <w:right w:w="0" w:type="dxa"/>
            </w:tcMar>
          </w:tcPr>
          <w:p w:rsidR="00CF7140" w:rsidRDefault="00CF7140" w:rsidP="00D64CF8">
            <w:pPr>
              <w:pStyle w:val="DOC-TabellaTesto"/>
            </w:pPr>
            <w:r>
              <w:t>INSTALLAZIONE DI IMPIANTI ELETTRICI CIVILI</w:t>
            </w:r>
          </w:p>
        </w:tc>
        <w:tc>
          <w:tcPr>
            <w:tcW w:w="980" w:type="dxa"/>
            <w:tcMar>
              <w:top w:w="0" w:type="dxa"/>
              <w:left w:w="60" w:type="dxa"/>
              <w:bottom w:w="0" w:type="dxa"/>
              <w:right w:w="0" w:type="dxa"/>
            </w:tcMar>
          </w:tcPr>
          <w:p w:rsidR="00CF7140" w:rsidRDefault="00CF7140" w:rsidP="00D64CF8">
            <w:pPr>
              <w:pStyle w:val="DOC-TabellaTestoCx"/>
            </w:pPr>
            <w:r>
              <w:t>3</w:t>
            </w:r>
          </w:p>
        </w:tc>
        <w:tc>
          <w:tcPr>
            <w:tcW w:w="1380" w:type="dxa"/>
            <w:tcMar>
              <w:top w:w="0" w:type="dxa"/>
              <w:left w:w="60" w:type="dxa"/>
              <w:bottom w:w="0" w:type="dxa"/>
              <w:right w:w="0" w:type="dxa"/>
            </w:tcMar>
          </w:tcPr>
          <w:p w:rsidR="00CF7140" w:rsidRDefault="00CF7140" w:rsidP="00D64CF8">
            <w:pPr>
              <w:pStyle w:val="DOC-TabellaTestoCx"/>
            </w:pPr>
            <w:r>
              <w:t>Completo</w:t>
            </w:r>
          </w:p>
        </w:tc>
        <w:tc>
          <w:tcPr>
            <w:tcW w:w="40" w:type="dxa"/>
          </w:tcPr>
          <w:p w:rsidR="00CF7140" w:rsidRDefault="00CF7140" w:rsidP="00D64CF8">
            <w:pPr>
              <w:pStyle w:val="EMPTYCELLSTYLE"/>
            </w:pPr>
          </w:p>
        </w:tc>
      </w:tr>
      <w:tr w:rsidR="00CF7140" w:rsidTr="00CF7140">
        <w:trPr>
          <w:trHeight w:hRule="exact" w:val="4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QPR-IMP-11</w:t>
            </w:r>
          </w:p>
        </w:tc>
        <w:tc>
          <w:tcPr>
            <w:tcW w:w="5960" w:type="dxa"/>
            <w:gridSpan w:val="2"/>
            <w:tcMar>
              <w:top w:w="0" w:type="dxa"/>
              <w:left w:w="100" w:type="dxa"/>
              <w:bottom w:w="0" w:type="dxa"/>
              <w:right w:w="0" w:type="dxa"/>
            </w:tcMar>
          </w:tcPr>
          <w:p w:rsidR="00CF7140" w:rsidRDefault="00CF7140" w:rsidP="00D64CF8">
            <w:pPr>
              <w:pStyle w:val="DOC-TabellaTesto"/>
            </w:pPr>
            <w:r>
              <w:t>INSTALLAZIONE DI IMPIANTI ELETTRICI ED ELETTRONICI PER L’AUTOMAZIONE INDUSTRIALE</w:t>
            </w:r>
          </w:p>
        </w:tc>
        <w:tc>
          <w:tcPr>
            <w:tcW w:w="980" w:type="dxa"/>
            <w:tcMar>
              <w:top w:w="0" w:type="dxa"/>
              <w:left w:w="60" w:type="dxa"/>
              <w:bottom w:w="0" w:type="dxa"/>
              <w:right w:w="0" w:type="dxa"/>
            </w:tcMar>
          </w:tcPr>
          <w:p w:rsidR="00CF7140" w:rsidRDefault="00CF7140" w:rsidP="00D64CF8">
            <w:pPr>
              <w:pStyle w:val="DOC-TabellaTestoCx"/>
            </w:pPr>
            <w:r>
              <w:t>3</w:t>
            </w:r>
          </w:p>
        </w:tc>
        <w:tc>
          <w:tcPr>
            <w:tcW w:w="1380" w:type="dxa"/>
            <w:tcMar>
              <w:top w:w="0" w:type="dxa"/>
              <w:left w:w="60" w:type="dxa"/>
              <w:bottom w:w="0" w:type="dxa"/>
              <w:right w:w="0" w:type="dxa"/>
            </w:tcMar>
          </w:tcPr>
          <w:p w:rsidR="00CF7140" w:rsidRDefault="00CF7140" w:rsidP="00D64CF8">
            <w:pPr>
              <w:pStyle w:val="DOC-TabellaTestoCx"/>
            </w:pPr>
            <w:r>
              <w:t>Completo</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QPR-MEC-28</w:t>
            </w:r>
          </w:p>
        </w:tc>
        <w:tc>
          <w:tcPr>
            <w:tcW w:w="5960" w:type="dxa"/>
            <w:gridSpan w:val="2"/>
            <w:tcMar>
              <w:top w:w="0" w:type="dxa"/>
              <w:left w:w="100" w:type="dxa"/>
              <w:bottom w:w="0" w:type="dxa"/>
              <w:right w:w="0" w:type="dxa"/>
            </w:tcMar>
          </w:tcPr>
          <w:p w:rsidR="00CF7140" w:rsidRDefault="00CF7140" w:rsidP="00D64CF8">
            <w:pPr>
              <w:pStyle w:val="DOC-TabellaTesto"/>
            </w:pPr>
            <w:r>
              <w:t>INSTALLAZIONE DI SISTEMI FLUIDICI PER L’AUTOMAZIONE INDUSTRIALE</w:t>
            </w:r>
          </w:p>
        </w:tc>
        <w:tc>
          <w:tcPr>
            <w:tcW w:w="980" w:type="dxa"/>
            <w:tcMar>
              <w:top w:w="0" w:type="dxa"/>
              <w:left w:w="60" w:type="dxa"/>
              <w:bottom w:w="0" w:type="dxa"/>
              <w:right w:w="0" w:type="dxa"/>
            </w:tcMar>
          </w:tcPr>
          <w:p w:rsidR="00CF7140" w:rsidRDefault="00CF7140" w:rsidP="00D64CF8">
            <w:pPr>
              <w:pStyle w:val="DOC-TabellaTestoCx"/>
            </w:pPr>
            <w:r>
              <w:t>3</w:t>
            </w:r>
          </w:p>
        </w:tc>
        <w:tc>
          <w:tcPr>
            <w:tcW w:w="1380" w:type="dxa"/>
            <w:tcMar>
              <w:top w:w="0" w:type="dxa"/>
              <w:left w:w="60" w:type="dxa"/>
              <w:bottom w:w="0" w:type="dxa"/>
              <w:right w:w="0" w:type="dxa"/>
            </w:tcMar>
          </w:tcPr>
          <w:p w:rsidR="00CF7140" w:rsidRDefault="00CF7140" w:rsidP="00D64CF8">
            <w:pPr>
              <w:pStyle w:val="DOC-TabellaTestoCx"/>
            </w:pPr>
            <w:r>
              <w:t>Parziale</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QPR-IMP-23</w:t>
            </w:r>
          </w:p>
        </w:tc>
        <w:tc>
          <w:tcPr>
            <w:tcW w:w="5960" w:type="dxa"/>
            <w:gridSpan w:val="2"/>
            <w:tcMar>
              <w:top w:w="0" w:type="dxa"/>
              <w:left w:w="100" w:type="dxa"/>
              <w:bottom w:w="0" w:type="dxa"/>
              <w:right w:w="0" w:type="dxa"/>
            </w:tcMar>
          </w:tcPr>
          <w:p w:rsidR="00CF7140" w:rsidRDefault="00CF7140" w:rsidP="00D64CF8">
            <w:pPr>
              <w:pStyle w:val="DOC-TabellaTesto"/>
            </w:pPr>
            <w:r>
              <w:t>PROGRAMMAZIONE DI IMPIANTI DI AUTOMAZIONE INDUSTRIALE</w:t>
            </w:r>
          </w:p>
        </w:tc>
        <w:tc>
          <w:tcPr>
            <w:tcW w:w="980" w:type="dxa"/>
            <w:tcMar>
              <w:top w:w="0" w:type="dxa"/>
              <w:left w:w="60" w:type="dxa"/>
              <w:bottom w:w="0" w:type="dxa"/>
              <w:right w:w="0" w:type="dxa"/>
            </w:tcMar>
          </w:tcPr>
          <w:p w:rsidR="00CF7140" w:rsidRDefault="00CF7140" w:rsidP="00D64CF8">
            <w:pPr>
              <w:pStyle w:val="DOC-TabellaTestoCx"/>
            </w:pPr>
            <w:r>
              <w:t>4</w:t>
            </w:r>
          </w:p>
        </w:tc>
        <w:tc>
          <w:tcPr>
            <w:tcW w:w="1380" w:type="dxa"/>
            <w:tcMar>
              <w:top w:w="0" w:type="dxa"/>
              <w:left w:w="60" w:type="dxa"/>
              <w:bottom w:w="0" w:type="dxa"/>
              <w:right w:w="0" w:type="dxa"/>
            </w:tcMar>
          </w:tcPr>
          <w:p w:rsidR="00CF7140" w:rsidRDefault="00CF7140" w:rsidP="00D64CF8">
            <w:pPr>
              <w:pStyle w:val="DOC-TabellaTestoCx"/>
            </w:pPr>
            <w:r>
              <w:t>Parziale</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QPR-IMP-09</w:t>
            </w:r>
          </w:p>
        </w:tc>
        <w:tc>
          <w:tcPr>
            <w:tcW w:w="5960" w:type="dxa"/>
            <w:gridSpan w:val="2"/>
            <w:tcMar>
              <w:top w:w="0" w:type="dxa"/>
              <w:left w:w="100" w:type="dxa"/>
              <w:bottom w:w="0" w:type="dxa"/>
              <w:right w:w="0" w:type="dxa"/>
            </w:tcMar>
          </w:tcPr>
          <w:p w:rsidR="00CF7140" w:rsidRDefault="00CF7140" w:rsidP="00D64CF8">
            <w:pPr>
              <w:pStyle w:val="DOC-TabellaTesto"/>
            </w:pPr>
            <w:r>
              <w:t>VERIFICA DEGLI IMPIANTI ELETTRICI ED ELETTRONICI</w:t>
            </w:r>
          </w:p>
        </w:tc>
        <w:tc>
          <w:tcPr>
            <w:tcW w:w="980" w:type="dxa"/>
            <w:tcMar>
              <w:top w:w="0" w:type="dxa"/>
              <w:left w:w="60" w:type="dxa"/>
              <w:bottom w:w="0" w:type="dxa"/>
              <w:right w:w="0" w:type="dxa"/>
            </w:tcMar>
          </w:tcPr>
          <w:p w:rsidR="00CF7140" w:rsidRDefault="00CF7140" w:rsidP="00D64CF8">
            <w:pPr>
              <w:pStyle w:val="DOC-TabellaTestoCx"/>
            </w:pPr>
            <w:r>
              <w:t>4</w:t>
            </w:r>
          </w:p>
        </w:tc>
        <w:tc>
          <w:tcPr>
            <w:tcW w:w="1380" w:type="dxa"/>
            <w:tcMar>
              <w:top w:w="0" w:type="dxa"/>
              <w:left w:w="60" w:type="dxa"/>
              <w:bottom w:w="0" w:type="dxa"/>
              <w:right w:w="0" w:type="dxa"/>
            </w:tcMar>
          </w:tcPr>
          <w:p w:rsidR="00CF7140" w:rsidRDefault="00CF7140" w:rsidP="00D64CF8">
            <w:pPr>
              <w:pStyle w:val="DOC-TabellaTestoCx"/>
            </w:pPr>
            <w:r>
              <w:t>Parziale</w:t>
            </w:r>
          </w:p>
        </w:tc>
        <w:tc>
          <w:tcPr>
            <w:tcW w:w="40" w:type="dxa"/>
          </w:tcPr>
          <w:p w:rsidR="00CF7140" w:rsidRDefault="00CF7140" w:rsidP="00D64CF8">
            <w:pPr>
              <w:pStyle w:val="EMPTYCELLSTYLE"/>
            </w:pPr>
          </w:p>
        </w:tc>
      </w:tr>
      <w:tr w:rsidR="00CF7140" w:rsidTr="00CF7140">
        <w:trPr>
          <w:trHeight w:hRule="exact" w:val="4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QPR-IMP-13</w:t>
            </w:r>
          </w:p>
        </w:tc>
        <w:tc>
          <w:tcPr>
            <w:tcW w:w="5960" w:type="dxa"/>
            <w:gridSpan w:val="2"/>
            <w:tcMar>
              <w:top w:w="0" w:type="dxa"/>
              <w:left w:w="100" w:type="dxa"/>
              <w:bottom w:w="0" w:type="dxa"/>
              <w:right w:w="0" w:type="dxa"/>
            </w:tcMar>
          </w:tcPr>
          <w:p w:rsidR="00CF7140" w:rsidRDefault="00CF7140" w:rsidP="00D64CF8">
            <w:pPr>
              <w:pStyle w:val="DOC-TabellaTesto"/>
            </w:pPr>
            <w:r>
              <w:t>VERIFICA DELLE INSTALLAZIONI ELETTRICHE, ELETTRONICHE E FLUIDICHE</w:t>
            </w:r>
          </w:p>
        </w:tc>
        <w:tc>
          <w:tcPr>
            <w:tcW w:w="980" w:type="dxa"/>
            <w:tcMar>
              <w:top w:w="0" w:type="dxa"/>
              <w:left w:w="60" w:type="dxa"/>
              <w:bottom w:w="0" w:type="dxa"/>
              <w:right w:w="0" w:type="dxa"/>
            </w:tcMar>
          </w:tcPr>
          <w:p w:rsidR="00CF7140" w:rsidRDefault="00CF7140" w:rsidP="00D64CF8">
            <w:pPr>
              <w:pStyle w:val="DOC-TabellaTestoCx"/>
            </w:pPr>
            <w:r>
              <w:t>4</w:t>
            </w:r>
          </w:p>
        </w:tc>
        <w:tc>
          <w:tcPr>
            <w:tcW w:w="1380" w:type="dxa"/>
            <w:tcMar>
              <w:top w:w="0" w:type="dxa"/>
              <w:left w:w="60" w:type="dxa"/>
              <w:bottom w:w="0" w:type="dxa"/>
              <w:right w:w="0" w:type="dxa"/>
            </w:tcMar>
          </w:tcPr>
          <w:p w:rsidR="00CF7140" w:rsidRDefault="00CF7140" w:rsidP="00D64CF8">
            <w:pPr>
              <w:pStyle w:val="DOC-TabellaTestoCx"/>
            </w:pPr>
            <w:r>
              <w:t>Completo</w:t>
            </w:r>
          </w:p>
        </w:tc>
        <w:tc>
          <w:tcPr>
            <w:tcW w:w="40" w:type="dxa"/>
          </w:tcPr>
          <w:p w:rsidR="00CF7140" w:rsidRDefault="00CF7140" w:rsidP="00D64CF8">
            <w:pPr>
              <w:pStyle w:val="EMPTYCELLSTYLE"/>
            </w:pPr>
          </w:p>
        </w:tc>
      </w:tr>
      <w:tr w:rsidR="00CF7140" w:rsidTr="00CF7140">
        <w:trPr>
          <w:trHeight w:hRule="exact" w:val="280"/>
        </w:trPr>
        <w:tc>
          <w:tcPr>
            <w:tcW w:w="40" w:type="dxa"/>
          </w:tcPr>
          <w:p w:rsidR="00CF7140" w:rsidRDefault="00CF7140" w:rsidP="00D64CF8">
            <w:pPr>
              <w:pStyle w:val="EMPTYCELLSTYLE"/>
            </w:pPr>
          </w:p>
        </w:tc>
        <w:tc>
          <w:tcPr>
            <w:tcW w:w="1380" w:type="dxa"/>
            <w:gridSpan w:val="2"/>
            <w:tcMar>
              <w:top w:w="0" w:type="dxa"/>
              <w:left w:w="100" w:type="dxa"/>
              <w:bottom w:w="0" w:type="dxa"/>
              <w:right w:w="0" w:type="dxa"/>
            </w:tcMar>
          </w:tcPr>
          <w:p w:rsidR="00CF7140" w:rsidRDefault="00CF7140" w:rsidP="00D64CF8">
            <w:pPr>
              <w:pStyle w:val="DOC-TabellaGrassetto"/>
            </w:pPr>
            <w:r>
              <w:t>QPR-IMP-08</w:t>
            </w:r>
          </w:p>
        </w:tc>
        <w:tc>
          <w:tcPr>
            <w:tcW w:w="5960" w:type="dxa"/>
            <w:gridSpan w:val="2"/>
            <w:tcMar>
              <w:top w:w="0" w:type="dxa"/>
              <w:left w:w="100" w:type="dxa"/>
              <w:bottom w:w="0" w:type="dxa"/>
              <w:right w:w="0" w:type="dxa"/>
            </w:tcMar>
          </w:tcPr>
          <w:p w:rsidR="00CF7140" w:rsidRDefault="00CF7140" w:rsidP="00D64CF8">
            <w:pPr>
              <w:pStyle w:val="DOC-TabellaTesto"/>
            </w:pPr>
            <w:r>
              <w:t>MANUTENZIONE DI IMPIANTI ELETTRICI</w:t>
            </w:r>
          </w:p>
        </w:tc>
        <w:tc>
          <w:tcPr>
            <w:tcW w:w="980" w:type="dxa"/>
            <w:tcMar>
              <w:top w:w="0" w:type="dxa"/>
              <w:left w:w="60" w:type="dxa"/>
              <w:bottom w:w="0" w:type="dxa"/>
              <w:right w:w="0" w:type="dxa"/>
            </w:tcMar>
          </w:tcPr>
          <w:p w:rsidR="00CF7140" w:rsidRDefault="00CF7140" w:rsidP="00D64CF8">
            <w:pPr>
              <w:pStyle w:val="DOC-TabellaTestoCx"/>
            </w:pPr>
            <w:r>
              <w:t>3</w:t>
            </w:r>
          </w:p>
        </w:tc>
        <w:tc>
          <w:tcPr>
            <w:tcW w:w="1380" w:type="dxa"/>
            <w:tcMar>
              <w:top w:w="0" w:type="dxa"/>
              <w:left w:w="60" w:type="dxa"/>
              <w:bottom w:w="0" w:type="dxa"/>
              <w:right w:w="0" w:type="dxa"/>
            </w:tcMar>
          </w:tcPr>
          <w:p w:rsidR="00CF7140" w:rsidRDefault="00CF7140" w:rsidP="00D64CF8">
            <w:pPr>
              <w:pStyle w:val="DOC-TabellaTestoCx"/>
            </w:pPr>
            <w:r>
              <w:t>Parziale</w:t>
            </w:r>
          </w:p>
        </w:tc>
        <w:tc>
          <w:tcPr>
            <w:tcW w:w="40" w:type="dxa"/>
          </w:tcPr>
          <w:p w:rsidR="00CF7140" w:rsidRDefault="00CF7140" w:rsidP="00D64CF8">
            <w:pPr>
              <w:pStyle w:val="EMPTYCELLSTYLE"/>
            </w:pPr>
          </w:p>
        </w:tc>
      </w:tr>
      <w:tr w:rsidR="00CF7140" w:rsidTr="00CF7140">
        <w:trPr>
          <w:trHeight w:hRule="exact" w:val="20"/>
        </w:trPr>
        <w:tc>
          <w:tcPr>
            <w:tcW w:w="40" w:type="dxa"/>
          </w:tcPr>
          <w:p w:rsidR="00CF7140" w:rsidRDefault="00CF7140"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CF7140" w:rsidRDefault="00CF7140" w:rsidP="00D64CF8">
            <w:pPr>
              <w:pStyle w:val="EMPTYCELLSTYLE"/>
            </w:pPr>
          </w:p>
        </w:tc>
        <w:tc>
          <w:tcPr>
            <w:tcW w:w="40" w:type="dxa"/>
          </w:tcPr>
          <w:p w:rsidR="00CF7140" w:rsidRDefault="00CF7140" w:rsidP="00D64CF8">
            <w:pPr>
              <w:pStyle w:val="EMPTYCELLSTYLE"/>
            </w:pPr>
          </w:p>
        </w:tc>
      </w:tr>
    </w:tbl>
    <w:p w:rsidR="00CF7140" w:rsidRDefault="00CF7140" w:rsidP="00CF7140"/>
    <w:p w:rsidR="00CF7140" w:rsidRDefault="00CF7140">
      <w:pPr>
        <w:jc w:val="left"/>
        <w:rPr>
          <w:rFonts w:ascii="Calibri" w:hAnsi="Calibri" w:cs="Calibri"/>
          <w:caps/>
          <w:noProof w:val="0"/>
          <w:color w:val="7030A0"/>
          <w:sz w:val="24"/>
        </w:rPr>
      </w:pPr>
      <w:r>
        <w:br w:type="page"/>
      </w:r>
    </w:p>
    <w:p w:rsidR="003B3F64" w:rsidRPr="00493351" w:rsidRDefault="003B3F64" w:rsidP="00B43554">
      <w:pPr>
        <w:pStyle w:val="LG-Titoletto"/>
      </w:pPr>
      <w:r w:rsidRPr="00493351">
        <w:t>Descrizione delle competenze caratterizzanti il profilo PROFESSIONALE regionale</w:t>
      </w:r>
    </w:p>
    <w:p w:rsidR="00C37187" w:rsidRPr="00493351" w:rsidRDefault="00C37187" w:rsidP="00C37187">
      <w:pPr>
        <w:pStyle w:val="DOC-TestoBase"/>
      </w:pPr>
    </w:p>
    <w:p w:rsidR="00CF7140" w:rsidRDefault="00CF7140" w:rsidP="00CF714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ALLESTIMENTO E AVANZAMENTO CANTIERE</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QPR-IMP-02</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21/01/2020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Normative di sicurezza, igiene, salvaguardia ambientale di settore/processo</w:t>
            </w:r>
          </w:p>
          <w:p w:rsidR="00CF7140" w:rsidRDefault="00CF7140" w:rsidP="00CF7140">
            <w:pPr>
              <w:pStyle w:val="QPR-ConoscenzeAbilit"/>
              <w:suppressAutoHyphens w:val="0"/>
              <w:ind w:left="283" w:hanging="198"/>
            </w:pPr>
            <w:r>
              <w:rPr>
                <w:noProof/>
              </w:rPr>
              <w:t>Principali terminologie tecniche di settore/processo</w:t>
            </w:r>
          </w:p>
          <w:p w:rsidR="00CF7140" w:rsidRDefault="00CF7140" w:rsidP="00CF7140">
            <w:pPr>
              <w:pStyle w:val="QPR-ConoscenzeAbilit"/>
              <w:suppressAutoHyphens w:val="0"/>
              <w:ind w:left="283" w:hanging="198"/>
            </w:pPr>
            <w:r>
              <w:rPr>
                <w:noProof/>
              </w:rPr>
              <w:t>Processi, cicli di lavoro e ruoli nelle lavorazioni di settore/processo</w:t>
            </w:r>
          </w:p>
          <w:p w:rsidR="00CF7140" w:rsidRDefault="00CF7140" w:rsidP="00CF7140">
            <w:pPr>
              <w:pStyle w:val="QPR-ConoscenzeAbilit"/>
              <w:suppressAutoHyphens w:val="0"/>
              <w:ind w:left="283" w:hanging="198"/>
            </w:pPr>
            <w:r>
              <w:rPr>
                <w:noProof/>
              </w:rPr>
              <w:t>Elementi di comunicazione e relazione interpersonale in ambito professionale</w:t>
            </w:r>
          </w:p>
          <w:p w:rsidR="00CF7140" w:rsidRDefault="00CF7140" w:rsidP="00CF7140">
            <w:pPr>
              <w:pStyle w:val="QPR-ConoscenzeAbilit"/>
              <w:suppressAutoHyphens w:val="0"/>
              <w:ind w:left="283" w:hanging="198"/>
            </w:pPr>
            <w:r>
              <w:rPr>
                <w:noProof/>
              </w:rPr>
              <w:t>Tecniche di pianificazione</w:t>
            </w:r>
          </w:p>
          <w:p w:rsidR="00CF7140" w:rsidRDefault="00CF7140" w:rsidP="00CF7140">
            <w:pPr>
              <w:pStyle w:val="QPR-ConoscenzeAbilit"/>
              <w:suppressAutoHyphens w:val="0"/>
              <w:ind w:left="283" w:hanging="198"/>
            </w:pPr>
            <w:r>
              <w:rPr>
                <w:noProof/>
              </w:rPr>
              <w:t>Elementi di disegno tecnico, schemi impianti e simbologie</w:t>
            </w:r>
          </w:p>
          <w:p w:rsidR="00CF7140" w:rsidRDefault="00CF7140" w:rsidP="00CF7140">
            <w:pPr>
              <w:pStyle w:val="QPR-ConoscenzeAbilit"/>
              <w:suppressAutoHyphens w:val="0"/>
              <w:ind w:left="283" w:hanging="198"/>
            </w:pPr>
            <w:r>
              <w:rPr>
                <w:noProof/>
              </w:rPr>
              <w:t>Tecniche di rilievo strumentale</w:t>
            </w:r>
          </w:p>
          <w:p w:rsidR="00CF7140" w:rsidRDefault="00CF7140" w:rsidP="00CF7140">
            <w:pPr>
              <w:pStyle w:val="QPR-ConoscenzeAbilit"/>
              <w:suppressAutoHyphens w:val="0"/>
              <w:ind w:left="283" w:hanging="198"/>
            </w:pPr>
            <w:r>
              <w:rPr>
                <w:noProof/>
              </w:rPr>
              <w:t>Normative tecniche di riferimento del settore</w:t>
            </w:r>
          </w:p>
          <w:p w:rsidR="00CF7140" w:rsidRDefault="00CF7140" w:rsidP="00CF7140">
            <w:pPr>
              <w:pStyle w:val="QPR-ConoscenzeAbilit"/>
              <w:suppressAutoHyphens w:val="0"/>
              <w:ind w:left="283" w:hanging="198"/>
            </w:pPr>
            <w:r>
              <w:rPr>
                <w:noProof/>
              </w:rPr>
              <w:t>Principali terminologie tecniche</w:t>
            </w:r>
          </w:p>
          <w:p w:rsidR="00CF7140" w:rsidRDefault="00CF7140" w:rsidP="00CF7140">
            <w:pPr>
              <w:pStyle w:val="QPR-ConoscenzeAbilit"/>
              <w:suppressAutoHyphens w:val="0"/>
              <w:ind w:left="283" w:hanging="198"/>
            </w:pPr>
            <w:r>
              <w:rPr>
                <w:noProof/>
              </w:rPr>
              <w:t>Metodi e tecniche di approntamento e avvio</w:t>
            </w:r>
          </w:p>
          <w:p w:rsidR="00CF7140" w:rsidRDefault="00CF7140" w:rsidP="00CF7140">
            <w:pPr>
              <w:pStyle w:val="QPR-ConoscenzeAbilit"/>
              <w:suppressAutoHyphens w:val="0"/>
              <w:ind w:left="283" w:hanging="198"/>
            </w:pPr>
            <w:r>
              <w:rPr>
                <w:noProof/>
              </w:rPr>
              <w:t>Principi, meccanismi e parametri di funzionamento dei macchinari e apparecchiature</w:t>
            </w:r>
          </w:p>
          <w:p w:rsidR="00CF7140" w:rsidRDefault="00CF7140" w:rsidP="00CF7140">
            <w:pPr>
              <w:pStyle w:val="QPR-ConoscenzeAbilit"/>
              <w:suppressAutoHyphens w:val="0"/>
              <w:ind w:left="283" w:hanging="198"/>
            </w:pPr>
            <w:r>
              <w:rPr>
                <w:noProof/>
              </w:rPr>
              <w:t>Tipologia e caratteristiche dei principali materiali dei componenti costituenti gli impianti</w:t>
            </w:r>
          </w:p>
          <w:p w:rsidR="00CF7140" w:rsidRDefault="00CF7140" w:rsidP="00CF7140">
            <w:pPr>
              <w:pStyle w:val="QPR-ConoscenzeAbilit"/>
              <w:suppressAutoHyphens w:val="0"/>
              <w:ind w:left="283" w:hanging="198"/>
            </w:pPr>
            <w:r>
              <w:rPr>
                <w:noProof/>
              </w:rPr>
              <w:t>Tipologia, principi di funzionamento e caratteristiche dei principali macchinari ed attrezzature di settore</w:t>
            </w:r>
          </w:p>
          <w:p w:rsidR="00CF7140" w:rsidRDefault="00CF7140" w:rsidP="00CF7140">
            <w:pPr>
              <w:pStyle w:val="QPR-ConoscenzeAbilit"/>
              <w:suppressAutoHyphens w:val="0"/>
              <w:ind w:left="283" w:hanging="198"/>
            </w:pPr>
            <w:r>
              <w:rPr>
                <w:noProof/>
              </w:rPr>
              <w:t>Procedure tecniche per il monitoraggio e la valutazione del funzionamento dei principali macchinari ed attrezzature di settore</w:t>
            </w:r>
          </w:p>
          <w:p w:rsidR="00CF7140" w:rsidRDefault="00CF7140" w:rsidP="00CF7140">
            <w:pPr>
              <w:pStyle w:val="QPR-ConoscenzeAbilit"/>
              <w:suppressAutoHyphens w:val="0"/>
              <w:ind w:left="283" w:hanging="198"/>
            </w:pPr>
            <w:r>
              <w:rPr>
                <w:noProof/>
              </w:rPr>
              <w:t>Tecniche e metodiche di mantenimento e manutenzione ordinaria dei principali macchinari ed attrezzature di settore</w:t>
            </w:r>
          </w:p>
          <w:p w:rsidR="00CF7140" w:rsidRDefault="00CF7140" w:rsidP="00CF7140">
            <w:pPr>
              <w:pStyle w:val="QPR-ConoscenzeAbilit"/>
              <w:suppressAutoHyphens w:val="0"/>
              <w:ind w:left="283" w:hanging="198"/>
            </w:pPr>
            <w:r>
              <w:rPr>
                <w:noProof/>
              </w:rPr>
              <w:t>Compilazione documentazione tecnica</w:t>
            </w:r>
          </w:p>
          <w:p w:rsidR="00CF7140" w:rsidRDefault="00CF7140" w:rsidP="00CF7140">
            <w:pPr>
              <w:pStyle w:val="QPR-ConoscenzeAbilit"/>
              <w:suppressAutoHyphens w:val="0"/>
              <w:ind w:left="283" w:hanging="198"/>
            </w:pPr>
            <w:r>
              <w:rPr>
                <w:noProof/>
              </w:rPr>
              <w:t>Competenze informatiche di base (web bowsing, emailing, pacchetto office)</w:t>
            </w:r>
          </w:p>
          <w:p w:rsidR="00CF7140" w:rsidRDefault="00CF7140" w:rsidP="00CF7140">
            <w:pPr>
              <w:pStyle w:val="QPR-ConoscenzeAbilit"/>
              <w:suppressAutoHyphens w:val="0"/>
              <w:ind w:left="283" w:hanging="198"/>
            </w:pPr>
            <w:r>
              <w:rPr>
                <w:noProof/>
              </w:rPr>
              <w:t>Esecuzione di prove funzionali</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CF7140" w:rsidRDefault="00CF7140" w:rsidP="00CF7140">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CF7140" w:rsidRDefault="00CF7140" w:rsidP="00CF7140">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CF7140" w:rsidRDefault="00CF7140" w:rsidP="00CF7140">
            <w:pPr>
              <w:pStyle w:val="QPR-ConoscenzeAbilit"/>
              <w:suppressAutoHyphens w:val="0"/>
              <w:ind w:left="283" w:hanging="198"/>
            </w:pPr>
            <w:r>
              <w:rPr>
                <w:noProof/>
              </w:rPr>
              <w:t>Applicare metodiche e tecniche per la gestione dei tempi di lavoro</w:t>
            </w:r>
          </w:p>
          <w:p w:rsidR="00CF7140" w:rsidRDefault="00CF7140" w:rsidP="00CF7140">
            <w:pPr>
              <w:pStyle w:val="QPR-ConoscenzeAbilit"/>
              <w:suppressAutoHyphens w:val="0"/>
              <w:ind w:left="283" w:hanging="198"/>
            </w:pPr>
            <w:r>
              <w:rPr>
                <w:noProof/>
              </w:rPr>
              <w:t>Redigere e mantere aggiornato il cronoprogramma complessivo per le opere di propria competenza</w:t>
            </w:r>
          </w:p>
          <w:p w:rsidR="00CF7140" w:rsidRDefault="00CF7140" w:rsidP="00CF7140">
            <w:pPr>
              <w:pStyle w:val="QPR-ConoscenzeAbilit"/>
              <w:suppressAutoHyphens w:val="0"/>
              <w:ind w:left="283" w:hanging="198"/>
            </w:pPr>
            <w:r>
              <w:rPr>
                <w:noProof/>
              </w:rPr>
              <w:t>Rilevare le dimensioni e le caratteristiche di semplici ambienti</w:t>
            </w:r>
          </w:p>
          <w:p w:rsidR="00CF7140" w:rsidRDefault="00CF7140" w:rsidP="00CF7140">
            <w:pPr>
              <w:pStyle w:val="QPR-ConoscenzeAbilit"/>
              <w:suppressAutoHyphens w:val="0"/>
              <w:ind w:left="283" w:hanging="198"/>
            </w:pPr>
            <w:r>
              <w:rPr>
                <w:noProof/>
              </w:rPr>
              <w:t>Rilevare le caratteristiche tecniche di semplici impianti esistenti</w:t>
            </w:r>
          </w:p>
          <w:p w:rsidR="00CF7140" w:rsidRDefault="00CF7140" w:rsidP="00CF7140">
            <w:pPr>
              <w:pStyle w:val="QPR-ConoscenzeAbilit"/>
              <w:suppressAutoHyphens w:val="0"/>
              <w:ind w:left="283" w:hanging="198"/>
            </w:pPr>
            <w:r>
              <w:rPr>
                <w:noProof/>
              </w:rPr>
              <w:t>Individuare gli strumenti e le attrezzature necessarie per le diverse fasi di lavorazione</w:t>
            </w:r>
          </w:p>
          <w:p w:rsidR="00CF7140" w:rsidRDefault="00CF7140" w:rsidP="00CF7140">
            <w:pPr>
              <w:pStyle w:val="QPR-ConoscenzeAbilit"/>
              <w:suppressAutoHyphens w:val="0"/>
              <w:ind w:left="283" w:hanging="198"/>
            </w:pPr>
            <w:r>
              <w:rPr>
                <w:noProof/>
              </w:rPr>
              <w:t>Approntare materiali, strumenti, macchinari per le diverse fasi di lavorazione sulla base di una distinta</w:t>
            </w:r>
          </w:p>
          <w:p w:rsidR="00CF7140" w:rsidRDefault="00CF7140" w:rsidP="00CF7140">
            <w:pPr>
              <w:pStyle w:val="QPR-ConoscenzeAbilit"/>
              <w:suppressAutoHyphens w:val="0"/>
              <w:ind w:left="283" w:hanging="198"/>
            </w:pPr>
            <w:r>
              <w:rPr>
                <w:noProof/>
              </w:rPr>
              <w:t>Adottare comportamenti e misure di sicurezza nelle lavorazioni di allestimento e nell'utilizzo dei materiali e attrezzature da lavoro</w:t>
            </w:r>
          </w:p>
          <w:p w:rsidR="00CF7140" w:rsidRDefault="00CF7140" w:rsidP="00CF7140">
            <w:pPr>
              <w:pStyle w:val="QPR-ConoscenzeAbilit"/>
              <w:suppressAutoHyphens w:val="0"/>
              <w:ind w:left="283" w:hanging="198"/>
            </w:pPr>
            <w:r>
              <w:rPr>
                <w:noProof/>
              </w:rPr>
              <w:t>Adottare metodiche per rilevare l’usura e le anomalie di strumenti, attrezzature e macchinari</w:t>
            </w:r>
          </w:p>
          <w:p w:rsidR="00CF7140" w:rsidRDefault="00CF7140" w:rsidP="00CF7140">
            <w:pPr>
              <w:pStyle w:val="QPR-ConoscenzeAbilit"/>
              <w:suppressAutoHyphens w:val="0"/>
              <w:ind w:left="283" w:hanging="198"/>
            </w:pPr>
            <w:r>
              <w:rPr>
                <w:noProof/>
              </w:rPr>
              <w:t>Applicare tecniche e metodi per la gestione della propria postazione di lavoro</w:t>
            </w:r>
          </w:p>
          <w:p w:rsidR="00CF7140" w:rsidRDefault="00CF7140" w:rsidP="00CF7140">
            <w:pPr>
              <w:pStyle w:val="QPR-ConoscenzeAbilit"/>
              <w:suppressAutoHyphens w:val="0"/>
              <w:ind w:left="283" w:hanging="198"/>
            </w:pPr>
            <w:r>
              <w:rPr>
                <w:noProof/>
              </w:rPr>
              <w:t>Applicare metodiche di reportistica tecnica</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INSTALLAZIONE DI IMPIANTI ELETTRICI CIVILI</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QPR-IMP-03</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14/01/2020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contenute nel progetto esecutivo e/o indicazioni del committente, il soggetto è in grado di installare impianti elettrici ad uso civile nel rispetto della normativa di settore.</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Elementi di sicurezza e salute per l'esecuzione di impianti elettrici</w:t>
            </w:r>
          </w:p>
          <w:p w:rsidR="00CF7140" w:rsidRDefault="00CF7140" w:rsidP="00CF7140">
            <w:pPr>
              <w:pStyle w:val="QPR-ConoscenzeAbilit"/>
              <w:suppressAutoHyphens w:val="0"/>
              <w:ind w:left="283" w:hanging="198"/>
            </w:pPr>
            <w:r>
              <w:rPr>
                <w:noProof/>
              </w:rPr>
              <w:t>Elementi di elettrotecnica e di elettromagnetismo</w:t>
            </w:r>
          </w:p>
          <w:p w:rsidR="00CF7140" w:rsidRDefault="00CF7140" w:rsidP="00CF7140">
            <w:pPr>
              <w:pStyle w:val="QPR-ConoscenzeAbilit"/>
              <w:suppressAutoHyphens w:val="0"/>
              <w:ind w:left="283" w:hanging="198"/>
            </w:pPr>
            <w:r>
              <w:rPr>
                <w:noProof/>
              </w:rPr>
              <w:t>Schemi elettrici e simbologie</w:t>
            </w:r>
          </w:p>
          <w:p w:rsidR="00CF7140" w:rsidRDefault="00CF7140" w:rsidP="00CF7140">
            <w:pPr>
              <w:pStyle w:val="QPR-ConoscenzeAbilit"/>
              <w:suppressAutoHyphens w:val="0"/>
              <w:ind w:left="283" w:hanging="198"/>
            </w:pPr>
            <w:r>
              <w:rPr>
                <w:noProof/>
              </w:rPr>
              <w:t>Normative tecniche di riferimento</w:t>
            </w:r>
          </w:p>
          <w:p w:rsidR="00CF7140" w:rsidRDefault="00CF7140" w:rsidP="00CF7140">
            <w:pPr>
              <w:pStyle w:val="QPR-ConoscenzeAbilit"/>
              <w:suppressAutoHyphens w:val="0"/>
              <w:ind w:left="283" w:hanging="198"/>
            </w:pPr>
            <w:r>
              <w:rPr>
                <w:noProof/>
              </w:rPr>
              <w:t>Caratteristiche tecniche di conduttori, componenti e apparecchiature per impianti elettrici civili</w:t>
            </w:r>
          </w:p>
          <w:p w:rsidR="00CF7140" w:rsidRDefault="00CF7140" w:rsidP="00CF7140">
            <w:pPr>
              <w:pStyle w:val="QPR-ConoscenzeAbilit"/>
              <w:suppressAutoHyphens w:val="0"/>
              <w:ind w:left="283" w:hanging="198"/>
            </w:pPr>
            <w:r>
              <w:rPr>
                <w:noProof/>
              </w:rPr>
              <w:t>Procedure per l’identificazione dei cavi posati</w:t>
            </w:r>
          </w:p>
          <w:p w:rsidR="00CF7140" w:rsidRDefault="00CF7140" w:rsidP="00CF7140">
            <w:pPr>
              <w:pStyle w:val="QPR-ConoscenzeAbilit"/>
              <w:suppressAutoHyphens w:val="0"/>
              <w:ind w:left="283" w:hanging="198"/>
            </w:pPr>
            <w:r>
              <w:rPr>
                <w:noProof/>
              </w:rPr>
              <w:t>Procedure per la realizzazione di impianti elettrici</w:t>
            </w:r>
          </w:p>
          <w:p w:rsidR="00CF7140" w:rsidRDefault="00CF7140" w:rsidP="00CF7140">
            <w:pPr>
              <w:pStyle w:val="QPR-ConoscenzeAbilit"/>
              <w:suppressAutoHyphens w:val="0"/>
              <w:ind w:left="283" w:hanging="198"/>
            </w:pPr>
            <w:r>
              <w:rPr>
                <w:noProof/>
              </w:rPr>
              <w:t>Tecniche di cablaggio</w:t>
            </w:r>
          </w:p>
          <w:p w:rsidR="00CF7140" w:rsidRDefault="00CF7140" w:rsidP="00CF7140">
            <w:pPr>
              <w:pStyle w:val="QPR-ConoscenzeAbilit"/>
              <w:suppressAutoHyphens w:val="0"/>
              <w:ind w:left="283" w:hanging="198"/>
            </w:pPr>
            <w:r>
              <w:rPr>
                <w:noProof/>
              </w:rPr>
              <w:t>Tipologie di isolamento elettrico</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Applicare tecniche di tracciatura e scanalatura</w:t>
            </w:r>
          </w:p>
          <w:p w:rsidR="00CF7140" w:rsidRDefault="00CF7140" w:rsidP="00CF7140">
            <w:pPr>
              <w:pStyle w:val="QPR-ConoscenzeAbilit"/>
              <w:suppressAutoHyphens w:val="0"/>
              <w:ind w:left="283" w:hanging="198"/>
            </w:pPr>
            <w:r>
              <w:rPr>
                <w:noProof/>
              </w:rPr>
              <w:t>Individuare i percorsi delle canalizzazioni e le posizioni di scatole ed apparecchiature</w:t>
            </w:r>
          </w:p>
          <w:p w:rsidR="00CF7140" w:rsidRDefault="00CF7140" w:rsidP="00CF7140">
            <w:pPr>
              <w:pStyle w:val="QPR-ConoscenzeAbilit"/>
              <w:suppressAutoHyphens w:val="0"/>
              <w:ind w:left="283" w:hanging="198"/>
            </w:pPr>
            <w:r>
              <w:rPr>
                <w:noProof/>
              </w:rPr>
              <w:t>Applicare tecniche per la posa ed il fissaggio di canalizzazioni, scatole e pozzetti secondo le modalità di installazione richieste</w:t>
            </w:r>
          </w:p>
          <w:p w:rsidR="00CF7140" w:rsidRDefault="00CF7140" w:rsidP="00CF7140">
            <w:pPr>
              <w:pStyle w:val="QPR-ConoscenzeAbilit"/>
              <w:suppressAutoHyphens w:val="0"/>
              <w:ind w:left="283" w:hanging="198"/>
            </w:pPr>
            <w:r>
              <w:rPr>
                <w:noProof/>
              </w:rPr>
              <w:t>Utilizzare tecniche di sorpasso tra le canalizzazioni</w:t>
            </w:r>
          </w:p>
          <w:p w:rsidR="00CF7140" w:rsidRDefault="00CF7140" w:rsidP="00CF7140">
            <w:pPr>
              <w:pStyle w:val="QPR-ConoscenzeAbilit"/>
              <w:suppressAutoHyphens w:val="0"/>
              <w:ind w:left="283" w:hanging="198"/>
            </w:pPr>
            <w:r>
              <w:rPr>
                <w:noProof/>
              </w:rPr>
              <w:t>Utilizzare tecniche di raccordo tra canalizzazioni e quadri elettrici</w:t>
            </w:r>
          </w:p>
          <w:p w:rsidR="00CF7140" w:rsidRDefault="00CF7140" w:rsidP="00CF7140">
            <w:pPr>
              <w:pStyle w:val="QPR-ConoscenzeAbilit"/>
              <w:suppressAutoHyphens w:val="0"/>
              <w:ind w:left="283" w:hanging="198"/>
            </w:pPr>
            <w:r>
              <w:rPr>
                <w:noProof/>
              </w:rPr>
              <w:t>Eseguire la posa dei cavi</w:t>
            </w:r>
          </w:p>
          <w:p w:rsidR="00CF7140" w:rsidRDefault="00CF7140" w:rsidP="00CF7140">
            <w:pPr>
              <w:pStyle w:val="QPR-ConoscenzeAbilit"/>
              <w:suppressAutoHyphens w:val="0"/>
              <w:ind w:left="283" w:hanging="198"/>
            </w:pPr>
            <w:r>
              <w:rPr>
                <w:noProof/>
              </w:rPr>
              <w:t>Cablare componenti, apparecchiature e quadri elettrici</w:t>
            </w:r>
          </w:p>
          <w:p w:rsidR="00CF7140" w:rsidRDefault="00CF7140" w:rsidP="00CF7140">
            <w:pPr>
              <w:pStyle w:val="QPR-ConoscenzeAbilit"/>
              <w:suppressAutoHyphens w:val="0"/>
              <w:ind w:left="283" w:hanging="198"/>
            </w:pPr>
            <w:r>
              <w:rPr>
                <w:noProof/>
              </w:rPr>
              <w:t>Realizzare impianti di terra</w:t>
            </w:r>
          </w:p>
          <w:p w:rsidR="00CF7140" w:rsidRDefault="00CF7140" w:rsidP="00CF7140">
            <w:pPr>
              <w:pStyle w:val="QPR-ConoscenzeAbilit"/>
              <w:suppressAutoHyphens w:val="0"/>
              <w:ind w:left="283" w:hanging="198"/>
            </w:pPr>
            <w:r>
              <w:rPr>
                <w:noProof/>
              </w:rPr>
              <w:t>Mettere in opera impianti di protezione dalle scariche atmosferiche</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INSTALLAZIONE DI IMPIANTI ELETTRICI ED ELETTRONICI PER L’AUTOMAZIONE INDUSTRIALE</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QPR-IMP-11</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13/01/2020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contenute nel progetto esecutivo e/o indicazioni del committente, il soggetto è in grado di installare, collegare, effettuare la taratura e regolazione di componenti meccatronici ed eseguire in sicurezza la messa in servizio di impianti d’automazione.</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Elementi di sicurezza e salute per l'esecuzione di impianti elettrici</w:t>
            </w:r>
          </w:p>
          <w:p w:rsidR="00CF7140" w:rsidRDefault="00CF7140" w:rsidP="00CF7140">
            <w:pPr>
              <w:pStyle w:val="QPR-ConoscenzeAbilit"/>
              <w:suppressAutoHyphens w:val="0"/>
              <w:ind w:left="283" w:hanging="198"/>
            </w:pPr>
            <w:r>
              <w:rPr>
                <w:noProof/>
              </w:rPr>
              <w:t>Elementi di elettrotecnica ed elettronica</w:t>
            </w:r>
          </w:p>
          <w:p w:rsidR="00CF7140" w:rsidRDefault="00CF7140" w:rsidP="00CF7140">
            <w:pPr>
              <w:pStyle w:val="QPR-ConoscenzeAbilit"/>
              <w:suppressAutoHyphens w:val="0"/>
              <w:ind w:left="283" w:hanging="198"/>
            </w:pPr>
            <w:r>
              <w:rPr>
                <w:noProof/>
              </w:rPr>
              <w:t>Simbologia dedicata per schemi elettrici, fluidici e meccanici</w:t>
            </w:r>
          </w:p>
          <w:p w:rsidR="00CF7140" w:rsidRDefault="00CF7140" w:rsidP="00CF7140">
            <w:pPr>
              <w:pStyle w:val="QPR-ConoscenzeAbilit"/>
              <w:suppressAutoHyphens w:val="0"/>
              <w:ind w:left="283" w:hanging="198"/>
            </w:pPr>
            <w:r>
              <w:rPr>
                <w:noProof/>
              </w:rPr>
              <w:t>Schemi di automazione in logica cablata e programmabile</w:t>
            </w:r>
          </w:p>
          <w:p w:rsidR="00CF7140" w:rsidRDefault="00CF7140" w:rsidP="00CF7140">
            <w:pPr>
              <w:pStyle w:val="QPR-ConoscenzeAbilit"/>
              <w:suppressAutoHyphens w:val="0"/>
              <w:ind w:left="283" w:hanging="198"/>
            </w:pPr>
            <w:r>
              <w:rPr>
                <w:noProof/>
              </w:rPr>
              <w:t>Normative tecniche di riferimento per l'automazione industriale</w:t>
            </w:r>
          </w:p>
          <w:p w:rsidR="00CF7140" w:rsidRDefault="00CF7140" w:rsidP="00CF7140">
            <w:pPr>
              <w:pStyle w:val="QPR-ConoscenzeAbilit"/>
              <w:suppressAutoHyphens w:val="0"/>
              <w:ind w:left="283" w:hanging="198"/>
            </w:pPr>
            <w:r>
              <w:rPr>
                <w:noProof/>
              </w:rPr>
              <w:t>Elementi di direttiva macchine</w:t>
            </w:r>
          </w:p>
          <w:p w:rsidR="00CF7140" w:rsidRDefault="00CF7140" w:rsidP="00CF7140">
            <w:pPr>
              <w:pStyle w:val="QPR-ConoscenzeAbilit"/>
              <w:suppressAutoHyphens w:val="0"/>
              <w:ind w:left="283" w:hanging="198"/>
            </w:pPr>
            <w:r>
              <w:rPr>
                <w:noProof/>
              </w:rPr>
              <w:t>Tipologie e caratteristiche tecniche e funzionali dei componenti per l'automazione (sensori, contattori, relè, protezioni, …)</w:t>
            </w:r>
          </w:p>
          <w:p w:rsidR="00CF7140" w:rsidRDefault="00CF7140" w:rsidP="00CF7140">
            <w:pPr>
              <w:pStyle w:val="QPR-ConoscenzeAbilit"/>
              <w:suppressAutoHyphens w:val="0"/>
              <w:ind w:left="283" w:hanging="198"/>
            </w:pPr>
            <w:r>
              <w:rPr>
                <w:noProof/>
              </w:rPr>
              <w:t>Tipologia e caratteristiche tecniche e funzionali di utilizzatori, attuatori, servo attuatori (elettro-pneumatici, elettro-oleodinamici)</w:t>
            </w:r>
          </w:p>
          <w:p w:rsidR="00CF7140" w:rsidRDefault="00CF7140" w:rsidP="00CF7140">
            <w:pPr>
              <w:pStyle w:val="QPR-ConoscenzeAbilit"/>
              <w:suppressAutoHyphens w:val="0"/>
              <w:ind w:left="283" w:hanging="198"/>
            </w:pPr>
            <w:r>
              <w:rPr>
                <w:noProof/>
              </w:rPr>
              <w:t>Tipologia e caratteristiche tecniche e funzionali degli azionamenti elettrici</w:t>
            </w:r>
          </w:p>
          <w:p w:rsidR="00CF7140" w:rsidRDefault="00CF7140" w:rsidP="00CF7140">
            <w:pPr>
              <w:pStyle w:val="QPR-ConoscenzeAbilit"/>
              <w:suppressAutoHyphens w:val="0"/>
              <w:ind w:left="283" w:hanging="198"/>
            </w:pPr>
            <w:r>
              <w:rPr>
                <w:noProof/>
              </w:rPr>
              <w:t>Tipologie e caratteristiche tecniche e funzionali dei principali PLC e relativi componenti</w:t>
            </w:r>
          </w:p>
          <w:p w:rsidR="00CF7140" w:rsidRDefault="00CF7140" w:rsidP="00CF7140">
            <w:pPr>
              <w:pStyle w:val="QPR-ConoscenzeAbilit"/>
              <w:suppressAutoHyphens w:val="0"/>
              <w:ind w:left="283" w:hanging="198"/>
            </w:pPr>
            <w:r>
              <w:rPr>
                <w:noProof/>
              </w:rPr>
              <w:t>Procedure per la realizzazione di impianti di automazione industriale</w:t>
            </w:r>
          </w:p>
          <w:p w:rsidR="00CF7140" w:rsidRDefault="00CF7140" w:rsidP="00CF7140">
            <w:pPr>
              <w:pStyle w:val="QPR-ConoscenzeAbilit"/>
              <w:suppressAutoHyphens w:val="0"/>
              <w:ind w:left="283" w:hanging="198"/>
            </w:pPr>
            <w:r>
              <w:rPr>
                <w:noProof/>
              </w:rPr>
              <w:t>Tecniche di assemblaggio, cablaggio e installazione di prodotti meccatronici</w:t>
            </w:r>
          </w:p>
          <w:p w:rsidR="00CF7140" w:rsidRDefault="00CF7140" w:rsidP="00CF7140">
            <w:pPr>
              <w:pStyle w:val="QPR-ConoscenzeAbilit"/>
              <w:suppressAutoHyphens w:val="0"/>
              <w:ind w:left="283" w:hanging="198"/>
            </w:pPr>
            <w:r>
              <w:rPr>
                <w:noProof/>
              </w:rPr>
              <w:t>Caratteristiche dei software applicativi e modalità di caricamento programmi</w:t>
            </w:r>
          </w:p>
          <w:p w:rsidR="00CF7140" w:rsidRDefault="00CF7140" w:rsidP="00CF7140">
            <w:pPr>
              <w:pStyle w:val="QPR-ConoscenzeAbilit"/>
              <w:suppressAutoHyphens w:val="0"/>
              <w:ind w:left="283" w:hanging="198"/>
            </w:pPr>
            <w:r>
              <w:rPr>
                <w:noProof/>
              </w:rPr>
              <w:t>Tecniche di configurazione dispositivi</w:t>
            </w:r>
          </w:p>
          <w:p w:rsidR="00CF7140" w:rsidRDefault="00CF7140" w:rsidP="00CF7140">
            <w:pPr>
              <w:pStyle w:val="QPR-ConoscenzeAbilit"/>
              <w:suppressAutoHyphens w:val="0"/>
              <w:ind w:left="283" w:hanging="198"/>
            </w:pPr>
            <w:r>
              <w:rPr>
                <w:noProof/>
              </w:rPr>
              <w:t>Principali strumenti di misura e ambiti applicativi</w:t>
            </w:r>
          </w:p>
          <w:p w:rsidR="00CF7140" w:rsidRDefault="00CF7140" w:rsidP="00CF7140">
            <w:pPr>
              <w:pStyle w:val="QPR-ConoscenzeAbilit"/>
              <w:suppressAutoHyphens w:val="0"/>
              <w:ind w:left="283" w:hanging="198"/>
            </w:pPr>
            <w:r>
              <w:rPr>
                <w:noProof/>
              </w:rPr>
              <w:t>Tecniche di ricerca guasti e ripristino di sistemi malfunzionanti</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Interpretare disegni tecnici di cablaggi meccatronici, fasi di montaggio e specifiche tecniche d’automazione</w:t>
            </w:r>
          </w:p>
          <w:p w:rsidR="00CF7140" w:rsidRDefault="00CF7140" w:rsidP="00CF7140">
            <w:pPr>
              <w:pStyle w:val="QPR-ConoscenzeAbilit"/>
              <w:suppressAutoHyphens w:val="0"/>
              <w:ind w:left="283" w:hanging="198"/>
            </w:pPr>
            <w:r>
              <w:rPr>
                <w:noProof/>
              </w:rPr>
              <w:t>Eseguire il pre-montaggio ed il montaggio dei componenti su macchine e/o impianti</w:t>
            </w:r>
          </w:p>
          <w:p w:rsidR="00CF7140" w:rsidRDefault="00CF7140" w:rsidP="00CF7140">
            <w:pPr>
              <w:pStyle w:val="QPR-ConoscenzeAbilit"/>
              <w:suppressAutoHyphens w:val="0"/>
              <w:ind w:left="283" w:hanging="198"/>
            </w:pPr>
            <w:r>
              <w:rPr>
                <w:noProof/>
              </w:rPr>
              <w:t>Definire percorsi per canalizzazioni di quadri di automazione industriale e bordo macchina</w:t>
            </w:r>
          </w:p>
          <w:p w:rsidR="00CF7140" w:rsidRDefault="00CF7140" w:rsidP="00CF7140">
            <w:pPr>
              <w:pStyle w:val="QPR-ConoscenzeAbilit"/>
              <w:suppressAutoHyphens w:val="0"/>
              <w:ind w:left="283" w:hanging="198"/>
            </w:pPr>
            <w:r>
              <w:rPr>
                <w:noProof/>
              </w:rPr>
              <w:t>Posare cavi di segnale, potenza e trasmissione dati</w:t>
            </w:r>
          </w:p>
          <w:p w:rsidR="00CF7140" w:rsidRDefault="00CF7140" w:rsidP="00CF7140">
            <w:pPr>
              <w:pStyle w:val="QPR-ConoscenzeAbilit"/>
              <w:suppressAutoHyphens w:val="0"/>
              <w:ind w:left="283" w:hanging="198"/>
            </w:pPr>
            <w:r>
              <w:rPr>
                <w:noProof/>
              </w:rPr>
              <w:t>Eseguire il cablaggio di pulpiti di comando e segnalazione per i sistemi di automazione</w:t>
            </w:r>
          </w:p>
          <w:p w:rsidR="00CF7140" w:rsidRDefault="00CF7140" w:rsidP="00CF7140">
            <w:pPr>
              <w:pStyle w:val="QPR-ConoscenzeAbilit"/>
              <w:suppressAutoHyphens w:val="0"/>
              <w:ind w:left="283" w:hanging="198"/>
            </w:pPr>
            <w:r>
              <w:rPr>
                <w:noProof/>
              </w:rPr>
              <w:t>Collegare servoattuatori elettrici, elettro-pneumatici e elettro-oleodinamici meccatronici destinati all'automazione industriale o bordo macchina</w:t>
            </w:r>
          </w:p>
          <w:p w:rsidR="00CF7140" w:rsidRDefault="00CF7140" w:rsidP="00CF7140">
            <w:pPr>
              <w:pStyle w:val="QPR-ConoscenzeAbilit"/>
              <w:suppressAutoHyphens w:val="0"/>
              <w:ind w:left="283" w:hanging="198"/>
            </w:pPr>
            <w:r>
              <w:rPr>
                <w:noProof/>
              </w:rPr>
              <w:t>Collegare utilizzatori destinati all'automazione industriale o bordo macchina</w:t>
            </w:r>
          </w:p>
          <w:p w:rsidR="00CF7140" w:rsidRDefault="00CF7140" w:rsidP="00CF7140">
            <w:pPr>
              <w:pStyle w:val="QPR-ConoscenzeAbilit"/>
              <w:suppressAutoHyphens w:val="0"/>
              <w:ind w:left="283" w:hanging="198"/>
            </w:pPr>
            <w:r>
              <w:rPr>
                <w:noProof/>
              </w:rPr>
              <w:t>Cablare quadri di automazione in logica cablata interfacciandosi con i sensori della macchina</w:t>
            </w:r>
          </w:p>
          <w:p w:rsidR="00CF7140" w:rsidRDefault="00CF7140" w:rsidP="00CF7140">
            <w:pPr>
              <w:pStyle w:val="QPR-ConoscenzeAbilit"/>
              <w:suppressAutoHyphens w:val="0"/>
              <w:ind w:left="283" w:hanging="198"/>
            </w:pPr>
            <w:r>
              <w:rPr>
                <w:noProof/>
              </w:rPr>
              <w:t>Cablare quadri di automazione con controllori programmabile (PLC) interfacciandosi con i sensori della macchina ed eventuali attuatori e terminali HMI</w:t>
            </w:r>
          </w:p>
          <w:p w:rsidR="00CF7140" w:rsidRDefault="00CF7140" w:rsidP="00CF7140">
            <w:pPr>
              <w:pStyle w:val="QPR-ConoscenzeAbilit"/>
              <w:suppressAutoHyphens w:val="0"/>
              <w:ind w:left="283" w:hanging="198"/>
            </w:pPr>
            <w:r>
              <w:rPr>
                <w:noProof/>
              </w:rPr>
              <w:t>Cablare dispositivi e moduli di sicurezza</w:t>
            </w:r>
          </w:p>
          <w:p w:rsidR="00CF7140" w:rsidRDefault="00CF7140" w:rsidP="00CF7140">
            <w:pPr>
              <w:pStyle w:val="QPR-ConoscenzeAbilit"/>
              <w:suppressAutoHyphens w:val="0"/>
              <w:ind w:left="283" w:hanging="198"/>
            </w:pPr>
            <w:r>
              <w:rPr>
                <w:noProof/>
              </w:rPr>
              <w:t>Applicare procedure di messa in servizio</w:t>
            </w:r>
          </w:p>
          <w:p w:rsidR="00CF7140" w:rsidRDefault="00CF7140" w:rsidP="00CF7140">
            <w:pPr>
              <w:pStyle w:val="QPR-ConoscenzeAbilit"/>
              <w:suppressAutoHyphens w:val="0"/>
              <w:ind w:left="283" w:hanging="198"/>
            </w:pPr>
            <w:r>
              <w:rPr>
                <w:noProof/>
              </w:rPr>
              <w:t>Applicare metodi di configurazione di dispositivi meccatronici</w:t>
            </w:r>
          </w:p>
          <w:p w:rsidR="00CF7140" w:rsidRDefault="00CF7140" w:rsidP="00CF7140">
            <w:pPr>
              <w:pStyle w:val="QPR-ConoscenzeAbilit"/>
              <w:suppressAutoHyphens w:val="0"/>
              <w:ind w:left="283" w:hanging="198"/>
            </w:pPr>
            <w:r>
              <w:rPr>
                <w:noProof/>
              </w:rPr>
              <w:t>Utilizzare metodiche di ricerca malfunzionamento hardware e software</w:t>
            </w:r>
          </w:p>
          <w:p w:rsidR="00CF7140" w:rsidRDefault="00CF7140" w:rsidP="00CF7140">
            <w:pPr>
              <w:pStyle w:val="QPR-ConoscenzeAbilit"/>
              <w:suppressAutoHyphens w:val="0"/>
              <w:ind w:left="283" w:hanging="198"/>
            </w:pPr>
            <w:r>
              <w:rPr>
                <w:noProof/>
              </w:rPr>
              <w:t>Adattare l’impianto esistente per soddisfare nuove esigenze</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INSTALLAZIONE DI SISTEMI FLUIDICI PER L’AUTOMAZIONE INDUSTRIALE</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QPR-MEC-28</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13/01/2020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contenute nel progetto esecutivo e/o indicazioni del committente, il soggetto è in grado di installare, collegare, effettuare la taratura e regolazione di componenti fluidici anche elettrocomandati ed eseguire in sicurezza la messa in servizio di impianti d’automazione.</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Elementi di elettrotecnica ed elettronica</w:t>
            </w:r>
          </w:p>
          <w:p w:rsidR="00CF7140" w:rsidRDefault="00CF7140" w:rsidP="00CF7140">
            <w:pPr>
              <w:pStyle w:val="QPR-ConoscenzeAbilit"/>
              <w:suppressAutoHyphens w:val="0"/>
              <w:ind w:left="283" w:hanging="198"/>
            </w:pPr>
            <w:r>
              <w:rPr>
                <w:noProof/>
              </w:rPr>
              <w:t>Normative tecniche di riferimento per l'automazione industriale</w:t>
            </w:r>
          </w:p>
          <w:p w:rsidR="00CF7140" w:rsidRDefault="00CF7140" w:rsidP="00CF7140">
            <w:pPr>
              <w:pStyle w:val="QPR-ConoscenzeAbilit"/>
              <w:suppressAutoHyphens w:val="0"/>
              <w:ind w:left="283" w:hanging="198"/>
            </w:pPr>
            <w:r>
              <w:rPr>
                <w:noProof/>
              </w:rPr>
              <w:t>Simbologia dedicata per schemi elettrici, fluidici e meccanici</w:t>
            </w:r>
          </w:p>
          <w:p w:rsidR="00CF7140" w:rsidRDefault="00CF7140" w:rsidP="00CF7140">
            <w:pPr>
              <w:pStyle w:val="QPR-ConoscenzeAbilit"/>
              <w:suppressAutoHyphens w:val="0"/>
              <w:ind w:left="283" w:hanging="198"/>
            </w:pPr>
            <w:r>
              <w:rPr>
                <w:noProof/>
              </w:rPr>
              <w:t>Schemi dei circuiti fuidici e di automazione fluidica (es. schema di montaggio, schema funzionale)</w:t>
            </w:r>
          </w:p>
          <w:p w:rsidR="00CF7140" w:rsidRDefault="00CF7140" w:rsidP="00CF7140">
            <w:pPr>
              <w:pStyle w:val="QPR-ConoscenzeAbilit"/>
              <w:suppressAutoHyphens w:val="0"/>
              <w:ind w:left="283" w:hanging="198"/>
            </w:pPr>
            <w:r>
              <w:rPr>
                <w:noProof/>
              </w:rPr>
              <w:t>Grandezze fisiche caratterizzanti un sistema fluidico (es. pressione, portata)</w:t>
            </w:r>
          </w:p>
          <w:p w:rsidR="00CF7140" w:rsidRDefault="00CF7140" w:rsidP="00CF7140">
            <w:pPr>
              <w:pStyle w:val="QPR-ConoscenzeAbilit"/>
              <w:suppressAutoHyphens w:val="0"/>
              <w:ind w:left="283" w:hanging="198"/>
            </w:pPr>
            <w:r>
              <w:rPr>
                <w:noProof/>
              </w:rPr>
              <w:t>Caratteristiche dei dispositivi fluidici per l'automazione (es. cilindri, valvole, fine corsa, regolatori)</w:t>
            </w:r>
          </w:p>
          <w:p w:rsidR="00CF7140" w:rsidRDefault="00CF7140" w:rsidP="00CF7140">
            <w:pPr>
              <w:pStyle w:val="QPR-ConoscenzeAbilit"/>
              <w:suppressAutoHyphens w:val="0"/>
              <w:ind w:left="283" w:hanging="198"/>
            </w:pPr>
            <w:r>
              <w:rPr>
                <w:noProof/>
              </w:rPr>
              <w:t>Caratteristiche dei dispositivi di elettrocomando (es. sensori, contattori, relè, protezioni)</w:t>
            </w:r>
          </w:p>
          <w:p w:rsidR="00CF7140" w:rsidRDefault="00CF7140" w:rsidP="00CF7140">
            <w:pPr>
              <w:pStyle w:val="QPR-ConoscenzeAbilit"/>
              <w:suppressAutoHyphens w:val="0"/>
              <w:ind w:left="283" w:hanging="198"/>
            </w:pPr>
            <w:r>
              <w:rPr>
                <w:noProof/>
              </w:rPr>
              <w:t>Caratteristiche di utilizzatori, attuatori, servo attuatori (elettro-pneumatici, elettro-oleodinamici)</w:t>
            </w:r>
          </w:p>
          <w:p w:rsidR="00CF7140" w:rsidRDefault="00CF7140" w:rsidP="00CF7140">
            <w:pPr>
              <w:pStyle w:val="QPR-ConoscenzeAbilit"/>
              <w:suppressAutoHyphens w:val="0"/>
              <w:ind w:left="283" w:hanging="198"/>
            </w:pPr>
            <w:r>
              <w:rPr>
                <w:noProof/>
              </w:rPr>
              <w:t>Caratteristiche dei dispositivi meccatronici</w:t>
            </w:r>
          </w:p>
          <w:p w:rsidR="00CF7140" w:rsidRDefault="00CF7140" w:rsidP="00CF7140">
            <w:pPr>
              <w:pStyle w:val="QPR-ConoscenzeAbilit"/>
              <w:suppressAutoHyphens w:val="0"/>
              <w:ind w:left="283" w:hanging="198"/>
            </w:pPr>
            <w:r>
              <w:rPr>
                <w:noProof/>
              </w:rPr>
              <w:t>Tecniche di assemblaggio, installazione, cablaggio e configurazione dei dispositivi di automazione fluidica</w:t>
            </w:r>
          </w:p>
          <w:p w:rsidR="00CF7140" w:rsidRDefault="00CF7140" w:rsidP="00CF7140">
            <w:pPr>
              <w:pStyle w:val="QPR-ConoscenzeAbilit"/>
              <w:suppressAutoHyphens w:val="0"/>
              <w:ind w:left="283" w:hanging="198"/>
            </w:pPr>
            <w:r>
              <w:rPr>
                <w:noProof/>
              </w:rPr>
              <w:t>Procedure per la realizzazione di impianti di automazione industriale</w:t>
            </w:r>
          </w:p>
          <w:p w:rsidR="00CF7140" w:rsidRDefault="00CF7140" w:rsidP="00CF7140">
            <w:pPr>
              <w:pStyle w:val="QPR-ConoscenzeAbilit"/>
              <w:suppressAutoHyphens w:val="0"/>
              <w:ind w:left="283" w:hanging="198"/>
            </w:pPr>
            <w:r>
              <w:rPr>
                <w:noProof/>
              </w:rPr>
              <w:t>Tecniche di ricerca guasti e ripristino di sistemi malfunzionanti</w:t>
            </w:r>
          </w:p>
          <w:p w:rsidR="00CF7140" w:rsidRDefault="00CF7140" w:rsidP="00CF7140">
            <w:pPr>
              <w:pStyle w:val="QPR-ConoscenzeAbilit"/>
              <w:suppressAutoHyphens w:val="0"/>
              <w:ind w:left="283" w:hanging="198"/>
            </w:pPr>
            <w:r>
              <w:rPr>
                <w:noProof/>
              </w:rPr>
              <w:t>Principali strumenti di misura e ambiti applicativi</w:t>
            </w:r>
          </w:p>
          <w:p w:rsidR="00CF7140" w:rsidRDefault="00CF7140" w:rsidP="00CF7140">
            <w:pPr>
              <w:pStyle w:val="QPR-ConoscenzeAbilit"/>
              <w:suppressAutoHyphens w:val="0"/>
              <w:ind w:left="283" w:hanging="198"/>
            </w:pPr>
            <w:r>
              <w:rPr>
                <w:noProof/>
              </w:rPr>
              <w:t>Normative di sicurezza relative alla installazione e utilizzo di sistemi di automazione industriale</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Interpretare disegni tecnici di cablaggi meccatronici, fasi di montaggio e specifiche tecniche d’automazione</w:t>
            </w:r>
          </w:p>
          <w:p w:rsidR="00CF7140" w:rsidRDefault="00CF7140" w:rsidP="00CF7140">
            <w:pPr>
              <w:pStyle w:val="QPR-ConoscenzeAbilit"/>
              <w:suppressAutoHyphens w:val="0"/>
              <w:ind w:left="283" w:hanging="198"/>
            </w:pPr>
            <w:r>
              <w:rPr>
                <w:noProof/>
              </w:rPr>
              <w:t>Eseguire il pre-montaggio ed il montaggio dei componenti su macchine e/o impianti</w:t>
            </w:r>
          </w:p>
          <w:p w:rsidR="00CF7140" w:rsidRDefault="00CF7140" w:rsidP="00CF7140">
            <w:pPr>
              <w:pStyle w:val="QPR-ConoscenzeAbilit"/>
              <w:suppressAutoHyphens w:val="0"/>
              <w:ind w:left="283" w:hanging="198"/>
            </w:pPr>
            <w:r>
              <w:rPr>
                <w:noProof/>
              </w:rPr>
              <w:t>Eseguire il montaggio dei componenti su singole macchine o interi impianti produttivi</w:t>
            </w:r>
          </w:p>
          <w:p w:rsidR="00CF7140" w:rsidRDefault="00CF7140" w:rsidP="00CF7140">
            <w:pPr>
              <w:pStyle w:val="QPR-ConoscenzeAbilit"/>
              <w:suppressAutoHyphens w:val="0"/>
              <w:ind w:left="283" w:hanging="198"/>
            </w:pPr>
            <w:r>
              <w:rPr>
                <w:noProof/>
              </w:rPr>
              <w:t>Eseguire i collegamenti dei componenti fluidici secondo lo schema funzionale</w:t>
            </w:r>
          </w:p>
          <w:p w:rsidR="00CF7140" w:rsidRDefault="00CF7140" w:rsidP="00CF7140">
            <w:pPr>
              <w:pStyle w:val="QPR-ConoscenzeAbilit"/>
              <w:suppressAutoHyphens w:val="0"/>
              <w:ind w:left="283" w:hanging="198"/>
            </w:pPr>
            <w:r>
              <w:rPr>
                <w:noProof/>
              </w:rPr>
              <w:t>Eseguire i collegamenti fluidici ed elettrici dei componenti meccatronici secondo lo schema funzionale</w:t>
            </w:r>
          </w:p>
          <w:p w:rsidR="00CF7140" w:rsidRDefault="00CF7140" w:rsidP="00CF7140">
            <w:pPr>
              <w:pStyle w:val="QPR-ConoscenzeAbilit"/>
              <w:suppressAutoHyphens w:val="0"/>
              <w:ind w:left="283" w:hanging="198"/>
            </w:pPr>
            <w:r>
              <w:rPr>
                <w:noProof/>
              </w:rPr>
              <w:t>Applicare metodi di configurazione di dispositivi meccatronici</w:t>
            </w:r>
          </w:p>
          <w:p w:rsidR="00CF7140" w:rsidRDefault="00CF7140" w:rsidP="00CF7140">
            <w:pPr>
              <w:pStyle w:val="QPR-ConoscenzeAbilit"/>
              <w:suppressAutoHyphens w:val="0"/>
              <w:ind w:left="283" w:hanging="198"/>
            </w:pPr>
            <w:r>
              <w:rPr>
                <w:noProof/>
              </w:rPr>
              <w:t>Effettuare la messa in servizio di un impianto</w:t>
            </w:r>
          </w:p>
          <w:p w:rsidR="00CF7140" w:rsidRDefault="00CF7140" w:rsidP="00CF7140">
            <w:pPr>
              <w:pStyle w:val="QPR-ConoscenzeAbilit"/>
              <w:suppressAutoHyphens w:val="0"/>
              <w:ind w:left="283" w:hanging="198"/>
            </w:pPr>
            <w:r>
              <w:rPr>
                <w:noProof/>
              </w:rPr>
              <w:t>Eseguire le operazioni di manutenzione ordinaria di un impianto fluidico</w:t>
            </w:r>
          </w:p>
          <w:p w:rsidR="00CF7140" w:rsidRDefault="00CF7140" w:rsidP="00CF7140">
            <w:pPr>
              <w:pStyle w:val="QPR-ConoscenzeAbilit"/>
              <w:suppressAutoHyphens w:val="0"/>
              <w:ind w:left="283" w:hanging="198"/>
            </w:pPr>
            <w:r>
              <w:rPr>
                <w:noProof/>
              </w:rPr>
              <w:t>Utilizzare metodiche di ricerca malfunzionamento hardware e software</w:t>
            </w:r>
          </w:p>
          <w:p w:rsidR="00CF7140" w:rsidRDefault="00CF7140" w:rsidP="00CF7140">
            <w:pPr>
              <w:pStyle w:val="QPR-ConoscenzeAbilit"/>
              <w:suppressAutoHyphens w:val="0"/>
              <w:ind w:left="283" w:hanging="198"/>
            </w:pPr>
            <w:r>
              <w:rPr>
                <w:noProof/>
              </w:rPr>
              <w:t>Ripristinare un impianto fluidico malfunzionante</w:t>
            </w:r>
          </w:p>
          <w:p w:rsidR="00CF7140" w:rsidRDefault="00CF7140" w:rsidP="00CF7140">
            <w:pPr>
              <w:pStyle w:val="QPR-ConoscenzeAbilit"/>
              <w:suppressAutoHyphens w:val="0"/>
              <w:ind w:left="283" w:hanging="198"/>
            </w:pPr>
            <w:r>
              <w:rPr>
                <w:noProof/>
              </w:rPr>
              <w:t>Adattare l’impianto esistente per soddisfare nuove esigenze funzionali</w:t>
            </w:r>
          </w:p>
          <w:p w:rsidR="00CF7140" w:rsidRDefault="00CF7140" w:rsidP="00CF7140">
            <w:pPr>
              <w:pStyle w:val="QPR-ConoscenzeAbilit"/>
              <w:suppressAutoHyphens w:val="0"/>
              <w:ind w:left="283" w:hanging="198"/>
            </w:pPr>
            <w:r>
              <w:rPr>
                <w:noProof/>
              </w:rPr>
              <w:t>Operare nel rispetto delle normative di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PROGRAMMAZIONE DI IMPIANTI DI AUTOMAZIONE INDUSTRIALE</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QPR-IMP-23</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13/01/2020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contenute nel progetto esecutivo e/o indicazioni del committente, il soggetto è in grado di configurare, programmare e sviluppare applicativi per i sistemi di automazione nel rispetto della normativa di settore.</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Tipologie e caratteristiche tecniche dei principali PLC e relativi componenti installati nelle automazioni industriali</w:t>
            </w:r>
          </w:p>
          <w:p w:rsidR="00CF7140" w:rsidRDefault="00CF7140" w:rsidP="00CF7140">
            <w:pPr>
              <w:pStyle w:val="QPR-ConoscenzeAbilit"/>
              <w:suppressAutoHyphens w:val="0"/>
              <w:ind w:left="283" w:hanging="198"/>
            </w:pPr>
            <w:r>
              <w:rPr>
                <w:noProof/>
              </w:rPr>
              <w:t>Tecniche di sviluppo software per PLC</w:t>
            </w:r>
          </w:p>
          <w:p w:rsidR="00CF7140" w:rsidRDefault="00CF7140" w:rsidP="00CF7140">
            <w:pPr>
              <w:pStyle w:val="QPR-ConoscenzeAbilit"/>
              <w:suppressAutoHyphens w:val="0"/>
              <w:ind w:left="283" w:hanging="198"/>
            </w:pPr>
            <w:r>
              <w:rPr>
                <w:noProof/>
              </w:rPr>
              <w:t>Tipologie dei linguaggi di programmazione per PLC</w:t>
            </w:r>
          </w:p>
          <w:p w:rsidR="00CF7140" w:rsidRDefault="00CF7140" w:rsidP="00CF7140">
            <w:pPr>
              <w:pStyle w:val="QPR-ConoscenzeAbilit"/>
              <w:suppressAutoHyphens w:val="0"/>
              <w:ind w:left="283" w:hanging="198"/>
            </w:pPr>
            <w:r>
              <w:rPr>
                <w:noProof/>
              </w:rPr>
              <w:t>Tipologie di segnali e relative interfacce di collegamento</w:t>
            </w:r>
          </w:p>
          <w:p w:rsidR="00CF7140" w:rsidRDefault="00CF7140" w:rsidP="00CF7140">
            <w:pPr>
              <w:pStyle w:val="QPR-ConoscenzeAbilit"/>
              <w:suppressAutoHyphens w:val="0"/>
              <w:ind w:left="283" w:hanging="198"/>
            </w:pPr>
            <w:r>
              <w:rPr>
                <w:noProof/>
              </w:rPr>
              <w:t>Metodi di acquisizione dei segnali</w:t>
            </w:r>
          </w:p>
          <w:p w:rsidR="00CF7140" w:rsidRDefault="00CF7140" w:rsidP="00CF7140">
            <w:pPr>
              <w:pStyle w:val="QPR-ConoscenzeAbilit"/>
              <w:suppressAutoHyphens w:val="0"/>
              <w:ind w:left="283" w:hanging="198"/>
            </w:pPr>
            <w:r>
              <w:rPr>
                <w:noProof/>
              </w:rPr>
              <w:t>Tecniche di sviluppo di processi di automazione con digrammi P&amp;I</w:t>
            </w:r>
          </w:p>
          <w:p w:rsidR="00CF7140" w:rsidRDefault="00CF7140" w:rsidP="00CF7140">
            <w:pPr>
              <w:pStyle w:val="QPR-ConoscenzeAbilit"/>
              <w:suppressAutoHyphens w:val="0"/>
              <w:ind w:left="283" w:hanging="198"/>
            </w:pPr>
            <w:r>
              <w:rPr>
                <w:noProof/>
              </w:rPr>
              <w:t>Configurazione dei servomotori</w:t>
            </w:r>
          </w:p>
          <w:p w:rsidR="00CF7140" w:rsidRDefault="00CF7140" w:rsidP="00CF7140">
            <w:pPr>
              <w:pStyle w:val="QPR-ConoscenzeAbilit"/>
              <w:suppressAutoHyphens w:val="0"/>
              <w:ind w:left="283" w:hanging="198"/>
            </w:pPr>
            <w:r>
              <w:rPr>
                <w:noProof/>
              </w:rPr>
              <w:t>Tecniche di gestione controllo assi e robotica</w:t>
            </w:r>
          </w:p>
          <w:p w:rsidR="00CF7140" w:rsidRDefault="00CF7140" w:rsidP="00CF7140">
            <w:pPr>
              <w:pStyle w:val="QPR-ConoscenzeAbilit"/>
              <w:suppressAutoHyphens w:val="0"/>
              <w:ind w:left="283" w:hanging="198"/>
            </w:pPr>
            <w:r>
              <w:rPr>
                <w:noProof/>
              </w:rPr>
              <w:t>Tecniche per lo sviluppo dei sistemi di sicurezza</w:t>
            </w:r>
          </w:p>
          <w:p w:rsidR="00CF7140" w:rsidRDefault="00CF7140" w:rsidP="00CF7140">
            <w:pPr>
              <w:pStyle w:val="QPR-ConoscenzeAbilit"/>
              <w:suppressAutoHyphens w:val="0"/>
              <w:ind w:left="283" w:hanging="198"/>
            </w:pPr>
            <w:r>
              <w:rPr>
                <w:noProof/>
              </w:rPr>
              <w:t>Tecniche per la messa in servizio e la gestione degli errori hardware</w:t>
            </w:r>
          </w:p>
          <w:p w:rsidR="00CF7140" w:rsidRDefault="00CF7140" w:rsidP="00CF7140">
            <w:pPr>
              <w:pStyle w:val="QPR-ConoscenzeAbilit"/>
              <w:suppressAutoHyphens w:val="0"/>
              <w:ind w:left="283" w:hanging="198"/>
            </w:pPr>
            <w:r>
              <w:rPr>
                <w:noProof/>
              </w:rPr>
              <w:t>Strumenti, check list e metodologie per il rilevamento degli errori software</w:t>
            </w:r>
          </w:p>
          <w:p w:rsidR="00CF7140" w:rsidRDefault="00CF7140" w:rsidP="00CF7140">
            <w:pPr>
              <w:pStyle w:val="QPR-ConoscenzeAbilit"/>
              <w:suppressAutoHyphens w:val="0"/>
              <w:ind w:left="283" w:hanging="198"/>
            </w:pPr>
            <w:r>
              <w:rPr>
                <w:noProof/>
              </w:rPr>
              <w:t>Tecniche di diagnostica software</w:t>
            </w:r>
          </w:p>
          <w:p w:rsidR="00CF7140" w:rsidRDefault="00CF7140" w:rsidP="00CF7140">
            <w:pPr>
              <w:pStyle w:val="QPR-ConoscenzeAbilit"/>
              <w:suppressAutoHyphens w:val="0"/>
              <w:ind w:left="283" w:hanging="198"/>
            </w:pPr>
            <w:r>
              <w:rPr>
                <w:noProof/>
              </w:rPr>
              <w:t>Tecniche per lo sviluppo di sistemi di supervisione</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Definire le richieste del cliente proponendo la logica di automazione più idonea</w:t>
            </w:r>
          </w:p>
          <w:p w:rsidR="00CF7140" w:rsidRDefault="00CF7140" w:rsidP="00CF7140">
            <w:pPr>
              <w:pStyle w:val="QPR-ConoscenzeAbilit"/>
              <w:suppressAutoHyphens w:val="0"/>
              <w:ind w:left="283" w:hanging="198"/>
            </w:pPr>
            <w:r>
              <w:rPr>
                <w:noProof/>
              </w:rPr>
              <w:t>Realizzare programmi per PLC in diversi linguaggi</w:t>
            </w:r>
          </w:p>
          <w:p w:rsidR="00CF7140" w:rsidRDefault="00CF7140" w:rsidP="00CF7140">
            <w:pPr>
              <w:pStyle w:val="QPR-ConoscenzeAbilit"/>
              <w:suppressAutoHyphens w:val="0"/>
              <w:ind w:left="283" w:hanging="198"/>
            </w:pPr>
            <w:r>
              <w:rPr>
                <w:noProof/>
              </w:rPr>
              <w:t>Sviluppare applicativi per PLC sulla base delle indicazioni relative al processo di automazione (P&amp;I)</w:t>
            </w:r>
          </w:p>
          <w:p w:rsidR="00CF7140" w:rsidRDefault="00CF7140" w:rsidP="00CF7140">
            <w:pPr>
              <w:pStyle w:val="QPR-ConoscenzeAbilit"/>
              <w:suppressAutoHyphens w:val="0"/>
              <w:ind w:left="283" w:hanging="198"/>
            </w:pPr>
            <w:r>
              <w:rPr>
                <w:noProof/>
              </w:rPr>
              <w:t>Sviluppare applicativi di automazione industriale integrando nel software la gestione di servosistemi ed avviatori</w:t>
            </w:r>
          </w:p>
          <w:p w:rsidR="00CF7140" w:rsidRDefault="00CF7140" w:rsidP="00CF7140">
            <w:pPr>
              <w:pStyle w:val="QPR-ConoscenzeAbilit"/>
              <w:suppressAutoHyphens w:val="0"/>
              <w:ind w:left="283" w:hanging="198"/>
            </w:pPr>
            <w:r>
              <w:rPr>
                <w:noProof/>
              </w:rPr>
              <w:t>Sviluppare applicativi di automazione industriale integrando nel software la gestione del controllo assi</w:t>
            </w:r>
          </w:p>
          <w:p w:rsidR="00CF7140" w:rsidRDefault="00CF7140" w:rsidP="00CF7140">
            <w:pPr>
              <w:pStyle w:val="QPR-ConoscenzeAbilit"/>
              <w:suppressAutoHyphens w:val="0"/>
              <w:ind w:left="283" w:hanging="198"/>
            </w:pPr>
            <w:r>
              <w:rPr>
                <w:noProof/>
              </w:rPr>
              <w:t>Sviluppare applicativi di automazione industriale integrando nel software la gestione dei dispositivi robotici</w:t>
            </w:r>
          </w:p>
          <w:p w:rsidR="00CF7140" w:rsidRDefault="00CF7140" w:rsidP="00CF7140">
            <w:pPr>
              <w:pStyle w:val="QPR-ConoscenzeAbilit"/>
              <w:suppressAutoHyphens w:val="0"/>
              <w:ind w:left="283" w:hanging="198"/>
            </w:pPr>
            <w:r>
              <w:rPr>
                <w:noProof/>
              </w:rPr>
              <w:t>Sviluppare applicativi di automazione industriale integrando nel software la gestione della sicurezza</w:t>
            </w:r>
          </w:p>
          <w:p w:rsidR="00CF7140" w:rsidRDefault="00CF7140" w:rsidP="00CF7140">
            <w:pPr>
              <w:pStyle w:val="QPR-ConoscenzeAbilit"/>
              <w:suppressAutoHyphens w:val="0"/>
              <w:ind w:left="283" w:hanging="198"/>
            </w:pPr>
            <w:r>
              <w:rPr>
                <w:noProof/>
              </w:rPr>
              <w:t>Integrare nei software applicativi la diagnostica</w:t>
            </w:r>
          </w:p>
          <w:p w:rsidR="00CF7140" w:rsidRDefault="00CF7140" w:rsidP="00CF7140">
            <w:pPr>
              <w:pStyle w:val="QPR-ConoscenzeAbilit"/>
              <w:suppressAutoHyphens w:val="0"/>
              <w:ind w:left="283" w:hanging="198"/>
            </w:pPr>
            <w:r>
              <w:rPr>
                <w:noProof/>
              </w:rPr>
              <w:t>Gestire la comunicazione da e verso i dispositivi in uso</w:t>
            </w:r>
          </w:p>
          <w:p w:rsidR="00CF7140" w:rsidRDefault="00CF7140" w:rsidP="00CF7140">
            <w:pPr>
              <w:pStyle w:val="QPR-ConoscenzeAbilit"/>
              <w:suppressAutoHyphens w:val="0"/>
              <w:ind w:left="283" w:hanging="198"/>
            </w:pPr>
            <w:r>
              <w:rPr>
                <w:noProof/>
              </w:rPr>
              <w:t>Gestire i dispositivi di visione artificiale negli applicativi software per l'automazione industriale</w:t>
            </w:r>
          </w:p>
          <w:p w:rsidR="00CF7140" w:rsidRDefault="00CF7140" w:rsidP="00CF7140">
            <w:pPr>
              <w:pStyle w:val="QPR-ConoscenzeAbilit"/>
              <w:suppressAutoHyphens w:val="0"/>
              <w:ind w:left="283" w:hanging="198"/>
            </w:pPr>
            <w:r>
              <w:rPr>
                <w:noProof/>
              </w:rPr>
              <w:t>Gestire e sviluppare applicativi di supervisione per l'automazione industriale</w:t>
            </w:r>
          </w:p>
          <w:p w:rsidR="00CF7140" w:rsidRDefault="00CF7140" w:rsidP="00CF7140">
            <w:pPr>
              <w:pStyle w:val="QPR-ConoscenzeAbilit"/>
              <w:suppressAutoHyphens w:val="0"/>
              <w:ind w:left="283" w:hanging="198"/>
            </w:pPr>
            <w:r>
              <w:rPr>
                <w:noProof/>
              </w:rPr>
              <w:t>Sviluppare applicativi per la gestione e l'elaborazione dei dati di processo</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VERIFICA DEGLI IMPIANTI ELETTRICI ED ELETTRONICI</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QPR-IMP-09</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13/01/2020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Elementi di disegno tecnico, schemi di impianti e simbologie del settore</w:t>
            </w:r>
          </w:p>
          <w:p w:rsidR="00CF7140" w:rsidRDefault="00CF7140" w:rsidP="00CF7140">
            <w:pPr>
              <w:pStyle w:val="QPR-ConoscenzeAbilit"/>
              <w:suppressAutoHyphens w:val="0"/>
              <w:ind w:left="283" w:hanging="198"/>
            </w:pPr>
            <w:r>
              <w:rPr>
                <w:noProof/>
              </w:rPr>
              <w:t>Principi di elettrotecnica, elettronica ed elettromagnetismo</w:t>
            </w:r>
          </w:p>
          <w:p w:rsidR="00CF7140" w:rsidRDefault="00CF7140" w:rsidP="00CF7140">
            <w:pPr>
              <w:pStyle w:val="QPR-ConoscenzeAbilit"/>
              <w:suppressAutoHyphens w:val="0"/>
              <w:ind w:left="283" w:hanging="198"/>
            </w:pPr>
            <w:r>
              <w:rPr>
                <w:noProof/>
              </w:rPr>
              <w:t>Normativa CEI di settore</w:t>
            </w:r>
          </w:p>
          <w:p w:rsidR="00CF7140" w:rsidRDefault="00CF7140" w:rsidP="00CF7140">
            <w:pPr>
              <w:pStyle w:val="QPR-ConoscenzeAbilit"/>
              <w:suppressAutoHyphens w:val="0"/>
              <w:ind w:left="283" w:hanging="198"/>
            </w:pPr>
            <w:r>
              <w:rPr>
                <w:noProof/>
              </w:rPr>
              <w:t>Tecniche per la verifica di impianti elettrici</w:t>
            </w:r>
          </w:p>
          <w:p w:rsidR="00CF7140" w:rsidRDefault="00CF7140" w:rsidP="00CF7140">
            <w:pPr>
              <w:pStyle w:val="QPR-ConoscenzeAbilit"/>
              <w:suppressAutoHyphens w:val="0"/>
              <w:ind w:left="283" w:hanging="198"/>
            </w:pPr>
            <w:r>
              <w:rPr>
                <w:noProof/>
              </w:rPr>
              <w:t>Strumenti di misura e verifica</w:t>
            </w:r>
          </w:p>
          <w:p w:rsidR="00CF7140" w:rsidRDefault="00CF7140" w:rsidP="00CF7140">
            <w:pPr>
              <w:pStyle w:val="QPR-ConoscenzeAbilit"/>
              <w:suppressAutoHyphens w:val="0"/>
              <w:ind w:left="283" w:hanging="198"/>
            </w:pPr>
            <w:r>
              <w:rPr>
                <w:noProof/>
              </w:rPr>
              <w:t>Norme e adempimenti relativi alla fase di verifica di un impianto</w:t>
            </w:r>
          </w:p>
          <w:p w:rsidR="00CF7140" w:rsidRDefault="00CF7140" w:rsidP="00CF7140">
            <w:pPr>
              <w:pStyle w:val="QPR-ConoscenzeAbilit"/>
              <w:suppressAutoHyphens w:val="0"/>
              <w:ind w:left="283" w:hanging="198"/>
            </w:pPr>
            <w:r>
              <w:rPr>
                <w:noProof/>
              </w:rPr>
              <w:t>Modulistica e modalità di compilazione documentazione tecnica di verifica di un impianto elettrico</w:t>
            </w:r>
          </w:p>
          <w:p w:rsidR="00CF7140" w:rsidRDefault="00CF7140" w:rsidP="00CF7140">
            <w:pPr>
              <w:pStyle w:val="QPR-ConoscenzeAbilit"/>
              <w:suppressAutoHyphens w:val="0"/>
              <w:ind w:left="283" w:hanging="198"/>
            </w:pPr>
            <w:r>
              <w:rPr>
                <w:noProof/>
              </w:rPr>
              <w:t>Sicurezza nei lavori elettrici sotto tensione</w:t>
            </w:r>
          </w:p>
          <w:p w:rsidR="00CF7140" w:rsidRDefault="00CF7140" w:rsidP="00CF7140">
            <w:pPr>
              <w:pStyle w:val="QPR-ConoscenzeAbilit"/>
              <w:suppressAutoHyphens w:val="0"/>
              <w:ind w:left="283" w:hanging="198"/>
            </w:pPr>
            <w:r>
              <w:rPr>
                <w:noProof/>
              </w:rPr>
              <w:t>Standard qualitativi nella realizzazione degli impianti elettrici</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Applicare tecniche di controllo di rispondenza dell’impianto alla normativa, al progetto e allo standard di settore</w:t>
            </w:r>
          </w:p>
          <w:p w:rsidR="00CF7140" w:rsidRDefault="00CF7140" w:rsidP="00CF7140">
            <w:pPr>
              <w:pStyle w:val="QPR-ConoscenzeAbilit"/>
              <w:suppressAutoHyphens w:val="0"/>
              <w:ind w:left="283" w:hanging="198"/>
            </w:pPr>
            <w:r>
              <w:rPr>
                <w:noProof/>
              </w:rPr>
              <w:t>Utilizzare tecniche per i test di funzionamento</w:t>
            </w:r>
          </w:p>
          <w:p w:rsidR="00CF7140" w:rsidRDefault="00CF7140" w:rsidP="00CF7140">
            <w:pPr>
              <w:pStyle w:val="QPR-ConoscenzeAbilit"/>
              <w:suppressAutoHyphens w:val="0"/>
              <w:ind w:left="283" w:hanging="198"/>
            </w:pPr>
            <w:r>
              <w:rPr>
                <w:noProof/>
              </w:rPr>
              <w:t>Applicare procedure di verifica del funzionamento dei dispositivi di protezione e sicurezza</w:t>
            </w:r>
          </w:p>
          <w:p w:rsidR="00CF7140" w:rsidRDefault="00CF7140" w:rsidP="00CF7140">
            <w:pPr>
              <w:pStyle w:val="QPR-ConoscenzeAbilit"/>
              <w:suppressAutoHyphens w:val="0"/>
              <w:ind w:left="283" w:hanging="198"/>
            </w:pPr>
            <w:r>
              <w:rPr>
                <w:noProof/>
              </w:rPr>
              <w:t>Utilizzare strumenti di misura e verifica</w:t>
            </w:r>
          </w:p>
          <w:p w:rsidR="00CF7140" w:rsidRDefault="00CF7140" w:rsidP="00CF7140">
            <w:pPr>
              <w:pStyle w:val="QPR-ConoscenzeAbilit"/>
              <w:suppressAutoHyphens w:val="0"/>
              <w:ind w:left="283" w:hanging="198"/>
            </w:pPr>
            <w:r>
              <w:rPr>
                <w:noProof/>
              </w:rPr>
              <w:t>Applicare tecniche di compilazione dei moduli di verifica funzionale</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VERIFICA DELLE INSTALLAZIONI ELETTRICHE, ELETTRONICHE E FLUIDICHE</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QPR-IMP-13</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13/01/2020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contenute nel progetto esecutivo e/o indicazioni del committente, il soggetto è in grado eseguire in sicurezza le verifiche delle installazioni elettriche, elettroniche e fluidiche secondo quanto riportato nella normativa tecnica di settore.</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Elementi di disegno tecnico, schemi di impianti e simbologie del settore</w:t>
            </w:r>
          </w:p>
          <w:p w:rsidR="00CF7140" w:rsidRDefault="00CF7140" w:rsidP="00CF7140">
            <w:pPr>
              <w:pStyle w:val="QPR-ConoscenzeAbilit"/>
              <w:suppressAutoHyphens w:val="0"/>
              <w:ind w:left="283" w:hanging="198"/>
            </w:pPr>
            <w:r>
              <w:rPr>
                <w:noProof/>
              </w:rPr>
              <w:t>Elementi di elettrotecnica, elettronica ed elettromagnetismo</w:t>
            </w:r>
          </w:p>
          <w:p w:rsidR="00CF7140" w:rsidRDefault="00CF7140" w:rsidP="00CF7140">
            <w:pPr>
              <w:pStyle w:val="QPR-ConoscenzeAbilit"/>
              <w:suppressAutoHyphens w:val="0"/>
              <w:ind w:left="283" w:hanging="198"/>
            </w:pPr>
            <w:r>
              <w:rPr>
                <w:noProof/>
              </w:rPr>
              <w:t>Normativa di settore</w:t>
            </w:r>
          </w:p>
          <w:p w:rsidR="00CF7140" w:rsidRDefault="00CF7140" w:rsidP="00CF7140">
            <w:pPr>
              <w:pStyle w:val="QPR-ConoscenzeAbilit"/>
              <w:suppressAutoHyphens w:val="0"/>
              <w:ind w:left="283" w:hanging="198"/>
            </w:pPr>
            <w:r>
              <w:rPr>
                <w:noProof/>
              </w:rPr>
              <w:t>Tecniche per la verifica di impianti elettrici elettronici e fluidici</w:t>
            </w:r>
          </w:p>
          <w:p w:rsidR="00CF7140" w:rsidRDefault="00CF7140" w:rsidP="00CF7140">
            <w:pPr>
              <w:pStyle w:val="QPR-ConoscenzeAbilit"/>
              <w:suppressAutoHyphens w:val="0"/>
              <w:ind w:left="283" w:hanging="198"/>
            </w:pPr>
            <w:r>
              <w:rPr>
                <w:noProof/>
              </w:rPr>
              <w:t>Strumenti di misura e verifica</w:t>
            </w:r>
          </w:p>
          <w:p w:rsidR="00CF7140" w:rsidRDefault="00CF7140" w:rsidP="00CF7140">
            <w:pPr>
              <w:pStyle w:val="QPR-ConoscenzeAbilit"/>
              <w:suppressAutoHyphens w:val="0"/>
              <w:ind w:left="283" w:hanging="198"/>
            </w:pPr>
            <w:r>
              <w:rPr>
                <w:noProof/>
              </w:rPr>
              <w:t>Norme e adempimenti relativi alla fase di verifica di un impianto</w:t>
            </w:r>
          </w:p>
          <w:p w:rsidR="00CF7140" w:rsidRDefault="00CF7140" w:rsidP="00CF7140">
            <w:pPr>
              <w:pStyle w:val="QPR-ConoscenzeAbilit"/>
              <w:suppressAutoHyphens w:val="0"/>
              <w:ind w:left="283" w:hanging="198"/>
            </w:pPr>
            <w:r>
              <w:rPr>
                <w:noProof/>
              </w:rPr>
              <w:t>Modalità di compilazione della documentazione di verifica di un impianto elettrico</w:t>
            </w:r>
          </w:p>
          <w:p w:rsidR="00CF7140" w:rsidRDefault="00CF7140" w:rsidP="00CF7140">
            <w:pPr>
              <w:pStyle w:val="QPR-ConoscenzeAbilit"/>
              <w:suppressAutoHyphens w:val="0"/>
              <w:ind w:left="283" w:hanging="198"/>
            </w:pPr>
            <w:r>
              <w:rPr>
                <w:noProof/>
              </w:rPr>
              <w:t>Sicurezza nei lavori elettrici sotto tensione</w:t>
            </w:r>
          </w:p>
          <w:p w:rsidR="00CF7140" w:rsidRDefault="00CF7140" w:rsidP="00CF7140">
            <w:pPr>
              <w:pStyle w:val="QPR-ConoscenzeAbilit"/>
              <w:suppressAutoHyphens w:val="0"/>
              <w:ind w:left="283" w:hanging="198"/>
            </w:pPr>
            <w:r>
              <w:rPr>
                <w:noProof/>
              </w:rPr>
              <w:t>Standard qualitativi nella realizzazione degli impianti elettrici</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Verificare la conformità dell'impianto alla normativa e al progetto</w:t>
            </w:r>
          </w:p>
          <w:p w:rsidR="00CF7140" w:rsidRDefault="00CF7140" w:rsidP="00CF7140">
            <w:pPr>
              <w:pStyle w:val="QPR-ConoscenzeAbilit"/>
              <w:suppressAutoHyphens w:val="0"/>
              <w:ind w:left="283" w:hanging="198"/>
            </w:pPr>
            <w:r>
              <w:rPr>
                <w:noProof/>
              </w:rPr>
              <w:t>Utilizzare strumenti di misura e verifica</w:t>
            </w:r>
          </w:p>
          <w:p w:rsidR="00CF7140" w:rsidRDefault="00CF7140" w:rsidP="00CF7140">
            <w:pPr>
              <w:pStyle w:val="QPR-ConoscenzeAbilit"/>
              <w:suppressAutoHyphens w:val="0"/>
              <w:ind w:left="283" w:hanging="198"/>
            </w:pPr>
            <w:r>
              <w:rPr>
                <w:noProof/>
              </w:rPr>
              <w:t>Utilizzare tecniche per i test di funzionamento</w:t>
            </w:r>
          </w:p>
          <w:p w:rsidR="00CF7140" w:rsidRDefault="00CF7140" w:rsidP="00CF7140">
            <w:pPr>
              <w:pStyle w:val="QPR-ConoscenzeAbilit"/>
              <w:suppressAutoHyphens w:val="0"/>
              <w:ind w:left="283" w:hanging="198"/>
            </w:pPr>
            <w:r>
              <w:rPr>
                <w:noProof/>
              </w:rPr>
              <w:t>Applicare procedure di verifica del funzionamento dei dispositivi di protezione e sicurezza</w:t>
            </w:r>
          </w:p>
          <w:p w:rsidR="00CF7140" w:rsidRDefault="00CF7140" w:rsidP="00CF7140">
            <w:pPr>
              <w:pStyle w:val="QPR-ConoscenzeAbilit"/>
              <w:suppressAutoHyphens w:val="0"/>
              <w:ind w:left="283" w:hanging="198"/>
            </w:pPr>
            <w:r>
              <w:rPr>
                <w:noProof/>
              </w:rPr>
              <w:t>Applicare tecniche di controllo di rispondenza dell’impianto al progetto alla normativa e allo standard di settore</w:t>
            </w:r>
          </w:p>
          <w:p w:rsidR="00CF7140" w:rsidRDefault="00CF7140" w:rsidP="00CF7140">
            <w:pPr>
              <w:pStyle w:val="QPR-ConoscenzeAbilit"/>
              <w:suppressAutoHyphens w:val="0"/>
              <w:ind w:left="283" w:hanging="198"/>
            </w:pPr>
            <w:r>
              <w:rPr>
                <w:noProof/>
              </w:rPr>
              <w:t>Applicare metodi e tecniche di taratura e regolazione</w:t>
            </w:r>
          </w:p>
          <w:p w:rsidR="00CF7140" w:rsidRDefault="00CF7140" w:rsidP="00CF7140">
            <w:pPr>
              <w:pStyle w:val="QPR-ConoscenzeAbilit"/>
              <w:suppressAutoHyphens w:val="0"/>
              <w:ind w:left="283" w:hanging="198"/>
            </w:pPr>
            <w:r>
              <w:rPr>
                <w:noProof/>
              </w:rPr>
              <w:t>Applicare tecniche di compilazione dei moduli di verifica funzionale</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CF7140" w:rsidRDefault="00CF7140" w:rsidP="00CF7140">
      <w:r>
        <w:br w:type="page"/>
      </w:r>
    </w:p>
    <w:p w:rsidR="00CF7140" w:rsidRDefault="00CF7140" w:rsidP="00CF7140">
      <w:pPr>
        <w:pStyle w:val="DOC-Spaziatura"/>
      </w:pPr>
    </w:p>
    <w:p w:rsidR="00CF7140" w:rsidRDefault="00CF7140" w:rsidP="00CF714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F7140"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CF7140" w:rsidRPr="00174B50" w:rsidRDefault="00CF7140" w:rsidP="00D64CF8">
            <w:pPr>
              <w:pStyle w:val="QPR-Titolo"/>
            </w:pPr>
            <w:r w:rsidRPr="00715012">
              <w:t>MANUTENZIONE DI IMPIANTI ELETTRICI</w:t>
            </w:r>
          </w:p>
        </w:tc>
      </w:tr>
      <w:tr w:rsidR="00CF7140"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CF7140" w:rsidRPr="00F80D72" w:rsidRDefault="00CF7140"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F7140" w:rsidRPr="00F80D72" w:rsidRDefault="00CF7140" w:rsidP="00D64CF8">
            <w:pPr>
              <w:pStyle w:val="QPR-Codice"/>
            </w:pPr>
            <w:r w:rsidRPr="00715012">
              <w:t>QPR-IMP-08</w:t>
            </w:r>
          </w:p>
        </w:tc>
        <w:tc>
          <w:tcPr>
            <w:tcW w:w="1625" w:type="dxa"/>
            <w:tcBorders>
              <w:left w:val="nil"/>
              <w:bottom w:val="single" w:sz="4" w:space="0" w:color="auto"/>
              <w:right w:val="nil"/>
            </w:tcBorders>
            <w:shd w:val="clear" w:color="auto" w:fill="CCECFF"/>
            <w:vAlign w:val="center"/>
          </w:tcPr>
          <w:p w:rsidR="00CF7140" w:rsidRDefault="00CF7140"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F7140" w:rsidRDefault="00CF7140"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CF7140" w:rsidRPr="00F80D72" w:rsidRDefault="00CF7140" w:rsidP="00D64CF8">
            <w:pPr>
              <w:pStyle w:val="QPR-Versione"/>
            </w:pPr>
            <w:r w:rsidRPr="00F80D72">
              <w:t xml:space="preserve">Versione </w:t>
            </w:r>
            <w:r w:rsidRPr="00715012">
              <w:t>2</w:t>
            </w:r>
            <w:r w:rsidRPr="00F80D72">
              <w:t xml:space="preserve"> del</w:t>
            </w:r>
            <w:r>
              <w:t xml:space="preserve"> 13/01/2020</w:t>
            </w:r>
          </w:p>
        </w:tc>
      </w:tr>
      <w:tr w:rsidR="00CF7140"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F7140" w:rsidRPr="004503E8" w:rsidRDefault="00CF7140" w:rsidP="00D64CF8">
            <w:pPr>
              <w:pStyle w:val="QPR-Titoletti"/>
            </w:pPr>
            <w:r w:rsidRPr="004503E8">
              <w:t>Descrizione del qualificatore professionale regionale</w:t>
            </w:r>
          </w:p>
        </w:tc>
      </w:tr>
      <w:tr w:rsidR="00CF7140"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F7140" w:rsidRPr="006F0970" w:rsidRDefault="00CF7140" w:rsidP="00D64CF8">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CF7140" w:rsidRPr="006F0970" w:rsidTr="00D64CF8">
        <w:trPr>
          <w:trHeight w:hRule="exact" w:val="340"/>
        </w:trPr>
        <w:tc>
          <w:tcPr>
            <w:tcW w:w="4874" w:type="dxa"/>
            <w:gridSpan w:val="3"/>
            <w:tcBorders>
              <w:bottom w:val="nil"/>
            </w:tcBorders>
            <w:shd w:val="clear" w:color="auto" w:fill="FFFFB9"/>
            <w:vAlign w:val="center"/>
          </w:tcPr>
          <w:p w:rsidR="00CF7140" w:rsidRPr="006F0970" w:rsidRDefault="00CF7140" w:rsidP="00D64CF8">
            <w:pPr>
              <w:pStyle w:val="QPR-Titoletti"/>
            </w:pPr>
            <w:r w:rsidRPr="006F0970">
              <w:t>Conoscenze</w:t>
            </w:r>
          </w:p>
        </w:tc>
        <w:tc>
          <w:tcPr>
            <w:tcW w:w="4875" w:type="dxa"/>
            <w:gridSpan w:val="2"/>
            <w:tcBorders>
              <w:bottom w:val="nil"/>
            </w:tcBorders>
            <w:shd w:val="clear" w:color="auto" w:fill="FFFFB9"/>
            <w:vAlign w:val="center"/>
          </w:tcPr>
          <w:p w:rsidR="00CF7140" w:rsidRPr="006F0970" w:rsidRDefault="00CF7140" w:rsidP="00D64CF8">
            <w:pPr>
              <w:pStyle w:val="QPR-Titoletti"/>
            </w:pPr>
            <w:r w:rsidRPr="006F0970">
              <w:t>Abilità</w:t>
            </w:r>
          </w:p>
        </w:tc>
      </w:tr>
      <w:tr w:rsidR="00CF7140"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F7140" w:rsidRPr="00F1307A" w:rsidRDefault="00CF7140" w:rsidP="00CF7140">
            <w:pPr>
              <w:pStyle w:val="QPR-ConoscenzeAbilit"/>
              <w:suppressAutoHyphens w:val="0"/>
              <w:ind w:left="283" w:hanging="198"/>
            </w:pPr>
            <w:r>
              <w:rPr>
                <w:noProof/>
              </w:rPr>
              <w:t>Elementi di sicurezza e salute per l'esecuzione di impianti elettrici</w:t>
            </w:r>
          </w:p>
          <w:p w:rsidR="00CF7140" w:rsidRDefault="00CF7140" w:rsidP="00CF7140">
            <w:pPr>
              <w:pStyle w:val="QPR-ConoscenzeAbilit"/>
              <w:suppressAutoHyphens w:val="0"/>
              <w:ind w:left="283" w:hanging="198"/>
            </w:pPr>
            <w:r>
              <w:rPr>
                <w:noProof/>
              </w:rPr>
              <w:t>Elementi di elettrotecnica elettronica e di elettromagnetismo</w:t>
            </w:r>
          </w:p>
          <w:p w:rsidR="00CF7140" w:rsidRDefault="00CF7140" w:rsidP="00CF7140">
            <w:pPr>
              <w:pStyle w:val="QPR-ConoscenzeAbilit"/>
              <w:suppressAutoHyphens w:val="0"/>
              <w:ind w:left="283" w:hanging="198"/>
            </w:pPr>
            <w:r>
              <w:rPr>
                <w:noProof/>
              </w:rPr>
              <w:t>Schemi elettrici e simbologie</w:t>
            </w:r>
          </w:p>
          <w:p w:rsidR="00CF7140" w:rsidRDefault="00CF7140" w:rsidP="00CF7140">
            <w:pPr>
              <w:pStyle w:val="QPR-ConoscenzeAbilit"/>
              <w:suppressAutoHyphens w:val="0"/>
              <w:ind w:left="283" w:hanging="198"/>
            </w:pPr>
            <w:r>
              <w:rPr>
                <w:noProof/>
              </w:rPr>
              <w:t>Normative tecniche di riferimento</w:t>
            </w:r>
          </w:p>
          <w:p w:rsidR="00CF7140" w:rsidRDefault="00CF7140" w:rsidP="00CF7140">
            <w:pPr>
              <w:pStyle w:val="QPR-ConoscenzeAbilit"/>
              <w:suppressAutoHyphens w:val="0"/>
              <w:ind w:left="283" w:hanging="198"/>
            </w:pPr>
            <w:r>
              <w:rPr>
                <w:noProof/>
              </w:rPr>
              <w:t>Principali componenti per il controllo di processo</w:t>
            </w:r>
          </w:p>
          <w:p w:rsidR="00CF7140" w:rsidRDefault="00CF7140" w:rsidP="00CF7140">
            <w:pPr>
              <w:pStyle w:val="QPR-ConoscenzeAbilit"/>
              <w:suppressAutoHyphens w:val="0"/>
              <w:ind w:left="283" w:hanging="198"/>
            </w:pPr>
            <w:r>
              <w:rPr>
                <w:noProof/>
              </w:rPr>
              <w:t>Tecniche di ricerca guasti</w:t>
            </w:r>
          </w:p>
          <w:p w:rsidR="00CF7140" w:rsidRDefault="00CF7140" w:rsidP="00CF7140">
            <w:pPr>
              <w:pStyle w:val="QPR-ConoscenzeAbilit"/>
              <w:suppressAutoHyphens w:val="0"/>
              <w:ind w:left="283" w:hanging="198"/>
            </w:pPr>
            <w:r>
              <w:rPr>
                <w:noProof/>
              </w:rPr>
              <w:t>Tecniche per la messa in sicurezza dell’impianto</w:t>
            </w:r>
          </w:p>
          <w:p w:rsidR="00CF7140" w:rsidRDefault="00CF7140" w:rsidP="00CF7140">
            <w:pPr>
              <w:pStyle w:val="QPR-ConoscenzeAbilit"/>
              <w:suppressAutoHyphens w:val="0"/>
              <w:ind w:left="283" w:hanging="198"/>
            </w:pPr>
            <w:r>
              <w:rPr>
                <w:noProof/>
              </w:rPr>
              <w:t>Caratteristiche tecniche della strumentazione e componentistica necessaria alle manutenzioni</w:t>
            </w:r>
          </w:p>
          <w:p w:rsidR="00CF7140" w:rsidRDefault="00CF7140" w:rsidP="00CF7140">
            <w:pPr>
              <w:pStyle w:val="QPR-ConoscenzeAbilit"/>
              <w:suppressAutoHyphens w:val="0"/>
              <w:ind w:left="283" w:hanging="198"/>
            </w:pPr>
            <w:r>
              <w:rPr>
                <w:noProof/>
              </w:rPr>
              <w:t>Tecniche per l'effettuazione delle misure strumentali</w:t>
            </w:r>
          </w:p>
          <w:p w:rsidR="00CF7140" w:rsidRDefault="00CF7140" w:rsidP="00CF7140">
            <w:pPr>
              <w:pStyle w:val="QPR-ConoscenzeAbilit"/>
              <w:suppressAutoHyphens w:val="0"/>
              <w:ind w:left="283" w:hanging="198"/>
            </w:pPr>
            <w:r>
              <w:rPr>
                <w:noProof/>
              </w:rPr>
              <w:t>Classificazione dei lavori in manutenzione</w:t>
            </w:r>
          </w:p>
          <w:p w:rsidR="00CF7140" w:rsidRDefault="00CF7140" w:rsidP="00CF7140">
            <w:pPr>
              <w:pStyle w:val="QPR-ConoscenzeAbilit"/>
              <w:suppressAutoHyphens w:val="0"/>
              <w:ind w:left="283" w:hanging="198"/>
            </w:pPr>
            <w:r>
              <w:rPr>
                <w:noProof/>
              </w:rPr>
              <w:t>Procedure, tecniche e tempistica per la realizzazione del-la manutenzione ordinaria, straordinaria e programmata</w:t>
            </w:r>
          </w:p>
          <w:p w:rsidR="00CF7140" w:rsidRDefault="00CF7140" w:rsidP="00CF7140">
            <w:pPr>
              <w:pStyle w:val="QPR-ConoscenzeAbilit"/>
              <w:suppressAutoHyphens w:val="0"/>
              <w:ind w:left="283" w:hanging="198"/>
            </w:pPr>
            <w:r>
              <w:rPr>
                <w:noProof/>
              </w:rPr>
              <w:t>Compilazione di rapporti di prova, registri manutenzione ed altra documentazione</w:t>
            </w:r>
          </w:p>
          <w:p w:rsidR="00CF7140" w:rsidRPr="00174B50" w:rsidRDefault="00CF7140"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F7140" w:rsidRDefault="00CF7140" w:rsidP="00CF7140">
            <w:pPr>
              <w:pStyle w:val="QPR-ConoscenzeAbilit"/>
              <w:suppressAutoHyphens w:val="0"/>
              <w:ind w:left="283" w:hanging="198"/>
            </w:pPr>
            <w:r>
              <w:rPr>
                <w:noProof/>
              </w:rPr>
              <w:t>Leggere, interpretare ed individuare le informazioni presenti sulla documentazione e nel registro di manutenzione</w:t>
            </w:r>
          </w:p>
          <w:p w:rsidR="00CF7140" w:rsidRDefault="00CF7140" w:rsidP="00CF7140">
            <w:pPr>
              <w:pStyle w:val="QPR-ConoscenzeAbilit"/>
              <w:suppressAutoHyphens w:val="0"/>
              <w:ind w:left="283" w:hanging="198"/>
            </w:pPr>
            <w:r>
              <w:rPr>
                <w:noProof/>
              </w:rPr>
              <w:t>Utilizzare tecniche per la ricerca, la diagnosi di anomale ed il controllo del funzionamento</w:t>
            </w:r>
          </w:p>
          <w:p w:rsidR="00CF7140" w:rsidRDefault="00CF7140" w:rsidP="00CF7140">
            <w:pPr>
              <w:pStyle w:val="QPR-ConoscenzeAbilit"/>
              <w:suppressAutoHyphens w:val="0"/>
              <w:ind w:left="283" w:hanging="198"/>
            </w:pPr>
            <w:r>
              <w:rPr>
                <w:noProof/>
              </w:rPr>
              <w:t>Individuare e sostituire apparecchiature difettose o guaste</w:t>
            </w:r>
          </w:p>
          <w:p w:rsidR="00CF7140" w:rsidRDefault="00CF7140" w:rsidP="00CF7140">
            <w:pPr>
              <w:pStyle w:val="QPR-ConoscenzeAbilit"/>
              <w:suppressAutoHyphens w:val="0"/>
              <w:ind w:left="283" w:hanging="198"/>
            </w:pPr>
            <w:r>
              <w:rPr>
                <w:noProof/>
              </w:rPr>
              <w:t>Utilizzare tecniche per la manutenzione ordinaria, straordinaria e programmata</w:t>
            </w:r>
          </w:p>
          <w:p w:rsidR="00CF7140" w:rsidRDefault="00CF7140" w:rsidP="00CF7140">
            <w:pPr>
              <w:pStyle w:val="QPR-ConoscenzeAbilit"/>
              <w:suppressAutoHyphens w:val="0"/>
              <w:ind w:left="283" w:hanging="198"/>
            </w:pPr>
            <w:r>
              <w:rPr>
                <w:noProof/>
              </w:rPr>
              <w:t>Applicare procedure per il ripristino del funzionamento</w:t>
            </w:r>
          </w:p>
          <w:p w:rsidR="00CF7140" w:rsidRDefault="00CF7140" w:rsidP="00CF7140">
            <w:pPr>
              <w:pStyle w:val="QPR-ConoscenzeAbilit"/>
              <w:suppressAutoHyphens w:val="0"/>
              <w:ind w:left="283" w:hanging="198"/>
            </w:pPr>
            <w:r>
              <w:rPr>
                <w:noProof/>
              </w:rPr>
              <w:t>Compilare la documentazione attestante il lavoro svolto (registro manutenzioni)</w:t>
            </w:r>
          </w:p>
          <w:p w:rsidR="00CF7140" w:rsidRDefault="00CF7140" w:rsidP="00CF7140">
            <w:pPr>
              <w:pStyle w:val="QPR-ConoscenzeAbilit"/>
              <w:suppressAutoHyphens w:val="0"/>
              <w:ind w:left="283" w:hanging="198"/>
            </w:pPr>
            <w:r>
              <w:rPr>
                <w:noProof/>
              </w:rPr>
              <w:t>Operare rispettando i principi della sicurezza</w:t>
            </w:r>
          </w:p>
          <w:p w:rsidR="00CF7140" w:rsidRPr="006F0970" w:rsidRDefault="00CF7140" w:rsidP="00D64CF8">
            <w:pPr>
              <w:pStyle w:val="QPR-ChiusuraConAbi"/>
            </w:pPr>
          </w:p>
        </w:tc>
      </w:tr>
    </w:tbl>
    <w:p w:rsidR="00CF7140" w:rsidRDefault="00CF7140" w:rsidP="00CF7140">
      <w:pPr>
        <w:pStyle w:val="DOC-Spaziatura"/>
      </w:pPr>
    </w:p>
    <w:p w:rsidR="003B3F64" w:rsidRDefault="003B3F64" w:rsidP="00D86CE7">
      <w:pPr>
        <w:pStyle w:val="DOC-TestoBase"/>
      </w:pPr>
    </w:p>
    <w:p w:rsidR="00CF7140" w:rsidRDefault="00CF7140" w:rsidP="00D86CE7">
      <w:pPr>
        <w:pStyle w:val="DOC-TestoBase"/>
      </w:pPr>
    </w:p>
    <w:p w:rsidR="00CF7140" w:rsidRPr="00493351" w:rsidRDefault="00CF7140" w:rsidP="00D86CE7">
      <w:pPr>
        <w:pStyle w:val="DOC-TestoBase"/>
        <w:sectPr w:rsidR="00CF7140" w:rsidRPr="00493351" w:rsidSect="0045696F">
          <w:headerReference w:type="first" r:id="rId144"/>
          <w:pgSz w:w="11907" w:h="16840" w:code="9"/>
          <w:pgMar w:top="1134" w:right="1134" w:bottom="1134" w:left="1134" w:header="567" w:footer="567" w:gutter="0"/>
          <w:cols w:space="708"/>
          <w:docGrid w:linePitch="360"/>
        </w:sectPr>
      </w:pPr>
    </w:p>
    <w:p w:rsidR="003B3F64" w:rsidRPr="00493351" w:rsidRDefault="003B3F64" w:rsidP="00B43554">
      <w:pPr>
        <w:pStyle w:val="LG-Titoletto"/>
      </w:pPr>
      <w:r w:rsidRPr="00493351">
        <w:t>Descrizione degli standard professionali caratterizzanti il profilo regionale</w:t>
      </w:r>
    </w:p>
    <w:p w:rsidR="00B93014" w:rsidRPr="00493351" w:rsidRDefault="00B93014" w:rsidP="00B43554">
      <w:pPr>
        <w:pStyle w:val="LG-TitoloProfiloRichiamo"/>
      </w:pPr>
      <w:bookmarkStart w:id="51" w:name="_Toc426017739"/>
      <w:r w:rsidRPr="00493351">
        <w:t>Installatore di impianti di automazione industriale</w:t>
      </w:r>
      <w:bookmarkEnd w:id="51"/>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CF7140" w:rsidTr="00D64CF8">
        <w:trPr>
          <w:trHeight w:hRule="exact" w:val="280"/>
        </w:trPr>
        <w:tc>
          <w:tcPr>
            <w:tcW w:w="40" w:type="dxa"/>
          </w:tcPr>
          <w:p w:rsidR="00CF7140" w:rsidRDefault="00CF7140" w:rsidP="00D64CF8">
            <w:pPr>
              <w:pStyle w:val="EMPTYCELLSTYLE"/>
            </w:pPr>
          </w:p>
        </w:tc>
        <w:tc>
          <w:tcPr>
            <w:tcW w:w="1380" w:type="dxa"/>
            <w:tcBorders>
              <w:bottom w:val="single" w:sz="4" w:space="0" w:color="000000"/>
            </w:tcBorders>
            <w:tcMar>
              <w:top w:w="40" w:type="dxa"/>
              <w:left w:w="60" w:type="dxa"/>
              <w:bottom w:w="0" w:type="dxa"/>
              <w:right w:w="0" w:type="dxa"/>
            </w:tcMar>
          </w:tcPr>
          <w:p w:rsidR="00CF7140" w:rsidRDefault="00CF7140"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F7140" w:rsidRDefault="00CF7140"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F7140" w:rsidRDefault="00CF7140" w:rsidP="00D64CF8">
            <w:pPr>
              <w:pStyle w:val="DOC-TabellaIntestazioni"/>
            </w:pPr>
            <w:r>
              <w:t>EQF</w:t>
            </w:r>
          </w:p>
        </w:tc>
        <w:tc>
          <w:tcPr>
            <w:tcW w:w="3119" w:type="dxa"/>
            <w:tcBorders>
              <w:bottom w:val="single" w:sz="4" w:space="0" w:color="000000"/>
            </w:tcBorders>
          </w:tcPr>
          <w:p w:rsidR="00CF7140" w:rsidRDefault="00CF7140"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F7140" w:rsidRDefault="00CF7140" w:rsidP="00D64CF8">
            <w:pPr>
              <w:pStyle w:val="DOC-TabellaIntestazioni"/>
            </w:pPr>
            <w:r>
              <w:t>Note sulla SST correlata</w:t>
            </w: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3</w:t>
            </w:r>
          </w:p>
        </w:tc>
        <w:tc>
          <w:tcPr>
            <w:tcW w:w="3119" w:type="dxa"/>
            <w:tcBorders>
              <w:top w:val="single" w:sz="4" w:space="0" w:color="000000"/>
              <w:bottom w:val="dotted" w:sz="4" w:space="0" w:color="000000"/>
            </w:tcBorders>
          </w:tcPr>
          <w:p w:rsidR="00CF7140" w:rsidRDefault="00CF7140"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QPR-IMP-03</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INSTALLAZIONE DI IMPIANTI ELETTRICI CIVILI</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3</w:t>
            </w:r>
          </w:p>
        </w:tc>
        <w:tc>
          <w:tcPr>
            <w:tcW w:w="3119" w:type="dxa"/>
            <w:tcBorders>
              <w:top w:val="dotted" w:sz="4" w:space="0" w:color="000000"/>
              <w:bottom w:val="dotted" w:sz="4" w:space="0" w:color="000000"/>
            </w:tcBorders>
          </w:tcPr>
          <w:p w:rsidR="00CF7140" w:rsidRDefault="00CF7140"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QPR-IMP-11</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INSTALLAZIONE DI IMPIANTI ELETTRICI ED ELETTRONICI PER L’AUTOMAZIONE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3</w:t>
            </w:r>
          </w:p>
        </w:tc>
        <w:tc>
          <w:tcPr>
            <w:tcW w:w="3119" w:type="dxa"/>
            <w:tcBorders>
              <w:top w:val="dotted" w:sz="4" w:space="0" w:color="000000"/>
              <w:bottom w:val="dotted" w:sz="4" w:space="0" w:color="000000"/>
            </w:tcBorders>
          </w:tcPr>
          <w:p w:rsidR="00CF7140" w:rsidRDefault="00CF7140"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QPR-MEC-28</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INSTALLAZIONE DI SISTEMI FLUIDICI PER L’AUTOMAZIONE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3</w:t>
            </w:r>
          </w:p>
        </w:tc>
        <w:tc>
          <w:tcPr>
            <w:tcW w:w="3119" w:type="dxa"/>
            <w:tcBorders>
              <w:top w:val="dotted" w:sz="4" w:space="0" w:color="000000"/>
              <w:bottom w:val="dotted" w:sz="4" w:space="0" w:color="000000"/>
            </w:tcBorders>
          </w:tcPr>
          <w:p w:rsidR="00CF7140" w:rsidRDefault="00CF7140"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QPR-IMP-23</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PROGRAMMAZIONE DI IMPIANTI DI 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4</w:t>
            </w:r>
          </w:p>
        </w:tc>
        <w:tc>
          <w:tcPr>
            <w:tcW w:w="3119" w:type="dxa"/>
            <w:tcBorders>
              <w:top w:val="dotted" w:sz="4" w:space="0" w:color="000000"/>
              <w:bottom w:val="dotted" w:sz="4" w:space="0" w:color="000000"/>
            </w:tcBorders>
          </w:tcPr>
          <w:p w:rsidR="00CF7140" w:rsidRDefault="00CF7140"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4</w:t>
            </w:r>
          </w:p>
        </w:tc>
        <w:tc>
          <w:tcPr>
            <w:tcW w:w="3119" w:type="dxa"/>
            <w:tcBorders>
              <w:top w:val="dotted" w:sz="4" w:space="0" w:color="000000"/>
              <w:bottom w:val="dotted" w:sz="4" w:space="0" w:color="000000"/>
            </w:tcBorders>
          </w:tcPr>
          <w:p w:rsidR="00CF7140" w:rsidRDefault="00CF7140"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QPR-IMP-13</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VERIFICA DELLE INSTALLAZIONI ELETTRICHE, ELETTRONICHE E FLUIDICHE</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4</w:t>
            </w:r>
          </w:p>
        </w:tc>
        <w:tc>
          <w:tcPr>
            <w:tcW w:w="3119" w:type="dxa"/>
            <w:tcBorders>
              <w:top w:val="dotted" w:sz="4" w:space="0" w:color="000000"/>
              <w:bottom w:val="dotted" w:sz="4" w:space="0" w:color="000000"/>
            </w:tcBorders>
          </w:tcPr>
          <w:p w:rsidR="00CF7140" w:rsidRDefault="00CF7140"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r w:rsidR="00CF7140" w:rsidTr="00D64CF8">
        <w:trPr>
          <w:trHeight w:hRule="exact" w:val="280"/>
        </w:trPr>
        <w:tc>
          <w:tcPr>
            <w:tcW w:w="40" w:type="dxa"/>
          </w:tcPr>
          <w:p w:rsidR="00CF7140" w:rsidRDefault="00CF7140"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CF7140" w:rsidRDefault="00CF7140" w:rsidP="00D64CF8">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r>
              <w:t>3</w:t>
            </w:r>
          </w:p>
        </w:tc>
        <w:tc>
          <w:tcPr>
            <w:tcW w:w="3119" w:type="dxa"/>
            <w:tcBorders>
              <w:top w:val="dotted" w:sz="4" w:space="0" w:color="000000"/>
              <w:bottom w:val="dotted" w:sz="4" w:space="0" w:color="000000"/>
            </w:tcBorders>
          </w:tcPr>
          <w:p w:rsidR="00CF7140" w:rsidRDefault="00CF7140"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F7140" w:rsidRDefault="00CF7140" w:rsidP="00D64CF8">
            <w:pPr>
              <w:pStyle w:val="DOC-TabellaTestoCx"/>
            </w:pPr>
          </w:p>
        </w:tc>
        <w:tc>
          <w:tcPr>
            <w:tcW w:w="40" w:type="dxa"/>
          </w:tcPr>
          <w:p w:rsidR="00CF7140" w:rsidRDefault="00CF7140" w:rsidP="00D64CF8">
            <w:pPr>
              <w:pStyle w:val="EMPTYCELLSTYLE"/>
            </w:pPr>
          </w:p>
        </w:tc>
      </w:tr>
    </w:tbl>
    <w:p w:rsidR="00C37187" w:rsidRPr="00493351" w:rsidRDefault="00C37187"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D86CE7">
      <w:pPr>
        <w:pStyle w:val="DOC-TestoBase"/>
      </w:pPr>
      <w:r w:rsidRPr="00493351">
        <w:br w:type="page"/>
      </w:r>
    </w:p>
    <w:p w:rsidR="00CF7140" w:rsidRDefault="00CF7140" w:rsidP="00C13B02">
      <w:pPr>
        <w:pStyle w:val="DOC-TestoBase"/>
        <w:jc w:val="center"/>
        <w:rPr>
          <w:noProof/>
          <w:lang w:eastAsia="it-IT"/>
        </w:rPr>
      </w:pPr>
      <w:r w:rsidRPr="00CF7140">
        <w:rPr>
          <w:noProof/>
          <w:lang w:eastAsia="it-IT"/>
        </w:rPr>
        <w:drawing>
          <wp:inline distT="0" distB="0" distL="0" distR="0">
            <wp:extent cx="8640000" cy="6113532"/>
            <wp:effectExtent l="0" t="0" r="889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640000" cy="6113532"/>
                    </a:xfrm>
                    <a:prstGeom prst="rect">
                      <a:avLst/>
                    </a:prstGeom>
                    <a:noFill/>
                    <a:ln>
                      <a:noFill/>
                    </a:ln>
                  </pic:spPr>
                </pic:pic>
              </a:graphicData>
            </a:graphic>
          </wp:inline>
        </w:drawing>
      </w:r>
    </w:p>
    <w:p w:rsidR="00CF7140" w:rsidRDefault="00CF7140" w:rsidP="00C13B02">
      <w:pPr>
        <w:pStyle w:val="DOC-TestoBase"/>
        <w:jc w:val="center"/>
        <w:rPr>
          <w:noProof/>
          <w:lang w:eastAsia="it-IT"/>
        </w:rPr>
      </w:pPr>
      <w:r w:rsidRPr="00CF7140">
        <w:rPr>
          <w:noProof/>
          <w:lang w:eastAsia="it-IT"/>
        </w:rPr>
        <w:drawing>
          <wp:inline distT="0" distB="0" distL="0" distR="0">
            <wp:extent cx="8640000" cy="6113532"/>
            <wp:effectExtent l="0" t="0" r="889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640000" cy="6113532"/>
                    </a:xfrm>
                    <a:prstGeom prst="rect">
                      <a:avLst/>
                    </a:prstGeom>
                    <a:noFill/>
                    <a:ln>
                      <a:noFill/>
                    </a:ln>
                  </pic:spPr>
                </pic:pic>
              </a:graphicData>
            </a:graphic>
          </wp:inline>
        </w:drawing>
      </w:r>
    </w:p>
    <w:p w:rsidR="00CF7140" w:rsidRDefault="00CF7140" w:rsidP="00C13B02">
      <w:pPr>
        <w:pStyle w:val="DOC-TestoBase"/>
        <w:jc w:val="center"/>
        <w:rPr>
          <w:noProof/>
          <w:lang w:eastAsia="it-IT"/>
        </w:rPr>
      </w:pPr>
      <w:r w:rsidRPr="00CF7140">
        <w:rPr>
          <w:noProof/>
          <w:lang w:eastAsia="it-IT"/>
        </w:rPr>
        <w:drawing>
          <wp:inline distT="0" distB="0" distL="0" distR="0">
            <wp:extent cx="8640000" cy="6113532"/>
            <wp:effectExtent l="0" t="0" r="889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640000" cy="6113532"/>
                    </a:xfrm>
                    <a:prstGeom prst="rect">
                      <a:avLst/>
                    </a:prstGeom>
                    <a:noFill/>
                    <a:ln>
                      <a:noFill/>
                    </a:ln>
                  </pic:spPr>
                </pic:pic>
              </a:graphicData>
            </a:graphic>
          </wp:inline>
        </w:drawing>
      </w:r>
    </w:p>
    <w:p w:rsidR="00CF7140" w:rsidRDefault="00CF7140" w:rsidP="00C13B02">
      <w:pPr>
        <w:pStyle w:val="DOC-TestoBase"/>
        <w:jc w:val="center"/>
        <w:rPr>
          <w:noProof/>
          <w:lang w:eastAsia="it-IT"/>
        </w:rPr>
      </w:pPr>
      <w:r w:rsidRPr="00CF7140">
        <w:rPr>
          <w:noProof/>
          <w:lang w:eastAsia="it-IT"/>
        </w:rPr>
        <w:drawing>
          <wp:inline distT="0" distB="0" distL="0" distR="0">
            <wp:extent cx="8640000" cy="6113532"/>
            <wp:effectExtent l="0" t="0" r="889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640000" cy="6113532"/>
                    </a:xfrm>
                    <a:prstGeom prst="rect">
                      <a:avLst/>
                    </a:prstGeom>
                    <a:noFill/>
                    <a:ln>
                      <a:noFill/>
                    </a:ln>
                  </pic:spPr>
                </pic:pic>
              </a:graphicData>
            </a:graphic>
          </wp:inline>
        </w:drawing>
      </w:r>
    </w:p>
    <w:p w:rsidR="00CF7140" w:rsidRDefault="00CF7140" w:rsidP="00C13B02">
      <w:pPr>
        <w:pStyle w:val="DOC-TestoBase"/>
        <w:jc w:val="center"/>
        <w:rPr>
          <w:noProof/>
          <w:lang w:eastAsia="it-IT"/>
        </w:rPr>
      </w:pPr>
      <w:r w:rsidRPr="00CF7140">
        <w:rPr>
          <w:noProof/>
          <w:lang w:eastAsia="it-IT"/>
        </w:rPr>
        <w:drawing>
          <wp:inline distT="0" distB="0" distL="0" distR="0">
            <wp:extent cx="8640000" cy="6113532"/>
            <wp:effectExtent l="0" t="0" r="889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640000" cy="6113532"/>
                    </a:xfrm>
                    <a:prstGeom prst="rect">
                      <a:avLst/>
                    </a:prstGeom>
                    <a:noFill/>
                    <a:ln>
                      <a:noFill/>
                    </a:ln>
                  </pic:spPr>
                </pic:pic>
              </a:graphicData>
            </a:graphic>
          </wp:inline>
        </w:drawing>
      </w:r>
    </w:p>
    <w:p w:rsidR="00CF7140" w:rsidRDefault="00CF7140" w:rsidP="00C13B02">
      <w:pPr>
        <w:pStyle w:val="DOC-TestoBase"/>
        <w:jc w:val="center"/>
        <w:rPr>
          <w:noProof/>
          <w:lang w:eastAsia="it-IT"/>
        </w:rPr>
      </w:pPr>
      <w:r w:rsidRPr="00CF7140">
        <w:rPr>
          <w:noProof/>
          <w:lang w:eastAsia="it-IT"/>
        </w:rPr>
        <w:drawing>
          <wp:inline distT="0" distB="0" distL="0" distR="0">
            <wp:extent cx="8640000" cy="6113532"/>
            <wp:effectExtent l="0" t="0" r="889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640000" cy="6113532"/>
                    </a:xfrm>
                    <a:prstGeom prst="rect">
                      <a:avLst/>
                    </a:prstGeom>
                    <a:noFill/>
                    <a:ln>
                      <a:noFill/>
                    </a:ln>
                  </pic:spPr>
                </pic:pic>
              </a:graphicData>
            </a:graphic>
          </wp:inline>
        </w:drawing>
      </w:r>
    </w:p>
    <w:p w:rsidR="00CF7140" w:rsidRDefault="00CF7140" w:rsidP="00C13B02">
      <w:pPr>
        <w:pStyle w:val="DOC-TestoBase"/>
        <w:jc w:val="center"/>
        <w:rPr>
          <w:noProof/>
          <w:lang w:eastAsia="it-IT"/>
        </w:rPr>
      </w:pPr>
      <w:r w:rsidRPr="00CF7140">
        <w:rPr>
          <w:noProof/>
          <w:lang w:eastAsia="it-IT"/>
        </w:rPr>
        <w:drawing>
          <wp:inline distT="0" distB="0" distL="0" distR="0">
            <wp:extent cx="8640000" cy="6113532"/>
            <wp:effectExtent l="0" t="0" r="8890" b="0"/>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640000" cy="6113532"/>
                    </a:xfrm>
                    <a:prstGeom prst="rect">
                      <a:avLst/>
                    </a:prstGeom>
                    <a:noFill/>
                    <a:ln>
                      <a:noFill/>
                    </a:ln>
                  </pic:spPr>
                </pic:pic>
              </a:graphicData>
            </a:graphic>
          </wp:inline>
        </w:drawing>
      </w:r>
    </w:p>
    <w:p w:rsidR="00CF7140" w:rsidRDefault="00CF7140" w:rsidP="00C13B02">
      <w:pPr>
        <w:pStyle w:val="DOC-TestoBase"/>
        <w:jc w:val="center"/>
        <w:rPr>
          <w:noProof/>
          <w:lang w:eastAsia="it-IT"/>
        </w:rPr>
      </w:pPr>
      <w:r w:rsidRPr="00CF7140">
        <w:rPr>
          <w:noProof/>
          <w:lang w:eastAsia="it-IT"/>
        </w:rPr>
        <w:drawing>
          <wp:inline distT="0" distB="0" distL="0" distR="0">
            <wp:extent cx="8640000" cy="6113532"/>
            <wp:effectExtent l="0" t="0" r="8890" b="0"/>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640000" cy="6113532"/>
                    </a:xfrm>
                    <a:prstGeom prst="rect">
                      <a:avLst/>
                    </a:prstGeom>
                    <a:noFill/>
                    <a:ln>
                      <a:noFill/>
                    </a:ln>
                  </pic:spPr>
                </pic:pic>
              </a:graphicData>
            </a:graphic>
          </wp:inline>
        </w:drawing>
      </w:r>
    </w:p>
    <w:p w:rsidR="00CF7140" w:rsidRPr="00493351" w:rsidRDefault="00CF7140" w:rsidP="00C13B02">
      <w:pPr>
        <w:pStyle w:val="DOC-TestoBase"/>
        <w:jc w:val="center"/>
        <w:sectPr w:rsidR="00CF7140" w:rsidRPr="00493351" w:rsidSect="001522F9">
          <w:pgSz w:w="16840" w:h="11907" w:orient="landscape" w:code="9"/>
          <w:pgMar w:top="1134" w:right="1134" w:bottom="1134" w:left="1134" w:header="567" w:footer="567" w:gutter="0"/>
          <w:cols w:space="708"/>
          <w:docGrid w:linePitch="360"/>
        </w:sectPr>
      </w:pPr>
    </w:p>
    <w:p w:rsidR="00C94A82" w:rsidRPr="00493351" w:rsidRDefault="00C94A82" w:rsidP="00B43554">
      <w:pPr>
        <w:pStyle w:val="LG-Sezione"/>
      </w:pPr>
      <w:r w:rsidRPr="00493351">
        <w:t>Profilo professionale</w:t>
      </w:r>
    </w:p>
    <w:p w:rsidR="00C94A82" w:rsidRPr="00493351" w:rsidRDefault="00F34AB4" w:rsidP="0002043D">
      <w:pPr>
        <w:pStyle w:val="LG-CodiceProfilo"/>
      </w:pPr>
      <w:r w:rsidRPr="00493351">
        <w:t>PROF</w:t>
      </w:r>
      <w:r w:rsidR="00C94A82" w:rsidRPr="00493351">
        <w:t>-IMP-05</w:t>
      </w:r>
    </w:p>
    <w:p w:rsidR="00C94A82" w:rsidRPr="00493351" w:rsidRDefault="00C94A82" w:rsidP="0002043D">
      <w:pPr>
        <w:pStyle w:val="LG-TitoloProfilo"/>
      </w:pPr>
      <w:bookmarkStart w:id="52" w:name="_Toc33173155"/>
      <w:r w:rsidRPr="00493351">
        <w:t>Tecnico per l’automazione industriale</w:t>
      </w:r>
      <w:bookmarkEnd w:id="52"/>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0D4CBF" w:rsidTr="000D4CBF">
        <w:trPr>
          <w:trHeight w:hRule="exact" w:val="34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D64CF8">
            <w:pPr>
              <w:pStyle w:val="LG-Titoletto"/>
            </w:pPr>
            <w:r>
              <w:t>REFERENZIAZIONI</w:t>
            </w:r>
          </w:p>
        </w:tc>
        <w:tc>
          <w:tcPr>
            <w:tcW w:w="40" w:type="dxa"/>
          </w:tcPr>
          <w:p w:rsidR="000D4CBF" w:rsidRDefault="000D4CBF" w:rsidP="00D64CF8">
            <w:pPr>
              <w:pStyle w:val="EMPTYCELLSTYLE"/>
            </w:pPr>
          </w:p>
        </w:tc>
      </w:tr>
      <w:tr w:rsidR="000D4CBF" w:rsidTr="000D4CBF">
        <w:trPr>
          <w:trHeight w:hRule="exact" w:val="1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D64CF8">
            <w:pPr>
              <w:pStyle w:val="DOC-TestoBase"/>
            </w:pPr>
            <w:r>
              <w:t>Professioni NUP/ISTAT correlate:</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6.2.4.1.1</w:t>
            </w:r>
          </w:p>
        </w:tc>
        <w:tc>
          <w:tcPr>
            <w:tcW w:w="7900" w:type="dxa"/>
            <w:gridSpan w:val="3"/>
            <w:tcMar>
              <w:top w:w="0" w:type="dxa"/>
              <w:left w:w="60" w:type="dxa"/>
              <w:bottom w:w="0" w:type="dxa"/>
              <w:right w:w="0" w:type="dxa"/>
            </w:tcMar>
          </w:tcPr>
          <w:p w:rsidR="000D4CBF" w:rsidRDefault="000D4CBF" w:rsidP="00D64CF8">
            <w:pPr>
              <w:pStyle w:val="LG-ElencoConTabulazione"/>
            </w:pPr>
            <w:r>
              <w:t>Installatori e riparatori di impianti elettrici industriali</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7.2.7.2.0</w:t>
            </w:r>
          </w:p>
        </w:tc>
        <w:tc>
          <w:tcPr>
            <w:tcW w:w="7900" w:type="dxa"/>
            <w:gridSpan w:val="3"/>
            <w:tcMar>
              <w:top w:w="0" w:type="dxa"/>
              <w:left w:w="60" w:type="dxa"/>
              <w:bottom w:w="0" w:type="dxa"/>
              <w:right w:w="0" w:type="dxa"/>
            </w:tcMar>
          </w:tcPr>
          <w:p w:rsidR="000D4CBF" w:rsidRDefault="000D4CBF" w:rsidP="00D64CF8">
            <w:pPr>
              <w:pStyle w:val="LG-ElencoConTabulazione"/>
            </w:pPr>
            <w:r>
              <w:t>Assemblatori e cablatori di apparecchiature elettriche</w:t>
            </w:r>
          </w:p>
        </w:tc>
        <w:tc>
          <w:tcPr>
            <w:tcW w:w="40" w:type="dxa"/>
          </w:tcPr>
          <w:p w:rsidR="000D4CBF" w:rsidRDefault="000D4CBF" w:rsidP="00D64CF8">
            <w:pPr>
              <w:pStyle w:val="EMPTYCELLSTYLE"/>
            </w:pPr>
          </w:p>
        </w:tc>
      </w:tr>
      <w:tr w:rsidR="000D4CBF" w:rsidTr="000D4CBF">
        <w:trPr>
          <w:trHeight w:hRule="exact" w:val="1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D64CF8">
            <w:pPr>
              <w:pStyle w:val="DOC-TestoBase"/>
            </w:pPr>
            <w:r>
              <w:t xml:space="preserve">Attività economiche di riferimento (ATECO 2007/ISTAT): </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28.12.00</w:t>
            </w:r>
          </w:p>
        </w:tc>
        <w:tc>
          <w:tcPr>
            <w:tcW w:w="7900" w:type="dxa"/>
            <w:gridSpan w:val="3"/>
            <w:tcMar>
              <w:top w:w="0" w:type="dxa"/>
              <w:left w:w="60" w:type="dxa"/>
              <w:bottom w:w="0" w:type="dxa"/>
              <w:right w:w="0" w:type="dxa"/>
            </w:tcMar>
          </w:tcPr>
          <w:p w:rsidR="000D4CBF" w:rsidRDefault="000D4CBF" w:rsidP="00D64CF8">
            <w:pPr>
              <w:pStyle w:val="LG-ElencoConTabulazione"/>
            </w:pPr>
            <w:r>
              <w:t>Fabbricazione di apparecchiature fluidodinamiche</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28.22.09</w:t>
            </w:r>
          </w:p>
        </w:tc>
        <w:tc>
          <w:tcPr>
            <w:tcW w:w="7900" w:type="dxa"/>
            <w:gridSpan w:val="3"/>
            <w:tcMar>
              <w:top w:w="0" w:type="dxa"/>
              <w:left w:w="60" w:type="dxa"/>
              <w:bottom w:w="0" w:type="dxa"/>
              <w:right w:w="0" w:type="dxa"/>
            </w:tcMar>
          </w:tcPr>
          <w:p w:rsidR="000D4CBF" w:rsidRDefault="000D4CBF" w:rsidP="00D64CF8">
            <w:pPr>
              <w:pStyle w:val="LG-ElencoConTabulazione"/>
            </w:pPr>
            <w:r>
              <w:t>Fabbricazione di altre macchine e apparecchi di sollevamento e movimentazione</w:t>
            </w:r>
          </w:p>
        </w:tc>
        <w:tc>
          <w:tcPr>
            <w:tcW w:w="40" w:type="dxa"/>
          </w:tcPr>
          <w:p w:rsidR="000D4CBF" w:rsidRDefault="000D4CBF" w:rsidP="00D64CF8">
            <w:pPr>
              <w:pStyle w:val="EMPTYCELLSTYLE"/>
            </w:pPr>
          </w:p>
        </w:tc>
      </w:tr>
      <w:tr w:rsidR="000D4CBF" w:rsidTr="000D4CBF">
        <w:trPr>
          <w:trHeight w:hRule="exact" w:val="4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28.29.30</w:t>
            </w:r>
          </w:p>
        </w:tc>
        <w:tc>
          <w:tcPr>
            <w:tcW w:w="7900" w:type="dxa"/>
            <w:gridSpan w:val="3"/>
            <w:tcMar>
              <w:top w:w="0" w:type="dxa"/>
              <w:left w:w="60" w:type="dxa"/>
              <w:bottom w:w="0" w:type="dxa"/>
              <w:right w:w="0" w:type="dxa"/>
            </w:tcMar>
          </w:tcPr>
          <w:p w:rsidR="000D4CBF" w:rsidRDefault="000D4CBF" w:rsidP="00D64CF8">
            <w:pPr>
              <w:pStyle w:val="LG-ElencoConTabulazione"/>
            </w:pPr>
            <w:r>
              <w:t>Fabbricazione di macchine automatiche per la dosatura, la confezione e per l'imballaggio (incluse parti e accessori)</w:t>
            </w:r>
          </w:p>
        </w:tc>
        <w:tc>
          <w:tcPr>
            <w:tcW w:w="40" w:type="dxa"/>
          </w:tcPr>
          <w:p w:rsidR="000D4CBF" w:rsidRDefault="000D4CBF" w:rsidP="00D64CF8">
            <w:pPr>
              <w:pStyle w:val="EMPTYCELLSTYLE"/>
            </w:pPr>
          </w:p>
        </w:tc>
      </w:tr>
      <w:tr w:rsidR="000D4CBF" w:rsidTr="000D4CBF">
        <w:trPr>
          <w:trHeight w:hRule="exact" w:val="4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28.93.00</w:t>
            </w:r>
          </w:p>
        </w:tc>
        <w:tc>
          <w:tcPr>
            <w:tcW w:w="7900" w:type="dxa"/>
            <w:gridSpan w:val="3"/>
            <w:tcMar>
              <w:top w:w="0" w:type="dxa"/>
              <w:left w:w="60" w:type="dxa"/>
              <w:bottom w:w="0" w:type="dxa"/>
              <w:right w:w="0" w:type="dxa"/>
            </w:tcMar>
          </w:tcPr>
          <w:p w:rsidR="000D4CBF" w:rsidRDefault="000D4CBF" w:rsidP="00D64CF8">
            <w:pPr>
              <w:pStyle w:val="LG-ElencoConTabulazione"/>
            </w:pPr>
            <w:r>
              <w:t>Fabbricazione di macchine per l'industria alimentare, delle bevande e del tabacco (incluse parti e accessori)</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600" w:type="dxa"/>
            <w:gridSpan w:val="2"/>
            <w:tcMar>
              <w:top w:w="0" w:type="dxa"/>
              <w:left w:w="60" w:type="dxa"/>
              <w:bottom w:w="0" w:type="dxa"/>
              <w:right w:w="0" w:type="dxa"/>
            </w:tcMar>
          </w:tcPr>
          <w:p w:rsidR="000D4CBF" w:rsidRDefault="000D4CBF" w:rsidP="00D64CF8">
            <w:pPr>
              <w:pStyle w:val="LG-ElencoConTabulazione"/>
            </w:pPr>
            <w:r>
              <w:t>28.99.20</w:t>
            </w:r>
          </w:p>
        </w:tc>
        <w:tc>
          <w:tcPr>
            <w:tcW w:w="7900" w:type="dxa"/>
            <w:gridSpan w:val="3"/>
            <w:tcMar>
              <w:top w:w="0" w:type="dxa"/>
              <w:left w:w="60" w:type="dxa"/>
              <w:bottom w:w="0" w:type="dxa"/>
              <w:right w:w="0" w:type="dxa"/>
            </w:tcMar>
          </w:tcPr>
          <w:p w:rsidR="000D4CBF" w:rsidRDefault="000D4CBF" w:rsidP="00D64CF8">
            <w:pPr>
              <w:pStyle w:val="LG-ElencoConTabulazione"/>
            </w:pPr>
            <w:r>
              <w:t>Fabbricazione di robot industriali per usi molteplici (incluse parti e accessori)</w:t>
            </w:r>
          </w:p>
        </w:tc>
        <w:tc>
          <w:tcPr>
            <w:tcW w:w="40" w:type="dxa"/>
          </w:tcPr>
          <w:p w:rsidR="000D4CBF" w:rsidRDefault="000D4CBF" w:rsidP="00D64CF8">
            <w:pPr>
              <w:pStyle w:val="EMPTYCELLSTYLE"/>
            </w:pPr>
          </w:p>
        </w:tc>
      </w:tr>
      <w:tr w:rsidR="000D4CBF" w:rsidTr="000D4CBF">
        <w:trPr>
          <w:trHeight w:hRule="exact" w:val="1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D64CF8">
            <w:pPr>
              <w:pStyle w:val="DOC-TestoBase"/>
            </w:pPr>
            <w:r>
              <w:t>Figura e indirizzo/i di riferimento</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7900" w:type="dxa"/>
            <w:gridSpan w:val="3"/>
            <w:tcMar>
              <w:top w:w="0" w:type="dxa"/>
              <w:left w:w="60" w:type="dxa"/>
              <w:bottom w:w="0" w:type="dxa"/>
              <w:right w:w="0" w:type="dxa"/>
            </w:tcMar>
          </w:tcPr>
          <w:p w:rsidR="000D4CBF" w:rsidRDefault="000D4CBF" w:rsidP="00D64CF8">
            <w:pPr>
              <w:pStyle w:val="LG-ElencoConTabulazione"/>
            </w:pPr>
            <w:r>
              <w:t>TECNICO PER L'AUTOMAZIONE INDUSTRIALE</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7900" w:type="dxa"/>
            <w:gridSpan w:val="3"/>
            <w:tcMar>
              <w:top w:w="0" w:type="dxa"/>
              <w:left w:w="60" w:type="dxa"/>
              <w:bottom w:w="0" w:type="dxa"/>
              <w:right w:w="0" w:type="dxa"/>
            </w:tcMar>
          </w:tcPr>
          <w:p w:rsidR="000D4CBF" w:rsidRDefault="000D4CBF" w:rsidP="00D64CF8">
            <w:pPr>
              <w:pStyle w:val="LG-ElencoConTabulazione"/>
            </w:pPr>
            <w:r>
              <w:t>Programmazione</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7900" w:type="dxa"/>
            <w:gridSpan w:val="3"/>
            <w:tcMar>
              <w:top w:w="0" w:type="dxa"/>
              <w:left w:w="60" w:type="dxa"/>
              <w:bottom w:w="0" w:type="dxa"/>
              <w:right w:w="0" w:type="dxa"/>
            </w:tcMar>
          </w:tcPr>
          <w:p w:rsidR="000D4CBF" w:rsidRDefault="000D4CBF" w:rsidP="00D64CF8">
            <w:pPr>
              <w:pStyle w:val="LG-ElencoConTabulazione"/>
            </w:pPr>
            <w:r>
              <w:t>Installazione e manutenzione impianti</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hRule="exact" w:val="34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D64CF8">
            <w:pPr>
              <w:pStyle w:val="LG-Titoletto"/>
            </w:pPr>
            <w:r>
              <w:t>DESCRIZIONE SINTETICA DEL PROFILO</w:t>
            </w:r>
          </w:p>
        </w:tc>
        <w:tc>
          <w:tcPr>
            <w:tcW w:w="40" w:type="dxa"/>
          </w:tcPr>
          <w:p w:rsidR="000D4CBF" w:rsidRDefault="000D4CBF" w:rsidP="00D64CF8">
            <w:pPr>
              <w:pStyle w:val="EMPTYCELLSTYLE"/>
            </w:pPr>
          </w:p>
        </w:tc>
      </w:tr>
      <w:tr w:rsidR="000D4CBF" w:rsidTr="000D4CBF">
        <w:trPr>
          <w:trHeight w:hRule="exact" w:val="14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val="2438"/>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D64CF8">
            <w:pPr>
              <w:pStyle w:val="LG-TestoBase"/>
            </w:pPr>
            <w:r>
              <w:t>Il TECNICO PER L’AUTOMAZIONE INDUSTRIALE interviene con autonomia, nel quadro di azione stabilito, e delle specifiche assegnate, contribuendo - in rapporto ai diversi ambiti di esercizio - al presidio del processo di automazione industriale attraverso la partecipazione all’individuazione delle risorse strumentali e tecnologiche, la predisposizione e l’organizzazione operativa delle lavorazioni,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gli consente di svolgere attività nell’ambito della progettazione e dimensionamento del sistema e/o dell'impianto, dello sviluppo del software di comando e controllo, attinenti l'installazione del sistema e/o della loro componentistica meccanica, elettrica, pneumatica ed oleodinamica, la taratura e regolazione dei singoli elementi e del sistema automatizzato nel suo complesso.</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hRule="exact" w:val="34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0D4CBF">
            <w:pPr>
              <w:pStyle w:val="LG-Titoletto"/>
            </w:pPr>
            <w:r>
              <w:t>REQUISITI FORMALI DI ACCESSO</w:t>
            </w:r>
          </w:p>
        </w:tc>
        <w:tc>
          <w:tcPr>
            <w:tcW w:w="40" w:type="dxa"/>
          </w:tcPr>
          <w:p w:rsidR="000D4CBF" w:rsidRDefault="000D4CBF" w:rsidP="00D64CF8">
            <w:pPr>
              <w:pStyle w:val="EMPTYCELLSTYLE"/>
            </w:pPr>
          </w:p>
        </w:tc>
      </w:tr>
      <w:tr w:rsidR="000D4CBF" w:rsidTr="000D4CBF">
        <w:trPr>
          <w:trHeight w:hRule="exact" w:val="1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val="1457"/>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0D4CBF">
            <w:pPr>
              <w:pStyle w:val="LG-TestoBase"/>
            </w:pPr>
            <w:r>
              <w:t>Qualificazioni professionali di livello EQF 3 correlate:</w:t>
            </w:r>
            <w:r>
              <w:br/>
              <w:t>• Installatore di impianti di automazione industriale</w:t>
            </w:r>
            <w:r>
              <w:br/>
              <w:t>Oppure, diplomi di scuola secondaria di secondo grado. Sono considerati diplomi preferenziali:</w:t>
            </w:r>
            <w:r>
              <w:br/>
              <w:t>• Titolo di Istituto professionale - settore Industria e artigianato – indirizzo Produzioni industriali e artigianali – articolazione Industria</w:t>
            </w:r>
            <w:r>
              <w:br/>
              <w:t>• Titolo di Istituto tecnico – settore Tecnologico – Indirizzo Elettronica ed Elettrotecnica– articolazione Automazione</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bl>
    <w:p w:rsidR="000D4CBF" w:rsidRDefault="000D4CBF"/>
    <w:p w:rsidR="000D4CBF" w:rsidRDefault="000D4CBF">
      <w:pPr>
        <w:jc w:val="left"/>
      </w:pPr>
      <w:r>
        <w:br w:type="page"/>
      </w:r>
    </w:p>
    <w:p w:rsidR="000D4CBF" w:rsidRDefault="000D4CBF"/>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0D4CBF" w:rsidTr="000D4CBF">
        <w:trPr>
          <w:trHeight w:hRule="exact" w:val="340"/>
        </w:trPr>
        <w:tc>
          <w:tcPr>
            <w:tcW w:w="40" w:type="dxa"/>
          </w:tcPr>
          <w:p w:rsidR="000D4CBF" w:rsidRDefault="000D4CBF" w:rsidP="00D64CF8">
            <w:pPr>
              <w:pStyle w:val="EMPTYCELLSTYLE"/>
            </w:pPr>
          </w:p>
        </w:tc>
        <w:tc>
          <w:tcPr>
            <w:tcW w:w="9700" w:type="dxa"/>
            <w:gridSpan w:val="6"/>
            <w:tcMar>
              <w:top w:w="0" w:type="dxa"/>
              <w:left w:w="60" w:type="dxa"/>
              <w:bottom w:w="0" w:type="dxa"/>
              <w:right w:w="0" w:type="dxa"/>
            </w:tcMar>
          </w:tcPr>
          <w:p w:rsidR="000D4CBF" w:rsidRDefault="000D4CBF" w:rsidP="000D4CBF">
            <w:pPr>
              <w:pStyle w:val="LG-Titoletto"/>
            </w:pPr>
            <w:r>
              <w:t xml:space="preserve">COMPETENZE PROFESSIONALI CARATTERIZZANTI IL PROFILO REGIONALE </w:t>
            </w:r>
          </w:p>
        </w:tc>
        <w:tc>
          <w:tcPr>
            <w:tcW w:w="40" w:type="dxa"/>
          </w:tcPr>
          <w:p w:rsidR="000D4CBF" w:rsidRDefault="000D4CBF" w:rsidP="00D64CF8">
            <w:pPr>
              <w:pStyle w:val="EMPTYCELLSTYLE"/>
            </w:pPr>
          </w:p>
        </w:tc>
      </w:tr>
      <w:tr w:rsidR="000D4CBF" w:rsidTr="000D4CBF">
        <w:trPr>
          <w:trHeight w:hRule="exact" w:val="180"/>
        </w:trPr>
        <w:tc>
          <w:tcPr>
            <w:tcW w:w="40" w:type="dxa"/>
          </w:tcPr>
          <w:p w:rsidR="000D4CBF" w:rsidRDefault="000D4CBF" w:rsidP="00D64CF8">
            <w:pPr>
              <w:pStyle w:val="EMPTYCELLSTYLE"/>
            </w:pPr>
          </w:p>
        </w:tc>
        <w:tc>
          <w:tcPr>
            <w:tcW w:w="200" w:type="dxa"/>
          </w:tcPr>
          <w:p w:rsidR="000D4CBF" w:rsidRDefault="000D4CBF" w:rsidP="00D64CF8">
            <w:pPr>
              <w:pStyle w:val="EMPTYCELLSTYLE"/>
            </w:pPr>
          </w:p>
        </w:tc>
        <w:tc>
          <w:tcPr>
            <w:tcW w:w="1180" w:type="dxa"/>
          </w:tcPr>
          <w:p w:rsidR="000D4CBF" w:rsidRDefault="000D4CBF" w:rsidP="00D64CF8">
            <w:pPr>
              <w:pStyle w:val="EMPTYCELLSTYLE"/>
            </w:pPr>
          </w:p>
        </w:tc>
        <w:tc>
          <w:tcPr>
            <w:tcW w:w="420" w:type="dxa"/>
          </w:tcPr>
          <w:p w:rsidR="000D4CBF" w:rsidRDefault="000D4CBF" w:rsidP="00D64CF8">
            <w:pPr>
              <w:pStyle w:val="EMPTYCELLSTYLE"/>
            </w:pPr>
          </w:p>
        </w:tc>
        <w:tc>
          <w:tcPr>
            <w:tcW w:w="5540" w:type="dxa"/>
          </w:tcPr>
          <w:p w:rsidR="000D4CBF" w:rsidRDefault="000D4CBF" w:rsidP="00D64CF8">
            <w:pPr>
              <w:pStyle w:val="EMPTYCELLSTYLE"/>
            </w:pPr>
          </w:p>
        </w:tc>
        <w:tc>
          <w:tcPr>
            <w:tcW w:w="980" w:type="dxa"/>
          </w:tcPr>
          <w:p w:rsidR="000D4CBF" w:rsidRDefault="000D4CBF" w:rsidP="00D64CF8">
            <w:pPr>
              <w:pStyle w:val="EMPTYCELLSTYLE"/>
            </w:pPr>
          </w:p>
        </w:tc>
        <w:tc>
          <w:tcPr>
            <w:tcW w:w="1380" w:type="dxa"/>
          </w:tcPr>
          <w:p w:rsidR="000D4CBF" w:rsidRDefault="000D4CBF" w:rsidP="00D64CF8">
            <w:pPr>
              <w:pStyle w:val="EMPTYCELLSTYLE"/>
            </w:pP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0D4CBF" w:rsidRDefault="000D4CBF"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D4CBF" w:rsidRDefault="000D4CBF"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D4CBF" w:rsidRDefault="000D4CBF"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0D4CBF" w:rsidRDefault="000D4CBF" w:rsidP="00D64CF8">
            <w:pPr>
              <w:pStyle w:val="DOC-TabellaIntestazioni"/>
            </w:pPr>
            <w:r>
              <w:t>Sviluppato in modo:</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1380" w:type="dxa"/>
            <w:gridSpan w:val="2"/>
            <w:tcMar>
              <w:top w:w="0" w:type="dxa"/>
              <w:left w:w="100" w:type="dxa"/>
              <w:bottom w:w="0" w:type="dxa"/>
              <w:right w:w="0" w:type="dxa"/>
            </w:tcMar>
          </w:tcPr>
          <w:p w:rsidR="000D4CBF" w:rsidRDefault="000D4CBF" w:rsidP="00D64CF8">
            <w:pPr>
              <w:pStyle w:val="DOC-TabellaGrassetto"/>
            </w:pPr>
            <w:r>
              <w:t>QPR-IMP-10</w:t>
            </w:r>
          </w:p>
        </w:tc>
        <w:tc>
          <w:tcPr>
            <w:tcW w:w="5960" w:type="dxa"/>
            <w:gridSpan w:val="2"/>
            <w:tcMar>
              <w:top w:w="0" w:type="dxa"/>
              <w:left w:w="100" w:type="dxa"/>
              <w:bottom w:w="0" w:type="dxa"/>
              <w:right w:w="0" w:type="dxa"/>
            </w:tcMar>
          </w:tcPr>
          <w:p w:rsidR="000D4CBF" w:rsidRDefault="000D4CBF" w:rsidP="00D64CF8">
            <w:pPr>
              <w:pStyle w:val="DOC-TabellaTesto"/>
            </w:pPr>
            <w:r>
              <w:t>PROGETTAZIONE DI IMPIANTI DI AUTOMAZIONE INDUSTRIALE</w:t>
            </w:r>
          </w:p>
        </w:tc>
        <w:tc>
          <w:tcPr>
            <w:tcW w:w="980" w:type="dxa"/>
            <w:tcMar>
              <w:top w:w="0" w:type="dxa"/>
              <w:left w:w="60" w:type="dxa"/>
              <w:bottom w:w="0" w:type="dxa"/>
              <w:right w:w="0" w:type="dxa"/>
            </w:tcMar>
          </w:tcPr>
          <w:p w:rsidR="000D4CBF" w:rsidRDefault="000D4CBF" w:rsidP="00D64CF8">
            <w:pPr>
              <w:pStyle w:val="DOC-TabellaTestoCx"/>
            </w:pPr>
            <w:r>
              <w:t>5</w:t>
            </w:r>
          </w:p>
        </w:tc>
        <w:tc>
          <w:tcPr>
            <w:tcW w:w="1380" w:type="dxa"/>
            <w:tcMar>
              <w:top w:w="0" w:type="dxa"/>
              <w:left w:w="60" w:type="dxa"/>
              <w:bottom w:w="0" w:type="dxa"/>
              <w:right w:w="0" w:type="dxa"/>
            </w:tcMar>
          </w:tcPr>
          <w:p w:rsidR="000D4CBF" w:rsidRDefault="000D4CBF" w:rsidP="00D64CF8">
            <w:pPr>
              <w:pStyle w:val="DOC-TabellaTestoCx"/>
            </w:pPr>
            <w:r>
              <w:t>Completo</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1380" w:type="dxa"/>
            <w:gridSpan w:val="2"/>
            <w:tcMar>
              <w:top w:w="0" w:type="dxa"/>
              <w:left w:w="100" w:type="dxa"/>
              <w:bottom w:w="0" w:type="dxa"/>
              <w:right w:w="0" w:type="dxa"/>
            </w:tcMar>
          </w:tcPr>
          <w:p w:rsidR="000D4CBF" w:rsidRDefault="000D4CBF" w:rsidP="00D64CF8">
            <w:pPr>
              <w:pStyle w:val="DOC-TabellaGrassetto"/>
            </w:pPr>
            <w:r>
              <w:t>QPR-IMP-23</w:t>
            </w:r>
          </w:p>
        </w:tc>
        <w:tc>
          <w:tcPr>
            <w:tcW w:w="5960" w:type="dxa"/>
            <w:gridSpan w:val="2"/>
            <w:tcMar>
              <w:top w:w="0" w:type="dxa"/>
              <w:left w:w="100" w:type="dxa"/>
              <w:bottom w:w="0" w:type="dxa"/>
              <w:right w:w="0" w:type="dxa"/>
            </w:tcMar>
          </w:tcPr>
          <w:p w:rsidR="000D4CBF" w:rsidRDefault="000D4CBF" w:rsidP="00D64CF8">
            <w:pPr>
              <w:pStyle w:val="DOC-TabellaTesto"/>
            </w:pPr>
            <w:r>
              <w:t>PROGRAMMAZIONE DI IMPIANTI DI AUTOMAZIONE INDUSTRIALE</w:t>
            </w:r>
          </w:p>
        </w:tc>
        <w:tc>
          <w:tcPr>
            <w:tcW w:w="980" w:type="dxa"/>
            <w:tcMar>
              <w:top w:w="0" w:type="dxa"/>
              <w:left w:w="60" w:type="dxa"/>
              <w:bottom w:w="0" w:type="dxa"/>
              <w:right w:w="0" w:type="dxa"/>
            </w:tcMar>
          </w:tcPr>
          <w:p w:rsidR="000D4CBF" w:rsidRDefault="000D4CBF" w:rsidP="00D64CF8">
            <w:pPr>
              <w:pStyle w:val="DOC-TabellaTestoCx"/>
            </w:pPr>
            <w:r>
              <w:t>4</w:t>
            </w:r>
          </w:p>
        </w:tc>
        <w:tc>
          <w:tcPr>
            <w:tcW w:w="1380" w:type="dxa"/>
            <w:tcMar>
              <w:top w:w="0" w:type="dxa"/>
              <w:left w:w="60" w:type="dxa"/>
              <w:bottom w:w="0" w:type="dxa"/>
              <w:right w:w="0" w:type="dxa"/>
            </w:tcMar>
          </w:tcPr>
          <w:p w:rsidR="000D4CBF" w:rsidRDefault="000D4CBF" w:rsidP="00D64CF8">
            <w:pPr>
              <w:pStyle w:val="DOC-TabellaTestoCx"/>
            </w:pPr>
            <w:r>
              <w:t>Completo</w:t>
            </w:r>
          </w:p>
        </w:tc>
        <w:tc>
          <w:tcPr>
            <w:tcW w:w="40" w:type="dxa"/>
          </w:tcPr>
          <w:p w:rsidR="000D4CBF" w:rsidRDefault="000D4CBF" w:rsidP="00D64CF8">
            <w:pPr>
              <w:pStyle w:val="EMPTYCELLSTYLE"/>
            </w:pPr>
          </w:p>
        </w:tc>
      </w:tr>
      <w:tr w:rsidR="000D4CBF" w:rsidTr="000D4CBF">
        <w:trPr>
          <w:trHeight w:hRule="exact" w:val="480"/>
        </w:trPr>
        <w:tc>
          <w:tcPr>
            <w:tcW w:w="40" w:type="dxa"/>
          </w:tcPr>
          <w:p w:rsidR="000D4CBF" w:rsidRDefault="000D4CBF" w:rsidP="00D64CF8">
            <w:pPr>
              <w:pStyle w:val="EMPTYCELLSTYLE"/>
            </w:pPr>
          </w:p>
        </w:tc>
        <w:tc>
          <w:tcPr>
            <w:tcW w:w="1380" w:type="dxa"/>
            <w:gridSpan w:val="2"/>
            <w:tcMar>
              <w:top w:w="0" w:type="dxa"/>
              <w:left w:w="100" w:type="dxa"/>
              <w:bottom w:w="0" w:type="dxa"/>
              <w:right w:w="0" w:type="dxa"/>
            </w:tcMar>
          </w:tcPr>
          <w:p w:rsidR="000D4CBF" w:rsidRDefault="000D4CBF" w:rsidP="00D64CF8">
            <w:pPr>
              <w:pStyle w:val="DOC-TabellaGrassetto"/>
            </w:pPr>
            <w:r>
              <w:t>QPR-IMP-11</w:t>
            </w:r>
          </w:p>
        </w:tc>
        <w:tc>
          <w:tcPr>
            <w:tcW w:w="5960" w:type="dxa"/>
            <w:gridSpan w:val="2"/>
            <w:tcMar>
              <w:top w:w="0" w:type="dxa"/>
              <w:left w:w="100" w:type="dxa"/>
              <w:bottom w:w="0" w:type="dxa"/>
              <w:right w:w="0" w:type="dxa"/>
            </w:tcMar>
          </w:tcPr>
          <w:p w:rsidR="000D4CBF" w:rsidRDefault="000D4CBF" w:rsidP="00D64CF8">
            <w:pPr>
              <w:pStyle w:val="DOC-TabellaTesto"/>
            </w:pPr>
            <w:r>
              <w:t>INSTALLAZIONE DI IMPIANTI ELETTRICI ED ELETTRONICI PER L’AUTOMAZIONE INDUSTRIALE</w:t>
            </w:r>
          </w:p>
        </w:tc>
        <w:tc>
          <w:tcPr>
            <w:tcW w:w="980" w:type="dxa"/>
            <w:tcMar>
              <w:top w:w="0" w:type="dxa"/>
              <w:left w:w="60" w:type="dxa"/>
              <w:bottom w:w="0" w:type="dxa"/>
              <w:right w:w="0" w:type="dxa"/>
            </w:tcMar>
          </w:tcPr>
          <w:p w:rsidR="000D4CBF" w:rsidRDefault="000D4CBF" w:rsidP="00D64CF8">
            <w:pPr>
              <w:pStyle w:val="DOC-TabellaTestoCx"/>
            </w:pPr>
            <w:r>
              <w:t>3</w:t>
            </w:r>
          </w:p>
        </w:tc>
        <w:tc>
          <w:tcPr>
            <w:tcW w:w="1380" w:type="dxa"/>
            <w:tcMar>
              <w:top w:w="0" w:type="dxa"/>
              <w:left w:w="60" w:type="dxa"/>
              <w:bottom w:w="0" w:type="dxa"/>
              <w:right w:w="0" w:type="dxa"/>
            </w:tcMar>
          </w:tcPr>
          <w:p w:rsidR="000D4CBF" w:rsidRDefault="000D4CBF" w:rsidP="00D64CF8">
            <w:pPr>
              <w:pStyle w:val="DOC-TabellaTestoCx"/>
            </w:pPr>
            <w:r>
              <w:t>Esteso</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1380" w:type="dxa"/>
            <w:gridSpan w:val="2"/>
            <w:tcMar>
              <w:top w:w="0" w:type="dxa"/>
              <w:left w:w="100" w:type="dxa"/>
              <w:bottom w:w="0" w:type="dxa"/>
              <w:right w:w="0" w:type="dxa"/>
            </w:tcMar>
          </w:tcPr>
          <w:p w:rsidR="000D4CBF" w:rsidRDefault="000D4CBF" w:rsidP="00D64CF8">
            <w:pPr>
              <w:pStyle w:val="DOC-TabellaGrassetto"/>
            </w:pPr>
            <w:r>
              <w:t>QPR-MEC-28</w:t>
            </w:r>
          </w:p>
        </w:tc>
        <w:tc>
          <w:tcPr>
            <w:tcW w:w="5960" w:type="dxa"/>
            <w:gridSpan w:val="2"/>
            <w:tcMar>
              <w:top w:w="0" w:type="dxa"/>
              <w:left w:w="100" w:type="dxa"/>
              <w:bottom w:w="0" w:type="dxa"/>
              <w:right w:w="0" w:type="dxa"/>
            </w:tcMar>
          </w:tcPr>
          <w:p w:rsidR="000D4CBF" w:rsidRDefault="000D4CBF" w:rsidP="00D64CF8">
            <w:pPr>
              <w:pStyle w:val="DOC-TabellaTesto"/>
            </w:pPr>
            <w:r>
              <w:t>INSTALLAZIONE DI SISTEMI FLUIDICI PER L’AUTOMAZIONE INDUSTRIALE</w:t>
            </w:r>
          </w:p>
        </w:tc>
        <w:tc>
          <w:tcPr>
            <w:tcW w:w="980" w:type="dxa"/>
            <w:tcMar>
              <w:top w:w="0" w:type="dxa"/>
              <w:left w:w="60" w:type="dxa"/>
              <w:bottom w:w="0" w:type="dxa"/>
              <w:right w:w="0" w:type="dxa"/>
            </w:tcMar>
          </w:tcPr>
          <w:p w:rsidR="000D4CBF" w:rsidRDefault="000D4CBF" w:rsidP="00D64CF8">
            <w:pPr>
              <w:pStyle w:val="DOC-TabellaTestoCx"/>
            </w:pPr>
            <w:r>
              <w:t>3</w:t>
            </w:r>
          </w:p>
        </w:tc>
        <w:tc>
          <w:tcPr>
            <w:tcW w:w="1380" w:type="dxa"/>
            <w:tcMar>
              <w:top w:w="0" w:type="dxa"/>
              <w:left w:w="60" w:type="dxa"/>
              <w:bottom w:w="0" w:type="dxa"/>
              <w:right w:w="0" w:type="dxa"/>
            </w:tcMar>
          </w:tcPr>
          <w:p w:rsidR="000D4CBF" w:rsidRDefault="000D4CBF" w:rsidP="00D64CF8">
            <w:pPr>
              <w:pStyle w:val="DOC-TabellaTestoCx"/>
            </w:pPr>
            <w:r>
              <w:t>Completo</w:t>
            </w:r>
          </w:p>
        </w:tc>
        <w:tc>
          <w:tcPr>
            <w:tcW w:w="40" w:type="dxa"/>
          </w:tcPr>
          <w:p w:rsidR="000D4CBF" w:rsidRDefault="000D4CBF" w:rsidP="00D64CF8">
            <w:pPr>
              <w:pStyle w:val="EMPTYCELLSTYLE"/>
            </w:pPr>
          </w:p>
        </w:tc>
      </w:tr>
      <w:tr w:rsidR="000D4CBF" w:rsidTr="000D4CBF">
        <w:trPr>
          <w:trHeight w:hRule="exact" w:val="480"/>
        </w:trPr>
        <w:tc>
          <w:tcPr>
            <w:tcW w:w="40" w:type="dxa"/>
          </w:tcPr>
          <w:p w:rsidR="000D4CBF" w:rsidRDefault="000D4CBF" w:rsidP="00D64CF8">
            <w:pPr>
              <w:pStyle w:val="EMPTYCELLSTYLE"/>
            </w:pPr>
          </w:p>
        </w:tc>
        <w:tc>
          <w:tcPr>
            <w:tcW w:w="1380" w:type="dxa"/>
            <w:gridSpan w:val="2"/>
            <w:tcMar>
              <w:top w:w="0" w:type="dxa"/>
              <w:left w:w="100" w:type="dxa"/>
              <w:bottom w:w="0" w:type="dxa"/>
              <w:right w:w="0" w:type="dxa"/>
            </w:tcMar>
          </w:tcPr>
          <w:p w:rsidR="000D4CBF" w:rsidRDefault="000D4CBF" w:rsidP="00D64CF8">
            <w:pPr>
              <w:pStyle w:val="DOC-TabellaGrassetto"/>
            </w:pPr>
            <w:r>
              <w:t>QPR-IMP-13</w:t>
            </w:r>
          </w:p>
        </w:tc>
        <w:tc>
          <w:tcPr>
            <w:tcW w:w="5960" w:type="dxa"/>
            <w:gridSpan w:val="2"/>
            <w:tcMar>
              <w:top w:w="0" w:type="dxa"/>
              <w:left w:w="100" w:type="dxa"/>
              <w:bottom w:w="0" w:type="dxa"/>
              <w:right w:w="0" w:type="dxa"/>
            </w:tcMar>
          </w:tcPr>
          <w:p w:rsidR="000D4CBF" w:rsidRDefault="000D4CBF" w:rsidP="00D64CF8">
            <w:pPr>
              <w:pStyle w:val="DOC-TabellaTesto"/>
            </w:pPr>
            <w:r>
              <w:t>VERIFICA DELLE INSTALLAZIONI ELETTRICHE, ELETTRONICHE E FLUIDICHE</w:t>
            </w:r>
          </w:p>
        </w:tc>
        <w:tc>
          <w:tcPr>
            <w:tcW w:w="980" w:type="dxa"/>
            <w:tcMar>
              <w:top w:w="0" w:type="dxa"/>
              <w:left w:w="60" w:type="dxa"/>
              <w:bottom w:w="0" w:type="dxa"/>
              <w:right w:w="0" w:type="dxa"/>
            </w:tcMar>
          </w:tcPr>
          <w:p w:rsidR="000D4CBF" w:rsidRDefault="000D4CBF" w:rsidP="00D64CF8">
            <w:pPr>
              <w:pStyle w:val="DOC-TabellaTestoCx"/>
            </w:pPr>
            <w:r>
              <w:t>4</w:t>
            </w:r>
          </w:p>
        </w:tc>
        <w:tc>
          <w:tcPr>
            <w:tcW w:w="1380" w:type="dxa"/>
            <w:tcMar>
              <w:top w:w="0" w:type="dxa"/>
              <w:left w:w="60" w:type="dxa"/>
              <w:bottom w:w="0" w:type="dxa"/>
              <w:right w:w="0" w:type="dxa"/>
            </w:tcMar>
          </w:tcPr>
          <w:p w:rsidR="000D4CBF" w:rsidRDefault="000D4CBF" w:rsidP="00D64CF8">
            <w:pPr>
              <w:pStyle w:val="DOC-TabellaTestoCx"/>
            </w:pPr>
            <w:r>
              <w:t>Esteso</w:t>
            </w:r>
          </w:p>
        </w:tc>
        <w:tc>
          <w:tcPr>
            <w:tcW w:w="40" w:type="dxa"/>
          </w:tcPr>
          <w:p w:rsidR="000D4CBF" w:rsidRDefault="000D4CBF" w:rsidP="00D64CF8">
            <w:pPr>
              <w:pStyle w:val="EMPTYCELLSTYLE"/>
            </w:pPr>
          </w:p>
        </w:tc>
      </w:tr>
      <w:tr w:rsidR="000D4CBF" w:rsidTr="000D4CBF">
        <w:trPr>
          <w:trHeight w:hRule="exact" w:val="280"/>
        </w:trPr>
        <w:tc>
          <w:tcPr>
            <w:tcW w:w="40" w:type="dxa"/>
          </w:tcPr>
          <w:p w:rsidR="000D4CBF" w:rsidRDefault="000D4CBF" w:rsidP="00D64CF8">
            <w:pPr>
              <w:pStyle w:val="EMPTYCELLSTYLE"/>
            </w:pPr>
          </w:p>
        </w:tc>
        <w:tc>
          <w:tcPr>
            <w:tcW w:w="1380" w:type="dxa"/>
            <w:gridSpan w:val="2"/>
            <w:tcMar>
              <w:top w:w="0" w:type="dxa"/>
              <w:left w:w="100" w:type="dxa"/>
              <w:bottom w:w="0" w:type="dxa"/>
              <w:right w:w="0" w:type="dxa"/>
            </w:tcMar>
          </w:tcPr>
          <w:p w:rsidR="000D4CBF" w:rsidRDefault="000D4CBF" w:rsidP="00D64CF8">
            <w:pPr>
              <w:pStyle w:val="DOC-TabellaGrassetto"/>
            </w:pPr>
            <w:r>
              <w:t>QPR-IMP-08</w:t>
            </w:r>
          </w:p>
        </w:tc>
        <w:tc>
          <w:tcPr>
            <w:tcW w:w="5960" w:type="dxa"/>
            <w:gridSpan w:val="2"/>
            <w:tcMar>
              <w:top w:w="0" w:type="dxa"/>
              <w:left w:w="100" w:type="dxa"/>
              <w:bottom w:w="0" w:type="dxa"/>
              <w:right w:w="0" w:type="dxa"/>
            </w:tcMar>
          </w:tcPr>
          <w:p w:rsidR="000D4CBF" w:rsidRDefault="000D4CBF" w:rsidP="00D64CF8">
            <w:pPr>
              <w:pStyle w:val="DOC-TabellaTesto"/>
            </w:pPr>
            <w:r>
              <w:t>MANUTENZIONE DI IMPIANTI ELETTRICI</w:t>
            </w:r>
          </w:p>
        </w:tc>
        <w:tc>
          <w:tcPr>
            <w:tcW w:w="980" w:type="dxa"/>
            <w:tcMar>
              <w:top w:w="0" w:type="dxa"/>
              <w:left w:w="60" w:type="dxa"/>
              <w:bottom w:w="0" w:type="dxa"/>
              <w:right w:w="0" w:type="dxa"/>
            </w:tcMar>
          </w:tcPr>
          <w:p w:rsidR="000D4CBF" w:rsidRDefault="000D4CBF" w:rsidP="00D64CF8">
            <w:pPr>
              <w:pStyle w:val="DOC-TabellaTestoCx"/>
            </w:pPr>
            <w:r>
              <w:t>3</w:t>
            </w:r>
          </w:p>
        </w:tc>
        <w:tc>
          <w:tcPr>
            <w:tcW w:w="1380" w:type="dxa"/>
            <w:tcMar>
              <w:top w:w="0" w:type="dxa"/>
              <w:left w:w="60" w:type="dxa"/>
              <w:bottom w:w="0" w:type="dxa"/>
              <w:right w:w="0" w:type="dxa"/>
            </w:tcMar>
          </w:tcPr>
          <w:p w:rsidR="000D4CBF" w:rsidRDefault="000D4CBF" w:rsidP="00D64CF8">
            <w:pPr>
              <w:pStyle w:val="DOC-TabellaTestoCx"/>
            </w:pPr>
            <w:r>
              <w:t>Completo</w:t>
            </w:r>
          </w:p>
        </w:tc>
        <w:tc>
          <w:tcPr>
            <w:tcW w:w="40" w:type="dxa"/>
          </w:tcPr>
          <w:p w:rsidR="000D4CBF" w:rsidRDefault="000D4CBF" w:rsidP="00D64CF8">
            <w:pPr>
              <w:pStyle w:val="EMPTYCELLSTYLE"/>
            </w:pPr>
          </w:p>
        </w:tc>
      </w:tr>
      <w:tr w:rsidR="000D4CBF" w:rsidTr="000D4CBF">
        <w:trPr>
          <w:trHeight w:hRule="exact" w:val="20"/>
        </w:trPr>
        <w:tc>
          <w:tcPr>
            <w:tcW w:w="40" w:type="dxa"/>
          </w:tcPr>
          <w:p w:rsidR="000D4CBF" w:rsidRDefault="000D4CBF"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0D4CBF" w:rsidRDefault="000D4CBF" w:rsidP="00D64CF8">
            <w:pPr>
              <w:pStyle w:val="EMPTYCELLSTYLE"/>
            </w:pPr>
          </w:p>
        </w:tc>
        <w:tc>
          <w:tcPr>
            <w:tcW w:w="40" w:type="dxa"/>
          </w:tcPr>
          <w:p w:rsidR="000D4CBF" w:rsidRDefault="000D4CBF" w:rsidP="00D64CF8">
            <w:pPr>
              <w:pStyle w:val="EMPTYCELLSTYLE"/>
            </w:pPr>
          </w:p>
        </w:tc>
      </w:tr>
    </w:tbl>
    <w:p w:rsidR="000D4CBF" w:rsidRDefault="000D4CBF" w:rsidP="000D4CBF"/>
    <w:p w:rsidR="00E9690E" w:rsidRDefault="00E9690E"/>
    <w:p w:rsidR="00E9690E" w:rsidRDefault="00E9690E">
      <w:pPr>
        <w:jc w:val="left"/>
      </w:pPr>
      <w:r>
        <w:br w:type="page"/>
      </w:r>
    </w:p>
    <w:p w:rsidR="00C94A82" w:rsidRPr="00493351" w:rsidRDefault="00C94A82" w:rsidP="00B43554">
      <w:pPr>
        <w:pStyle w:val="LG-Titoletto"/>
      </w:pPr>
      <w:r w:rsidRPr="00493351">
        <w:t>Descrizione delle competenze caratterizzanti il profilo PROFESSIONALE regionale</w:t>
      </w:r>
    </w:p>
    <w:p w:rsidR="00C94A82" w:rsidRPr="00493351" w:rsidRDefault="00C94A82" w:rsidP="00C94A82">
      <w:pPr>
        <w:pStyle w:val="DOC-TestoBase"/>
      </w:pPr>
    </w:p>
    <w:p w:rsidR="000D4CBF" w:rsidRDefault="000D4CBF" w:rsidP="000D4CB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D4CBF"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0D4CBF" w:rsidRPr="00174B50" w:rsidRDefault="000D4CBF" w:rsidP="00D64CF8">
            <w:pPr>
              <w:pStyle w:val="QPR-Titolo"/>
            </w:pPr>
            <w:r w:rsidRPr="00715012">
              <w:t>PROGETTAZIONE DI IMPIANTI DI AUTOMAZIONE INDUSTRIALE</w:t>
            </w:r>
          </w:p>
        </w:tc>
      </w:tr>
      <w:tr w:rsidR="000D4CBF"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0D4CBF" w:rsidRPr="00F80D72" w:rsidRDefault="000D4CBF"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0D4CBF" w:rsidRPr="00F80D72" w:rsidRDefault="000D4CBF" w:rsidP="00D64CF8">
            <w:pPr>
              <w:pStyle w:val="QPR-Codice"/>
            </w:pPr>
            <w:r w:rsidRPr="00715012">
              <w:t>QPR-IMP-10</w:t>
            </w:r>
          </w:p>
        </w:tc>
        <w:tc>
          <w:tcPr>
            <w:tcW w:w="1625" w:type="dxa"/>
            <w:tcBorders>
              <w:left w:val="nil"/>
              <w:bottom w:val="single" w:sz="4" w:space="0" w:color="auto"/>
              <w:right w:val="nil"/>
            </w:tcBorders>
            <w:shd w:val="clear" w:color="auto" w:fill="CCECFF"/>
            <w:vAlign w:val="center"/>
          </w:tcPr>
          <w:p w:rsidR="000D4CBF" w:rsidRDefault="000D4CBF"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D4CBF" w:rsidRDefault="000D4CBF" w:rsidP="00D64CF8">
            <w:pPr>
              <w:pStyle w:val="QPR-LivelloEQF"/>
            </w:pPr>
            <w:r>
              <w:t>EQF-</w:t>
            </w:r>
            <w:r w:rsidRPr="00715012">
              <w:rPr>
                <w:noProof/>
              </w:rPr>
              <w:t>5</w:t>
            </w:r>
          </w:p>
        </w:tc>
        <w:tc>
          <w:tcPr>
            <w:tcW w:w="3250" w:type="dxa"/>
            <w:tcBorders>
              <w:left w:val="nil"/>
              <w:bottom w:val="single" w:sz="4" w:space="0" w:color="auto"/>
            </w:tcBorders>
            <w:shd w:val="clear" w:color="auto" w:fill="CCECFF"/>
            <w:vAlign w:val="center"/>
          </w:tcPr>
          <w:p w:rsidR="000D4CBF" w:rsidRPr="00F80D72" w:rsidRDefault="000D4CBF" w:rsidP="00D64CF8">
            <w:pPr>
              <w:pStyle w:val="QPR-Versione"/>
            </w:pPr>
            <w:r w:rsidRPr="00F80D72">
              <w:t xml:space="preserve">Versione </w:t>
            </w:r>
            <w:r w:rsidRPr="00715012">
              <w:t>2</w:t>
            </w:r>
            <w:r w:rsidRPr="00F80D72">
              <w:t xml:space="preserve"> del</w:t>
            </w:r>
            <w:r>
              <w:t xml:space="preserve"> 14/01/2020</w:t>
            </w:r>
          </w:p>
        </w:tc>
      </w:tr>
      <w:tr w:rsidR="000D4CBF"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D4CBF" w:rsidRPr="004503E8" w:rsidRDefault="000D4CBF" w:rsidP="00D64CF8">
            <w:pPr>
              <w:pStyle w:val="QPR-Titoletti"/>
            </w:pPr>
            <w:r w:rsidRPr="004503E8">
              <w:t>Descrizione del qualificatore professionale regionale</w:t>
            </w:r>
          </w:p>
        </w:tc>
      </w:tr>
      <w:tr w:rsidR="000D4CBF"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D4CBF" w:rsidRPr="006F0970" w:rsidRDefault="000D4CBF" w:rsidP="00D64CF8">
            <w:pPr>
              <w:pStyle w:val="QPR-TitoloDescrizione"/>
            </w:pPr>
            <w:r w:rsidRPr="00715012">
              <w:rPr>
                <w:noProof/>
                <w:snapToGrid w:val="0"/>
              </w:rPr>
              <w:t>Sulla base delle richieste del cliente, dei vincoli normativi e di sicurezza, il soggetto è in grado di eseguire la progettazione di impianti di automazione industriale e la relativa documentazione d’uso e manutenzione.</w:t>
            </w:r>
          </w:p>
        </w:tc>
      </w:tr>
      <w:tr w:rsidR="000D4CBF" w:rsidRPr="006F0970" w:rsidTr="00D64CF8">
        <w:trPr>
          <w:trHeight w:hRule="exact" w:val="340"/>
        </w:trPr>
        <w:tc>
          <w:tcPr>
            <w:tcW w:w="4874" w:type="dxa"/>
            <w:gridSpan w:val="3"/>
            <w:tcBorders>
              <w:bottom w:val="nil"/>
            </w:tcBorders>
            <w:shd w:val="clear" w:color="auto" w:fill="FFFFB9"/>
            <w:vAlign w:val="center"/>
          </w:tcPr>
          <w:p w:rsidR="000D4CBF" w:rsidRPr="006F0970" w:rsidRDefault="000D4CBF" w:rsidP="00D64CF8">
            <w:pPr>
              <w:pStyle w:val="QPR-Titoletti"/>
            </w:pPr>
            <w:r w:rsidRPr="006F0970">
              <w:t>Conoscenze</w:t>
            </w:r>
          </w:p>
        </w:tc>
        <w:tc>
          <w:tcPr>
            <w:tcW w:w="4875" w:type="dxa"/>
            <w:gridSpan w:val="2"/>
            <w:tcBorders>
              <w:bottom w:val="nil"/>
            </w:tcBorders>
            <w:shd w:val="clear" w:color="auto" w:fill="FFFFB9"/>
            <w:vAlign w:val="center"/>
          </w:tcPr>
          <w:p w:rsidR="000D4CBF" w:rsidRPr="006F0970" w:rsidRDefault="000D4CBF" w:rsidP="00D64CF8">
            <w:pPr>
              <w:pStyle w:val="QPR-Titoletti"/>
            </w:pPr>
            <w:r w:rsidRPr="006F0970">
              <w:t>Abilità</w:t>
            </w:r>
          </w:p>
        </w:tc>
      </w:tr>
      <w:tr w:rsidR="000D4CBF"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D4CBF" w:rsidRPr="00F1307A" w:rsidRDefault="000D4CBF" w:rsidP="000D4CBF">
            <w:pPr>
              <w:pStyle w:val="QPR-ConoscenzeAbilit"/>
              <w:suppressAutoHyphens w:val="0"/>
              <w:ind w:left="283" w:hanging="198"/>
            </w:pPr>
            <w:r>
              <w:rPr>
                <w:noProof/>
              </w:rPr>
              <w:t>Tecnologia degli impianti elettrici</w:t>
            </w:r>
          </w:p>
          <w:p w:rsidR="000D4CBF" w:rsidRDefault="000D4CBF" w:rsidP="000D4CBF">
            <w:pPr>
              <w:pStyle w:val="QPR-ConoscenzeAbilit"/>
              <w:suppressAutoHyphens w:val="0"/>
              <w:ind w:left="283" w:hanging="198"/>
            </w:pPr>
            <w:r>
              <w:rPr>
                <w:noProof/>
              </w:rPr>
              <w:t>Tecnologia degli impianti pneumatici</w:t>
            </w:r>
          </w:p>
          <w:p w:rsidR="000D4CBF" w:rsidRDefault="000D4CBF" w:rsidP="000D4CBF">
            <w:pPr>
              <w:pStyle w:val="QPR-ConoscenzeAbilit"/>
              <w:suppressAutoHyphens w:val="0"/>
              <w:ind w:left="283" w:hanging="198"/>
            </w:pPr>
            <w:r>
              <w:rPr>
                <w:noProof/>
              </w:rPr>
              <w:t>Tecnologia degli impianti oleodinamici</w:t>
            </w:r>
          </w:p>
          <w:p w:rsidR="000D4CBF" w:rsidRDefault="000D4CBF" w:rsidP="000D4CBF">
            <w:pPr>
              <w:pStyle w:val="QPR-ConoscenzeAbilit"/>
              <w:suppressAutoHyphens w:val="0"/>
              <w:ind w:left="283" w:hanging="198"/>
            </w:pPr>
            <w:r>
              <w:rPr>
                <w:noProof/>
              </w:rPr>
              <w:t>Componentistica di automazione industriale</w:t>
            </w:r>
          </w:p>
          <w:p w:rsidR="000D4CBF" w:rsidRDefault="000D4CBF" w:rsidP="000D4CBF">
            <w:pPr>
              <w:pStyle w:val="QPR-ConoscenzeAbilit"/>
              <w:suppressAutoHyphens w:val="0"/>
              <w:ind w:left="283" w:hanging="198"/>
            </w:pPr>
            <w:r>
              <w:rPr>
                <w:noProof/>
              </w:rPr>
              <w:t>Software dedicati alla progettazione impiantistica</w:t>
            </w:r>
          </w:p>
          <w:p w:rsidR="000D4CBF" w:rsidRDefault="000D4CBF" w:rsidP="000D4CBF">
            <w:pPr>
              <w:pStyle w:val="QPR-ConoscenzeAbilit"/>
              <w:suppressAutoHyphens w:val="0"/>
              <w:ind w:left="283" w:hanging="198"/>
            </w:pPr>
            <w:r>
              <w:rPr>
                <w:noProof/>
              </w:rPr>
              <w:t>Lettura ed esecuzione di disegni tecnici anche con l'utilizzo di software CAD</w:t>
            </w:r>
          </w:p>
          <w:p w:rsidR="000D4CBF" w:rsidRDefault="000D4CBF" w:rsidP="000D4CBF">
            <w:pPr>
              <w:pStyle w:val="QPR-ConoscenzeAbilit"/>
              <w:suppressAutoHyphens w:val="0"/>
              <w:ind w:left="283" w:hanging="198"/>
            </w:pPr>
            <w:r>
              <w:rPr>
                <w:noProof/>
              </w:rPr>
              <w:t>Tecniche di ascolto e comunicazione</w:t>
            </w:r>
          </w:p>
          <w:p w:rsidR="000D4CBF" w:rsidRDefault="000D4CBF" w:rsidP="000D4CBF">
            <w:pPr>
              <w:pStyle w:val="QPR-ConoscenzeAbilit"/>
              <w:suppressAutoHyphens w:val="0"/>
              <w:ind w:left="283" w:hanging="198"/>
            </w:pPr>
            <w:r>
              <w:rPr>
                <w:noProof/>
              </w:rPr>
              <w:t>Tecniche di negoziazione e problem solving</w:t>
            </w:r>
          </w:p>
          <w:p w:rsidR="000D4CBF" w:rsidRDefault="000D4CBF" w:rsidP="000D4CBF">
            <w:pPr>
              <w:pStyle w:val="QPR-ConoscenzeAbilit"/>
              <w:suppressAutoHyphens w:val="0"/>
              <w:ind w:left="283" w:hanging="198"/>
            </w:pPr>
            <w:r>
              <w:rPr>
                <w:noProof/>
              </w:rPr>
              <w:t>Elementi di contabilità dei costi e budget</w:t>
            </w:r>
          </w:p>
          <w:p w:rsidR="000D4CBF" w:rsidRDefault="000D4CBF" w:rsidP="000D4CBF">
            <w:pPr>
              <w:pStyle w:val="QPR-ConoscenzeAbilit"/>
              <w:suppressAutoHyphens w:val="0"/>
              <w:ind w:left="283" w:hanging="198"/>
            </w:pPr>
            <w:r>
              <w:rPr>
                <w:noProof/>
              </w:rPr>
              <w:t>Tecniche di preventivazione</w:t>
            </w:r>
          </w:p>
          <w:p w:rsidR="000D4CBF" w:rsidRDefault="000D4CBF" w:rsidP="000D4CBF">
            <w:pPr>
              <w:pStyle w:val="QPR-ConoscenzeAbilit"/>
              <w:suppressAutoHyphens w:val="0"/>
              <w:ind w:left="283" w:hanging="198"/>
            </w:pPr>
            <w:r>
              <w:rPr>
                <w:noProof/>
              </w:rPr>
              <w:t>Legislazione e normativa tecnica</w:t>
            </w:r>
          </w:p>
          <w:p w:rsidR="000D4CBF" w:rsidRPr="00174B50" w:rsidRDefault="000D4CBF"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D4CBF" w:rsidRDefault="000D4CBF" w:rsidP="000D4CBF">
            <w:pPr>
              <w:pStyle w:val="QPR-ConoscenzeAbilit"/>
              <w:suppressAutoHyphens w:val="0"/>
              <w:ind w:left="283" w:hanging="198"/>
            </w:pPr>
            <w:r>
              <w:rPr>
                <w:noProof/>
              </w:rPr>
              <w:t>Applicare tecniche di interazione col cliente</w:t>
            </w:r>
          </w:p>
          <w:p w:rsidR="000D4CBF" w:rsidRDefault="000D4CBF" w:rsidP="000D4CBF">
            <w:pPr>
              <w:pStyle w:val="QPR-ConoscenzeAbilit"/>
              <w:suppressAutoHyphens w:val="0"/>
              <w:ind w:left="283" w:hanging="198"/>
            </w:pPr>
            <w:r>
              <w:rPr>
                <w:noProof/>
              </w:rPr>
              <w:t>Individuate tipologie di impianti e materiali in rapporto alla clientela</w:t>
            </w:r>
          </w:p>
          <w:p w:rsidR="000D4CBF" w:rsidRDefault="000D4CBF" w:rsidP="000D4CBF">
            <w:pPr>
              <w:pStyle w:val="QPR-ConoscenzeAbilit"/>
              <w:suppressAutoHyphens w:val="0"/>
              <w:ind w:left="283" w:hanging="198"/>
            </w:pPr>
            <w:r>
              <w:rPr>
                <w:noProof/>
              </w:rPr>
              <w:t>Elaborare schemi e disegni tecnici di impianti</w:t>
            </w:r>
          </w:p>
          <w:p w:rsidR="000D4CBF" w:rsidRDefault="000D4CBF" w:rsidP="000D4CBF">
            <w:pPr>
              <w:pStyle w:val="QPR-ConoscenzeAbilit"/>
              <w:suppressAutoHyphens w:val="0"/>
              <w:ind w:left="283" w:hanging="198"/>
            </w:pPr>
            <w:r>
              <w:rPr>
                <w:noProof/>
              </w:rPr>
              <w:t>Definire le specifiche tecniche di impianti</w:t>
            </w:r>
          </w:p>
          <w:p w:rsidR="000D4CBF" w:rsidRDefault="000D4CBF" w:rsidP="000D4CBF">
            <w:pPr>
              <w:pStyle w:val="QPR-ConoscenzeAbilit"/>
              <w:suppressAutoHyphens w:val="0"/>
              <w:ind w:left="283" w:hanging="198"/>
            </w:pPr>
            <w:r>
              <w:rPr>
                <w:noProof/>
              </w:rPr>
              <w:t>Applicare le tecniche per la preventivazione</w:t>
            </w:r>
          </w:p>
          <w:p w:rsidR="000D4CBF" w:rsidRDefault="000D4CBF" w:rsidP="000D4CBF">
            <w:pPr>
              <w:pStyle w:val="QPR-ConoscenzeAbilit"/>
              <w:suppressAutoHyphens w:val="0"/>
              <w:ind w:left="283" w:hanging="198"/>
            </w:pPr>
            <w:r>
              <w:rPr>
                <w:noProof/>
              </w:rPr>
              <w:t>Applicare tecniche per definire gli stati di avanzamento lavori</w:t>
            </w:r>
          </w:p>
          <w:p w:rsidR="000D4CBF" w:rsidRDefault="000D4CBF" w:rsidP="000D4CBF">
            <w:pPr>
              <w:pStyle w:val="QPR-ConoscenzeAbilit"/>
              <w:suppressAutoHyphens w:val="0"/>
              <w:ind w:left="283" w:hanging="198"/>
            </w:pPr>
            <w:r>
              <w:rPr>
                <w:noProof/>
              </w:rPr>
              <w:t>Redigere la documentazione per l'uso e la manutenzione degli impianti di automazione</w:t>
            </w:r>
          </w:p>
          <w:p w:rsidR="000D4CBF" w:rsidRPr="006F0970" w:rsidRDefault="000D4CBF" w:rsidP="00D64CF8">
            <w:pPr>
              <w:pStyle w:val="QPR-ChiusuraConAbi"/>
            </w:pPr>
          </w:p>
        </w:tc>
      </w:tr>
    </w:tbl>
    <w:p w:rsidR="000D4CBF" w:rsidRDefault="000D4CBF" w:rsidP="000D4CBF">
      <w:pPr>
        <w:pStyle w:val="DOC-Spaziatura"/>
      </w:pPr>
    </w:p>
    <w:p w:rsidR="000D4CBF" w:rsidRDefault="000D4CBF" w:rsidP="000D4CBF">
      <w:r>
        <w:br w:type="page"/>
      </w:r>
    </w:p>
    <w:p w:rsidR="000D4CBF" w:rsidRDefault="000D4CBF" w:rsidP="000D4CBF">
      <w:pPr>
        <w:pStyle w:val="DOC-Spaziatura"/>
      </w:pPr>
    </w:p>
    <w:p w:rsidR="000D4CBF" w:rsidRDefault="000D4CBF" w:rsidP="000D4C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D4CBF"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0D4CBF" w:rsidRPr="00174B50" w:rsidRDefault="000D4CBF" w:rsidP="00D64CF8">
            <w:pPr>
              <w:pStyle w:val="QPR-Titolo"/>
            </w:pPr>
            <w:r w:rsidRPr="00715012">
              <w:t>PROGRAMMAZIONE DI IMPIANTI DI AUTOMAZIONE INDUSTRIALE</w:t>
            </w:r>
          </w:p>
        </w:tc>
      </w:tr>
      <w:tr w:rsidR="000D4CBF"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0D4CBF" w:rsidRPr="00F80D72" w:rsidRDefault="000D4CBF"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0D4CBF" w:rsidRPr="00F80D72" w:rsidRDefault="000D4CBF" w:rsidP="00D64CF8">
            <w:pPr>
              <w:pStyle w:val="QPR-Codice"/>
            </w:pPr>
            <w:r w:rsidRPr="00715012">
              <w:t>QPR-IMP-23</w:t>
            </w:r>
          </w:p>
        </w:tc>
        <w:tc>
          <w:tcPr>
            <w:tcW w:w="1625" w:type="dxa"/>
            <w:tcBorders>
              <w:left w:val="nil"/>
              <w:bottom w:val="single" w:sz="4" w:space="0" w:color="auto"/>
              <w:right w:val="nil"/>
            </w:tcBorders>
            <w:shd w:val="clear" w:color="auto" w:fill="CCECFF"/>
            <w:vAlign w:val="center"/>
          </w:tcPr>
          <w:p w:rsidR="000D4CBF" w:rsidRDefault="000D4CBF"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D4CBF" w:rsidRDefault="000D4CBF"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0D4CBF" w:rsidRPr="00F80D72" w:rsidRDefault="000D4CBF" w:rsidP="00D64CF8">
            <w:pPr>
              <w:pStyle w:val="QPR-Versione"/>
            </w:pPr>
            <w:r w:rsidRPr="00F80D72">
              <w:t xml:space="preserve">Versione </w:t>
            </w:r>
            <w:r w:rsidRPr="00715012">
              <w:t>2</w:t>
            </w:r>
            <w:r w:rsidRPr="00F80D72">
              <w:t xml:space="preserve"> del</w:t>
            </w:r>
            <w:r>
              <w:t xml:space="preserve"> 13/01/2020</w:t>
            </w:r>
          </w:p>
        </w:tc>
      </w:tr>
      <w:tr w:rsidR="000D4CBF"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D4CBF" w:rsidRPr="004503E8" w:rsidRDefault="000D4CBF" w:rsidP="00D64CF8">
            <w:pPr>
              <w:pStyle w:val="QPR-Titoletti"/>
            </w:pPr>
            <w:r w:rsidRPr="004503E8">
              <w:t>Descrizione del qualificatore professionale regionale</w:t>
            </w:r>
          </w:p>
        </w:tc>
      </w:tr>
      <w:tr w:rsidR="000D4CBF"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D4CBF" w:rsidRPr="006F0970" w:rsidRDefault="000D4CBF" w:rsidP="00D64CF8">
            <w:pPr>
              <w:pStyle w:val="QPR-TitoloDescrizione"/>
            </w:pPr>
            <w:r w:rsidRPr="00715012">
              <w:rPr>
                <w:noProof/>
                <w:snapToGrid w:val="0"/>
              </w:rPr>
              <w:t>Sulla base delle indicazioni contenute nel progetto esecutivo e/o indicazioni del committente, il soggetto è in grado di configurare, programmare e sviluppare applicativi per i sistemi di automazione nel rispetto della normativa di settore.</w:t>
            </w:r>
          </w:p>
        </w:tc>
      </w:tr>
      <w:tr w:rsidR="000D4CBF" w:rsidRPr="006F0970" w:rsidTr="00D64CF8">
        <w:trPr>
          <w:trHeight w:hRule="exact" w:val="340"/>
        </w:trPr>
        <w:tc>
          <w:tcPr>
            <w:tcW w:w="4874" w:type="dxa"/>
            <w:gridSpan w:val="3"/>
            <w:tcBorders>
              <w:bottom w:val="nil"/>
            </w:tcBorders>
            <w:shd w:val="clear" w:color="auto" w:fill="FFFFB9"/>
            <w:vAlign w:val="center"/>
          </w:tcPr>
          <w:p w:rsidR="000D4CBF" w:rsidRPr="006F0970" w:rsidRDefault="000D4CBF" w:rsidP="00D64CF8">
            <w:pPr>
              <w:pStyle w:val="QPR-Titoletti"/>
            </w:pPr>
            <w:r w:rsidRPr="006F0970">
              <w:t>Conoscenze</w:t>
            </w:r>
          </w:p>
        </w:tc>
        <w:tc>
          <w:tcPr>
            <w:tcW w:w="4875" w:type="dxa"/>
            <w:gridSpan w:val="2"/>
            <w:tcBorders>
              <w:bottom w:val="nil"/>
            </w:tcBorders>
            <w:shd w:val="clear" w:color="auto" w:fill="FFFFB9"/>
            <w:vAlign w:val="center"/>
          </w:tcPr>
          <w:p w:rsidR="000D4CBF" w:rsidRPr="006F0970" w:rsidRDefault="000D4CBF" w:rsidP="00D64CF8">
            <w:pPr>
              <w:pStyle w:val="QPR-Titoletti"/>
            </w:pPr>
            <w:r w:rsidRPr="006F0970">
              <w:t>Abilità</w:t>
            </w:r>
          </w:p>
        </w:tc>
      </w:tr>
      <w:tr w:rsidR="000D4CBF"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D4CBF" w:rsidRPr="00F1307A" w:rsidRDefault="000D4CBF" w:rsidP="000D4CBF">
            <w:pPr>
              <w:pStyle w:val="QPR-ConoscenzeAbilit"/>
              <w:suppressAutoHyphens w:val="0"/>
              <w:ind w:left="283" w:hanging="198"/>
            </w:pPr>
            <w:r>
              <w:rPr>
                <w:noProof/>
              </w:rPr>
              <w:t>Tipologie e caratteristiche tecniche dei principali PLC e relativi componenti installati nelle automazioni industriali</w:t>
            </w:r>
          </w:p>
          <w:p w:rsidR="000D4CBF" w:rsidRDefault="000D4CBF" w:rsidP="000D4CBF">
            <w:pPr>
              <w:pStyle w:val="QPR-ConoscenzeAbilit"/>
              <w:suppressAutoHyphens w:val="0"/>
              <w:ind w:left="283" w:hanging="198"/>
            </w:pPr>
            <w:r>
              <w:rPr>
                <w:noProof/>
              </w:rPr>
              <w:t>Tecniche di sviluppo software per PLC</w:t>
            </w:r>
          </w:p>
          <w:p w:rsidR="000D4CBF" w:rsidRDefault="000D4CBF" w:rsidP="000D4CBF">
            <w:pPr>
              <w:pStyle w:val="QPR-ConoscenzeAbilit"/>
              <w:suppressAutoHyphens w:val="0"/>
              <w:ind w:left="283" w:hanging="198"/>
            </w:pPr>
            <w:r>
              <w:rPr>
                <w:noProof/>
              </w:rPr>
              <w:t>Tipologie dei linguaggi di programmazione per PLC</w:t>
            </w:r>
          </w:p>
          <w:p w:rsidR="000D4CBF" w:rsidRDefault="000D4CBF" w:rsidP="000D4CBF">
            <w:pPr>
              <w:pStyle w:val="QPR-ConoscenzeAbilit"/>
              <w:suppressAutoHyphens w:val="0"/>
              <w:ind w:left="283" w:hanging="198"/>
            </w:pPr>
            <w:r>
              <w:rPr>
                <w:noProof/>
              </w:rPr>
              <w:t>Tipologie di segnali e relative interfacce di collegamento</w:t>
            </w:r>
          </w:p>
          <w:p w:rsidR="000D4CBF" w:rsidRDefault="000D4CBF" w:rsidP="000D4CBF">
            <w:pPr>
              <w:pStyle w:val="QPR-ConoscenzeAbilit"/>
              <w:suppressAutoHyphens w:val="0"/>
              <w:ind w:left="283" w:hanging="198"/>
            </w:pPr>
            <w:r>
              <w:rPr>
                <w:noProof/>
              </w:rPr>
              <w:t>Metodi di acquisizione dei segnali</w:t>
            </w:r>
          </w:p>
          <w:p w:rsidR="000D4CBF" w:rsidRDefault="000D4CBF" w:rsidP="000D4CBF">
            <w:pPr>
              <w:pStyle w:val="QPR-ConoscenzeAbilit"/>
              <w:suppressAutoHyphens w:val="0"/>
              <w:ind w:left="283" w:hanging="198"/>
            </w:pPr>
            <w:r>
              <w:rPr>
                <w:noProof/>
              </w:rPr>
              <w:t>Tecniche di sviluppo di processi di automazione con digrammi P&amp;I</w:t>
            </w:r>
          </w:p>
          <w:p w:rsidR="000D4CBF" w:rsidRDefault="000D4CBF" w:rsidP="000D4CBF">
            <w:pPr>
              <w:pStyle w:val="QPR-ConoscenzeAbilit"/>
              <w:suppressAutoHyphens w:val="0"/>
              <w:ind w:left="283" w:hanging="198"/>
            </w:pPr>
            <w:r>
              <w:rPr>
                <w:noProof/>
              </w:rPr>
              <w:t>Configurazione dei servomotori</w:t>
            </w:r>
          </w:p>
          <w:p w:rsidR="000D4CBF" w:rsidRDefault="000D4CBF" w:rsidP="000D4CBF">
            <w:pPr>
              <w:pStyle w:val="QPR-ConoscenzeAbilit"/>
              <w:suppressAutoHyphens w:val="0"/>
              <w:ind w:left="283" w:hanging="198"/>
            </w:pPr>
            <w:r>
              <w:rPr>
                <w:noProof/>
              </w:rPr>
              <w:t>Tecniche di gestione controllo assi e robotica</w:t>
            </w:r>
          </w:p>
          <w:p w:rsidR="000D4CBF" w:rsidRDefault="000D4CBF" w:rsidP="000D4CBF">
            <w:pPr>
              <w:pStyle w:val="QPR-ConoscenzeAbilit"/>
              <w:suppressAutoHyphens w:val="0"/>
              <w:ind w:left="283" w:hanging="198"/>
            </w:pPr>
            <w:r>
              <w:rPr>
                <w:noProof/>
              </w:rPr>
              <w:t>Tecniche per lo sviluppo dei sistemi di sicurezza</w:t>
            </w:r>
          </w:p>
          <w:p w:rsidR="000D4CBF" w:rsidRDefault="000D4CBF" w:rsidP="000D4CBF">
            <w:pPr>
              <w:pStyle w:val="QPR-ConoscenzeAbilit"/>
              <w:suppressAutoHyphens w:val="0"/>
              <w:ind w:left="283" w:hanging="198"/>
            </w:pPr>
            <w:r>
              <w:rPr>
                <w:noProof/>
              </w:rPr>
              <w:t>Tecniche per la messa in servizio e la gestione degli errori hardware</w:t>
            </w:r>
          </w:p>
          <w:p w:rsidR="000D4CBF" w:rsidRDefault="000D4CBF" w:rsidP="000D4CBF">
            <w:pPr>
              <w:pStyle w:val="QPR-ConoscenzeAbilit"/>
              <w:suppressAutoHyphens w:val="0"/>
              <w:ind w:left="283" w:hanging="198"/>
            </w:pPr>
            <w:r>
              <w:rPr>
                <w:noProof/>
              </w:rPr>
              <w:t>Strumenti, check list e metodologie per il rilevamento degli errori software</w:t>
            </w:r>
          </w:p>
          <w:p w:rsidR="000D4CBF" w:rsidRDefault="000D4CBF" w:rsidP="000D4CBF">
            <w:pPr>
              <w:pStyle w:val="QPR-ConoscenzeAbilit"/>
              <w:suppressAutoHyphens w:val="0"/>
              <w:ind w:left="283" w:hanging="198"/>
            </w:pPr>
            <w:r>
              <w:rPr>
                <w:noProof/>
              </w:rPr>
              <w:t>Tecniche di diagnostica software</w:t>
            </w:r>
          </w:p>
          <w:p w:rsidR="000D4CBF" w:rsidRDefault="000D4CBF" w:rsidP="000D4CBF">
            <w:pPr>
              <w:pStyle w:val="QPR-ConoscenzeAbilit"/>
              <w:suppressAutoHyphens w:val="0"/>
              <w:ind w:left="283" w:hanging="198"/>
            </w:pPr>
            <w:r>
              <w:rPr>
                <w:noProof/>
              </w:rPr>
              <w:t>Tecniche per lo sviluppo di sistemi di supervisione</w:t>
            </w:r>
          </w:p>
          <w:p w:rsidR="000D4CBF" w:rsidRPr="00174B50" w:rsidRDefault="000D4CBF"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D4CBF" w:rsidRDefault="000D4CBF" w:rsidP="000D4CBF">
            <w:pPr>
              <w:pStyle w:val="QPR-ConoscenzeAbilit"/>
              <w:suppressAutoHyphens w:val="0"/>
              <w:ind w:left="283" w:hanging="198"/>
            </w:pPr>
            <w:r>
              <w:rPr>
                <w:noProof/>
              </w:rPr>
              <w:t>Definire le richieste del cliente proponendo la logica di automazione più idonea</w:t>
            </w:r>
          </w:p>
          <w:p w:rsidR="000D4CBF" w:rsidRDefault="000D4CBF" w:rsidP="000D4CBF">
            <w:pPr>
              <w:pStyle w:val="QPR-ConoscenzeAbilit"/>
              <w:suppressAutoHyphens w:val="0"/>
              <w:ind w:left="283" w:hanging="198"/>
            </w:pPr>
            <w:r>
              <w:rPr>
                <w:noProof/>
              </w:rPr>
              <w:t>Realizzare programmi per PLC in diversi linguaggi</w:t>
            </w:r>
          </w:p>
          <w:p w:rsidR="000D4CBF" w:rsidRDefault="000D4CBF" w:rsidP="000D4CBF">
            <w:pPr>
              <w:pStyle w:val="QPR-ConoscenzeAbilit"/>
              <w:suppressAutoHyphens w:val="0"/>
              <w:ind w:left="283" w:hanging="198"/>
            </w:pPr>
            <w:r>
              <w:rPr>
                <w:noProof/>
              </w:rPr>
              <w:t>Sviluppare applicativi per PLC sulla base delle indicazioni relative al processo di automazione (P&amp;I)</w:t>
            </w:r>
          </w:p>
          <w:p w:rsidR="000D4CBF" w:rsidRDefault="000D4CBF" w:rsidP="000D4CBF">
            <w:pPr>
              <w:pStyle w:val="QPR-ConoscenzeAbilit"/>
              <w:suppressAutoHyphens w:val="0"/>
              <w:ind w:left="283" w:hanging="198"/>
            </w:pPr>
            <w:r>
              <w:rPr>
                <w:noProof/>
              </w:rPr>
              <w:t>Sviluppare applicativi di automazione industriale integrando nel software la gestione di servosistemi ed avviatori</w:t>
            </w:r>
          </w:p>
          <w:p w:rsidR="000D4CBF" w:rsidRDefault="000D4CBF" w:rsidP="000D4CBF">
            <w:pPr>
              <w:pStyle w:val="QPR-ConoscenzeAbilit"/>
              <w:suppressAutoHyphens w:val="0"/>
              <w:ind w:left="283" w:hanging="198"/>
            </w:pPr>
            <w:r>
              <w:rPr>
                <w:noProof/>
              </w:rPr>
              <w:t>Sviluppare applicativi di automazione industriale integrando nel software la gestione del controllo assi</w:t>
            </w:r>
          </w:p>
          <w:p w:rsidR="000D4CBF" w:rsidRDefault="000D4CBF" w:rsidP="000D4CBF">
            <w:pPr>
              <w:pStyle w:val="QPR-ConoscenzeAbilit"/>
              <w:suppressAutoHyphens w:val="0"/>
              <w:ind w:left="283" w:hanging="198"/>
            </w:pPr>
            <w:r>
              <w:rPr>
                <w:noProof/>
              </w:rPr>
              <w:t>Sviluppare applicativi di automazione industriale integrando nel software la gestione dei dispositivi robotici</w:t>
            </w:r>
          </w:p>
          <w:p w:rsidR="000D4CBF" w:rsidRDefault="000D4CBF" w:rsidP="000D4CBF">
            <w:pPr>
              <w:pStyle w:val="QPR-ConoscenzeAbilit"/>
              <w:suppressAutoHyphens w:val="0"/>
              <w:ind w:left="283" w:hanging="198"/>
            </w:pPr>
            <w:r>
              <w:rPr>
                <w:noProof/>
              </w:rPr>
              <w:t>Sviluppare applicativi di automazione industriale integrando nel software la gestione della sicurezza</w:t>
            </w:r>
          </w:p>
          <w:p w:rsidR="000D4CBF" w:rsidRDefault="000D4CBF" w:rsidP="000D4CBF">
            <w:pPr>
              <w:pStyle w:val="QPR-ConoscenzeAbilit"/>
              <w:suppressAutoHyphens w:val="0"/>
              <w:ind w:left="283" w:hanging="198"/>
            </w:pPr>
            <w:r>
              <w:rPr>
                <w:noProof/>
              </w:rPr>
              <w:t>Integrare nei software applicativi la diagnostica</w:t>
            </w:r>
          </w:p>
          <w:p w:rsidR="000D4CBF" w:rsidRDefault="000D4CBF" w:rsidP="000D4CBF">
            <w:pPr>
              <w:pStyle w:val="QPR-ConoscenzeAbilit"/>
              <w:suppressAutoHyphens w:val="0"/>
              <w:ind w:left="283" w:hanging="198"/>
            </w:pPr>
            <w:r>
              <w:rPr>
                <w:noProof/>
              </w:rPr>
              <w:t>Gestire la comunicazione da e verso i dispositivi in uso</w:t>
            </w:r>
          </w:p>
          <w:p w:rsidR="000D4CBF" w:rsidRDefault="000D4CBF" w:rsidP="000D4CBF">
            <w:pPr>
              <w:pStyle w:val="QPR-ConoscenzeAbilit"/>
              <w:suppressAutoHyphens w:val="0"/>
              <w:ind w:left="283" w:hanging="198"/>
            </w:pPr>
            <w:r>
              <w:rPr>
                <w:noProof/>
              </w:rPr>
              <w:t>Gestire i dispositivi di visione artificiale negli applicativi software per l'automazione industriale</w:t>
            </w:r>
          </w:p>
          <w:p w:rsidR="000D4CBF" w:rsidRDefault="000D4CBF" w:rsidP="000D4CBF">
            <w:pPr>
              <w:pStyle w:val="QPR-ConoscenzeAbilit"/>
              <w:suppressAutoHyphens w:val="0"/>
              <w:ind w:left="283" w:hanging="198"/>
            </w:pPr>
            <w:r>
              <w:rPr>
                <w:noProof/>
              </w:rPr>
              <w:t>Gestire e sviluppare applicativi di supervisione per l'automazione industriale</w:t>
            </w:r>
          </w:p>
          <w:p w:rsidR="000D4CBF" w:rsidRDefault="000D4CBF" w:rsidP="000D4CBF">
            <w:pPr>
              <w:pStyle w:val="QPR-ConoscenzeAbilit"/>
              <w:suppressAutoHyphens w:val="0"/>
              <w:ind w:left="283" w:hanging="198"/>
            </w:pPr>
            <w:r>
              <w:rPr>
                <w:noProof/>
              </w:rPr>
              <w:t>Sviluppare applicativi per la gestione e l'elaborazione dei dati di processo</w:t>
            </w:r>
          </w:p>
          <w:p w:rsidR="000D4CBF" w:rsidRDefault="000D4CBF" w:rsidP="000D4CBF">
            <w:pPr>
              <w:pStyle w:val="QPR-ConoscenzeAbilit"/>
              <w:suppressAutoHyphens w:val="0"/>
              <w:ind w:left="283" w:hanging="198"/>
            </w:pPr>
            <w:r>
              <w:rPr>
                <w:noProof/>
              </w:rPr>
              <w:t>Operare rispettando i principi della sicurezza</w:t>
            </w:r>
          </w:p>
          <w:p w:rsidR="000D4CBF" w:rsidRPr="006F0970" w:rsidRDefault="000D4CBF" w:rsidP="00D64CF8">
            <w:pPr>
              <w:pStyle w:val="QPR-ChiusuraConAbi"/>
            </w:pPr>
          </w:p>
        </w:tc>
      </w:tr>
    </w:tbl>
    <w:p w:rsidR="000D4CBF" w:rsidRDefault="000D4CBF" w:rsidP="000D4CBF">
      <w:pPr>
        <w:pStyle w:val="DOC-Spaziatura"/>
      </w:pPr>
    </w:p>
    <w:p w:rsidR="000D4CBF" w:rsidRDefault="000D4CBF" w:rsidP="000D4CBF">
      <w:r>
        <w:br w:type="page"/>
      </w:r>
    </w:p>
    <w:p w:rsidR="000D4CBF" w:rsidRDefault="000D4CBF" w:rsidP="000D4CBF">
      <w:pPr>
        <w:pStyle w:val="DOC-Spaziatura"/>
      </w:pPr>
    </w:p>
    <w:p w:rsidR="000D4CBF" w:rsidRDefault="000D4CBF" w:rsidP="000D4C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D4CBF"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0D4CBF" w:rsidRPr="00174B50" w:rsidRDefault="000D4CBF" w:rsidP="00D64CF8">
            <w:pPr>
              <w:pStyle w:val="QPR-Titolo"/>
            </w:pPr>
            <w:r w:rsidRPr="00715012">
              <w:t>INSTALLAZIONE DI IMPIANTI ELETTRICI ED ELETTRONICI PER L’AUTOMAZIONE INDUSTRIALE</w:t>
            </w:r>
          </w:p>
        </w:tc>
      </w:tr>
      <w:tr w:rsidR="000D4CBF"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0D4CBF" w:rsidRPr="00F80D72" w:rsidRDefault="000D4CBF"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0D4CBF" w:rsidRPr="00F80D72" w:rsidRDefault="000D4CBF" w:rsidP="00D64CF8">
            <w:pPr>
              <w:pStyle w:val="QPR-Codice"/>
            </w:pPr>
            <w:r w:rsidRPr="00715012">
              <w:t>QPR-IMP-11</w:t>
            </w:r>
          </w:p>
        </w:tc>
        <w:tc>
          <w:tcPr>
            <w:tcW w:w="1625" w:type="dxa"/>
            <w:tcBorders>
              <w:left w:val="nil"/>
              <w:bottom w:val="single" w:sz="4" w:space="0" w:color="auto"/>
              <w:right w:val="nil"/>
            </w:tcBorders>
            <w:shd w:val="clear" w:color="auto" w:fill="CCECFF"/>
            <w:vAlign w:val="center"/>
          </w:tcPr>
          <w:p w:rsidR="000D4CBF" w:rsidRDefault="000D4CBF"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D4CBF" w:rsidRDefault="000D4CBF"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0D4CBF" w:rsidRPr="00F80D72" w:rsidRDefault="000D4CBF" w:rsidP="00D64CF8">
            <w:pPr>
              <w:pStyle w:val="QPR-Versione"/>
            </w:pPr>
            <w:r w:rsidRPr="00F80D72">
              <w:t xml:space="preserve">Versione </w:t>
            </w:r>
            <w:r w:rsidRPr="00715012">
              <w:t>2</w:t>
            </w:r>
            <w:r w:rsidRPr="00F80D72">
              <w:t xml:space="preserve"> del</w:t>
            </w:r>
            <w:r>
              <w:t xml:space="preserve"> 13/01/2020</w:t>
            </w:r>
          </w:p>
        </w:tc>
      </w:tr>
      <w:tr w:rsidR="000D4CBF"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D4CBF" w:rsidRPr="004503E8" w:rsidRDefault="000D4CBF" w:rsidP="00D64CF8">
            <w:pPr>
              <w:pStyle w:val="QPR-Titoletti"/>
            </w:pPr>
            <w:r w:rsidRPr="004503E8">
              <w:t>Descrizione del qualificatore professionale regionale</w:t>
            </w:r>
          </w:p>
        </w:tc>
      </w:tr>
      <w:tr w:rsidR="000D4CBF"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D4CBF" w:rsidRPr="006F0970" w:rsidRDefault="000D4CBF" w:rsidP="00D64CF8">
            <w:pPr>
              <w:pStyle w:val="QPR-TitoloDescrizione"/>
            </w:pPr>
            <w:r w:rsidRPr="00715012">
              <w:rPr>
                <w:noProof/>
                <w:snapToGrid w:val="0"/>
              </w:rPr>
              <w:t>Sulla base delle indicazioni contenute nel progetto esecutivo e/o indicazioni del committente, il soggetto è in grado di installare, collegare, effettuare la taratura e regolazione di componenti meccatronici ed eseguire in sicurezza la messa in servizio di impianti d’automazione.</w:t>
            </w:r>
          </w:p>
        </w:tc>
      </w:tr>
      <w:tr w:rsidR="000D4CBF" w:rsidRPr="006F0970" w:rsidTr="00D64CF8">
        <w:trPr>
          <w:trHeight w:hRule="exact" w:val="340"/>
        </w:trPr>
        <w:tc>
          <w:tcPr>
            <w:tcW w:w="4874" w:type="dxa"/>
            <w:gridSpan w:val="3"/>
            <w:tcBorders>
              <w:bottom w:val="nil"/>
            </w:tcBorders>
            <w:shd w:val="clear" w:color="auto" w:fill="FFFFB9"/>
            <w:vAlign w:val="center"/>
          </w:tcPr>
          <w:p w:rsidR="000D4CBF" w:rsidRPr="006F0970" w:rsidRDefault="000D4CBF" w:rsidP="00D64CF8">
            <w:pPr>
              <w:pStyle w:val="QPR-Titoletti"/>
            </w:pPr>
            <w:r w:rsidRPr="006F0970">
              <w:t>Conoscenze</w:t>
            </w:r>
          </w:p>
        </w:tc>
        <w:tc>
          <w:tcPr>
            <w:tcW w:w="4875" w:type="dxa"/>
            <w:gridSpan w:val="2"/>
            <w:tcBorders>
              <w:bottom w:val="nil"/>
            </w:tcBorders>
            <w:shd w:val="clear" w:color="auto" w:fill="FFFFB9"/>
            <w:vAlign w:val="center"/>
          </w:tcPr>
          <w:p w:rsidR="000D4CBF" w:rsidRPr="006F0970" w:rsidRDefault="000D4CBF" w:rsidP="00D64CF8">
            <w:pPr>
              <w:pStyle w:val="QPR-Titoletti"/>
            </w:pPr>
            <w:r w:rsidRPr="006F0970">
              <w:t>Abilità</w:t>
            </w:r>
          </w:p>
        </w:tc>
      </w:tr>
      <w:tr w:rsidR="000D4CBF"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D4CBF" w:rsidRPr="00F1307A" w:rsidRDefault="000D4CBF" w:rsidP="000D4CBF">
            <w:pPr>
              <w:pStyle w:val="QPR-ConoscenzeAbilit"/>
              <w:suppressAutoHyphens w:val="0"/>
              <w:ind w:left="283" w:hanging="198"/>
            </w:pPr>
            <w:r>
              <w:rPr>
                <w:noProof/>
              </w:rPr>
              <w:t>Elementi di sicurezza e salute per l'esecuzione di impianti elettrici</w:t>
            </w:r>
          </w:p>
          <w:p w:rsidR="000D4CBF" w:rsidRDefault="000D4CBF" w:rsidP="000D4CBF">
            <w:pPr>
              <w:pStyle w:val="QPR-ConoscenzeAbilit"/>
              <w:suppressAutoHyphens w:val="0"/>
              <w:ind w:left="283" w:hanging="198"/>
            </w:pPr>
            <w:r>
              <w:rPr>
                <w:noProof/>
              </w:rPr>
              <w:t>Elementi di elettrotecnica ed elettronica</w:t>
            </w:r>
          </w:p>
          <w:p w:rsidR="000D4CBF" w:rsidRDefault="000D4CBF" w:rsidP="000D4CBF">
            <w:pPr>
              <w:pStyle w:val="QPR-ConoscenzeAbilit"/>
              <w:suppressAutoHyphens w:val="0"/>
              <w:ind w:left="283" w:hanging="198"/>
            </w:pPr>
            <w:r>
              <w:rPr>
                <w:noProof/>
              </w:rPr>
              <w:t>Simbologia dedicata per schemi elettrici, fluidici e meccanici</w:t>
            </w:r>
          </w:p>
          <w:p w:rsidR="000D4CBF" w:rsidRDefault="000D4CBF" w:rsidP="000D4CBF">
            <w:pPr>
              <w:pStyle w:val="QPR-ConoscenzeAbilit"/>
              <w:suppressAutoHyphens w:val="0"/>
              <w:ind w:left="283" w:hanging="198"/>
            </w:pPr>
            <w:r>
              <w:rPr>
                <w:noProof/>
              </w:rPr>
              <w:t>Schemi di automazione in logica cablata e programmabile</w:t>
            </w:r>
          </w:p>
          <w:p w:rsidR="000D4CBF" w:rsidRDefault="000D4CBF" w:rsidP="000D4CBF">
            <w:pPr>
              <w:pStyle w:val="QPR-ConoscenzeAbilit"/>
              <w:suppressAutoHyphens w:val="0"/>
              <w:ind w:left="283" w:hanging="198"/>
            </w:pPr>
            <w:r>
              <w:rPr>
                <w:noProof/>
              </w:rPr>
              <w:t>Normative tecniche di riferimento per l'automazione industriale</w:t>
            </w:r>
          </w:p>
          <w:p w:rsidR="000D4CBF" w:rsidRDefault="000D4CBF" w:rsidP="000D4CBF">
            <w:pPr>
              <w:pStyle w:val="QPR-ConoscenzeAbilit"/>
              <w:suppressAutoHyphens w:val="0"/>
              <w:ind w:left="283" w:hanging="198"/>
            </w:pPr>
            <w:r>
              <w:rPr>
                <w:noProof/>
              </w:rPr>
              <w:t>Elementi di direttiva macchine</w:t>
            </w:r>
          </w:p>
          <w:p w:rsidR="000D4CBF" w:rsidRDefault="000D4CBF" w:rsidP="000D4CBF">
            <w:pPr>
              <w:pStyle w:val="QPR-ConoscenzeAbilit"/>
              <w:suppressAutoHyphens w:val="0"/>
              <w:ind w:left="283" w:hanging="198"/>
            </w:pPr>
            <w:r>
              <w:rPr>
                <w:noProof/>
              </w:rPr>
              <w:t>Tipologie e caratteristiche tecniche e funzionali dei componenti per l'automazione (sensori, contattori, relè, protezioni, …)</w:t>
            </w:r>
          </w:p>
          <w:p w:rsidR="000D4CBF" w:rsidRDefault="000D4CBF" w:rsidP="000D4CBF">
            <w:pPr>
              <w:pStyle w:val="QPR-ConoscenzeAbilit"/>
              <w:suppressAutoHyphens w:val="0"/>
              <w:ind w:left="283" w:hanging="198"/>
            </w:pPr>
            <w:r>
              <w:rPr>
                <w:noProof/>
              </w:rPr>
              <w:t>Tipologia e caratteristiche tecniche e funzionali di utilizzatori, attuatori, servo attuatori (elettro-pneumatici, elettro-oleodinamici)</w:t>
            </w:r>
          </w:p>
          <w:p w:rsidR="000D4CBF" w:rsidRDefault="000D4CBF" w:rsidP="000D4CBF">
            <w:pPr>
              <w:pStyle w:val="QPR-ConoscenzeAbilit"/>
              <w:suppressAutoHyphens w:val="0"/>
              <w:ind w:left="283" w:hanging="198"/>
            </w:pPr>
            <w:r>
              <w:rPr>
                <w:noProof/>
              </w:rPr>
              <w:t>Tipologia e caratteristiche tecniche e funzionali degli azionamenti elettrici</w:t>
            </w:r>
          </w:p>
          <w:p w:rsidR="000D4CBF" w:rsidRDefault="000D4CBF" w:rsidP="000D4CBF">
            <w:pPr>
              <w:pStyle w:val="QPR-ConoscenzeAbilit"/>
              <w:suppressAutoHyphens w:val="0"/>
              <w:ind w:left="283" w:hanging="198"/>
            </w:pPr>
            <w:r>
              <w:rPr>
                <w:noProof/>
              </w:rPr>
              <w:t>Tipologie e caratteristiche tecniche e funzionali dei principali PLC e relativi componenti</w:t>
            </w:r>
          </w:p>
          <w:p w:rsidR="000D4CBF" w:rsidRDefault="000D4CBF" w:rsidP="000D4CBF">
            <w:pPr>
              <w:pStyle w:val="QPR-ConoscenzeAbilit"/>
              <w:suppressAutoHyphens w:val="0"/>
              <w:ind w:left="283" w:hanging="198"/>
            </w:pPr>
            <w:r>
              <w:rPr>
                <w:noProof/>
              </w:rPr>
              <w:t>Procedure per la realizzazione di impianti di automazione industriale</w:t>
            </w:r>
          </w:p>
          <w:p w:rsidR="000D4CBF" w:rsidRDefault="000D4CBF" w:rsidP="000D4CBF">
            <w:pPr>
              <w:pStyle w:val="QPR-ConoscenzeAbilit"/>
              <w:suppressAutoHyphens w:val="0"/>
              <w:ind w:left="283" w:hanging="198"/>
            </w:pPr>
            <w:r>
              <w:rPr>
                <w:noProof/>
              </w:rPr>
              <w:t>Tecniche di assemblaggio, cablaggio e installazione di prodotti meccatronici</w:t>
            </w:r>
          </w:p>
          <w:p w:rsidR="000D4CBF" w:rsidRDefault="000D4CBF" w:rsidP="000D4CBF">
            <w:pPr>
              <w:pStyle w:val="QPR-ConoscenzeAbilit"/>
              <w:suppressAutoHyphens w:val="0"/>
              <w:ind w:left="283" w:hanging="198"/>
            </w:pPr>
            <w:r>
              <w:rPr>
                <w:noProof/>
              </w:rPr>
              <w:t>Caratteristiche dei software applicativi e modalità di caricamento programmi</w:t>
            </w:r>
          </w:p>
          <w:p w:rsidR="000D4CBF" w:rsidRDefault="000D4CBF" w:rsidP="000D4CBF">
            <w:pPr>
              <w:pStyle w:val="QPR-ConoscenzeAbilit"/>
              <w:suppressAutoHyphens w:val="0"/>
              <w:ind w:left="283" w:hanging="198"/>
            </w:pPr>
            <w:r>
              <w:rPr>
                <w:noProof/>
              </w:rPr>
              <w:t>Tecniche di configurazione dispositivi</w:t>
            </w:r>
          </w:p>
          <w:p w:rsidR="000D4CBF" w:rsidRDefault="000D4CBF" w:rsidP="000D4CBF">
            <w:pPr>
              <w:pStyle w:val="QPR-ConoscenzeAbilit"/>
              <w:suppressAutoHyphens w:val="0"/>
              <w:ind w:left="283" w:hanging="198"/>
            </w:pPr>
            <w:r>
              <w:rPr>
                <w:noProof/>
              </w:rPr>
              <w:t>Principali strumenti di misura e ambiti applicativi</w:t>
            </w:r>
          </w:p>
          <w:p w:rsidR="000D4CBF" w:rsidRDefault="000D4CBF" w:rsidP="000D4CBF">
            <w:pPr>
              <w:pStyle w:val="QPR-ConoscenzeAbilit"/>
              <w:suppressAutoHyphens w:val="0"/>
              <w:ind w:left="283" w:hanging="198"/>
            </w:pPr>
            <w:r>
              <w:rPr>
                <w:noProof/>
              </w:rPr>
              <w:t>Tecniche di ricerca guasti e ripristino di sistemi malfunzionanti</w:t>
            </w:r>
          </w:p>
          <w:p w:rsidR="000D4CBF" w:rsidRPr="00174B50" w:rsidRDefault="000D4CBF"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D4CBF" w:rsidRDefault="000D4CBF" w:rsidP="000D4CBF">
            <w:pPr>
              <w:pStyle w:val="QPR-ConoscenzeAbilit"/>
              <w:suppressAutoHyphens w:val="0"/>
              <w:ind w:left="283" w:hanging="198"/>
            </w:pPr>
            <w:r>
              <w:rPr>
                <w:noProof/>
              </w:rPr>
              <w:t>Interpretare disegni tecnici di cablaggi meccatronici, fasi di montaggio e specifiche tecniche d’automazione</w:t>
            </w:r>
          </w:p>
          <w:p w:rsidR="000D4CBF" w:rsidRDefault="000D4CBF" w:rsidP="000D4CBF">
            <w:pPr>
              <w:pStyle w:val="QPR-ConoscenzeAbilit"/>
              <w:suppressAutoHyphens w:val="0"/>
              <w:ind w:left="283" w:hanging="198"/>
            </w:pPr>
            <w:r>
              <w:rPr>
                <w:noProof/>
              </w:rPr>
              <w:t>Eseguire il pre-montaggio ed il montaggio dei componenti su macchine e/o impianti</w:t>
            </w:r>
          </w:p>
          <w:p w:rsidR="000D4CBF" w:rsidRDefault="000D4CBF" w:rsidP="000D4CBF">
            <w:pPr>
              <w:pStyle w:val="QPR-ConoscenzeAbilit"/>
              <w:suppressAutoHyphens w:val="0"/>
              <w:ind w:left="283" w:hanging="198"/>
            </w:pPr>
            <w:r>
              <w:rPr>
                <w:noProof/>
              </w:rPr>
              <w:t>Definire percorsi per canalizzazioni di quadri di automazione industriale e bordo macchina</w:t>
            </w:r>
          </w:p>
          <w:p w:rsidR="000D4CBF" w:rsidRDefault="000D4CBF" w:rsidP="000D4CBF">
            <w:pPr>
              <w:pStyle w:val="QPR-ConoscenzeAbilit"/>
              <w:suppressAutoHyphens w:val="0"/>
              <w:ind w:left="283" w:hanging="198"/>
            </w:pPr>
            <w:r>
              <w:rPr>
                <w:noProof/>
              </w:rPr>
              <w:t>Posare cavi di segnale, potenza e trasmissione dati</w:t>
            </w:r>
          </w:p>
          <w:p w:rsidR="000D4CBF" w:rsidRDefault="000D4CBF" w:rsidP="000D4CBF">
            <w:pPr>
              <w:pStyle w:val="QPR-ConoscenzeAbilit"/>
              <w:suppressAutoHyphens w:val="0"/>
              <w:ind w:left="283" w:hanging="198"/>
            </w:pPr>
            <w:r>
              <w:rPr>
                <w:noProof/>
              </w:rPr>
              <w:t>Eseguire il cablaggio di pulpiti di comando e segnalazione per i sistemi di automazione</w:t>
            </w:r>
          </w:p>
          <w:p w:rsidR="000D4CBF" w:rsidRDefault="000D4CBF" w:rsidP="000D4CBF">
            <w:pPr>
              <w:pStyle w:val="QPR-ConoscenzeAbilit"/>
              <w:suppressAutoHyphens w:val="0"/>
              <w:ind w:left="283" w:hanging="198"/>
            </w:pPr>
            <w:r>
              <w:rPr>
                <w:noProof/>
              </w:rPr>
              <w:t>Collegare servoattuatori elettrici, elettro-pneumatici e elettro-oleodinamici meccatronici destinati all'automazione industriale o bordo macchina</w:t>
            </w:r>
          </w:p>
          <w:p w:rsidR="000D4CBF" w:rsidRDefault="000D4CBF" w:rsidP="000D4CBF">
            <w:pPr>
              <w:pStyle w:val="QPR-ConoscenzeAbilit"/>
              <w:suppressAutoHyphens w:val="0"/>
              <w:ind w:left="283" w:hanging="198"/>
            </w:pPr>
            <w:r>
              <w:rPr>
                <w:noProof/>
              </w:rPr>
              <w:t>Collegare utilizzatori destinati all'automazione industriale o bordo macchina</w:t>
            </w:r>
          </w:p>
          <w:p w:rsidR="000D4CBF" w:rsidRDefault="000D4CBF" w:rsidP="000D4CBF">
            <w:pPr>
              <w:pStyle w:val="QPR-ConoscenzeAbilit"/>
              <w:suppressAutoHyphens w:val="0"/>
              <w:ind w:left="283" w:hanging="198"/>
            </w:pPr>
            <w:r>
              <w:rPr>
                <w:noProof/>
              </w:rPr>
              <w:t>Cablare quadri di automazione in logica cablata interfacciandosi con i sensori della macchina</w:t>
            </w:r>
          </w:p>
          <w:p w:rsidR="000D4CBF" w:rsidRDefault="000D4CBF" w:rsidP="000D4CBF">
            <w:pPr>
              <w:pStyle w:val="QPR-ConoscenzeAbilit"/>
              <w:suppressAutoHyphens w:val="0"/>
              <w:ind w:left="283" w:hanging="198"/>
            </w:pPr>
            <w:r>
              <w:rPr>
                <w:noProof/>
              </w:rPr>
              <w:t>Cablare quadri di automazione con controllori programmabile (PLC) interfacciandosi con i sensori della macchina ed eventuali attuatori e terminali HMI</w:t>
            </w:r>
          </w:p>
          <w:p w:rsidR="000D4CBF" w:rsidRDefault="000D4CBF" w:rsidP="000D4CBF">
            <w:pPr>
              <w:pStyle w:val="QPR-ConoscenzeAbilit"/>
              <w:suppressAutoHyphens w:val="0"/>
              <w:ind w:left="283" w:hanging="198"/>
            </w:pPr>
            <w:r>
              <w:rPr>
                <w:noProof/>
              </w:rPr>
              <w:t>Cablare dispositivi e moduli di sicurezza</w:t>
            </w:r>
          </w:p>
          <w:p w:rsidR="000D4CBF" w:rsidRDefault="000D4CBF" w:rsidP="000D4CBF">
            <w:pPr>
              <w:pStyle w:val="QPR-ConoscenzeAbilit"/>
              <w:suppressAutoHyphens w:val="0"/>
              <w:ind w:left="283" w:hanging="198"/>
            </w:pPr>
            <w:r>
              <w:rPr>
                <w:noProof/>
              </w:rPr>
              <w:t>Applicare procedure di messa in servizio</w:t>
            </w:r>
          </w:p>
          <w:p w:rsidR="000D4CBF" w:rsidRDefault="000D4CBF" w:rsidP="000D4CBF">
            <w:pPr>
              <w:pStyle w:val="QPR-ConoscenzeAbilit"/>
              <w:suppressAutoHyphens w:val="0"/>
              <w:ind w:left="283" w:hanging="198"/>
            </w:pPr>
            <w:r>
              <w:rPr>
                <w:noProof/>
              </w:rPr>
              <w:t>Applicare metodi di configurazione di dispositivi meccatronici</w:t>
            </w:r>
          </w:p>
          <w:p w:rsidR="000D4CBF" w:rsidRDefault="000D4CBF" w:rsidP="000D4CBF">
            <w:pPr>
              <w:pStyle w:val="QPR-ConoscenzeAbilit"/>
              <w:suppressAutoHyphens w:val="0"/>
              <w:ind w:left="283" w:hanging="198"/>
            </w:pPr>
            <w:r>
              <w:rPr>
                <w:noProof/>
              </w:rPr>
              <w:t>Utilizzare metodiche di ricerca malfunzionamento hardware e software</w:t>
            </w:r>
          </w:p>
          <w:p w:rsidR="000D4CBF" w:rsidRDefault="000D4CBF" w:rsidP="000D4CBF">
            <w:pPr>
              <w:pStyle w:val="QPR-ConoscenzeAbilit"/>
              <w:suppressAutoHyphens w:val="0"/>
              <w:ind w:left="283" w:hanging="198"/>
            </w:pPr>
            <w:r>
              <w:rPr>
                <w:noProof/>
              </w:rPr>
              <w:t>Adattare l’impianto esistente per soddisfare nuove esigenze</w:t>
            </w:r>
          </w:p>
          <w:p w:rsidR="000D4CBF" w:rsidRDefault="000D4CBF" w:rsidP="000D4CBF">
            <w:pPr>
              <w:pStyle w:val="QPR-ConoscenzeAbilit"/>
              <w:suppressAutoHyphens w:val="0"/>
              <w:ind w:left="283" w:hanging="198"/>
            </w:pPr>
            <w:r>
              <w:rPr>
                <w:noProof/>
              </w:rPr>
              <w:t>Operare rispettando i principi della sicurezza</w:t>
            </w:r>
          </w:p>
          <w:p w:rsidR="000D4CBF" w:rsidRPr="006F0970" w:rsidRDefault="000D4CBF" w:rsidP="00D64CF8">
            <w:pPr>
              <w:pStyle w:val="QPR-ChiusuraConAbi"/>
            </w:pPr>
          </w:p>
        </w:tc>
      </w:tr>
    </w:tbl>
    <w:p w:rsidR="000D4CBF" w:rsidRDefault="000D4CBF" w:rsidP="000D4CBF">
      <w:pPr>
        <w:pStyle w:val="DOC-Spaziatura"/>
      </w:pPr>
    </w:p>
    <w:p w:rsidR="000D4CBF" w:rsidRDefault="000D4CBF" w:rsidP="000D4CBF">
      <w:r>
        <w:br w:type="page"/>
      </w:r>
    </w:p>
    <w:p w:rsidR="000D4CBF" w:rsidRDefault="000D4CBF" w:rsidP="000D4CBF">
      <w:pPr>
        <w:pStyle w:val="DOC-Spaziatura"/>
      </w:pPr>
    </w:p>
    <w:p w:rsidR="000D4CBF" w:rsidRDefault="000D4CBF" w:rsidP="000D4C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D4CBF"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0D4CBF" w:rsidRPr="00174B50" w:rsidRDefault="000D4CBF" w:rsidP="00D64CF8">
            <w:pPr>
              <w:pStyle w:val="QPR-Titolo"/>
            </w:pPr>
            <w:r w:rsidRPr="00715012">
              <w:t>INSTALLAZIONE DI SISTEMI FLUIDICI PER L’AUTOMAZIONE INDUSTRIALE</w:t>
            </w:r>
          </w:p>
        </w:tc>
      </w:tr>
      <w:tr w:rsidR="000D4CBF"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0D4CBF" w:rsidRPr="00F80D72" w:rsidRDefault="000D4CBF"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0D4CBF" w:rsidRPr="00F80D72" w:rsidRDefault="000D4CBF" w:rsidP="00D64CF8">
            <w:pPr>
              <w:pStyle w:val="QPR-Codice"/>
            </w:pPr>
            <w:r w:rsidRPr="00715012">
              <w:t>QPR-MEC-28</w:t>
            </w:r>
          </w:p>
        </w:tc>
        <w:tc>
          <w:tcPr>
            <w:tcW w:w="1625" w:type="dxa"/>
            <w:tcBorders>
              <w:left w:val="nil"/>
              <w:bottom w:val="single" w:sz="4" w:space="0" w:color="auto"/>
              <w:right w:val="nil"/>
            </w:tcBorders>
            <w:shd w:val="clear" w:color="auto" w:fill="CCECFF"/>
            <w:vAlign w:val="center"/>
          </w:tcPr>
          <w:p w:rsidR="000D4CBF" w:rsidRDefault="000D4CBF"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D4CBF" w:rsidRDefault="000D4CBF"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0D4CBF" w:rsidRPr="00F80D72" w:rsidRDefault="000D4CBF" w:rsidP="00D64CF8">
            <w:pPr>
              <w:pStyle w:val="QPR-Versione"/>
            </w:pPr>
            <w:r w:rsidRPr="00F80D72">
              <w:t xml:space="preserve">Versione </w:t>
            </w:r>
            <w:r w:rsidRPr="00715012">
              <w:t>2</w:t>
            </w:r>
            <w:r w:rsidRPr="00F80D72">
              <w:t xml:space="preserve"> del</w:t>
            </w:r>
            <w:r>
              <w:t xml:space="preserve"> 13/01/2020</w:t>
            </w:r>
          </w:p>
        </w:tc>
      </w:tr>
      <w:tr w:rsidR="000D4CBF"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D4CBF" w:rsidRPr="004503E8" w:rsidRDefault="000D4CBF" w:rsidP="00D64CF8">
            <w:pPr>
              <w:pStyle w:val="QPR-Titoletti"/>
            </w:pPr>
            <w:r w:rsidRPr="004503E8">
              <w:t>Descrizione del qualificatore professionale regionale</w:t>
            </w:r>
          </w:p>
        </w:tc>
      </w:tr>
      <w:tr w:rsidR="000D4CBF"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D4CBF" w:rsidRPr="006F0970" w:rsidRDefault="000D4CBF" w:rsidP="00D64CF8">
            <w:pPr>
              <w:pStyle w:val="QPR-TitoloDescrizione"/>
            </w:pPr>
            <w:r w:rsidRPr="00715012">
              <w:rPr>
                <w:noProof/>
                <w:snapToGrid w:val="0"/>
              </w:rPr>
              <w:t>Sulla base delle indicazioni contenute nel progetto esecutivo e/o indicazioni del committente, il soggetto è in grado di installare, collegare, effettuare la taratura e regolazione di componenti fluidici anche elettrocomandati ed eseguire in sicurezza la messa in servizio di impianti d’automazione.</w:t>
            </w:r>
          </w:p>
        </w:tc>
      </w:tr>
      <w:tr w:rsidR="000D4CBF" w:rsidRPr="006F0970" w:rsidTr="00D64CF8">
        <w:trPr>
          <w:trHeight w:hRule="exact" w:val="340"/>
        </w:trPr>
        <w:tc>
          <w:tcPr>
            <w:tcW w:w="4874" w:type="dxa"/>
            <w:gridSpan w:val="3"/>
            <w:tcBorders>
              <w:bottom w:val="nil"/>
            </w:tcBorders>
            <w:shd w:val="clear" w:color="auto" w:fill="FFFFB9"/>
            <w:vAlign w:val="center"/>
          </w:tcPr>
          <w:p w:rsidR="000D4CBF" w:rsidRPr="006F0970" w:rsidRDefault="000D4CBF" w:rsidP="00D64CF8">
            <w:pPr>
              <w:pStyle w:val="QPR-Titoletti"/>
            </w:pPr>
            <w:r w:rsidRPr="006F0970">
              <w:t>Conoscenze</w:t>
            </w:r>
          </w:p>
        </w:tc>
        <w:tc>
          <w:tcPr>
            <w:tcW w:w="4875" w:type="dxa"/>
            <w:gridSpan w:val="2"/>
            <w:tcBorders>
              <w:bottom w:val="nil"/>
            </w:tcBorders>
            <w:shd w:val="clear" w:color="auto" w:fill="FFFFB9"/>
            <w:vAlign w:val="center"/>
          </w:tcPr>
          <w:p w:rsidR="000D4CBF" w:rsidRPr="006F0970" w:rsidRDefault="000D4CBF" w:rsidP="00D64CF8">
            <w:pPr>
              <w:pStyle w:val="QPR-Titoletti"/>
            </w:pPr>
            <w:r w:rsidRPr="006F0970">
              <w:t>Abilità</w:t>
            </w:r>
          </w:p>
        </w:tc>
      </w:tr>
      <w:tr w:rsidR="000D4CBF"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D4CBF" w:rsidRPr="00F1307A" w:rsidRDefault="000D4CBF" w:rsidP="000D4CBF">
            <w:pPr>
              <w:pStyle w:val="QPR-ConoscenzeAbilit"/>
              <w:suppressAutoHyphens w:val="0"/>
              <w:ind w:left="283" w:hanging="198"/>
            </w:pPr>
            <w:r>
              <w:rPr>
                <w:noProof/>
              </w:rPr>
              <w:t>Elementi di elettrotecnica ed elettronica</w:t>
            </w:r>
          </w:p>
          <w:p w:rsidR="000D4CBF" w:rsidRDefault="000D4CBF" w:rsidP="000D4CBF">
            <w:pPr>
              <w:pStyle w:val="QPR-ConoscenzeAbilit"/>
              <w:suppressAutoHyphens w:val="0"/>
              <w:ind w:left="283" w:hanging="198"/>
            </w:pPr>
            <w:r>
              <w:rPr>
                <w:noProof/>
              </w:rPr>
              <w:t>Normative tecniche di riferimento per l'automazione industriale</w:t>
            </w:r>
          </w:p>
          <w:p w:rsidR="000D4CBF" w:rsidRDefault="000D4CBF" w:rsidP="000D4CBF">
            <w:pPr>
              <w:pStyle w:val="QPR-ConoscenzeAbilit"/>
              <w:suppressAutoHyphens w:val="0"/>
              <w:ind w:left="283" w:hanging="198"/>
            </w:pPr>
            <w:r>
              <w:rPr>
                <w:noProof/>
              </w:rPr>
              <w:t>Simbologia dedicata per schemi elettrici, fluidici e meccanici</w:t>
            </w:r>
          </w:p>
          <w:p w:rsidR="000D4CBF" w:rsidRDefault="000D4CBF" w:rsidP="000D4CBF">
            <w:pPr>
              <w:pStyle w:val="QPR-ConoscenzeAbilit"/>
              <w:suppressAutoHyphens w:val="0"/>
              <w:ind w:left="283" w:hanging="198"/>
            </w:pPr>
            <w:r>
              <w:rPr>
                <w:noProof/>
              </w:rPr>
              <w:t>Schemi dei circuiti fuidici e di automazione fluidica (es. schema di montaggio, schema funzionale)</w:t>
            </w:r>
          </w:p>
          <w:p w:rsidR="000D4CBF" w:rsidRDefault="000D4CBF" w:rsidP="000D4CBF">
            <w:pPr>
              <w:pStyle w:val="QPR-ConoscenzeAbilit"/>
              <w:suppressAutoHyphens w:val="0"/>
              <w:ind w:left="283" w:hanging="198"/>
            </w:pPr>
            <w:r>
              <w:rPr>
                <w:noProof/>
              </w:rPr>
              <w:t>Grandezze fisiche caratterizzanti un sistema fluidico (es. pressione, portata)</w:t>
            </w:r>
          </w:p>
          <w:p w:rsidR="000D4CBF" w:rsidRDefault="000D4CBF" w:rsidP="000D4CBF">
            <w:pPr>
              <w:pStyle w:val="QPR-ConoscenzeAbilit"/>
              <w:suppressAutoHyphens w:val="0"/>
              <w:ind w:left="283" w:hanging="198"/>
            </w:pPr>
            <w:r>
              <w:rPr>
                <w:noProof/>
              </w:rPr>
              <w:t>Caratteristiche dei dispositivi fluidici per l'automazione (es. cilindri, valvole, fine corsa, regolatori)</w:t>
            </w:r>
          </w:p>
          <w:p w:rsidR="000D4CBF" w:rsidRDefault="000D4CBF" w:rsidP="000D4CBF">
            <w:pPr>
              <w:pStyle w:val="QPR-ConoscenzeAbilit"/>
              <w:suppressAutoHyphens w:val="0"/>
              <w:ind w:left="283" w:hanging="198"/>
            </w:pPr>
            <w:r>
              <w:rPr>
                <w:noProof/>
              </w:rPr>
              <w:t>Caratteristiche dei dispositivi di elettrocomando (es. sensori, contattori, relè, protezioni)</w:t>
            </w:r>
          </w:p>
          <w:p w:rsidR="000D4CBF" w:rsidRDefault="000D4CBF" w:rsidP="000D4CBF">
            <w:pPr>
              <w:pStyle w:val="QPR-ConoscenzeAbilit"/>
              <w:suppressAutoHyphens w:val="0"/>
              <w:ind w:left="283" w:hanging="198"/>
            </w:pPr>
            <w:r>
              <w:rPr>
                <w:noProof/>
              </w:rPr>
              <w:t>Caratteristiche di utilizzatori, attuatori, servo attuatori (elettro-pneumatici, elettro-oleodinamici)</w:t>
            </w:r>
          </w:p>
          <w:p w:rsidR="000D4CBF" w:rsidRDefault="000D4CBF" w:rsidP="000D4CBF">
            <w:pPr>
              <w:pStyle w:val="QPR-ConoscenzeAbilit"/>
              <w:suppressAutoHyphens w:val="0"/>
              <w:ind w:left="283" w:hanging="198"/>
            </w:pPr>
            <w:r>
              <w:rPr>
                <w:noProof/>
              </w:rPr>
              <w:t>Caratteristiche dei dispositivi meccatronici</w:t>
            </w:r>
          </w:p>
          <w:p w:rsidR="000D4CBF" w:rsidRDefault="000D4CBF" w:rsidP="000D4CBF">
            <w:pPr>
              <w:pStyle w:val="QPR-ConoscenzeAbilit"/>
              <w:suppressAutoHyphens w:val="0"/>
              <w:ind w:left="283" w:hanging="198"/>
            </w:pPr>
            <w:r>
              <w:rPr>
                <w:noProof/>
              </w:rPr>
              <w:t>Tecniche di assemblaggio, installazione, cablaggio e configurazione dei dispositivi di automazione fluidica</w:t>
            </w:r>
          </w:p>
          <w:p w:rsidR="000D4CBF" w:rsidRDefault="000D4CBF" w:rsidP="000D4CBF">
            <w:pPr>
              <w:pStyle w:val="QPR-ConoscenzeAbilit"/>
              <w:suppressAutoHyphens w:val="0"/>
              <w:ind w:left="283" w:hanging="198"/>
            </w:pPr>
            <w:r>
              <w:rPr>
                <w:noProof/>
              </w:rPr>
              <w:t>Procedure per la realizzazione di impianti di automazione industriale</w:t>
            </w:r>
          </w:p>
          <w:p w:rsidR="000D4CBF" w:rsidRDefault="000D4CBF" w:rsidP="000D4CBF">
            <w:pPr>
              <w:pStyle w:val="QPR-ConoscenzeAbilit"/>
              <w:suppressAutoHyphens w:val="0"/>
              <w:ind w:left="283" w:hanging="198"/>
            </w:pPr>
            <w:r>
              <w:rPr>
                <w:noProof/>
              </w:rPr>
              <w:t>Tecniche di ricerca guasti e ripristino di sistemi malfunzionanti</w:t>
            </w:r>
          </w:p>
          <w:p w:rsidR="000D4CBF" w:rsidRDefault="000D4CBF" w:rsidP="000D4CBF">
            <w:pPr>
              <w:pStyle w:val="QPR-ConoscenzeAbilit"/>
              <w:suppressAutoHyphens w:val="0"/>
              <w:ind w:left="283" w:hanging="198"/>
            </w:pPr>
            <w:r>
              <w:rPr>
                <w:noProof/>
              </w:rPr>
              <w:t>Principali strumenti di misura e ambiti applicativi</w:t>
            </w:r>
          </w:p>
          <w:p w:rsidR="000D4CBF" w:rsidRDefault="000D4CBF" w:rsidP="000D4CBF">
            <w:pPr>
              <w:pStyle w:val="QPR-ConoscenzeAbilit"/>
              <w:suppressAutoHyphens w:val="0"/>
              <w:ind w:left="283" w:hanging="198"/>
            </w:pPr>
            <w:r>
              <w:rPr>
                <w:noProof/>
              </w:rPr>
              <w:t>Normative di sicurezza relative alla installazione e utilizzo di sistemi di automazione industriale</w:t>
            </w:r>
          </w:p>
          <w:p w:rsidR="000D4CBF" w:rsidRPr="00174B50" w:rsidRDefault="000D4CBF"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D4CBF" w:rsidRDefault="000D4CBF" w:rsidP="000D4CBF">
            <w:pPr>
              <w:pStyle w:val="QPR-ConoscenzeAbilit"/>
              <w:suppressAutoHyphens w:val="0"/>
              <w:ind w:left="283" w:hanging="198"/>
            </w:pPr>
            <w:r>
              <w:rPr>
                <w:noProof/>
              </w:rPr>
              <w:t>Interpretare disegni tecnici di cablaggi meccatronici, fasi di montaggio e specifiche tecniche d’automazione</w:t>
            </w:r>
          </w:p>
          <w:p w:rsidR="000D4CBF" w:rsidRDefault="000D4CBF" w:rsidP="000D4CBF">
            <w:pPr>
              <w:pStyle w:val="QPR-ConoscenzeAbilit"/>
              <w:suppressAutoHyphens w:val="0"/>
              <w:ind w:left="283" w:hanging="198"/>
            </w:pPr>
            <w:r>
              <w:rPr>
                <w:noProof/>
              </w:rPr>
              <w:t>Eseguire il pre-montaggio ed il montaggio dei componenti su macchine e/o impianti</w:t>
            </w:r>
          </w:p>
          <w:p w:rsidR="000D4CBF" w:rsidRDefault="000D4CBF" w:rsidP="000D4CBF">
            <w:pPr>
              <w:pStyle w:val="QPR-ConoscenzeAbilit"/>
              <w:suppressAutoHyphens w:val="0"/>
              <w:ind w:left="283" w:hanging="198"/>
            </w:pPr>
            <w:r>
              <w:rPr>
                <w:noProof/>
              </w:rPr>
              <w:t>Eseguire il montaggio dei componenti su singole macchine o interi impianti produttivi</w:t>
            </w:r>
          </w:p>
          <w:p w:rsidR="000D4CBF" w:rsidRDefault="000D4CBF" w:rsidP="000D4CBF">
            <w:pPr>
              <w:pStyle w:val="QPR-ConoscenzeAbilit"/>
              <w:suppressAutoHyphens w:val="0"/>
              <w:ind w:left="283" w:hanging="198"/>
            </w:pPr>
            <w:r>
              <w:rPr>
                <w:noProof/>
              </w:rPr>
              <w:t>Eseguire i collegamenti dei componenti fluidici secondo lo schema funzionale</w:t>
            </w:r>
          </w:p>
          <w:p w:rsidR="000D4CBF" w:rsidRDefault="000D4CBF" w:rsidP="000D4CBF">
            <w:pPr>
              <w:pStyle w:val="QPR-ConoscenzeAbilit"/>
              <w:suppressAutoHyphens w:val="0"/>
              <w:ind w:left="283" w:hanging="198"/>
            </w:pPr>
            <w:r>
              <w:rPr>
                <w:noProof/>
              </w:rPr>
              <w:t>Eseguire i collegamenti fluidici ed elettrici dei componenti meccatronici secondo lo schema funzionale</w:t>
            </w:r>
          </w:p>
          <w:p w:rsidR="000D4CBF" w:rsidRDefault="000D4CBF" w:rsidP="000D4CBF">
            <w:pPr>
              <w:pStyle w:val="QPR-ConoscenzeAbilit"/>
              <w:suppressAutoHyphens w:val="0"/>
              <w:ind w:left="283" w:hanging="198"/>
            </w:pPr>
            <w:r>
              <w:rPr>
                <w:noProof/>
              </w:rPr>
              <w:t>Applicare metodi di configurazione di dispositivi meccatronici</w:t>
            </w:r>
          </w:p>
          <w:p w:rsidR="000D4CBF" w:rsidRDefault="000D4CBF" w:rsidP="000D4CBF">
            <w:pPr>
              <w:pStyle w:val="QPR-ConoscenzeAbilit"/>
              <w:suppressAutoHyphens w:val="0"/>
              <w:ind w:left="283" w:hanging="198"/>
            </w:pPr>
            <w:r>
              <w:rPr>
                <w:noProof/>
              </w:rPr>
              <w:t>Effettuare la messa in servizio di un impianto</w:t>
            </w:r>
          </w:p>
          <w:p w:rsidR="000D4CBF" w:rsidRDefault="000D4CBF" w:rsidP="000D4CBF">
            <w:pPr>
              <w:pStyle w:val="QPR-ConoscenzeAbilit"/>
              <w:suppressAutoHyphens w:val="0"/>
              <w:ind w:left="283" w:hanging="198"/>
            </w:pPr>
            <w:r>
              <w:rPr>
                <w:noProof/>
              </w:rPr>
              <w:t>Eseguire le operazioni di manutenzione ordinaria di un impianto fluidico</w:t>
            </w:r>
          </w:p>
          <w:p w:rsidR="000D4CBF" w:rsidRDefault="000D4CBF" w:rsidP="000D4CBF">
            <w:pPr>
              <w:pStyle w:val="QPR-ConoscenzeAbilit"/>
              <w:suppressAutoHyphens w:val="0"/>
              <w:ind w:left="283" w:hanging="198"/>
            </w:pPr>
            <w:r>
              <w:rPr>
                <w:noProof/>
              </w:rPr>
              <w:t>Utilizzare metodiche di ricerca malfunzionamento hardware e software</w:t>
            </w:r>
          </w:p>
          <w:p w:rsidR="000D4CBF" w:rsidRDefault="000D4CBF" w:rsidP="000D4CBF">
            <w:pPr>
              <w:pStyle w:val="QPR-ConoscenzeAbilit"/>
              <w:suppressAutoHyphens w:val="0"/>
              <w:ind w:left="283" w:hanging="198"/>
            </w:pPr>
            <w:r>
              <w:rPr>
                <w:noProof/>
              </w:rPr>
              <w:t>Ripristinare un impianto fluidico malfunzionante</w:t>
            </w:r>
          </w:p>
          <w:p w:rsidR="000D4CBF" w:rsidRDefault="000D4CBF" w:rsidP="000D4CBF">
            <w:pPr>
              <w:pStyle w:val="QPR-ConoscenzeAbilit"/>
              <w:suppressAutoHyphens w:val="0"/>
              <w:ind w:left="283" w:hanging="198"/>
            </w:pPr>
            <w:r>
              <w:rPr>
                <w:noProof/>
              </w:rPr>
              <w:t>Adattare l’impianto esistente per soddisfare nuove esigenze funzionali</w:t>
            </w:r>
          </w:p>
          <w:p w:rsidR="000D4CBF" w:rsidRDefault="000D4CBF" w:rsidP="000D4CBF">
            <w:pPr>
              <w:pStyle w:val="QPR-ConoscenzeAbilit"/>
              <w:suppressAutoHyphens w:val="0"/>
              <w:ind w:left="283" w:hanging="198"/>
            </w:pPr>
            <w:r>
              <w:rPr>
                <w:noProof/>
              </w:rPr>
              <w:t>Operare nel rispetto delle normative di sicurezza</w:t>
            </w:r>
          </w:p>
          <w:p w:rsidR="000D4CBF" w:rsidRPr="006F0970" w:rsidRDefault="000D4CBF" w:rsidP="00D64CF8">
            <w:pPr>
              <w:pStyle w:val="QPR-ChiusuraConAbi"/>
            </w:pPr>
          </w:p>
        </w:tc>
      </w:tr>
    </w:tbl>
    <w:p w:rsidR="000D4CBF" w:rsidRDefault="000D4CBF" w:rsidP="000D4CBF">
      <w:pPr>
        <w:pStyle w:val="DOC-Spaziatura"/>
      </w:pPr>
    </w:p>
    <w:p w:rsidR="000D4CBF" w:rsidRDefault="000D4CBF" w:rsidP="000D4CBF">
      <w:r>
        <w:br w:type="page"/>
      </w:r>
    </w:p>
    <w:p w:rsidR="000D4CBF" w:rsidRDefault="000D4CBF" w:rsidP="000D4CBF">
      <w:pPr>
        <w:pStyle w:val="DOC-Spaziatura"/>
      </w:pPr>
    </w:p>
    <w:p w:rsidR="000D4CBF" w:rsidRDefault="000D4CBF" w:rsidP="000D4C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D4CBF"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0D4CBF" w:rsidRPr="00174B50" w:rsidRDefault="000D4CBF" w:rsidP="00D64CF8">
            <w:pPr>
              <w:pStyle w:val="QPR-Titolo"/>
            </w:pPr>
            <w:r w:rsidRPr="00715012">
              <w:t>VERIFICA DELLE INSTALLAZIONI ELETTRICHE, ELETTRONICHE E FLUIDICHE</w:t>
            </w:r>
          </w:p>
        </w:tc>
      </w:tr>
      <w:tr w:rsidR="000D4CBF"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0D4CBF" w:rsidRPr="00F80D72" w:rsidRDefault="000D4CBF"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0D4CBF" w:rsidRPr="00F80D72" w:rsidRDefault="000D4CBF" w:rsidP="00D64CF8">
            <w:pPr>
              <w:pStyle w:val="QPR-Codice"/>
            </w:pPr>
            <w:r w:rsidRPr="00715012">
              <w:t>QPR-IMP-13</w:t>
            </w:r>
          </w:p>
        </w:tc>
        <w:tc>
          <w:tcPr>
            <w:tcW w:w="1625" w:type="dxa"/>
            <w:tcBorders>
              <w:left w:val="nil"/>
              <w:bottom w:val="single" w:sz="4" w:space="0" w:color="auto"/>
              <w:right w:val="nil"/>
            </w:tcBorders>
            <w:shd w:val="clear" w:color="auto" w:fill="CCECFF"/>
            <w:vAlign w:val="center"/>
          </w:tcPr>
          <w:p w:rsidR="000D4CBF" w:rsidRDefault="000D4CBF"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D4CBF" w:rsidRDefault="000D4CBF"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0D4CBF" w:rsidRPr="00F80D72" w:rsidRDefault="000D4CBF" w:rsidP="00D64CF8">
            <w:pPr>
              <w:pStyle w:val="QPR-Versione"/>
            </w:pPr>
            <w:r w:rsidRPr="00F80D72">
              <w:t xml:space="preserve">Versione </w:t>
            </w:r>
            <w:r w:rsidRPr="00715012">
              <w:t>2</w:t>
            </w:r>
            <w:r w:rsidRPr="00F80D72">
              <w:t xml:space="preserve"> del</w:t>
            </w:r>
            <w:r>
              <w:t xml:space="preserve"> 13/01/2020</w:t>
            </w:r>
          </w:p>
        </w:tc>
      </w:tr>
      <w:tr w:rsidR="000D4CBF"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D4CBF" w:rsidRPr="004503E8" w:rsidRDefault="000D4CBF" w:rsidP="00D64CF8">
            <w:pPr>
              <w:pStyle w:val="QPR-Titoletti"/>
            </w:pPr>
            <w:r w:rsidRPr="004503E8">
              <w:t>Descrizione del qualificatore professionale regionale</w:t>
            </w:r>
          </w:p>
        </w:tc>
      </w:tr>
      <w:tr w:rsidR="000D4CBF"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D4CBF" w:rsidRPr="006F0970" w:rsidRDefault="000D4CBF" w:rsidP="00D64CF8">
            <w:pPr>
              <w:pStyle w:val="QPR-TitoloDescrizione"/>
            </w:pPr>
            <w:r w:rsidRPr="00715012">
              <w:rPr>
                <w:noProof/>
                <w:snapToGrid w:val="0"/>
              </w:rPr>
              <w:t>Sulla base delle indicazioni contenute nel progetto esecutivo e/o indicazioni del committente, il soggetto è in grado eseguire in sicurezza le verifiche delle installazioni elettriche, elettroniche e fluidiche secondo quanto riportato nella normativa tecnica di settore.</w:t>
            </w:r>
          </w:p>
        </w:tc>
      </w:tr>
      <w:tr w:rsidR="000D4CBF" w:rsidRPr="006F0970" w:rsidTr="00D64CF8">
        <w:trPr>
          <w:trHeight w:hRule="exact" w:val="340"/>
        </w:trPr>
        <w:tc>
          <w:tcPr>
            <w:tcW w:w="4874" w:type="dxa"/>
            <w:gridSpan w:val="3"/>
            <w:tcBorders>
              <w:bottom w:val="nil"/>
            </w:tcBorders>
            <w:shd w:val="clear" w:color="auto" w:fill="FFFFB9"/>
            <w:vAlign w:val="center"/>
          </w:tcPr>
          <w:p w:rsidR="000D4CBF" w:rsidRPr="006F0970" w:rsidRDefault="000D4CBF" w:rsidP="00D64CF8">
            <w:pPr>
              <w:pStyle w:val="QPR-Titoletti"/>
            </w:pPr>
            <w:r w:rsidRPr="006F0970">
              <w:t>Conoscenze</w:t>
            </w:r>
          </w:p>
        </w:tc>
        <w:tc>
          <w:tcPr>
            <w:tcW w:w="4875" w:type="dxa"/>
            <w:gridSpan w:val="2"/>
            <w:tcBorders>
              <w:bottom w:val="nil"/>
            </w:tcBorders>
            <w:shd w:val="clear" w:color="auto" w:fill="FFFFB9"/>
            <w:vAlign w:val="center"/>
          </w:tcPr>
          <w:p w:rsidR="000D4CBF" w:rsidRPr="006F0970" w:rsidRDefault="000D4CBF" w:rsidP="00D64CF8">
            <w:pPr>
              <w:pStyle w:val="QPR-Titoletti"/>
            </w:pPr>
            <w:r w:rsidRPr="006F0970">
              <w:t>Abilità</w:t>
            </w:r>
          </w:p>
        </w:tc>
      </w:tr>
      <w:tr w:rsidR="000D4CBF"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D4CBF" w:rsidRPr="00F1307A" w:rsidRDefault="000D4CBF" w:rsidP="000D4CBF">
            <w:pPr>
              <w:pStyle w:val="QPR-ConoscenzeAbilit"/>
              <w:suppressAutoHyphens w:val="0"/>
              <w:ind w:left="283" w:hanging="198"/>
            </w:pPr>
            <w:r>
              <w:rPr>
                <w:noProof/>
              </w:rPr>
              <w:t>Elementi di disegno tecnico, schemi di impianti e simbologie del settore</w:t>
            </w:r>
          </w:p>
          <w:p w:rsidR="000D4CBF" w:rsidRDefault="000D4CBF" w:rsidP="000D4CBF">
            <w:pPr>
              <w:pStyle w:val="QPR-ConoscenzeAbilit"/>
              <w:suppressAutoHyphens w:val="0"/>
              <w:ind w:left="283" w:hanging="198"/>
            </w:pPr>
            <w:r>
              <w:rPr>
                <w:noProof/>
              </w:rPr>
              <w:t>Elementi di elettrotecnica, elettronica ed elettromagnetismo</w:t>
            </w:r>
          </w:p>
          <w:p w:rsidR="000D4CBF" w:rsidRDefault="000D4CBF" w:rsidP="000D4CBF">
            <w:pPr>
              <w:pStyle w:val="QPR-ConoscenzeAbilit"/>
              <w:suppressAutoHyphens w:val="0"/>
              <w:ind w:left="283" w:hanging="198"/>
            </w:pPr>
            <w:r>
              <w:rPr>
                <w:noProof/>
              </w:rPr>
              <w:t>Normativa di settore</w:t>
            </w:r>
          </w:p>
          <w:p w:rsidR="000D4CBF" w:rsidRDefault="000D4CBF" w:rsidP="000D4CBF">
            <w:pPr>
              <w:pStyle w:val="QPR-ConoscenzeAbilit"/>
              <w:suppressAutoHyphens w:val="0"/>
              <w:ind w:left="283" w:hanging="198"/>
            </w:pPr>
            <w:r>
              <w:rPr>
                <w:noProof/>
              </w:rPr>
              <w:t>Tecniche per la verifica di impianti elettrici elettronici e fluidici</w:t>
            </w:r>
          </w:p>
          <w:p w:rsidR="000D4CBF" w:rsidRDefault="000D4CBF" w:rsidP="000D4CBF">
            <w:pPr>
              <w:pStyle w:val="QPR-ConoscenzeAbilit"/>
              <w:suppressAutoHyphens w:val="0"/>
              <w:ind w:left="283" w:hanging="198"/>
            </w:pPr>
            <w:r>
              <w:rPr>
                <w:noProof/>
              </w:rPr>
              <w:t>Strumenti di misura e verifica</w:t>
            </w:r>
          </w:p>
          <w:p w:rsidR="000D4CBF" w:rsidRDefault="000D4CBF" w:rsidP="000D4CBF">
            <w:pPr>
              <w:pStyle w:val="QPR-ConoscenzeAbilit"/>
              <w:suppressAutoHyphens w:val="0"/>
              <w:ind w:left="283" w:hanging="198"/>
            </w:pPr>
            <w:r>
              <w:rPr>
                <w:noProof/>
              </w:rPr>
              <w:t>Norme e adempimenti relativi alla fase di verifica di un impianto</w:t>
            </w:r>
          </w:p>
          <w:p w:rsidR="000D4CBF" w:rsidRDefault="000D4CBF" w:rsidP="000D4CBF">
            <w:pPr>
              <w:pStyle w:val="QPR-ConoscenzeAbilit"/>
              <w:suppressAutoHyphens w:val="0"/>
              <w:ind w:left="283" w:hanging="198"/>
            </w:pPr>
            <w:r>
              <w:rPr>
                <w:noProof/>
              </w:rPr>
              <w:t>Modalità di compilazione della documentazione di verifica di un impianto elettrico</w:t>
            </w:r>
          </w:p>
          <w:p w:rsidR="000D4CBF" w:rsidRDefault="000D4CBF" w:rsidP="000D4CBF">
            <w:pPr>
              <w:pStyle w:val="QPR-ConoscenzeAbilit"/>
              <w:suppressAutoHyphens w:val="0"/>
              <w:ind w:left="283" w:hanging="198"/>
            </w:pPr>
            <w:r>
              <w:rPr>
                <w:noProof/>
              </w:rPr>
              <w:t>Sicurezza nei lavori elettrici sotto tensione</w:t>
            </w:r>
          </w:p>
          <w:p w:rsidR="000D4CBF" w:rsidRDefault="000D4CBF" w:rsidP="000D4CBF">
            <w:pPr>
              <w:pStyle w:val="QPR-ConoscenzeAbilit"/>
              <w:suppressAutoHyphens w:val="0"/>
              <w:ind w:left="283" w:hanging="198"/>
            </w:pPr>
            <w:r>
              <w:rPr>
                <w:noProof/>
              </w:rPr>
              <w:t>Standard qualitativi nella realizzazione degli impianti elettrici</w:t>
            </w:r>
          </w:p>
          <w:p w:rsidR="000D4CBF" w:rsidRPr="00174B50" w:rsidRDefault="000D4CBF"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D4CBF" w:rsidRDefault="000D4CBF" w:rsidP="000D4CBF">
            <w:pPr>
              <w:pStyle w:val="QPR-ConoscenzeAbilit"/>
              <w:suppressAutoHyphens w:val="0"/>
              <w:ind w:left="283" w:hanging="198"/>
            </w:pPr>
            <w:r>
              <w:rPr>
                <w:noProof/>
              </w:rPr>
              <w:t>Verificare la conformità dell'impianto alla normativa e al progetto</w:t>
            </w:r>
          </w:p>
          <w:p w:rsidR="000D4CBF" w:rsidRDefault="000D4CBF" w:rsidP="000D4CBF">
            <w:pPr>
              <w:pStyle w:val="QPR-ConoscenzeAbilit"/>
              <w:suppressAutoHyphens w:val="0"/>
              <w:ind w:left="283" w:hanging="198"/>
            </w:pPr>
            <w:r>
              <w:rPr>
                <w:noProof/>
              </w:rPr>
              <w:t>Utilizzare strumenti di misura e verifica</w:t>
            </w:r>
          </w:p>
          <w:p w:rsidR="000D4CBF" w:rsidRDefault="000D4CBF" w:rsidP="000D4CBF">
            <w:pPr>
              <w:pStyle w:val="QPR-ConoscenzeAbilit"/>
              <w:suppressAutoHyphens w:val="0"/>
              <w:ind w:left="283" w:hanging="198"/>
            </w:pPr>
            <w:r>
              <w:rPr>
                <w:noProof/>
              </w:rPr>
              <w:t>Utilizzare tecniche per i test di funzionamento</w:t>
            </w:r>
          </w:p>
          <w:p w:rsidR="000D4CBF" w:rsidRDefault="000D4CBF" w:rsidP="000D4CBF">
            <w:pPr>
              <w:pStyle w:val="QPR-ConoscenzeAbilit"/>
              <w:suppressAutoHyphens w:val="0"/>
              <w:ind w:left="283" w:hanging="198"/>
            </w:pPr>
            <w:r>
              <w:rPr>
                <w:noProof/>
              </w:rPr>
              <w:t>Applicare procedure di verifica del funzionamento dei dispositivi di protezione e sicurezza</w:t>
            </w:r>
          </w:p>
          <w:p w:rsidR="000D4CBF" w:rsidRDefault="000D4CBF" w:rsidP="000D4CBF">
            <w:pPr>
              <w:pStyle w:val="QPR-ConoscenzeAbilit"/>
              <w:suppressAutoHyphens w:val="0"/>
              <w:ind w:left="283" w:hanging="198"/>
            </w:pPr>
            <w:r>
              <w:rPr>
                <w:noProof/>
              </w:rPr>
              <w:t>Applicare tecniche di controllo di rispondenza dell’impianto al progetto alla normativa e allo standard di settore</w:t>
            </w:r>
          </w:p>
          <w:p w:rsidR="000D4CBF" w:rsidRDefault="000D4CBF" w:rsidP="000D4CBF">
            <w:pPr>
              <w:pStyle w:val="QPR-ConoscenzeAbilit"/>
              <w:suppressAutoHyphens w:val="0"/>
              <w:ind w:left="283" w:hanging="198"/>
            </w:pPr>
            <w:r>
              <w:rPr>
                <w:noProof/>
              </w:rPr>
              <w:t>Applicare metodi e tecniche di taratura e regolazione</w:t>
            </w:r>
          </w:p>
          <w:p w:rsidR="000D4CBF" w:rsidRDefault="000D4CBF" w:rsidP="000D4CBF">
            <w:pPr>
              <w:pStyle w:val="QPR-ConoscenzeAbilit"/>
              <w:suppressAutoHyphens w:val="0"/>
              <w:ind w:left="283" w:hanging="198"/>
            </w:pPr>
            <w:r>
              <w:rPr>
                <w:noProof/>
              </w:rPr>
              <w:t>Applicare tecniche di compilazione dei moduli di verifica funzionale</w:t>
            </w:r>
          </w:p>
          <w:p w:rsidR="000D4CBF" w:rsidRDefault="000D4CBF" w:rsidP="000D4CBF">
            <w:pPr>
              <w:pStyle w:val="QPR-ConoscenzeAbilit"/>
              <w:suppressAutoHyphens w:val="0"/>
              <w:ind w:left="283" w:hanging="198"/>
            </w:pPr>
            <w:r>
              <w:rPr>
                <w:noProof/>
              </w:rPr>
              <w:t>Operare rispettando i principi della sicurezza</w:t>
            </w:r>
          </w:p>
          <w:p w:rsidR="000D4CBF" w:rsidRPr="006F0970" w:rsidRDefault="000D4CBF" w:rsidP="00D64CF8">
            <w:pPr>
              <w:pStyle w:val="QPR-ChiusuraConAbi"/>
            </w:pPr>
          </w:p>
        </w:tc>
      </w:tr>
    </w:tbl>
    <w:p w:rsidR="000D4CBF" w:rsidRDefault="000D4CBF" w:rsidP="000D4CBF">
      <w:pPr>
        <w:pStyle w:val="DOC-Spaziatura"/>
      </w:pPr>
    </w:p>
    <w:p w:rsidR="000D4CBF" w:rsidRDefault="000D4CBF" w:rsidP="000D4CBF">
      <w:r>
        <w:br w:type="page"/>
      </w:r>
    </w:p>
    <w:p w:rsidR="000D4CBF" w:rsidRDefault="000D4CBF" w:rsidP="000D4CBF">
      <w:pPr>
        <w:pStyle w:val="DOC-Spaziatura"/>
      </w:pPr>
    </w:p>
    <w:p w:rsidR="000D4CBF" w:rsidRDefault="000D4CBF" w:rsidP="000D4C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D4CBF"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0D4CBF" w:rsidRPr="00174B50" w:rsidRDefault="000D4CBF" w:rsidP="00D64CF8">
            <w:pPr>
              <w:pStyle w:val="QPR-Titolo"/>
            </w:pPr>
            <w:r w:rsidRPr="00715012">
              <w:t>MANUTENZIONE DI IMPIANTI ELETTRICI</w:t>
            </w:r>
          </w:p>
        </w:tc>
      </w:tr>
      <w:tr w:rsidR="000D4CBF"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0D4CBF" w:rsidRPr="00F80D72" w:rsidRDefault="000D4CBF"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0D4CBF" w:rsidRPr="00F80D72" w:rsidRDefault="000D4CBF" w:rsidP="00D64CF8">
            <w:pPr>
              <w:pStyle w:val="QPR-Codice"/>
            </w:pPr>
            <w:r w:rsidRPr="00715012">
              <w:t>QPR-IMP-08</w:t>
            </w:r>
          </w:p>
        </w:tc>
        <w:tc>
          <w:tcPr>
            <w:tcW w:w="1625" w:type="dxa"/>
            <w:tcBorders>
              <w:left w:val="nil"/>
              <w:bottom w:val="single" w:sz="4" w:space="0" w:color="auto"/>
              <w:right w:val="nil"/>
            </w:tcBorders>
            <w:shd w:val="clear" w:color="auto" w:fill="CCECFF"/>
            <w:vAlign w:val="center"/>
          </w:tcPr>
          <w:p w:rsidR="000D4CBF" w:rsidRDefault="000D4CBF"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D4CBF" w:rsidRDefault="000D4CBF"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0D4CBF" w:rsidRPr="00F80D72" w:rsidRDefault="000D4CBF" w:rsidP="00D64CF8">
            <w:pPr>
              <w:pStyle w:val="QPR-Versione"/>
            </w:pPr>
            <w:r w:rsidRPr="00F80D72">
              <w:t xml:space="preserve">Versione </w:t>
            </w:r>
            <w:r w:rsidRPr="00715012">
              <w:t>2</w:t>
            </w:r>
            <w:r w:rsidRPr="00F80D72">
              <w:t xml:space="preserve"> del</w:t>
            </w:r>
            <w:r>
              <w:t xml:space="preserve"> 13/01/2020</w:t>
            </w:r>
          </w:p>
        </w:tc>
      </w:tr>
      <w:tr w:rsidR="000D4CBF"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D4CBF" w:rsidRPr="004503E8" w:rsidRDefault="000D4CBF" w:rsidP="00D64CF8">
            <w:pPr>
              <w:pStyle w:val="QPR-Titoletti"/>
            </w:pPr>
            <w:r w:rsidRPr="004503E8">
              <w:t>Descrizione del qualificatore professionale regionale</w:t>
            </w:r>
          </w:p>
        </w:tc>
      </w:tr>
      <w:tr w:rsidR="000D4CBF"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D4CBF" w:rsidRPr="006F0970" w:rsidRDefault="000D4CBF" w:rsidP="00D64CF8">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0D4CBF" w:rsidRPr="006F0970" w:rsidTr="00D64CF8">
        <w:trPr>
          <w:trHeight w:hRule="exact" w:val="340"/>
        </w:trPr>
        <w:tc>
          <w:tcPr>
            <w:tcW w:w="4874" w:type="dxa"/>
            <w:gridSpan w:val="3"/>
            <w:tcBorders>
              <w:bottom w:val="nil"/>
            </w:tcBorders>
            <w:shd w:val="clear" w:color="auto" w:fill="FFFFB9"/>
            <w:vAlign w:val="center"/>
          </w:tcPr>
          <w:p w:rsidR="000D4CBF" w:rsidRPr="006F0970" w:rsidRDefault="000D4CBF" w:rsidP="00D64CF8">
            <w:pPr>
              <w:pStyle w:val="QPR-Titoletti"/>
            </w:pPr>
            <w:r w:rsidRPr="006F0970">
              <w:t>Conoscenze</w:t>
            </w:r>
          </w:p>
        </w:tc>
        <w:tc>
          <w:tcPr>
            <w:tcW w:w="4875" w:type="dxa"/>
            <w:gridSpan w:val="2"/>
            <w:tcBorders>
              <w:bottom w:val="nil"/>
            </w:tcBorders>
            <w:shd w:val="clear" w:color="auto" w:fill="FFFFB9"/>
            <w:vAlign w:val="center"/>
          </w:tcPr>
          <w:p w:rsidR="000D4CBF" w:rsidRPr="006F0970" w:rsidRDefault="000D4CBF" w:rsidP="00D64CF8">
            <w:pPr>
              <w:pStyle w:val="QPR-Titoletti"/>
            </w:pPr>
            <w:r w:rsidRPr="006F0970">
              <w:t>Abilità</w:t>
            </w:r>
          </w:p>
        </w:tc>
      </w:tr>
      <w:tr w:rsidR="000D4CBF"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D4CBF" w:rsidRPr="00F1307A" w:rsidRDefault="000D4CBF" w:rsidP="000D4CBF">
            <w:pPr>
              <w:pStyle w:val="QPR-ConoscenzeAbilit"/>
              <w:suppressAutoHyphens w:val="0"/>
              <w:ind w:left="283" w:hanging="198"/>
            </w:pPr>
            <w:r>
              <w:rPr>
                <w:noProof/>
              </w:rPr>
              <w:t>Elementi di sicurezza e salute per l'esecuzione di impianti elettrici</w:t>
            </w:r>
          </w:p>
          <w:p w:rsidR="000D4CBF" w:rsidRDefault="000D4CBF" w:rsidP="000D4CBF">
            <w:pPr>
              <w:pStyle w:val="QPR-ConoscenzeAbilit"/>
              <w:suppressAutoHyphens w:val="0"/>
              <w:ind w:left="283" w:hanging="198"/>
            </w:pPr>
            <w:r>
              <w:rPr>
                <w:noProof/>
              </w:rPr>
              <w:t>Elementi di elettrotecnica elettronica e di elettromagnetismo</w:t>
            </w:r>
          </w:p>
          <w:p w:rsidR="000D4CBF" w:rsidRDefault="000D4CBF" w:rsidP="000D4CBF">
            <w:pPr>
              <w:pStyle w:val="QPR-ConoscenzeAbilit"/>
              <w:suppressAutoHyphens w:val="0"/>
              <w:ind w:left="283" w:hanging="198"/>
            </w:pPr>
            <w:r>
              <w:rPr>
                <w:noProof/>
              </w:rPr>
              <w:t>Schemi elettrici e simbologie</w:t>
            </w:r>
          </w:p>
          <w:p w:rsidR="000D4CBF" w:rsidRDefault="000D4CBF" w:rsidP="000D4CBF">
            <w:pPr>
              <w:pStyle w:val="QPR-ConoscenzeAbilit"/>
              <w:suppressAutoHyphens w:val="0"/>
              <w:ind w:left="283" w:hanging="198"/>
            </w:pPr>
            <w:r>
              <w:rPr>
                <w:noProof/>
              </w:rPr>
              <w:t>Normative tecniche di riferimento</w:t>
            </w:r>
          </w:p>
          <w:p w:rsidR="000D4CBF" w:rsidRDefault="000D4CBF" w:rsidP="000D4CBF">
            <w:pPr>
              <w:pStyle w:val="QPR-ConoscenzeAbilit"/>
              <w:suppressAutoHyphens w:val="0"/>
              <w:ind w:left="283" w:hanging="198"/>
            </w:pPr>
            <w:r>
              <w:rPr>
                <w:noProof/>
              </w:rPr>
              <w:t>Principali componenti per il controllo di processo</w:t>
            </w:r>
          </w:p>
          <w:p w:rsidR="000D4CBF" w:rsidRDefault="000D4CBF" w:rsidP="000D4CBF">
            <w:pPr>
              <w:pStyle w:val="QPR-ConoscenzeAbilit"/>
              <w:suppressAutoHyphens w:val="0"/>
              <w:ind w:left="283" w:hanging="198"/>
            </w:pPr>
            <w:r>
              <w:rPr>
                <w:noProof/>
              </w:rPr>
              <w:t>Tecniche di ricerca guasti</w:t>
            </w:r>
          </w:p>
          <w:p w:rsidR="000D4CBF" w:rsidRDefault="000D4CBF" w:rsidP="000D4CBF">
            <w:pPr>
              <w:pStyle w:val="QPR-ConoscenzeAbilit"/>
              <w:suppressAutoHyphens w:val="0"/>
              <w:ind w:left="283" w:hanging="198"/>
            </w:pPr>
            <w:r>
              <w:rPr>
                <w:noProof/>
              </w:rPr>
              <w:t>Tecniche per la messa in sicurezza dell’impianto</w:t>
            </w:r>
          </w:p>
          <w:p w:rsidR="000D4CBF" w:rsidRDefault="000D4CBF" w:rsidP="000D4CBF">
            <w:pPr>
              <w:pStyle w:val="QPR-ConoscenzeAbilit"/>
              <w:suppressAutoHyphens w:val="0"/>
              <w:ind w:left="283" w:hanging="198"/>
            </w:pPr>
            <w:r>
              <w:rPr>
                <w:noProof/>
              </w:rPr>
              <w:t>Caratteristiche tecniche della strumentazione e componentistica necessaria alle manutenzioni</w:t>
            </w:r>
          </w:p>
          <w:p w:rsidR="000D4CBF" w:rsidRDefault="000D4CBF" w:rsidP="000D4CBF">
            <w:pPr>
              <w:pStyle w:val="QPR-ConoscenzeAbilit"/>
              <w:suppressAutoHyphens w:val="0"/>
              <w:ind w:left="283" w:hanging="198"/>
            </w:pPr>
            <w:r>
              <w:rPr>
                <w:noProof/>
              </w:rPr>
              <w:t>Tecniche per l'effettuazione delle misure strumentali</w:t>
            </w:r>
          </w:p>
          <w:p w:rsidR="000D4CBF" w:rsidRDefault="000D4CBF" w:rsidP="000D4CBF">
            <w:pPr>
              <w:pStyle w:val="QPR-ConoscenzeAbilit"/>
              <w:suppressAutoHyphens w:val="0"/>
              <w:ind w:left="283" w:hanging="198"/>
            </w:pPr>
            <w:r>
              <w:rPr>
                <w:noProof/>
              </w:rPr>
              <w:t>Classificazione dei lavori in manutenzione</w:t>
            </w:r>
          </w:p>
          <w:p w:rsidR="000D4CBF" w:rsidRDefault="000D4CBF" w:rsidP="000D4CBF">
            <w:pPr>
              <w:pStyle w:val="QPR-ConoscenzeAbilit"/>
              <w:suppressAutoHyphens w:val="0"/>
              <w:ind w:left="283" w:hanging="198"/>
            </w:pPr>
            <w:r>
              <w:rPr>
                <w:noProof/>
              </w:rPr>
              <w:t>Procedure, tecniche e tempistica per la realizzazione del-la manutenzione ordinaria, straordinaria e programmata</w:t>
            </w:r>
          </w:p>
          <w:p w:rsidR="000D4CBF" w:rsidRDefault="000D4CBF" w:rsidP="000D4CBF">
            <w:pPr>
              <w:pStyle w:val="QPR-ConoscenzeAbilit"/>
              <w:suppressAutoHyphens w:val="0"/>
              <w:ind w:left="283" w:hanging="198"/>
            </w:pPr>
            <w:r>
              <w:rPr>
                <w:noProof/>
              </w:rPr>
              <w:t>Compilazione di rapporti di prova, registri manutenzione ed altra documentazione</w:t>
            </w:r>
          </w:p>
          <w:p w:rsidR="000D4CBF" w:rsidRPr="00174B50" w:rsidRDefault="000D4CBF"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D4CBF" w:rsidRDefault="000D4CBF" w:rsidP="000D4CBF">
            <w:pPr>
              <w:pStyle w:val="QPR-ConoscenzeAbilit"/>
              <w:suppressAutoHyphens w:val="0"/>
              <w:ind w:left="283" w:hanging="198"/>
            </w:pPr>
            <w:r>
              <w:rPr>
                <w:noProof/>
              </w:rPr>
              <w:t>Leggere, interpretare ed individuare le informazioni presenti sulla documentazione e nel registro di manutenzione</w:t>
            </w:r>
          </w:p>
          <w:p w:rsidR="000D4CBF" w:rsidRDefault="000D4CBF" w:rsidP="000D4CBF">
            <w:pPr>
              <w:pStyle w:val="QPR-ConoscenzeAbilit"/>
              <w:suppressAutoHyphens w:val="0"/>
              <w:ind w:left="283" w:hanging="198"/>
            </w:pPr>
            <w:r>
              <w:rPr>
                <w:noProof/>
              </w:rPr>
              <w:t>Utilizzare tecniche per la ricerca, la diagnosi di anomale ed il controllo del funzionamento</w:t>
            </w:r>
          </w:p>
          <w:p w:rsidR="000D4CBF" w:rsidRDefault="000D4CBF" w:rsidP="000D4CBF">
            <w:pPr>
              <w:pStyle w:val="QPR-ConoscenzeAbilit"/>
              <w:suppressAutoHyphens w:val="0"/>
              <w:ind w:left="283" w:hanging="198"/>
            </w:pPr>
            <w:r>
              <w:rPr>
                <w:noProof/>
              </w:rPr>
              <w:t>Individuare e sostituire apparecchiature difettose o guaste</w:t>
            </w:r>
          </w:p>
          <w:p w:rsidR="000D4CBF" w:rsidRDefault="000D4CBF" w:rsidP="000D4CBF">
            <w:pPr>
              <w:pStyle w:val="QPR-ConoscenzeAbilit"/>
              <w:suppressAutoHyphens w:val="0"/>
              <w:ind w:left="283" w:hanging="198"/>
            </w:pPr>
            <w:r>
              <w:rPr>
                <w:noProof/>
              </w:rPr>
              <w:t>Utilizzare tecniche per la manutenzione ordinaria, straordinaria e programmata</w:t>
            </w:r>
          </w:p>
          <w:p w:rsidR="000D4CBF" w:rsidRDefault="000D4CBF" w:rsidP="000D4CBF">
            <w:pPr>
              <w:pStyle w:val="QPR-ConoscenzeAbilit"/>
              <w:suppressAutoHyphens w:val="0"/>
              <w:ind w:left="283" w:hanging="198"/>
            </w:pPr>
            <w:r>
              <w:rPr>
                <w:noProof/>
              </w:rPr>
              <w:t>Applicare procedure per il ripristino del funzionamento</w:t>
            </w:r>
          </w:p>
          <w:p w:rsidR="000D4CBF" w:rsidRDefault="000D4CBF" w:rsidP="000D4CBF">
            <w:pPr>
              <w:pStyle w:val="QPR-ConoscenzeAbilit"/>
              <w:suppressAutoHyphens w:val="0"/>
              <w:ind w:left="283" w:hanging="198"/>
            </w:pPr>
            <w:r>
              <w:rPr>
                <w:noProof/>
              </w:rPr>
              <w:t>Compilare la documentazione attestante il lavoro svolto (registro manutenzioni)</w:t>
            </w:r>
          </w:p>
          <w:p w:rsidR="000D4CBF" w:rsidRDefault="000D4CBF" w:rsidP="000D4CBF">
            <w:pPr>
              <w:pStyle w:val="QPR-ConoscenzeAbilit"/>
              <w:suppressAutoHyphens w:val="0"/>
              <w:ind w:left="283" w:hanging="198"/>
            </w:pPr>
            <w:r>
              <w:rPr>
                <w:noProof/>
              </w:rPr>
              <w:t>Operare rispettando i principi della sicurezza</w:t>
            </w:r>
          </w:p>
          <w:p w:rsidR="000D4CBF" w:rsidRPr="006F0970" w:rsidRDefault="000D4CBF" w:rsidP="00D64CF8">
            <w:pPr>
              <w:pStyle w:val="QPR-ChiusuraConAbi"/>
            </w:pPr>
          </w:p>
        </w:tc>
      </w:tr>
    </w:tbl>
    <w:p w:rsidR="000D4CBF" w:rsidRDefault="000D4CBF" w:rsidP="000D4CBF">
      <w:pPr>
        <w:pStyle w:val="DOC-Spaziatura"/>
      </w:pPr>
    </w:p>
    <w:p w:rsidR="00C94A82" w:rsidRPr="00493351" w:rsidRDefault="00C94A82" w:rsidP="00D86CE7">
      <w:pPr>
        <w:pStyle w:val="DOC-TestoBase"/>
      </w:pPr>
    </w:p>
    <w:p w:rsidR="00C94A82" w:rsidRPr="00493351" w:rsidRDefault="00C94A82" w:rsidP="00D86CE7">
      <w:pPr>
        <w:pStyle w:val="DOC-TestoBase"/>
        <w:sectPr w:rsidR="00C94A82" w:rsidRPr="00493351" w:rsidSect="0045696F">
          <w:headerReference w:type="first" r:id="rId153"/>
          <w:pgSz w:w="11907" w:h="16840" w:code="9"/>
          <w:pgMar w:top="1134" w:right="1134" w:bottom="1134" w:left="1134" w:header="567" w:footer="567" w:gutter="0"/>
          <w:cols w:space="708"/>
          <w:docGrid w:linePitch="360"/>
        </w:sectPr>
      </w:pPr>
    </w:p>
    <w:p w:rsidR="00C94A82" w:rsidRPr="00493351" w:rsidRDefault="00C94A82" w:rsidP="00B43554">
      <w:pPr>
        <w:pStyle w:val="LG-Titoletto"/>
      </w:pPr>
      <w:r w:rsidRPr="00493351">
        <w:t>Descrizione degli standard professionali caratterizzanti il profilo regionale</w:t>
      </w:r>
    </w:p>
    <w:p w:rsidR="00C94A82" w:rsidRPr="00493351" w:rsidRDefault="00C94A82" w:rsidP="00B43554">
      <w:pPr>
        <w:pStyle w:val="LG-TitoloProfiloRichiamo"/>
      </w:pPr>
      <w:r w:rsidRPr="00493351">
        <w:t>Tecnico per l’automazione industriale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0D4CBF" w:rsidTr="00D64CF8">
        <w:trPr>
          <w:trHeight w:hRule="exact" w:val="280"/>
        </w:trPr>
        <w:tc>
          <w:tcPr>
            <w:tcW w:w="40" w:type="dxa"/>
          </w:tcPr>
          <w:p w:rsidR="000D4CBF" w:rsidRDefault="000D4CBF" w:rsidP="00D64CF8">
            <w:pPr>
              <w:pStyle w:val="EMPTYCELLSTYLE"/>
            </w:pPr>
          </w:p>
        </w:tc>
        <w:tc>
          <w:tcPr>
            <w:tcW w:w="1380" w:type="dxa"/>
            <w:tcBorders>
              <w:bottom w:val="single" w:sz="4" w:space="0" w:color="000000"/>
            </w:tcBorders>
            <w:tcMar>
              <w:top w:w="40" w:type="dxa"/>
              <w:left w:w="60" w:type="dxa"/>
              <w:bottom w:w="0" w:type="dxa"/>
              <w:right w:w="0" w:type="dxa"/>
            </w:tcMar>
          </w:tcPr>
          <w:p w:rsidR="000D4CBF" w:rsidRDefault="000D4CBF"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0D4CBF" w:rsidRDefault="000D4CBF"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0D4CBF" w:rsidRDefault="000D4CBF" w:rsidP="00D64CF8">
            <w:pPr>
              <w:pStyle w:val="DOC-TabellaIntestazioni"/>
            </w:pPr>
            <w:r>
              <w:t>EQF</w:t>
            </w:r>
          </w:p>
        </w:tc>
        <w:tc>
          <w:tcPr>
            <w:tcW w:w="3119" w:type="dxa"/>
            <w:tcBorders>
              <w:bottom w:val="single" w:sz="4" w:space="0" w:color="000000"/>
            </w:tcBorders>
          </w:tcPr>
          <w:p w:rsidR="000D4CBF" w:rsidRDefault="000D4CBF"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0D4CBF" w:rsidRDefault="000D4CBF" w:rsidP="00D64CF8">
            <w:pPr>
              <w:pStyle w:val="DOC-TabellaIntestazioni"/>
            </w:pPr>
            <w:r>
              <w:t>Note sulla SST correlata</w:t>
            </w:r>
          </w:p>
        </w:tc>
        <w:tc>
          <w:tcPr>
            <w:tcW w:w="40" w:type="dxa"/>
          </w:tcPr>
          <w:p w:rsidR="000D4CBF" w:rsidRDefault="000D4CBF" w:rsidP="00D64CF8">
            <w:pPr>
              <w:pStyle w:val="EMPTYCELLSTYLE"/>
            </w:pPr>
          </w:p>
        </w:tc>
      </w:tr>
      <w:tr w:rsidR="000D4CBF" w:rsidTr="00D64CF8">
        <w:trPr>
          <w:trHeight w:hRule="exact" w:val="280"/>
        </w:trPr>
        <w:tc>
          <w:tcPr>
            <w:tcW w:w="40" w:type="dxa"/>
          </w:tcPr>
          <w:p w:rsidR="000D4CBF" w:rsidRDefault="000D4CBF"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0D4CBF" w:rsidRDefault="000D4CBF" w:rsidP="00D64CF8">
            <w:pPr>
              <w:pStyle w:val="DOC-TabellaGrassetto"/>
            </w:pPr>
            <w:r>
              <w:t>QPR-IMP-10</w:t>
            </w:r>
          </w:p>
        </w:tc>
        <w:tc>
          <w:tcPr>
            <w:tcW w:w="6792" w:type="dxa"/>
            <w:tcBorders>
              <w:top w:val="single" w:sz="4" w:space="0" w:color="000000"/>
              <w:bottom w:val="dotted" w:sz="4" w:space="0" w:color="000000"/>
            </w:tcBorders>
            <w:tcMar>
              <w:top w:w="0" w:type="dxa"/>
              <w:left w:w="100" w:type="dxa"/>
              <w:bottom w:w="0" w:type="dxa"/>
              <w:right w:w="0" w:type="dxa"/>
            </w:tcMar>
          </w:tcPr>
          <w:p w:rsidR="000D4CBF" w:rsidRDefault="000D4CBF" w:rsidP="00D64CF8">
            <w:pPr>
              <w:pStyle w:val="DOC-TabellaTesto"/>
            </w:pPr>
            <w:r>
              <w:t>PROGETTAZIONE DI IMPIANTI DI AUTOMAZIONE INDUSTRIALE</w:t>
            </w:r>
          </w:p>
        </w:tc>
        <w:tc>
          <w:tcPr>
            <w:tcW w:w="992" w:type="dxa"/>
            <w:tcBorders>
              <w:top w:val="single" w:sz="4" w:space="0" w:color="000000"/>
              <w:bottom w:val="dotted" w:sz="4" w:space="0" w:color="000000"/>
            </w:tcBorders>
            <w:tcMar>
              <w:top w:w="0" w:type="dxa"/>
              <w:left w:w="60" w:type="dxa"/>
              <w:bottom w:w="0" w:type="dxa"/>
              <w:right w:w="0" w:type="dxa"/>
            </w:tcMar>
          </w:tcPr>
          <w:p w:rsidR="000D4CBF" w:rsidRDefault="000D4CBF" w:rsidP="00D64CF8">
            <w:pPr>
              <w:pStyle w:val="DOC-TabellaTestoCx"/>
            </w:pPr>
            <w:r>
              <w:t>5</w:t>
            </w:r>
          </w:p>
        </w:tc>
        <w:tc>
          <w:tcPr>
            <w:tcW w:w="3119" w:type="dxa"/>
            <w:tcBorders>
              <w:top w:val="single" w:sz="4" w:space="0" w:color="000000"/>
              <w:bottom w:val="dotted" w:sz="4" w:space="0" w:color="000000"/>
            </w:tcBorders>
          </w:tcPr>
          <w:p w:rsidR="000D4CBF" w:rsidRDefault="000D4CBF"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0D4CBF" w:rsidRDefault="000D4CBF" w:rsidP="00D64CF8">
            <w:pPr>
              <w:pStyle w:val="DOC-TabellaTestoCx"/>
            </w:pPr>
          </w:p>
        </w:tc>
        <w:tc>
          <w:tcPr>
            <w:tcW w:w="40" w:type="dxa"/>
          </w:tcPr>
          <w:p w:rsidR="000D4CBF" w:rsidRDefault="000D4CBF" w:rsidP="00D64CF8">
            <w:pPr>
              <w:pStyle w:val="EMPTYCELLSTYLE"/>
            </w:pPr>
          </w:p>
        </w:tc>
      </w:tr>
      <w:tr w:rsidR="000D4CBF" w:rsidTr="00D64CF8">
        <w:trPr>
          <w:trHeight w:hRule="exact" w:val="280"/>
        </w:trPr>
        <w:tc>
          <w:tcPr>
            <w:tcW w:w="40" w:type="dxa"/>
          </w:tcPr>
          <w:p w:rsidR="000D4CBF" w:rsidRDefault="000D4CBF"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Grassetto"/>
            </w:pPr>
            <w:r>
              <w:t>QPR-IMP-23</w:t>
            </w:r>
          </w:p>
        </w:tc>
        <w:tc>
          <w:tcPr>
            <w:tcW w:w="6792"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Testo"/>
            </w:pPr>
            <w:r>
              <w:t>PROGRAMMAZIONE DI IMPIANTI DI 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r>
              <w:t>4</w:t>
            </w:r>
          </w:p>
        </w:tc>
        <w:tc>
          <w:tcPr>
            <w:tcW w:w="3119" w:type="dxa"/>
            <w:tcBorders>
              <w:top w:val="dotted" w:sz="4" w:space="0" w:color="000000"/>
              <w:bottom w:val="dotted" w:sz="4" w:space="0" w:color="000000"/>
            </w:tcBorders>
          </w:tcPr>
          <w:p w:rsidR="000D4CBF" w:rsidRDefault="000D4CBF"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p>
        </w:tc>
        <w:tc>
          <w:tcPr>
            <w:tcW w:w="40" w:type="dxa"/>
          </w:tcPr>
          <w:p w:rsidR="000D4CBF" w:rsidRDefault="000D4CBF" w:rsidP="00D64CF8">
            <w:pPr>
              <w:pStyle w:val="EMPTYCELLSTYLE"/>
            </w:pPr>
          </w:p>
        </w:tc>
      </w:tr>
      <w:tr w:rsidR="000D4CBF" w:rsidTr="00D64CF8">
        <w:trPr>
          <w:trHeight w:hRule="exact" w:val="280"/>
        </w:trPr>
        <w:tc>
          <w:tcPr>
            <w:tcW w:w="40" w:type="dxa"/>
          </w:tcPr>
          <w:p w:rsidR="000D4CBF" w:rsidRDefault="000D4CBF"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Grassetto"/>
            </w:pPr>
            <w:r>
              <w:t>QPR-IMP-11</w:t>
            </w:r>
          </w:p>
        </w:tc>
        <w:tc>
          <w:tcPr>
            <w:tcW w:w="6792"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Testo"/>
            </w:pPr>
            <w:r>
              <w:t>INSTALLAZIONE DI IMPIANTI ELETTRICI ED ELETTRONICI PER L’AUTOMAZIONE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r>
              <w:t>3</w:t>
            </w:r>
          </w:p>
        </w:tc>
        <w:tc>
          <w:tcPr>
            <w:tcW w:w="3119" w:type="dxa"/>
            <w:tcBorders>
              <w:top w:val="dotted" w:sz="4" w:space="0" w:color="000000"/>
              <w:bottom w:val="dotted" w:sz="4" w:space="0" w:color="000000"/>
            </w:tcBorders>
          </w:tcPr>
          <w:p w:rsidR="000D4CBF" w:rsidRDefault="000D4CBF" w:rsidP="00D64CF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p>
        </w:tc>
        <w:tc>
          <w:tcPr>
            <w:tcW w:w="40" w:type="dxa"/>
          </w:tcPr>
          <w:p w:rsidR="000D4CBF" w:rsidRDefault="000D4CBF" w:rsidP="00D64CF8">
            <w:pPr>
              <w:pStyle w:val="EMPTYCELLSTYLE"/>
            </w:pPr>
          </w:p>
        </w:tc>
      </w:tr>
      <w:tr w:rsidR="000D4CBF" w:rsidTr="00D64CF8">
        <w:trPr>
          <w:trHeight w:hRule="exact" w:val="280"/>
        </w:trPr>
        <w:tc>
          <w:tcPr>
            <w:tcW w:w="40" w:type="dxa"/>
          </w:tcPr>
          <w:p w:rsidR="000D4CBF" w:rsidRDefault="000D4CBF"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Grassetto"/>
            </w:pPr>
            <w:r>
              <w:t>QPR-MEC-28</w:t>
            </w:r>
          </w:p>
        </w:tc>
        <w:tc>
          <w:tcPr>
            <w:tcW w:w="6792"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Testo"/>
            </w:pPr>
            <w:r>
              <w:t>INSTALLAZIONE DI SISTEMI FLUIDICI PER L’AUTOMAZIONE INDUSTRIALE</w:t>
            </w:r>
          </w:p>
        </w:tc>
        <w:tc>
          <w:tcPr>
            <w:tcW w:w="992"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r>
              <w:t>3</w:t>
            </w:r>
          </w:p>
        </w:tc>
        <w:tc>
          <w:tcPr>
            <w:tcW w:w="3119" w:type="dxa"/>
            <w:tcBorders>
              <w:top w:val="dotted" w:sz="4" w:space="0" w:color="000000"/>
              <w:bottom w:val="dotted" w:sz="4" w:space="0" w:color="000000"/>
            </w:tcBorders>
          </w:tcPr>
          <w:p w:rsidR="000D4CBF" w:rsidRDefault="000D4CBF"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p>
        </w:tc>
        <w:tc>
          <w:tcPr>
            <w:tcW w:w="40" w:type="dxa"/>
          </w:tcPr>
          <w:p w:rsidR="000D4CBF" w:rsidRDefault="000D4CBF" w:rsidP="00D64CF8">
            <w:pPr>
              <w:pStyle w:val="EMPTYCELLSTYLE"/>
            </w:pPr>
          </w:p>
        </w:tc>
      </w:tr>
      <w:tr w:rsidR="000D4CBF" w:rsidTr="00D64CF8">
        <w:trPr>
          <w:trHeight w:hRule="exact" w:val="280"/>
        </w:trPr>
        <w:tc>
          <w:tcPr>
            <w:tcW w:w="40" w:type="dxa"/>
          </w:tcPr>
          <w:p w:rsidR="000D4CBF" w:rsidRDefault="000D4CBF"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Grassetto"/>
            </w:pPr>
            <w:r>
              <w:t>QPR-IMP-13</w:t>
            </w:r>
          </w:p>
        </w:tc>
        <w:tc>
          <w:tcPr>
            <w:tcW w:w="6792"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Testo"/>
            </w:pPr>
            <w:r>
              <w:t>VERIFICA DELLE INSTALLAZIONI ELETTRICHE, ELETTRONICHE E FLUIDICHE</w:t>
            </w:r>
          </w:p>
        </w:tc>
        <w:tc>
          <w:tcPr>
            <w:tcW w:w="992"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r>
              <w:t>4</w:t>
            </w:r>
          </w:p>
        </w:tc>
        <w:tc>
          <w:tcPr>
            <w:tcW w:w="3119" w:type="dxa"/>
            <w:tcBorders>
              <w:top w:val="dotted" w:sz="4" w:space="0" w:color="000000"/>
              <w:bottom w:val="dotted" w:sz="4" w:space="0" w:color="000000"/>
            </w:tcBorders>
          </w:tcPr>
          <w:p w:rsidR="000D4CBF" w:rsidRDefault="000D4CBF" w:rsidP="00D64CF8">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p>
        </w:tc>
        <w:tc>
          <w:tcPr>
            <w:tcW w:w="40" w:type="dxa"/>
          </w:tcPr>
          <w:p w:rsidR="000D4CBF" w:rsidRDefault="000D4CBF" w:rsidP="00D64CF8">
            <w:pPr>
              <w:pStyle w:val="EMPTYCELLSTYLE"/>
            </w:pPr>
          </w:p>
        </w:tc>
      </w:tr>
      <w:tr w:rsidR="000D4CBF" w:rsidTr="00D64CF8">
        <w:trPr>
          <w:trHeight w:hRule="exact" w:val="280"/>
        </w:trPr>
        <w:tc>
          <w:tcPr>
            <w:tcW w:w="40" w:type="dxa"/>
          </w:tcPr>
          <w:p w:rsidR="000D4CBF" w:rsidRDefault="000D4CBF"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0D4CBF" w:rsidRDefault="000D4CBF" w:rsidP="00D64CF8">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r>
              <w:t>3</w:t>
            </w:r>
          </w:p>
        </w:tc>
        <w:tc>
          <w:tcPr>
            <w:tcW w:w="3119" w:type="dxa"/>
            <w:tcBorders>
              <w:top w:val="dotted" w:sz="4" w:space="0" w:color="000000"/>
              <w:bottom w:val="dotted" w:sz="4" w:space="0" w:color="000000"/>
            </w:tcBorders>
          </w:tcPr>
          <w:p w:rsidR="000D4CBF" w:rsidRDefault="000D4CBF"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0D4CBF" w:rsidRDefault="000D4CBF" w:rsidP="00D64CF8">
            <w:pPr>
              <w:pStyle w:val="DOC-TabellaTestoCx"/>
            </w:pPr>
          </w:p>
        </w:tc>
        <w:tc>
          <w:tcPr>
            <w:tcW w:w="40" w:type="dxa"/>
          </w:tcPr>
          <w:p w:rsidR="000D4CBF" w:rsidRDefault="000D4CBF" w:rsidP="00D64CF8">
            <w:pPr>
              <w:pStyle w:val="EMPTYCELLSTYLE"/>
            </w:pPr>
          </w:p>
        </w:tc>
      </w:tr>
    </w:tbl>
    <w:p w:rsidR="00C94A82" w:rsidRPr="00493351" w:rsidRDefault="00C94A82" w:rsidP="00D86CE7">
      <w:pPr>
        <w:pStyle w:val="DOC-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C94A82" w:rsidRPr="00493351" w:rsidRDefault="00C94A82" w:rsidP="00D86CE7">
      <w:pPr>
        <w:pStyle w:val="DOC-TestoBase"/>
      </w:pPr>
      <w:r w:rsidRPr="00493351">
        <w:br w:type="page"/>
      </w:r>
    </w:p>
    <w:p w:rsidR="000D4CBF" w:rsidRDefault="000D4CBF" w:rsidP="00AE620E">
      <w:pPr>
        <w:pStyle w:val="DOC-TestoBase"/>
        <w:jc w:val="center"/>
        <w:rPr>
          <w:noProof/>
          <w:lang w:eastAsia="it-IT"/>
        </w:rPr>
      </w:pPr>
      <w:r w:rsidRPr="000D4CBF">
        <w:rPr>
          <w:noProof/>
          <w:lang w:eastAsia="it-IT"/>
        </w:rPr>
        <w:drawing>
          <wp:inline distT="0" distB="0" distL="0" distR="0">
            <wp:extent cx="8640000" cy="6102897"/>
            <wp:effectExtent l="0" t="0" r="8890" b="0"/>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0D4CBF" w:rsidRDefault="000D4CBF" w:rsidP="00AE620E">
      <w:pPr>
        <w:pStyle w:val="DOC-TestoBase"/>
        <w:jc w:val="center"/>
        <w:rPr>
          <w:noProof/>
          <w:lang w:eastAsia="it-IT"/>
        </w:rPr>
      </w:pPr>
      <w:r w:rsidRPr="000D4CBF">
        <w:rPr>
          <w:noProof/>
          <w:lang w:eastAsia="it-IT"/>
        </w:rPr>
        <w:drawing>
          <wp:inline distT="0" distB="0" distL="0" distR="0">
            <wp:extent cx="8640000" cy="6102897"/>
            <wp:effectExtent l="0" t="0" r="8890" b="0"/>
            <wp:docPr id="187"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0D4CBF" w:rsidRDefault="000D4CBF" w:rsidP="00AE620E">
      <w:pPr>
        <w:pStyle w:val="DOC-TestoBase"/>
        <w:jc w:val="center"/>
        <w:rPr>
          <w:noProof/>
          <w:lang w:eastAsia="it-IT"/>
        </w:rPr>
      </w:pPr>
      <w:r w:rsidRPr="000D4CBF">
        <w:rPr>
          <w:noProof/>
          <w:lang w:eastAsia="it-IT"/>
        </w:rPr>
        <w:drawing>
          <wp:inline distT="0" distB="0" distL="0" distR="0">
            <wp:extent cx="8640000" cy="6102897"/>
            <wp:effectExtent l="0" t="0" r="8890" b="0"/>
            <wp:docPr id="191" name="Im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0D4CBF" w:rsidRDefault="000D4CBF" w:rsidP="00AE620E">
      <w:pPr>
        <w:pStyle w:val="DOC-TestoBase"/>
        <w:jc w:val="center"/>
        <w:rPr>
          <w:noProof/>
          <w:lang w:eastAsia="it-IT"/>
        </w:rPr>
      </w:pPr>
      <w:r w:rsidRPr="000D4CBF">
        <w:rPr>
          <w:noProof/>
          <w:lang w:eastAsia="it-IT"/>
        </w:rPr>
        <w:drawing>
          <wp:inline distT="0" distB="0" distL="0" distR="0">
            <wp:extent cx="8640000" cy="6102897"/>
            <wp:effectExtent l="0" t="0" r="8890" b="0"/>
            <wp:docPr id="192" name="Im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0D4CBF" w:rsidRDefault="000D4CBF" w:rsidP="00AE620E">
      <w:pPr>
        <w:pStyle w:val="DOC-TestoBase"/>
        <w:jc w:val="center"/>
        <w:rPr>
          <w:noProof/>
          <w:lang w:eastAsia="it-IT"/>
        </w:rPr>
      </w:pPr>
      <w:r w:rsidRPr="000D4CBF">
        <w:rPr>
          <w:noProof/>
          <w:lang w:eastAsia="it-IT"/>
        </w:rPr>
        <w:drawing>
          <wp:inline distT="0" distB="0" distL="0" distR="0">
            <wp:extent cx="8640000" cy="6102897"/>
            <wp:effectExtent l="0" t="0" r="8890"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0D4CBF" w:rsidRDefault="000D4CBF" w:rsidP="00AE620E">
      <w:pPr>
        <w:pStyle w:val="DOC-TestoBase"/>
        <w:jc w:val="center"/>
        <w:rPr>
          <w:noProof/>
          <w:lang w:eastAsia="it-IT"/>
        </w:rPr>
      </w:pPr>
      <w:r w:rsidRPr="000D4CBF">
        <w:rPr>
          <w:noProof/>
          <w:lang w:eastAsia="it-IT"/>
        </w:rPr>
        <w:drawing>
          <wp:inline distT="0" distB="0" distL="0" distR="0">
            <wp:extent cx="8640000" cy="6102897"/>
            <wp:effectExtent l="0" t="0" r="8890" b="0"/>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0D4CBF" w:rsidRPr="00493351" w:rsidRDefault="000D4CBF" w:rsidP="000D4CBF">
      <w:pPr>
        <w:pStyle w:val="DOC-TestoBase"/>
        <w:sectPr w:rsidR="000D4CBF"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B43554">
      <w:pPr>
        <w:pStyle w:val="LG-Sezione"/>
      </w:pPr>
      <w:r w:rsidRPr="00493351">
        <w:t>Profilo professionale</w:t>
      </w:r>
    </w:p>
    <w:p w:rsidR="00C734A3" w:rsidRPr="00493351" w:rsidRDefault="00F34AB4" w:rsidP="0002043D">
      <w:pPr>
        <w:pStyle w:val="LG-CodiceProfilo"/>
      </w:pPr>
      <w:bookmarkStart w:id="53" w:name="_Toc316292443"/>
      <w:bookmarkStart w:id="54" w:name="_Toc426017009"/>
      <w:r w:rsidRPr="00493351">
        <w:t>PROF</w:t>
      </w:r>
      <w:r w:rsidR="00105D0F" w:rsidRPr="00493351">
        <w:t>-IMP-0</w:t>
      </w:r>
      <w:r w:rsidR="00C94A82" w:rsidRPr="00493351">
        <w:t>6</w:t>
      </w:r>
    </w:p>
    <w:p w:rsidR="003B3F64" w:rsidRPr="00493351" w:rsidRDefault="00B93014" w:rsidP="0002043D">
      <w:pPr>
        <w:pStyle w:val="LG-TitoloProfilo"/>
      </w:pPr>
      <w:bookmarkStart w:id="55" w:name="_Toc33173156"/>
      <w:r w:rsidRPr="00493351">
        <w:t>Installatore e manutentore di impianti per la produzione sostenibile di energia</w:t>
      </w:r>
      <w:bookmarkEnd w:id="53"/>
      <w:bookmarkEnd w:id="54"/>
      <w:bookmarkEnd w:id="55"/>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874113" w:rsidTr="00D64CF8">
        <w:trPr>
          <w:trHeight w:hRule="exact" w:val="340"/>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D64CF8">
            <w:pPr>
              <w:pStyle w:val="LG-Titoletto"/>
            </w:pPr>
            <w:r>
              <w:t>REFERENZIAZIONI</w:t>
            </w:r>
          </w:p>
        </w:tc>
        <w:tc>
          <w:tcPr>
            <w:tcW w:w="1" w:type="dxa"/>
          </w:tcPr>
          <w:p w:rsidR="00874113" w:rsidRDefault="00874113" w:rsidP="00D64CF8">
            <w:pPr>
              <w:pStyle w:val="EMPTYCELLSTYLE"/>
            </w:pPr>
          </w:p>
        </w:tc>
      </w:tr>
      <w:tr w:rsidR="00874113" w:rsidTr="00D64CF8">
        <w:trPr>
          <w:trHeight w:hRule="exact" w:val="1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D64CF8">
            <w:pPr>
              <w:pStyle w:val="DOC-TestoBase"/>
            </w:pPr>
            <w:r>
              <w:t>Professioni NUP/ISTAT correlate: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600" w:type="dxa"/>
            <w:gridSpan w:val="2"/>
            <w:tcMar>
              <w:top w:w="0" w:type="dxa"/>
              <w:left w:w="60" w:type="dxa"/>
              <w:bottom w:w="0" w:type="dxa"/>
              <w:right w:w="0" w:type="dxa"/>
            </w:tcMar>
          </w:tcPr>
          <w:p w:rsidR="00874113" w:rsidRDefault="00874113" w:rsidP="00D64CF8">
            <w:pPr>
              <w:pStyle w:val="LG-ElencoConTabulazione"/>
            </w:pPr>
            <w:r>
              <w:t>6.2.4.1.4</w:t>
            </w:r>
          </w:p>
        </w:tc>
        <w:tc>
          <w:tcPr>
            <w:tcW w:w="7900" w:type="dxa"/>
            <w:gridSpan w:val="3"/>
            <w:tcMar>
              <w:top w:w="0" w:type="dxa"/>
              <w:left w:w="60" w:type="dxa"/>
              <w:bottom w:w="0" w:type="dxa"/>
              <w:right w:w="0" w:type="dxa"/>
            </w:tcMar>
          </w:tcPr>
          <w:p w:rsidR="00874113" w:rsidRDefault="00874113" w:rsidP="00D64CF8">
            <w:pPr>
              <w:pStyle w:val="LG-ElencoConTabulazione"/>
            </w:pPr>
            <w:r>
              <w:t>Installatori e riparatori di apparati di produzione e conservazione dell'energia elettrica</w:t>
            </w:r>
          </w:p>
        </w:tc>
        <w:tc>
          <w:tcPr>
            <w:tcW w:w="1" w:type="dxa"/>
          </w:tcPr>
          <w:p w:rsidR="00874113" w:rsidRDefault="00874113" w:rsidP="00D64CF8">
            <w:pPr>
              <w:pStyle w:val="EMPTYCELLSTYLE"/>
            </w:pPr>
          </w:p>
        </w:tc>
      </w:tr>
      <w:tr w:rsidR="00874113" w:rsidTr="00D64CF8">
        <w:trPr>
          <w:trHeight w:hRule="exact" w:val="1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D64CF8">
            <w:pPr>
              <w:pStyle w:val="DOC-TestoBase"/>
            </w:pPr>
            <w:r>
              <w:t xml:space="preserve">Attività economiche di riferimento (ATECO 2007/ISTAT): </w:t>
            </w:r>
          </w:p>
        </w:tc>
        <w:tc>
          <w:tcPr>
            <w:tcW w:w="1" w:type="dxa"/>
          </w:tcPr>
          <w:p w:rsidR="00874113" w:rsidRDefault="00874113" w:rsidP="00D64CF8">
            <w:pPr>
              <w:pStyle w:val="EMPTYCELLSTYLE"/>
            </w:pPr>
          </w:p>
        </w:tc>
      </w:tr>
      <w:tr w:rsidR="00874113" w:rsidTr="00D64CF8">
        <w:trPr>
          <w:trHeight w:hRule="exact" w:val="4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600" w:type="dxa"/>
            <w:gridSpan w:val="2"/>
            <w:tcMar>
              <w:top w:w="0" w:type="dxa"/>
              <w:left w:w="60" w:type="dxa"/>
              <w:bottom w:w="0" w:type="dxa"/>
              <w:right w:w="0" w:type="dxa"/>
            </w:tcMar>
          </w:tcPr>
          <w:p w:rsidR="00874113" w:rsidRDefault="00874113" w:rsidP="00D64CF8">
            <w:pPr>
              <w:pStyle w:val="LG-ElencoConTabulazione"/>
            </w:pPr>
            <w:r>
              <w:t>43.21.01</w:t>
            </w:r>
          </w:p>
        </w:tc>
        <w:tc>
          <w:tcPr>
            <w:tcW w:w="7900" w:type="dxa"/>
            <w:gridSpan w:val="3"/>
            <w:tcMar>
              <w:top w:w="0" w:type="dxa"/>
              <w:left w:w="60" w:type="dxa"/>
              <w:bottom w:w="0" w:type="dxa"/>
              <w:right w:w="0" w:type="dxa"/>
            </w:tcMar>
          </w:tcPr>
          <w:p w:rsidR="00874113" w:rsidRDefault="00874113" w:rsidP="00D64CF8">
            <w:pPr>
              <w:pStyle w:val="LG-ElencoConTabulazione"/>
            </w:pPr>
            <w:r>
              <w:t>Installazione di impianti elettrici in edifici o in altre opere di costruzione (inclusa manutenzione e riparazione)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600" w:type="dxa"/>
            <w:gridSpan w:val="2"/>
            <w:tcMar>
              <w:top w:w="0" w:type="dxa"/>
              <w:left w:w="60" w:type="dxa"/>
              <w:bottom w:w="0" w:type="dxa"/>
              <w:right w:w="0" w:type="dxa"/>
            </w:tcMar>
          </w:tcPr>
          <w:p w:rsidR="00874113" w:rsidRDefault="00874113" w:rsidP="00D64CF8">
            <w:pPr>
              <w:pStyle w:val="LG-ElencoConTabulazione"/>
            </w:pPr>
            <w:r>
              <w:t>43.21.02</w:t>
            </w:r>
          </w:p>
        </w:tc>
        <w:tc>
          <w:tcPr>
            <w:tcW w:w="7900" w:type="dxa"/>
            <w:gridSpan w:val="3"/>
            <w:tcMar>
              <w:top w:w="0" w:type="dxa"/>
              <w:left w:w="60" w:type="dxa"/>
              <w:bottom w:w="0" w:type="dxa"/>
              <w:right w:w="0" w:type="dxa"/>
            </w:tcMar>
          </w:tcPr>
          <w:p w:rsidR="00874113" w:rsidRDefault="00874113" w:rsidP="00D64CF8">
            <w:pPr>
              <w:pStyle w:val="LG-ElencoConTabulazione"/>
            </w:pPr>
            <w:r>
              <w:t>Installazione di impianti elettronici (inclusa manutenzione e riparazione)</w:t>
            </w:r>
          </w:p>
        </w:tc>
        <w:tc>
          <w:tcPr>
            <w:tcW w:w="1" w:type="dxa"/>
          </w:tcPr>
          <w:p w:rsidR="00874113" w:rsidRDefault="00874113" w:rsidP="00D64CF8">
            <w:pPr>
              <w:pStyle w:val="EMPTYCELLSTYLE"/>
            </w:pPr>
          </w:p>
        </w:tc>
      </w:tr>
      <w:tr w:rsidR="00874113" w:rsidTr="00D64CF8">
        <w:trPr>
          <w:trHeight w:hRule="exact" w:val="1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D64CF8">
            <w:pPr>
              <w:pStyle w:val="DOC-TestoBase"/>
            </w:pPr>
            <w:r>
              <w:t>Figura e indirizzo/i di riferimento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7900" w:type="dxa"/>
            <w:gridSpan w:val="3"/>
            <w:tcMar>
              <w:top w:w="0" w:type="dxa"/>
              <w:left w:w="60" w:type="dxa"/>
              <w:bottom w:w="0" w:type="dxa"/>
              <w:right w:w="0" w:type="dxa"/>
            </w:tcMar>
          </w:tcPr>
          <w:p w:rsidR="00874113" w:rsidRDefault="00874113" w:rsidP="00D64CF8">
            <w:pPr>
              <w:pStyle w:val="LG-ElencoConTabulazione"/>
            </w:pPr>
            <w:r>
              <w:t>OPERATORE ELETTRICO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7900" w:type="dxa"/>
            <w:gridSpan w:val="3"/>
            <w:tcMar>
              <w:top w:w="0" w:type="dxa"/>
              <w:left w:w="60" w:type="dxa"/>
              <w:bottom w:w="0" w:type="dxa"/>
              <w:right w:w="0" w:type="dxa"/>
            </w:tcMar>
          </w:tcPr>
          <w:p w:rsidR="00874113" w:rsidRDefault="00874113" w:rsidP="00D64CF8">
            <w:pPr>
              <w:pStyle w:val="LG-ElencoConTabulazione"/>
            </w:pPr>
            <w:r>
              <w:t>Installazione/manutenzione di impianti elettrici civili</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D64CF8">
        <w:trPr>
          <w:trHeight w:hRule="exact" w:val="340"/>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D64CF8">
            <w:pPr>
              <w:pStyle w:val="LG-Titoletto"/>
            </w:pPr>
            <w:r>
              <w:t>DESCRIZIONE SINTETICA DEL PROFILO</w:t>
            </w:r>
          </w:p>
        </w:tc>
        <w:tc>
          <w:tcPr>
            <w:tcW w:w="1" w:type="dxa"/>
          </w:tcPr>
          <w:p w:rsidR="00874113" w:rsidRDefault="00874113" w:rsidP="00D64CF8">
            <w:pPr>
              <w:pStyle w:val="EMPTYCELLSTYLE"/>
            </w:pPr>
          </w:p>
        </w:tc>
      </w:tr>
      <w:tr w:rsidR="00874113" w:rsidTr="00D64CF8">
        <w:trPr>
          <w:trHeight w:hRule="exact" w:val="14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874113">
        <w:trPr>
          <w:trHeight w:val="2438"/>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D64CF8">
            <w:pPr>
              <w:pStyle w:val="LG-TestoBase"/>
            </w:pPr>
            <w:r>
              <w:t>L’INSTALLATORE E MANUTENTORE DI IMPIANTI PER LA PRODUZIONE SOSTENIBILE DI ENERGIA, grazie alle sue competenze metodologiche (analisi dei processi di conversione e trasporto del calore e dell’elettricità e analisi sistemica) e tecnologiche nel campo idraulico ed elettrico, interviene, a livello organizzativo ed esecutivo, con autonomia e responsabilità limitate, nella installazione, collaudo e manutenzione di impianti per la produzione di energia termica ed elettrica da fonti rinnovabili o con l’utilizzo di fonti fossili in impianti ad alta resa e a bassa emissione di gas clima alteranti. Svolge tali attività nelle abitazioni residenziali, negli uffici e negli ambienti produttivi artigianali nel rispetto delle norme relative alla sicurezza; pianifica e organizza il proprio lavoro seguendo le specifiche progettuali, occupandosi della posa delle reti, dei convertitori di energia e del cablaggio del sistema. E’ in grado di apprezzare gli aspetti progettuali (dimensionamento impianti), economici (tempi di rientro dell’investimento) e termodinamici (rendimenti) e informare correttamente il cliente sui benefici e sull’utilità di queste tecnologie.</w:t>
            </w:r>
          </w:p>
        </w:tc>
        <w:tc>
          <w:tcPr>
            <w:tcW w:w="1" w:type="dxa"/>
          </w:tcPr>
          <w:p w:rsidR="00874113" w:rsidRDefault="00874113" w:rsidP="00D64CF8">
            <w:pPr>
              <w:pStyle w:val="EMPTYCELLSTYLE"/>
            </w:pPr>
          </w:p>
        </w:tc>
      </w:tr>
      <w:tr w:rsidR="00874113" w:rsidTr="00D64CF8">
        <w:trPr>
          <w:trHeight w:hRule="exact" w:val="32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D64CF8">
        <w:trPr>
          <w:trHeight w:hRule="exact" w:val="340"/>
        </w:trPr>
        <w:tc>
          <w:tcPr>
            <w:tcW w:w="1" w:type="dxa"/>
          </w:tcPr>
          <w:p w:rsidR="00874113" w:rsidRDefault="00874113" w:rsidP="00D64CF8">
            <w:pPr>
              <w:pStyle w:val="EMPTYCELLSTYLE"/>
            </w:pPr>
          </w:p>
        </w:tc>
        <w:tc>
          <w:tcPr>
            <w:tcW w:w="9700" w:type="dxa"/>
            <w:gridSpan w:val="6"/>
            <w:tcMar>
              <w:top w:w="0" w:type="dxa"/>
              <w:left w:w="60" w:type="dxa"/>
              <w:bottom w:w="0" w:type="dxa"/>
              <w:right w:w="0" w:type="dxa"/>
            </w:tcMar>
          </w:tcPr>
          <w:p w:rsidR="00874113" w:rsidRDefault="00874113" w:rsidP="00874113">
            <w:pPr>
              <w:pStyle w:val="LG-Titoletto"/>
            </w:pPr>
            <w:r>
              <w:t xml:space="preserve">COMPETENZE PROFESSIONALI CARATTERIZZANTI IL PROFILO REGIONALE </w:t>
            </w:r>
          </w:p>
        </w:tc>
        <w:tc>
          <w:tcPr>
            <w:tcW w:w="1" w:type="dxa"/>
          </w:tcPr>
          <w:p w:rsidR="00874113" w:rsidRDefault="00874113" w:rsidP="00D64CF8">
            <w:pPr>
              <w:pStyle w:val="EMPTYCELLSTYLE"/>
            </w:pPr>
          </w:p>
        </w:tc>
      </w:tr>
      <w:tr w:rsidR="00874113" w:rsidTr="00D64CF8">
        <w:trPr>
          <w:trHeight w:hRule="exact" w:val="180"/>
        </w:trPr>
        <w:tc>
          <w:tcPr>
            <w:tcW w:w="1" w:type="dxa"/>
          </w:tcPr>
          <w:p w:rsidR="00874113" w:rsidRDefault="00874113" w:rsidP="00D64CF8">
            <w:pPr>
              <w:pStyle w:val="EMPTYCELLSTYLE"/>
            </w:pPr>
          </w:p>
        </w:tc>
        <w:tc>
          <w:tcPr>
            <w:tcW w:w="200" w:type="dxa"/>
          </w:tcPr>
          <w:p w:rsidR="00874113" w:rsidRDefault="00874113" w:rsidP="00D64CF8">
            <w:pPr>
              <w:pStyle w:val="EMPTYCELLSTYLE"/>
            </w:pPr>
          </w:p>
        </w:tc>
        <w:tc>
          <w:tcPr>
            <w:tcW w:w="1180" w:type="dxa"/>
          </w:tcPr>
          <w:p w:rsidR="00874113" w:rsidRDefault="00874113" w:rsidP="00D64CF8">
            <w:pPr>
              <w:pStyle w:val="EMPTYCELLSTYLE"/>
            </w:pPr>
          </w:p>
        </w:tc>
        <w:tc>
          <w:tcPr>
            <w:tcW w:w="420" w:type="dxa"/>
          </w:tcPr>
          <w:p w:rsidR="00874113" w:rsidRDefault="00874113" w:rsidP="00D64CF8">
            <w:pPr>
              <w:pStyle w:val="EMPTYCELLSTYLE"/>
            </w:pPr>
          </w:p>
        </w:tc>
        <w:tc>
          <w:tcPr>
            <w:tcW w:w="5540" w:type="dxa"/>
          </w:tcPr>
          <w:p w:rsidR="00874113" w:rsidRDefault="00874113" w:rsidP="00D64CF8">
            <w:pPr>
              <w:pStyle w:val="EMPTYCELLSTYLE"/>
            </w:pPr>
          </w:p>
        </w:tc>
        <w:tc>
          <w:tcPr>
            <w:tcW w:w="980" w:type="dxa"/>
          </w:tcPr>
          <w:p w:rsidR="00874113" w:rsidRDefault="00874113" w:rsidP="00D64CF8">
            <w:pPr>
              <w:pStyle w:val="EMPTYCELLSTYLE"/>
            </w:pPr>
          </w:p>
        </w:tc>
        <w:tc>
          <w:tcPr>
            <w:tcW w:w="1380" w:type="dxa"/>
          </w:tcPr>
          <w:p w:rsidR="00874113" w:rsidRDefault="00874113" w:rsidP="00D64CF8">
            <w:pPr>
              <w:pStyle w:val="EMPTYCELLSTYLE"/>
            </w:pP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874113" w:rsidRDefault="00874113"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74113" w:rsidRDefault="00874113"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74113" w:rsidRDefault="00874113"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874113" w:rsidRDefault="00874113" w:rsidP="00D64CF8">
            <w:pPr>
              <w:pStyle w:val="DOC-TabellaIntestazioni"/>
            </w:pPr>
            <w:r>
              <w:t>Sviluppato in modo: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QPR-IMP-02</w:t>
            </w:r>
          </w:p>
        </w:tc>
        <w:tc>
          <w:tcPr>
            <w:tcW w:w="5960" w:type="dxa"/>
            <w:gridSpan w:val="2"/>
            <w:tcMar>
              <w:top w:w="0" w:type="dxa"/>
              <w:left w:w="100" w:type="dxa"/>
              <w:bottom w:w="0" w:type="dxa"/>
              <w:right w:w="0" w:type="dxa"/>
            </w:tcMar>
          </w:tcPr>
          <w:p w:rsidR="00874113" w:rsidRDefault="00874113" w:rsidP="00D64CF8">
            <w:pPr>
              <w:pStyle w:val="DOC-TabellaTesto"/>
            </w:pPr>
            <w:r>
              <w:t>ALLESTIMENTO E AVANZAMENTO CANTIERE</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Completo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QPR-IMP-03</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ELETTRICI CIVILI</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Completo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QPR-IMP-04</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ELETTRICI INDUSTRIALI E DEL TERZIARIO</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Parziale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QPR-IMP-05</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DI HOME E BUILDING AUTOMATION</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Parziale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QPR-IMP-06</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ELETTRICI DA FONTI RINNOVABILI</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Completo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QPR-IMP-08</w:t>
            </w:r>
          </w:p>
        </w:tc>
        <w:tc>
          <w:tcPr>
            <w:tcW w:w="5960" w:type="dxa"/>
            <w:gridSpan w:val="2"/>
            <w:tcMar>
              <w:top w:w="0" w:type="dxa"/>
              <w:left w:w="100" w:type="dxa"/>
              <w:bottom w:w="0" w:type="dxa"/>
              <w:right w:w="0" w:type="dxa"/>
            </w:tcMar>
          </w:tcPr>
          <w:p w:rsidR="00874113" w:rsidRDefault="00874113" w:rsidP="00D64CF8">
            <w:pPr>
              <w:pStyle w:val="DOC-TabellaTesto"/>
            </w:pPr>
            <w:r>
              <w:t>MANUTENZIONE DI IMPIANTI ELETTRICI</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Parziale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QPR-IMP-09</w:t>
            </w:r>
          </w:p>
        </w:tc>
        <w:tc>
          <w:tcPr>
            <w:tcW w:w="5960" w:type="dxa"/>
            <w:gridSpan w:val="2"/>
            <w:tcMar>
              <w:top w:w="0" w:type="dxa"/>
              <w:left w:w="100" w:type="dxa"/>
              <w:bottom w:w="0" w:type="dxa"/>
              <w:right w:w="0" w:type="dxa"/>
            </w:tcMar>
          </w:tcPr>
          <w:p w:rsidR="00874113" w:rsidRDefault="00874113" w:rsidP="00D64CF8">
            <w:pPr>
              <w:pStyle w:val="DOC-TabellaTesto"/>
            </w:pPr>
            <w:r>
              <w:t>VERIFICA DEGLI IMPIANTI ELETTRICI ED ELETTRONICI</w:t>
            </w:r>
          </w:p>
        </w:tc>
        <w:tc>
          <w:tcPr>
            <w:tcW w:w="980" w:type="dxa"/>
            <w:tcMar>
              <w:top w:w="0" w:type="dxa"/>
              <w:left w:w="60" w:type="dxa"/>
              <w:bottom w:w="0" w:type="dxa"/>
              <w:right w:w="0" w:type="dxa"/>
            </w:tcMar>
          </w:tcPr>
          <w:p w:rsidR="00874113" w:rsidRDefault="00874113" w:rsidP="00D64CF8">
            <w:pPr>
              <w:pStyle w:val="DOC-TabellaTestoCx"/>
            </w:pPr>
            <w:r>
              <w:t>4</w:t>
            </w:r>
          </w:p>
        </w:tc>
        <w:tc>
          <w:tcPr>
            <w:tcW w:w="1380" w:type="dxa"/>
            <w:tcMar>
              <w:top w:w="0" w:type="dxa"/>
              <w:left w:w="60" w:type="dxa"/>
              <w:bottom w:w="0" w:type="dxa"/>
              <w:right w:w="0" w:type="dxa"/>
            </w:tcMar>
          </w:tcPr>
          <w:p w:rsidR="00874113" w:rsidRDefault="00874113" w:rsidP="00D64CF8">
            <w:pPr>
              <w:pStyle w:val="DOC-TabellaTestoCx"/>
            </w:pPr>
            <w:r>
              <w:t>Parziale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QPR-IMP-15</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IDRICI</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Parziale</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QPR-IMP-17</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DI CLIMATIZZAZIONE</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Parziale</w:t>
            </w:r>
          </w:p>
        </w:tc>
        <w:tc>
          <w:tcPr>
            <w:tcW w:w="1" w:type="dxa"/>
          </w:tcPr>
          <w:p w:rsidR="00874113" w:rsidRDefault="00874113" w:rsidP="00D64CF8">
            <w:pPr>
              <w:pStyle w:val="EMPTYCELLSTYLE"/>
            </w:pPr>
          </w:p>
        </w:tc>
      </w:tr>
      <w:tr w:rsidR="00874113" w:rsidTr="00D64CF8">
        <w:trPr>
          <w:trHeight w:hRule="exact" w:val="4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QPR-IMP-18</w:t>
            </w:r>
          </w:p>
        </w:tc>
        <w:tc>
          <w:tcPr>
            <w:tcW w:w="5960" w:type="dxa"/>
            <w:gridSpan w:val="2"/>
            <w:tcMar>
              <w:top w:w="0" w:type="dxa"/>
              <w:left w:w="100" w:type="dxa"/>
              <w:bottom w:w="0" w:type="dxa"/>
              <w:right w:w="0" w:type="dxa"/>
            </w:tcMar>
          </w:tcPr>
          <w:p w:rsidR="00874113" w:rsidRDefault="00874113" w:rsidP="00D64CF8">
            <w:pPr>
              <w:pStyle w:val="DOC-TabellaTesto"/>
            </w:pPr>
            <w:r>
              <w:t>INSTALLAZIONE DI IMPIANTI DI CLIMATIZZAZIONE DA FONTI RINNOVABILI E SOSTENIBILI</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Completo</w:t>
            </w:r>
          </w:p>
        </w:tc>
        <w:tc>
          <w:tcPr>
            <w:tcW w:w="1" w:type="dxa"/>
          </w:tcPr>
          <w:p w:rsidR="00874113" w:rsidRDefault="00874113" w:rsidP="00D64CF8">
            <w:pPr>
              <w:pStyle w:val="EMPTYCELLSTYLE"/>
            </w:pPr>
          </w:p>
        </w:tc>
      </w:tr>
      <w:tr w:rsidR="00874113" w:rsidTr="00D64CF8">
        <w:trPr>
          <w:trHeight w:hRule="exact" w:val="280"/>
        </w:trPr>
        <w:tc>
          <w:tcPr>
            <w:tcW w:w="1" w:type="dxa"/>
          </w:tcPr>
          <w:p w:rsidR="00874113" w:rsidRDefault="00874113" w:rsidP="00D64CF8">
            <w:pPr>
              <w:pStyle w:val="EMPTYCELLSTYLE"/>
            </w:pPr>
          </w:p>
        </w:tc>
        <w:tc>
          <w:tcPr>
            <w:tcW w:w="1380" w:type="dxa"/>
            <w:gridSpan w:val="2"/>
            <w:tcMar>
              <w:top w:w="0" w:type="dxa"/>
              <w:left w:w="100" w:type="dxa"/>
              <w:bottom w:w="0" w:type="dxa"/>
              <w:right w:w="0" w:type="dxa"/>
            </w:tcMar>
          </w:tcPr>
          <w:p w:rsidR="00874113" w:rsidRDefault="00874113" w:rsidP="00D64CF8">
            <w:pPr>
              <w:pStyle w:val="DOC-TabellaGrassetto"/>
            </w:pPr>
            <w:r>
              <w:t>QPR-IMP-20</w:t>
            </w:r>
          </w:p>
        </w:tc>
        <w:tc>
          <w:tcPr>
            <w:tcW w:w="5960" w:type="dxa"/>
            <w:gridSpan w:val="2"/>
            <w:tcMar>
              <w:top w:w="0" w:type="dxa"/>
              <w:left w:w="100" w:type="dxa"/>
              <w:bottom w:w="0" w:type="dxa"/>
              <w:right w:w="0" w:type="dxa"/>
            </w:tcMar>
          </w:tcPr>
          <w:p w:rsidR="00874113" w:rsidRDefault="00874113" w:rsidP="00D64CF8">
            <w:pPr>
              <w:pStyle w:val="DOC-TabellaTesto"/>
            </w:pPr>
            <w:r>
              <w:t>MANUTENZIONE DI IMPIANTI DI CLIMATIZZAZIONE</w:t>
            </w:r>
          </w:p>
        </w:tc>
        <w:tc>
          <w:tcPr>
            <w:tcW w:w="980" w:type="dxa"/>
            <w:tcMar>
              <w:top w:w="0" w:type="dxa"/>
              <w:left w:w="60" w:type="dxa"/>
              <w:bottom w:w="0" w:type="dxa"/>
              <w:right w:w="0" w:type="dxa"/>
            </w:tcMar>
          </w:tcPr>
          <w:p w:rsidR="00874113" w:rsidRDefault="00874113" w:rsidP="00D64CF8">
            <w:pPr>
              <w:pStyle w:val="DOC-TabellaTestoCx"/>
            </w:pPr>
            <w:r>
              <w:t>3</w:t>
            </w:r>
          </w:p>
        </w:tc>
        <w:tc>
          <w:tcPr>
            <w:tcW w:w="1380" w:type="dxa"/>
            <w:tcMar>
              <w:top w:w="0" w:type="dxa"/>
              <w:left w:w="60" w:type="dxa"/>
              <w:bottom w:w="0" w:type="dxa"/>
              <w:right w:w="0" w:type="dxa"/>
            </w:tcMar>
          </w:tcPr>
          <w:p w:rsidR="00874113" w:rsidRDefault="00874113" w:rsidP="00D64CF8">
            <w:pPr>
              <w:pStyle w:val="DOC-TabellaTestoCx"/>
            </w:pPr>
            <w:r>
              <w:t>Completo</w:t>
            </w:r>
          </w:p>
        </w:tc>
        <w:tc>
          <w:tcPr>
            <w:tcW w:w="1" w:type="dxa"/>
          </w:tcPr>
          <w:p w:rsidR="00874113" w:rsidRDefault="00874113" w:rsidP="00D64CF8">
            <w:pPr>
              <w:pStyle w:val="EMPTYCELLSTYLE"/>
            </w:pPr>
          </w:p>
        </w:tc>
      </w:tr>
      <w:tr w:rsidR="00874113" w:rsidTr="00D64CF8">
        <w:trPr>
          <w:trHeight w:hRule="exact" w:val="20"/>
        </w:trPr>
        <w:tc>
          <w:tcPr>
            <w:tcW w:w="1" w:type="dxa"/>
          </w:tcPr>
          <w:p w:rsidR="00874113" w:rsidRDefault="00874113"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74113" w:rsidRDefault="00874113" w:rsidP="00D64CF8">
            <w:pPr>
              <w:pStyle w:val="EMPTYCELLSTYLE"/>
            </w:pPr>
          </w:p>
        </w:tc>
        <w:tc>
          <w:tcPr>
            <w:tcW w:w="1" w:type="dxa"/>
          </w:tcPr>
          <w:p w:rsidR="00874113" w:rsidRDefault="00874113" w:rsidP="00D64CF8">
            <w:pPr>
              <w:pStyle w:val="EMPTYCELLSTYLE"/>
            </w:pPr>
          </w:p>
        </w:tc>
      </w:tr>
    </w:tbl>
    <w:p w:rsidR="00874113" w:rsidRDefault="00874113" w:rsidP="00874113"/>
    <w:p w:rsidR="00C37187" w:rsidRPr="00493351" w:rsidRDefault="00C37187" w:rsidP="00D86CE7">
      <w:pPr>
        <w:pStyle w:val="DOC-TestoBase"/>
        <w:rPr>
          <w:rFonts w:eastAsiaTheme="minorHAnsi" w:cstheme="minorBidi"/>
          <w:color w:val="7030A0"/>
          <w:sz w:val="24"/>
          <w:szCs w:val="22"/>
        </w:rPr>
      </w:pPr>
      <w:r w:rsidRPr="00493351">
        <w:br w:type="page"/>
      </w:r>
    </w:p>
    <w:p w:rsidR="003B3F64" w:rsidRPr="00493351" w:rsidRDefault="003B3F64" w:rsidP="00B43554">
      <w:pPr>
        <w:pStyle w:val="LG-Titoletto"/>
      </w:pPr>
      <w:r w:rsidRPr="00493351">
        <w:t>Descrizione delle competenze caratterizzanti il profilo PROFESSIONALE regionale</w:t>
      </w:r>
    </w:p>
    <w:p w:rsidR="00C37187" w:rsidRPr="00493351" w:rsidRDefault="00C37187" w:rsidP="00C37187">
      <w:pPr>
        <w:pStyle w:val="DOC-TestoBase"/>
      </w:pPr>
    </w:p>
    <w:p w:rsidR="00874113" w:rsidRDefault="00874113" w:rsidP="0087411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ALLESTIMENTO E AVANZAMENTO CANTIERE</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QPR-IMP-02</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21/01/2020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Normative di sicurezza, igiene, salvaguardia ambientale di settore/processo</w:t>
            </w:r>
          </w:p>
          <w:p w:rsidR="00874113" w:rsidRDefault="00874113" w:rsidP="00874113">
            <w:pPr>
              <w:pStyle w:val="QPR-ConoscenzeAbilit"/>
              <w:suppressAutoHyphens w:val="0"/>
              <w:ind w:left="283" w:hanging="198"/>
            </w:pPr>
            <w:r>
              <w:rPr>
                <w:noProof/>
              </w:rPr>
              <w:t>Principali terminologie tecniche di settore/processo</w:t>
            </w:r>
          </w:p>
          <w:p w:rsidR="00874113" w:rsidRDefault="00874113" w:rsidP="00874113">
            <w:pPr>
              <w:pStyle w:val="QPR-ConoscenzeAbilit"/>
              <w:suppressAutoHyphens w:val="0"/>
              <w:ind w:left="283" w:hanging="198"/>
            </w:pPr>
            <w:r>
              <w:rPr>
                <w:noProof/>
              </w:rPr>
              <w:t>Processi, cicli di lavoro e ruoli nelle lavorazioni di settore/processo</w:t>
            </w:r>
          </w:p>
          <w:p w:rsidR="00874113" w:rsidRDefault="00874113" w:rsidP="00874113">
            <w:pPr>
              <w:pStyle w:val="QPR-ConoscenzeAbilit"/>
              <w:suppressAutoHyphens w:val="0"/>
              <w:ind w:left="283" w:hanging="198"/>
            </w:pPr>
            <w:r>
              <w:rPr>
                <w:noProof/>
              </w:rPr>
              <w:t>Elementi di comunicazione e relazione interpersonale in ambito professionale</w:t>
            </w:r>
          </w:p>
          <w:p w:rsidR="00874113" w:rsidRDefault="00874113" w:rsidP="00874113">
            <w:pPr>
              <w:pStyle w:val="QPR-ConoscenzeAbilit"/>
              <w:suppressAutoHyphens w:val="0"/>
              <w:ind w:left="283" w:hanging="198"/>
            </w:pPr>
            <w:r>
              <w:rPr>
                <w:noProof/>
              </w:rPr>
              <w:t>Tecniche di pianificazione</w:t>
            </w:r>
          </w:p>
          <w:p w:rsidR="00874113" w:rsidRDefault="00874113" w:rsidP="00874113">
            <w:pPr>
              <w:pStyle w:val="QPR-ConoscenzeAbilit"/>
              <w:suppressAutoHyphens w:val="0"/>
              <w:ind w:left="283" w:hanging="198"/>
            </w:pPr>
            <w:r>
              <w:rPr>
                <w:noProof/>
              </w:rPr>
              <w:t>Elementi di disegno tecnico, schemi impianti e simbologie</w:t>
            </w:r>
          </w:p>
          <w:p w:rsidR="00874113" w:rsidRDefault="00874113" w:rsidP="00874113">
            <w:pPr>
              <w:pStyle w:val="QPR-ConoscenzeAbilit"/>
              <w:suppressAutoHyphens w:val="0"/>
              <w:ind w:left="283" w:hanging="198"/>
            </w:pPr>
            <w:r>
              <w:rPr>
                <w:noProof/>
              </w:rPr>
              <w:t>Tecniche di rilievo strumentale</w:t>
            </w:r>
          </w:p>
          <w:p w:rsidR="00874113" w:rsidRDefault="00874113" w:rsidP="00874113">
            <w:pPr>
              <w:pStyle w:val="QPR-ConoscenzeAbilit"/>
              <w:suppressAutoHyphens w:val="0"/>
              <w:ind w:left="283" w:hanging="198"/>
            </w:pPr>
            <w:r>
              <w:rPr>
                <w:noProof/>
              </w:rPr>
              <w:t>Normative tecniche di riferimento del settore</w:t>
            </w:r>
          </w:p>
          <w:p w:rsidR="00874113" w:rsidRDefault="00874113" w:rsidP="00874113">
            <w:pPr>
              <w:pStyle w:val="QPR-ConoscenzeAbilit"/>
              <w:suppressAutoHyphens w:val="0"/>
              <w:ind w:left="283" w:hanging="198"/>
            </w:pPr>
            <w:r>
              <w:rPr>
                <w:noProof/>
              </w:rPr>
              <w:t>Principali terminologie tecniche</w:t>
            </w:r>
          </w:p>
          <w:p w:rsidR="00874113" w:rsidRDefault="00874113" w:rsidP="00874113">
            <w:pPr>
              <w:pStyle w:val="QPR-ConoscenzeAbilit"/>
              <w:suppressAutoHyphens w:val="0"/>
              <w:ind w:left="283" w:hanging="198"/>
            </w:pPr>
            <w:r>
              <w:rPr>
                <w:noProof/>
              </w:rPr>
              <w:t>Metodi e tecniche di approntamento e avvio</w:t>
            </w:r>
          </w:p>
          <w:p w:rsidR="00874113" w:rsidRDefault="00874113" w:rsidP="00874113">
            <w:pPr>
              <w:pStyle w:val="QPR-ConoscenzeAbilit"/>
              <w:suppressAutoHyphens w:val="0"/>
              <w:ind w:left="283" w:hanging="198"/>
            </w:pPr>
            <w:r>
              <w:rPr>
                <w:noProof/>
              </w:rPr>
              <w:t>Principi, meccanismi e parametri di funzionamento dei macchinari e apparecchiature</w:t>
            </w:r>
          </w:p>
          <w:p w:rsidR="00874113" w:rsidRDefault="00874113" w:rsidP="00874113">
            <w:pPr>
              <w:pStyle w:val="QPR-ConoscenzeAbilit"/>
              <w:suppressAutoHyphens w:val="0"/>
              <w:ind w:left="283" w:hanging="198"/>
            </w:pPr>
            <w:r>
              <w:rPr>
                <w:noProof/>
              </w:rPr>
              <w:t>Tipologia e caratteristiche dei principali materiali dei componenti costituenti gli impianti</w:t>
            </w:r>
          </w:p>
          <w:p w:rsidR="00874113" w:rsidRDefault="00874113" w:rsidP="00874113">
            <w:pPr>
              <w:pStyle w:val="QPR-ConoscenzeAbilit"/>
              <w:suppressAutoHyphens w:val="0"/>
              <w:ind w:left="283" w:hanging="198"/>
            </w:pPr>
            <w:r>
              <w:rPr>
                <w:noProof/>
              </w:rPr>
              <w:t>Tipologia, principi di funzionamento e caratteristiche dei principali macchinari ed attrezzature di settore</w:t>
            </w:r>
          </w:p>
          <w:p w:rsidR="00874113" w:rsidRDefault="00874113" w:rsidP="00874113">
            <w:pPr>
              <w:pStyle w:val="QPR-ConoscenzeAbilit"/>
              <w:suppressAutoHyphens w:val="0"/>
              <w:ind w:left="283" w:hanging="198"/>
            </w:pPr>
            <w:r>
              <w:rPr>
                <w:noProof/>
              </w:rPr>
              <w:t>Procedure tecniche per il monitoraggio e la valutazione del funzionamento dei principali macchinari ed attrezzature di settore</w:t>
            </w:r>
          </w:p>
          <w:p w:rsidR="00874113" w:rsidRDefault="00874113" w:rsidP="00874113">
            <w:pPr>
              <w:pStyle w:val="QPR-ConoscenzeAbilit"/>
              <w:suppressAutoHyphens w:val="0"/>
              <w:ind w:left="283" w:hanging="198"/>
            </w:pPr>
            <w:r>
              <w:rPr>
                <w:noProof/>
              </w:rPr>
              <w:t>Tecniche e metodiche di mantenimento e manutenzione ordinaria dei principali macchinari ed attrezzature di settore</w:t>
            </w:r>
          </w:p>
          <w:p w:rsidR="00874113" w:rsidRDefault="00874113" w:rsidP="00874113">
            <w:pPr>
              <w:pStyle w:val="QPR-ConoscenzeAbilit"/>
              <w:suppressAutoHyphens w:val="0"/>
              <w:ind w:left="283" w:hanging="198"/>
            </w:pPr>
            <w:r>
              <w:rPr>
                <w:noProof/>
              </w:rPr>
              <w:t>Compilazione documentazione tecnica</w:t>
            </w:r>
          </w:p>
          <w:p w:rsidR="00874113" w:rsidRDefault="00874113" w:rsidP="00874113">
            <w:pPr>
              <w:pStyle w:val="QPR-ConoscenzeAbilit"/>
              <w:suppressAutoHyphens w:val="0"/>
              <w:ind w:left="283" w:hanging="198"/>
            </w:pPr>
            <w:r>
              <w:rPr>
                <w:noProof/>
              </w:rPr>
              <w:t>Competenze informatiche di base (web bowsing, emailing, pacchetto office)</w:t>
            </w:r>
          </w:p>
          <w:p w:rsidR="00874113" w:rsidRDefault="00874113" w:rsidP="00874113">
            <w:pPr>
              <w:pStyle w:val="QPR-ConoscenzeAbilit"/>
              <w:suppressAutoHyphens w:val="0"/>
              <w:ind w:left="283" w:hanging="198"/>
            </w:pPr>
            <w:r>
              <w:rPr>
                <w:noProof/>
              </w:rPr>
              <w:t>Esecuzione di prove funzionali</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874113" w:rsidRDefault="00874113" w:rsidP="00874113">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874113" w:rsidRDefault="00874113" w:rsidP="00874113">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874113" w:rsidRDefault="00874113" w:rsidP="00874113">
            <w:pPr>
              <w:pStyle w:val="QPR-ConoscenzeAbilit"/>
              <w:suppressAutoHyphens w:val="0"/>
              <w:ind w:left="283" w:hanging="198"/>
            </w:pPr>
            <w:r>
              <w:rPr>
                <w:noProof/>
              </w:rPr>
              <w:t>Applicare metodiche e tecniche per la gestione dei tempi di lavoro</w:t>
            </w:r>
          </w:p>
          <w:p w:rsidR="00874113" w:rsidRDefault="00874113" w:rsidP="00874113">
            <w:pPr>
              <w:pStyle w:val="QPR-ConoscenzeAbilit"/>
              <w:suppressAutoHyphens w:val="0"/>
              <w:ind w:left="283" w:hanging="198"/>
            </w:pPr>
            <w:r>
              <w:rPr>
                <w:noProof/>
              </w:rPr>
              <w:t>Redigere e mantere aggiornato il cronoprogramma complessivo per le opere di propria competenza</w:t>
            </w:r>
          </w:p>
          <w:p w:rsidR="00874113" w:rsidRDefault="00874113" w:rsidP="00874113">
            <w:pPr>
              <w:pStyle w:val="QPR-ConoscenzeAbilit"/>
              <w:suppressAutoHyphens w:val="0"/>
              <w:ind w:left="283" w:hanging="198"/>
            </w:pPr>
            <w:r>
              <w:rPr>
                <w:noProof/>
              </w:rPr>
              <w:t>Rilevare le dimensioni e le caratteristiche di semplici ambienti</w:t>
            </w:r>
          </w:p>
          <w:p w:rsidR="00874113" w:rsidRDefault="00874113" w:rsidP="00874113">
            <w:pPr>
              <w:pStyle w:val="QPR-ConoscenzeAbilit"/>
              <w:suppressAutoHyphens w:val="0"/>
              <w:ind w:left="283" w:hanging="198"/>
            </w:pPr>
            <w:r>
              <w:rPr>
                <w:noProof/>
              </w:rPr>
              <w:t>Rilevare le caratteristiche tecniche di semplici impianti esistenti</w:t>
            </w:r>
          </w:p>
          <w:p w:rsidR="00874113" w:rsidRDefault="00874113" w:rsidP="00874113">
            <w:pPr>
              <w:pStyle w:val="QPR-ConoscenzeAbilit"/>
              <w:suppressAutoHyphens w:val="0"/>
              <w:ind w:left="283" w:hanging="198"/>
            </w:pPr>
            <w:r>
              <w:rPr>
                <w:noProof/>
              </w:rPr>
              <w:t>Individuare gli strumenti e le attrezzature necessarie per le diverse fasi di lavorazione</w:t>
            </w:r>
          </w:p>
          <w:p w:rsidR="00874113" w:rsidRDefault="00874113" w:rsidP="00874113">
            <w:pPr>
              <w:pStyle w:val="QPR-ConoscenzeAbilit"/>
              <w:suppressAutoHyphens w:val="0"/>
              <w:ind w:left="283" w:hanging="198"/>
            </w:pPr>
            <w:r>
              <w:rPr>
                <w:noProof/>
              </w:rPr>
              <w:t>Approntare materiali, strumenti, macchinari per le diverse fasi di lavorazione sulla base di una distinta</w:t>
            </w:r>
          </w:p>
          <w:p w:rsidR="00874113" w:rsidRDefault="00874113" w:rsidP="00874113">
            <w:pPr>
              <w:pStyle w:val="QPR-ConoscenzeAbilit"/>
              <w:suppressAutoHyphens w:val="0"/>
              <w:ind w:left="283" w:hanging="198"/>
            </w:pPr>
            <w:r>
              <w:rPr>
                <w:noProof/>
              </w:rPr>
              <w:t>Adottare comportamenti e misure di sicurezza nelle lavorazioni di allestimento e nell'utilizzo dei materiali e attrezzature da lavoro</w:t>
            </w:r>
          </w:p>
          <w:p w:rsidR="00874113" w:rsidRDefault="00874113" w:rsidP="00874113">
            <w:pPr>
              <w:pStyle w:val="QPR-ConoscenzeAbilit"/>
              <w:suppressAutoHyphens w:val="0"/>
              <w:ind w:left="283" w:hanging="198"/>
            </w:pPr>
            <w:r>
              <w:rPr>
                <w:noProof/>
              </w:rPr>
              <w:t>Adottare metodiche per rilevare l’usura e le anomalie di strumenti, attrezzature e macchinari</w:t>
            </w:r>
          </w:p>
          <w:p w:rsidR="00874113" w:rsidRDefault="00874113" w:rsidP="00874113">
            <w:pPr>
              <w:pStyle w:val="QPR-ConoscenzeAbilit"/>
              <w:suppressAutoHyphens w:val="0"/>
              <w:ind w:left="283" w:hanging="198"/>
            </w:pPr>
            <w:r>
              <w:rPr>
                <w:noProof/>
              </w:rPr>
              <w:t>Applicare tecniche e metodi per la gestione della propria postazione di lavoro</w:t>
            </w:r>
          </w:p>
          <w:p w:rsidR="00874113" w:rsidRDefault="00874113" w:rsidP="00874113">
            <w:pPr>
              <w:pStyle w:val="QPR-ConoscenzeAbilit"/>
              <w:suppressAutoHyphens w:val="0"/>
              <w:ind w:left="283" w:hanging="198"/>
            </w:pPr>
            <w:r>
              <w:rPr>
                <w:noProof/>
              </w:rPr>
              <w:t>Applicare metodiche di reportistica tecnica</w:t>
            </w:r>
          </w:p>
          <w:p w:rsidR="00874113" w:rsidRDefault="00874113" w:rsidP="00874113">
            <w:pPr>
              <w:pStyle w:val="QPR-ConoscenzeAbilit"/>
              <w:suppressAutoHyphens w:val="0"/>
              <w:ind w:left="283" w:hanging="198"/>
            </w:pPr>
            <w:r>
              <w:rPr>
                <w:noProof/>
              </w:rPr>
              <w:t>Operare rispettando i principi della sicurezza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ELETTRICI CIVILI</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QPR-IMP-03</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14/01/2020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impianti elettrici ad uso civile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elettrici</w:t>
            </w:r>
          </w:p>
          <w:p w:rsidR="00874113" w:rsidRDefault="00874113" w:rsidP="00874113">
            <w:pPr>
              <w:pStyle w:val="QPR-ConoscenzeAbilit"/>
              <w:suppressAutoHyphens w:val="0"/>
              <w:ind w:left="283" w:hanging="198"/>
            </w:pPr>
            <w:r>
              <w:rPr>
                <w:noProof/>
              </w:rPr>
              <w:t>Elementi di elettrotecnica e di elettromagnetismo</w:t>
            </w:r>
          </w:p>
          <w:p w:rsidR="00874113" w:rsidRDefault="00874113" w:rsidP="00874113">
            <w:pPr>
              <w:pStyle w:val="QPR-ConoscenzeAbilit"/>
              <w:suppressAutoHyphens w:val="0"/>
              <w:ind w:left="283" w:hanging="198"/>
            </w:pPr>
            <w:r>
              <w:rPr>
                <w:noProof/>
              </w:rPr>
              <w:t>Schemi elettrici e simbologie</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Caratteristiche tecniche di conduttori, componenti e apparecchiature per impianti elettrici civili</w:t>
            </w:r>
          </w:p>
          <w:p w:rsidR="00874113" w:rsidRDefault="00874113" w:rsidP="00874113">
            <w:pPr>
              <w:pStyle w:val="QPR-ConoscenzeAbilit"/>
              <w:suppressAutoHyphens w:val="0"/>
              <w:ind w:left="283" w:hanging="198"/>
            </w:pPr>
            <w:r>
              <w:rPr>
                <w:noProof/>
              </w:rPr>
              <w:t>Procedure per l’identificazione dei cavi posati</w:t>
            </w:r>
          </w:p>
          <w:p w:rsidR="00874113" w:rsidRDefault="00874113" w:rsidP="00874113">
            <w:pPr>
              <w:pStyle w:val="QPR-ConoscenzeAbilit"/>
              <w:suppressAutoHyphens w:val="0"/>
              <w:ind w:left="283" w:hanging="198"/>
            </w:pPr>
            <w:r>
              <w:rPr>
                <w:noProof/>
              </w:rPr>
              <w:t>Procedure per la realizzazione di impianti elettrici</w:t>
            </w:r>
          </w:p>
          <w:p w:rsidR="00874113" w:rsidRDefault="00874113" w:rsidP="00874113">
            <w:pPr>
              <w:pStyle w:val="QPR-ConoscenzeAbilit"/>
              <w:suppressAutoHyphens w:val="0"/>
              <w:ind w:left="283" w:hanging="198"/>
            </w:pPr>
            <w:r>
              <w:rPr>
                <w:noProof/>
              </w:rPr>
              <w:t>Tecniche di cablaggio</w:t>
            </w:r>
          </w:p>
          <w:p w:rsidR="00874113" w:rsidRDefault="00874113" w:rsidP="00874113">
            <w:pPr>
              <w:pStyle w:val="QPR-ConoscenzeAbilit"/>
              <w:suppressAutoHyphens w:val="0"/>
              <w:ind w:left="283" w:hanging="198"/>
            </w:pPr>
            <w:r>
              <w:rPr>
                <w:noProof/>
              </w:rPr>
              <w:t>Tipologie di isolamento elettrico</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Applicare tecniche di tracciatura e scanalatura</w:t>
            </w:r>
          </w:p>
          <w:p w:rsidR="00874113" w:rsidRDefault="00874113" w:rsidP="00874113">
            <w:pPr>
              <w:pStyle w:val="QPR-ConoscenzeAbilit"/>
              <w:suppressAutoHyphens w:val="0"/>
              <w:ind w:left="283" w:hanging="198"/>
            </w:pPr>
            <w:r>
              <w:rPr>
                <w:noProof/>
              </w:rPr>
              <w:t>Individuare i percorsi delle canalizzazioni e le posizioni di scatole ed apparecchiature</w:t>
            </w:r>
          </w:p>
          <w:p w:rsidR="00874113" w:rsidRDefault="00874113" w:rsidP="00874113">
            <w:pPr>
              <w:pStyle w:val="QPR-ConoscenzeAbilit"/>
              <w:suppressAutoHyphens w:val="0"/>
              <w:ind w:left="283" w:hanging="198"/>
            </w:pPr>
            <w:r>
              <w:rPr>
                <w:noProof/>
              </w:rPr>
              <w:t>Applicare tecniche per la posa ed il fissaggio di canalizzazioni, scatole e pozzetti secondo le modalità di installazione richieste</w:t>
            </w:r>
          </w:p>
          <w:p w:rsidR="00874113" w:rsidRDefault="00874113" w:rsidP="00874113">
            <w:pPr>
              <w:pStyle w:val="QPR-ConoscenzeAbilit"/>
              <w:suppressAutoHyphens w:val="0"/>
              <w:ind w:left="283" w:hanging="198"/>
            </w:pPr>
            <w:r>
              <w:rPr>
                <w:noProof/>
              </w:rPr>
              <w:t>Utilizzare tecniche di sorpasso tra le canalizzazioni</w:t>
            </w:r>
          </w:p>
          <w:p w:rsidR="00874113" w:rsidRDefault="00874113" w:rsidP="00874113">
            <w:pPr>
              <w:pStyle w:val="QPR-ConoscenzeAbilit"/>
              <w:suppressAutoHyphens w:val="0"/>
              <w:ind w:left="283" w:hanging="198"/>
            </w:pPr>
            <w:r>
              <w:rPr>
                <w:noProof/>
              </w:rPr>
              <w:t>Utilizzare tecniche di raccordo tra canalizzazioni e quadri elettrici</w:t>
            </w:r>
          </w:p>
          <w:p w:rsidR="00874113" w:rsidRDefault="00874113" w:rsidP="00874113">
            <w:pPr>
              <w:pStyle w:val="QPR-ConoscenzeAbilit"/>
              <w:suppressAutoHyphens w:val="0"/>
              <w:ind w:left="283" w:hanging="198"/>
            </w:pPr>
            <w:r>
              <w:rPr>
                <w:noProof/>
              </w:rPr>
              <w:t>Eseguire la posa dei cavi</w:t>
            </w:r>
          </w:p>
          <w:p w:rsidR="00874113" w:rsidRDefault="00874113" w:rsidP="00874113">
            <w:pPr>
              <w:pStyle w:val="QPR-ConoscenzeAbilit"/>
              <w:suppressAutoHyphens w:val="0"/>
              <w:ind w:left="283" w:hanging="198"/>
            </w:pPr>
            <w:r>
              <w:rPr>
                <w:noProof/>
              </w:rPr>
              <w:t>Cablare componenti, apparecchiature e quadri elettrici</w:t>
            </w:r>
          </w:p>
          <w:p w:rsidR="00874113" w:rsidRDefault="00874113" w:rsidP="00874113">
            <w:pPr>
              <w:pStyle w:val="QPR-ConoscenzeAbilit"/>
              <w:suppressAutoHyphens w:val="0"/>
              <w:ind w:left="283" w:hanging="198"/>
            </w:pPr>
            <w:r>
              <w:rPr>
                <w:noProof/>
              </w:rPr>
              <w:t>Realizzare impianti di terra</w:t>
            </w:r>
          </w:p>
          <w:p w:rsidR="00874113" w:rsidRDefault="00874113" w:rsidP="00874113">
            <w:pPr>
              <w:pStyle w:val="QPR-ConoscenzeAbilit"/>
              <w:suppressAutoHyphens w:val="0"/>
              <w:ind w:left="283" w:hanging="198"/>
            </w:pPr>
            <w:r>
              <w:rPr>
                <w:noProof/>
              </w:rPr>
              <w:t>Mettere in opera impianti di protezione dalle scariche atmosferiche</w:t>
            </w:r>
          </w:p>
          <w:p w:rsidR="00874113" w:rsidRDefault="00874113" w:rsidP="00874113">
            <w:pPr>
              <w:pStyle w:val="QPR-ConoscenzeAbilit"/>
              <w:suppressAutoHyphens w:val="0"/>
              <w:ind w:left="283" w:hanging="198"/>
            </w:pPr>
            <w:r>
              <w:rPr>
                <w:noProof/>
              </w:rPr>
              <w:t>Operare rispettando i principi della sicurezza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ELETTRICI INDUSTRIALI E DEL TERZIARIO</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QPR-IMP-04</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13/01/2020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impianti elettrici ad uso industriale e terziario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elettrici anche in quota</w:t>
            </w:r>
          </w:p>
          <w:p w:rsidR="00874113" w:rsidRDefault="00874113" w:rsidP="00874113">
            <w:pPr>
              <w:pStyle w:val="QPR-ConoscenzeAbilit"/>
              <w:suppressAutoHyphens w:val="0"/>
              <w:ind w:left="283" w:hanging="198"/>
            </w:pPr>
            <w:r>
              <w:rPr>
                <w:noProof/>
              </w:rPr>
              <w:t>Elementi di elettrotecnica e di elettromagnetismo</w:t>
            </w:r>
          </w:p>
          <w:p w:rsidR="00874113" w:rsidRDefault="00874113" w:rsidP="00874113">
            <w:pPr>
              <w:pStyle w:val="QPR-ConoscenzeAbilit"/>
              <w:suppressAutoHyphens w:val="0"/>
              <w:ind w:left="283" w:hanging="198"/>
            </w:pPr>
            <w:r>
              <w:rPr>
                <w:noProof/>
              </w:rPr>
              <w:t>Sistemi elettrici monofase e trifase</w:t>
            </w:r>
          </w:p>
          <w:p w:rsidR="00874113" w:rsidRDefault="00874113" w:rsidP="00874113">
            <w:pPr>
              <w:pStyle w:val="QPR-ConoscenzeAbilit"/>
              <w:suppressAutoHyphens w:val="0"/>
              <w:ind w:left="283" w:hanging="198"/>
            </w:pPr>
            <w:r>
              <w:rPr>
                <w:noProof/>
              </w:rPr>
              <w:t>Impianti di bassa e media tensione</w:t>
            </w:r>
          </w:p>
          <w:p w:rsidR="00874113" w:rsidRDefault="00874113" w:rsidP="00874113">
            <w:pPr>
              <w:pStyle w:val="QPR-ConoscenzeAbilit"/>
              <w:suppressAutoHyphens w:val="0"/>
              <w:ind w:left="283" w:hanging="198"/>
            </w:pPr>
            <w:r>
              <w:rPr>
                <w:noProof/>
              </w:rPr>
              <w:t>Schemi elettrici e simbologie di impianti industriali e del terziario</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Caratteristiche tecniche dei conduttori e dei componenti elettrici di comando e potenza ad uso negli impianti industriali e del terziario</w:t>
            </w:r>
          </w:p>
          <w:p w:rsidR="00874113" w:rsidRDefault="00874113" w:rsidP="00874113">
            <w:pPr>
              <w:pStyle w:val="QPR-ConoscenzeAbilit"/>
              <w:suppressAutoHyphens w:val="0"/>
              <w:ind w:left="283" w:hanging="198"/>
            </w:pPr>
            <w:r>
              <w:rPr>
                <w:noProof/>
              </w:rPr>
              <w:t>Caratteristiche funzionali e campi di applicazione delle canalizzazioni plastiche e metalliche</w:t>
            </w:r>
          </w:p>
          <w:p w:rsidR="00874113" w:rsidRDefault="00874113" w:rsidP="00874113">
            <w:pPr>
              <w:pStyle w:val="QPR-ConoscenzeAbilit"/>
              <w:suppressAutoHyphens w:val="0"/>
              <w:ind w:left="283" w:hanging="198"/>
            </w:pPr>
            <w:r>
              <w:rPr>
                <w:noProof/>
              </w:rPr>
              <w:t>Tecniche di taglio, adattamento, giunzione e fissaggio delle canalizzazioni</w:t>
            </w:r>
          </w:p>
          <w:p w:rsidR="00874113" w:rsidRDefault="00874113" w:rsidP="00874113">
            <w:pPr>
              <w:pStyle w:val="QPR-ConoscenzeAbilit"/>
              <w:suppressAutoHyphens w:val="0"/>
              <w:ind w:left="283" w:hanging="198"/>
            </w:pPr>
            <w:r>
              <w:rPr>
                <w:noProof/>
              </w:rPr>
              <w:t>Caratteristiche degli attuatori industriali (motori, cilindri…) e delle protezioni a supporto</w:t>
            </w:r>
          </w:p>
          <w:p w:rsidR="00874113" w:rsidRDefault="00874113" w:rsidP="00874113">
            <w:pPr>
              <w:pStyle w:val="QPR-ConoscenzeAbilit"/>
              <w:suppressAutoHyphens w:val="0"/>
              <w:ind w:left="283" w:hanging="198"/>
            </w:pPr>
            <w:r>
              <w:rPr>
                <w:noProof/>
              </w:rPr>
              <w:t>Procedure per la realizzazione di impianti elettrici industriali e del terziario</w:t>
            </w:r>
          </w:p>
          <w:p w:rsidR="00874113" w:rsidRDefault="00874113" w:rsidP="00874113">
            <w:pPr>
              <w:pStyle w:val="QPR-ConoscenzeAbilit"/>
              <w:suppressAutoHyphens w:val="0"/>
              <w:ind w:left="283" w:hanging="198"/>
            </w:pPr>
            <w:r>
              <w:rPr>
                <w:noProof/>
              </w:rPr>
              <w:t>Tecniche di montaggio e cablaggio di impianti e quadri ad uso industriale</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Applicare tecniche di tracciatura, scanalatura e fissaggio canalizzazioni metalliche e plastiche</w:t>
            </w:r>
          </w:p>
          <w:p w:rsidR="00874113" w:rsidRDefault="00874113" w:rsidP="00874113">
            <w:pPr>
              <w:pStyle w:val="QPR-ConoscenzeAbilit"/>
              <w:suppressAutoHyphens w:val="0"/>
              <w:ind w:left="283" w:hanging="198"/>
            </w:pPr>
            <w:r>
              <w:rPr>
                <w:noProof/>
              </w:rPr>
              <w:t>Utilizzare tecniche di lavorazione e giunzione delle lamiere e delle parti in plastica di canalizzazione e quadri elettrici</w:t>
            </w:r>
          </w:p>
          <w:p w:rsidR="00874113" w:rsidRDefault="00874113" w:rsidP="00874113">
            <w:pPr>
              <w:pStyle w:val="QPR-ConoscenzeAbilit"/>
              <w:suppressAutoHyphens w:val="0"/>
              <w:ind w:left="283" w:hanging="198"/>
            </w:pPr>
            <w:r>
              <w:rPr>
                <w:noProof/>
              </w:rPr>
              <w:t>Individuare i percorsi delle canalizzazioni e le posizioni di scatole ed apparecchiature</w:t>
            </w:r>
          </w:p>
          <w:p w:rsidR="00874113" w:rsidRDefault="00874113" w:rsidP="00874113">
            <w:pPr>
              <w:pStyle w:val="QPR-ConoscenzeAbilit"/>
              <w:suppressAutoHyphens w:val="0"/>
              <w:ind w:left="283" w:hanging="198"/>
            </w:pPr>
            <w:r>
              <w:rPr>
                <w:noProof/>
              </w:rPr>
              <w:t>Utilizzare tecniche di sorpasso tra le canalizzazioni</w:t>
            </w:r>
          </w:p>
          <w:p w:rsidR="00874113" w:rsidRDefault="00874113" w:rsidP="00874113">
            <w:pPr>
              <w:pStyle w:val="QPR-ConoscenzeAbilit"/>
              <w:suppressAutoHyphens w:val="0"/>
              <w:ind w:left="283" w:hanging="198"/>
            </w:pPr>
            <w:r>
              <w:rPr>
                <w:noProof/>
              </w:rPr>
              <w:t>Utilizzare tecniche di raccordo tra canalizzazioni e quadri elettrici</w:t>
            </w:r>
          </w:p>
          <w:p w:rsidR="00874113" w:rsidRDefault="00874113" w:rsidP="00874113">
            <w:pPr>
              <w:pStyle w:val="QPR-ConoscenzeAbilit"/>
              <w:suppressAutoHyphens w:val="0"/>
              <w:ind w:left="283" w:hanging="198"/>
            </w:pPr>
            <w:r>
              <w:rPr>
                <w:noProof/>
              </w:rPr>
              <w:t>Posare canalizzazioni secondo le modalità di installazione richieste</w:t>
            </w:r>
          </w:p>
          <w:p w:rsidR="00874113" w:rsidRDefault="00874113" w:rsidP="00874113">
            <w:pPr>
              <w:pStyle w:val="QPR-ConoscenzeAbilit"/>
              <w:suppressAutoHyphens w:val="0"/>
              <w:ind w:left="283" w:hanging="198"/>
            </w:pPr>
            <w:r>
              <w:rPr>
                <w:noProof/>
              </w:rPr>
              <w:t>Utilizzare metodi per eseguire la posa ed il collegamento di cavi e blindosbarre alle apparecchiature e ai quadri elettrici</w:t>
            </w:r>
          </w:p>
          <w:p w:rsidR="00874113" w:rsidRDefault="00874113" w:rsidP="00874113">
            <w:pPr>
              <w:pStyle w:val="QPR-ConoscenzeAbilit"/>
              <w:suppressAutoHyphens w:val="0"/>
              <w:ind w:left="283" w:hanging="198"/>
            </w:pPr>
            <w:r>
              <w:rPr>
                <w:noProof/>
              </w:rPr>
              <w:t>Cablare apparecchiature di comando e di potenza, componenti e quadri elettrici</w:t>
            </w:r>
          </w:p>
          <w:p w:rsidR="00874113" w:rsidRDefault="00874113" w:rsidP="00874113">
            <w:pPr>
              <w:pStyle w:val="QPR-ConoscenzeAbilit"/>
              <w:suppressAutoHyphens w:val="0"/>
              <w:ind w:left="283" w:hanging="198"/>
            </w:pPr>
            <w:r>
              <w:rPr>
                <w:noProof/>
              </w:rPr>
              <w:t>Realizzare impianti di protezione dalle scariche atmosferiche</w:t>
            </w:r>
          </w:p>
          <w:p w:rsidR="00874113" w:rsidRDefault="00874113" w:rsidP="00874113">
            <w:pPr>
              <w:pStyle w:val="QPR-ConoscenzeAbilit"/>
              <w:suppressAutoHyphens w:val="0"/>
              <w:ind w:left="283" w:hanging="198"/>
            </w:pPr>
            <w:r>
              <w:rPr>
                <w:noProof/>
              </w:rPr>
              <w:t>Operare rispettando i principi della sicurezza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DI HOME E BUILDING AUTOMATION</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QPR-IMP-05</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15/01/2020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elettrotecnica, elettromagnetismo, illuminotecnica e termoregolazione</w:t>
            </w:r>
          </w:p>
          <w:p w:rsidR="00874113" w:rsidRDefault="00874113" w:rsidP="00874113">
            <w:pPr>
              <w:pStyle w:val="QPR-ConoscenzeAbilit"/>
              <w:suppressAutoHyphens w:val="0"/>
              <w:ind w:left="283" w:hanging="198"/>
            </w:pPr>
            <w:r>
              <w:rPr>
                <w:noProof/>
              </w:rPr>
              <w:t>Elementi di telematica e trasmissione dati</w:t>
            </w:r>
          </w:p>
          <w:p w:rsidR="00874113" w:rsidRDefault="00874113" w:rsidP="00874113">
            <w:pPr>
              <w:pStyle w:val="QPR-ConoscenzeAbilit"/>
              <w:suppressAutoHyphens w:val="0"/>
              <w:ind w:left="283" w:hanging="198"/>
            </w:pPr>
            <w:r>
              <w:rPr>
                <w:noProof/>
              </w:rPr>
              <w:t>Sistemi elettrici monofasi e trifasi</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Tipologie di gateway, sensori, attuatori utilizzati e interfacce di collegamento e metodi di acquisizione dei segnali</w:t>
            </w:r>
          </w:p>
          <w:p w:rsidR="00874113" w:rsidRDefault="00874113" w:rsidP="00874113">
            <w:pPr>
              <w:pStyle w:val="QPR-ConoscenzeAbilit"/>
              <w:suppressAutoHyphens w:val="0"/>
              <w:ind w:left="283" w:hanging="198"/>
            </w:pPr>
            <w:r>
              <w:rPr>
                <w:noProof/>
              </w:rPr>
              <w:t>Modalità di integrazione e comando di impianti tecnologici</w:t>
            </w:r>
          </w:p>
          <w:p w:rsidR="00874113" w:rsidRDefault="00874113" w:rsidP="00874113">
            <w:pPr>
              <w:pStyle w:val="QPR-ConoscenzeAbilit"/>
              <w:suppressAutoHyphens w:val="0"/>
              <w:ind w:left="283" w:hanging="198"/>
            </w:pPr>
            <w:r>
              <w:rPr>
                <w:noProof/>
              </w:rPr>
              <w:t>Protocolli di comunicazione, linguaggio, software e linguaggi di comunicazione</w:t>
            </w:r>
          </w:p>
          <w:p w:rsidR="00874113" w:rsidRDefault="00874113" w:rsidP="00874113">
            <w:pPr>
              <w:pStyle w:val="QPR-ConoscenzeAbilit"/>
              <w:suppressAutoHyphens w:val="0"/>
              <w:ind w:left="283" w:hanging="198"/>
            </w:pPr>
            <w:r>
              <w:rPr>
                <w:noProof/>
              </w:rPr>
              <w:t>Standard KNX</w:t>
            </w:r>
          </w:p>
          <w:p w:rsidR="00874113" w:rsidRDefault="00874113" w:rsidP="00874113">
            <w:pPr>
              <w:pStyle w:val="QPR-ConoscenzeAbilit"/>
              <w:suppressAutoHyphens w:val="0"/>
              <w:ind w:left="283" w:hanging="198"/>
            </w:pPr>
            <w:r>
              <w:rPr>
                <w:noProof/>
              </w:rPr>
              <w:t>Caratteristiche tecniche e funzionali dei componenti di un sistema di building automation</w:t>
            </w:r>
          </w:p>
          <w:p w:rsidR="00874113" w:rsidRDefault="00874113" w:rsidP="00874113">
            <w:pPr>
              <w:pStyle w:val="QPR-ConoscenzeAbilit"/>
              <w:suppressAutoHyphens w:val="0"/>
              <w:ind w:left="283" w:hanging="198"/>
            </w:pPr>
            <w:r>
              <w:rPr>
                <w:noProof/>
              </w:rPr>
              <w:t>Tecniche di messa a punto e rilascio impianto</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Leggere gli schemi di impianti integrati</w:t>
            </w:r>
          </w:p>
          <w:p w:rsidR="00874113" w:rsidRDefault="00874113" w:rsidP="00874113">
            <w:pPr>
              <w:pStyle w:val="QPR-ConoscenzeAbilit"/>
              <w:suppressAutoHyphens w:val="0"/>
              <w:ind w:left="283" w:hanging="198"/>
            </w:pPr>
            <w:r>
              <w:rPr>
                <w:noProof/>
              </w:rPr>
              <w:t>Scegliere i dispositivi più adatti per realizzare l’automazione integrata dell’impianto</w:t>
            </w:r>
          </w:p>
          <w:p w:rsidR="00874113" w:rsidRDefault="00874113" w:rsidP="00874113">
            <w:pPr>
              <w:pStyle w:val="QPR-ConoscenzeAbilit"/>
              <w:suppressAutoHyphens w:val="0"/>
              <w:ind w:left="283" w:hanging="198"/>
            </w:pPr>
            <w:r>
              <w:rPr>
                <w:noProof/>
              </w:rPr>
              <w:t>Utilizzare tecniche di posizionamento e posa di componenti specifici per l’automazione degli impianti</w:t>
            </w:r>
          </w:p>
          <w:p w:rsidR="00874113" w:rsidRDefault="00874113" w:rsidP="00874113">
            <w:pPr>
              <w:pStyle w:val="QPR-ConoscenzeAbilit"/>
              <w:suppressAutoHyphens w:val="0"/>
              <w:ind w:left="283" w:hanging="198"/>
            </w:pPr>
            <w:r>
              <w:rPr>
                <w:noProof/>
              </w:rPr>
              <w:t>Eseguire il cablaggio di apparecchiature, componenti, sistemi BUS e sistemi di automazioni</w:t>
            </w:r>
          </w:p>
          <w:p w:rsidR="00874113" w:rsidRDefault="00874113" w:rsidP="00874113">
            <w:pPr>
              <w:pStyle w:val="QPR-ConoscenzeAbilit"/>
              <w:suppressAutoHyphens w:val="0"/>
              <w:ind w:left="283" w:hanging="198"/>
            </w:pPr>
            <w:r>
              <w:rPr>
                <w:noProof/>
              </w:rPr>
              <w:t>Utilizzare linguaggi di comunicazione</w:t>
            </w:r>
          </w:p>
          <w:p w:rsidR="00874113" w:rsidRDefault="00874113" w:rsidP="00874113">
            <w:pPr>
              <w:pStyle w:val="QPR-ConoscenzeAbilit"/>
              <w:suppressAutoHyphens w:val="0"/>
              <w:ind w:left="283" w:hanging="198"/>
            </w:pPr>
            <w:r>
              <w:rPr>
                <w:noProof/>
              </w:rPr>
              <w:t>Utilizzare modelli di simulazione per testare/collaudare l’impianto di building automation</w:t>
            </w:r>
          </w:p>
          <w:p w:rsidR="00874113" w:rsidRDefault="00874113" w:rsidP="00874113">
            <w:pPr>
              <w:pStyle w:val="QPR-ConoscenzeAbilit"/>
              <w:suppressAutoHyphens w:val="0"/>
              <w:ind w:left="283" w:hanging="198"/>
            </w:pPr>
            <w:r>
              <w:rPr>
                <w:noProof/>
              </w:rPr>
              <w:t>Configurare e programmare i vari dispositivi dell’impianto</w:t>
            </w:r>
          </w:p>
          <w:p w:rsidR="00874113" w:rsidRDefault="00874113" w:rsidP="00874113">
            <w:pPr>
              <w:pStyle w:val="QPR-ConoscenzeAbilit"/>
              <w:suppressAutoHyphens w:val="0"/>
              <w:ind w:left="283" w:hanging="198"/>
            </w:pPr>
            <w:r>
              <w:rPr>
                <w:noProof/>
              </w:rPr>
              <w:t>Avviare e regolare l’impianto</w:t>
            </w:r>
          </w:p>
          <w:p w:rsidR="00874113" w:rsidRDefault="00874113" w:rsidP="00874113">
            <w:pPr>
              <w:pStyle w:val="QPR-ConoscenzeAbilit"/>
              <w:suppressAutoHyphens w:val="0"/>
              <w:ind w:left="283" w:hanging="198"/>
            </w:pPr>
            <w:r>
              <w:rPr>
                <w:noProof/>
              </w:rPr>
              <w:t>Correggere il funzionamento dell’impianto</w:t>
            </w:r>
          </w:p>
          <w:p w:rsidR="00874113" w:rsidRDefault="00874113" w:rsidP="00874113">
            <w:pPr>
              <w:pStyle w:val="QPR-ConoscenzeAbilit"/>
              <w:suppressAutoHyphens w:val="0"/>
              <w:ind w:left="283" w:hanging="198"/>
            </w:pPr>
            <w:r>
              <w:rPr>
                <w:noProof/>
              </w:rPr>
              <w:t>Realizzare sistemi di controllo dell’impianto</w:t>
            </w:r>
          </w:p>
          <w:p w:rsidR="00874113" w:rsidRDefault="00874113" w:rsidP="00874113">
            <w:pPr>
              <w:pStyle w:val="QPR-ConoscenzeAbilit"/>
              <w:suppressAutoHyphens w:val="0"/>
              <w:ind w:left="283" w:hanging="198"/>
            </w:pPr>
            <w:r>
              <w:rPr>
                <w:noProof/>
              </w:rPr>
              <w:t>Operare rispettando i principi della sicurezza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ELETTRICI DA FONTI RINNOVABILI</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QPR-IMP-06</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14/01/2020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impianti per la produzione di energia elettrica da fonti rinnovabili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elettrici con particolare riferimento ai lavori in quota</w:t>
            </w:r>
          </w:p>
          <w:p w:rsidR="00874113" w:rsidRDefault="00874113" w:rsidP="00874113">
            <w:pPr>
              <w:pStyle w:val="QPR-ConoscenzeAbilit"/>
              <w:suppressAutoHyphens w:val="0"/>
              <w:ind w:left="283" w:hanging="198"/>
            </w:pPr>
            <w:r>
              <w:rPr>
                <w:noProof/>
              </w:rPr>
              <w:t>Elementi di elettronica</w:t>
            </w:r>
          </w:p>
          <w:p w:rsidR="00874113" w:rsidRDefault="00874113" w:rsidP="00874113">
            <w:pPr>
              <w:pStyle w:val="QPR-ConoscenzeAbilit"/>
              <w:suppressAutoHyphens w:val="0"/>
              <w:ind w:left="283" w:hanging="198"/>
            </w:pPr>
            <w:r>
              <w:rPr>
                <w:noProof/>
              </w:rPr>
              <w:t>Schemi elettrici e simbologie</w:t>
            </w:r>
          </w:p>
          <w:p w:rsidR="00874113" w:rsidRDefault="00874113" w:rsidP="00874113">
            <w:pPr>
              <w:pStyle w:val="QPR-ConoscenzeAbilit"/>
              <w:suppressAutoHyphens w:val="0"/>
              <w:ind w:left="283" w:hanging="198"/>
            </w:pPr>
            <w:r>
              <w:rPr>
                <w:noProof/>
              </w:rPr>
              <w:t>Normative tecniche e legislative di riferimento</w:t>
            </w:r>
          </w:p>
          <w:p w:rsidR="00874113" w:rsidRDefault="00874113" w:rsidP="00874113">
            <w:pPr>
              <w:pStyle w:val="QPR-ConoscenzeAbilit"/>
              <w:suppressAutoHyphens w:val="0"/>
              <w:ind w:left="283" w:hanging="198"/>
            </w:pPr>
            <w:r>
              <w:rPr>
                <w:noProof/>
              </w:rPr>
              <w:t>Procedure per la scelta della tipologia e delle caratteristiche di impianto in base alle necessità energetiche</w:t>
            </w:r>
          </w:p>
          <w:p w:rsidR="00874113" w:rsidRDefault="00874113" w:rsidP="00874113">
            <w:pPr>
              <w:pStyle w:val="QPR-ConoscenzeAbilit"/>
              <w:suppressAutoHyphens w:val="0"/>
              <w:ind w:left="283" w:hanging="198"/>
            </w:pPr>
            <w:r>
              <w:rPr>
                <w:noProof/>
              </w:rPr>
              <w:t>Tecnologia della conversione delle varie fonti in energia elettrica</w:t>
            </w:r>
          </w:p>
          <w:p w:rsidR="00874113" w:rsidRDefault="00874113" w:rsidP="00874113">
            <w:pPr>
              <w:pStyle w:val="QPR-ConoscenzeAbilit"/>
              <w:suppressAutoHyphens w:val="0"/>
              <w:ind w:left="283" w:hanging="198"/>
            </w:pPr>
            <w:r>
              <w:rPr>
                <w:noProof/>
              </w:rPr>
              <w:t>Tipologie e caratteristiche delle strutture e degli elementi di fissaggio e organi di movimento</w:t>
            </w:r>
          </w:p>
          <w:p w:rsidR="00874113" w:rsidRDefault="00874113" w:rsidP="00874113">
            <w:pPr>
              <w:pStyle w:val="QPR-ConoscenzeAbilit"/>
              <w:suppressAutoHyphens w:val="0"/>
              <w:ind w:left="283" w:hanging="198"/>
            </w:pPr>
            <w:r>
              <w:rPr>
                <w:noProof/>
              </w:rPr>
              <w:t>Tipologie e caratteristiche tecniche dei componenti degli impianti di produzione</w:t>
            </w:r>
          </w:p>
          <w:p w:rsidR="00874113" w:rsidRDefault="00874113" w:rsidP="00874113">
            <w:pPr>
              <w:pStyle w:val="QPR-ConoscenzeAbilit"/>
              <w:suppressAutoHyphens w:val="0"/>
              <w:ind w:left="283" w:hanging="198"/>
            </w:pPr>
            <w:r>
              <w:rPr>
                <w:noProof/>
              </w:rPr>
              <w:t>Procedure per la realizzazione di impianti di produzione</w:t>
            </w:r>
          </w:p>
          <w:p w:rsidR="00874113" w:rsidRDefault="00874113" w:rsidP="00874113">
            <w:pPr>
              <w:pStyle w:val="QPR-ConoscenzeAbilit"/>
              <w:suppressAutoHyphens w:val="0"/>
              <w:ind w:left="283" w:hanging="198"/>
            </w:pPr>
            <w:r>
              <w:rPr>
                <w:noProof/>
              </w:rPr>
              <w:t>Tecniche di programmazione/configurazione di impianti domotici</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Montare le strutture di supporto degli impianti di produzione elettrica da fonte rinnovabile</w:t>
            </w:r>
          </w:p>
          <w:p w:rsidR="00874113" w:rsidRDefault="00874113" w:rsidP="00874113">
            <w:pPr>
              <w:pStyle w:val="QPR-ConoscenzeAbilit"/>
              <w:suppressAutoHyphens w:val="0"/>
              <w:ind w:left="283" w:hanging="198"/>
            </w:pPr>
            <w:r>
              <w:rPr>
                <w:noProof/>
              </w:rPr>
              <w:t>Realizzare impianti fotovoltaici</w:t>
            </w:r>
          </w:p>
          <w:p w:rsidR="00874113" w:rsidRDefault="00874113" w:rsidP="00874113">
            <w:pPr>
              <w:pStyle w:val="QPR-ConoscenzeAbilit"/>
              <w:suppressAutoHyphens w:val="0"/>
              <w:ind w:left="283" w:hanging="198"/>
            </w:pPr>
            <w:r>
              <w:rPr>
                <w:noProof/>
              </w:rPr>
              <w:t>Installare e configurare sistemi per il monitoraggio della produzione di energia elettrica da fonte rinnovabile</w:t>
            </w:r>
          </w:p>
          <w:p w:rsidR="00874113" w:rsidRDefault="00874113" w:rsidP="00874113">
            <w:pPr>
              <w:pStyle w:val="QPR-ConoscenzeAbilit"/>
              <w:suppressAutoHyphens w:val="0"/>
              <w:ind w:left="283" w:hanging="198"/>
            </w:pPr>
            <w:r>
              <w:rPr>
                <w:noProof/>
              </w:rPr>
              <w:t>Realizzare impianti eolici di limitate potenzialità</w:t>
            </w:r>
          </w:p>
          <w:p w:rsidR="00874113" w:rsidRDefault="00874113" w:rsidP="00874113">
            <w:pPr>
              <w:pStyle w:val="QPR-ConoscenzeAbilit"/>
              <w:suppressAutoHyphens w:val="0"/>
              <w:ind w:left="283" w:hanging="198"/>
            </w:pPr>
            <w:r>
              <w:rPr>
                <w:noProof/>
              </w:rPr>
              <w:t>Installare piccoli impianti di produzione idroelettrica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MANUTENZIONE DI IMPIANTI ELETTRICI</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QPR-IMP-08</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13/01/2020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elettrici</w:t>
            </w:r>
          </w:p>
          <w:p w:rsidR="00874113" w:rsidRDefault="00874113" w:rsidP="00874113">
            <w:pPr>
              <w:pStyle w:val="QPR-ConoscenzeAbilit"/>
              <w:suppressAutoHyphens w:val="0"/>
              <w:ind w:left="283" w:hanging="198"/>
            </w:pPr>
            <w:r>
              <w:rPr>
                <w:noProof/>
              </w:rPr>
              <w:t>Elementi di elettrotecnica elettronica e di elettromagnetismo</w:t>
            </w:r>
          </w:p>
          <w:p w:rsidR="00874113" w:rsidRDefault="00874113" w:rsidP="00874113">
            <w:pPr>
              <w:pStyle w:val="QPR-ConoscenzeAbilit"/>
              <w:suppressAutoHyphens w:val="0"/>
              <w:ind w:left="283" w:hanging="198"/>
            </w:pPr>
            <w:r>
              <w:rPr>
                <w:noProof/>
              </w:rPr>
              <w:t>Schemi elettrici e simbologie</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Principali componenti per il controllo di processo</w:t>
            </w:r>
          </w:p>
          <w:p w:rsidR="00874113" w:rsidRDefault="00874113" w:rsidP="00874113">
            <w:pPr>
              <w:pStyle w:val="QPR-ConoscenzeAbilit"/>
              <w:suppressAutoHyphens w:val="0"/>
              <w:ind w:left="283" w:hanging="198"/>
            </w:pPr>
            <w:r>
              <w:rPr>
                <w:noProof/>
              </w:rPr>
              <w:t>Tecniche di ricerca guasti</w:t>
            </w:r>
          </w:p>
          <w:p w:rsidR="00874113" w:rsidRDefault="00874113" w:rsidP="00874113">
            <w:pPr>
              <w:pStyle w:val="QPR-ConoscenzeAbilit"/>
              <w:suppressAutoHyphens w:val="0"/>
              <w:ind w:left="283" w:hanging="198"/>
            </w:pPr>
            <w:r>
              <w:rPr>
                <w:noProof/>
              </w:rPr>
              <w:t>Tecniche per la messa in sicurezza dell’impianto</w:t>
            </w:r>
          </w:p>
          <w:p w:rsidR="00874113" w:rsidRDefault="00874113" w:rsidP="00874113">
            <w:pPr>
              <w:pStyle w:val="QPR-ConoscenzeAbilit"/>
              <w:suppressAutoHyphens w:val="0"/>
              <w:ind w:left="283" w:hanging="198"/>
            </w:pPr>
            <w:r>
              <w:rPr>
                <w:noProof/>
              </w:rPr>
              <w:t>Caratteristiche tecniche della strumentazione e componentistica necessaria alle manutenzioni</w:t>
            </w:r>
          </w:p>
          <w:p w:rsidR="00874113" w:rsidRDefault="00874113" w:rsidP="00874113">
            <w:pPr>
              <w:pStyle w:val="QPR-ConoscenzeAbilit"/>
              <w:suppressAutoHyphens w:val="0"/>
              <w:ind w:left="283" w:hanging="198"/>
            </w:pPr>
            <w:r>
              <w:rPr>
                <w:noProof/>
              </w:rPr>
              <w:t>Tecniche per l'effettuazione delle misure strumentali</w:t>
            </w:r>
          </w:p>
          <w:p w:rsidR="00874113" w:rsidRDefault="00874113" w:rsidP="00874113">
            <w:pPr>
              <w:pStyle w:val="QPR-ConoscenzeAbilit"/>
              <w:suppressAutoHyphens w:val="0"/>
              <w:ind w:left="283" w:hanging="198"/>
            </w:pPr>
            <w:r>
              <w:rPr>
                <w:noProof/>
              </w:rPr>
              <w:t>Classificazione dei lavori in manutenzione</w:t>
            </w:r>
          </w:p>
          <w:p w:rsidR="00874113" w:rsidRDefault="00874113" w:rsidP="00874113">
            <w:pPr>
              <w:pStyle w:val="QPR-ConoscenzeAbilit"/>
              <w:suppressAutoHyphens w:val="0"/>
              <w:ind w:left="283" w:hanging="198"/>
            </w:pPr>
            <w:r>
              <w:rPr>
                <w:noProof/>
              </w:rPr>
              <w:t>Procedure, tecniche e tempistica per la realizzazione del-la manutenzione ordinaria, straordinaria e programmata</w:t>
            </w:r>
          </w:p>
          <w:p w:rsidR="00874113" w:rsidRDefault="00874113" w:rsidP="00874113">
            <w:pPr>
              <w:pStyle w:val="QPR-ConoscenzeAbilit"/>
              <w:suppressAutoHyphens w:val="0"/>
              <w:ind w:left="283" w:hanging="198"/>
            </w:pPr>
            <w:r>
              <w:rPr>
                <w:noProof/>
              </w:rPr>
              <w:t>Compilazione di rapporti di prova, registri manutenzione ed altra documentazione</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Leggere, interpretare ed individuare le informazioni presenti sulla documentazione e nel registro di manutenzione</w:t>
            </w:r>
          </w:p>
          <w:p w:rsidR="00874113" w:rsidRDefault="00874113" w:rsidP="00874113">
            <w:pPr>
              <w:pStyle w:val="QPR-ConoscenzeAbilit"/>
              <w:suppressAutoHyphens w:val="0"/>
              <w:ind w:left="283" w:hanging="198"/>
            </w:pPr>
            <w:r>
              <w:rPr>
                <w:noProof/>
              </w:rPr>
              <w:t>Utilizzare tecniche per la ricerca, la diagnosi di anomale ed il controllo del funzionamento</w:t>
            </w:r>
          </w:p>
          <w:p w:rsidR="00874113" w:rsidRDefault="00874113" w:rsidP="00874113">
            <w:pPr>
              <w:pStyle w:val="QPR-ConoscenzeAbilit"/>
              <w:suppressAutoHyphens w:val="0"/>
              <w:ind w:left="283" w:hanging="198"/>
            </w:pPr>
            <w:r>
              <w:rPr>
                <w:noProof/>
              </w:rPr>
              <w:t>Individuare e sostituire apparecchiature difettose o guaste</w:t>
            </w:r>
          </w:p>
          <w:p w:rsidR="00874113" w:rsidRDefault="00874113" w:rsidP="00874113">
            <w:pPr>
              <w:pStyle w:val="QPR-ConoscenzeAbilit"/>
              <w:suppressAutoHyphens w:val="0"/>
              <w:ind w:left="283" w:hanging="198"/>
            </w:pPr>
            <w:r>
              <w:rPr>
                <w:noProof/>
              </w:rPr>
              <w:t>Utilizzare tecniche per la manutenzione ordinaria, straordinaria e programmata</w:t>
            </w:r>
          </w:p>
          <w:p w:rsidR="00874113" w:rsidRDefault="00874113" w:rsidP="00874113">
            <w:pPr>
              <w:pStyle w:val="QPR-ConoscenzeAbilit"/>
              <w:suppressAutoHyphens w:val="0"/>
              <w:ind w:left="283" w:hanging="198"/>
            </w:pPr>
            <w:r>
              <w:rPr>
                <w:noProof/>
              </w:rPr>
              <w:t>Applicare procedure per il ripristino del funzionamento</w:t>
            </w:r>
          </w:p>
          <w:p w:rsidR="00874113" w:rsidRDefault="00874113" w:rsidP="00874113">
            <w:pPr>
              <w:pStyle w:val="QPR-ConoscenzeAbilit"/>
              <w:suppressAutoHyphens w:val="0"/>
              <w:ind w:left="283" w:hanging="198"/>
            </w:pPr>
            <w:r>
              <w:rPr>
                <w:noProof/>
              </w:rPr>
              <w:t>Compilare la documentazione attestante il lavoro svolto (registro manutenzioni)</w:t>
            </w:r>
          </w:p>
          <w:p w:rsidR="00874113" w:rsidRDefault="00874113" w:rsidP="00874113">
            <w:pPr>
              <w:pStyle w:val="QPR-ConoscenzeAbilit"/>
              <w:suppressAutoHyphens w:val="0"/>
              <w:ind w:left="283" w:hanging="198"/>
            </w:pPr>
            <w:r>
              <w:rPr>
                <w:noProof/>
              </w:rPr>
              <w:t>Operare rispettando i principi della sicurezza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VERIFICA DEGLI IMPIANTI ELETTRICI ED ELETTRONICI</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QPR-IMP-09</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13/01/2020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disegno tecnico, schemi di impianti e simbologie del settore</w:t>
            </w:r>
          </w:p>
          <w:p w:rsidR="00874113" w:rsidRDefault="00874113" w:rsidP="00874113">
            <w:pPr>
              <w:pStyle w:val="QPR-ConoscenzeAbilit"/>
              <w:suppressAutoHyphens w:val="0"/>
              <w:ind w:left="283" w:hanging="198"/>
            </w:pPr>
            <w:r>
              <w:rPr>
                <w:noProof/>
              </w:rPr>
              <w:t>Principi di elettrotecnica, elettronica ed elettromagnetismo</w:t>
            </w:r>
          </w:p>
          <w:p w:rsidR="00874113" w:rsidRDefault="00874113" w:rsidP="00874113">
            <w:pPr>
              <w:pStyle w:val="QPR-ConoscenzeAbilit"/>
              <w:suppressAutoHyphens w:val="0"/>
              <w:ind w:left="283" w:hanging="198"/>
            </w:pPr>
            <w:r>
              <w:rPr>
                <w:noProof/>
              </w:rPr>
              <w:t>Normativa CEI di settore</w:t>
            </w:r>
          </w:p>
          <w:p w:rsidR="00874113" w:rsidRDefault="00874113" w:rsidP="00874113">
            <w:pPr>
              <w:pStyle w:val="QPR-ConoscenzeAbilit"/>
              <w:suppressAutoHyphens w:val="0"/>
              <w:ind w:left="283" w:hanging="198"/>
            </w:pPr>
            <w:r>
              <w:rPr>
                <w:noProof/>
              </w:rPr>
              <w:t>Tecniche per la verifica di impianti elettrici</w:t>
            </w:r>
          </w:p>
          <w:p w:rsidR="00874113" w:rsidRDefault="00874113" w:rsidP="00874113">
            <w:pPr>
              <w:pStyle w:val="QPR-ConoscenzeAbilit"/>
              <w:suppressAutoHyphens w:val="0"/>
              <w:ind w:left="283" w:hanging="198"/>
            </w:pPr>
            <w:r>
              <w:rPr>
                <w:noProof/>
              </w:rPr>
              <w:t>Strumenti di misura e verifica</w:t>
            </w:r>
          </w:p>
          <w:p w:rsidR="00874113" w:rsidRDefault="00874113" w:rsidP="00874113">
            <w:pPr>
              <w:pStyle w:val="QPR-ConoscenzeAbilit"/>
              <w:suppressAutoHyphens w:val="0"/>
              <w:ind w:left="283" w:hanging="198"/>
            </w:pPr>
            <w:r>
              <w:rPr>
                <w:noProof/>
              </w:rPr>
              <w:t>Norme e adempimenti relativi alla fase di verifica di un impianto</w:t>
            </w:r>
          </w:p>
          <w:p w:rsidR="00874113" w:rsidRDefault="00874113" w:rsidP="00874113">
            <w:pPr>
              <w:pStyle w:val="QPR-ConoscenzeAbilit"/>
              <w:suppressAutoHyphens w:val="0"/>
              <w:ind w:left="283" w:hanging="198"/>
            </w:pPr>
            <w:r>
              <w:rPr>
                <w:noProof/>
              </w:rPr>
              <w:t>Modulistica e modalità di compilazione documentazione tecnica di verifica di un impianto elettrico</w:t>
            </w:r>
          </w:p>
          <w:p w:rsidR="00874113" w:rsidRDefault="00874113" w:rsidP="00874113">
            <w:pPr>
              <w:pStyle w:val="QPR-ConoscenzeAbilit"/>
              <w:suppressAutoHyphens w:val="0"/>
              <w:ind w:left="283" w:hanging="198"/>
            </w:pPr>
            <w:r>
              <w:rPr>
                <w:noProof/>
              </w:rPr>
              <w:t>Sicurezza nei lavori elettrici sotto tensione</w:t>
            </w:r>
          </w:p>
          <w:p w:rsidR="00874113" w:rsidRDefault="00874113" w:rsidP="00874113">
            <w:pPr>
              <w:pStyle w:val="QPR-ConoscenzeAbilit"/>
              <w:suppressAutoHyphens w:val="0"/>
              <w:ind w:left="283" w:hanging="198"/>
            </w:pPr>
            <w:r>
              <w:rPr>
                <w:noProof/>
              </w:rPr>
              <w:t>Standard qualitativi nella realizzazione degli impianti elettrici</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Applicare tecniche di controllo di rispondenza dell’impianto alla normativa, al progetto e allo standard di settore</w:t>
            </w:r>
          </w:p>
          <w:p w:rsidR="00874113" w:rsidRDefault="00874113" w:rsidP="00874113">
            <w:pPr>
              <w:pStyle w:val="QPR-ConoscenzeAbilit"/>
              <w:suppressAutoHyphens w:val="0"/>
              <w:ind w:left="283" w:hanging="198"/>
            </w:pPr>
            <w:r>
              <w:rPr>
                <w:noProof/>
              </w:rPr>
              <w:t>Utilizzare tecniche per i test di funzionamento</w:t>
            </w:r>
          </w:p>
          <w:p w:rsidR="00874113" w:rsidRDefault="00874113" w:rsidP="00874113">
            <w:pPr>
              <w:pStyle w:val="QPR-ConoscenzeAbilit"/>
              <w:suppressAutoHyphens w:val="0"/>
              <w:ind w:left="283" w:hanging="198"/>
            </w:pPr>
            <w:r>
              <w:rPr>
                <w:noProof/>
              </w:rPr>
              <w:t>Applicare procedure di verifica del funzionamento dei dispositivi di protezione e sicurezza</w:t>
            </w:r>
          </w:p>
          <w:p w:rsidR="00874113" w:rsidRDefault="00874113" w:rsidP="00874113">
            <w:pPr>
              <w:pStyle w:val="QPR-ConoscenzeAbilit"/>
              <w:suppressAutoHyphens w:val="0"/>
              <w:ind w:left="283" w:hanging="198"/>
            </w:pPr>
            <w:r>
              <w:rPr>
                <w:noProof/>
              </w:rPr>
              <w:t>Utilizzare strumenti di misura e verifica</w:t>
            </w:r>
          </w:p>
          <w:p w:rsidR="00874113" w:rsidRDefault="00874113" w:rsidP="00874113">
            <w:pPr>
              <w:pStyle w:val="QPR-ConoscenzeAbilit"/>
              <w:suppressAutoHyphens w:val="0"/>
              <w:ind w:left="283" w:hanging="198"/>
            </w:pPr>
            <w:r>
              <w:rPr>
                <w:noProof/>
              </w:rPr>
              <w:t>Applicare tecniche di compilazione dei moduli di verifica funzionale</w:t>
            </w:r>
          </w:p>
          <w:p w:rsidR="00874113" w:rsidRDefault="00874113" w:rsidP="00874113">
            <w:pPr>
              <w:pStyle w:val="QPR-ConoscenzeAbilit"/>
              <w:suppressAutoHyphens w:val="0"/>
              <w:ind w:left="283" w:hanging="198"/>
            </w:pPr>
            <w:r>
              <w:rPr>
                <w:noProof/>
              </w:rPr>
              <w:t>Operare rispettando i principi della sicurezza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IDRICI</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QPR-IMP-15</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14/01/2020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impianti idrici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idrici</w:t>
            </w:r>
          </w:p>
          <w:p w:rsidR="00874113" w:rsidRDefault="00874113" w:rsidP="00874113">
            <w:pPr>
              <w:pStyle w:val="QPR-ConoscenzeAbilit"/>
              <w:suppressAutoHyphens w:val="0"/>
              <w:ind w:left="283" w:hanging="198"/>
            </w:pPr>
            <w:r>
              <w:rPr>
                <w:noProof/>
              </w:rPr>
              <w:t>Elementi di disegno tecnico, schemi impianti e simbologie</w:t>
            </w:r>
          </w:p>
          <w:p w:rsidR="00874113" w:rsidRDefault="00874113" w:rsidP="00874113">
            <w:pPr>
              <w:pStyle w:val="QPR-ConoscenzeAbilit"/>
              <w:suppressAutoHyphens w:val="0"/>
              <w:ind w:left="283" w:hanging="198"/>
            </w:pPr>
            <w:r>
              <w:rPr>
                <w:noProof/>
              </w:rPr>
              <w:t>Schemi idrici e simbologie</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Macchinari, attrezzature e strumenti per le lavorazioni</w:t>
            </w:r>
          </w:p>
          <w:p w:rsidR="00874113" w:rsidRDefault="00874113" w:rsidP="00874113">
            <w:pPr>
              <w:pStyle w:val="QPR-ConoscenzeAbilit"/>
              <w:suppressAutoHyphens w:val="0"/>
              <w:ind w:left="283" w:hanging="198"/>
            </w:pPr>
            <w:r>
              <w:rPr>
                <w:noProof/>
              </w:rPr>
              <w:t>Caratteristiche tecniche dei componenti idrici, scarico e antincendio</w:t>
            </w:r>
          </w:p>
          <w:p w:rsidR="00874113" w:rsidRDefault="00874113" w:rsidP="00874113">
            <w:pPr>
              <w:pStyle w:val="QPR-ConoscenzeAbilit"/>
              <w:suppressAutoHyphens w:val="0"/>
              <w:ind w:left="283" w:hanging="198"/>
            </w:pPr>
            <w:r>
              <w:rPr>
                <w:noProof/>
              </w:rPr>
              <w:t>Procedure per la realizzazione di impianti idrici, scarico e antincendio</w:t>
            </w:r>
          </w:p>
          <w:p w:rsidR="00874113" w:rsidRDefault="00874113" w:rsidP="00874113">
            <w:pPr>
              <w:pStyle w:val="QPR-ConoscenzeAbilit"/>
              <w:suppressAutoHyphens w:val="0"/>
              <w:ind w:left="283" w:hanging="198"/>
            </w:pPr>
            <w:r>
              <w:rPr>
                <w:noProof/>
              </w:rPr>
              <w:t>Tecniche di installazione di diverse tipologie di componenti e apparecchiature idriche</w:t>
            </w:r>
          </w:p>
          <w:p w:rsidR="00874113" w:rsidRDefault="00874113" w:rsidP="00874113">
            <w:pPr>
              <w:pStyle w:val="QPR-ConoscenzeAbilit"/>
              <w:suppressAutoHyphens w:val="0"/>
              <w:ind w:left="283" w:hanging="198"/>
            </w:pPr>
            <w:r>
              <w:rPr>
                <w:noProof/>
              </w:rPr>
              <w:t>Elementi di impiantistica meccanica, termoidraulica, fluido dinamica</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Individuare i percorsi delle tubazioni e le posizioni dei componenti e degli apparecchi sanitari utilizzando schemi, disegni e istruzioni</w:t>
            </w:r>
          </w:p>
          <w:p w:rsidR="00874113" w:rsidRDefault="00874113" w:rsidP="00874113">
            <w:pPr>
              <w:pStyle w:val="QPR-ConoscenzeAbilit"/>
              <w:suppressAutoHyphens w:val="0"/>
              <w:ind w:left="283" w:hanging="198"/>
            </w:pPr>
            <w:r>
              <w:rPr>
                <w:noProof/>
              </w:rPr>
              <w:t>Posare tubazioni idriche e di scarico</w:t>
            </w:r>
          </w:p>
          <w:p w:rsidR="00874113" w:rsidRDefault="00874113" w:rsidP="00874113">
            <w:pPr>
              <w:pStyle w:val="QPR-ConoscenzeAbilit"/>
              <w:suppressAutoHyphens w:val="0"/>
              <w:ind w:left="283" w:hanging="198"/>
            </w:pPr>
            <w:r>
              <w:rPr>
                <w:noProof/>
              </w:rPr>
              <w:t>Installare valvolame, rubinetterie rispettando le modalità di installazione richieste</w:t>
            </w:r>
          </w:p>
          <w:p w:rsidR="00874113" w:rsidRDefault="00874113" w:rsidP="00874113">
            <w:pPr>
              <w:pStyle w:val="QPR-ConoscenzeAbilit"/>
              <w:suppressAutoHyphens w:val="0"/>
              <w:ind w:left="283" w:hanging="198"/>
            </w:pPr>
            <w:r>
              <w:rPr>
                <w:noProof/>
              </w:rPr>
              <w:t>Eseguire la posa e il fissaggio degli apparecchi sanitari</w:t>
            </w:r>
          </w:p>
          <w:p w:rsidR="00874113" w:rsidRDefault="00874113" w:rsidP="00874113">
            <w:pPr>
              <w:pStyle w:val="QPR-ConoscenzeAbilit"/>
              <w:suppressAutoHyphens w:val="0"/>
              <w:ind w:left="283" w:hanging="198"/>
            </w:pPr>
            <w:r>
              <w:rPr>
                <w:noProof/>
              </w:rPr>
              <w:t>Eseguire la ventilazione delle colonne di scarico</w:t>
            </w:r>
          </w:p>
          <w:p w:rsidR="00874113" w:rsidRDefault="00874113" w:rsidP="00874113">
            <w:pPr>
              <w:pStyle w:val="QPR-ConoscenzeAbilit"/>
              <w:suppressAutoHyphens w:val="0"/>
              <w:ind w:left="283" w:hanging="198"/>
            </w:pPr>
            <w:r>
              <w:rPr>
                <w:noProof/>
              </w:rPr>
              <w:t>Installare componenti terminali per reti antincendio</w:t>
            </w:r>
          </w:p>
          <w:p w:rsidR="00874113" w:rsidRDefault="00874113" w:rsidP="00874113">
            <w:pPr>
              <w:pStyle w:val="QPR-ConoscenzeAbilit"/>
              <w:suppressAutoHyphens w:val="0"/>
              <w:ind w:left="283" w:hanging="198"/>
            </w:pPr>
            <w:r>
              <w:rPr>
                <w:noProof/>
              </w:rPr>
              <w:t>Collegare gruppi di pompaggio</w:t>
            </w:r>
          </w:p>
          <w:p w:rsidR="00874113" w:rsidRDefault="00874113" w:rsidP="00874113">
            <w:pPr>
              <w:pStyle w:val="QPR-ConoscenzeAbilit"/>
              <w:suppressAutoHyphens w:val="0"/>
              <w:ind w:left="283" w:hanging="198"/>
            </w:pPr>
            <w:r>
              <w:rPr>
                <w:noProof/>
              </w:rPr>
              <w:t>Realizzare la prova di tenuta</w:t>
            </w:r>
          </w:p>
          <w:p w:rsidR="00874113" w:rsidRDefault="00874113" w:rsidP="00874113">
            <w:pPr>
              <w:pStyle w:val="QPR-ConoscenzeAbilit"/>
              <w:suppressAutoHyphens w:val="0"/>
              <w:ind w:left="283" w:hanging="198"/>
            </w:pPr>
            <w:r>
              <w:rPr>
                <w:noProof/>
              </w:rPr>
              <w:t>Applicare procedure e tecniche per il collegamento alle reti di fornitura idriche</w:t>
            </w:r>
          </w:p>
          <w:p w:rsidR="00874113" w:rsidRDefault="00874113" w:rsidP="00874113">
            <w:pPr>
              <w:pStyle w:val="QPR-ConoscenzeAbilit"/>
              <w:suppressAutoHyphens w:val="0"/>
              <w:ind w:left="283" w:hanging="198"/>
            </w:pPr>
            <w:r>
              <w:rPr>
                <w:noProof/>
              </w:rPr>
              <w:t>Applicare le norme di sicurezza nella installazione delle apparecchiature e degli impianti</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DI CLIMATIZZAZIONE</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QPR-IMP-17</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14/01/2020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impianti di climatizzazione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di climatizzazione</w:t>
            </w:r>
          </w:p>
          <w:p w:rsidR="00874113" w:rsidRDefault="00874113" w:rsidP="00874113">
            <w:pPr>
              <w:pStyle w:val="QPR-ConoscenzeAbilit"/>
              <w:suppressAutoHyphens w:val="0"/>
              <w:ind w:left="283" w:hanging="198"/>
            </w:pPr>
            <w:r>
              <w:rPr>
                <w:noProof/>
              </w:rPr>
              <w:t>Elementi di disegno tecnico, schemi impianti e simbologie</w:t>
            </w:r>
          </w:p>
          <w:p w:rsidR="00874113" w:rsidRDefault="00874113" w:rsidP="00874113">
            <w:pPr>
              <w:pStyle w:val="QPR-ConoscenzeAbilit"/>
              <w:suppressAutoHyphens w:val="0"/>
              <w:ind w:left="283" w:hanging="198"/>
            </w:pPr>
            <w:r>
              <w:rPr>
                <w:noProof/>
              </w:rPr>
              <w:t>Schemi impianti di climatizzazione cataloghi tecnici e simbologie</w:t>
            </w:r>
          </w:p>
          <w:p w:rsidR="00874113" w:rsidRDefault="00874113" w:rsidP="00874113">
            <w:pPr>
              <w:pStyle w:val="QPR-ConoscenzeAbilit"/>
              <w:suppressAutoHyphens w:val="0"/>
              <w:ind w:left="283" w:hanging="198"/>
            </w:pPr>
            <w:r>
              <w:rPr>
                <w:noProof/>
              </w:rPr>
              <w:t>Nozioni di elettrotecnica</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Caratteristiche tecniche dei materiali delle reti di adduzione e distribuzione fluidi termovettori</w:t>
            </w:r>
          </w:p>
          <w:p w:rsidR="00874113" w:rsidRDefault="00874113" w:rsidP="00874113">
            <w:pPr>
              <w:pStyle w:val="QPR-ConoscenzeAbilit"/>
              <w:suppressAutoHyphens w:val="0"/>
              <w:ind w:left="283" w:hanging="198"/>
            </w:pPr>
            <w:r>
              <w:rPr>
                <w:noProof/>
              </w:rPr>
              <w:t>Componentistica e apparecchiature degli impianti di climatizzazione</w:t>
            </w:r>
          </w:p>
          <w:p w:rsidR="00874113" w:rsidRDefault="00874113" w:rsidP="00874113">
            <w:pPr>
              <w:pStyle w:val="QPR-ConoscenzeAbilit"/>
              <w:suppressAutoHyphens w:val="0"/>
              <w:ind w:left="283" w:hanging="198"/>
            </w:pPr>
            <w:r>
              <w:rPr>
                <w:noProof/>
              </w:rPr>
              <w:t>Procedure e tempistiche per la realizzazione di impianti di climatizzazione</w:t>
            </w:r>
          </w:p>
          <w:p w:rsidR="00874113" w:rsidRDefault="00874113" w:rsidP="00874113">
            <w:pPr>
              <w:pStyle w:val="QPR-ConoscenzeAbilit"/>
              <w:suppressAutoHyphens w:val="0"/>
              <w:ind w:left="283" w:hanging="198"/>
            </w:pPr>
            <w:r>
              <w:rPr>
                <w:noProof/>
              </w:rPr>
              <w:t>Tecniche di installazione di diverse tipologie di componenti e apparecchiature di climatizzazione</w:t>
            </w:r>
          </w:p>
          <w:p w:rsidR="00874113" w:rsidRDefault="00874113" w:rsidP="00874113">
            <w:pPr>
              <w:pStyle w:val="QPR-ConoscenzeAbilit"/>
              <w:suppressAutoHyphens w:val="0"/>
              <w:ind w:left="283" w:hanging="198"/>
            </w:pPr>
            <w:r>
              <w:rPr>
                <w:noProof/>
              </w:rPr>
              <w:t>Sistemi di regolazione impianti</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Leggere e interpretare schemi impianti</w:t>
            </w:r>
          </w:p>
          <w:p w:rsidR="00874113" w:rsidRDefault="00874113" w:rsidP="00874113">
            <w:pPr>
              <w:pStyle w:val="QPR-ConoscenzeAbilit"/>
              <w:suppressAutoHyphens w:val="0"/>
              <w:ind w:left="283" w:hanging="198"/>
            </w:pPr>
            <w:r>
              <w:rPr>
                <w:noProof/>
              </w:rPr>
              <w:t>Individuare i percorsi delle tubazioni/canali per trasporto combustibile e fluidi termovettori</w:t>
            </w:r>
          </w:p>
          <w:p w:rsidR="00874113" w:rsidRDefault="00874113" w:rsidP="00874113">
            <w:pPr>
              <w:pStyle w:val="QPR-ConoscenzeAbilit"/>
              <w:suppressAutoHyphens w:val="0"/>
              <w:ind w:left="283" w:hanging="198"/>
            </w:pPr>
            <w:r>
              <w:rPr>
                <w:noProof/>
              </w:rPr>
              <w:t>Posare tubazioni di adduzione combustibili, idriche, gas refrigeranti, canalizzazioni</w:t>
            </w:r>
          </w:p>
          <w:p w:rsidR="00874113" w:rsidRDefault="00874113" w:rsidP="00874113">
            <w:pPr>
              <w:pStyle w:val="QPR-ConoscenzeAbilit"/>
              <w:suppressAutoHyphens w:val="0"/>
              <w:ind w:left="283" w:hanging="198"/>
            </w:pPr>
            <w:r>
              <w:rPr>
                <w:noProof/>
              </w:rPr>
              <w:t>Individuare e posare/fissare i componenti e le apparecchiature di climatizzazione rispettando le modalità di installazione</w:t>
            </w:r>
          </w:p>
          <w:p w:rsidR="00874113" w:rsidRDefault="00874113" w:rsidP="00874113">
            <w:pPr>
              <w:pStyle w:val="QPR-ConoscenzeAbilit"/>
              <w:suppressAutoHyphens w:val="0"/>
              <w:ind w:left="283" w:hanging="198"/>
            </w:pPr>
            <w:r>
              <w:rPr>
                <w:noProof/>
              </w:rPr>
              <w:t>Installare valvolame, organi di controllo regolazione rispettando le modalità di installazione richieste</w:t>
            </w:r>
          </w:p>
          <w:p w:rsidR="00874113" w:rsidRDefault="00874113" w:rsidP="00874113">
            <w:pPr>
              <w:pStyle w:val="QPR-ConoscenzeAbilit"/>
              <w:suppressAutoHyphens w:val="0"/>
              <w:ind w:left="283" w:hanging="198"/>
            </w:pPr>
            <w:r>
              <w:rPr>
                <w:noProof/>
              </w:rPr>
              <w:t>Collegare elettricamente semplici componenti e apparecchiature di controllo, regolazione e sicurezza</w:t>
            </w:r>
          </w:p>
          <w:p w:rsidR="00874113" w:rsidRDefault="00874113" w:rsidP="00874113">
            <w:pPr>
              <w:pStyle w:val="QPR-ConoscenzeAbilit"/>
              <w:suppressAutoHyphens w:val="0"/>
              <w:ind w:left="283" w:hanging="198"/>
            </w:pPr>
            <w:r>
              <w:rPr>
                <w:noProof/>
              </w:rPr>
              <w:t>Posare e installare componenti terminali per reti di climatizzazione</w:t>
            </w:r>
          </w:p>
          <w:p w:rsidR="00874113" w:rsidRDefault="00874113" w:rsidP="00874113">
            <w:pPr>
              <w:pStyle w:val="QPR-ConoscenzeAbilit"/>
              <w:suppressAutoHyphens w:val="0"/>
              <w:ind w:left="283" w:hanging="198"/>
            </w:pPr>
            <w:r>
              <w:rPr>
                <w:noProof/>
              </w:rPr>
              <w:t>Applicare le norme di sicurezza nella installazione delle apparecchiature e degli impianti</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INSTALLAZIONE DI IMPIANTI DI CLIMATIZZAZIONE DA FONTI RINNOVABILI E SOSTENIBILI</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QPR-IMP-18</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14/01/2020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contenute nel progetto esecutivo e/o indicazioni del committente, il soggetto è in grado di installare impianti termici utilizzando fonti rinnovabili nel rispetto della normativa di settore.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da fonti rinnovabili e sostenibili</w:t>
            </w:r>
          </w:p>
          <w:p w:rsidR="00874113" w:rsidRDefault="00874113" w:rsidP="00874113">
            <w:pPr>
              <w:pStyle w:val="QPR-ConoscenzeAbilit"/>
              <w:suppressAutoHyphens w:val="0"/>
              <w:ind w:left="283" w:hanging="198"/>
            </w:pPr>
            <w:r>
              <w:rPr>
                <w:noProof/>
              </w:rPr>
              <w:t>Elementi di disegno tecnico, schemi impianti e simbologie</w:t>
            </w:r>
          </w:p>
          <w:p w:rsidR="00874113" w:rsidRDefault="00874113" w:rsidP="00874113">
            <w:pPr>
              <w:pStyle w:val="QPR-ConoscenzeAbilit"/>
              <w:suppressAutoHyphens w:val="0"/>
              <w:ind w:left="283" w:hanging="198"/>
            </w:pPr>
            <w:r>
              <w:rPr>
                <w:noProof/>
              </w:rPr>
              <w:t>Schemi impianti termici integrati, cataloghi tecnici e simbologie</w:t>
            </w:r>
          </w:p>
          <w:p w:rsidR="00874113" w:rsidRDefault="00874113" w:rsidP="00874113">
            <w:pPr>
              <w:pStyle w:val="QPR-ConoscenzeAbilit"/>
              <w:suppressAutoHyphens w:val="0"/>
              <w:ind w:left="283" w:hanging="198"/>
            </w:pPr>
            <w:r>
              <w:rPr>
                <w:noProof/>
              </w:rPr>
              <w:t>Nozioni di elettrotecnica</w:t>
            </w:r>
          </w:p>
          <w:p w:rsidR="00874113" w:rsidRDefault="00874113" w:rsidP="00874113">
            <w:pPr>
              <w:pStyle w:val="QPR-ConoscenzeAbilit"/>
              <w:suppressAutoHyphens w:val="0"/>
              <w:ind w:left="283" w:hanging="198"/>
            </w:pPr>
            <w:r>
              <w:rPr>
                <w:noProof/>
              </w:rPr>
              <w:t>Normative tecniche di riferimento</w:t>
            </w:r>
          </w:p>
          <w:p w:rsidR="00874113" w:rsidRDefault="00874113" w:rsidP="00874113">
            <w:pPr>
              <w:pStyle w:val="QPR-ConoscenzeAbilit"/>
              <w:suppressAutoHyphens w:val="0"/>
              <w:ind w:left="283" w:hanging="198"/>
            </w:pPr>
            <w:r>
              <w:rPr>
                <w:noProof/>
              </w:rPr>
              <w:t>Caratteristiche delle fonti energetiche rinnovabili e sostenibili</w:t>
            </w:r>
          </w:p>
          <w:p w:rsidR="00874113" w:rsidRDefault="00874113" w:rsidP="00874113">
            <w:pPr>
              <w:pStyle w:val="QPR-ConoscenzeAbilit"/>
              <w:suppressAutoHyphens w:val="0"/>
              <w:ind w:left="283" w:hanging="198"/>
            </w:pPr>
            <w:r>
              <w:rPr>
                <w:noProof/>
              </w:rPr>
              <w:t>Utilizzo fonti rinnovabili e sostenibili negli impianti idro-termo-sanitari e di climatizzazione</w:t>
            </w:r>
          </w:p>
          <w:p w:rsidR="00874113" w:rsidRDefault="00874113" w:rsidP="00874113">
            <w:pPr>
              <w:pStyle w:val="QPR-ConoscenzeAbilit"/>
              <w:suppressAutoHyphens w:val="0"/>
              <w:ind w:left="283" w:hanging="198"/>
            </w:pPr>
            <w:r>
              <w:rPr>
                <w:noProof/>
              </w:rPr>
              <w:t>Caratteristiche tecniche della componentistica necessaria alle lavorazioni</w:t>
            </w:r>
          </w:p>
          <w:p w:rsidR="00874113" w:rsidRDefault="00874113" w:rsidP="00874113">
            <w:pPr>
              <w:pStyle w:val="QPR-ConoscenzeAbilit"/>
              <w:suppressAutoHyphens w:val="0"/>
              <w:ind w:left="283" w:hanging="198"/>
            </w:pPr>
            <w:r>
              <w:rPr>
                <w:noProof/>
              </w:rPr>
              <w:t>Procedure e tempistiche per la realizzazione di impianti termici integrati da diverse fonti energetiche rinnovabili e sostenibili</w:t>
            </w:r>
          </w:p>
          <w:p w:rsidR="00874113" w:rsidRDefault="00874113" w:rsidP="00874113">
            <w:pPr>
              <w:pStyle w:val="QPR-ConoscenzeAbilit"/>
              <w:suppressAutoHyphens w:val="0"/>
              <w:ind w:left="283" w:hanging="198"/>
            </w:pPr>
            <w:r>
              <w:rPr>
                <w:noProof/>
              </w:rPr>
              <w:t>Tecniche di installazione di diverse tipologie di componenti e apparecchiature anche elettriche per la realizzazione di impianti integrati</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Leggere e interpretare disegni tecnici e schemi complessi di impianti</w:t>
            </w:r>
          </w:p>
          <w:p w:rsidR="00874113" w:rsidRDefault="00874113" w:rsidP="00874113">
            <w:pPr>
              <w:pStyle w:val="QPR-ConoscenzeAbilit"/>
              <w:suppressAutoHyphens w:val="0"/>
              <w:ind w:left="283" w:hanging="198"/>
            </w:pPr>
            <w:r>
              <w:rPr>
                <w:noProof/>
              </w:rPr>
              <w:t>Installare e integrare sistemi di sfruttamento dell'energia solare, aeraulica, agli impianti di climatizzazione</w:t>
            </w:r>
          </w:p>
          <w:p w:rsidR="00874113" w:rsidRDefault="00874113" w:rsidP="00874113">
            <w:pPr>
              <w:pStyle w:val="QPR-ConoscenzeAbilit"/>
              <w:suppressAutoHyphens w:val="0"/>
              <w:ind w:left="283" w:hanging="198"/>
            </w:pPr>
            <w:r>
              <w:rPr>
                <w:noProof/>
              </w:rPr>
              <w:t>Approntare sistemi integrati con generatori a biocombustibili</w:t>
            </w:r>
          </w:p>
          <w:p w:rsidR="00874113" w:rsidRDefault="00874113" w:rsidP="00874113">
            <w:pPr>
              <w:pStyle w:val="QPR-ConoscenzeAbilit"/>
              <w:suppressAutoHyphens w:val="0"/>
              <w:ind w:left="283" w:hanging="198"/>
            </w:pPr>
            <w:r>
              <w:rPr>
                <w:noProof/>
              </w:rPr>
              <w:t>Installare valvolame, organi di controllo regolazione rispettando le modalità di installazione richieste</w:t>
            </w:r>
          </w:p>
          <w:p w:rsidR="00874113" w:rsidRDefault="00874113" w:rsidP="00874113">
            <w:pPr>
              <w:pStyle w:val="QPR-ConoscenzeAbilit"/>
              <w:suppressAutoHyphens w:val="0"/>
              <w:ind w:left="283" w:hanging="198"/>
            </w:pPr>
            <w:r>
              <w:rPr>
                <w:noProof/>
              </w:rPr>
              <w:t>Eseguire la posa e il fissaggio degli apparecchi e dei componenti impianto rispettando le modalità di installazione</w:t>
            </w:r>
          </w:p>
          <w:p w:rsidR="00874113" w:rsidRDefault="00874113" w:rsidP="00874113">
            <w:pPr>
              <w:pStyle w:val="QPR-ConoscenzeAbilit"/>
              <w:suppressAutoHyphens w:val="0"/>
              <w:ind w:left="283" w:hanging="198"/>
            </w:pPr>
            <w:r>
              <w:rPr>
                <w:noProof/>
              </w:rPr>
              <w:t>Collegare elettricamente semplici componenti e apparecchiature di controllo, regolazione e sicurezza</w:t>
            </w:r>
          </w:p>
          <w:p w:rsidR="00874113" w:rsidRDefault="00874113" w:rsidP="00874113">
            <w:pPr>
              <w:pStyle w:val="QPR-ConoscenzeAbilit"/>
              <w:suppressAutoHyphens w:val="0"/>
              <w:ind w:left="283" w:hanging="198"/>
            </w:pPr>
            <w:r>
              <w:rPr>
                <w:noProof/>
              </w:rPr>
              <w:t>Installare componenti terminali per reti di climatizzazione</w:t>
            </w:r>
          </w:p>
          <w:p w:rsidR="00874113" w:rsidRDefault="00874113" w:rsidP="00874113">
            <w:pPr>
              <w:pStyle w:val="QPR-ConoscenzeAbilit"/>
              <w:suppressAutoHyphens w:val="0"/>
              <w:ind w:left="283" w:hanging="198"/>
            </w:pPr>
            <w:r>
              <w:rPr>
                <w:noProof/>
              </w:rPr>
              <w:t>Adottare metodi, tecniche e procedure per la verifica della conformità delle lavorazioni</w:t>
            </w:r>
          </w:p>
          <w:p w:rsidR="00874113" w:rsidRDefault="00874113" w:rsidP="00874113">
            <w:pPr>
              <w:pStyle w:val="QPR-ConoscenzeAbilit"/>
              <w:suppressAutoHyphens w:val="0"/>
              <w:ind w:left="283" w:hanging="198"/>
            </w:pPr>
            <w:r>
              <w:rPr>
                <w:noProof/>
              </w:rPr>
              <w:t>Realizzare la prova di tenuta</w:t>
            </w:r>
          </w:p>
          <w:p w:rsidR="00874113" w:rsidRPr="006F0970" w:rsidRDefault="00874113" w:rsidP="00D64CF8">
            <w:pPr>
              <w:pStyle w:val="QPR-ChiusuraConAbi"/>
            </w:pPr>
          </w:p>
        </w:tc>
      </w:tr>
    </w:tbl>
    <w:p w:rsidR="00874113" w:rsidRDefault="00874113" w:rsidP="00874113">
      <w:pPr>
        <w:pStyle w:val="DOC-Spaziatura"/>
      </w:pPr>
    </w:p>
    <w:p w:rsidR="00874113" w:rsidRDefault="00874113" w:rsidP="00874113">
      <w:r>
        <w:br w:type="page"/>
      </w:r>
    </w:p>
    <w:p w:rsidR="00874113" w:rsidRDefault="00874113" w:rsidP="00874113">
      <w:pPr>
        <w:pStyle w:val="DOC-Spaziatura"/>
      </w:pPr>
    </w:p>
    <w:p w:rsidR="00874113" w:rsidRDefault="00874113" w:rsidP="008741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4113" w:rsidRPr="00174B50" w:rsidTr="00D64CF8">
        <w:trPr>
          <w:trHeight w:val="397"/>
        </w:trPr>
        <w:tc>
          <w:tcPr>
            <w:tcW w:w="9749" w:type="dxa"/>
            <w:gridSpan w:val="5"/>
            <w:tcBorders>
              <w:bottom w:val="single" w:sz="4" w:space="0" w:color="auto"/>
            </w:tcBorders>
            <w:shd w:val="clear" w:color="auto" w:fill="CCECFF"/>
            <w:tcMar>
              <w:left w:w="57" w:type="dxa"/>
              <w:right w:w="57" w:type="dxa"/>
            </w:tcMar>
            <w:vAlign w:val="center"/>
          </w:tcPr>
          <w:p w:rsidR="00874113" w:rsidRPr="00174B50" w:rsidRDefault="00874113" w:rsidP="00D64CF8">
            <w:pPr>
              <w:pStyle w:val="QPR-Titolo"/>
            </w:pPr>
            <w:r w:rsidRPr="00715012">
              <w:t>MANUTENZIONE DI IMPIANTI DI CLIMATIZZAZIONE</w:t>
            </w:r>
          </w:p>
        </w:tc>
      </w:tr>
      <w:tr w:rsidR="00874113" w:rsidRPr="006F0970" w:rsidTr="00D64CF8">
        <w:trPr>
          <w:trHeight w:val="340"/>
        </w:trPr>
        <w:tc>
          <w:tcPr>
            <w:tcW w:w="846" w:type="dxa"/>
            <w:tcBorders>
              <w:bottom w:val="single" w:sz="4" w:space="0" w:color="auto"/>
              <w:right w:val="nil"/>
            </w:tcBorders>
            <w:shd w:val="clear" w:color="auto" w:fill="CCECFF"/>
            <w:tcMar>
              <w:left w:w="57" w:type="dxa"/>
              <w:right w:w="57" w:type="dxa"/>
            </w:tcMar>
            <w:vAlign w:val="center"/>
          </w:tcPr>
          <w:p w:rsidR="00874113" w:rsidRPr="00F80D72" w:rsidRDefault="00874113" w:rsidP="00D64C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4113" w:rsidRPr="00F80D72" w:rsidRDefault="00874113" w:rsidP="00D64CF8">
            <w:pPr>
              <w:pStyle w:val="QPR-Codice"/>
            </w:pPr>
            <w:r w:rsidRPr="00715012">
              <w:t>QPR-IMP-20</w:t>
            </w:r>
          </w:p>
        </w:tc>
        <w:tc>
          <w:tcPr>
            <w:tcW w:w="1625" w:type="dxa"/>
            <w:tcBorders>
              <w:left w:val="nil"/>
              <w:bottom w:val="single" w:sz="4" w:space="0" w:color="auto"/>
              <w:right w:val="nil"/>
            </w:tcBorders>
            <w:shd w:val="clear" w:color="auto" w:fill="CCECFF"/>
            <w:vAlign w:val="center"/>
          </w:tcPr>
          <w:p w:rsidR="00874113" w:rsidRDefault="00874113" w:rsidP="00D64C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4113" w:rsidRDefault="00874113" w:rsidP="00D64CF8">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74113" w:rsidRPr="00F80D72" w:rsidRDefault="00874113" w:rsidP="00D64CF8">
            <w:pPr>
              <w:pStyle w:val="QPR-Versione"/>
            </w:pPr>
            <w:r w:rsidRPr="00F80D72">
              <w:t xml:space="preserve">Versione </w:t>
            </w:r>
            <w:r w:rsidRPr="00715012">
              <w:t>2</w:t>
            </w:r>
            <w:r w:rsidRPr="00F80D72">
              <w:t xml:space="preserve"> del</w:t>
            </w:r>
            <w:r>
              <w:t xml:space="preserve"> 14/01/2020</w:t>
            </w:r>
          </w:p>
        </w:tc>
      </w:tr>
      <w:tr w:rsidR="00874113" w:rsidRPr="006F0970" w:rsidTr="00D64C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4113" w:rsidRPr="004503E8" w:rsidRDefault="00874113" w:rsidP="00D64CF8">
            <w:pPr>
              <w:pStyle w:val="QPR-Titoletti"/>
            </w:pPr>
            <w:r w:rsidRPr="004503E8">
              <w:t>Descrizione del qualificatore professionale regionale</w:t>
            </w:r>
          </w:p>
        </w:tc>
      </w:tr>
      <w:tr w:rsidR="00874113" w:rsidRPr="006F0970" w:rsidTr="00D64C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4113" w:rsidRPr="006F0970" w:rsidRDefault="00874113" w:rsidP="00D64CF8">
            <w:pPr>
              <w:pStyle w:val="QPR-TitoloDescrizione"/>
            </w:pPr>
            <w:r w:rsidRPr="00715012">
              <w:rPr>
                <w:noProof/>
                <w:snapToGrid w:val="0"/>
              </w:rPr>
              <w:t>Sulla base delle indicazioni del committente, eseguire la manutenzione ordinaria e straordinaria negli impianti idrici, termici, di climatizzazione e da fonti rinnovabili nel rispetto della normativa di settore e delle lavorazioni a regola d’arte.</w:t>
            </w:r>
          </w:p>
        </w:tc>
      </w:tr>
      <w:tr w:rsidR="00874113" w:rsidRPr="006F0970" w:rsidTr="00D64CF8">
        <w:trPr>
          <w:trHeight w:hRule="exact" w:val="340"/>
        </w:trPr>
        <w:tc>
          <w:tcPr>
            <w:tcW w:w="4874" w:type="dxa"/>
            <w:gridSpan w:val="3"/>
            <w:tcBorders>
              <w:bottom w:val="nil"/>
            </w:tcBorders>
            <w:shd w:val="clear" w:color="auto" w:fill="FFFFB9"/>
            <w:vAlign w:val="center"/>
          </w:tcPr>
          <w:p w:rsidR="00874113" w:rsidRPr="006F0970" w:rsidRDefault="00874113" w:rsidP="00D64CF8">
            <w:pPr>
              <w:pStyle w:val="QPR-Titoletti"/>
            </w:pPr>
            <w:r w:rsidRPr="006F0970">
              <w:t>Conoscenze</w:t>
            </w:r>
          </w:p>
        </w:tc>
        <w:tc>
          <w:tcPr>
            <w:tcW w:w="4875" w:type="dxa"/>
            <w:gridSpan w:val="2"/>
            <w:tcBorders>
              <w:bottom w:val="nil"/>
            </w:tcBorders>
            <w:shd w:val="clear" w:color="auto" w:fill="FFFFB9"/>
            <w:vAlign w:val="center"/>
          </w:tcPr>
          <w:p w:rsidR="00874113" w:rsidRPr="006F0970" w:rsidRDefault="00874113" w:rsidP="00D64CF8">
            <w:pPr>
              <w:pStyle w:val="QPR-Titoletti"/>
            </w:pPr>
            <w:r w:rsidRPr="006F0970">
              <w:t>Abilità</w:t>
            </w:r>
          </w:p>
        </w:tc>
      </w:tr>
      <w:tr w:rsidR="00874113" w:rsidRPr="006F0970" w:rsidTr="00D64C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4113" w:rsidRPr="00F1307A" w:rsidRDefault="00874113" w:rsidP="00874113">
            <w:pPr>
              <w:pStyle w:val="QPR-ConoscenzeAbilit"/>
              <w:suppressAutoHyphens w:val="0"/>
              <w:ind w:left="283" w:hanging="198"/>
            </w:pPr>
            <w:r>
              <w:rPr>
                <w:noProof/>
              </w:rPr>
              <w:t>Elementi di sicurezza e salute per l'esecuzione di impianti di climatizzazione</w:t>
            </w:r>
          </w:p>
          <w:p w:rsidR="00874113" w:rsidRDefault="00874113" w:rsidP="00874113">
            <w:pPr>
              <w:pStyle w:val="QPR-ConoscenzeAbilit"/>
              <w:suppressAutoHyphens w:val="0"/>
              <w:ind w:left="283" w:hanging="198"/>
            </w:pPr>
            <w:r>
              <w:rPr>
                <w:noProof/>
              </w:rPr>
              <w:t>Elementi di disegno tecnico, schemi impianti e simbologie</w:t>
            </w:r>
          </w:p>
          <w:p w:rsidR="00874113" w:rsidRDefault="00874113" w:rsidP="00874113">
            <w:pPr>
              <w:pStyle w:val="QPR-ConoscenzeAbilit"/>
              <w:suppressAutoHyphens w:val="0"/>
              <w:ind w:left="283" w:hanging="198"/>
            </w:pPr>
            <w:r>
              <w:rPr>
                <w:noProof/>
              </w:rPr>
              <w:t>Schemi impianti termici integrati, cataloghi tecnici e simbologie</w:t>
            </w:r>
          </w:p>
          <w:p w:rsidR="00874113" w:rsidRDefault="00874113" w:rsidP="00874113">
            <w:pPr>
              <w:pStyle w:val="QPR-ConoscenzeAbilit"/>
              <w:suppressAutoHyphens w:val="0"/>
              <w:ind w:left="283" w:hanging="198"/>
            </w:pPr>
            <w:r>
              <w:rPr>
                <w:noProof/>
              </w:rPr>
              <w:t>Nozioni di elettrotecnica</w:t>
            </w:r>
          </w:p>
          <w:p w:rsidR="00874113" w:rsidRDefault="00874113" w:rsidP="00874113">
            <w:pPr>
              <w:pStyle w:val="QPR-ConoscenzeAbilit"/>
              <w:suppressAutoHyphens w:val="0"/>
              <w:ind w:left="283" w:hanging="198"/>
            </w:pPr>
            <w:r>
              <w:rPr>
                <w:noProof/>
              </w:rPr>
              <w:t>Normative tecniche di riferimento manutenzione ordinaria degli impianti di climatizzazione</w:t>
            </w:r>
          </w:p>
          <w:p w:rsidR="00874113" w:rsidRDefault="00874113" w:rsidP="00874113">
            <w:pPr>
              <w:pStyle w:val="QPR-ConoscenzeAbilit"/>
              <w:suppressAutoHyphens w:val="0"/>
              <w:ind w:left="283" w:hanging="198"/>
            </w:pPr>
            <w:r>
              <w:rPr>
                <w:noProof/>
              </w:rPr>
              <w:t>Caratteristiche e funzionamento degli impianti e dei particolari che lo compongono</w:t>
            </w:r>
          </w:p>
          <w:p w:rsidR="00874113" w:rsidRDefault="00874113" w:rsidP="00874113">
            <w:pPr>
              <w:pStyle w:val="QPR-ConoscenzeAbilit"/>
              <w:suppressAutoHyphens w:val="0"/>
              <w:ind w:left="283" w:hanging="198"/>
            </w:pPr>
            <w:r>
              <w:rPr>
                <w:noProof/>
              </w:rPr>
              <w:t>Procedure e tecniche di manutenzione ordinaria su impianti di climatizzazione</w:t>
            </w:r>
          </w:p>
          <w:p w:rsidR="00874113" w:rsidRDefault="00874113" w:rsidP="00874113">
            <w:pPr>
              <w:pStyle w:val="QPR-ConoscenzeAbilit"/>
              <w:suppressAutoHyphens w:val="0"/>
              <w:ind w:left="283" w:hanging="198"/>
            </w:pPr>
            <w:r>
              <w:rPr>
                <w:noProof/>
              </w:rPr>
              <w:t>Procedure e tecniche di ricerca guasti e intervento su impianti funzionanti per manutenzione straordinaria (pulizie scambiatori riparazioni guasti, sostituzioni ...)</w:t>
            </w:r>
          </w:p>
          <w:p w:rsidR="00874113" w:rsidRDefault="00874113" w:rsidP="00874113">
            <w:pPr>
              <w:pStyle w:val="QPR-ConoscenzeAbilit"/>
              <w:suppressAutoHyphens w:val="0"/>
              <w:ind w:left="283" w:hanging="198"/>
            </w:pPr>
            <w:r>
              <w:rPr>
                <w:noProof/>
              </w:rPr>
              <w:t>Caratteristiche tecniche della strumentazione e componentistica necessaria alle manutenzioni</w:t>
            </w:r>
          </w:p>
          <w:p w:rsidR="00874113" w:rsidRDefault="00874113" w:rsidP="00874113">
            <w:pPr>
              <w:pStyle w:val="QPR-ConoscenzeAbilit"/>
              <w:suppressAutoHyphens w:val="0"/>
              <w:ind w:left="283" w:hanging="198"/>
            </w:pPr>
            <w:r>
              <w:rPr>
                <w:noProof/>
              </w:rPr>
              <w:t>Tempistica per gli interventi di manutenzione ordinaria e straordinaria su impianti idrici, di climatizzazione e integrati da diverse fonti energetiche rinnovabili e sostenibili</w:t>
            </w:r>
          </w:p>
          <w:p w:rsidR="00874113" w:rsidRDefault="00874113" w:rsidP="00874113">
            <w:pPr>
              <w:pStyle w:val="QPR-ConoscenzeAbilit"/>
              <w:suppressAutoHyphens w:val="0"/>
              <w:ind w:left="283" w:hanging="198"/>
            </w:pPr>
            <w:r>
              <w:rPr>
                <w:noProof/>
              </w:rPr>
              <w:t>Procedure e tecniche per adeguamento e trasformazioni degli impianti</w:t>
            </w:r>
          </w:p>
          <w:p w:rsidR="00874113" w:rsidRPr="00174B50" w:rsidRDefault="00874113" w:rsidP="00D64C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4113" w:rsidRDefault="00874113" w:rsidP="00874113">
            <w:pPr>
              <w:pStyle w:val="QPR-ConoscenzeAbilit"/>
              <w:suppressAutoHyphens w:val="0"/>
              <w:ind w:left="283" w:hanging="198"/>
            </w:pPr>
            <w:r>
              <w:rPr>
                <w:noProof/>
              </w:rPr>
              <w:t>Leggere e interpretare disegni tecnici e schemi complessi di impianti</w:t>
            </w:r>
          </w:p>
          <w:p w:rsidR="00874113" w:rsidRDefault="00874113" w:rsidP="00874113">
            <w:pPr>
              <w:pStyle w:val="QPR-ConoscenzeAbilit"/>
              <w:suppressAutoHyphens w:val="0"/>
              <w:ind w:left="283" w:hanging="198"/>
            </w:pPr>
            <w:r>
              <w:rPr>
                <w:noProof/>
              </w:rPr>
              <w:t>Eseguire la manutenzione ordinaria su impianti idrici, termici e di condizionamento nel rispetto delle norme di sicurezza e igiene</w:t>
            </w:r>
          </w:p>
          <w:p w:rsidR="00874113" w:rsidRDefault="00874113" w:rsidP="00874113">
            <w:pPr>
              <w:pStyle w:val="QPR-ConoscenzeAbilit"/>
              <w:suppressAutoHyphens w:val="0"/>
              <w:ind w:left="283" w:hanging="198"/>
            </w:pPr>
            <w:r>
              <w:rPr>
                <w:noProof/>
              </w:rPr>
              <w:t>Eseguire la manutenzione straordinaria su impianti idrici, termici e di condizionamento nel rispetto delle norme di sicurezza e igiene</w:t>
            </w:r>
          </w:p>
          <w:p w:rsidR="00874113" w:rsidRDefault="00874113" w:rsidP="00874113">
            <w:pPr>
              <w:pStyle w:val="QPR-ConoscenzeAbilit"/>
              <w:suppressAutoHyphens w:val="0"/>
              <w:ind w:left="283" w:hanging="198"/>
            </w:pPr>
            <w:r>
              <w:rPr>
                <w:noProof/>
              </w:rPr>
              <w:t>Applicare le tecniche di ricerca guasti</w:t>
            </w:r>
          </w:p>
          <w:p w:rsidR="00874113" w:rsidRDefault="00874113" w:rsidP="00874113">
            <w:pPr>
              <w:pStyle w:val="QPR-ConoscenzeAbilit"/>
              <w:suppressAutoHyphens w:val="0"/>
              <w:ind w:left="283" w:hanging="198"/>
            </w:pPr>
            <w:r>
              <w:rPr>
                <w:noProof/>
              </w:rPr>
              <w:t>Eseguire interventi di sostituzione componenti mal funzionanti, e riparazione guasti</w:t>
            </w:r>
          </w:p>
          <w:p w:rsidR="00874113" w:rsidRDefault="00874113" w:rsidP="00874113">
            <w:pPr>
              <w:pStyle w:val="QPR-ConoscenzeAbilit"/>
              <w:suppressAutoHyphens w:val="0"/>
              <w:ind w:left="283" w:hanging="198"/>
            </w:pPr>
            <w:r>
              <w:rPr>
                <w:noProof/>
              </w:rPr>
              <w:t>Predisporre le apparecchiature per eseguire controlli di manutenzione ordinaria/straordinaria</w:t>
            </w:r>
          </w:p>
          <w:p w:rsidR="00874113" w:rsidRDefault="00874113" w:rsidP="00874113">
            <w:pPr>
              <w:pStyle w:val="QPR-ConoscenzeAbilit"/>
              <w:suppressAutoHyphens w:val="0"/>
              <w:ind w:left="283" w:hanging="198"/>
            </w:pPr>
            <w:r>
              <w:rPr>
                <w:noProof/>
              </w:rPr>
              <w:t>Compilare la documentazione tecnica di conformità e manutenzione</w:t>
            </w:r>
          </w:p>
          <w:p w:rsidR="00874113" w:rsidRDefault="00874113" w:rsidP="00874113">
            <w:pPr>
              <w:pStyle w:val="QPR-ConoscenzeAbilit"/>
              <w:suppressAutoHyphens w:val="0"/>
              <w:ind w:left="283" w:hanging="198"/>
            </w:pPr>
            <w:r>
              <w:rPr>
                <w:noProof/>
              </w:rPr>
              <w:t>Adottare metodi, tecniche e procedure per la trasformazione, adeguamento e ampliamento di impianti</w:t>
            </w:r>
          </w:p>
          <w:p w:rsidR="00874113" w:rsidRPr="006F0970" w:rsidRDefault="00874113" w:rsidP="00D64CF8">
            <w:pPr>
              <w:pStyle w:val="QPR-ChiusuraConAbi"/>
            </w:pPr>
          </w:p>
        </w:tc>
      </w:tr>
    </w:tbl>
    <w:p w:rsidR="00874113" w:rsidRDefault="00874113" w:rsidP="00874113">
      <w:pPr>
        <w:pStyle w:val="DOC-Spaziatura"/>
      </w:pPr>
    </w:p>
    <w:p w:rsidR="003B3F64" w:rsidRDefault="003B3F64" w:rsidP="00D86CE7">
      <w:pPr>
        <w:pStyle w:val="DOC-TestoBase"/>
      </w:pPr>
    </w:p>
    <w:p w:rsidR="00874113" w:rsidRPr="00493351" w:rsidRDefault="00874113" w:rsidP="00D86CE7">
      <w:pPr>
        <w:pStyle w:val="DOC-TestoBase"/>
      </w:pPr>
    </w:p>
    <w:p w:rsidR="003B3F64" w:rsidRPr="00493351" w:rsidRDefault="003B3F64" w:rsidP="00D86CE7">
      <w:pPr>
        <w:pStyle w:val="DOC-TestoBase"/>
        <w:sectPr w:rsidR="003B3F64" w:rsidRPr="00493351" w:rsidSect="0045696F">
          <w:headerReference w:type="first" r:id="rId160"/>
          <w:pgSz w:w="11907" w:h="16840" w:code="9"/>
          <w:pgMar w:top="1134" w:right="1134" w:bottom="1134" w:left="1134" w:header="567" w:footer="567" w:gutter="0"/>
          <w:cols w:space="708"/>
          <w:docGrid w:linePitch="360"/>
        </w:sectPr>
      </w:pPr>
    </w:p>
    <w:p w:rsidR="003B3F64" w:rsidRPr="00493351" w:rsidRDefault="003B3F64" w:rsidP="00B43554">
      <w:pPr>
        <w:pStyle w:val="LG-Titoletto"/>
      </w:pPr>
      <w:r w:rsidRPr="00493351">
        <w:t>Descrizione degli standard professionali caratterizzanti il profilo regionale</w:t>
      </w:r>
    </w:p>
    <w:p w:rsidR="00B93014" w:rsidRPr="00493351" w:rsidRDefault="00B93014" w:rsidP="00B43554">
      <w:pPr>
        <w:pStyle w:val="LG-TitoloProfiloRichiamo"/>
      </w:pPr>
      <w:bookmarkStart w:id="56" w:name="_Toc426017740"/>
      <w:r w:rsidRPr="00493351">
        <w:t xml:space="preserve">Installatore e manutentore di impianti per la </w:t>
      </w:r>
      <w:r w:rsidR="003C4F68">
        <w:br/>
      </w:r>
      <w:r w:rsidRPr="00493351">
        <w:t>produzione sostenibile di energia</w:t>
      </w:r>
      <w:bookmarkEnd w:id="56"/>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874113" w:rsidTr="00D64CF8">
        <w:trPr>
          <w:trHeight w:hRule="exact" w:val="280"/>
        </w:trPr>
        <w:tc>
          <w:tcPr>
            <w:tcW w:w="40" w:type="dxa"/>
          </w:tcPr>
          <w:p w:rsidR="00874113" w:rsidRDefault="00874113" w:rsidP="00D64CF8">
            <w:pPr>
              <w:pStyle w:val="EMPTYCELLSTYLE"/>
            </w:pPr>
          </w:p>
        </w:tc>
        <w:tc>
          <w:tcPr>
            <w:tcW w:w="1380" w:type="dxa"/>
            <w:tcBorders>
              <w:bottom w:val="single" w:sz="4" w:space="0" w:color="000000"/>
            </w:tcBorders>
            <w:tcMar>
              <w:top w:w="40" w:type="dxa"/>
              <w:left w:w="60" w:type="dxa"/>
              <w:bottom w:w="0" w:type="dxa"/>
              <w:right w:w="0" w:type="dxa"/>
            </w:tcMar>
          </w:tcPr>
          <w:p w:rsidR="00874113" w:rsidRDefault="00874113"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874113" w:rsidRDefault="00874113"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874113" w:rsidRDefault="00874113" w:rsidP="00D64CF8">
            <w:pPr>
              <w:pStyle w:val="DOC-TabellaIntestazioni"/>
            </w:pPr>
            <w:r>
              <w:t>EQF</w:t>
            </w:r>
          </w:p>
        </w:tc>
        <w:tc>
          <w:tcPr>
            <w:tcW w:w="3119" w:type="dxa"/>
            <w:tcBorders>
              <w:bottom w:val="single" w:sz="4" w:space="0" w:color="000000"/>
            </w:tcBorders>
          </w:tcPr>
          <w:p w:rsidR="00874113" w:rsidRDefault="00874113"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874113" w:rsidRDefault="00874113" w:rsidP="00D64CF8">
            <w:pPr>
              <w:pStyle w:val="DOC-TabellaIntestazioni"/>
            </w:pPr>
            <w:r>
              <w:t>Note sulla SST correlata</w:t>
            </w: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single" w:sz="4" w:space="0" w:color="000000"/>
              <w:bottom w:val="dotted" w:sz="4" w:space="0" w:color="000000"/>
            </w:tcBorders>
          </w:tcPr>
          <w:p w:rsidR="00874113" w:rsidRDefault="00874113"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QPR-IMP-03</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ELETTRICI CIVILI</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QPR-IMP-04</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ELETTRICI INDUSTRIALI E DEL TERZIARIO</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QPR-IMP-06</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ELETTRICI DA FONTI RINNOVABILI</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QPR-IMP-08</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MANUTENZIONE DI IMPIANTI ELETTRICI</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4</w:t>
            </w:r>
          </w:p>
        </w:tc>
        <w:tc>
          <w:tcPr>
            <w:tcW w:w="3119" w:type="dxa"/>
            <w:tcBorders>
              <w:top w:val="dotted" w:sz="4" w:space="0" w:color="000000"/>
              <w:bottom w:val="dotted" w:sz="4" w:space="0" w:color="000000"/>
            </w:tcBorders>
          </w:tcPr>
          <w:p w:rsidR="00874113" w:rsidRDefault="00874113"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QPR-IMP-15</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IDRICI</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QPR-IMP-17</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QPR-IMP-18</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INSTALLAZIONE DI IMPIANTI DI CLIMATIZZAZIONE DA FONTI RINNOVABILI E SOSTENIBILI</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r w:rsidR="00874113" w:rsidTr="00D64CF8">
        <w:trPr>
          <w:trHeight w:hRule="exact" w:val="280"/>
        </w:trPr>
        <w:tc>
          <w:tcPr>
            <w:tcW w:w="40" w:type="dxa"/>
          </w:tcPr>
          <w:p w:rsidR="00874113" w:rsidRDefault="00874113"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Grassetto"/>
            </w:pPr>
            <w:r>
              <w:t>QPR-IMP-20</w:t>
            </w:r>
          </w:p>
        </w:tc>
        <w:tc>
          <w:tcPr>
            <w:tcW w:w="6792" w:type="dxa"/>
            <w:tcBorders>
              <w:top w:val="dotted" w:sz="4" w:space="0" w:color="000000"/>
              <w:bottom w:val="dotted" w:sz="4" w:space="0" w:color="000000"/>
            </w:tcBorders>
            <w:tcMar>
              <w:top w:w="0" w:type="dxa"/>
              <w:left w:w="100" w:type="dxa"/>
              <w:bottom w:w="0" w:type="dxa"/>
              <w:right w:w="0" w:type="dxa"/>
            </w:tcMar>
          </w:tcPr>
          <w:p w:rsidR="00874113" w:rsidRDefault="00874113" w:rsidP="00D64CF8">
            <w:pPr>
              <w:pStyle w:val="DOC-TabellaTesto"/>
            </w:pPr>
            <w:r>
              <w:t>MANUTENZIONE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r>
              <w:t>3</w:t>
            </w:r>
          </w:p>
        </w:tc>
        <w:tc>
          <w:tcPr>
            <w:tcW w:w="3119" w:type="dxa"/>
            <w:tcBorders>
              <w:top w:val="dotted" w:sz="4" w:space="0" w:color="000000"/>
              <w:bottom w:val="dotted" w:sz="4" w:space="0" w:color="000000"/>
            </w:tcBorders>
          </w:tcPr>
          <w:p w:rsidR="00874113" w:rsidRDefault="00874113"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874113" w:rsidRDefault="00874113" w:rsidP="00D64CF8">
            <w:pPr>
              <w:pStyle w:val="DOC-TabellaTestoCx"/>
            </w:pPr>
          </w:p>
        </w:tc>
        <w:tc>
          <w:tcPr>
            <w:tcW w:w="40" w:type="dxa"/>
          </w:tcPr>
          <w:p w:rsidR="00874113" w:rsidRDefault="00874113" w:rsidP="00D64CF8">
            <w:pPr>
              <w:pStyle w:val="EMPTYCELLSTYLE"/>
            </w:pPr>
          </w:p>
        </w:tc>
      </w:tr>
    </w:tbl>
    <w:p w:rsidR="00C37187" w:rsidRPr="00493351" w:rsidRDefault="00C37187" w:rsidP="0002043D">
      <w:pPr>
        <w:pStyle w:val="LG-TestoBase"/>
      </w:pPr>
    </w:p>
    <w:p w:rsidR="00F243D4" w:rsidRPr="00493351"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D86CE7">
      <w:pPr>
        <w:pStyle w:val="DOC-TestoBase"/>
      </w:pPr>
      <w:r w:rsidRPr="00493351">
        <w:br w:type="page"/>
      </w:r>
    </w:p>
    <w:p w:rsidR="003B3F64"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216" name="Im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AE620E">
      <w:pPr>
        <w:pStyle w:val="DOC-TestoBase"/>
        <w:jc w:val="center"/>
        <w:rPr>
          <w:noProof/>
          <w:lang w:eastAsia="it-IT"/>
        </w:rPr>
      </w:pPr>
      <w:r w:rsidRPr="00874113">
        <w:rPr>
          <w:noProof/>
          <w:lang w:eastAsia="it-IT"/>
        </w:rPr>
        <w:drawing>
          <wp:inline distT="0" distB="0" distL="0" distR="0">
            <wp:extent cx="8640000" cy="6102897"/>
            <wp:effectExtent l="0" t="0" r="8890" b="0"/>
            <wp:docPr id="516" name="Immagin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Default="00874113" w:rsidP="00874113">
      <w:pPr>
        <w:pStyle w:val="DOC-TestoBase"/>
        <w:jc w:val="center"/>
        <w:rPr>
          <w:noProof/>
          <w:lang w:eastAsia="it-IT"/>
        </w:rPr>
      </w:pPr>
      <w:r w:rsidRPr="00874113">
        <w:rPr>
          <w:noProof/>
          <w:lang w:eastAsia="it-IT"/>
        </w:rPr>
        <w:drawing>
          <wp:inline distT="0" distB="0" distL="0" distR="0">
            <wp:extent cx="8640000" cy="6102897"/>
            <wp:effectExtent l="0" t="0" r="8890" b="0"/>
            <wp:docPr id="517" name="Immagin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74113" w:rsidRPr="00493351" w:rsidRDefault="00874113" w:rsidP="00AE620E">
      <w:pPr>
        <w:pStyle w:val="DOC-TestoBase"/>
        <w:jc w:val="center"/>
        <w:sectPr w:rsidR="00874113"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B43554">
      <w:pPr>
        <w:pStyle w:val="LG-Sezione"/>
      </w:pPr>
      <w:r w:rsidRPr="00493351">
        <w:t>Profilo professionale</w:t>
      </w:r>
    </w:p>
    <w:p w:rsidR="00C734A3" w:rsidRPr="00493351" w:rsidRDefault="00C37A32" w:rsidP="0002043D">
      <w:pPr>
        <w:pStyle w:val="LG-CodiceProfilo"/>
      </w:pPr>
      <w:bookmarkStart w:id="57" w:name="_Toc316292445"/>
      <w:bookmarkStart w:id="58" w:name="_Toc426017011"/>
      <w:r w:rsidRPr="00493351">
        <w:t>PROF</w:t>
      </w:r>
      <w:r w:rsidR="00105D0F" w:rsidRPr="00493351">
        <w:t>-IMP-0</w:t>
      </w:r>
      <w:r w:rsidR="008B601D" w:rsidRPr="00493351">
        <w:t>7</w:t>
      </w:r>
    </w:p>
    <w:p w:rsidR="003B3F64" w:rsidRPr="00493351" w:rsidRDefault="00B93014" w:rsidP="0002043D">
      <w:pPr>
        <w:pStyle w:val="LG-TitoloProfilo"/>
      </w:pPr>
      <w:bookmarkStart w:id="59" w:name="_Toc33173157"/>
      <w:r w:rsidRPr="00493351">
        <w:t xml:space="preserve">Installatore di </w:t>
      </w:r>
      <w:bookmarkEnd w:id="57"/>
      <w:bookmarkEnd w:id="58"/>
      <w:r w:rsidR="00794644" w:rsidRPr="00794644">
        <w:t>impianti domotici e speciali</w:t>
      </w:r>
      <w:bookmarkEnd w:id="59"/>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64CF8" w:rsidTr="00D64CF8">
        <w:trPr>
          <w:trHeight w:hRule="exact" w:val="340"/>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LG-Titoletto"/>
            </w:pPr>
            <w:r>
              <w:t>REFERENZIAZIONI</w:t>
            </w:r>
          </w:p>
        </w:tc>
        <w:tc>
          <w:tcPr>
            <w:tcW w:w="1" w:type="dxa"/>
          </w:tcPr>
          <w:p w:rsidR="00D64CF8" w:rsidRDefault="00D64CF8" w:rsidP="00D64CF8">
            <w:pPr>
              <w:pStyle w:val="EMPTYCELLSTYLE"/>
            </w:pPr>
          </w:p>
        </w:tc>
      </w:tr>
      <w:tr w:rsidR="00D64CF8" w:rsidTr="00D64CF8">
        <w:trPr>
          <w:trHeight w:hRule="exact" w:val="1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DOC-TestoBase"/>
            </w:pPr>
            <w:r>
              <w:t>Professioni NUP/ISTAT correlate:</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600" w:type="dxa"/>
            <w:gridSpan w:val="2"/>
            <w:tcMar>
              <w:top w:w="0" w:type="dxa"/>
              <w:left w:w="60" w:type="dxa"/>
              <w:bottom w:w="0" w:type="dxa"/>
              <w:right w:w="0" w:type="dxa"/>
            </w:tcMar>
          </w:tcPr>
          <w:p w:rsidR="00D64CF8" w:rsidRDefault="00D64CF8" w:rsidP="00D64CF8">
            <w:pPr>
              <w:pStyle w:val="LG-ElencoConTabulazione"/>
            </w:pPr>
            <w:r>
              <w:t>6.1.3.7.0</w:t>
            </w:r>
          </w:p>
        </w:tc>
        <w:tc>
          <w:tcPr>
            <w:tcW w:w="7900" w:type="dxa"/>
            <w:gridSpan w:val="3"/>
            <w:tcMar>
              <w:top w:w="0" w:type="dxa"/>
              <w:left w:w="60" w:type="dxa"/>
              <w:bottom w:w="0" w:type="dxa"/>
              <w:right w:w="0" w:type="dxa"/>
            </w:tcMar>
          </w:tcPr>
          <w:p w:rsidR="00D64CF8" w:rsidRDefault="00D64CF8" w:rsidP="00D64CF8">
            <w:pPr>
              <w:pStyle w:val="LG-ElencoConTabulazione"/>
            </w:pPr>
            <w:r>
              <w:t>Elettricisti ed installatori di impianti elettrici nelle costruzioni civili</w:t>
            </w:r>
          </w:p>
        </w:tc>
        <w:tc>
          <w:tcPr>
            <w:tcW w:w="1" w:type="dxa"/>
          </w:tcPr>
          <w:p w:rsidR="00D64CF8" w:rsidRDefault="00D64CF8" w:rsidP="00D64CF8">
            <w:pPr>
              <w:pStyle w:val="EMPTYCELLSTYLE"/>
            </w:pPr>
          </w:p>
        </w:tc>
      </w:tr>
      <w:tr w:rsidR="00D64CF8" w:rsidTr="00D64CF8">
        <w:trPr>
          <w:trHeight w:hRule="exact" w:val="1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DOC-TestoBase"/>
            </w:pPr>
            <w:r>
              <w:t xml:space="preserve">Attività economiche di riferimento (ATECO 2007/ISTAT): </w:t>
            </w:r>
          </w:p>
        </w:tc>
        <w:tc>
          <w:tcPr>
            <w:tcW w:w="1" w:type="dxa"/>
          </w:tcPr>
          <w:p w:rsidR="00D64CF8" w:rsidRDefault="00D64CF8" w:rsidP="00D64CF8">
            <w:pPr>
              <w:pStyle w:val="EMPTYCELLSTYLE"/>
            </w:pPr>
          </w:p>
        </w:tc>
      </w:tr>
      <w:tr w:rsidR="00D64CF8" w:rsidTr="00D64CF8">
        <w:trPr>
          <w:trHeight w:hRule="exact" w:val="4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600" w:type="dxa"/>
            <w:gridSpan w:val="2"/>
            <w:tcMar>
              <w:top w:w="0" w:type="dxa"/>
              <w:left w:w="60" w:type="dxa"/>
              <w:bottom w:w="0" w:type="dxa"/>
              <w:right w:w="0" w:type="dxa"/>
            </w:tcMar>
          </w:tcPr>
          <w:p w:rsidR="00D64CF8" w:rsidRDefault="00D64CF8" w:rsidP="00D64CF8">
            <w:pPr>
              <w:pStyle w:val="LG-ElencoConTabulazione"/>
            </w:pPr>
            <w:r>
              <w:t>43.21.01</w:t>
            </w:r>
          </w:p>
        </w:tc>
        <w:tc>
          <w:tcPr>
            <w:tcW w:w="7900" w:type="dxa"/>
            <w:gridSpan w:val="3"/>
            <w:tcMar>
              <w:top w:w="0" w:type="dxa"/>
              <w:left w:w="60" w:type="dxa"/>
              <w:bottom w:w="0" w:type="dxa"/>
              <w:right w:w="0" w:type="dxa"/>
            </w:tcMar>
          </w:tcPr>
          <w:p w:rsidR="00D64CF8" w:rsidRDefault="00D64CF8" w:rsidP="00D64CF8">
            <w:pPr>
              <w:pStyle w:val="LG-ElencoConTabulazione"/>
            </w:pPr>
            <w:r>
              <w:t>Installazione di impianti elettrici in edifici o in altre opere di costruzione (inclusa manutenzione e riparazione)</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600" w:type="dxa"/>
            <w:gridSpan w:val="2"/>
            <w:tcMar>
              <w:top w:w="0" w:type="dxa"/>
              <w:left w:w="60" w:type="dxa"/>
              <w:bottom w:w="0" w:type="dxa"/>
              <w:right w:w="0" w:type="dxa"/>
            </w:tcMar>
          </w:tcPr>
          <w:p w:rsidR="00D64CF8" w:rsidRDefault="00D64CF8" w:rsidP="00D64CF8">
            <w:pPr>
              <w:pStyle w:val="LG-ElencoConTabulazione"/>
            </w:pPr>
            <w:r>
              <w:t>43.21.02</w:t>
            </w:r>
          </w:p>
        </w:tc>
        <w:tc>
          <w:tcPr>
            <w:tcW w:w="7900" w:type="dxa"/>
            <w:gridSpan w:val="3"/>
            <w:tcMar>
              <w:top w:w="0" w:type="dxa"/>
              <w:left w:w="60" w:type="dxa"/>
              <w:bottom w:w="0" w:type="dxa"/>
              <w:right w:w="0" w:type="dxa"/>
            </w:tcMar>
          </w:tcPr>
          <w:p w:rsidR="00D64CF8" w:rsidRDefault="00D64CF8" w:rsidP="00D64CF8">
            <w:pPr>
              <w:pStyle w:val="LG-ElencoConTabulazione"/>
            </w:pPr>
            <w:r>
              <w:t>Installazione di impianti elettronici (inclusa manutenzione e riparazione)</w:t>
            </w:r>
          </w:p>
        </w:tc>
        <w:tc>
          <w:tcPr>
            <w:tcW w:w="1" w:type="dxa"/>
          </w:tcPr>
          <w:p w:rsidR="00D64CF8" w:rsidRDefault="00D64CF8" w:rsidP="00D64CF8">
            <w:pPr>
              <w:pStyle w:val="EMPTYCELLSTYLE"/>
            </w:pPr>
          </w:p>
        </w:tc>
      </w:tr>
      <w:tr w:rsidR="00D64CF8" w:rsidTr="00D64CF8">
        <w:trPr>
          <w:trHeight w:hRule="exact" w:val="1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DOC-TestoBase"/>
            </w:pPr>
            <w:r>
              <w:t>Figura e indirizzo/i di riferimento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7900" w:type="dxa"/>
            <w:gridSpan w:val="3"/>
            <w:tcMar>
              <w:top w:w="0" w:type="dxa"/>
              <w:left w:w="60" w:type="dxa"/>
              <w:bottom w:w="0" w:type="dxa"/>
              <w:right w:w="0" w:type="dxa"/>
            </w:tcMar>
          </w:tcPr>
          <w:p w:rsidR="00D64CF8" w:rsidRDefault="00D64CF8" w:rsidP="00D64CF8">
            <w:pPr>
              <w:pStyle w:val="LG-ElencoConTabulazione"/>
            </w:pPr>
            <w:r>
              <w:t>OPERATORE ELETTRICO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7900" w:type="dxa"/>
            <w:gridSpan w:val="3"/>
            <w:tcMar>
              <w:top w:w="0" w:type="dxa"/>
              <w:left w:w="60" w:type="dxa"/>
              <w:bottom w:w="0" w:type="dxa"/>
              <w:right w:w="0" w:type="dxa"/>
            </w:tcMar>
          </w:tcPr>
          <w:p w:rsidR="00D64CF8" w:rsidRDefault="00D64CF8" w:rsidP="00D64CF8">
            <w:pPr>
              <w:pStyle w:val="LG-ElencoConTabulazione"/>
            </w:pPr>
            <w:r>
              <w:t>Installazione/manutenzione di impianti elettrici civili</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7900" w:type="dxa"/>
            <w:gridSpan w:val="3"/>
            <w:tcMar>
              <w:top w:w="0" w:type="dxa"/>
              <w:left w:w="60" w:type="dxa"/>
              <w:bottom w:w="0" w:type="dxa"/>
              <w:right w:w="0" w:type="dxa"/>
            </w:tcMar>
          </w:tcPr>
          <w:p w:rsidR="00D64CF8" w:rsidRDefault="00D64CF8" w:rsidP="00D64CF8">
            <w:pPr>
              <w:pStyle w:val="LG-ElencoConTabulazione"/>
            </w:pPr>
            <w:r>
              <w:t>Installazione/manutenzione di impianti speciali per la sicurezza e per il cablaggio strutturato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hRule="exact" w:val="340"/>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LG-Titoletto"/>
            </w:pPr>
            <w:r>
              <w:t>DESCRIZIONE SINTETICA DEL PROFILO</w:t>
            </w:r>
          </w:p>
        </w:tc>
        <w:tc>
          <w:tcPr>
            <w:tcW w:w="1" w:type="dxa"/>
          </w:tcPr>
          <w:p w:rsidR="00D64CF8" w:rsidRDefault="00D64CF8" w:rsidP="00D64CF8">
            <w:pPr>
              <w:pStyle w:val="EMPTYCELLSTYLE"/>
            </w:pPr>
          </w:p>
        </w:tc>
      </w:tr>
      <w:tr w:rsidR="00D64CF8" w:rsidTr="00D64CF8">
        <w:trPr>
          <w:trHeight w:hRule="exact" w:val="14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val="1457"/>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LG-TestoBase"/>
            </w:pPr>
            <w:r>
              <w:t>L’INSTALLATORE DI IMPIANTI DOMOTICI E SPECIALI è in grado d’installare apparecchiature elettroniche ed elettriche sia in campo civile che in campo industriale; interviene nel cablaggio e nell’installazione di dispositivi di videosorveglianza, d’allarme e di reti informatiche. All’interno di una rete informatica è in grado di configurare i dispositivi della rete lan e wlan. È in grado di pianificare la manutenzione degli apparati, eseguire la diagnosi dei malfunzionamenti degli apparati elettronici/elettrici e di provvedere al recupero delle anomalie pianificando l’intervento di ripristino delle funzionalità.</w:t>
            </w:r>
          </w:p>
        </w:tc>
        <w:tc>
          <w:tcPr>
            <w:tcW w:w="1" w:type="dxa"/>
          </w:tcPr>
          <w:p w:rsidR="00D64CF8" w:rsidRDefault="00D64CF8" w:rsidP="00D64CF8">
            <w:pPr>
              <w:pStyle w:val="EMPTYCELLSTYLE"/>
            </w:pPr>
          </w:p>
        </w:tc>
      </w:tr>
      <w:tr w:rsidR="00D64CF8" w:rsidTr="00D64CF8">
        <w:trPr>
          <w:trHeight w:hRule="exact" w:val="32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hRule="exact" w:val="340"/>
        </w:trPr>
        <w:tc>
          <w:tcPr>
            <w:tcW w:w="1" w:type="dxa"/>
          </w:tcPr>
          <w:p w:rsidR="00D64CF8" w:rsidRDefault="00D64CF8" w:rsidP="00D64CF8">
            <w:pPr>
              <w:pStyle w:val="EMPTYCELLSTYLE"/>
            </w:pPr>
          </w:p>
        </w:tc>
        <w:tc>
          <w:tcPr>
            <w:tcW w:w="9700" w:type="dxa"/>
            <w:gridSpan w:val="6"/>
            <w:tcMar>
              <w:top w:w="0" w:type="dxa"/>
              <w:left w:w="60" w:type="dxa"/>
              <w:bottom w:w="0" w:type="dxa"/>
              <w:right w:w="0" w:type="dxa"/>
            </w:tcMar>
          </w:tcPr>
          <w:p w:rsidR="00D64CF8" w:rsidRDefault="00D64CF8" w:rsidP="00D64CF8">
            <w:pPr>
              <w:pStyle w:val="LG-Titoletto"/>
            </w:pPr>
            <w:r>
              <w:t xml:space="preserve">COMPETENZE PROFESSIONALI CARATTERIZZANTI IL PROFILO REGIONALE </w:t>
            </w:r>
          </w:p>
        </w:tc>
        <w:tc>
          <w:tcPr>
            <w:tcW w:w="1" w:type="dxa"/>
          </w:tcPr>
          <w:p w:rsidR="00D64CF8" w:rsidRDefault="00D64CF8" w:rsidP="00D64CF8">
            <w:pPr>
              <w:pStyle w:val="EMPTYCELLSTYLE"/>
            </w:pPr>
          </w:p>
        </w:tc>
      </w:tr>
      <w:tr w:rsidR="00D64CF8" w:rsidTr="00D64CF8">
        <w:trPr>
          <w:trHeight w:hRule="exact" w:val="180"/>
        </w:trPr>
        <w:tc>
          <w:tcPr>
            <w:tcW w:w="1" w:type="dxa"/>
          </w:tcPr>
          <w:p w:rsidR="00D64CF8" w:rsidRDefault="00D64CF8" w:rsidP="00D64CF8">
            <w:pPr>
              <w:pStyle w:val="EMPTYCELLSTYLE"/>
            </w:pPr>
          </w:p>
        </w:tc>
        <w:tc>
          <w:tcPr>
            <w:tcW w:w="200" w:type="dxa"/>
          </w:tcPr>
          <w:p w:rsidR="00D64CF8" w:rsidRDefault="00D64CF8" w:rsidP="00D64CF8">
            <w:pPr>
              <w:pStyle w:val="EMPTYCELLSTYLE"/>
            </w:pPr>
          </w:p>
        </w:tc>
        <w:tc>
          <w:tcPr>
            <w:tcW w:w="1180" w:type="dxa"/>
          </w:tcPr>
          <w:p w:rsidR="00D64CF8" w:rsidRDefault="00D64CF8" w:rsidP="00D64CF8">
            <w:pPr>
              <w:pStyle w:val="EMPTYCELLSTYLE"/>
            </w:pPr>
          </w:p>
        </w:tc>
        <w:tc>
          <w:tcPr>
            <w:tcW w:w="420" w:type="dxa"/>
          </w:tcPr>
          <w:p w:rsidR="00D64CF8" w:rsidRDefault="00D64CF8" w:rsidP="00D64CF8">
            <w:pPr>
              <w:pStyle w:val="EMPTYCELLSTYLE"/>
            </w:pPr>
          </w:p>
        </w:tc>
        <w:tc>
          <w:tcPr>
            <w:tcW w:w="5540" w:type="dxa"/>
          </w:tcPr>
          <w:p w:rsidR="00D64CF8" w:rsidRDefault="00D64CF8" w:rsidP="00D64CF8">
            <w:pPr>
              <w:pStyle w:val="EMPTYCELLSTYLE"/>
            </w:pPr>
          </w:p>
        </w:tc>
        <w:tc>
          <w:tcPr>
            <w:tcW w:w="980" w:type="dxa"/>
          </w:tcPr>
          <w:p w:rsidR="00D64CF8" w:rsidRDefault="00D64CF8" w:rsidP="00D64CF8">
            <w:pPr>
              <w:pStyle w:val="EMPTYCELLSTYLE"/>
            </w:pPr>
          </w:p>
        </w:tc>
        <w:tc>
          <w:tcPr>
            <w:tcW w:w="1380" w:type="dxa"/>
          </w:tcPr>
          <w:p w:rsidR="00D64CF8" w:rsidRDefault="00D64CF8" w:rsidP="00D64CF8">
            <w:pPr>
              <w:pStyle w:val="EMPTYCELLSTYLE"/>
            </w:pP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Borders>
              <w:bottom w:val="single" w:sz="1" w:space="0" w:color="000000"/>
            </w:tcBorders>
            <w:tcMar>
              <w:top w:w="40" w:type="dxa"/>
              <w:left w:w="60" w:type="dxa"/>
              <w:bottom w:w="0" w:type="dxa"/>
              <w:right w:w="0" w:type="dxa"/>
            </w:tcMar>
          </w:tcPr>
          <w:p w:rsidR="00D64CF8" w:rsidRDefault="00D64CF8" w:rsidP="00D64C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64CF8" w:rsidRDefault="00D64CF8" w:rsidP="00D64C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64CF8" w:rsidRDefault="00D64CF8" w:rsidP="00D64CF8">
            <w:pPr>
              <w:pStyle w:val="DOC-TabellaIntestazioni"/>
            </w:pPr>
            <w:r>
              <w:t>EQF</w:t>
            </w:r>
          </w:p>
        </w:tc>
        <w:tc>
          <w:tcPr>
            <w:tcW w:w="1380" w:type="dxa"/>
            <w:tcBorders>
              <w:bottom w:val="single" w:sz="1" w:space="0" w:color="000000"/>
            </w:tcBorders>
            <w:tcMar>
              <w:top w:w="40" w:type="dxa"/>
              <w:left w:w="60" w:type="dxa"/>
              <w:bottom w:w="0" w:type="dxa"/>
              <w:right w:w="0" w:type="dxa"/>
            </w:tcMar>
          </w:tcPr>
          <w:p w:rsidR="00D64CF8" w:rsidRDefault="00D64CF8" w:rsidP="00D64CF8">
            <w:pPr>
              <w:pStyle w:val="DOC-TabellaIntestazioni"/>
            </w:pPr>
            <w:r>
              <w:t>Sviluppato in modo: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QPR-IMP-02</w:t>
            </w:r>
          </w:p>
        </w:tc>
        <w:tc>
          <w:tcPr>
            <w:tcW w:w="5960" w:type="dxa"/>
            <w:gridSpan w:val="2"/>
            <w:tcMar>
              <w:top w:w="0" w:type="dxa"/>
              <w:left w:w="100" w:type="dxa"/>
              <w:bottom w:w="0" w:type="dxa"/>
              <w:right w:w="0" w:type="dxa"/>
            </w:tcMar>
          </w:tcPr>
          <w:p w:rsidR="00D64CF8" w:rsidRDefault="00D64CF8" w:rsidP="00D64CF8">
            <w:pPr>
              <w:pStyle w:val="DOC-TabellaTesto"/>
            </w:pPr>
            <w:r>
              <w:t>ALLESTIMENTO E AVANZAMENTO CANTIERE</w:t>
            </w:r>
          </w:p>
        </w:tc>
        <w:tc>
          <w:tcPr>
            <w:tcW w:w="980" w:type="dxa"/>
            <w:tcMar>
              <w:top w:w="0" w:type="dxa"/>
              <w:left w:w="60" w:type="dxa"/>
              <w:bottom w:w="0" w:type="dxa"/>
              <w:right w:w="0" w:type="dxa"/>
            </w:tcMar>
          </w:tcPr>
          <w:p w:rsidR="00D64CF8" w:rsidRDefault="00D64CF8" w:rsidP="00D64CF8">
            <w:pPr>
              <w:pStyle w:val="DOC-TabellaTestoCx"/>
            </w:pPr>
            <w:r>
              <w:t>3</w:t>
            </w:r>
          </w:p>
        </w:tc>
        <w:tc>
          <w:tcPr>
            <w:tcW w:w="1380" w:type="dxa"/>
            <w:tcMar>
              <w:top w:w="0" w:type="dxa"/>
              <w:left w:w="60" w:type="dxa"/>
              <w:bottom w:w="0" w:type="dxa"/>
              <w:right w:w="0" w:type="dxa"/>
            </w:tcMar>
          </w:tcPr>
          <w:p w:rsidR="00D64CF8" w:rsidRDefault="00D64CF8" w:rsidP="00D64CF8">
            <w:pPr>
              <w:pStyle w:val="DOC-TabellaTestoCx"/>
            </w:pPr>
            <w:r>
              <w:t>Completo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QPR-IMP-03</w:t>
            </w:r>
          </w:p>
        </w:tc>
        <w:tc>
          <w:tcPr>
            <w:tcW w:w="5960" w:type="dxa"/>
            <w:gridSpan w:val="2"/>
            <w:tcMar>
              <w:top w:w="0" w:type="dxa"/>
              <w:left w:w="100" w:type="dxa"/>
              <w:bottom w:w="0" w:type="dxa"/>
              <w:right w:w="0" w:type="dxa"/>
            </w:tcMar>
          </w:tcPr>
          <w:p w:rsidR="00D64CF8" w:rsidRDefault="00D64CF8" w:rsidP="00D64CF8">
            <w:pPr>
              <w:pStyle w:val="DOC-TabellaTesto"/>
            </w:pPr>
            <w:r>
              <w:t>INSTALLAZIONE DI IMPIANTI ELETTRICI CIVILI</w:t>
            </w:r>
          </w:p>
        </w:tc>
        <w:tc>
          <w:tcPr>
            <w:tcW w:w="980" w:type="dxa"/>
            <w:tcMar>
              <w:top w:w="0" w:type="dxa"/>
              <w:left w:w="60" w:type="dxa"/>
              <w:bottom w:w="0" w:type="dxa"/>
              <w:right w:w="0" w:type="dxa"/>
            </w:tcMar>
          </w:tcPr>
          <w:p w:rsidR="00D64CF8" w:rsidRDefault="00D64CF8" w:rsidP="00D64CF8">
            <w:pPr>
              <w:pStyle w:val="DOC-TabellaTestoCx"/>
            </w:pPr>
            <w:r>
              <w:t>3</w:t>
            </w:r>
          </w:p>
        </w:tc>
        <w:tc>
          <w:tcPr>
            <w:tcW w:w="1380" w:type="dxa"/>
            <w:tcMar>
              <w:top w:w="0" w:type="dxa"/>
              <w:left w:w="60" w:type="dxa"/>
              <w:bottom w:w="0" w:type="dxa"/>
              <w:right w:w="0" w:type="dxa"/>
            </w:tcMar>
          </w:tcPr>
          <w:p w:rsidR="00D64CF8" w:rsidRDefault="00D64CF8" w:rsidP="00D64CF8">
            <w:pPr>
              <w:pStyle w:val="DOC-TabellaTestoCx"/>
            </w:pPr>
            <w:r>
              <w:t>Parziale</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QPR-IMP-05</w:t>
            </w:r>
          </w:p>
        </w:tc>
        <w:tc>
          <w:tcPr>
            <w:tcW w:w="5960" w:type="dxa"/>
            <w:gridSpan w:val="2"/>
            <w:tcMar>
              <w:top w:w="0" w:type="dxa"/>
              <w:left w:w="100" w:type="dxa"/>
              <w:bottom w:w="0" w:type="dxa"/>
              <w:right w:w="0" w:type="dxa"/>
            </w:tcMar>
          </w:tcPr>
          <w:p w:rsidR="00D64CF8" w:rsidRDefault="00D64CF8" w:rsidP="00D64CF8">
            <w:pPr>
              <w:pStyle w:val="DOC-TabellaTesto"/>
            </w:pPr>
            <w:r>
              <w:t>INSTALLAZIONE DI IMPIANTI DI HOME E BUILDING AUTOMATION</w:t>
            </w:r>
          </w:p>
        </w:tc>
        <w:tc>
          <w:tcPr>
            <w:tcW w:w="980" w:type="dxa"/>
            <w:tcMar>
              <w:top w:w="0" w:type="dxa"/>
              <w:left w:w="60" w:type="dxa"/>
              <w:bottom w:w="0" w:type="dxa"/>
              <w:right w:w="0" w:type="dxa"/>
            </w:tcMar>
          </w:tcPr>
          <w:p w:rsidR="00D64CF8" w:rsidRDefault="00D64CF8" w:rsidP="00D64CF8">
            <w:pPr>
              <w:pStyle w:val="DOC-TabellaTestoCx"/>
            </w:pPr>
            <w:r>
              <w:t>3</w:t>
            </w:r>
          </w:p>
        </w:tc>
        <w:tc>
          <w:tcPr>
            <w:tcW w:w="1380" w:type="dxa"/>
            <w:tcMar>
              <w:top w:w="0" w:type="dxa"/>
              <w:left w:w="60" w:type="dxa"/>
              <w:bottom w:w="0" w:type="dxa"/>
              <w:right w:w="0" w:type="dxa"/>
            </w:tcMar>
          </w:tcPr>
          <w:p w:rsidR="00D64CF8" w:rsidRDefault="00D64CF8" w:rsidP="00D64CF8">
            <w:pPr>
              <w:pStyle w:val="DOC-TabellaTestoCx"/>
            </w:pPr>
            <w:r>
              <w:t>Parziale</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QPR-IMP-07</w:t>
            </w:r>
          </w:p>
        </w:tc>
        <w:tc>
          <w:tcPr>
            <w:tcW w:w="5960" w:type="dxa"/>
            <w:gridSpan w:val="2"/>
            <w:tcMar>
              <w:top w:w="0" w:type="dxa"/>
              <w:left w:w="100" w:type="dxa"/>
              <w:bottom w:w="0" w:type="dxa"/>
              <w:right w:w="0" w:type="dxa"/>
            </w:tcMar>
          </w:tcPr>
          <w:p w:rsidR="00D64CF8" w:rsidRDefault="00D64CF8" w:rsidP="00D64CF8">
            <w:pPr>
              <w:pStyle w:val="DOC-TabellaTesto"/>
            </w:pPr>
            <w:r>
              <w:t>INSTALLAZIONE DI IMPIANTI ELETTRONICI</w:t>
            </w:r>
          </w:p>
        </w:tc>
        <w:tc>
          <w:tcPr>
            <w:tcW w:w="980" w:type="dxa"/>
            <w:tcMar>
              <w:top w:w="0" w:type="dxa"/>
              <w:left w:w="60" w:type="dxa"/>
              <w:bottom w:w="0" w:type="dxa"/>
              <w:right w:w="0" w:type="dxa"/>
            </w:tcMar>
          </w:tcPr>
          <w:p w:rsidR="00D64CF8" w:rsidRDefault="00D64CF8" w:rsidP="00D64CF8">
            <w:pPr>
              <w:pStyle w:val="DOC-TabellaTestoCx"/>
            </w:pPr>
            <w:r>
              <w:t>3</w:t>
            </w:r>
          </w:p>
        </w:tc>
        <w:tc>
          <w:tcPr>
            <w:tcW w:w="1380" w:type="dxa"/>
            <w:tcMar>
              <w:top w:w="0" w:type="dxa"/>
              <w:left w:w="60" w:type="dxa"/>
              <w:bottom w:w="0" w:type="dxa"/>
              <w:right w:w="0" w:type="dxa"/>
            </w:tcMar>
          </w:tcPr>
          <w:p w:rsidR="00D64CF8" w:rsidRDefault="00D64CF8" w:rsidP="00D64CF8">
            <w:pPr>
              <w:pStyle w:val="DOC-TabellaTestoCx"/>
            </w:pPr>
            <w:r>
              <w:t>Completo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QPR-IMP-22</w:t>
            </w:r>
          </w:p>
        </w:tc>
        <w:tc>
          <w:tcPr>
            <w:tcW w:w="5960" w:type="dxa"/>
            <w:gridSpan w:val="2"/>
            <w:tcMar>
              <w:top w:w="0" w:type="dxa"/>
              <w:left w:w="100" w:type="dxa"/>
              <w:bottom w:w="0" w:type="dxa"/>
              <w:right w:w="0" w:type="dxa"/>
            </w:tcMar>
          </w:tcPr>
          <w:p w:rsidR="00D64CF8" w:rsidRDefault="00D64CF8" w:rsidP="00D64CF8">
            <w:pPr>
              <w:pStyle w:val="DOC-TabellaTesto"/>
            </w:pPr>
            <w:r>
              <w:t>INSTALLAZIONE DI IMPIANTI DI TELECOMUNICAZIONE</w:t>
            </w:r>
          </w:p>
        </w:tc>
        <w:tc>
          <w:tcPr>
            <w:tcW w:w="980" w:type="dxa"/>
            <w:tcMar>
              <w:top w:w="0" w:type="dxa"/>
              <w:left w:w="60" w:type="dxa"/>
              <w:bottom w:w="0" w:type="dxa"/>
              <w:right w:w="0" w:type="dxa"/>
            </w:tcMar>
          </w:tcPr>
          <w:p w:rsidR="00D64CF8" w:rsidRDefault="00D64CF8" w:rsidP="00D64CF8">
            <w:pPr>
              <w:pStyle w:val="DOC-TabellaTestoCx"/>
            </w:pPr>
            <w:r>
              <w:t>3</w:t>
            </w:r>
          </w:p>
        </w:tc>
        <w:tc>
          <w:tcPr>
            <w:tcW w:w="1380" w:type="dxa"/>
            <w:tcMar>
              <w:top w:w="0" w:type="dxa"/>
              <w:left w:w="60" w:type="dxa"/>
              <w:bottom w:w="0" w:type="dxa"/>
              <w:right w:w="0" w:type="dxa"/>
            </w:tcMar>
          </w:tcPr>
          <w:p w:rsidR="00D64CF8" w:rsidRDefault="00D64CF8" w:rsidP="00D64CF8">
            <w:pPr>
              <w:pStyle w:val="DOC-TabellaTestoCx"/>
            </w:pPr>
            <w:r>
              <w:t>Completo</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QPR-ICT-05</w:t>
            </w:r>
          </w:p>
        </w:tc>
        <w:tc>
          <w:tcPr>
            <w:tcW w:w="5960" w:type="dxa"/>
            <w:gridSpan w:val="2"/>
            <w:tcMar>
              <w:top w:w="0" w:type="dxa"/>
              <w:left w:w="100" w:type="dxa"/>
              <w:bottom w:w="0" w:type="dxa"/>
              <w:right w:w="0" w:type="dxa"/>
            </w:tcMar>
          </w:tcPr>
          <w:p w:rsidR="00D64CF8" w:rsidRDefault="00D64CF8" w:rsidP="00D64CF8">
            <w:pPr>
              <w:pStyle w:val="DOC-TabellaTesto"/>
            </w:pPr>
            <w:r>
              <w:t>INTEGRAZIONE COMPONENTI - [e-CF B.2a]</w:t>
            </w:r>
          </w:p>
        </w:tc>
        <w:tc>
          <w:tcPr>
            <w:tcW w:w="980" w:type="dxa"/>
            <w:tcMar>
              <w:top w:w="0" w:type="dxa"/>
              <w:left w:w="60" w:type="dxa"/>
              <w:bottom w:w="0" w:type="dxa"/>
              <w:right w:w="0" w:type="dxa"/>
            </w:tcMar>
          </w:tcPr>
          <w:p w:rsidR="00D64CF8" w:rsidRDefault="00D64CF8" w:rsidP="00D64CF8">
            <w:pPr>
              <w:pStyle w:val="DOC-TabellaTestoCx"/>
            </w:pPr>
            <w:r>
              <w:t>3</w:t>
            </w:r>
          </w:p>
        </w:tc>
        <w:tc>
          <w:tcPr>
            <w:tcW w:w="1380" w:type="dxa"/>
            <w:tcMar>
              <w:top w:w="0" w:type="dxa"/>
              <w:left w:w="60" w:type="dxa"/>
              <w:bottom w:w="0" w:type="dxa"/>
              <w:right w:w="0" w:type="dxa"/>
            </w:tcMar>
          </w:tcPr>
          <w:p w:rsidR="00D64CF8" w:rsidRDefault="00D64CF8" w:rsidP="00D64CF8">
            <w:pPr>
              <w:pStyle w:val="DOC-TabellaTestoCx"/>
            </w:pPr>
            <w:r>
              <w:t>Parziale</w:t>
            </w:r>
          </w:p>
        </w:tc>
        <w:tc>
          <w:tcPr>
            <w:tcW w:w="1" w:type="dxa"/>
          </w:tcPr>
          <w:p w:rsidR="00D64CF8" w:rsidRDefault="00D64CF8" w:rsidP="00D64CF8">
            <w:pPr>
              <w:pStyle w:val="EMPTYCELLSTYLE"/>
            </w:pPr>
          </w:p>
        </w:tc>
      </w:tr>
      <w:tr w:rsidR="00D64CF8" w:rsidTr="00D64CF8">
        <w:trPr>
          <w:trHeight w:hRule="exact" w:val="280"/>
        </w:trPr>
        <w:tc>
          <w:tcPr>
            <w:tcW w:w="1" w:type="dxa"/>
          </w:tcPr>
          <w:p w:rsidR="00D64CF8" w:rsidRDefault="00D64CF8" w:rsidP="00D64CF8">
            <w:pPr>
              <w:pStyle w:val="EMPTYCELLSTYLE"/>
            </w:pPr>
          </w:p>
        </w:tc>
        <w:tc>
          <w:tcPr>
            <w:tcW w:w="1380" w:type="dxa"/>
            <w:gridSpan w:val="2"/>
            <w:tcMar>
              <w:top w:w="0" w:type="dxa"/>
              <w:left w:w="100" w:type="dxa"/>
              <w:bottom w:w="0" w:type="dxa"/>
              <w:right w:w="0" w:type="dxa"/>
            </w:tcMar>
          </w:tcPr>
          <w:p w:rsidR="00D64CF8" w:rsidRDefault="00D64CF8" w:rsidP="00D64CF8">
            <w:pPr>
              <w:pStyle w:val="DOC-TabellaGrassetto"/>
            </w:pPr>
            <w:r>
              <w:t>QPR-IMP-09</w:t>
            </w:r>
          </w:p>
        </w:tc>
        <w:tc>
          <w:tcPr>
            <w:tcW w:w="5960" w:type="dxa"/>
            <w:gridSpan w:val="2"/>
            <w:tcMar>
              <w:top w:w="0" w:type="dxa"/>
              <w:left w:w="100" w:type="dxa"/>
              <w:bottom w:w="0" w:type="dxa"/>
              <w:right w:w="0" w:type="dxa"/>
            </w:tcMar>
          </w:tcPr>
          <w:p w:rsidR="00D64CF8" w:rsidRDefault="00D64CF8" w:rsidP="00D64CF8">
            <w:pPr>
              <w:pStyle w:val="DOC-TabellaTesto"/>
            </w:pPr>
            <w:r>
              <w:t>VERIFICA DEGLI IMPIANTI ELETTRICI ED ELETTRONICI</w:t>
            </w:r>
          </w:p>
        </w:tc>
        <w:tc>
          <w:tcPr>
            <w:tcW w:w="980" w:type="dxa"/>
            <w:tcMar>
              <w:top w:w="0" w:type="dxa"/>
              <w:left w:w="60" w:type="dxa"/>
              <w:bottom w:w="0" w:type="dxa"/>
              <w:right w:w="0" w:type="dxa"/>
            </w:tcMar>
          </w:tcPr>
          <w:p w:rsidR="00D64CF8" w:rsidRDefault="00D64CF8" w:rsidP="00D64CF8">
            <w:pPr>
              <w:pStyle w:val="DOC-TabellaTestoCx"/>
            </w:pPr>
            <w:r>
              <w:t>4</w:t>
            </w:r>
          </w:p>
        </w:tc>
        <w:tc>
          <w:tcPr>
            <w:tcW w:w="1380" w:type="dxa"/>
            <w:tcMar>
              <w:top w:w="0" w:type="dxa"/>
              <w:left w:w="60" w:type="dxa"/>
              <w:bottom w:w="0" w:type="dxa"/>
              <w:right w:w="0" w:type="dxa"/>
            </w:tcMar>
          </w:tcPr>
          <w:p w:rsidR="00D64CF8" w:rsidRDefault="00D64CF8" w:rsidP="00D64CF8">
            <w:pPr>
              <w:pStyle w:val="DOC-TabellaTestoCx"/>
            </w:pPr>
            <w:r>
              <w:t>Parziale</w:t>
            </w:r>
          </w:p>
        </w:tc>
        <w:tc>
          <w:tcPr>
            <w:tcW w:w="1" w:type="dxa"/>
          </w:tcPr>
          <w:p w:rsidR="00D64CF8" w:rsidRDefault="00D64CF8" w:rsidP="00D64CF8">
            <w:pPr>
              <w:pStyle w:val="EMPTYCELLSTYLE"/>
            </w:pPr>
          </w:p>
        </w:tc>
      </w:tr>
      <w:tr w:rsidR="00D64CF8" w:rsidTr="00D64CF8">
        <w:trPr>
          <w:trHeight w:hRule="exact" w:val="20"/>
        </w:trPr>
        <w:tc>
          <w:tcPr>
            <w:tcW w:w="1" w:type="dxa"/>
          </w:tcPr>
          <w:p w:rsidR="00D64CF8" w:rsidRDefault="00D64CF8" w:rsidP="00D64C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64CF8" w:rsidRDefault="00D64CF8" w:rsidP="00D64CF8">
            <w:pPr>
              <w:pStyle w:val="EMPTYCELLSTYLE"/>
            </w:pPr>
          </w:p>
        </w:tc>
        <w:tc>
          <w:tcPr>
            <w:tcW w:w="1" w:type="dxa"/>
          </w:tcPr>
          <w:p w:rsidR="00D64CF8" w:rsidRDefault="00D64CF8" w:rsidP="00D64CF8">
            <w:pPr>
              <w:pStyle w:val="EMPTYCELLSTYLE"/>
            </w:pPr>
          </w:p>
        </w:tc>
      </w:tr>
    </w:tbl>
    <w:p w:rsidR="00D64CF8" w:rsidRDefault="00D64CF8" w:rsidP="00D64CF8"/>
    <w:p w:rsidR="00782ECA" w:rsidRDefault="00782ECA" w:rsidP="00782ECA"/>
    <w:p w:rsidR="003B3F64" w:rsidRPr="00493351" w:rsidRDefault="003B3F64" w:rsidP="00D86CE7">
      <w:pPr>
        <w:pStyle w:val="DOC-TestoBase"/>
      </w:pPr>
      <w:r w:rsidRPr="00493351">
        <w:br w:type="page"/>
      </w:r>
    </w:p>
    <w:p w:rsidR="003B3F64" w:rsidRPr="00493351" w:rsidRDefault="003B3F64" w:rsidP="00B43554">
      <w:pPr>
        <w:pStyle w:val="LG-Titoletto"/>
      </w:pPr>
      <w:r w:rsidRPr="00493351">
        <w:t>Descrizione delle competenze caratterizzanti il profilo PROFESSIONALE regionale</w:t>
      </w:r>
    </w:p>
    <w:p w:rsidR="00C37187" w:rsidRPr="00493351" w:rsidRDefault="00C37187" w:rsidP="00C37187">
      <w:pPr>
        <w:pStyle w:val="DOC-TestoBase"/>
      </w:pPr>
    </w:p>
    <w:p w:rsidR="00FB33DB" w:rsidRDefault="00FB33DB" w:rsidP="00FB33D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33D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FB33DB" w:rsidRPr="00174B50" w:rsidRDefault="00FB33DB" w:rsidP="007946E4">
            <w:pPr>
              <w:pStyle w:val="QPR-Titolo"/>
            </w:pPr>
            <w:r w:rsidRPr="00715012">
              <w:t>ALLESTIMENTO E AVANZAMENTO CANTIERE</w:t>
            </w:r>
          </w:p>
        </w:tc>
      </w:tr>
      <w:tr w:rsidR="00FB33D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FB33DB" w:rsidRPr="00F80D72" w:rsidRDefault="00FB33D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33DB" w:rsidRPr="00F80D72" w:rsidRDefault="00FB33DB" w:rsidP="007946E4">
            <w:pPr>
              <w:pStyle w:val="QPR-Codice"/>
            </w:pPr>
            <w:r w:rsidRPr="00715012">
              <w:t>QPR-IMP-02</w:t>
            </w:r>
          </w:p>
        </w:tc>
        <w:tc>
          <w:tcPr>
            <w:tcW w:w="1625" w:type="dxa"/>
            <w:tcBorders>
              <w:left w:val="nil"/>
              <w:bottom w:val="single" w:sz="4" w:space="0" w:color="auto"/>
              <w:right w:val="nil"/>
            </w:tcBorders>
            <w:shd w:val="clear" w:color="auto" w:fill="CCECFF"/>
            <w:vAlign w:val="center"/>
          </w:tcPr>
          <w:p w:rsidR="00FB33DB" w:rsidRDefault="00FB33D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33DB" w:rsidRDefault="00FB33D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B33DB" w:rsidRPr="00F80D72" w:rsidRDefault="00FB33DB" w:rsidP="007946E4">
            <w:pPr>
              <w:pStyle w:val="QPR-Versione"/>
            </w:pPr>
            <w:r w:rsidRPr="00F80D72">
              <w:t xml:space="preserve">Versione </w:t>
            </w:r>
            <w:r w:rsidRPr="00715012">
              <w:t>2</w:t>
            </w:r>
            <w:r w:rsidRPr="00F80D72">
              <w:t xml:space="preserve"> del</w:t>
            </w:r>
            <w:r>
              <w:t xml:space="preserve"> 21/01/2020</w:t>
            </w:r>
          </w:p>
        </w:tc>
      </w:tr>
      <w:tr w:rsidR="00FB33D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33DB" w:rsidRPr="004503E8" w:rsidRDefault="00FB33DB" w:rsidP="007946E4">
            <w:pPr>
              <w:pStyle w:val="QPR-Titoletti"/>
            </w:pPr>
            <w:r w:rsidRPr="004503E8">
              <w:t>Descrizione del qualificatore professionale regionale</w:t>
            </w:r>
          </w:p>
        </w:tc>
      </w:tr>
      <w:tr w:rsidR="00FB33D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33DB" w:rsidRPr="006F0970" w:rsidRDefault="00FB33DB" w:rsidP="007946E4">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FB33DB" w:rsidRPr="006F0970" w:rsidTr="007946E4">
        <w:trPr>
          <w:trHeight w:hRule="exact" w:val="340"/>
        </w:trPr>
        <w:tc>
          <w:tcPr>
            <w:tcW w:w="4874" w:type="dxa"/>
            <w:gridSpan w:val="3"/>
            <w:tcBorders>
              <w:bottom w:val="nil"/>
            </w:tcBorders>
            <w:shd w:val="clear" w:color="auto" w:fill="FFFFB9"/>
            <w:vAlign w:val="center"/>
          </w:tcPr>
          <w:p w:rsidR="00FB33DB" w:rsidRPr="006F0970" w:rsidRDefault="00FB33DB" w:rsidP="007946E4">
            <w:pPr>
              <w:pStyle w:val="QPR-Titoletti"/>
            </w:pPr>
            <w:r w:rsidRPr="006F0970">
              <w:t>Conoscenze</w:t>
            </w:r>
          </w:p>
        </w:tc>
        <w:tc>
          <w:tcPr>
            <w:tcW w:w="4875" w:type="dxa"/>
            <w:gridSpan w:val="2"/>
            <w:tcBorders>
              <w:bottom w:val="nil"/>
            </w:tcBorders>
            <w:shd w:val="clear" w:color="auto" w:fill="FFFFB9"/>
            <w:vAlign w:val="center"/>
          </w:tcPr>
          <w:p w:rsidR="00FB33DB" w:rsidRPr="006F0970" w:rsidRDefault="00FB33DB" w:rsidP="007946E4">
            <w:pPr>
              <w:pStyle w:val="QPR-Titoletti"/>
            </w:pPr>
            <w:r w:rsidRPr="006F0970">
              <w:t>Abilità</w:t>
            </w:r>
          </w:p>
        </w:tc>
      </w:tr>
      <w:tr w:rsidR="00FB33D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33DB" w:rsidRPr="00F1307A" w:rsidRDefault="00FB33DB" w:rsidP="00FB33DB">
            <w:pPr>
              <w:pStyle w:val="QPR-ConoscenzeAbilit"/>
              <w:suppressAutoHyphens w:val="0"/>
              <w:ind w:left="283" w:hanging="198"/>
            </w:pPr>
            <w:r>
              <w:rPr>
                <w:noProof/>
              </w:rPr>
              <w:t>Normative di sicurezza, igiene, salvaguardia ambientale di settore/processo</w:t>
            </w:r>
          </w:p>
          <w:p w:rsidR="00FB33DB" w:rsidRDefault="00FB33DB" w:rsidP="00FB33DB">
            <w:pPr>
              <w:pStyle w:val="QPR-ConoscenzeAbilit"/>
              <w:suppressAutoHyphens w:val="0"/>
              <w:ind w:left="283" w:hanging="198"/>
            </w:pPr>
            <w:r>
              <w:rPr>
                <w:noProof/>
              </w:rPr>
              <w:t>Principali terminologie tecniche di settore/processo</w:t>
            </w:r>
          </w:p>
          <w:p w:rsidR="00FB33DB" w:rsidRDefault="00FB33DB" w:rsidP="00FB33DB">
            <w:pPr>
              <w:pStyle w:val="QPR-ConoscenzeAbilit"/>
              <w:suppressAutoHyphens w:val="0"/>
              <w:ind w:left="283" w:hanging="198"/>
            </w:pPr>
            <w:r>
              <w:rPr>
                <w:noProof/>
              </w:rPr>
              <w:t>Processi, cicli di lavoro e ruoli nelle lavorazioni di settore/processo</w:t>
            </w:r>
          </w:p>
          <w:p w:rsidR="00FB33DB" w:rsidRDefault="00FB33DB" w:rsidP="00FB33DB">
            <w:pPr>
              <w:pStyle w:val="QPR-ConoscenzeAbilit"/>
              <w:suppressAutoHyphens w:val="0"/>
              <w:ind w:left="283" w:hanging="198"/>
            </w:pPr>
            <w:r>
              <w:rPr>
                <w:noProof/>
              </w:rPr>
              <w:t>Elementi di comunicazione e relazione interpersonale in ambito professionale</w:t>
            </w:r>
          </w:p>
          <w:p w:rsidR="00FB33DB" w:rsidRDefault="00FB33DB" w:rsidP="00FB33DB">
            <w:pPr>
              <w:pStyle w:val="QPR-ConoscenzeAbilit"/>
              <w:suppressAutoHyphens w:val="0"/>
              <w:ind w:left="283" w:hanging="198"/>
            </w:pPr>
            <w:r>
              <w:rPr>
                <w:noProof/>
              </w:rPr>
              <w:t>Tecniche di pianificazione</w:t>
            </w:r>
          </w:p>
          <w:p w:rsidR="00FB33DB" w:rsidRDefault="00FB33DB" w:rsidP="00FB33DB">
            <w:pPr>
              <w:pStyle w:val="QPR-ConoscenzeAbilit"/>
              <w:suppressAutoHyphens w:val="0"/>
              <w:ind w:left="283" w:hanging="198"/>
            </w:pPr>
            <w:r>
              <w:rPr>
                <w:noProof/>
              </w:rPr>
              <w:t>Elementi di disegno tecnico, schemi impianti e simbologie</w:t>
            </w:r>
          </w:p>
          <w:p w:rsidR="00FB33DB" w:rsidRDefault="00FB33DB" w:rsidP="00FB33DB">
            <w:pPr>
              <w:pStyle w:val="QPR-ConoscenzeAbilit"/>
              <w:suppressAutoHyphens w:val="0"/>
              <w:ind w:left="283" w:hanging="198"/>
            </w:pPr>
            <w:r>
              <w:rPr>
                <w:noProof/>
              </w:rPr>
              <w:t>Tecniche di rilievo strumentale</w:t>
            </w:r>
          </w:p>
          <w:p w:rsidR="00FB33DB" w:rsidRDefault="00FB33DB" w:rsidP="00FB33DB">
            <w:pPr>
              <w:pStyle w:val="QPR-ConoscenzeAbilit"/>
              <w:suppressAutoHyphens w:val="0"/>
              <w:ind w:left="283" w:hanging="198"/>
            </w:pPr>
            <w:r>
              <w:rPr>
                <w:noProof/>
              </w:rPr>
              <w:t>Normative tecniche di riferimento del settore</w:t>
            </w:r>
          </w:p>
          <w:p w:rsidR="00FB33DB" w:rsidRDefault="00FB33DB" w:rsidP="00FB33DB">
            <w:pPr>
              <w:pStyle w:val="QPR-ConoscenzeAbilit"/>
              <w:suppressAutoHyphens w:val="0"/>
              <w:ind w:left="283" w:hanging="198"/>
            </w:pPr>
            <w:r>
              <w:rPr>
                <w:noProof/>
              </w:rPr>
              <w:t>Principali terminologie tecniche</w:t>
            </w:r>
          </w:p>
          <w:p w:rsidR="00FB33DB" w:rsidRDefault="00FB33DB" w:rsidP="00FB33DB">
            <w:pPr>
              <w:pStyle w:val="QPR-ConoscenzeAbilit"/>
              <w:suppressAutoHyphens w:val="0"/>
              <w:ind w:left="283" w:hanging="198"/>
            </w:pPr>
            <w:r>
              <w:rPr>
                <w:noProof/>
              </w:rPr>
              <w:t>Metodi e tecniche di approntamento e avvio</w:t>
            </w:r>
          </w:p>
          <w:p w:rsidR="00FB33DB" w:rsidRDefault="00FB33DB" w:rsidP="00FB33DB">
            <w:pPr>
              <w:pStyle w:val="QPR-ConoscenzeAbilit"/>
              <w:suppressAutoHyphens w:val="0"/>
              <w:ind w:left="283" w:hanging="198"/>
            </w:pPr>
            <w:r>
              <w:rPr>
                <w:noProof/>
              </w:rPr>
              <w:t>Principi, meccanismi e parametri di funzionamento dei macchinari e apparecchiature</w:t>
            </w:r>
          </w:p>
          <w:p w:rsidR="00FB33DB" w:rsidRDefault="00FB33DB" w:rsidP="00FB33DB">
            <w:pPr>
              <w:pStyle w:val="QPR-ConoscenzeAbilit"/>
              <w:suppressAutoHyphens w:val="0"/>
              <w:ind w:left="283" w:hanging="198"/>
            </w:pPr>
            <w:r>
              <w:rPr>
                <w:noProof/>
              </w:rPr>
              <w:t>Tipologia e caratteristiche dei principali materiali dei componenti costituenti gli impianti</w:t>
            </w:r>
          </w:p>
          <w:p w:rsidR="00FB33DB" w:rsidRDefault="00FB33DB" w:rsidP="00FB33DB">
            <w:pPr>
              <w:pStyle w:val="QPR-ConoscenzeAbilit"/>
              <w:suppressAutoHyphens w:val="0"/>
              <w:ind w:left="283" w:hanging="198"/>
            </w:pPr>
            <w:r>
              <w:rPr>
                <w:noProof/>
              </w:rPr>
              <w:t>Tipologia, principi di funzionamento e caratteristiche dei principali macchinari ed attrezzature di settore</w:t>
            </w:r>
          </w:p>
          <w:p w:rsidR="00FB33DB" w:rsidRDefault="00FB33DB" w:rsidP="00FB33DB">
            <w:pPr>
              <w:pStyle w:val="QPR-ConoscenzeAbilit"/>
              <w:suppressAutoHyphens w:val="0"/>
              <w:ind w:left="283" w:hanging="198"/>
            </w:pPr>
            <w:r>
              <w:rPr>
                <w:noProof/>
              </w:rPr>
              <w:t>Procedure tecniche per il monitoraggio e la valutazione del funzionamento dei principali macchinari ed attrezzature di settore</w:t>
            </w:r>
          </w:p>
          <w:p w:rsidR="00FB33DB" w:rsidRDefault="00FB33DB" w:rsidP="00FB33DB">
            <w:pPr>
              <w:pStyle w:val="QPR-ConoscenzeAbilit"/>
              <w:suppressAutoHyphens w:val="0"/>
              <w:ind w:left="283" w:hanging="198"/>
            </w:pPr>
            <w:r>
              <w:rPr>
                <w:noProof/>
              </w:rPr>
              <w:t>Tecniche e metodiche di mantenimento e manutenzione ordinaria dei principali macchinari ed attrezzature di settore</w:t>
            </w:r>
          </w:p>
          <w:p w:rsidR="00FB33DB" w:rsidRDefault="00FB33DB" w:rsidP="00FB33DB">
            <w:pPr>
              <w:pStyle w:val="QPR-ConoscenzeAbilit"/>
              <w:suppressAutoHyphens w:val="0"/>
              <w:ind w:left="283" w:hanging="198"/>
            </w:pPr>
            <w:r>
              <w:rPr>
                <w:noProof/>
              </w:rPr>
              <w:t>Compilazione documentazione tecnica</w:t>
            </w:r>
          </w:p>
          <w:p w:rsidR="00FB33DB" w:rsidRDefault="00FB33DB" w:rsidP="00FB33DB">
            <w:pPr>
              <w:pStyle w:val="QPR-ConoscenzeAbilit"/>
              <w:suppressAutoHyphens w:val="0"/>
              <w:ind w:left="283" w:hanging="198"/>
            </w:pPr>
            <w:r>
              <w:rPr>
                <w:noProof/>
              </w:rPr>
              <w:t>Competenze informatiche di base (web bowsing, emailing, pacchetto office)</w:t>
            </w:r>
          </w:p>
          <w:p w:rsidR="00FB33DB" w:rsidRDefault="00FB33DB" w:rsidP="00FB33DB">
            <w:pPr>
              <w:pStyle w:val="QPR-ConoscenzeAbilit"/>
              <w:suppressAutoHyphens w:val="0"/>
              <w:ind w:left="283" w:hanging="198"/>
            </w:pPr>
            <w:r>
              <w:rPr>
                <w:noProof/>
              </w:rPr>
              <w:t>Esecuzione di prove funzionali</w:t>
            </w:r>
          </w:p>
          <w:p w:rsidR="00FB33DB" w:rsidRPr="00174B50" w:rsidRDefault="00FB33D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33DB" w:rsidRDefault="00FB33DB" w:rsidP="00FB33DB">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FB33DB" w:rsidRDefault="00FB33DB" w:rsidP="00FB33D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FB33DB" w:rsidRDefault="00FB33DB" w:rsidP="00FB33DB">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FB33DB" w:rsidRDefault="00FB33DB" w:rsidP="00FB33DB">
            <w:pPr>
              <w:pStyle w:val="QPR-ConoscenzeAbilit"/>
              <w:suppressAutoHyphens w:val="0"/>
              <w:ind w:left="283" w:hanging="198"/>
            </w:pPr>
            <w:r>
              <w:rPr>
                <w:noProof/>
              </w:rPr>
              <w:t>Applicare metodiche e tecniche per la gestione dei tempi di lavoro</w:t>
            </w:r>
          </w:p>
          <w:p w:rsidR="00FB33DB" w:rsidRDefault="00FB33DB" w:rsidP="00FB33DB">
            <w:pPr>
              <w:pStyle w:val="QPR-ConoscenzeAbilit"/>
              <w:suppressAutoHyphens w:val="0"/>
              <w:ind w:left="283" w:hanging="198"/>
            </w:pPr>
            <w:r>
              <w:rPr>
                <w:noProof/>
              </w:rPr>
              <w:t>Redigere e mantere aggiornato il cronoprogramma complessivo per le opere di propria competenza</w:t>
            </w:r>
          </w:p>
          <w:p w:rsidR="00FB33DB" w:rsidRDefault="00FB33DB" w:rsidP="00FB33DB">
            <w:pPr>
              <w:pStyle w:val="QPR-ConoscenzeAbilit"/>
              <w:suppressAutoHyphens w:val="0"/>
              <w:ind w:left="283" w:hanging="198"/>
            </w:pPr>
            <w:r>
              <w:rPr>
                <w:noProof/>
              </w:rPr>
              <w:t>Rilevare le dimensioni e le caratteristiche di semplici ambienti</w:t>
            </w:r>
          </w:p>
          <w:p w:rsidR="00FB33DB" w:rsidRDefault="00FB33DB" w:rsidP="00FB33DB">
            <w:pPr>
              <w:pStyle w:val="QPR-ConoscenzeAbilit"/>
              <w:suppressAutoHyphens w:val="0"/>
              <w:ind w:left="283" w:hanging="198"/>
            </w:pPr>
            <w:r>
              <w:rPr>
                <w:noProof/>
              </w:rPr>
              <w:t>Rilevare le caratteristiche tecniche di semplici impianti esistenti</w:t>
            </w:r>
          </w:p>
          <w:p w:rsidR="00FB33DB" w:rsidRDefault="00FB33DB" w:rsidP="00FB33DB">
            <w:pPr>
              <w:pStyle w:val="QPR-ConoscenzeAbilit"/>
              <w:suppressAutoHyphens w:val="0"/>
              <w:ind w:left="283" w:hanging="198"/>
            </w:pPr>
            <w:r>
              <w:rPr>
                <w:noProof/>
              </w:rPr>
              <w:t>Individuare gli strumenti e le attrezzature necessarie per le diverse fasi di lavorazione</w:t>
            </w:r>
          </w:p>
          <w:p w:rsidR="00FB33DB" w:rsidRDefault="00FB33DB" w:rsidP="00FB33DB">
            <w:pPr>
              <w:pStyle w:val="QPR-ConoscenzeAbilit"/>
              <w:suppressAutoHyphens w:val="0"/>
              <w:ind w:left="283" w:hanging="198"/>
            </w:pPr>
            <w:r>
              <w:rPr>
                <w:noProof/>
              </w:rPr>
              <w:t>Approntare materiali, strumenti, macchinari per le diverse fasi di lavorazione sulla base di una distinta</w:t>
            </w:r>
          </w:p>
          <w:p w:rsidR="00FB33DB" w:rsidRDefault="00FB33DB" w:rsidP="00FB33DB">
            <w:pPr>
              <w:pStyle w:val="QPR-ConoscenzeAbilit"/>
              <w:suppressAutoHyphens w:val="0"/>
              <w:ind w:left="283" w:hanging="198"/>
            </w:pPr>
            <w:r>
              <w:rPr>
                <w:noProof/>
              </w:rPr>
              <w:t>Adottare comportamenti e misure di sicurezza nelle lavorazioni di allestimento e nell'utilizzo dei materiali e attrezzature da lavoro</w:t>
            </w:r>
          </w:p>
          <w:p w:rsidR="00FB33DB" w:rsidRDefault="00FB33DB" w:rsidP="00FB33DB">
            <w:pPr>
              <w:pStyle w:val="QPR-ConoscenzeAbilit"/>
              <w:suppressAutoHyphens w:val="0"/>
              <w:ind w:left="283" w:hanging="198"/>
            </w:pPr>
            <w:r>
              <w:rPr>
                <w:noProof/>
              </w:rPr>
              <w:t>Adottare metodiche per rilevare l’usura e le anomalie di strumenti, attrezzature e macchinari</w:t>
            </w:r>
          </w:p>
          <w:p w:rsidR="00FB33DB" w:rsidRDefault="00FB33DB" w:rsidP="00FB33DB">
            <w:pPr>
              <w:pStyle w:val="QPR-ConoscenzeAbilit"/>
              <w:suppressAutoHyphens w:val="0"/>
              <w:ind w:left="283" w:hanging="198"/>
            </w:pPr>
            <w:r>
              <w:rPr>
                <w:noProof/>
              </w:rPr>
              <w:t>Applicare tecniche e metodi per la gestione della propria postazione di lavoro</w:t>
            </w:r>
          </w:p>
          <w:p w:rsidR="00FB33DB" w:rsidRDefault="00FB33DB" w:rsidP="00FB33DB">
            <w:pPr>
              <w:pStyle w:val="QPR-ConoscenzeAbilit"/>
              <w:suppressAutoHyphens w:val="0"/>
              <w:ind w:left="283" w:hanging="198"/>
            </w:pPr>
            <w:r>
              <w:rPr>
                <w:noProof/>
              </w:rPr>
              <w:t>Applicare metodiche di reportistica tecnica</w:t>
            </w:r>
          </w:p>
          <w:p w:rsidR="00FB33DB" w:rsidRDefault="00FB33DB" w:rsidP="00FB33DB">
            <w:pPr>
              <w:pStyle w:val="QPR-ConoscenzeAbilit"/>
              <w:suppressAutoHyphens w:val="0"/>
              <w:ind w:left="283" w:hanging="198"/>
            </w:pPr>
            <w:r>
              <w:rPr>
                <w:noProof/>
              </w:rPr>
              <w:t>Operare rispettando i principi della sicurezza</w:t>
            </w:r>
          </w:p>
          <w:p w:rsidR="00FB33DB" w:rsidRPr="006F0970" w:rsidRDefault="00FB33DB" w:rsidP="007946E4">
            <w:pPr>
              <w:pStyle w:val="QPR-ChiusuraConAbi"/>
            </w:pPr>
          </w:p>
        </w:tc>
      </w:tr>
    </w:tbl>
    <w:p w:rsidR="00FB33DB" w:rsidRDefault="00FB33DB" w:rsidP="00FB33DB">
      <w:pPr>
        <w:pStyle w:val="DOC-Spaziatura"/>
      </w:pPr>
    </w:p>
    <w:p w:rsidR="00FB33DB" w:rsidRDefault="00FB33DB" w:rsidP="00FB33DB">
      <w:r>
        <w:br w:type="page"/>
      </w:r>
    </w:p>
    <w:p w:rsidR="00FB33DB" w:rsidRDefault="00FB33DB" w:rsidP="00FB33DB">
      <w:pPr>
        <w:pStyle w:val="DOC-Spaziatura"/>
      </w:pPr>
    </w:p>
    <w:p w:rsidR="00FB33DB" w:rsidRDefault="00FB33DB" w:rsidP="00FB33D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33D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FB33DB" w:rsidRPr="00174B50" w:rsidRDefault="00FB33DB" w:rsidP="007946E4">
            <w:pPr>
              <w:pStyle w:val="QPR-Titolo"/>
            </w:pPr>
            <w:r w:rsidRPr="00715012">
              <w:t>INSTALLAZIONE DI IMPIANTI ELETTRICI CIVILI</w:t>
            </w:r>
          </w:p>
        </w:tc>
      </w:tr>
      <w:tr w:rsidR="00FB33D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FB33DB" w:rsidRPr="00F80D72" w:rsidRDefault="00FB33D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33DB" w:rsidRPr="00F80D72" w:rsidRDefault="00FB33DB" w:rsidP="007946E4">
            <w:pPr>
              <w:pStyle w:val="QPR-Codice"/>
            </w:pPr>
            <w:r w:rsidRPr="00715012">
              <w:t>QPR-IMP-03</w:t>
            </w:r>
          </w:p>
        </w:tc>
        <w:tc>
          <w:tcPr>
            <w:tcW w:w="1625" w:type="dxa"/>
            <w:tcBorders>
              <w:left w:val="nil"/>
              <w:bottom w:val="single" w:sz="4" w:space="0" w:color="auto"/>
              <w:right w:val="nil"/>
            </w:tcBorders>
            <w:shd w:val="clear" w:color="auto" w:fill="CCECFF"/>
            <w:vAlign w:val="center"/>
          </w:tcPr>
          <w:p w:rsidR="00FB33DB" w:rsidRDefault="00FB33D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33DB" w:rsidRDefault="00FB33D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B33DB" w:rsidRPr="00F80D72" w:rsidRDefault="00FB33DB" w:rsidP="007946E4">
            <w:pPr>
              <w:pStyle w:val="QPR-Versione"/>
            </w:pPr>
            <w:r w:rsidRPr="00F80D72">
              <w:t xml:space="preserve">Versione </w:t>
            </w:r>
            <w:r w:rsidRPr="00715012">
              <w:t>2</w:t>
            </w:r>
            <w:r w:rsidRPr="00F80D72">
              <w:t xml:space="preserve"> del</w:t>
            </w:r>
            <w:r>
              <w:t xml:space="preserve"> 14/01/2020</w:t>
            </w:r>
          </w:p>
        </w:tc>
      </w:tr>
      <w:tr w:rsidR="00FB33D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33DB" w:rsidRPr="004503E8" w:rsidRDefault="00FB33DB" w:rsidP="007946E4">
            <w:pPr>
              <w:pStyle w:val="QPR-Titoletti"/>
            </w:pPr>
            <w:r w:rsidRPr="004503E8">
              <w:t>Descrizione del qualificatore professionale regionale</w:t>
            </w:r>
          </w:p>
        </w:tc>
      </w:tr>
      <w:tr w:rsidR="00FB33D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33DB" w:rsidRPr="006F0970" w:rsidRDefault="00FB33DB" w:rsidP="007946E4">
            <w:pPr>
              <w:pStyle w:val="QPR-TitoloDescrizione"/>
            </w:pPr>
            <w:r w:rsidRPr="00715012">
              <w:rPr>
                <w:noProof/>
                <w:snapToGrid w:val="0"/>
              </w:rPr>
              <w:t>Sulla base delle indicazioni contenute nel progetto esecutivo e/o indicazioni del committente, il soggetto è in grado di installare impianti elettrici ad uso civile nel rispetto della normativa di settore.</w:t>
            </w:r>
          </w:p>
        </w:tc>
      </w:tr>
      <w:tr w:rsidR="00FB33DB" w:rsidRPr="006F0970" w:rsidTr="007946E4">
        <w:trPr>
          <w:trHeight w:hRule="exact" w:val="340"/>
        </w:trPr>
        <w:tc>
          <w:tcPr>
            <w:tcW w:w="4874" w:type="dxa"/>
            <w:gridSpan w:val="3"/>
            <w:tcBorders>
              <w:bottom w:val="nil"/>
            </w:tcBorders>
            <w:shd w:val="clear" w:color="auto" w:fill="FFFFB9"/>
            <w:vAlign w:val="center"/>
          </w:tcPr>
          <w:p w:rsidR="00FB33DB" w:rsidRPr="006F0970" w:rsidRDefault="00FB33DB" w:rsidP="007946E4">
            <w:pPr>
              <w:pStyle w:val="QPR-Titoletti"/>
            </w:pPr>
            <w:r w:rsidRPr="006F0970">
              <w:t>Conoscenze</w:t>
            </w:r>
          </w:p>
        </w:tc>
        <w:tc>
          <w:tcPr>
            <w:tcW w:w="4875" w:type="dxa"/>
            <w:gridSpan w:val="2"/>
            <w:tcBorders>
              <w:bottom w:val="nil"/>
            </w:tcBorders>
            <w:shd w:val="clear" w:color="auto" w:fill="FFFFB9"/>
            <w:vAlign w:val="center"/>
          </w:tcPr>
          <w:p w:rsidR="00FB33DB" w:rsidRPr="006F0970" w:rsidRDefault="00FB33DB" w:rsidP="007946E4">
            <w:pPr>
              <w:pStyle w:val="QPR-Titoletti"/>
            </w:pPr>
            <w:r w:rsidRPr="006F0970">
              <w:t>Abilità</w:t>
            </w:r>
          </w:p>
        </w:tc>
      </w:tr>
      <w:tr w:rsidR="00FB33D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33DB" w:rsidRPr="00F1307A" w:rsidRDefault="00FB33DB" w:rsidP="00FB33DB">
            <w:pPr>
              <w:pStyle w:val="QPR-ConoscenzeAbilit"/>
              <w:suppressAutoHyphens w:val="0"/>
              <w:ind w:left="283" w:hanging="198"/>
            </w:pPr>
            <w:r>
              <w:rPr>
                <w:noProof/>
              </w:rPr>
              <w:t>Elementi di sicurezza e salute per l'esecuzione di impianti elettrici</w:t>
            </w:r>
          </w:p>
          <w:p w:rsidR="00FB33DB" w:rsidRDefault="00FB33DB" w:rsidP="00FB33DB">
            <w:pPr>
              <w:pStyle w:val="QPR-ConoscenzeAbilit"/>
              <w:suppressAutoHyphens w:val="0"/>
              <w:ind w:left="283" w:hanging="198"/>
            </w:pPr>
            <w:r>
              <w:rPr>
                <w:noProof/>
              </w:rPr>
              <w:t>Elementi di elettrotecnica e di elettromagnetismo</w:t>
            </w:r>
          </w:p>
          <w:p w:rsidR="00FB33DB" w:rsidRDefault="00FB33DB" w:rsidP="00FB33DB">
            <w:pPr>
              <w:pStyle w:val="QPR-ConoscenzeAbilit"/>
              <w:suppressAutoHyphens w:val="0"/>
              <w:ind w:left="283" w:hanging="198"/>
            </w:pPr>
            <w:r>
              <w:rPr>
                <w:noProof/>
              </w:rPr>
              <w:t>Schemi elettrici e simbologie</w:t>
            </w:r>
          </w:p>
          <w:p w:rsidR="00FB33DB" w:rsidRDefault="00FB33DB" w:rsidP="00FB33DB">
            <w:pPr>
              <w:pStyle w:val="QPR-ConoscenzeAbilit"/>
              <w:suppressAutoHyphens w:val="0"/>
              <w:ind w:left="283" w:hanging="198"/>
            </w:pPr>
            <w:r>
              <w:rPr>
                <w:noProof/>
              </w:rPr>
              <w:t>Normative tecniche di riferimento</w:t>
            </w:r>
          </w:p>
          <w:p w:rsidR="00FB33DB" w:rsidRDefault="00FB33DB" w:rsidP="00FB33DB">
            <w:pPr>
              <w:pStyle w:val="QPR-ConoscenzeAbilit"/>
              <w:suppressAutoHyphens w:val="0"/>
              <w:ind w:left="283" w:hanging="198"/>
            </w:pPr>
            <w:r>
              <w:rPr>
                <w:noProof/>
              </w:rPr>
              <w:t>Caratteristiche tecniche di conduttori, componenti e apparecchiature per impianti elettrici civili</w:t>
            </w:r>
          </w:p>
          <w:p w:rsidR="00FB33DB" w:rsidRDefault="00FB33DB" w:rsidP="00FB33DB">
            <w:pPr>
              <w:pStyle w:val="QPR-ConoscenzeAbilit"/>
              <w:suppressAutoHyphens w:val="0"/>
              <w:ind w:left="283" w:hanging="198"/>
            </w:pPr>
            <w:r>
              <w:rPr>
                <w:noProof/>
              </w:rPr>
              <w:t>Procedure per l’identificazione dei cavi posati</w:t>
            </w:r>
          </w:p>
          <w:p w:rsidR="00FB33DB" w:rsidRDefault="00FB33DB" w:rsidP="00FB33DB">
            <w:pPr>
              <w:pStyle w:val="QPR-ConoscenzeAbilit"/>
              <w:suppressAutoHyphens w:val="0"/>
              <w:ind w:left="283" w:hanging="198"/>
            </w:pPr>
            <w:r>
              <w:rPr>
                <w:noProof/>
              </w:rPr>
              <w:t>Procedure per la realizzazione di impianti elettrici</w:t>
            </w:r>
          </w:p>
          <w:p w:rsidR="00FB33DB" w:rsidRDefault="00FB33DB" w:rsidP="00FB33DB">
            <w:pPr>
              <w:pStyle w:val="QPR-ConoscenzeAbilit"/>
              <w:suppressAutoHyphens w:val="0"/>
              <w:ind w:left="283" w:hanging="198"/>
            </w:pPr>
            <w:r>
              <w:rPr>
                <w:noProof/>
              </w:rPr>
              <w:t>Tecniche di cablaggio</w:t>
            </w:r>
          </w:p>
          <w:p w:rsidR="00FB33DB" w:rsidRDefault="00FB33DB" w:rsidP="00FB33DB">
            <w:pPr>
              <w:pStyle w:val="QPR-ConoscenzeAbilit"/>
              <w:suppressAutoHyphens w:val="0"/>
              <w:ind w:left="283" w:hanging="198"/>
            </w:pPr>
            <w:r>
              <w:rPr>
                <w:noProof/>
              </w:rPr>
              <w:t>Tipologie di isolamento elettrico</w:t>
            </w:r>
          </w:p>
          <w:p w:rsidR="00FB33DB" w:rsidRPr="00174B50" w:rsidRDefault="00FB33D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33DB" w:rsidRDefault="00FB33DB" w:rsidP="00FB33DB">
            <w:pPr>
              <w:pStyle w:val="QPR-ConoscenzeAbilit"/>
              <w:suppressAutoHyphens w:val="0"/>
              <w:ind w:left="283" w:hanging="198"/>
            </w:pPr>
            <w:r>
              <w:rPr>
                <w:noProof/>
              </w:rPr>
              <w:t>Applicare tecniche di tracciatura e scanalatura</w:t>
            </w:r>
          </w:p>
          <w:p w:rsidR="00FB33DB" w:rsidRDefault="00FB33DB" w:rsidP="00FB33DB">
            <w:pPr>
              <w:pStyle w:val="QPR-ConoscenzeAbilit"/>
              <w:suppressAutoHyphens w:val="0"/>
              <w:ind w:left="283" w:hanging="198"/>
            </w:pPr>
            <w:r>
              <w:rPr>
                <w:noProof/>
              </w:rPr>
              <w:t>Individuare i percorsi delle canalizzazioni e le posizioni di scatole ed apparecchiature</w:t>
            </w:r>
          </w:p>
          <w:p w:rsidR="00FB33DB" w:rsidRDefault="00FB33DB" w:rsidP="00FB33DB">
            <w:pPr>
              <w:pStyle w:val="QPR-ConoscenzeAbilit"/>
              <w:suppressAutoHyphens w:val="0"/>
              <w:ind w:left="283" w:hanging="198"/>
            </w:pPr>
            <w:r>
              <w:rPr>
                <w:noProof/>
              </w:rPr>
              <w:t>Applicare tecniche per la posa ed il fissaggio di canalizzazioni, scatole e pozzetti secondo le modalità di installazione richieste</w:t>
            </w:r>
          </w:p>
          <w:p w:rsidR="00FB33DB" w:rsidRDefault="00FB33DB" w:rsidP="00FB33DB">
            <w:pPr>
              <w:pStyle w:val="QPR-ConoscenzeAbilit"/>
              <w:suppressAutoHyphens w:val="0"/>
              <w:ind w:left="283" w:hanging="198"/>
            </w:pPr>
            <w:r>
              <w:rPr>
                <w:noProof/>
              </w:rPr>
              <w:t>Utilizzare tecniche di sorpasso tra le canalizzazioni</w:t>
            </w:r>
          </w:p>
          <w:p w:rsidR="00FB33DB" w:rsidRDefault="00FB33DB" w:rsidP="00FB33DB">
            <w:pPr>
              <w:pStyle w:val="QPR-ConoscenzeAbilit"/>
              <w:suppressAutoHyphens w:val="0"/>
              <w:ind w:left="283" w:hanging="198"/>
            </w:pPr>
            <w:r>
              <w:rPr>
                <w:noProof/>
              </w:rPr>
              <w:t>Utilizzare tecniche di raccordo tra canalizzazioni e quadri elettrici</w:t>
            </w:r>
          </w:p>
          <w:p w:rsidR="00FB33DB" w:rsidRDefault="00FB33DB" w:rsidP="00FB33DB">
            <w:pPr>
              <w:pStyle w:val="QPR-ConoscenzeAbilit"/>
              <w:suppressAutoHyphens w:val="0"/>
              <w:ind w:left="283" w:hanging="198"/>
            </w:pPr>
            <w:r>
              <w:rPr>
                <w:noProof/>
              </w:rPr>
              <w:t>Eseguire la posa dei cavi</w:t>
            </w:r>
          </w:p>
          <w:p w:rsidR="00FB33DB" w:rsidRDefault="00FB33DB" w:rsidP="00FB33DB">
            <w:pPr>
              <w:pStyle w:val="QPR-ConoscenzeAbilit"/>
              <w:suppressAutoHyphens w:val="0"/>
              <w:ind w:left="283" w:hanging="198"/>
            </w:pPr>
            <w:r>
              <w:rPr>
                <w:noProof/>
              </w:rPr>
              <w:t>Cablare componenti, apparecchiature e quadri elettrici</w:t>
            </w:r>
          </w:p>
          <w:p w:rsidR="00FB33DB" w:rsidRDefault="00FB33DB" w:rsidP="00FB33DB">
            <w:pPr>
              <w:pStyle w:val="QPR-ConoscenzeAbilit"/>
              <w:suppressAutoHyphens w:val="0"/>
              <w:ind w:left="283" w:hanging="198"/>
            </w:pPr>
            <w:r>
              <w:rPr>
                <w:noProof/>
              </w:rPr>
              <w:t>Realizzare impianti di terra</w:t>
            </w:r>
          </w:p>
          <w:p w:rsidR="00FB33DB" w:rsidRDefault="00FB33DB" w:rsidP="00FB33DB">
            <w:pPr>
              <w:pStyle w:val="QPR-ConoscenzeAbilit"/>
              <w:suppressAutoHyphens w:val="0"/>
              <w:ind w:left="283" w:hanging="198"/>
            </w:pPr>
            <w:r>
              <w:rPr>
                <w:noProof/>
              </w:rPr>
              <w:t>Mettere in opera impianti di protezione dalle scariche atmosferiche</w:t>
            </w:r>
          </w:p>
          <w:p w:rsidR="00FB33DB" w:rsidRDefault="00FB33DB" w:rsidP="00FB33DB">
            <w:pPr>
              <w:pStyle w:val="QPR-ConoscenzeAbilit"/>
              <w:suppressAutoHyphens w:val="0"/>
              <w:ind w:left="283" w:hanging="198"/>
            </w:pPr>
            <w:r>
              <w:rPr>
                <w:noProof/>
              </w:rPr>
              <w:t>Operare rispettando i principi della sicurezza</w:t>
            </w:r>
          </w:p>
          <w:p w:rsidR="00FB33DB" w:rsidRPr="006F0970" w:rsidRDefault="00FB33DB" w:rsidP="007946E4">
            <w:pPr>
              <w:pStyle w:val="QPR-ChiusuraConAbi"/>
            </w:pPr>
          </w:p>
        </w:tc>
      </w:tr>
    </w:tbl>
    <w:p w:rsidR="00FB33DB" w:rsidRDefault="00FB33DB" w:rsidP="00FB33DB">
      <w:pPr>
        <w:pStyle w:val="DOC-Spaziatura"/>
      </w:pPr>
    </w:p>
    <w:p w:rsidR="00FB33DB" w:rsidRDefault="00FB33DB" w:rsidP="00FB33DB">
      <w:r>
        <w:br w:type="page"/>
      </w:r>
    </w:p>
    <w:p w:rsidR="00FB33DB" w:rsidRDefault="00FB33DB" w:rsidP="00FB33DB">
      <w:pPr>
        <w:pStyle w:val="DOC-Spaziatura"/>
      </w:pPr>
    </w:p>
    <w:p w:rsidR="00FB33DB" w:rsidRDefault="00FB33DB" w:rsidP="00FB33D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33D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FB33DB" w:rsidRPr="00174B50" w:rsidRDefault="00FB33DB" w:rsidP="007946E4">
            <w:pPr>
              <w:pStyle w:val="QPR-Titolo"/>
            </w:pPr>
            <w:r w:rsidRPr="00715012">
              <w:t>INSTALLAZIONE DI IMPIANTI DI HOME E BUILDING AUTOMATION</w:t>
            </w:r>
          </w:p>
        </w:tc>
      </w:tr>
      <w:tr w:rsidR="00FB33D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FB33DB" w:rsidRPr="00F80D72" w:rsidRDefault="00FB33D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33DB" w:rsidRPr="00F80D72" w:rsidRDefault="00FB33DB" w:rsidP="007946E4">
            <w:pPr>
              <w:pStyle w:val="QPR-Codice"/>
            </w:pPr>
            <w:r w:rsidRPr="00715012">
              <w:t>QPR-IMP-05</w:t>
            </w:r>
          </w:p>
        </w:tc>
        <w:tc>
          <w:tcPr>
            <w:tcW w:w="1625" w:type="dxa"/>
            <w:tcBorders>
              <w:left w:val="nil"/>
              <w:bottom w:val="single" w:sz="4" w:space="0" w:color="auto"/>
              <w:right w:val="nil"/>
            </w:tcBorders>
            <w:shd w:val="clear" w:color="auto" w:fill="CCECFF"/>
            <w:vAlign w:val="center"/>
          </w:tcPr>
          <w:p w:rsidR="00FB33DB" w:rsidRDefault="00FB33D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33DB" w:rsidRDefault="00FB33D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B33DB" w:rsidRPr="00F80D72" w:rsidRDefault="00FB33DB" w:rsidP="007946E4">
            <w:pPr>
              <w:pStyle w:val="QPR-Versione"/>
            </w:pPr>
            <w:r w:rsidRPr="00F80D72">
              <w:t xml:space="preserve">Versione </w:t>
            </w:r>
            <w:r w:rsidRPr="00715012">
              <w:t>2</w:t>
            </w:r>
            <w:r w:rsidRPr="00F80D72">
              <w:t xml:space="preserve"> del</w:t>
            </w:r>
            <w:r>
              <w:t xml:space="preserve"> 15/01/2020</w:t>
            </w:r>
          </w:p>
        </w:tc>
      </w:tr>
      <w:tr w:rsidR="00FB33D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33DB" w:rsidRPr="004503E8" w:rsidRDefault="00FB33DB" w:rsidP="007946E4">
            <w:pPr>
              <w:pStyle w:val="QPR-Titoletti"/>
            </w:pPr>
            <w:r w:rsidRPr="004503E8">
              <w:t>Descrizione del qualificatore professionale regionale</w:t>
            </w:r>
          </w:p>
        </w:tc>
      </w:tr>
      <w:tr w:rsidR="00FB33D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33DB" w:rsidRPr="006F0970" w:rsidRDefault="00FB33DB" w:rsidP="007946E4">
            <w:pPr>
              <w:pStyle w:val="QPR-TitoloDescrizione"/>
            </w:pPr>
            <w:r w:rsidRPr="00715012">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FB33DB" w:rsidRPr="006F0970" w:rsidTr="007946E4">
        <w:trPr>
          <w:trHeight w:hRule="exact" w:val="340"/>
        </w:trPr>
        <w:tc>
          <w:tcPr>
            <w:tcW w:w="4874" w:type="dxa"/>
            <w:gridSpan w:val="3"/>
            <w:tcBorders>
              <w:bottom w:val="nil"/>
            </w:tcBorders>
            <w:shd w:val="clear" w:color="auto" w:fill="FFFFB9"/>
            <w:vAlign w:val="center"/>
          </w:tcPr>
          <w:p w:rsidR="00FB33DB" w:rsidRPr="006F0970" w:rsidRDefault="00FB33DB" w:rsidP="007946E4">
            <w:pPr>
              <w:pStyle w:val="QPR-Titoletti"/>
            </w:pPr>
            <w:r w:rsidRPr="006F0970">
              <w:t>Conoscenze</w:t>
            </w:r>
          </w:p>
        </w:tc>
        <w:tc>
          <w:tcPr>
            <w:tcW w:w="4875" w:type="dxa"/>
            <w:gridSpan w:val="2"/>
            <w:tcBorders>
              <w:bottom w:val="nil"/>
            </w:tcBorders>
            <w:shd w:val="clear" w:color="auto" w:fill="FFFFB9"/>
            <w:vAlign w:val="center"/>
          </w:tcPr>
          <w:p w:rsidR="00FB33DB" w:rsidRPr="006F0970" w:rsidRDefault="00FB33DB" w:rsidP="007946E4">
            <w:pPr>
              <w:pStyle w:val="QPR-Titoletti"/>
            </w:pPr>
            <w:r w:rsidRPr="006F0970">
              <w:t>Abilità</w:t>
            </w:r>
          </w:p>
        </w:tc>
      </w:tr>
      <w:tr w:rsidR="00FB33D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33DB" w:rsidRPr="00F1307A" w:rsidRDefault="00FB33DB" w:rsidP="00FB33DB">
            <w:pPr>
              <w:pStyle w:val="QPR-ConoscenzeAbilit"/>
              <w:suppressAutoHyphens w:val="0"/>
              <w:ind w:left="283" w:hanging="198"/>
            </w:pPr>
            <w:r>
              <w:rPr>
                <w:noProof/>
              </w:rPr>
              <w:t>Elementi di elettrotecnica, elettromagnetismo, illuminotecnica e termoregolazione</w:t>
            </w:r>
          </w:p>
          <w:p w:rsidR="00FB33DB" w:rsidRDefault="00FB33DB" w:rsidP="00FB33DB">
            <w:pPr>
              <w:pStyle w:val="QPR-ConoscenzeAbilit"/>
              <w:suppressAutoHyphens w:val="0"/>
              <w:ind w:left="283" w:hanging="198"/>
            </w:pPr>
            <w:r>
              <w:rPr>
                <w:noProof/>
              </w:rPr>
              <w:t>Elementi di telematica e trasmissione dati</w:t>
            </w:r>
          </w:p>
          <w:p w:rsidR="00FB33DB" w:rsidRDefault="00FB33DB" w:rsidP="00FB33DB">
            <w:pPr>
              <w:pStyle w:val="QPR-ConoscenzeAbilit"/>
              <w:suppressAutoHyphens w:val="0"/>
              <w:ind w:left="283" w:hanging="198"/>
            </w:pPr>
            <w:r>
              <w:rPr>
                <w:noProof/>
              </w:rPr>
              <w:t>Sistemi elettrici monofasi e trifasi</w:t>
            </w:r>
          </w:p>
          <w:p w:rsidR="00FB33DB" w:rsidRDefault="00FB33DB" w:rsidP="00FB33DB">
            <w:pPr>
              <w:pStyle w:val="QPR-ConoscenzeAbilit"/>
              <w:suppressAutoHyphens w:val="0"/>
              <w:ind w:left="283" w:hanging="198"/>
            </w:pPr>
            <w:r>
              <w:rPr>
                <w:noProof/>
              </w:rPr>
              <w:t>Normative tecniche di riferimento</w:t>
            </w:r>
          </w:p>
          <w:p w:rsidR="00FB33DB" w:rsidRDefault="00FB33DB" w:rsidP="00FB33DB">
            <w:pPr>
              <w:pStyle w:val="QPR-ConoscenzeAbilit"/>
              <w:suppressAutoHyphens w:val="0"/>
              <w:ind w:left="283" w:hanging="198"/>
            </w:pPr>
            <w:r>
              <w:rPr>
                <w:noProof/>
              </w:rPr>
              <w:t>Tipologie di gateway, sensori, attuatori utilizzati e interfacce di collegamento e metodi di acquisizione dei segnali</w:t>
            </w:r>
          </w:p>
          <w:p w:rsidR="00FB33DB" w:rsidRDefault="00FB33DB" w:rsidP="00FB33DB">
            <w:pPr>
              <w:pStyle w:val="QPR-ConoscenzeAbilit"/>
              <w:suppressAutoHyphens w:val="0"/>
              <w:ind w:left="283" w:hanging="198"/>
            </w:pPr>
            <w:r>
              <w:rPr>
                <w:noProof/>
              </w:rPr>
              <w:t>Modalità di integrazione e comando di impianti tecnologici</w:t>
            </w:r>
          </w:p>
          <w:p w:rsidR="00FB33DB" w:rsidRDefault="00FB33DB" w:rsidP="00FB33DB">
            <w:pPr>
              <w:pStyle w:val="QPR-ConoscenzeAbilit"/>
              <w:suppressAutoHyphens w:val="0"/>
              <w:ind w:left="283" w:hanging="198"/>
            </w:pPr>
            <w:r>
              <w:rPr>
                <w:noProof/>
              </w:rPr>
              <w:t>Protocolli di comunicazione, linguaggio, software e linguaggi di comunicazione</w:t>
            </w:r>
          </w:p>
          <w:p w:rsidR="00FB33DB" w:rsidRDefault="00FB33DB" w:rsidP="00FB33DB">
            <w:pPr>
              <w:pStyle w:val="QPR-ConoscenzeAbilit"/>
              <w:suppressAutoHyphens w:val="0"/>
              <w:ind w:left="283" w:hanging="198"/>
            </w:pPr>
            <w:r>
              <w:rPr>
                <w:noProof/>
              </w:rPr>
              <w:t>Standard KNX</w:t>
            </w:r>
          </w:p>
          <w:p w:rsidR="00FB33DB" w:rsidRDefault="00FB33DB" w:rsidP="00FB33DB">
            <w:pPr>
              <w:pStyle w:val="QPR-ConoscenzeAbilit"/>
              <w:suppressAutoHyphens w:val="0"/>
              <w:ind w:left="283" w:hanging="198"/>
            </w:pPr>
            <w:r>
              <w:rPr>
                <w:noProof/>
              </w:rPr>
              <w:t>Caratteristiche tecniche e funzionali dei componenti di un sistema di building automation</w:t>
            </w:r>
          </w:p>
          <w:p w:rsidR="00FB33DB" w:rsidRDefault="00FB33DB" w:rsidP="00FB33DB">
            <w:pPr>
              <w:pStyle w:val="QPR-ConoscenzeAbilit"/>
              <w:suppressAutoHyphens w:val="0"/>
              <w:ind w:left="283" w:hanging="198"/>
            </w:pPr>
            <w:r>
              <w:rPr>
                <w:noProof/>
              </w:rPr>
              <w:t>Tecniche di messa a punto e rilascio impianto</w:t>
            </w:r>
          </w:p>
          <w:p w:rsidR="00FB33DB" w:rsidRPr="00174B50" w:rsidRDefault="00FB33D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33DB" w:rsidRDefault="00FB33DB" w:rsidP="00FB33DB">
            <w:pPr>
              <w:pStyle w:val="QPR-ConoscenzeAbilit"/>
              <w:suppressAutoHyphens w:val="0"/>
              <w:ind w:left="283" w:hanging="198"/>
            </w:pPr>
            <w:r>
              <w:rPr>
                <w:noProof/>
              </w:rPr>
              <w:t>Leggere gli schemi di impianti integrati</w:t>
            </w:r>
          </w:p>
          <w:p w:rsidR="00FB33DB" w:rsidRDefault="00FB33DB" w:rsidP="00FB33DB">
            <w:pPr>
              <w:pStyle w:val="QPR-ConoscenzeAbilit"/>
              <w:suppressAutoHyphens w:val="0"/>
              <w:ind w:left="283" w:hanging="198"/>
            </w:pPr>
            <w:r>
              <w:rPr>
                <w:noProof/>
              </w:rPr>
              <w:t>Scegliere i dispositivi più adatti per realizzare l’automazione integrata dell’impianto</w:t>
            </w:r>
          </w:p>
          <w:p w:rsidR="00FB33DB" w:rsidRDefault="00FB33DB" w:rsidP="00FB33DB">
            <w:pPr>
              <w:pStyle w:val="QPR-ConoscenzeAbilit"/>
              <w:suppressAutoHyphens w:val="0"/>
              <w:ind w:left="283" w:hanging="198"/>
            </w:pPr>
            <w:r>
              <w:rPr>
                <w:noProof/>
              </w:rPr>
              <w:t>Utilizzare tecniche di posizionamento e posa di componenti specifici per l’automazione degli impianti</w:t>
            </w:r>
          </w:p>
          <w:p w:rsidR="00FB33DB" w:rsidRDefault="00FB33DB" w:rsidP="00FB33DB">
            <w:pPr>
              <w:pStyle w:val="QPR-ConoscenzeAbilit"/>
              <w:suppressAutoHyphens w:val="0"/>
              <w:ind w:left="283" w:hanging="198"/>
            </w:pPr>
            <w:r>
              <w:rPr>
                <w:noProof/>
              </w:rPr>
              <w:t>Eseguire il cablaggio di apparecchiature, componenti, sistemi BUS e sistemi di automazioni</w:t>
            </w:r>
          </w:p>
          <w:p w:rsidR="00FB33DB" w:rsidRDefault="00FB33DB" w:rsidP="00FB33DB">
            <w:pPr>
              <w:pStyle w:val="QPR-ConoscenzeAbilit"/>
              <w:suppressAutoHyphens w:val="0"/>
              <w:ind w:left="283" w:hanging="198"/>
            </w:pPr>
            <w:r>
              <w:rPr>
                <w:noProof/>
              </w:rPr>
              <w:t>Utilizzare linguaggi di comunicazione</w:t>
            </w:r>
          </w:p>
          <w:p w:rsidR="00FB33DB" w:rsidRDefault="00FB33DB" w:rsidP="00FB33DB">
            <w:pPr>
              <w:pStyle w:val="QPR-ConoscenzeAbilit"/>
              <w:suppressAutoHyphens w:val="0"/>
              <w:ind w:left="283" w:hanging="198"/>
            </w:pPr>
            <w:r>
              <w:rPr>
                <w:noProof/>
              </w:rPr>
              <w:t>Utilizzare modelli di simulazione per testare/collaudare l’impianto di building automation</w:t>
            </w:r>
          </w:p>
          <w:p w:rsidR="00FB33DB" w:rsidRDefault="00FB33DB" w:rsidP="00FB33DB">
            <w:pPr>
              <w:pStyle w:val="QPR-ConoscenzeAbilit"/>
              <w:suppressAutoHyphens w:val="0"/>
              <w:ind w:left="283" w:hanging="198"/>
            </w:pPr>
            <w:r>
              <w:rPr>
                <w:noProof/>
              </w:rPr>
              <w:t>Configurare e programmare i vari dispositivi dell’impianto</w:t>
            </w:r>
          </w:p>
          <w:p w:rsidR="00FB33DB" w:rsidRDefault="00FB33DB" w:rsidP="00FB33DB">
            <w:pPr>
              <w:pStyle w:val="QPR-ConoscenzeAbilit"/>
              <w:suppressAutoHyphens w:val="0"/>
              <w:ind w:left="283" w:hanging="198"/>
            </w:pPr>
            <w:r>
              <w:rPr>
                <w:noProof/>
              </w:rPr>
              <w:t>Avviare e regolare l’impianto</w:t>
            </w:r>
          </w:p>
          <w:p w:rsidR="00FB33DB" w:rsidRDefault="00FB33DB" w:rsidP="00FB33DB">
            <w:pPr>
              <w:pStyle w:val="QPR-ConoscenzeAbilit"/>
              <w:suppressAutoHyphens w:val="0"/>
              <w:ind w:left="283" w:hanging="198"/>
            </w:pPr>
            <w:r>
              <w:rPr>
                <w:noProof/>
              </w:rPr>
              <w:t>Correggere il funzionamento dell’impianto</w:t>
            </w:r>
          </w:p>
          <w:p w:rsidR="00FB33DB" w:rsidRDefault="00FB33DB" w:rsidP="00FB33DB">
            <w:pPr>
              <w:pStyle w:val="QPR-ConoscenzeAbilit"/>
              <w:suppressAutoHyphens w:val="0"/>
              <w:ind w:left="283" w:hanging="198"/>
            </w:pPr>
            <w:r>
              <w:rPr>
                <w:noProof/>
              </w:rPr>
              <w:t>Realizzare sistemi di controllo dell’impianto</w:t>
            </w:r>
          </w:p>
          <w:p w:rsidR="00FB33DB" w:rsidRDefault="00FB33DB" w:rsidP="00FB33DB">
            <w:pPr>
              <w:pStyle w:val="QPR-ConoscenzeAbilit"/>
              <w:suppressAutoHyphens w:val="0"/>
              <w:ind w:left="283" w:hanging="198"/>
            </w:pPr>
            <w:r>
              <w:rPr>
                <w:noProof/>
              </w:rPr>
              <w:t>Operare rispettando i principi della sicurezza</w:t>
            </w:r>
          </w:p>
          <w:p w:rsidR="00FB33DB" w:rsidRPr="006F0970" w:rsidRDefault="00FB33DB" w:rsidP="007946E4">
            <w:pPr>
              <w:pStyle w:val="QPR-ChiusuraConAbi"/>
            </w:pPr>
          </w:p>
        </w:tc>
      </w:tr>
    </w:tbl>
    <w:p w:rsidR="00FB33DB" w:rsidRDefault="00FB33DB" w:rsidP="00FB33DB">
      <w:pPr>
        <w:pStyle w:val="DOC-Spaziatura"/>
      </w:pPr>
    </w:p>
    <w:p w:rsidR="00FB33DB" w:rsidRDefault="00FB33DB" w:rsidP="00FB33DB">
      <w:r>
        <w:br w:type="page"/>
      </w:r>
    </w:p>
    <w:p w:rsidR="00FB33DB" w:rsidRDefault="00FB33DB" w:rsidP="00FB33DB">
      <w:pPr>
        <w:pStyle w:val="DOC-Spaziatura"/>
      </w:pPr>
    </w:p>
    <w:p w:rsidR="00FB33DB" w:rsidRDefault="00FB33DB" w:rsidP="00FB33D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33D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FB33DB" w:rsidRPr="00174B50" w:rsidRDefault="00FB33DB" w:rsidP="007946E4">
            <w:pPr>
              <w:pStyle w:val="QPR-Titolo"/>
            </w:pPr>
            <w:r w:rsidRPr="00715012">
              <w:t>INSTALLAZIONE DI IMPIANTI ELETTRONICI</w:t>
            </w:r>
          </w:p>
        </w:tc>
      </w:tr>
      <w:tr w:rsidR="00FB33D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FB33DB" w:rsidRPr="00F80D72" w:rsidRDefault="00FB33D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33DB" w:rsidRPr="00F80D72" w:rsidRDefault="00FB33DB" w:rsidP="007946E4">
            <w:pPr>
              <w:pStyle w:val="QPR-Codice"/>
            </w:pPr>
            <w:r w:rsidRPr="00715012">
              <w:t>QPR-IMP-07</w:t>
            </w:r>
          </w:p>
        </w:tc>
        <w:tc>
          <w:tcPr>
            <w:tcW w:w="1625" w:type="dxa"/>
            <w:tcBorders>
              <w:left w:val="nil"/>
              <w:bottom w:val="single" w:sz="4" w:space="0" w:color="auto"/>
              <w:right w:val="nil"/>
            </w:tcBorders>
            <w:shd w:val="clear" w:color="auto" w:fill="CCECFF"/>
            <w:vAlign w:val="center"/>
          </w:tcPr>
          <w:p w:rsidR="00FB33DB" w:rsidRDefault="00FB33D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33DB" w:rsidRDefault="00FB33D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B33DB" w:rsidRPr="00F80D72" w:rsidRDefault="00FB33DB" w:rsidP="007946E4">
            <w:pPr>
              <w:pStyle w:val="QPR-Versione"/>
            </w:pPr>
            <w:r w:rsidRPr="00F80D72">
              <w:t xml:space="preserve">Versione </w:t>
            </w:r>
            <w:r w:rsidRPr="00715012">
              <w:t>2</w:t>
            </w:r>
            <w:r w:rsidRPr="00F80D72">
              <w:t xml:space="preserve"> del</w:t>
            </w:r>
            <w:r>
              <w:t xml:space="preserve"> 13/01/2020</w:t>
            </w:r>
          </w:p>
        </w:tc>
      </w:tr>
      <w:tr w:rsidR="00FB33D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33DB" w:rsidRPr="004503E8" w:rsidRDefault="00FB33DB" w:rsidP="007946E4">
            <w:pPr>
              <w:pStyle w:val="QPR-Titoletti"/>
            </w:pPr>
            <w:r w:rsidRPr="004503E8">
              <w:t>Descrizione del qualificatore professionale regionale</w:t>
            </w:r>
          </w:p>
        </w:tc>
      </w:tr>
      <w:tr w:rsidR="00FB33D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33DB" w:rsidRPr="006F0970" w:rsidRDefault="00FB33DB" w:rsidP="007946E4">
            <w:pPr>
              <w:pStyle w:val="QPR-TitoloDescrizione"/>
            </w:pPr>
            <w:r w:rsidRPr="00715012">
              <w:rPr>
                <w:noProof/>
                <w:snapToGrid w:val="0"/>
              </w:rPr>
              <w:t>Sulla base delle specifiche tecniche del progetto esecutivo e/o delle indicazioni ricevute direttamente dal committente, installare impianti speciali (es. impianti citofonici e videocitofonici, impianti audio/video, impianti antintrusione e di allarme) e reti dati nel rispetto della normativa di settore.</w:t>
            </w:r>
          </w:p>
        </w:tc>
      </w:tr>
      <w:tr w:rsidR="00FB33DB" w:rsidRPr="006F0970" w:rsidTr="007946E4">
        <w:trPr>
          <w:trHeight w:hRule="exact" w:val="340"/>
        </w:trPr>
        <w:tc>
          <w:tcPr>
            <w:tcW w:w="4874" w:type="dxa"/>
            <w:gridSpan w:val="3"/>
            <w:tcBorders>
              <w:bottom w:val="nil"/>
            </w:tcBorders>
            <w:shd w:val="clear" w:color="auto" w:fill="FFFFB9"/>
            <w:vAlign w:val="center"/>
          </w:tcPr>
          <w:p w:rsidR="00FB33DB" w:rsidRPr="006F0970" w:rsidRDefault="00FB33DB" w:rsidP="007946E4">
            <w:pPr>
              <w:pStyle w:val="QPR-Titoletti"/>
            </w:pPr>
            <w:r w:rsidRPr="006F0970">
              <w:t>Conoscenze</w:t>
            </w:r>
          </w:p>
        </w:tc>
        <w:tc>
          <w:tcPr>
            <w:tcW w:w="4875" w:type="dxa"/>
            <w:gridSpan w:val="2"/>
            <w:tcBorders>
              <w:bottom w:val="nil"/>
            </w:tcBorders>
            <w:shd w:val="clear" w:color="auto" w:fill="FFFFB9"/>
            <w:vAlign w:val="center"/>
          </w:tcPr>
          <w:p w:rsidR="00FB33DB" w:rsidRPr="006F0970" w:rsidRDefault="00FB33DB" w:rsidP="007946E4">
            <w:pPr>
              <w:pStyle w:val="QPR-Titoletti"/>
            </w:pPr>
            <w:r w:rsidRPr="006F0970">
              <w:t>Abilità</w:t>
            </w:r>
          </w:p>
        </w:tc>
      </w:tr>
      <w:tr w:rsidR="00FB33D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33DB" w:rsidRPr="00F1307A" w:rsidRDefault="00FB33DB" w:rsidP="00FB33DB">
            <w:pPr>
              <w:pStyle w:val="QPR-ConoscenzeAbilit"/>
              <w:suppressAutoHyphens w:val="0"/>
              <w:ind w:left="283" w:hanging="198"/>
            </w:pPr>
            <w:r>
              <w:rPr>
                <w:noProof/>
              </w:rPr>
              <w:t>Elementi di sicurezza e salute per l'esecuzione di impianti elettrici/elettronici</w:t>
            </w:r>
          </w:p>
          <w:p w:rsidR="00FB33DB" w:rsidRDefault="00FB33DB" w:rsidP="00FB33DB">
            <w:pPr>
              <w:pStyle w:val="QPR-ConoscenzeAbilit"/>
              <w:suppressAutoHyphens w:val="0"/>
              <w:ind w:left="283" w:hanging="198"/>
            </w:pPr>
            <w:r>
              <w:rPr>
                <w:noProof/>
              </w:rPr>
              <w:t>Elementi di elettrotecnica elettronica e di elettromagnetismo</w:t>
            </w:r>
          </w:p>
          <w:p w:rsidR="00FB33DB" w:rsidRDefault="00FB33DB" w:rsidP="00FB33DB">
            <w:pPr>
              <w:pStyle w:val="QPR-ConoscenzeAbilit"/>
              <w:suppressAutoHyphens w:val="0"/>
              <w:ind w:left="283" w:hanging="198"/>
            </w:pPr>
            <w:r>
              <w:rPr>
                <w:noProof/>
              </w:rPr>
              <w:t>Elementi di radiotecnica / telecomunicazioni</w:t>
            </w:r>
          </w:p>
          <w:p w:rsidR="00FB33DB" w:rsidRDefault="00FB33DB" w:rsidP="00FB33DB">
            <w:pPr>
              <w:pStyle w:val="QPR-ConoscenzeAbilit"/>
              <w:suppressAutoHyphens w:val="0"/>
              <w:ind w:left="283" w:hanging="198"/>
            </w:pPr>
            <w:r>
              <w:rPr>
                <w:noProof/>
              </w:rPr>
              <w:t>Schemi elettrici/elettronici e simbologie per impianti domotici, di sicurezza e di cablaggio strutturato</w:t>
            </w:r>
          </w:p>
          <w:p w:rsidR="00FB33DB" w:rsidRDefault="00FB33DB" w:rsidP="00FB33DB">
            <w:pPr>
              <w:pStyle w:val="QPR-ConoscenzeAbilit"/>
              <w:suppressAutoHyphens w:val="0"/>
              <w:ind w:left="283" w:hanging="198"/>
            </w:pPr>
            <w:r>
              <w:rPr>
                <w:noProof/>
              </w:rPr>
              <w:t>Normative tecniche di riferimento del settore</w:t>
            </w:r>
          </w:p>
          <w:p w:rsidR="00FB33DB" w:rsidRDefault="00FB33DB" w:rsidP="00FB33DB">
            <w:pPr>
              <w:pStyle w:val="QPR-ConoscenzeAbilit"/>
              <w:suppressAutoHyphens w:val="0"/>
              <w:ind w:left="283" w:hanging="198"/>
            </w:pPr>
            <w:r>
              <w:rPr>
                <w:noProof/>
              </w:rPr>
              <w:t>Normative sulla tutela della privacy nelle riprese e registrazioni audio e video</w:t>
            </w:r>
          </w:p>
          <w:p w:rsidR="00FB33DB" w:rsidRDefault="00FB33DB" w:rsidP="00FB33DB">
            <w:pPr>
              <w:pStyle w:val="QPR-ConoscenzeAbilit"/>
              <w:suppressAutoHyphens w:val="0"/>
              <w:ind w:left="283" w:hanging="198"/>
            </w:pPr>
            <w:r>
              <w:rPr>
                <w:noProof/>
              </w:rPr>
              <w:t>Tipologie e caratteristiche tecniche dei componenti, sensori ed apparecchiature per impianti di sicurezza e cablaggio strutturato</w:t>
            </w:r>
          </w:p>
          <w:p w:rsidR="00FB33DB" w:rsidRDefault="00FB33DB" w:rsidP="00FB33DB">
            <w:pPr>
              <w:pStyle w:val="QPR-ConoscenzeAbilit"/>
              <w:suppressAutoHyphens w:val="0"/>
              <w:ind w:left="283" w:hanging="198"/>
            </w:pPr>
            <w:r>
              <w:rPr>
                <w:noProof/>
              </w:rPr>
              <w:t>Tipologie e caratteristiche tecniche dei mezzi di trasmissione</w:t>
            </w:r>
          </w:p>
          <w:p w:rsidR="00FB33DB" w:rsidRDefault="00FB33DB" w:rsidP="00FB33DB">
            <w:pPr>
              <w:pStyle w:val="QPR-ConoscenzeAbilit"/>
              <w:suppressAutoHyphens w:val="0"/>
              <w:ind w:left="283" w:hanging="198"/>
            </w:pPr>
            <w:r>
              <w:rPr>
                <w:noProof/>
              </w:rPr>
              <w:t>Procedure per la realizzazione di impianti elettronici</w:t>
            </w:r>
          </w:p>
          <w:p w:rsidR="00FB33DB" w:rsidRDefault="00FB33DB" w:rsidP="00FB33DB">
            <w:pPr>
              <w:pStyle w:val="QPR-ConoscenzeAbilit"/>
              <w:suppressAutoHyphens w:val="0"/>
              <w:ind w:left="283" w:hanging="198"/>
            </w:pPr>
            <w:r>
              <w:rPr>
                <w:noProof/>
              </w:rPr>
              <w:t>Tecniche di programmazione/configurazione di impianti domotici</w:t>
            </w:r>
          </w:p>
          <w:p w:rsidR="00FB33DB" w:rsidRDefault="00FB33DB" w:rsidP="00FB33DB">
            <w:pPr>
              <w:pStyle w:val="QPR-ConoscenzeAbilit"/>
              <w:suppressAutoHyphens w:val="0"/>
              <w:ind w:left="283" w:hanging="198"/>
            </w:pPr>
            <w:r>
              <w:rPr>
                <w:noProof/>
              </w:rPr>
              <w:t>Tecniche di programmazione/configurazione di impianti di sicurezza</w:t>
            </w:r>
          </w:p>
          <w:p w:rsidR="00FB33DB" w:rsidRDefault="00FB33DB" w:rsidP="00FB33DB">
            <w:pPr>
              <w:pStyle w:val="QPR-ConoscenzeAbilit"/>
              <w:suppressAutoHyphens w:val="0"/>
              <w:ind w:left="283" w:hanging="198"/>
            </w:pPr>
            <w:r>
              <w:rPr>
                <w:noProof/>
              </w:rPr>
              <w:t>Tipologie di reti locali per la sicurezza ed il cablaggio strutturato</w:t>
            </w:r>
          </w:p>
          <w:p w:rsidR="00FB33DB" w:rsidRPr="00174B50" w:rsidRDefault="00FB33D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33DB" w:rsidRDefault="00FB33DB" w:rsidP="00FB33DB">
            <w:pPr>
              <w:pStyle w:val="QPR-ConoscenzeAbilit"/>
              <w:suppressAutoHyphens w:val="0"/>
              <w:ind w:left="283" w:hanging="198"/>
            </w:pPr>
            <w:r>
              <w:rPr>
                <w:noProof/>
              </w:rPr>
              <w:t>Interpretare la documentazione tecnica di progetto (schemi, disegni tecnici, distinta materiali)</w:t>
            </w:r>
          </w:p>
          <w:p w:rsidR="00FB33DB" w:rsidRDefault="00FB33DB" w:rsidP="00FB33DB">
            <w:pPr>
              <w:pStyle w:val="QPR-ConoscenzeAbilit"/>
              <w:suppressAutoHyphens w:val="0"/>
              <w:ind w:left="283" w:hanging="198"/>
            </w:pPr>
            <w:r>
              <w:rPr>
                <w:noProof/>
              </w:rPr>
              <w:t>Applicare tecniche di tracciatura, scanalatura e fissaggio canalizzazioni metalliche e plastiche</w:t>
            </w:r>
          </w:p>
          <w:p w:rsidR="00FB33DB" w:rsidRDefault="00FB33DB" w:rsidP="00FB33DB">
            <w:pPr>
              <w:pStyle w:val="QPR-ConoscenzeAbilit"/>
              <w:suppressAutoHyphens w:val="0"/>
              <w:ind w:left="283" w:hanging="198"/>
            </w:pPr>
            <w:r>
              <w:rPr>
                <w:noProof/>
              </w:rPr>
              <w:t>Applicare metodi posa e collegamenti cavi, sensori, dispositivi e quadri di comando per impianti di sicurezza</w:t>
            </w:r>
          </w:p>
          <w:p w:rsidR="00FB33DB" w:rsidRDefault="00FB33DB" w:rsidP="00FB33DB">
            <w:pPr>
              <w:pStyle w:val="QPR-ConoscenzeAbilit"/>
              <w:suppressAutoHyphens w:val="0"/>
              <w:ind w:left="283" w:hanging="198"/>
            </w:pPr>
            <w:r>
              <w:rPr>
                <w:noProof/>
              </w:rPr>
              <w:t>Applicare metodi posa e collegamenti cavi, apparecchiature e quadri di comando per cablaggio strutturato</w:t>
            </w:r>
          </w:p>
          <w:p w:rsidR="00FB33DB" w:rsidRDefault="00FB33DB" w:rsidP="00FB33DB">
            <w:pPr>
              <w:pStyle w:val="QPR-ConoscenzeAbilit"/>
              <w:suppressAutoHyphens w:val="0"/>
              <w:ind w:left="283" w:hanging="198"/>
            </w:pPr>
            <w:r>
              <w:rPr>
                <w:noProof/>
              </w:rPr>
              <w:t>Cablare e testare impianti di sicurezza</w:t>
            </w:r>
          </w:p>
          <w:p w:rsidR="00FB33DB" w:rsidRDefault="00FB33DB" w:rsidP="00FB33DB">
            <w:pPr>
              <w:pStyle w:val="QPR-ConoscenzeAbilit"/>
              <w:suppressAutoHyphens w:val="0"/>
              <w:ind w:left="283" w:hanging="198"/>
            </w:pPr>
            <w:r>
              <w:rPr>
                <w:noProof/>
              </w:rPr>
              <w:t>Realizzare impianti citofonici per singole unità abitative e per complessi condominiali o terziario</w:t>
            </w:r>
          </w:p>
          <w:p w:rsidR="00FB33DB" w:rsidRDefault="00FB33DB" w:rsidP="00FB33DB">
            <w:pPr>
              <w:pStyle w:val="QPR-ConoscenzeAbilit"/>
              <w:suppressAutoHyphens w:val="0"/>
              <w:ind w:left="283" w:hanging="198"/>
            </w:pPr>
            <w:r>
              <w:rPr>
                <w:noProof/>
              </w:rPr>
              <w:t>Realizzare impianti videocitofonici per singole unità abitative e per complessi condominiali o terziario</w:t>
            </w:r>
          </w:p>
          <w:p w:rsidR="00FB33DB" w:rsidRDefault="00FB33DB" w:rsidP="00FB33DB">
            <w:pPr>
              <w:pStyle w:val="QPR-ConoscenzeAbilit"/>
              <w:suppressAutoHyphens w:val="0"/>
              <w:ind w:left="283" w:hanging="198"/>
            </w:pPr>
            <w:r>
              <w:rPr>
                <w:noProof/>
              </w:rPr>
              <w:t>Realizzare impianti per la diffusione sonora</w:t>
            </w:r>
          </w:p>
          <w:p w:rsidR="00FB33DB" w:rsidRDefault="00FB33DB" w:rsidP="00FB33DB">
            <w:pPr>
              <w:pStyle w:val="QPR-ConoscenzeAbilit"/>
              <w:suppressAutoHyphens w:val="0"/>
              <w:ind w:left="283" w:hanging="198"/>
            </w:pPr>
            <w:r>
              <w:rPr>
                <w:noProof/>
              </w:rPr>
              <w:t>Realizzare impianti di allarme antintrusione di livello domestico e/o aziendale</w:t>
            </w:r>
          </w:p>
          <w:p w:rsidR="00FB33DB" w:rsidRDefault="00FB33DB" w:rsidP="00FB33DB">
            <w:pPr>
              <w:pStyle w:val="QPR-ConoscenzeAbilit"/>
              <w:suppressAutoHyphens w:val="0"/>
              <w:ind w:left="283" w:hanging="198"/>
            </w:pPr>
            <w:r>
              <w:rPr>
                <w:noProof/>
              </w:rPr>
              <w:t>Realizzare impianti passivi e attivi di allarme tecnico (es. fuga di gas, incendio, allagamento)</w:t>
            </w:r>
          </w:p>
          <w:p w:rsidR="00FB33DB" w:rsidRDefault="00FB33DB" w:rsidP="00FB33DB">
            <w:pPr>
              <w:pStyle w:val="QPR-ConoscenzeAbilit"/>
              <w:suppressAutoHyphens w:val="0"/>
              <w:ind w:left="283" w:hanging="198"/>
            </w:pPr>
            <w:r>
              <w:rPr>
                <w:noProof/>
              </w:rPr>
              <w:t>Operare rispettando i principi della sicurezza</w:t>
            </w:r>
          </w:p>
          <w:p w:rsidR="00FB33DB" w:rsidRPr="006F0970" w:rsidRDefault="00FB33DB" w:rsidP="007946E4">
            <w:pPr>
              <w:pStyle w:val="QPR-ChiusuraConAbi"/>
            </w:pPr>
          </w:p>
        </w:tc>
      </w:tr>
    </w:tbl>
    <w:p w:rsidR="00FB33DB" w:rsidRDefault="00FB33DB" w:rsidP="00FB33DB">
      <w:pPr>
        <w:pStyle w:val="DOC-Spaziatura"/>
      </w:pPr>
    </w:p>
    <w:p w:rsidR="00FB33DB" w:rsidRDefault="00FB33DB" w:rsidP="00FB33DB">
      <w:r>
        <w:br w:type="page"/>
      </w:r>
    </w:p>
    <w:p w:rsidR="00FB33DB" w:rsidRDefault="00FB33DB" w:rsidP="00FB33DB">
      <w:pPr>
        <w:pStyle w:val="DOC-Spaziatura"/>
      </w:pPr>
    </w:p>
    <w:p w:rsidR="00FB33DB" w:rsidRDefault="00FB33DB" w:rsidP="00FB33D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33D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FB33DB" w:rsidRPr="00174B50" w:rsidRDefault="00FB33DB" w:rsidP="007946E4">
            <w:pPr>
              <w:pStyle w:val="QPR-Titolo"/>
            </w:pPr>
            <w:r w:rsidRPr="00715012">
              <w:t>INSTALLAZIONE DI IMPIANTI DI TELECOMUNICAZIONE</w:t>
            </w:r>
          </w:p>
        </w:tc>
      </w:tr>
      <w:tr w:rsidR="00FB33D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FB33DB" w:rsidRPr="00F80D72" w:rsidRDefault="00FB33D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33DB" w:rsidRPr="00F80D72" w:rsidRDefault="00FB33DB" w:rsidP="007946E4">
            <w:pPr>
              <w:pStyle w:val="QPR-Codice"/>
            </w:pPr>
            <w:r w:rsidRPr="00715012">
              <w:t>QPR-IMP-22</w:t>
            </w:r>
          </w:p>
        </w:tc>
        <w:tc>
          <w:tcPr>
            <w:tcW w:w="1625" w:type="dxa"/>
            <w:tcBorders>
              <w:left w:val="nil"/>
              <w:bottom w:val="single" w:sz="4" w:space="0" w:color="auto"/>
              <w:right w:val="nil"/>
            </w:tcBorders>
            <w:shd w:val="clear" w:color="auto" w:fill="CCECFF"/>
            <w:vAlign w:val="center"/>
          </w:tcPr>
          <w:p w:rsidR="00FB33DB" w:rsidRDefault="00FB33D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33DB" w:rsidRDefault="00FB33D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FB33DB" w:rsidRPr="00F80D72" w:rsidRDefault="00FB33DB" w:rsidP="007946E4">
            <w:pPr>
              <w:pStyle w:val="QPR-Versione"/>
            </w:pPr>
            <w:r w:rsidRPr="00F80D72">
              <w:t xml:space="preserve">Versione </w:t>
            </w:r>
            <w:r w:rsidRPr="00715012">
              <w:t>2</w:t>
            </w:r>
            <w:r w:rsidRPr="00F80D72">
              <w:t xml:space="preserve"> del</w:t>
            </w:r>
            <w:r>
              <w:t xml:space="preserve"> 15/01/2020</w:t>
            </w:r>
          </w:p>
        </w:tc>
      </w:tr>
      <w:tr w:rsidR="00FB33D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33DB" w:rsidRPr="004503E8" w:rsidRDefault="00FB33DB" w:rsidP="007946E4">
            <w:pPr>
              <w:pStyle w:val="QPR-Titoletti"/>
            </w:pPr>
            <w:r w:rsidRPr="004503E8">
              <w:t>Descrizione del qualificatore professionale regionale</w:t>
            </w:r>
          </w:p>
        </w:tc>
      </w:tr>
      <w:tr w:rsidR="00FB33D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33DB" w:rsidRPr="006F0970" w:rsidRDefault="00FB33DB" w:rsidP="007946E4">
            <w:pPr>
              <w:pStyle w:val="QPR-TitoloDescrizione"/>
            </w:pPr>
            <w:r w:rsidRPr="00715012">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FB33DB" w:rsidRPr="006F0970" w:rsidTr="007946E4">
        <w:trPr>
          <w:trHeight w:hRule="exact" w:val="340"/>
        </w:trPr>
        <w:tc>
          <w:tcPr>
            <w:tcW w:w="4874" w:type="dxa"/>
            <w:gridSpan w:val="3"/>
            <w:tcBorders>
              <w:bottom w:val="nil"/>
            </w:tcBorders>
            <w:shd w:val="clear" w:color="auto" w:fill="FFFFB9"/>
            <w:vAlign w:val="center"/>
          </w:tcPr>
          <w:p w:rsidR="00FB33DB" w:rsidRPr="006F0970" w:rsidRDefault="00FB33DB" w:rsidP="007946E4">
            <w:pPr>
              <w:pStyle w:val="QPR-Titoletti"/>
            </w:pPr>
            <w:r w:rsidRPr="006F0970">
              <w:t>Conoscenze</w:t>
            </w:r>
          </w:p>
        </w:tc>
        <w:tc>
          <w:tcPr>
            <w:tcW w:w="4875" w:type="dxa"/>
            <w:gridSpan w:val="2"/>
            <w:tcBorders>
              <w:bottom w:val="nil"/>
            </w:tcBorders>
            <w:shd w:val="clear" w:color="auto" w:fill="FFFFB9"/>
            <w:vAlign w:val="center"/>
          </w:tcPr>
          <w:p w:rsidR="00FB33DB" w:rsidRPr="006F0970" w:rsidRDefault="00FB33DB" w:rsidP="007946E4">
            <w:pPr>
              <w:pStyle w:val="QPR-Titoletti"/>
            </w:pPr>
            <w:r w:rsidRPr="006F0970">
              <w:t>Abilità</w:t>
            </w:r>
          </w:p>
        </w:tc>
      </w:tr>
      <w:tr w:rsidR="00FB33D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33DB" w:rsidRPr="00F1307A" w:rsidRDefault="00FB33DB" w:rsidP="00FB33DB">
            <w:pPr>
              <w:pStyle w:val="QPR-ConoscenzeAbilit"/>
              <w:suppressAutoHyphens w:val="0"/>
              <w:ind w:left="283" w:hanging="198"/>
            </w:pPr>
            <w:r>
              <w:rPr>
                <w:noProof/>
              </w:rPr>
              <w:t>Elementi di sicurezza e salute per l'esecuzione di impianti elettrici/elettronici</w:t>
            </w:r>
          </w:p>
          <w:p w:rsidR="00FB33DB" w:rsidRDefault="00FB33DB" w:rsidP="00FB33DB">
            <w:pPr>
              <w:pStyle w:val="QPR-ConoscenzeAbilit"/>
              <w:suppressAutoHyphens w:val="0"/>
              <w:ind w:left="283" w:hanging="198"/>
            </w:pPr>
            <w:r>
              <w:rPr>
                <w:noProof/>
              </w:rPr>
              <w:t>Elementi di radiotecnica / telecomunicazioni</w:t>
            </w:r>
          </w:p>
          <w:p w:rsidR="00FB33DB" w:rsidRDefault="00FB33DB" w:rsidP="00FB33DB">
            <w:pPr>
              <w:pStyle w:val="QPR-ConoscenzeAbilit"/>
              <w:suppressAutoHyphens w:val="0"/>
              <w:ind w:left="283" w:hanging="198"/>
            </w:pPr>
            <w:r>
              <w:rPr>
                <w:noProof/>
              </w:rPr>
              <w:t>Schemi elettrici/elettronici e simbologie</w:t>
            </w:r>
          </w:p>
          <w:p w:rsidR="00FB33DB" w:rsidRDefault="00FB33DB" w:rsidP="00FB33DB">
            <w:pPr>
              <w:pStyle w:val="QPR-ConoscenzeAbilit"/>
              <w:suppressAutoHyphens w:val="0"/>
              <w:ind w:left="283" w:hanging="198"/>
            </w:pPr>
            <w:r>
              <w:rPr>
                <w:noProof/>
              </w:rPr>
              <w:t>Normative tecniche di riferimento</w:t>
            </w:r>
          </w:p>
          <w:p w:rsidR="00FB33DB" w:rsidRDefault="00FB33DB" w:rsidP="00FB33DB">
            <w:pPr>
              <w:pStyle w:val="QPR-ConoscenzeAbilit"/>
              <w:suppressAutoHyphens w:val="0"/>
              <w:ind w:left="283" w:hanging="198"/>
            </w:pPr>
            <w:r>
              <w:rPr>
                <w:noProof/>
              </w:rPr>
              <w:t>Tipologie e caratteristiche tecniche dei componenti degli impianti di telecomunicazione</w:t>
            </w:r>
          </w:p>
          <w:p w:rsidR="00FB33DB" w:rsidRDefault="00FB33DB" w:rsidP="00FB33DB">
            <w:pPr>
              <w:pStyle w:val="QPR-ConoscenzeAbilit"/>
              <w:suppressAutoHyphens w:val="0"/>
              <w:ind w:left="283" w:hanging="198"/>
            </w:pPr>
            <w:r>
              <w:rPr>
                <w:noProof/>
              </w:rPr>
              <w:t>Tipologie e caratteristiche tecniche dei mezzi di trasmissione del segnale tv</w:t>
            </w:r>
          </w:p>
          <w:p w:rsidR="00FB33DB" w:rsidRDefault="00FB33DB" w:rsidP="00FB33DB">
            <w:pPr>
              <w:pStyle w:val="QPR-ConoscenzeAbilit"/>
              <w:suppressAutoHyphens w:val="0"/>
              <w:ind w:left="283" w:hanging="198"/>
            </w:pPr>
            <w:r>
              <w:rPr>
                <w:noProof/>
              </w:rPr>
              <w:t>Tipologie e caratteristiche tecniche dei mezzi di trasmissione dei dati via cavo o in modalità wireless</w:t>
            </w:r>
          </w:p>
          <w:p w:rsidR="00FB33DB" w:rsidRDefault="00FB33DB" w:rsidP="00FB33DB">
            <w:pPr>
              <w:pStyle w:val="QPR-ConoscenzeAbilit"/>
              <w:suppressAutoHyphens w:val="0"/>
              <w:ind w:left="283" w:hanging="198"/>
            </w:pPr>
            <w:r>
              <w:rPr>
                <w:noProof/>
              </w:rPr>
              <w:t>Tecniche di programmazione/configurazione dei dispositivi di controllo e monitoraggio degli impianti</w:t>
            </w:r>
          </w:p>
          <w:p w:rsidR="00FB33DB" w:rsidRPr="00174B50" w:rsidRDefault="00FB33D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33DB" w:rsidRDefault="00FB33DB" w:rsidP="00FB33DB">
            <w:pPr>
              <w:pStyle w:val="QPR-ConoscenzeAbilit"/>
              <w:suppressAutoHyphens w:val="0"/>
              <w:ind w:left="283" w:hanging="198"/>
            </w:pPr>
            <w:r>
              <w:rPr>
                <w:noProof/>
              </w:rPr>
              <w:t>Interpretare la documentazione tecnica di progetto (schemi, disegni tecnici, distinta materiali)</w:t>
            </w:r>
          </w:p>
          <w:p w:rsidR="00FB33DB" w:rsidRDefault="00FB33DB" w:rsidP="00FB33DB">
            <w:pPr>
              <w:pStyle w:val="QPR-ConoscenzeAbilit"/>
              <w:suppressAutoHyphens w:val="0"/>
              <w:ind w:left="283" w:hanging="198"/>
            </w:pPr>
            <w:r>
              <w:rPr>
                <w:noProof/>
              </w:rPr>
              <w:t>Realizzare impianti di telefonia fissa sia per uso residenziale a una linea che con centralino interno</w:t>
            </w:r>
          </w:p>
          <w:p w:rsidR="00FB33DB" w:rsidRDefault="00FB33DB" w:rsidP="00FB33DB">
            <w:pPr>
              <w:pStyle w:val="QPR-ConoscenzeAbilit"/>
              <w:suppressAutoHyphens w:val="0"/>
              <w:ind w:left="283" w:hanging="198"/>
            </w:pPr>
            <w:r>
              <w:rPr>
                <w:noProof/>
              </w:rPr>
              <w:t>Applicare metodi di posa cavi e intestazione, secondo le topologie di progetto, di infrastrutture di cablaggio strutturato</w:t>
            </w:r>
          </w:p>
          <w:p w:rsidR="00FB33DB" w:rsidRDefault="00FB33DB" w:rsidP="00FB33DB">
            <w:pPr>
              <w:pStyle w:val="QPR-ConoscenzeAbilit"/>
              <w:suppressAutoHyphens w:val="0"/>
              <w:ind w:left="283" w:hanging="198"/>
            </w:pPr>
            <w:r>
              <w:rPr>
                <w:noProof/>
              </w:rPr>
              <w:t>Realizzare impianti per ricezione e diffusione del segnale televisivo terrestre o satellitare per singola utenza o per multiutenza</w:t>
            </w:r>
          </w:p>
          <w:p w:rsidR="00FB33DB" w:rsidRDefault="00FB33DB" w:rsidP="00FB33DB">
            <w:pPr>
              <w:pStyle w:val="QPR-ConoscenzeAbilit"/>
              <w:suppressAutoHyphens w:val="0"/>
              <w:ind w:left="283" w:hanging="198"/>
            </w:pPr>
            <w:r>
              <w:rPr>
                <w:noProof/>
              </w:rPr>
              <w:t>Realizzare impianti per la trasmissione dati quali reti LAN o sistemi wireless</w:t>
            </w:r>
          </w:p>
          <w:p w:rsidR="00FB33DB" w:rsidRDefault="00FB33DB" w:rsidP="00FB33DB">
            <w:pPr>
              <w:pStyle w:val="QPR-ConoscenzeAbilit"/>
              <w:suppressAutoHyphens w:val="0"/>
              <w:ind w:left="283" w:hanging="198"/>
            </w:pPr>
            <w:r>
              <w:rPr>
                <w:noProof/>
              </w:rPr>
              <w:t>Programmare e configurare i dispositivi per il controllo e il monitoraggio degli impianti di telecomunicazione</w:t>
            </w:r>
          </w:p>
          <w:p w:rsidR="00FB33DB" w:rsidRDefault="00FB33DB" w:rsidP="00FB33DB">
            <w:pPr>
              <w:pStyle w:val="QPR-ConoscenzeAbilit"/>
              <w:suppressAutoHyphens w:val="0"/>
              <w:ind w:left="283" w:hanging="198"/>
            </w:pPr>
            <w:r>
              <w:rPr>
                <w:noProof/>
              </w:rPr>
              <w:t>Integrare negli impianti domotici applicazioni audio/video, allarmi tecnici e telesoccorso</w:t>
            </w:r>
          </w:p>
          <w:p w:rsidR="00FB33DB" w:rsidRDefault="00FB33DB" w:rsidP="00FB33DB">
            <w:pPr>
              <w:pStyle w:val="QPR-ConoscenzeAbilit"/>
              <w:suppressAutoHyphens w:val="0"/>
              <w:ind w:left="283" w:hanging="198"/>
            </w:pPr>
            <w:r>
              <w:rPr>
                <w:noProof/>
              </w:rPr>
              <w:t>Operare rispettando i principi della sicurezza</w:t>
            </w:r>
          </w:p>
          <w:p w:rsidR="00FB33DB" w:rsidRPr="006F0970" w:rsidRDefault="00FB33DB" w:rsidP="007946E4">
            <w:pPr>
              <w:pStyle w:val="QPR-ChiusuraConAbi"/>
            </w:pPr>
          </w:p>
        </w:tc>
      </w:tr>
    </w:tbl>
    <w:p w:rsidR="00FB33DB" w:rsidRDefault="00FB33DB" w:rsidP="00FB33DB">
      <w:pPr>
        <w:pStyle w:val="DOC-Spaziatura"/>
      </w:pPr>
    </w:p>
    <w:p w:rsidR="00FB33DB" w:rsidRDefault="00FB33DB" w:rsidP="00FB33DB">
      <w:r>
        <w:br w:type="page"/>
      </w:r>
    </w:p>
    <w:p w:rsidR="00FB33DB" w:rsidRDefault="00FB33DB" w:rsidP="00FB33DB">
      <w:pPr>
        <w:pStyle w:val="DOC-Spaziatura"/>
      </w:pPr>
    </w:p>
    <w:p w:rsidR="00221FF6" w:rsidRDefault="00221FF6" w:rsidP="00221FF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21FF6"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221FF6" w:rsidRPr="00174B50" w:rsidRDefault="00221FF6" w:rsidP="007946E4">
            <w:pPr>
              <w:pStyle w:val="QPR-Titolo"/>
            </w:pPr>
            <w:r w:rsidRPr="009136E2">
              <w:t>INTEGRAZIONE COMPONENTI - [e-CF B.2a]</w:t>
            </w:r>
          </w:p>
        </w:tc>
      </w:tr>
      <w:tr w:rsidR="00221FF6"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221FF6" w:rsidRPr="00F80D72" w:rsidRDefault="00221FF6"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21FF6" w:rsidRPr="00F80D72" w:rsidRDefault="00221FF6" w:rsidP="007946E4">
            <w:pPr>
              <w:pStyle w:val="QPR-Codice"/>
            </w:pPr>
            <w:r w:rsidRPr="009136E2">
              <w:t>QPR-ICT-05</w:t>
            </w:r>
          </w:p>
        </w:tc>
        <w:tc>
          <w:tcPr>
            <w:tcW w:w="1625" w:type="dxa"/>
            <w:tcBorders>
              <w:left w:val="nil"/>
              <w:bottom w:val="single" w:sz="4" w:space="0" w:color="auto"/>
              <w:right w:val="nil"/>
            </w:tcBorders>
            <w:shd w:val="clear" w:color="auto" w:fill="CCECFF"/>
            <w:vAlign w:val="center"/>
          </w:tcPr>
          <w:p w:rsidR="00221FF6" w:rsidRDefault="00221FF6"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21FF6" w:rsidRDefault="00221FF6" w:rsidP="007946E4">
            <w:pPr>
              <w:pStyle w:val="QPR-LivelloEQF"/>
            </w:pPr>
            <w:r>
              <w:t>EQF-</w:t>
            </w:r>
            <w:r>
              <w:rPr>
                <w:noProof/>
              </w:rPr>
              <w:t>3</w:t>
            </w:r>
          </w:p>
        </w:tc>
        <w:tc>
          <w:tcPr>
            <w:tcW w:w="3250" w:type="dxa"/>
            <w:tcBorders>
              <w:left w:val="nil"/>
              <w:bottom w:val="single" w:sz="4" w:space="0" w:color="auto"/>
            </w:tcBorders>
            <w:shd w:val="clear" w:color="auto" w:fill="CCECFF"/>
            <w:vAlign w:val="center"/>
          </w:tcPr>
          <w:p w:rsidR="00221FF6" w:rsidRPr="00F80D72" w:rsidRDefault="00221FF6" w:rsidP="007946E4">
            <w:pPr>
              <w:pStyle w:val="QPR-Versione"/>
            </w:pPr>
            <w:r w:rsidRPr="00F80D72">
              <w:t xml:space="preserve">Versione </w:t>
            </w:r>
            <w:r w:rsidRPr="009136E2">
              <w:t>1</w:t>
            </w:r>
            <w:r w:rsidRPr="00F80D72">
              <w:t xml:space="preserve"> del</w:t>
            </w:r>
            <w:r>
              <w:t xml:space="preserve"> 10/06/2017</w:t>
            </w:r>
          </w:p>
        </w:tc>
      </w:tr>
      <w:tr w:rsidR="00221FF6"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21FF6" w:rsidRPr="004503E8" w:rsidRDefault="00221FF6" w:rsidP="007946E4">
            <w:pPr>
              <w:pStyle w:val="QPR-Titoletti"/>
            </w:pPr>
            <w:r w:rsidRPr="004503E8">
              <w:t>Descrizione del qualificatore professionale regionale</w:t>
            </w:r>
          </w:p>
        </w:tc>
      </w:tr>
      <w:tr w:rsidR="00221FF6"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21FF6" w:rsidRPr="006F0970" w:rsidRDefault="00221FF6" w:rsidP="007946E4">
            <w:pPr>
              <w:pStyle w:val="QPR-TitoloDescrizione"/>
            </w:pPr>
            <w:r w:rsidRPr="009136E2">
              <w:rPr>
                <w:noProof/>
              </w:rPr>
              <w:t>Installa hardware, software o componenti di sottosistema in un sistema esistente o proposto, secondo le specifiche fornite.</w:t>
            </w:r>
          </w:p>
        </w:tc>
      </w:tr>
      <w:tr w:rsidR="00221FF6"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21FF6" w:rsidRPr="004503E8" w:rsidRDefault="00221FF6" w:rsidP="007946E4">
            <w:pPr>
              <w:pStyle w:val="QPR-Titoletti"/>
            </w:pPr>
            <w:r>
              <w:t>Complessità del contesto, autonomia e comportamento</w:t>
            </w:r>
          </w:p>
        </w:tc>
      </w:tr>
      <w:tr w:rsidR="00221FF6"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21FF6" w:rsidRPr="006F0970" w:rsidRDefault="00221FF6" w:rsidP="007946E4">
            <w:pPr>
              <w:pStyle w:val="QPR-TitoloDescrizione"/>
            </w:pPr>
            <w:r w:rsidRPr="00BA239B">
              <w:t>Opera sistematicamente per rendere funzionanti le componenti installate. Documenta tutte le attività durante l’installazione.</w:t>
            </w:r>
          </w:p>
        </w:tc>
      </w:tr>
      <w:tr w:rsidR="00221FF6" w:rsidRPr="006F0970" w:rsidTr="007946E4">
        <w:trPr>
          <w:trHeight w:hRule="exact" w:val="340"/>
        </w:trPr>
        <w:tc>
          <w:tcPr>
            <w:tcW w:w="4874" w:type="dxa"/>
            <w:gridSpan w:val="3"/>
            <w:tcBorders>
              <w:bottom w:val="nil"/>
            </w:tcBorders>
            <w:shd w:val="clear" w:color="auto" w:fill="FFFFB9"/>
            <w:vAlign w:val="center"/>
          </w:tcPr>
          <w:p w:rsidR="00221FF6" w:rsidRPr="006F0970" w:rsidRDefault="00221FF6" w:rsidP="007946E4">
            <w:pPr>
              <w:pStyle w:val="QPR-Titoletti"/>
            </w:pPr>
            <w:r w:rsidRPr="006F0970">
              <w:t>Conoscenze</w:t>
            </w:r>
          </w:p>
        </w:tc>
        <w:tc>
          <w:tcPr>
            <w:tcW w:w="4875" w:type="dxa"/>
            <w:gridSpan w:val="2"/>
            <w:tcBorders>
              <w:bottom w:val="nil"/>
            </w:tcBorders>
            <w:shd w:val="clear" w:color="auto" w:fill="FFFFB9"/>
            <w:vAlign w:val="center"/>
          </w:tcPr>
          <w:p w:rsidR="00221FF6" w:rsidRPr="006F0970" w:rsidRDefault="00221FF6" w:rsidP="007946E4">
            <w:pPr>
              <w:pStyle w:val="QPR-Titoletti"/>
            </w:pPr>
            <w:r w:rsidRPr="006F0970">
              <w:t>Abilità</w:t>
            </w:r>
          </w:p>
        </w:tc>
      </w:tr>
      <w:tr w:rsidR="00221FF6"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21FF6" w:rsidRPr="00F1307A" w:rsidRDefault="00221FF6" w:rsidP="007946E4">
            <w:pPr>
              <w:pStyle w:val="QPR-ConoscenzeAbilit"/>
              <w:suppressAutoHyphens w:val="0"/>
              <w:ind w:left="283" w:hanging="198"/>
            </w:pPr>
            <w:r>
              <w:rPr>
                <w:noProof/>
              </w:rPr>
              <w:t>Principali caratteristiche dei più diffusi Sistemi Operativi</w:t>
            </w:r>
          </w:p>
          <w:p w:rsidR="00221FF6" w:rsidRDefault="00221FF6" w:rsidP="007946E4">
            <w:pPr>
              <w:pStyle w:val="QPR-ConoscenzeAbilit"/>
              <w:suppressAutoHyphens w:val="0"/>
              <w:ind w:left="283" w:hanging="198"/>
            </w:pPr>
            <w:r>
              <w:rPr>
                <w:noProof/>
              </w:rPr>
              <w:t>Principali componenti di un Sistema</w:t>
            </w:r>
          </w:p>
          <w:p w:rsidR="00221FF6" w:rsidRDefault="00221FF6" w:rsidP="007946E4">
            <w:pPr>
              <w:pStyle w:val="QPR-ConoscenzeAbilit"/>
              <w:suppressAutoHyphens w:val="0"/>
              <w:ind w:left="283" w:hanging="198"/>
            </w:pPr>
            <w:r>
              <w:rPr>
                <w:noProof/>
              </w:rPr>
              <w:t>Principali componenti di una Rete</w:t>
            </w:r>
          </w:p>
          <w:p w:rsidR="00221FF6" w:rsidRDefault="00221FF6" w:rsidP="007946E4">
            <w:pPr>
              <w:pStyle w:val="QPR-ConoscenzeAbilit"/>
              <w:suppressAutoHyphens w:val="0"/>
              <w:ind w:left="283" w:hanging="198"/>
            </w:pPr>
            <w:r>
              <w:rPr>
                <w:noProof/>
              </w:rPr>
              <w:t>Principi di Interoperabilità (Protocolli, Formati dei File etc.)</w:t>
            </w:r>
          </w:p>
          <w:p w:rsidR="00221FF6" w:rsidRPr="00174B50" w:rsidRDefault="00221FF6"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21FF6" w:rsidRDefault="00221FF6" w:rsidP="007946E4">
            <w:pPr>
              <w:pStyle w:val="QPR-ConoscenzeAbilit"/>
              <w:suppressAutoHyphens w:val="0"/>
              <w:ind w:left="283" w:hanging="198"/>
            </w:pPr>
            <w:r>
              <w:rPr>
                <w:noProof/>
              </w:rPr>
              <w:t>Configurare un Sistema Operativo</w:t>
            </w:r>
          </w:p>
          <w:p w:rsidR="00221FF6" w:rsidRDefault="00221FF6" w:rsidP="007946E4">
            <w:pPr>
              <w:pStyle w:val="QPR-ConoscenzeAbilit"/>
              <w:suppressAutoHyphens w:val="0"/>
              <w:ind w:left="283" w:hanging="198"/>
            </w:pPr>
            <w:r>
              <w:rPr>
                <w:noProof/>
              </w:rPr>
              <w:t>Configurare Componenti, Protocolli e Servizi di Rete</w:t>
            </w:r>
          </w:p>
          <w:p w:rsidR="00221FF6" w:rsidRDefault="00221FF6" w:rsidP="007946E4">
            <w:pPr>
              <w:pStyle w:val="QPR-ConoscenzeAbilit"/>
              <w:suppressAutoHyphens w:val="0"/>
              <w:ind w:left="283" w:hanging="198"/>
            </w:pPr>
            <w:r>
              <w:rPr>
                <w:noProof/>
              </w:rPr>
              <w:t>Configurare risorse Condivise</w:t>
            </w:r>
          </w:p>
          <w:p w:rsidR="00221FF6" w:rsidRDefault="00221FF6" w:rsidP="007946E4">
            <w:pPr>
              <w:pStyle w:val="QPR-ConoscenzeAbilit"/>
              <w:suppressAutoHyphens w:val="0"/>
              <w:ind w:left="283" w:hanging="198"/>
            </w:pPr>
            <w:r>
              <w:rPr>
                <w:noProof/>
              </w:rPr>
              <w:t>Verificare che le caratteristiche del sistema soddisfino le specifiche definite</w:t>
            </w:r>
          </w:p>
          <w:p w:rsidR="00221FF6" w:rsidRDefault="00221FF6" w:rsidP="007946E4">
            <w:pPr>
              <w:pStyle w:val="QPR-ConoscenzeAbilit"/>
              <w:suppressAutoHyphens w:val="0"/>
              <w:ind w:left="283" w:hanging="198"/>
            </w:pPr>
            <w:r>
              <w:rPr>
                <w:noProof/>
              </w:rPr>
              <w:t>Gestire gli strumenti per la gestione del Versioning</w:t>
            </w:r>
          </w:p>
          <w:p w:rsidR="00221FF6" w:rsidRDefault="00221FF6" w:rsidP="007946E4">
            <w:pPr>
              <w:pStyle w:val="QPR-ConoscenzeAbilit"/>
              <w:suppressAutoHyphens w:val="0"/>
              <w:ind w:left="283" w:hanging="198"/>
            </w:pPr>
            <w:r>
              <w:rPr>
                <w:noProof/>
              </w:rPr>
              <w:t>Tracciare e documentare attività, problemi e interventi durante l'integrazione</w:t>
            </w:r>
          </w:p>
          <w:p w:rsidR="00221FF6" w:rsidRPr="006F0970" w:rsidRDefault="00221FF6" w:rsidP="007946E4">
            <w:pPr>
              <w:pStyle w:val="QPR-ChiusuraConAbi"/>
            </w:pPr>
          </w:p>
        </w:tc>
      </w:tr>
    </w:tbl>
    <w:p w:rsidR="00221FF6" w:rsidRDefault="00221FF6" w:rsidP="00221FF6">
      <w:pPr>
        <w:pStyle w:val="DOC-Spaziatura"/>
      </w:pPr>
    </w:p>
    <w:p w:rsidR="00FB33DB" w:rsidRDefault="00FB33DB" w:rsidP="00FB33DB">
      <w:r>
        <w:br w:type="page"/>
      </w:r>
    </w:p>
    <w:p w:rsidR="00FB33DB" w:rsidRDefault="00FB33DB" w:rsidP="00FB33DB">
      <w:pPr>
        <w:pStyle w:val="DOC-Spaziatura"/>
      </w:pPr>
    </w:p>
    <w:p w:rsidR="00FB33DB" w:rsidRDefault="00FB33DB" w:rsidP="00FB33D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B33D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FB33DB" w:rsidRPr="00174B50" w:rsidRDefault="00FB33DB" w:rsidP="007946E4">
            <w:pPr>
              <w:pStyle w:val="QPR-Titolo"/>
            </w:pPr>
            <w:r w:rsidRPr="00715012">
              <w:t>VERIFICA DEGLI IMPIANTI ELETTRICI ED ELETTRONICI</w:t>
            </w:r>
          </w:p>
        </w:tc>
      </w:tr>
      <w:tr w:rsidR="00FB33D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FB33DB" w:rsidRPr="00F80D72" w:rsidRDefault="00FB33D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FB33DB" w:rsidRPr="00F80D72" w:rsidRDefault="00FB33DB" w:rsidP="007946E4">
            <w:pPr>
              <w:pStyle w:val="QPR-Codice"/>
            </w:pPr>
            <w:r w:rsidRPr="00715012">
              <w:t>QPR-IMP-09</w:t>
            </w:r>
          </w:p>
        </w:tc>
        <w:tc>
          <w:tcPr>
            <w:tcW w:w="1625" w:type="dxa"/>
            <w:tcBorders>
              <w:left w:val="nil"/>
              <w:bottom w:val="single" w:sz="4" w:space="0" w:color="auto"/>
              <w:right w:val="nil"/>
            </w:tcBorders>
            <w:shd w:val="clear" w:color="auto" w:fill="CCECFF"/>
            <w:vAlign w:val="center"/>
          </w:tcPr>
          <w:p w:rsidR="00FB33DB" w:rsidRDefault="00FB33D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B33DB" w:rsidRDefault="00FB33DB"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FB33DB" w:rsidRPr="00F80D72" w:rsidRDefault="00FB33DB" w:rsidP="007946E4">
            <w:pPr>
              <w:pStyle w:val="QPR-Versione"/>
            </w:pPr>
            <w:r w:rsidRPr="00F80D72">
              <w:t xml:space="preserve">Versione </w:t>
            </w:r>
            <w:r w:rsidRPr="00715012">
              <w:t>2</w:t>
            </w:r>
            <w:r w:rsidRPr="00F80D72">
              <w:t xml:space="preserve"> del</w:t>
            </w:r>
            <w:r>
              <w:t xml:space="preserve"> 13/01/2020</w:t>
            </w:r>
          </w:p>
        </w:tc>
      </w:tr>
      <w:tr w:rsidR="00FB33D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B33DB" w:rsidRPr="004503E8" w:rsidRDefault="00FB33DB" w:rsidP="007946E4">
            <w:pPr>
              <w:pStyle w:val="QPR-Titoletti"/>
            </w:pPr>
            <w:r w:rsidRPr="004503E8">
              <w:t>Descrizione del qualificatore professionale regionale</w:t>
            </w:r>
          </w:p>
        </w:tc>
      </w:tr>
      <w:tr w:rsidR="00FB33D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B33DB" w:rsidRPr="006F0970" w:rsidRDefault="00FB33DB" w:rsidP="007946E4">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FB33DB" w:rsidRPr="006F0970" w:rsidTr="007946E4">
        <w:trPr>
          <w:trHeight w:hRule="exact" w:val="340"/>
        </w:trPr>
        <w:tc>
          <w:tcPr>
            <w:tcW w:w="4874" w:type="dxa"/>
            <w:gridSpan w:val="3"/>
            <w:tcBorders>
              <w:bottom w:val="nil"/>
            </w:tcBorders>
            <w:shd w:val="clear" w:color="auto" w:fill="FFFFB9"/>
            <w:vAlign w:val="center"/>
          </w:tcPr>
          <w:p w:rsidR="00FB33DB" w:rsidRPr="006F0970" w:rsidRDefault="00FB33DB" w:rsidP="007946E4">
            <w:pPr>
              <w:pStyle w:val="QPR-Titoletti"/>
            </w:pPr>
            <w:r w:rsidRPr="006F0970">
              <w:t>Conoscenze</w:t>
            </w:r>
          </w:p>
        </w:tc>
        <w:tc>
          <w:tcPr>
            <w:tcW w:w="4875" w:type="dxa"/>
            <w:gridSpan w:val="2"/>
            <w:tcBorders>
              <w:bottom w:val="nil"/>
            </w:tcBorders>
            <w:shd w:val="clear" w:color="auto" w:fill="FFFFB9"/>
            <w:vAlign w:val="center"/>
          </w:tcPr>
          <w:p w:rsidR="00FB33DB" w:rsidRPr="006F0970" w:rsidRDefault="00FB33DB" w:rsidP="007946E4">
            <w:pPr>
              <w:pStyle w:val="QPR-Titoletti"/>
            </w:pPr>
            <w:r w:rsidRPr="006F0970">
              <w:t>Abilità</w:t>
            </w:r>
          </w:p>
        </w:tc>
      </w:tr>
      <w:tr w:rsidR="00FB33D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B33DB" w:rsidRPr="00F1307A" w:rsidRDefault="00FB33DB" w:rsidP="00FB33DB">
            <w:pPr>
              <w:pStyle w:val="QPR-ConoscenzeAbilit"/>
              <w:suppressAutoHyphens w:val="0"/>
              <w:ind w:left="283" w:hanging="198"/>
            </w:pPr>
            <w:r>
              <w:rPr>
                <w:noProof/>
              </w:rPr>
              <w:t>Elementi di disegno tecnico, schemi di impianti e simbologie del settore</w:t>
            </w:r>
          </w:p>
          <w:p w:rsidR="00FB33DB" w:rsidRDefault="00FB33DB" w:rsidP="00FB33DB">
            <w:pPr>
              <w:pStyle w:val="QPR-ConoscenzeAbilit"/>
              <w:suppressAutoHyphens w:val="0"/>
              <w:ind w:left="283" w:hanging="198"/>
            </w:pPr>
            <w:r>
              <w:rPr>
                <w:noProof/>
              </w:rPr>
              <w:t>Principi di elettrotecnica, elettronica ed elettromagnetismo</w:t>
            </w:r>
          </w:p>
          <w:p w:rsidR="00FB33DB" w:rsidRDefault="00FB33DB" w:rsidP="00FB33DB">
            <w:pPr>
              <w:pStyle w:val="QPR-ConoscenzeAbilit"/>
              <w:suppressAutoHyphens w:val="0"/>
              <w:ind w:left="283" w:hanging="198"/>
            </w:pPr>
            <w:r>
              <w:rPr>
                <w:noProof/>
              </w:rPr>
              <w:t>Normativa CEI di settore</w:t>
            </w:r>
          </w:p>
          <w:p w:rsidR="00FB33DB" w:rsidRDefault="00FB33DB" w:rsidP="00FB33DB">
            <w:pPr>
              <w:pStyle w:val="QPR-ConoscenzeAbilit"/>
              <w:suppressAutoHyphens w:val="0"/>
              <w:ind w:left="283" w:hanging="198"/>
            </w:pPr>
            <w:r>
              <w:rPr>
                <w:noProof/>
              </w:rPr>
              <w:t>Tecniche per la verifica di impianti elettrici</w:t>
            </w:r>
          </w:p>
          <w:p w:rsidR="00FB33DB" w:rsidRDefault="00FB33DB" w:rsidP="00FB33DB">
            <w:pPr>
              <w:pStyle w:val="QPR-ConoscenzeAbilit"/>
              <w:suppressAutoHyphens w:val="0"/>
              <w:ind w:left="283" w:hanging="198"/>
            </w:pPr>
            <w:r>
              <w:rPr>
                <w:noProof/>
              </w:rPr>
              <w:t>Strumenti di misura e verifica</w:t>
            </w:r>
          </w:p>
          <w:p w:rsidR="00FB33DB" w:rsidRDefault="00FB33DB" w:rsidP="00FB33DB">
            <w:pPr>
              <w:pStyle w:val="QPR-ConoscenzeAbilit"/>
              <w:suppressAutoHyphens w:val="0"/>
              <w:ind w:left="283" w:hanging="198"/>
            </w:pPr>
            <w:r>
              <w:rPr>
                <w:noProof/>
              </w:rPr>
              <w:t>Norme e adempimenti relativi alla fase di verifica di un impianto</w:t>
            </w:r>
          </w:p>
          <w:p w:rsidR="00FB33DB" w:rsidRDefault="00FB33DB" w:rsidP="00FB33DB">
            <w:pPr>
              <w:pStyle w:val="QPR-ConoscenzeAbilit"/>
              <w:suppressAutoHyphens w:val="0"/>
              <w:ind w:left="283" w:hanging="198"/>
            </w:pPr>
            <w:r>
              <w:rPr>
                <w:noProof/>
              </w:rPr>
              <w:t>Modulistica e modalità di compilazione documentazione tecnica di verifica di un impianto elettrico</w:t>
            </w:r>
          </w:p>
          <w:p w:rsidR="00FB33DB" w:rsidRDefault="00FB33DB" w:rsidP="00FB33DB">
            <w:pPr>
              <w:pStyle w:val="QPR-ConoscenzeAbilit"/>
              <w:suppressAutoHyphens w:val="0"/>
              <w:ind w:left="283" w:hanging="198"/>
            </w:pPr>
            <w:r>
              <w:rPr>
                <w:noProof/>
              </w:rPr>
              <w:t>Sicurezza nei lavori elettrici sotto tensione</w:t>
            </w:r>
          </w:p>
          <w:p w:rsidR="00FB33DB" w:rsidRDefault="00FB33DB" w:rsidP="00FB33DB">
            <w:pPr>
              <w:pStyle w:val="QPR-ConoscenzeAbilit"/>
              <w:suppressAutoHyphens w:val="0"/>
              <w:ind w:left="283" w:hanging="198"/>
            </w:pPr>
            <w:r>
              <w:rPr>
                <w:noProof/>
              </w:rPr>
              <w:t>Standard qualitativi nella realizzazione degli impianti elettrici</w:t>
            </w:r>
          </w:p>
          <w:p w:rsidR="00FB33DB" w:rsidRPr="00174B50" w:rsidRDefault="00FB33D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B33DB" w:rsidRDefault="00FB33DB" w:rsidP="00FB33DB">
            <w:pPr>
              <w:pStyle w:val="QPR-ConoscenzeAbilit"/>
              <w:suppressAutoHyphens w:val="0"/>
              <w:ind w:left="283" w:hanging="198"/>
            </w:pPr>
            <w:r>
              <w:rPr>
                <w:noProof/>
              </w:rPr>
              <w:t>Applicare tecniche di controllo di rispondenza dell’impianto alla normativa, al progetto e allo standard di settore</w:t>
            </w:r>
          </w:p>
          <w:p w:rsidR="00FB33DB" w:rsidRDefault="00FB33DB" w:rsidP="00FB33DB">
            <w:pPr>
              <w:pStyle w:val="QPR-ConoscenzeAbilit"/>
              <w:suppressAutoHyphens w:val="0"/>
              <w:ind w:left="283" w:hanging="198"/>
            </w:pPr>
            <w:r>
              <w:rPr>
                <w:noProof/>
              </w:rPr>
              <w:t>Utilizzare tecniche per i test di funzionamento</w:t>
            </w:r>
          </w:p>
          <w:p w:rsidR="00FB33DB" w:rsidRDefault="00FB33DB" w:rsidP="00FB33DB">
            <w:pPr>
              <w:pStyle w:val="QPR-ConoscenzeAbilit"/>
              <w:suppressAutoHyphens w:val="0"/>
              <w:ind w:left="283" w:hanging="198"/>
            </w:pPr>
            <w:r>
              <w:rPr>
                <w:noProof/>
              </w:rPr>
              <w:t>Applicare procedure di verifica del funzionamento dei dispositivi di protezione e sicurezza</w:t>
            </w:r>
          </w:p>
          <w:p w:rsidR="00FB33DB" w:rsidRDefault="00FB33DB" w:rsidP="00FB33DB">
            <w:pPr>
              <w:pStyle w:val="QPR-ConoscenzeAbilit"/>
              <w:suppressAutoHyphens w:val="0"/>
              <w:ind w:left="283" w:hanging="198"/>
            </w:pPr>
            <w:r>
              <w:rPr>
                <w:noProof/>
              </w:rPr>
              <w:t>Utilizzare strumenti di misura e verifica</w:t>
            </w:r>
          </w:p>
          <w:p w:rsidR="00FB33DB" w:rsidRDefault="00FB33DB" w:rsidP="00FB33DB">
            <w:pPr>
              <w:pStyle w:val="QPR-ConoscenzeAbilit"/>
              <w:suppressAutoHyphens w:val="0"/>
              <w:ind w:left="283" w:hanging="198"/>
            </w:pPr>
            <w:r>
              <w:rPr>
                <w:noProof/>
              </w:rPr>
              <w:t>Applicare tecniche di compilazione dei moduli di verifica funzionale</w:t>
            </w:r>
          </w:p>
          <w:p w:rsidR="00FB33DB" w:rsidRDefault="00FB33DB" w:rsidP="00FB33DB">
            <w:pPr>
              <w:pStyle w:val="QPR-ConoscenzeAbilit"/>
              <w:suppressAutoHyphens w:val="0"/>
              <w:ind w:left="283" w:hanging="198"/>
            </w:pPr>
            <w:r>
              <w:rPr>
                <w:noProof/>
              </w:rPr>
              <w:t>Operare rispettando i principi della sicurezza</w:t>
            </w:r>
          </w:p>
          <w:p w:rsidR="00FB33DB" w:rsidRPr="006F0970" w:rsidRDefault="00FB33DB" w:rsidP="007946E4">
            <w:pPr>
              <w:pStyle w:val="QPR-ChiusuraConAbi"/>
            </w:pPr>
          </w:p>
        </w:tc>
      </w:tr>
    </w:tbl>
    <w:p w:rsidR="00FB33DB" w:rsidRDefault="00FB33DB" w:rsidP="00FB33DB">
      <w:pPr>
        <w:pStyle w:val="DOC-Spaziatura"/>
      </w:pPr>
    </w:p>
    <w:p w:rsidR="00C43299" w:rsidRDefault="00C43299" w:rsidP="00D86CE7">
      <w:pPr>
        <w:pStyle w:val="DOC-TestoBase"/>
      </w:pPr>
    </w:p>
    <w:p w:rsidR="00D64CF8" w:rsidRDefault="00D64CF8" w:rsidP="00D86CE7">
      <w:pPr>
        <w:pStyle w:val="DOC-TestoBase"/>
      </w:pPr>
    </w:p>
    <w:p w:rsidR="00C43299" w:rsidRPr="00493351" w:rsidRDefault="00C43299" w:rsidP="00D86CE7">
      <w:pPr>
        <w:pStyle w:val="DOC-TestoBase"/>
        <w:sectPr w:rsidR="00C43299" w:rsidRPr="00493351" w:rsidSect="0045696F">
          <w:headerReference w:type="first" r:id="rId172"/>
          <w:pgSz w:w="11907" w:h="16840" w:code="9"/>
          <w:pgMar w:top="1134" w:right="1134" w:bottom="1134" w:left="1134" w:header="567" w:footer="567" w:gutter="0"/>
          <w:cols w:space="708"/>
          <w:docGrid w:linePitch="360"/>
        </w:sectPr>
      </w:pPr>
    </w:p>
    <w:p w:rsidR="003B3F64" w:rsidRPr="00493351" w:rsidRDefault="003B3F64" w:rsidP="00B43554">
      <w:pPr>
        <w:pStyle w:val="LG-Titoletto"/>
      </w:pPr>
      <w:r w:rsidRPr="00493351">
        <w:t>Descrizione degli standard professionali caratterizzanti il profilo regionale</w:t>
      </w:r>
    </w:p>
    <w:p w:rsidR="00B93014" w:rsidRPr="00493351" w:rsidRDefault="00D64CF8" w:rsidP="00B43554">
      <w:pPr>
        <w:pStyle w:val="LG-TitoloProfiloRichiamo"/>
      </w:pPr>
      <w:r w:rsidRPr="00493351">
        <w:t xml:space="preserve">Installatore di </w:t>
      </w:r>
      <w:r>
        <w:t>IMPIANTI DOMOTICI E SPECIALI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D64CF8" w:rsidTr="00D64CF8">
        <w:trPr>
          <w:trHeight w:hRule="exact" w:val="280"/>
        </w:trPr>
        <w:tc>
          <w:tcPr>
            <w:tcW w:w="40" w:type="dxa"/>
          </w:tcPr>
          <w:p w:rsidR="00D64CF8" w:rsidRDefault="00D64CF8" w:rsidP="00D64CF8">
            <w:pPr>
              <w:pStyle w:val="EMPTYCELLSTYLE"/>
            </w:pPr>
          </w:p>
        </w:tc>
        <w:tc>
          <w:tcPr>
            <w:tcW w:w="1380" w:type="dxa"/>
            <w:tcBorders>
              <w:bottom w:val="single" w:sz="4" w:space="0" w:color="000000"/>
            </w:tcBorders>
            <w:tcMar>
              <w:top w:w="40" w:type="dxa"/>
              <w:left w:w="60" w:type="dxa"/>
              <w:bottom w:w="0" w:type="dxa"/>
              <w:right w:w="0" w:type="dxa"/>
            </w:tcMar>
          </w:tcPr>
          <w:p w:rsidR="00D64CF8" w:rsidRDefault="00D64CF8" w:rsidP="00D64CF8">
            <w:pPr>
              <w:pStyle w:val="DOC-TabellaIntestazioni"/>
            </w:pPr>
            <w:r>
              <w:t>Codice</w:t>
            </w:r>
          </w:p>
        </w:tc>
        <w:tc>
          <w:tcPr>
            <w:tcW w:w="6792" w:type="dxa"/>
            <w:tcBorders>
              <w:bottom w:val="single" w:sz="4" w:space="0" w:color="000000"/>
            </w:tcBorders>
            <w:tcMar>
              <w:top w:w="40" w:type="dxa"/>
              <w:left w:w="60" w:type="dxa"/>
              <w:bottom w:w="0" w:type="dxa"/>
              <w:right w:w="0" w:type="dxa"/>
            </w:tcMar>
          </w:tcPr>
          <w:p w:rsidR="00D64CF8" w:rsidRDefault="00D64CF8" w:rsidP="00D64CF8">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D64CF8" w:rsidRDefault="00D64CF8" w:rsidP="00D64CF8">
            <w:pPr>
              <w:pStyle w:val="DOC-TabellaIntestazioni"/>
            </w:pPr>
            <w:r>
              <w:t>EQF</w:t>
            </w:r>
          </w:p>
        </w:tc>
        <w:tc>
          <w:tcPr>
            <w:tcW w:w="3119" w:type="dxa"/>
            <w:tcBorders>
              <w:bottom w:val="single" w:sz="4" w:space="0" w:color="000000"/>
            </w:tcBorders>
          </w:tcPr>
          <w:p w:rsidR="00D64CF8" w:rsidRDefault="00D64CF8" w:rsidP="00D64CF8">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D64CF8" w:rsidRDefault="00D64CF8" w:rsidP="00D64CF8">
            <w:pPr>
              <w:pStyle w:val="DOC-TabellaIntestazioni"/>
            </w:pPr>
            <w:r>
              <w:t>Note sulla SST correlata</w:t>
            </w: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3</w:t>
            </w:r>
          </w:p>
        </w:tc>
        <w:tc>
          <w:tcPr>
            <w:tcW w:w="3119" w:type="dxa"/>
            <w:tcBorders>
              <w:top w:val="single" w:sz="4" w:space="0" w:color="000000"/>
              <w:bottom w:val="dotted" w:sz="4" w:space="0" w:color="000000"/>
            </w:tcBorders>
          </w:tcPr>
          <w:p w:rsidR="00D64CF8" w:rsidRDefault="00D64CF8" w:rsidP="00D64CF8">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QPR-IMP-03</w:t>
            </w:r>
          </w:p>
        </w:tc>
        <w:tc>
          <w:tcPr>
            <w:tcW w:w="6792"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INSTALLAZIONE DI IMPIANTI ELETTRICI CIVILI</w:t>
            </w:r>
          </w:p>
        </w:tc>
        <w:tc>
          <w:tcPr>
            <w:tcW w:w="992"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3</w:t>
            </w:r>
          </w:p>
        </w:tc>
        <w:tc>
          <w:tcPr>
            <w:tcW w:w="3119" w:type="dxa"/>
            <w:tcBorders>
              <w:top w:val="dotted" w:sz="4" w:space="0" w:color="000000"/>
              <w:bottom w:val="dotted" w:sz="4" w:space="0" w:color="000000"/>
            </w:tcBorders>
          </w:tcPr>
          <w:p w:rsidR="00D64CF8" w:rsidRDefault="00D64CF8"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3</w:t>
            </w:r>
          </w:p>
        </w:tc>
        <w:tc>
          <w:tcPr>
            <w:tcW w:w="3119" w:type="dxa"/>
            <w:tcBorders>
              <w:top w:val="dotted" w:sz="4" w:space="0" w:color="000000"/>
              <w:bottom w:val="dotted" w:sz="4" w:space="0" w:color="000000"/>
            </w:tcBorders>
          </w:tcPr>
          <w:p w:rsidR="00D64CF8" w:rsidRDefault="00D64CF8"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QPR-IMP-07</w:t>
            </w:r>
          </w:p>
        </w:tc>
        <w:tc>
          <w:tcPr>
            <w:tcW w:w="6792"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INSTALLAZIONE DI IMPIANTI ELETTRONICI</w:t>
            </w:r>
          </w:p>
        </w:tc>
        <w:tc>
          <w:tcPr>
            <w:tcW w:w="992"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3</w:t>
            </w:r>
          </w:p>
        </w:tc>
        <w:tc>
          <w:tcPr>
            <w:tcW w:w="3119" w:type="dxa"/>
            <w:tcBorders>
              <w:top w:val="dotted" w:sz="4" w:space="0" w:color="000000"/>
              <w:bottom w:val="dotted" w:sz="4" w:space="0" w:color="000000"/>
            </w:tcBorders>
          </w:tcPr>
          <w:p w:rsidR="00D64CF8" w:rsidRDefault="00D64CF8"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QPR-IMP-22</w:t>
            </w:r>
          </w:p>
        </w:tc>
        <w:tc>
          <w:tcPr>
            <w:tcW w:w="6792"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INSTALLAZIONE DI IMPIANTI DI TELECOMUNICAZIONE</w:t>
            </w:r>
          </w:p>
        </w:tc>
        <w:tc>
          <w:tcPr>
            <w:tcW w:w="992"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3</w:t>
            </w:r>
          </w:p>
        </w:tc>
        <w:tc>
          <w:tcPr>
            <w:tcW w:w="3119" w:type="dxa"/>
            <w:tcBorders>
              <w:top w:val="dotted" w:sz="4" w:space="0" w:color="000000"/>
              <w:bottom w:val="dotted" w:sz="4" w:space="0" w:color="000000"/>
            </w:tcBorders>
          </w:tcPr>
          <w:p w:rsidR="00D64CF8" w:rsidRDefault="00D64CF8" w:rsidP="00D64CF8">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QPR-ICT-05</w:t>
            </w:r>
          </w:p>
        </w:tc>
        <w:tc>
          <w:tcPr>
            <w:tcW w:w="6792"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INTEGRAZIONE COMPONENTI - [e-CF B.2a]</w:t>
            </w:r>
          </w:p>
        </w:tc>
        <w:tc>
          <w:tcPr>
            <w:tcW w:w="992"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3</w:t>
            </w:r>
          </w:p>
        </w:tc>
        <w:tc>
          <w:tcPr>
            <w:tcW w:w="3119" w:type="dxa"/>
            <w:tcBorders>
              <w:top w:val="dotted" w:sz="4" w:space="0" w:color="000000"/>
              <w:bottom w:val="dotted" w:sz="4" w:space="0" w:color="000000"/>
            </w:tcBorders>
          </w:tcPr>
          <w:p w:rsidR="00D64CF8" w:rsidRDefault="00D64CF8"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r w:rsidR="00D64CF8" w:rsidTr="00D64CF8">
        <w:trPr>
          <w:trHeight w:hRule="exact" w:val="280"/>
        </w:trPr>
        <w:tc>
          <w:tcPr>
            <w:tcW w:w="40" w:type="dxa"/>
          </w:tcPr>
          <w:p w:rsidR="00D64CF8" w:rsidRDefault="00D64CF8" w:rsidP="00D64CF8">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D64CF8" w:rsidRDefault="00D64CF8" w:rsidP="00D64CF8">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r>
              <w:t>4</w:t>
            </w:r>
          </w:p>
        </w:tc>
        <w:tc>
          <w:tcPr>
            <w:tcW w:w="3119" w:type="dxa"/>
            <w:tcBorders>
              <w:top w:val="dotted" w:sz="4" w:space="0" w:color="000000"/>
              <w:bottom w:val="dotted" w:sz="4" w:space="0" w:color="000000"/>
            </w:tcBorders>
          </w:tcPr>
          <w:p w:rsidR="00D64CF8" w:rsidRDefault="00D64CF8" w:rsidP="00D64CF8">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D64CF8" w:rsidRDefault="00D64CF8" w:rsidP="00D64CF8">
            <w:pPr>
              <w:pStyle w:val="DOC-TabellaTestoCx"/>
            </w:pPr>
          </w:p>
        </w:tc>
        <w:tc>
          <w:tcPr>
            <w:tcW w:w="40" w:type="dxa"/>
          </w:tcPr>
          <w:p w:rsidR="00D64CF8" w:rsidRDefault="00D64CF8" w:rsidP="00D64CF8">
            <w:pPr>
              <w:pStyle w:val="EMPTYCELLSTYLE"/>
            </w:pPr>
          </w:p>
        </w:tc>
      </w:tr>
    </w:tbl>
    <w:p w:rsidR="00C37187" w:rsidRPr="00493351" w:rsidRDefault="00C37187" w:rsidP="0002043D">
      <w:pPr>
        <w:pStyle w:val="LG-TestoBase"/>
      </w:pPr>
    </w:p>
    <w:p w:rsidR="00F243D4"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142940" w:rsidRPr="00493351" w:rsidRDefault="00142940" w:rsidP="00F243D4">
      <w:pPr>
        <w:pStyle w:val="DOC-TabellaTestoCx"/>
      </w:pPr>
    </w:p>
    <w:p w:rsidR="003B3F64" w:rsidRPr="00493351" w:rsidRDefault="003B3F64" w:rsidP="00D86CE7">
      <w:pPr>
        <w:pStyle w:val="DOC-TestoBase"/>
      </w:pPr>
      <w:r w:rsidRPr="00493351">
        <w:br w:type="page"/>
      </w:r>
    </w:p>
    <w:p w:rsidR="00FB33DB" w:rsidRDefault="00FB33DB" w:rsidP="00142940">
      <w:pPr>
        <w:pStyle w:val="DOC-TestoBase"/>
        <w:jc w:val="center"/>
      </w:pPr>
      <w:r w:rsidRPr="00FB33DB">
        <w:rPr>
          <w:noProof/>
          <w:lang w:eastAsia="it-IT"/>
        </w:rPr>
        <w:drawing>
          <wp:inline distT="0" distB="0" distL="0" distR="0">
            <wp:extent cx="8640000" cy="6102897"/>
            <wp:effectExtent l="0" t="0" r="8890" b="0"/>
            <wp:docPr id="518" name="Immagin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B33DB" w:rsidRDefault="00FB33DB" w:rsidP="00142940">
      <w:pPr>
        <w:pStyle w:val="DOC-TestoBase"/>
        <w:jc w:val="center"/>
      </w:pPr>
      <w:r w:rsidRPr="00FB33DB">
        <w:rPr>
          <w:noProof/>
          <w:lang w:eastAsia="it-IT"/>
        </w:rPr>
        <w:drawing>
          <wp:inline distT="0" distB="0" distL="0" distR="0">
            <wp:extent cx="8640000" cy="6102897"/>
            <wp:effectExtent l="0" t="0" r="8890" b="0"/>
            <wp:docPr id="519" name="Immagin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B33DB" w:rsidRDefault="00FB33DB" w:rsidP="00142940">
      <w:pPr>
        <w:pStyle w:val="DOC-TestoBase"/>
        <w:jc w:val="center"/>
      </w:pPr>
      <w:r w:rsidRPr="00FB33DB">
        <w:rPr>
          <w:noProof/>
          <w:lang w:eastAsia="it-IT"/>
        </w:rPr>
        <w:drawing>
          <wp:inline distT="0" distB="0" distL="0" distR="0">
            <wp:extent cx="8640000" cy="6102897"/>
            <wp:effectExtent l="0" t="0" r="8890" b="0"/>
            <wp:docPr id="520" name="Immagin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B33DB" w:rsidRDefault="00FB33DB" w:rsidP="00142940">
      <w:pPr>
        <w:pStyle w:val="DOC-TestoBase"/>
        <w:jc w:val="center"/>
      </w:pPr>
      <w:r w:rsidRPr="00FB33DB">
        <w:rPr>
          <w:noProof/>
          <w:lang w:eastAsia="it-IT"/>
        </w:rPr>
        <w:drawing>
          <wp:inline distT="0" distB="0" distL="0" distR="0">
            <wp:extent cx="8640000" cy="6102897"/>
            <wp:effectExtent l="0" t="0" r="8890" b="0"/>
            <wp:docPr id="521" name="Immagin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B33DB" w:rsidRDefault="00FB33DB" w:rsidP="00142940">
      <w:pPr>
        <w:pStyle w:val="DOC-TestoBase"/>
        <w:jc w:val="center"/>
      </w:pPr>
      <w:r w:rsidRPr="00FB33DB">
        <w:rPr>
          <w:noProof/>
          <w:lang w:eastAsia="it-IT"/>
        </w:rPr>
        <w:drawing>
          <wp:inline distT="0" distB="0" distL="0" distR="0">
            <wp:extent cx="8640000" cy="6102897"/>
            <wp:effectExtent l="0" t="0" r="8890" b="0"/>
            <wp:docPr id="522" name="Immagin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FB33DB" w:rsidRDefault="00FB33DB" w:rsidP="00142940">
      <w:pPr>
        <w:pStyle w:val="DOC-TestoBase"/>
        <w:jc w:val="center"/>
      </w:pPr>
      <w:r w:rsidRPr="00FB33DB">
        <w:rPr>
          <w:noProof/>
          <w:lang w:eastAsia="it-IT"/>
        </w:rPr>
        <w:drawing>
          <wp:inline distT="0" distB="0" distL="0" distR="0">
            <wp:extent cx="8640000" cy="6102897"/>
            <wp:effectExtent l="0" t="0" r="8890" b="0"/>
            <wp:docPr id="523" name="Immagin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3B3F64" w:rsidRPr="00493351" w:rsidRDefault="00FB33DB" w:rsidP="00142940">
      <w:pPr>
        <w:pStyle w:val="DOC-TestoBase"/>
        <w:jc w:val="center"/>
        <w:sectPr w:rsidR="003B3F64" w:rsidRPr="00493351" w:rsidSect="001522F9">
          <w:pgSz w:w="16840" w:h="11907" w:orient="landscape" w:code="9"/>
          <w:pgMar w:top="1134" w:right="1134" w:bottom="1134" w:left="1134" w:header="567" w:footer="567" w:gutter="0"/>
          <w:cols w:space="708"/>
          <w:docGrid w:linePitch="360"/>
        </w:sectPr>
      </w:pPr>
      <w:r w:rsidRPr="00FB33DB">
        <w:rPr>
          <w:noProof/>
          <w:lang w:eastAsia="it-IT"/>
        </w:rPr>
        <w:drawing>
          <wp:inline distT="0" distB="0" distL="0" distR="0">
            <wp:extent cx="8640000" cy="6102897"/>
            <wp:effectExtent l="0" t="0" r="8890" b="0"/>
            <wp:docPr id="524" name="Immagin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r w:rsidR="00142940" w:rsidRPr="00142940">
        <w:t xml:space="preserve"> </w:t>
      </w:r>
      <w:r w:rsidR="000D4F46" w:rsidRPr="000D4F46">
        <w:t xml:space="preserve">  </w:t>
      </w:r>
      <w:r w:rsidR="00545964" w:rsidRPr="00545964">
        <w:t xml:space="preserve"> </w:t>
      </w:r>
    </w:p>
    <w:p w:rsidR="008B601D" w:rsidRPr="00493351" w:rsidRDefault="008B601D" w:rsidP="00B43554">
      <w:pPr>
        <w:pStyle w:val="LG-Sezione"/>
      </w:pPr>
      <w:r w:rsidRPr="00493351">
        <w:t>Profilo professionale</w:t>
      </w:r>
    </w:p>
    <w:p w:rsidR="008B601D" w:rsidRPr="00493351" w:rsidRDefault="00C37A32" w:rsidP="0002043D">
      <w:pPr>
        <w:pStyle w:val="LG-CodiceProfilo"/>
      </w:pPr>
      <w:r w:rsidRPr="00493351">
        <w:t>PROF</w:t>
      </w:r>
      <w:r w:rsidR="008B601D" w:rsidRPr="00493351">
        <w:t>-IMP-08</w:t>
      </w:r>
    </w:p>
    <w:p w:rsidR="008B601D" w:rsidRPr="00493351" w:rsidRDefault="008B601D" w:rsidP="0002043D">
      <w:pPr>
        <w:pStyle w:val="LG-TitoloProfilo"/>
      </w:pPr>
      <w:bookmarkStart w:id="60" w:name="_Toc33173158"/>
      <w:r w:rsidRPr="00493351">
        <w:t>Tecnico elettronico</w:t>
      </w:r>
      <w:bookmarkEnd w:id="60"/>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1E17F7" w:rsidTr="007946E4">
        <w:trPr>
          <w:trHeight w:hRule="exact" w:val="340"/>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7946E4">
            <w:pPr>
              <w:pStyle w:val="LG-Titoletto"/>
            </w:pPr>
            <w:r>
              <w:t>REFERENZIAZIONI</w:t>
            </w:r>
          </w:p>
        </w:tc>
        <w:tc>
          <w:tcPr>
            <w:tcW w:w="1" w:type="dxa"/>
          </w:tcPr>
          <w:p w:rsidR="001E17F7" w:rsidRDefault="001E17F7" w:rsidP="007946E4">
            <w:pPr>
              <w:pStyle w:val="EMPTYCELLSTYLE"/>
            </w:pPr>
          </w:p>
        </w:tc>
      </w:tr>
      <w:tr w:rsidR="001E17F7" w:rsidTr="007946E4">
        <w:trPr>
          <w:trHeight w:hRule="exact" w:val="1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7946E4">
            <w:pPr>
              <w:pStyle w:val="DOC-TestoBase"/>
            </w:pPr>
            <w:r>
              <w:t>Professioni NUP/ISTAT correlate:</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600" w:type="dxa"/>
            <w:gridSpan w:val="2"/>
            <w:tcMar>
              <w:top w:w="0" w:type="dxa"/>
              <w:left w:w="60" w:type="dxa"/>
              <w:bottom w:w="0" w:type="dxa"/>
              <w:right w:w="0" w:type="dxa"/>
            </w:tcMar>
          </w:tcPr>
          <w:p w:rsidR="001E17F7" w:rsidRDefault="001E17F7" w:rsidP="007946E4">
            <w:pPr>
              <w:pStyle w:val="LG-ElencoConTabulazione"/>
            </w:pPr>
            <w:r>
              <w:t>3.1.2.5.0</w:t>
            </w:r>
          </w:p>
        </w:tc>
        <w:tc>
          <w:tcPr>
            <w:tcW w:w="7900" w:type="dxa"/>
            <w:gridSpan w:val="3"/>
            <w:tcMar>
              <w:top w:w="0" w:type="dxa"/>
              <w:left w:w="60" w:type="dxa"/>
              <w:bottom w:w="0" w:type="dxa"/>
              <w:right w:w="0" w:type="dxa"/>
            </w:tcMar>
          </w:tcPr>
          <w:p w:rsidR="001E17F7" w:rsidRDefault="001E17F7" w:rsidP="007946E4">
            <w:pPr>
              <w:pStyle w:val="LG-ElencoConTabulazione"/>
            </w:pPr>
            <w:r>
              <w:t>Tecnici gestori di reti e di sistemi telematici</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600" w:type="dxa"/>
            <w:gridSpan w:val="2"/>
            <w:tcMar>
              <w:top w:w="0" w:type="dxa"/>
              <w:left w:w="60" w:type="dxa"/>
              <w:bottom w:w="0" w:type="dxa"/>
              <w:right w:w="0" w:type="dxa"/>
            </w:tcMar>
          </w:tcPr>
          <w:p w:rsidR="001E17F7" w:rsidRDefault="001E17F7" w:rsidP="007946E4">
            <w:pPr>
              <w:pStyle w:val="LG-ElencoConTabulazione"/>
            </w:pPr>
            <w:r>
              <w:t>6.1.3.7.0</w:t>
            </w:r>
          </w:p>
        </w:tc>
        <w:tc>
          <w:tcPr>
            <w:tcW w:w="7900" w:type="dxa"/>
            <w:gridSpan w:val="3"/>
            <w:tcMar>
              <w:top w:w="0" w:type="dxa"/>
              <w:left w:w="60" w:type="dxa"/>
              <w:bottom w:w="0" w:type="dxa"/>
              <w:right w:w="0" w:type="dxa"/>
            </w:tcMar>
          </w:tcPr>
          <w:p w:rsidR="001E17F7" w:rsidRDefault="001E17F7" w:rsidP="007946E4">
            <w:pPr>
              <w:pStyle w:val="LG-ElencoConTabulazione"/>
            </w:pPr>
            <w:r>
              <w:t>Elettricisti ed installatori di impianti elettrici nelle costruzioni civili</w:t>
            </w:r>
          </w:p>
        </w:tc>
        <w:tc>
          <w:tcPr>
            <w:tcW w:w="1" w:type="dxa"/>
          </w:tcPr>
          <w:p w:rsidR="001E17F7" w:rsidRDefault="001E17F7" w:rsidP="007946E4">
            <w:pPr>
              <w:pStyle w:val="EMPTYCELLSTYLE"/>
            </w:pPr>
          </w:p>
        </w:tc>
      </w:tr>
      <w:tr w:rsidR="001E17F7" w:rsidTr="007946E4">
        <w:trPr>
          <w:trHeight w:hRule="exact" w:val="1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7946E4">
            <w:pPr>
              <w:pStyle w:val="DOC-TestoBase"/>
            </w:pPr>
            <w:r>
              <w:t xml:space="preserve">Attività economiche di riferimento (ATECO 2007/ISTAT): </w:t>
            </w:r>
          </w:p>
        </w:tc>
        <w:tc>
          <w:tcPr>
            <w:tcW w:w="1" w:type="dxa"/>
          </w:tcPr>
          <w:p w:rsidR="001E17F7" w:rsidRDefault="001E17F7" w:rsidP="007946E4">
            <w:pPr>
              <w:pStyle w:val="EMPTYCELLSTYLE"/>
            </w:pPr>
          </w:p>
        </w:tc>
      </w:tr>
      <w:tr w:rsidR="001E17F7" w:rsidTr="007946E4">
        <w:trPr>
          <w:trHeight w:hRule="exact" w:val="4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600" w:type="dxa"/>
            <w:gridSpan w:val="2"/>
            <w:tcMar>
              <w:top w:w="0" w:type="dxa"/>
              <w:left w:w="60" w:type="dxa"/>
              <w:bottom w:w="0" w:type="dxa"/>
              <w:right w:w="0" w:type="dxa"/>
            </w:tcMar>
          </w:tcPr>
          <w:p w:rsidR="001E17F7" w:rsidRDefault="001E17F7" w:rsidP="007946E4">
            <w:pPr>
              <w:pStyle w:val="LG-ElencoConTabulazione"/>
            </w:pPr>
            <w:r>
              <w:t>43.21.01</w:t>
            </w:r>
          </w:p>
        </w:tc>
        <w:tc>
          <w:tcPr>
            <w:tcW w:w="7900" w:type="dxa"/>
            <w:gridSpan w:val="3"/>
            <w:tcMar>
              <w:top w:w="0" w:type="dxa"/>
              <w:left w:w="60" w:type="dxa"/>
              <w:bottom w:w="0" w:type="dxa"/>
              <w:right w:w="0" w:type="dxa"/>
            </w:tcMar>
          </w:tcPr>
          <w:p w:rsidR="001E17F7" w:rsidRDefault="001E17F7" w:rsidP="007946E4">
            <w:pPr>
              <w:pStyle w:val="LG-ElencoConTabulazione"/>
            </w:pPr>
            <w:r>
              <w:t>Installazione di impianti elettrici in edifici o in altre opere di costruzione (inclusa manutenzione e riparazione)</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600" w:type="dxa"/>
            <w:gridSpan w:val="2"/>
            <w:tcMar>
              <w:top w:w="0" w:type="dxa"/>
              <w:left w:w="60" w:type="dxa"/>
              <w:bottom w:w="0" w:type="dxa"/>
              <w:right w:w="0" w:type="dxa"/>
            </w:tcMar>
          </w:tcPr>
          <w:p w:rsidR="001E17F7" w:rsidRDefault="001E17F7" w:rsidP="007946E4">
            <w:pPr>
              <w:pStyle w:val="LG-ElencoConTabulazione"/>
            </w:pPr>
            <w:r>
              <w:t>43.21.02</w:t>
            </w:r>
          </w:p>
        </w:tc>
        <w:tc>
          <w:tcPr>
            <w:tcW w:w="7900" w:type="dxa"/>
            <w:gridSpan w:val="3"/>
            <w:tcMar>
              <w:top w:w="0" w:type="dxa"/>
              <w:left w:w="60" w:type="dxa"/>
              <w:bottom w:w="0" w:type="dxa"/>
              <w:right w:w="0" w:type="dxa"/>
            </w:tcMar>
          </w:tcPr>
          <w:p w:rsidR="001E17F7" w:rsidRDefault="001E17F7" w:rsidP="007946E4">
            <w:pPr>
              <w:pStyle w:val="LG-ElencoConTabulazione"/>
            </w:pPr>
            <w:r>
              <w:t>Installazione di impianti elettronici (inclusa manutenzione e riparazione)</w:t>
            </w:r>
          </w:p>
        </w:tc>
        <w:tc>
          <w:tcPr>
            <w:tcW w:w="1" w:type="dxa"/>
          </w:tcPr>
          <w:p w:rsidR="001E17F7" w:rsidRDefault="001E17F7" w:rsidP="007946E4">
            <w:pPr>
              <w:pStyle w:val="EMPTYCELLSTYLE"/>
            </w:pPr>
          </w:p>
        </w:tc>
      </w:tr>
      <w:tr w:rsidR="001E17F7" w:rsidTr="007946E4">
        <w:trPr>
          <w:trHeight w:hRule="exact" w:val="32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7946E4">
        <w:trPr>
          <w:trHeight w:hRule="exact" w:val="340"/>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7946E4">
            <w:pPr>
              <w:pStyle w:val="LG-Titoletto"/>
            </w:pPr>
            <w:r>
              <w:t>DESCRIZIONE SINTETICA DEL PROFILO</w:t>
            </w:r>
          </w:p>
        </w:tc>
        <w:tc>
          <w:tcPr>
            <w:tcW w:w="1" w:type="dxa"/>
          </w:tcPr>
          <w:p w:rsidR="001E17F7" w:rsidRDefault="001E17F7" w:rsidP="007946E4">
            <w:pPr>
              <w:pStyle w:val="EMPTYCELLSTYLE"/>
            </w:pPr>
          </w:p>
        </w:tc>
      </w:tr>
      <w:tr w:rsidR="001E17F7" w:rsidTr="007946E4">
        <w:trPr>
          <w:trHeight w:hRule="exact" w:val="14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1E17F7">
        <w:trPr>
          <w:trHeight w:val="1939"/>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7946E4">
            <w:pPr>
              <w:pStyle w:val="LG-TestoBase"/>
            </w:pPr>
            <w:r>
              <w:t>Il TECNICO ELETTRONICO interviene con autonomia, nel quadro di azione stabilito e delle specifiche assegnate, contribuendo al presidio del processo di realizzazione e manutenzione di sistemi/reti elettroniche o informatiche, attraverso la partecipazione all’individuazione delle risorse, l’organizzazione operativa della squadra di lavoro, il monitoraggio, con assunzione di responsabilità relative alla sorveglianza di attività esecutive svolte da altri. La formazione tecnica nell’applicazione ed utilizzo di metodologie, strumenti e informazioni specializzate gli consente di svolgere le attività del processo di riferimento, con competenze relative alla gestione logistica degli approvvigionamenti, al dimensionamento di sistemi e impianti, alla gestione documentale delle attività, al collaudo e verifica di sistemi e impianti.</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7946E4">
        <w:trPr>
          <w:trHeight w:hRule="exact" w:val="340"/>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1E17F7">
            <w:pPr>
              <w:pStyle w:val="LG-Titoletto"/>
            </w:pPr>
            <w:r>
              <w:t>REQUISITI FORMALI DI ACCESSO</w:t>
            </w:r>
          </w:p>
        </w:tc>
        <w:tc>
          <w:tcPr>
            <w:tcW w:w="1" w:type="dxa"/>
          </w:tcPr>
          <w:p w:rsidR="001E17F7" w:rsidRDefault="001E17F7" w:rsidP="007946E4">
            <w:pPr>
              <w:pStyle w:val="EMPTYCELLSTYLE"/>
            </w:pPr>
          </w:p>
        </w:tc>
      </w:tr>
      <w:tr w:rsidR="001E17F7" w:rsidTr="007946E4">
        <w:trPr>
          <w:trHeight w:hRule="exact" w:val="1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1E17F7">
        <w:trPr>
          <w:trHeight w:val="1457"/>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1E17F7">
            <w:pPr>
              <w:pStyle w:val="LG-TestoBase"/>
            </w:pPr>
            <w:r>
              <w:t>Qualificazioni professionali di livello EQF 3 correlate:</w:t>
            </w:r>
            <w:r>
              <w:br/>
              <w:t>• Installatore apparecchiature elettroniche civili/industriali</w:t>
            </w:r>
            <w:r>
              <w:br/>
              <w:t>Oppure, diplomi di scuola secondaria di secondo grado. Sono considerati diplomi preferenziali:</w:t>
            </w:r>
            <w:r>
              <w:br/>
              <w:t>• Titolo di Istituto professionale - settore Industria e artigianato – indirizzo Produzioni industriali e artigianali – articolazione Industria</w:t>
            </w:r>
            <w:r>
              <w:br/>
              <w:t>• Titolo di Istituto tecnico – settore Tecnologico – Indirizzo Elettronica ed Elettrotecnica– articolazione Elettronica</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7946E4">
        <w:trPr>
          <w:trHeight w:hRule="exact" w:val="340"/>
        </w:trPr>
        <w:tc>
          <w:tcPr>
            <w:tcW w:w="1" w:type="dxa"/>
          </w:tcPr>
          <w:p w:rsidR="001E17F7" w:rsidRDefault="001E17F7" w:rsidP="007946E4">
            <w:pPr>
              <w:pStyle w:val="EMPTYCELLSTYLE"/>
            </w:pPr>
          </w:p>
        </w:tc>
        <w:tc>
          <w:tcPr>
            <w:tcW w:w="9700" w:type="dxa"/>
            <w:gridSpan w:val="6"/>
            <w:tcMar>
              <w:top w:w="0" w:type="dxa"/>
              <w:left w:w="60" w:type="dxa"/>
              <w:bottom w:w="0" w:type="dxa"/>
              <w:right w:w="0" w:type="dxa"/>
            </w:tcMar>
          </w:tcPr>
          <w:p w:rsidR="001E17F7" w:rsidRDefault="001E17F7" w:rsidP="001E17F7">
            <w:pPr>
              <w:pStyle w:val="LG-Titoletto"/>
            </w:pPr>
            <w:r>
              <w:t xml:space="preserve">COMPETENZE PROFESSIONALI CARATTERIZZANTI IL PROFILO REGIONALE </w:t>
            </w:r>
          </w:p>
        </w:tc>
        <w:tc>
          <w:tcPr>
            <w:tcW w:w="1" w:type="dxa"/>
          </w:tcPr>
          <w:p w:rsidR="001E17F7" w:rsidRDefault="001E17F7" w:rsidP="007946E4">
            <w:pPr>
              <w:pStyle w:val="EMPTYCELLSTYLE"/>
            </w:pPr>
          </w:p>
        </w:tc>
      </w:tr>
      <w:tr w:rsidR="001E17F7" w:rsidTr="007946E4">
        <w:trPr>
          <w:trHeight w:hRule="exact" w:val="180"/>
        </w:trPr>
        <w:tc>
          <w:tcPr>
            <w:tcW w:w="1" w:type="dxa"/>
          </w:tcPr>
          <w:p w:rsidR="001E17F7" w:rsidRDefault="001E17F7" w:rsidP="007946E4">
            <w:pPr>
              <w:pStyle w:val="EMPTYCELLSTYLE"/>
            </w:pPr>
          </w:p>
        </w:tc>
        <w:tc>
          <w:tcPr>
            <w:tcW w:w="200" w:type="dxa"/>
          </w:tcPr>
          <w:p w:rsidR="001E17F7" w:rsidRDefault="001E17F7" w:rsidP="007946E4">
            <w:pPr>
              <w:pStyle w:val="EMPTYCELLSTYLE"/>
            </w:pPr>
          </w:p>
        </w:tc>
        <w:tc>
          <w:tcPr>
            <w:tcW w:w="1180" w:type="dxa"/>
          </w:tcPr>
          <w:p w:rsidR="001E17F7" w:rsidRDefault="001E17F7" w:rsidP="007946E4">
            <w:pPr>
              <w:pStyle w:val="EMPTYCELLSTYLE"/>
            </w:pPr>
          </w:p>
        </w:tc>
        <w:tc>
          <w:tcPr>
            <w:tcW w:w="420" w:type="dxa"/>
          </w:tcPr>
          <w:p w:rsidR="001E17F7" w:rsidRDefault="001E17F7" w:rsidP="007946E4">
            <w:pPr>
              <w:pStyle w:val="EMPTYCELLSTYLE"/>
            </w:pPr>
          </w:p>
        </w:tc>
        <w:tc>
          <w:tcPr>
            <w:tcW w:w="5540" w:type="dxa"/>
          </w:tcPr>
          <w:p w:rsidR="001E17F7" w:rsidRDefault="001E17F7" w:rsidP="007946E4">
            <w:pPr>
              <w:pStyle w:val="EMPTYCELLSTYLE"/>
            </w:pPr>
          </w:p>
        </w:tc>
        <w:tc>
          <w:tcPr>
            <w:tcW w:w="980" w:type="dxa"/>
          </w:tcPr>
          <w:p w:rsidR="001E17F7" w:rsidRDefault="001E17F7" w:rsidP="007946E4">
            <w:pPr>
              <w:pStyle w:val="EMPTYCELLSTYLE"/>
            </w:pPr>
          </w:p>
        </w:tc>
        <w:tc>
          <w:tcPr>
            <w:tcW w:w="1380" w:type="dxa"/>
          </w:tcPr>
          <w:p w:rsidR="001E17F7" w:rsidRDefault="001E17F7" w:rsidP="007946E4">
            <w:pPr>
              <w:pStyle w:val="EMPTYCELLSTYLE"/>
            </w:pP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Borders>
              <w:bottom w:val="single" w:sz="1" w:space="0" w:color="000000"/>
            </w:tcBorders>
            <w:tcMar>
              <w:top w:w="40" w:type="dxa"/>
              <w:left w:w="60" w:type="dxa"/>
              <w:bottom w:w="0" w:type="dxa"/>
              <w:right w:w="0" w:type="dxa"/>
            </w:tcMar>
          </w:tcPr>
          <w:p w:rsidR="001E17F7" w:rsidRDefault="001E17F7" w:rsidP="007946E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1E17F7" w:rsidRDefault="001E17F7" w:rsidP="007946E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1E17F7" w:rsidRDefault="001E17F7" w:rsidP="007946E4">
            <w:pPr>
              <w:pStyle w:val="DOC-TabellaIntestazioni"/>
            </w:pPr>
            <w:r>
              <w:t>EQF</w:t>
            </w:r>
          </w:p>
        </w:tc>
        <w:tc>
          <w:tcPr>
            <w:tcW w:w="1380" w:type="dxa"/>
            <w:tcBorders>
              <w:bottom w:val="single" w:sz="1" w:space="0" w:color="000000"/>
            </w:tcBorders>
            <w:tcMar>
              <w:top w:w="40" w:type="dxa"/>
              <w:left w:w="60" w:type="dxa"/>
              <w:bottom w:w="0" w:type="dxa"/>
              <w:right w:w="0" w:type="dxa"/>
            </w:tcMar>
          </w:tcPr>
          <w:p w:rsidR="001E17F7" w:rsidRDefault="001E17F7" w:rsidP="007946E4">
            <w:pPr>
              <w:pStyle w:val="DOC-TabellaIntestazioni"/>
            </w:pPr>
            <w:r>
              <w:t>Sviluppato in modo:</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Mar>
              <w:top w:w="0" w:type="dxa"/>
              <w:left w:w="100" w:type="dxa"/>
              <w:bottom w:w="0" w:type="dxa"/>
              <w:right w:w="0" w:type="dxa"/>
            </w:tcMar>
          </w:tcPr>
          <w:p w:rsidR="001E17F7" w:rsidRDefault="001E17F7" w:rsidP="007946E4">
            <w:pPr>
              <w:pStyle w:val="DOC-TabellaGrassetto"/>
            </w:pPr>
            <w:r>
              <w:t>QPR-IMP-01</w:t>
            </w:r>
          </w:p>
        </w:tc>
        <w:tc>
          <w:tcPr>
            <w:tcW w:w="5960" w:type="dxa"/>
            <w:gridSpan w:val="2"/>
            <w:tcMar>
              <w:top w:w="0" w:type="dxa"/>
              <w:left w:w="100" w:type="dxa"/>
              <w:bottom w:w="0" w:type="dxa"/>
              <w:right w:w="0" w:type="dxa"/>
            </w:tcMar>
          </w:tcPr>
          <w:p w:rsidR="001E17F7" w:rsidRDefault="001E17F7" w:rsidP="007946E4">
            <w:pPr>
              <w:pStyle w:val="DOC-TabellaTesto"/>
            </w:pPr>
            <w:r>
              <w:t>PROGETTAZIONE DI IMPIANTI ELETTRICI ED ELETTRONICI</w:t>
            </w:r>
          </w:p>
        </w:tc>
        <w:tc>
          <w:tcPr>
            <w:tcW w:w="980" w:type="dxa"/>
            <w:tcMar>
              <w:top w:w="0" w:type="dxa"/>
              <w:left w:w="60" w:type="dxa"/>
              <w:bottom w:w="0" w:type="dxa"/>
              <w:right w:w="0" w:type="dxa"/>
            </w:tcMar>
          </w:tcPr>
          <w:p w:rsidR="001E17F7" w:rsidRDefault="001E17F7" w:rsidP="007946E4">
            <w:pPr>
              <w:pStyle w:val="DOC-TabellaTestoCx"/>
            </w:pPr>
            <w:r>
              <w:t>5</w:t>
            </w:r>
          </w:p>
        </w:tc>
        <w:tc>
          <w:tcPr>
            <w:tcW w:w="1380" w:type="dxa"/>
            <w:tcMar>
              <w:top w:w="0" w:type="dxa"/>
              <w:left w:w="60" w:type="dxa"/>
              <w:bottom w:w="0" w:type="dxa"/>
              <w:right w:w="0" w:type="dxa"/>
            </w:tcMar>
          </w:tcPr>
          <w:p w:rsidR="001E17F7" w:rsidRDefault="001E17F7" w:rsidP="007946E4">
            <w:pPr>
              <w:pStyle w:val="DOC-TabellaTestoCx"/>
            </w:pPr>
            <w:r>
              <w:t>Parziale</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Mar>
              <w:top w:w="0" w:type="dxa"/>
              <w:left w:w="100" w:type="dxa"/>
              <w:bottom w:w="0" w:type="dxa"/>
              <w:right w:w="0" w:type="dxa"/>
            </w:tcMar>
          </w:tcPr>
          <w:p w:rsidR="001E17F7" w:rsidRDefault="001E17F7" w:rsidP="007946E4">
            <w:pPr>
              <w:pStyle w:val="DOC-TabellaGrassetto"/>
            </w:pPr>
            <w:r>
              <w:t>QPR-IMP-02</w:t>
            </w:r>
          </w:p>
        </w:tc>
        <w:tc>
          <w:tcPr>
            <w:tcW w:w="5960" w:type="dxa"/>
            <w:gridSpan w:val="2"/>
            <w:tcMar>
              <w:top w:w="0" w:type="dxa"/>
              <w:left w:w="100" w:type="dxa"/>
              <w:bottom w:w="0" w:type="dxa"/>
              <w:right w:w="0" w:type="dxa"/>
            </w:tcMar>
          </w:tcPr>
          <w:p w:rsidR="001E17F7" w:rsidRDefault="001E17F7" w:rsidP="007946E4">
            <w:pPr>
              <w:pStyle w:val="DOC-TabellaTesto"/>
            </w:pPr>
            <w:r>
              <w:t>ALLESTIMENTO E AVANZAMENTO CANTIERE</w:t>
            </w:r>
          </w:p>
        </w:tc>
        <w:tc>
          <w:tcPr>
            <w:tcW w:w="980" w:type="dxa"/>
            <w:tcMar>
              <w:top w:w="0" w:type="dxa"/>
              <w:left w:w="60" w:type="dxa"/>
              <w:bottom w:w="0" w:type="dxa"/>
              <w:right w:w="0" w:type="dxa"/>
            </w:tcMar>
          </w:tcPr>
          <w:p w:rsidR="001E17F7" w:rsidRDefault="001E17F7" w:rsidP="007946E4">
            <w:pPr>
              <w:pStyle w:val="DOC-TabellaTestoCx"/>
            </w:pPr>
            <w:r>
              <w:t>3</w:t>
            </w:r>
          </w:p>
        </w:tc>
        <w:tc>
          <w:tcPr>
            <w:tcW w:w="1380" w:type="dxa"/>
            <w:tcMar>
              <w:top w:w="0" w:type="dxa"/>
              <w:left w:w="60" w:type="dxa"/>
              <w:bottom w:w="0" w:type="dxa"/>
              <w:right w:w="0" w:type="dxa"/>
            </w:tcMar>
          </w:tcPr>
          <w:p w:rsidR="001E17F7" w:rsidRDefault="001E17F7" w:rsidP="007946E4">
            <w:pPr>
              <w:pStyle w:val="DOC-TabellaTestoCx"/>
            </w:pPr>
            <w:r>
              <w:t>Esteso</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Mar>
              <w:top w:w="0" w:type="dxa"/>
              <w:left w:w="100" w:type="dxa"/>
              <w:bottom w:w="0" w:type="dxa"/>
              <w:right w:w="0" w:type="dxa"/>
            </w:tcMar>
          </w:tcPr>
          <w:p w:rsidR="001E17F7" w:rsidRDefault="001E17F7" w:rsidP="007946E4">
            <w:pPr>
              <w:pStyle w:val="DOC-TabellaGrassetto"/>
            </w:pPr>
            <w:r>
              <w:t>QPR-IMP-05</w:t>
            </w:r>
          </w:p>
        </w:tc>
        <w:tc>
          <w:tcPr>
            <w:tcW w:w="5960" w:type="dxa"/>
            <w:gridSpan w:val="2"/>
            <w:tcMar>
              <w:top w:w="0" w:type="dxa"/>
              <w:left w:w="100" w:type="dxa"/>
              <w:bottom w:w="0" w:type="dxa"/>
              <w:right w:w="0" w:type="dxa"/>
            </w:tcMar>
          </w:tcPr>
          <w:p w:rsidR="001E17F7" w:rsidRDefault="001E17F7" w:rsidP="007946E4">
            <w:pPr>
              <w:pStyle w:val="DOC-TabellaTesto"/>
            </w:pPr>
            <w:r>
              <w:t>INSTALLAZIONE DI IMPIANTI DI HOME E BUILDING AUTOMATION</w:t>
            </w:r>
          </w:p>
        </w:tc>
        <w:tc>
          <w:tcPr>
            <w:tcW w:w="980" w:type="dxa"/>
            <w:tcMar>
              <w:top w:w="0" w:type="dxa"/>
              <w:left w:w="60" w:type="dxa"/>
              <w:bottom w:w="0" w:type="dxa"/>
              <w:right w:w="0" w:type="dxa"/>
            </w:tcMar>
          </w:tcPr>
          <w:p w:rsidR="001E17F7" w:rsidRDefault="001E17F7" w:rsidP="007946E4">
            <w:pPr>
              <w:pStyle w:val="DOC-TabellaTestoCx"/>
            </w:pPr>
            <w:r>
              <w:t>3</w:t>
            </w:r>
          </w:p>
        </w:tc>
        <w:tc>
          <w:tcPr>
            <w:tcW w:w="1380" w:type="dxa"/>
            <w:tcMar>
              <w:top w:w="0" w:type="dxa"/>
              <w:left w:w="60" w:type="dxa"/>
              <w:bottom w:w="0" w:type="dxa"/>
              <w:right w:w="0" w:type="dxa"/>
            </w:tcMar>
          </w:tcPr>
          <w:p w:rsidR="001E17F7" w:rsidRDefault="001E17F7" w:rsidP="007946E4">
            <w:pPr>
              <w:pStyle w:val="DOC-TabellaTestoCx"/>
            </w:pPr>
            <w:r>
              <w:t>Completo</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Mar>
              <w:top w:w="0" w:type="dxa"/>
              <w:left w:w="100" w:type="dxa"/>
              <w:bottom w:w="0" w:type="dxa"/>
              <w:right w:w="0" w:type="dxa"/>
            </w:tcMar>
          </w:tcPr>
          <w:p w:rsidR="001E17F7" w:rsidRDefault="001E17F7" w:rsidP="007946E4">
            <w:pPr>
              <w:pStyle w:val="DOC-TabellaGrassetto"/>
            </w:pPr>
            <w:r>
              <w:t>QPR-IMP-22</w:t>
            </w:r>
          </w:p>
        </w:tc>
        <w:tc>
          <w:tcPr>
            <w:tcW w:w="5960" w:type="dxa"/>
            <w:gridSpan w:val="2"/>
            <w:tcMar>
              <w:top w:w="0" w:type="dxa"/>
              <w:left w:w="100" w:type="dxa"/>
              <w:bottom w:w="0" w:type="dxa"/>
              <w:right w:w="0" w:type="dxa"/>
            </w:tcMar>
          </w:tcPr>
          <w:p w:rsidR="001E17F7" w:rsidRDefault="001E17F7" w:rsidP="007946E4">
            <w:pPr>
              <w:pStyle w:val="DOC-TabellaTesto"/>
            </w:pPr>
            <w:r>
              <w:t>INSTALLAZIONE DI IMPIANTI DI TELECOMUNICAZIONE</w:t>
            </w:r>
          </w:p>
        </w:tc>
        <w:tc>
          <w:tcPr>
            <w:tcW w:w="980" w:type="dxa"/>
            <w:tcMar>
              <w:top w:w="0" w:type="dxa"/>
              <w:left w:w="60" w:type="dxa"/>
              <w:bottom w:w="0" w:type="dxa"/>
              <w:right w:w="0" w:type="dxa"/>
            </w:tcMar>
          </w:tcPr>
          <w:p w:rsidR="001E17F7" w:rsidRDefault="001E17F7" w:rsidP="007946E4">
            <w:pPr>
              <w:pStyle w:val="DOC-TabellaTestoCx"/>
            </w:pPr>
            <w:r>
              <w:t>3</w:t>
            </w:r>
          </w:p>
        </w:tc>
        <w:tc>
          <w:tcPr>
            <w:tcW w:w="1380" w:type="dxa"/>
            <w:tcMar>
              <w:top w:w="0" w:type="dxa"/>
              <w:left w:w="60" w:type="dxa"/>
              <w:bottom w:w="0" w:type="dxa"/>
              <w:right w:w="0" w:type="dxa"/>
            </w:tcMar>
          </w:tcPr>
          <w:p w:rsidR="001E17F7" w:rsidRDefault="001E17F7" w:rsidP="007946E4">
            <w:pPr>
              <w:pStyle w:val="DOC-TabellaTestoCx"/>
            </w:pPr>
            <w:r>
              <w:t>Esteso</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Mar>
              <w:top w:w="0" w:type="dxa"/>
              <w:left w:w="100" w:type="dxa"/>
              <w:bottom w:w="0" w:type="dxa"/>
              <w:right w:w="0" w:type="dxa"/>
            </w:tcMar>
          </w:tcPr>
          <w:p w:rsidR="001E17F7" w:rsidRDefault="001E17F7" w:rsidP="007946E4">
            <w:pPr>
              <w:pStyle w:val="DOC-TabellaGrassetto"/>
            </w:pPr>
            <w:r>
              <w:t>QPR-ICT-05</w:t>
            </w:r>
          </w:p>
        </w:tc>
        <w:tc>
          <w:tcPr>
            <w:tcW w:w="5960" w:type="dxa"/>
            <w:gridSpan w:val="2"/>
            <w:tcMar>
              <w:top w:w="0" w:type="dxa"/>
              <w:left w:w="100" w:type="dxa"/>
              <w:bottom w:w="0" w:type="dxa"/>
              <w:right w:w="0" w:type="dxa"/>
            </w:tcMar>
          </w:tcPr>
          <w:p w:rsidR="001E17F7" w:rsidRDefault="001E17F7" w:rsidP="007946E4">
            <w:pPr>
              <w:pStyle w:val="DOC-TabellaTesto"/>
            </w:pPr>
            <w:r>
              <w:t>INTEGRAZIONE COMPONENTI - [e-CF B.2a]</w:t>
            </w:r>
          </w:p>
        </w:tc>
        <w:tc>
          <w:tcPr>
            <w:tcW w:w="980" w:type="dxa"/>
            <w:tcMar>
              <w:top w:w="0" w:type="dxa"/>
              <w:left w:w="60" w:type="dxa"/>
              <w:bottom w:w="0" w:type="dxa"/>
              <w:right w:w="0" w:type="dxa"/>
            </w:tcMar>
          </w:tcPr>
          <w:p w:rsidR="001E17F7" w:rsidRDefault="001E17F7" w:rsidP="007946E4">
            <w:pPr>
              <w:pStyle w:val="DOC-TabellaTestoCx"/>
            </w:pPr>
            <w:r>
              <w:t>3</w:t>
            </w:r>
          </w:p>
        </w:tc>
        <w:tc>
          <w:tcPr>
            <w:tcW w:w="1380" w:type="dxa"/>
            <w:tcMar>
              <w:top w:w="0" w:type="dxa"/>
              <w:left w:w="60" w:type="dxa"/>
              <w:bottom w:w="0" w:type="dxa"/>
              <w:right w:w="0" w:type="dxa"/>
            </w:tcMar>
          </w:tcPr>
          <w:p w:rsidR="001E17F7" w:rsidRDefault="001E17F7" w:rsidP="007946E4">
            <w:pPr>
              <w:pStyle w:val="DOC-TabellaTestoCx"/>
            </w:pPr>
            <w:r>
              <w:t>Parziale</w:t>
            </w:r>
          </w:p>
        </w:tc>
        <w:tc>
          <w:tcPr>
            <w:tcW w:w="1" w:type="dxa"/>
          </w:tcPr>
          <w:p w:rsidR="001E17F7" w:rsidRDefault="001E17F7" w:rsidP="007946E4">
            <w:pPr>
              <w:pStyle w:val="EMPTYCELLSTYLE"/>
            </w:pPr>
          </w:p>
        </w:tc>
      </w:tr>
      <w:tr w:rsidR="001E17F7" w:rsidTr="007946E4">
        <w:trPr>
          <w:trHeight w:hRule="exact" w:val="280"/>
        </w:trPr>
        <w:tc>
          <w:tcPr>
            <w:tcW w:w="1" w:type="dxa"/>
          </w:tcPr>
          <w:p w:rsidR="001E17F7" w:rsidRDefault="001E17F7" w:rsidP="007946E4">
            <w:pPr>
              <w:pStyle w:val="EMPTYCELLSTYLE"/>
            </w:pPr>
          </w:p>
        </w:tc>
        <w:tc>
          <w:tcPr>
            <w:tcW w:w="1380" w:type="dxa"/>
            <w:gridSpan w:val="2"/>
            <w:tcMar>
              <w:top w:w="0" w:type="dxa"/>
              <w:left w:w="100" w:type="dxa"/>
              <w:bottom w:w="0" w:type="dxa"/>
              <w:right w:w="0" w:type="dxa"/>
            </w:tcMar>
          </w:tcPr>
          <w:p w:rsidR="001E17F7" w:rsidRDefault="001E17F7" w:rsidP="007946E4">
            <w:pPr>
              <w:pStyle w:val="DOC-TabellaGrassetto"/>
            </w:pPr>
            <w:r>
              <w:t>QPR-IMP-09</w:t>
            </w:r>
          </w:p>
        </w:tc>
        <w:tc>
          <w:tcPr>
            <w:tcW w:w="5960" w:type="dxa"/>
            <w:gridSpan w:val="2"/>
            <w:tcMar>
              <w:top w:w="0" w:type="dxa"/>
              <w:left w:w="100" w:type="dxa"/>
              <w:bottom w:w="0" w:type="dxa"/>
              <w:right w:w="0" w:type="dxa"/>
            </w:tcMar>
          </w:tcPr>
          <w:p w:rsidR="001E17F7" w:rsidRDefault="001E17F7" w:rsidP="007946E4">
            <w:pPr>
              <w:pStyle w:val="DOC-TabellaTesto"/>
            </w:pPr>
            <w:r>
              <w:t>VERIFICA DEGLI IMPIANTI ELETTRICI ED ELETTRONICI</w:t>
            </w:r>
          </w:p>
        </w:tc>
        <w:tc>
          <w:tcPr>
            <w:tcW w:w="980" w:type="dxa"/>
            <w:tcMar>
              <w:top w:w="0" w:type="dxa"/>
              <w:left w:w="60" w:type="dxa"/>
              <w:bottom w:w="0" w:type="dxa"/>
              <w:right w:w="0" w:type="dxa"/>
            </w:tcMar>
          </w:tcPr>
          <w:p w:rsidR="001E17F7" w:rsidRDefault="001E17F7" w:rsidP="007946E4">
            <w:pPr>
              <w:pStyle w:val="DOC-TabellaTestoCx"/>
            </w:pPr>
            <w:r>
              <w:t>4</w:t>
            </w:r>
          </w:p>
        </w:tc>
        <w:tc>
          <w:tcPr>
            <w:tcW w:w="1380" w:type="dxa"/>
            <w:tcMar>
              <w:top w:w="0" w:type="dxa"/>
              <w:left w:w="60" w:type="dxa"/>
              <w:bottom w:w="0" w:type="dxa"/>
              <w:right w:w="0" w:type="dxa"/>
            </w:tcMar>
          </w:tcPr>
          <w:p w:rsidR="001E17F7" w:rsidRDefault="001E17F7" w:rsidP="007946E4">
            <w:pPr>
              <w:pStyle w:val="DOC-TabellaTestoCx"/>
            </w:pPr>
            <w:r>
              <w:t>Parziale</w:t>
            </w:r>
          </w:p>
        </w:tc>
        <w:tc>
          <w:tcPr>
            <w:tcW w:w="1" w:type="dxa"/>
          </w:tcPr>
          <w:p w:rsidR="001E17F7" w:rsidRDefault="001E17F7" w:rsidP="007946E4">
            <w:pPr>
              <w:pStyle w:val="EMPTYCELLSTYLE"/>
            </w:pPr>
          </w:p>
        </w:tc>
      </w:tr>
      <w:tr w:rsidR="001E17F7" w:rsidTr="007946E4">
        <w:trPr>
          <w:trHeight w:hRule="exact" w:val="20"/>
        </w:trPr>
        <w:tc>
          <w:tcPr>
            <w:tcW w:w="1" w:type="dxa"/>
          </w:tcPr>
          <w:p w:rsidR="001E17F7" w:rsidRDefault="001E17F7" w:rsidP="007946E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1E17F7" w:rsidRDefault="001E17F7" w:rsidP="007946E4">
            <w:pPr>
              <w:pStyle w:val="EMPTYCELLSTYLE"/>
            </w:pPr>
          </w:p>
        </w:tc>
        <w:tc>
          <w:tcPr>
            <w:tcW w:w="1" w:type="dxa"/>
          </w:tcPr>
          <w:p w:rsidR="001E17F7" w:rsidRDefault="001E17F7" w:rsidP="007946E4">
            <w:pPr>
              <w:pStyle w:val="EMPTYCELLSTYLE"/>
            </w:pPr>
          </w:p>
        </w:tc>
      </w:tr>
    </w:tbl>
    <w:p w:rsidR="001E17F7" w:rsidRDefault="001E17F7" w:rsidP="001E17F7"/>
    <w:p w:rsidR="00782ECA" w:rsidRDefault="00782ECA" w:rsidP="00782ECA"/>
    <w:p w:rsidR="008B601D" w:rsidRPr="00493351" w:rsidRDefault="008B601D" w:rsidP="00D86CE7">
      <w:pPr>
        <w:pStyle w:val="DOC-TestoBase"/>
      </w:pPr>
      <w:r w:rsidRPr="00493351">
        <w:br w:type="page"/>
      </w:r>
    </w:p>
    <w:p w:rsidR="008B601D" w:rsidRPr="00493351" w:rsidRDefault="008B601D" w:rsidP="00B43554">
      <w:pPr>
        <w:pStyle w:val="LG-Titoletto"/>
      </w:pPr>
      <w:r w:rsidRPr="00493351">
        <w:t>Descrizione delle competenze caratterizzanti il profilo PROFESSIONALE regionale</w:t>
      </w:r>
    </w:p>
    <w:p w:rsidR="008B601D" w:rsidRPr="00493351" w:rsidRDefault="008B601D" w:rsidP="008B601D">
      <w:pPr>
        <w:pStyle w:val="DOC-TestoBase"/>
      </w:pPr>
    </w:p>
    <w:p w:rsidR="001E17F7" w:rsidRDefault="001E17F7" w:rsidP="001E17F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17F7"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1E17F7" w:rsidRPr="00174B50" w:rsidRDefault="001E17F7" w:rsidP="007946E4">
            <w:pPr>
              <w:pStyle w:val="QPR-Titolo"/>
            </w:pPr>
            <w:r w:rsidRPr="00715012">
              <w:t>PROGETTAZIONE DI IMPIANTI ELETTRICI ED ELETTRONICI</w:t>
            </w:r>
          </w:p>
        </w:tc>
      </w:tr>
      <w:tr w:rsidR="001E17F7"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1E17F7" w:rsidRPr="00F80D72" w:rsidRDefault="001E17F7"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17F7" w:rsidRPr="00F80D72" w:rsidRDefault="001E17F7" w:rsidP="007946E4">
            <w:pPr>
              <w:pStyle w:val="QPR-Codice"/>
            </w:pPr>
            <w:r w:rsidRPr="00715012">
              <w:t>QPR-IMP-01</w:t>
            </w:r>
          </w:p>
        </w:tc>
        <w:tc>
          <w:tcPr>
            <w:tcW w:w="1625" w:type="dxa"/>
            <w:tcBorders>
              <w:left w:val="nil"/>
              <w:bottom w:val="single" w:sz="4" w:space="0" w:color="auto"/>
              <w:right w:val="nil"/>
            </w:tcBorders>
            <w:shd w:val="clear" w:color="auto" w:fill="CCECFF"/>
            <w:vAlign w:val="center"/>
          </w:tcPr>
          <w:p w:rsidR="001E17F7" w:rsidRDefault="001E17F7"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17F7" w:rsidRDefault="001E17F7" w:rsidP="007946E4">
            <w:pPr>
              <w:pStyle w:val="QPR-LivelloEQF"/>
            </w:pPr>
            <w:r>
              <w:t>EQF-</w:t>
            </w:r>
            <w:r w:rsidRPr="00715012">
              <w:rPr>
                <w:noProof/>
              </w:rPr>
              <w:t>5</w:t>
            </w:r>
          </w:p>
        </w:tc>
        <w:tc>
          <w:tcPr>
            <w:tcW w:w="3250" w:type="dxa"/>
            <w:tcBorders>
              <w:left w:val="nil"/>
              <w:bottom w:val="single" w:sz="4" w:space="0" w:color="auto"/>
            </w:tcBorders>
            <w:shd w:val="clear" w:color="auto" w:fill="CCECFF"/>
            <w:vAlign w:val="center"/>
          </w:tcPr>
          <w:p w:rsidR="001E17F7" w:rsidRPr="00F80D72" w:rsidRDefault="001E17F7" w:rsidP="007946E4">
            <w:pPr>
              <w:pStyle w:val="QPR-Versione"/>
            </w:pPr>
            <w:r w:rsidRPr="00F80D72">
              <w:t xml:space="preserve">Versione </w:t>
            </w:r>
            <w:r w:rsidRPr="00715012">
              <w:t>2</w:t>
            </w:r>
            <w:r w:rsidRPr="00F80D72">
              <w:t xml:space="preserve"> del</w:t>
            </w:r>
            <w:r>
              <w:t xml:space="preserve"> 14/01/2020</w:t>
            </w:r>
          </w:p>
        </w:tc>
      </w:tr>
      <w:tr w:rsidR="001E17F7"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17F7" w:rsidRPr="004503E8" w:rsidRDefault="001E17F7" w:rsidP="007946E4">
            <w:pPr>
              <w:pStyle w:val="QPR-Titoletti"/>
            </w:pPr>
            <w:r w:rsidRPr="004503E8">
              <w:t>Descrizione del qualificatore professionale regionale</w:t>
            </w:r>
          </w:p>
        </w:tc>
      </w:tr>
      <w:tr w:rsidR="001E17F7"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17F7" w:rsidRPr="006F0970" w:rsidRDefault="001E17F7" w:rsidP="007946E4">
            <w:pPr>
              <w:pStyle w:val="QPR-TitoloDescrizione"/>
            </w:pPr>
            <w:r w:rsidRPr="00715012">
              <w:rPr>
                <w:noProof/>
                <w:snapToGrid w:val="0"/>
              </w:rPr>
              <w:t>Sulla base delle richieste del cliente e dei vincoli normativi, il soggetto è in grado di eseguire la progettazione e le eventuali varianti in corso d’opera di impianti elettrici/elettronici civili, industriali e del terziario.</w:t>
            </w:r>
          </w:p>
        </w:tc>
      </w:tr>
      <w:tr w:rsidR="001E17F7" w:rsidRPr="006F0970" w:rsidTr="007946E4">
        <w:trPr>
          <w:trHeight w:hRule="exact" w:val="340"/>
        </w:trPr>
        <w:tc>
          <w:tcPr>
            <w:tcW w:w="4874" w:type="dxa"/>
            <w:gridSpan w:val="3"/>
            <w:tcBorders>
              <w:bottom w:val="nil"/>
            </w:tcBorders>
            <w:shd w:val="clear" w:color="auto" w:fill="FFFFB9"/>
            <w:vAlign w:val="center"/>
          </w:tcPr>
          <w:p w:rsidR="001E17F7" w:rsidRPr="006F0970" w:rsidRDefault="001E17F7" w:rsidP="007946E4">
            <w:pPr>
              <w:pStyle w:val="QPR-Titoletti"/>
            </w:pPr>
            <w:r w:rsidRPr="006F0970">
              <w:t>Conoscenze</w:t>
            </w:r>
          </w:p>
        </w:tc>
        <w:tc>
          <w:tcPr>
            <w:tcW w:w="4875" w:type="dxa"/>
            <w:gridSpan w:val="2"/>
            <w:tcBorders>
              <w:bottom w:val="nil"/>
            </w:tcBorders>
            <w:shd w:val="clear" w:color="auto" w:fill="FFFFB9"/>
            <w:vAlign w:val="center"/>
          </w:tcPr>
          <w:p w:rsidR="001E17F7" w:rsidRPr="006F0970" w:rsidRDefault="001E17F7" w:rsidP="007946E4">
            <w:pPr>
              <w:pStyle w:val="QPR-Titoletti"/>
            </w:pPr>
            <w:r w:rsidRPr="006F0970">
              <w:t>Abilità</w:t>
            </w:r>
          </w:p>
        </w:tc>
      </w:tr>
      <w:tr w:rsidR="001E17F7"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17F7" w:rsidRPr="00F1307A" w:rsidRDefault="001E17F7" w:rsidP="001E17F7">
            <w:pPr>
              <w:pStyle w:val="QPR-ConoscenzeAbilit"/>
              <w:suppressAutoHyphens w:val="0"/>
              <w:ind w:left="283" w:hanging="198"/>
            </w:pPr>
            <w:r>
              <w:rPr>
                <w:noProof/>
              </w:rPr>
              <w:t>Tecnologia degli impianti e componentistica elettrica</w:t>
            </w:r>
          </w:p>
          <w:p w:rsidR="001E17F7" w:rsidRDefault="001E17F7" w:rsidP="001E17F7">
            <w:pPr>
              <w:pStyle w:val="QPR-ConoscenzeAbilit"/>
              <w:suppressAutoHyphens w:val="0"/>
              <w:ind w:left="283" w:hanging="198"/>
            </w:pPr>
            <w:r>
              <w:rPr>
                <w:noProof/>
              </w:rPr>
              <w:t>Software dedicati alla progettazione impiantistica</w:t>
            </w:r>
          </w:p>
          <w:p w:rsidR="001E17F7" w:rsidRDefault="001E17F7" w:rsidP="001E17F7">
            <w:pPr>
              <w:pStyle w:val="QPR-ConoscenzeAbilit"/>
              <w:suppressAutoHyphens w:val="0"/>
              <w:ind w:left="283" w:hanging="198"/>
            </w:pPr>
            <w:r>
              <w:rPr>
                <w:noProof/>
              </w:rPr>
              <w:t>Lettura ed esecuzione di disegni tecnici anche con l'utilizzo di software CAD</w:t>
            </w:r>
          </w:p>
          <w:p w:rsidR="001E17F7" w:rsidRDefault="001E17F7" w:rsidP="001E17F7">
            <w:pPr>
              <w:pStyle w:val="QPR-ConoscenzeAbilit"/>
              <w:suppressAutoHyphens w:val="0"/>
              <w:ind w:left="283" w:hanging="198"/>
            </w:pPr>
            <w:r>
              <w:rPr>
                <w:noProof/>
              </w:rPr>
              <w:t>Tecniche di ascolto e comunicazione</w:t>
            </w:r>
          </w:p>
          <w:p w:rsidR="001E17F7" w:rsidRDefault="001E17F7" w:rsidP="001E17F7">
            <w:pPr>
              <w:pStyle w:val="QPR-ConoscenzeAbilit"/>
              <w:suppressAutoHyphens w:val="0"/>
              <w:ind w:left="283" w:hanging="198"/>
            </w:pPr>
            <w:r>
              <w:rPr>
                <w:noProof/>
              </w:rPr>
              <w:t>Tecniche di negoziazione e problem solving</w:t>
            </w:r>
          </w:p>
          <w:p w:rsidR="001E17F7" w:rsidRDefault="001E17F7" w:rsidP="001E17F7">
            <w:pPr>
              <w:pStyle w:val="QPR-ConoscenzeAbilit"/>
              <w:suppressAutoHyphens w:val="0"/>
              <w:ind w:left="283" w:hanging="198"/>
            </w:pPr>
            <w:r>
              <w:rPr>
                <w:noProof/>
              </w:rPr>
              <w:t>Elementi di contabilità dei costi e budget</w:t>
            </w:r>
          </w:p>
          <w:p w:rsidR="001E17F7" w:rsidRDefault="001E17F7" w:rsidP="001E17F7">
            <w:pPr>
              <w:pStyle w:val="QPR-ConoscenzeAbilit"/>
              <w:suppressAutoHyphens w:val="0"/>
              <w:ind w:left="283" w:hanging="198"/>
            </w:pPr>
            <w:r>
              <w:rPr>
                <w:noProof/>
              </w:rPr>
              <w:t>Tecniche di preventivazione</w:t>
            </w:r>
          </w:p>
          <w:p w:rsidR="001E17F7" w:rsidRDefault="001E17F7" w:rsidP="001E17F7">
            <w:pPr>
              <w:pStyle w:val="QPR-ConoscenzeAbilit"/>
              <w:suppressAutoHyphens w:val="0"/>
              <w:ind w:left="283" w:hanging="198"/>
            </w:pPr>
            <w:r>
              <w:rPr>
                <w:noProof/>
              </w:rPr>
              <w:t>Analisi costi-benefici per tipologia d'impianto</w:t>
            </w:r>
          </w:p>
          <w:p w:rsidR="001E17F7" w:rsidRDefault="001E17F7" w:rsidP="001E17F7">
            <w:pPr>
              <w:pStyle w:val="QPR-ConoscenzeAbilit"/>
              <w:suppressAutoHyphens w:val="0"/>
              <w:ind w:left="283" w:hanging="198"/>
            </w:pPr>
            <w:r>
              <w:rPr>
                <w:noProof/>
              </w:rPr>
              <w:t>Legislazione e normativa tecnica</w:t>
            </w:r>
          </w:p>
          <w:p w:rsidR="001E17F7" w:rsidRPr="00174B50" w:rsidRDefault="001E17F7"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17F7" w:rsidRDefault="001E17F7" w:rsidP="001E17F7">
            <w:pPr>
              <w:pStyle w:val="QPR-ConoscenzeAbilit"/>
              <w:suppressAutoHyphens w:val="0"/>
              <w:ind w:left="283" w:hanging="198"/>
            </w:pPr>
            <w:r>
              <w:rPr>
                <w:noProof/>
              </w:rPr>
              <w:t>Applicare tecniche di interazione col cliente</w:t>
            </w:r>
          </w:p>
          <w:p w:rsidR="001E17F7" w:rsidRDefault="001E17F7" w:rsidP="001E17F7">
            <w:pPr>
              <w:pStyle w:val="QPR-ConoscenzeAbilit"/>
              <w:suppressAutoHyphens w:val="0"/>
              <w:ind w:left="283" w:hanging="198"/>
            </w:pPr>
            <w:r>
              <w:rPr>
                <w:noProof/>
              </w:rPr>
              <w:t>Individuate tipologie di impianti e materiali in rapporto alla clientela</w:t>
            </w:r>
          </w:p>
          <w:p w:rsidR="001E17F7" w:rsidRDefault="001E17F7" w:rsidP="001E17F7">
            <w:pPr>
              <w:pStyle w:val="QPR-ConoscenzeAbilit"/>
              <w:suppressAutoHyphens w:val="0"/>
              <w:ind w:left="283" w:hanging="198"/>
            </w:pPr>
            <w:r>
              <w:rPr>
                <w:noProof/>
              </w:rPr>
              <w:t>Elaborare schemi e disegni tecnici di impianti</w:t>
            </w:r>
          </w:p>
          <w:p w:rsidR="001E17F7" w:rsidRDefault="001E17F7" w:rsidP="001E17F7">
            <w:pPr>
              <w:pStyle w:val="QPR-ConoscenzeAbilit"/>
              <w:suppressAutoHyphens w:val="0"/>
              <w:ind w:left="283" w:hanging="198"/>
            </w:pPr>
            <w:r>
              <w:rPr>
                <w:noProof/>
              </w:rPr>
              <w:t>Definire le specifiche tecniche di impianti elettrici</w:t>
            </w:r>
          </w:p>
          <w:p w:rsidR="001E17F7" w:rsidRDefault="001E17F7" w:rsidP="001E17F7">
            <w:pPr>
              <w:pStyle w:val="QPR-ConoscenzeAbilit"/>
              <w:suppressAutoHyphens w:val="0"/>
              <w:ind w:left="283" w:hanging="198"/>
            </w:pPr>
            <w:r>
              <w:rPr>
                <w:noProof/>
              </w:rPr>
              <w:t>Applicare le tecniche per la preventivazione</w:t>
            </w:r>
          </w:p>
          <w:p w:rsidR="001E17F7" w:rsidRDefault="001E17F7" w:rsidP="001E17F7">
            <w:pPr>
              <w:pStyle w:val="QPR-ConoscenzeAbilit"/>
              <w:suppressAutoHyphens w:val="0"/>
              <w:ind w:left="283" w:hanging="198"/>
            </w:pPr>
            <w:r>
              <w:rPr>
                <w:noProof/>
              </w:rPr>
              <w:t>Applicare tecniche per definire gli stati di avanzamento lavori</w:t>
            </w:r>
          </w:p>
          <w:p w:rsidR="001E17F7" w:rsidRDefault="001E17F7" w:rsidP="001E17F7">
            <w:pPr>
              <w:pStyle w:val="QPR-ConoscenzeAbilit"/>
              <w:suppressAutoHyphens w:val="0"/>
              <w:ind w:left="283" w:hanging="198"/>
            </w:pPr>
            <w:r>
              <w:rPr>
                <w:noProof/>
              </w:rPr>
              <w:t>Redigere pratiche di adempimento alle norme vigenti</w:t>
            </w:r>
          </w:p>
          <w:p w:rsidR="001E17F7" w:rsidRPr="006F0970" w:rsidRDefault="001E17F7" w:rsidP="007946E4">
            <w:pPr>
              <w:pStyle w:val="QPR-ChiusuraConAbi"/>
            </w:pPr>
          </w:p>
        </w:tc>
      </w:tr>
    </w:tbl>
    <w:p w:rsidR="001E17F7" w:rsidRDefault="001E17F7" w:rsidP="001E17F7">
      <w:pPr>
        <w:pStyle w:val="DOC-Spaziatura"/>
      </w:pPr>
    </w:p>
    <w:p w:rsidR="001E17F7" w:rsidRDefault="001E17F7" w:rsidP="001E17F7">
      <w:r>
        <w:br w:type="page"/>
      </w:r>
    </w:p>
    <w:p w:rsidR="001E17F7" w:rsidRDefault="001E17F7" w:rsidP="001E17F7">
      <w:pPr>
        <w:pStyle w:val="DOC-Spaziatura"/>
      </w:pPr>
    </w:p>
    <w:p w:rsidR="001E17F7" w:rsidRDefault="001E17F7" w:rsidP="001E17F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17F7"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1E17F7" w:rsidRPr="00174B50" w:rsidRDefault="001E17F7" w:rsidP="007946E4">
            <w:pPr>
              <w:pStyle w:val="QPR-Titolo"/>
            </w:pPr>
            <w:r w:rsidRPr="00715012">
              <w:t>ALLESTIMENTO E AVANZAMENTO CANTIERE</w:t>
            </w:r>
          </w:p>
        </w:tc>
      </w:tr>
      <w:tr w:rsidR="001E17F7"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1E17F7" w:rsidRPr="00F80D72" w:rsidRDefault="001E17F7"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17F7" w:rsidRPr="00F80D72" w:rsidRDefault="001E17F7" w:rsidP="007946E4">
            <w:pPr>
              <w:pStyle w:val="QPR-Codice"/>
            </w:pPr>
            <w:r w:rsidRPr="00715012">
              <w:t>QPR-IMP-02</w:t>
            </w:r>
          </w:p>
        </w:tc>
        <w:tc>
          <w:tcPr>
            <w:tcW w:w="1625" w:type="dxa"/>
            <w:tcBorders>
              <w:left w:val="nil"/>
              <w:bottom w:val="single" w:sz="4" w:space="0" w:color="auto"/>
              <w:right w:val="nil"/>
            </w:tcBorders>
            <w:shd w:val="clear" w:color="auto" w:fill="CCECFF"/>
            <w:vAlign w:val="center"/>
          </w:tcPr>
          <w:p w:rsidR="001E17F7" w:rsidRDefault="001E17F7"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17F7" w:rsidRDefault="001E17F7"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1E17F7" w:rsidRPr="00F80D72" w:rsidRDefault="001E17F7" w:rsidP="007946E4">
            <w:pPr>
              <w:pStyle w:val="QPR-Versione"/>
            </w:pPr>
            <w:r w:rsidRPr="00F80D72">
              <w:t xml:space="preserve">Versione </w:t>
            </w:r>
            <w:r w:rsidRPr="00715012">
              <w:t>2</w:t>
            </w:r>
            <w:r w:rsidRPr="00F80D72">
              <w:t xml:space="preserve"> del</w:t>
            </w:r>
            <w:r>
              <w:t xml:space="preserve"> 21/01/2020</w:t>
            </w:r>
          </w:p>
        </w:tc>
      </w:tr>
      <w:tr w:rsidR="001E17F7"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17F7" w:rsidRPr="004503E8" w:rsidRDefault="001E17F7" w:rsidP="007946E4">
            <w:pPr>
              <w:pStyle w:val="QPR-Titoletti"/>
            </w:pPr>
            <w:r w:rsidRPr="004503E8">
              <w:t>Descrizione del qualificatore professionale regionale</w:t>
            </w:r>
          </w:p>
        </w:tc>
      </w:tr>
      <w:tr w:rsidR="001E17F7"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17F7" w:rsidRPr="006F0970" w:rsidRDefault="001E17F7" w:rsidP="007946E4">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1E17F7" w:rsidRPr="006F0970" w:rsidTr="007946E4">
        <w:trPr>
          <w:trHeight w:hRule="exact" w:val="340"/>
        </w:trPr>
        <w:tc>
          <w:tcPr>
            <w:tcW w:w="4874" w:type="dxa"/>
            <w:gridSpan w:val="3"/>
            <w:tcBorders>
              <w:bottom w:val="nil"/>
            </w:tcBorders>
            <w:shd w:val="clear" w:color="auto" w:fill="FFFFB9"/>
            <w:vAlign w:val="center"/>
          </w:tcPr>
          <w:p w:rsidR="001E17F7" w:rsidRPr="006F0970" w:rsidRDefault="001E17F7" w:rsidP="007946E4">
            <w:pPr>
              <w:pStyle w:val="QPR-Titoletti"/>
            </w:pPr>
            <w:r w:rsidRPr="006F0970">
              <w:t>Conoscenze</w:t>
            </w:r>
          </w:p>
        </w:tc>
        <w:tc>
          <w:tcPr>
            <w:tcW w:w="4875" w:type="dxa"/>
            <w:gridSpan w:val="2"/>
            <w:tcBorders>
              <w:bottom w:val="nil"/>
            </w:tcBorders>
            <w:shd w:val="clear" w:color="auto" w:fill="FFFFB9"/>
            <w:vAlign w:val="center"/>
          </w:tcPr>
          <w:p w:rsidR="001E17F7" w:rsidRPr="006F0970" w:rsidRDefault="001E17F7" w:rsidP="007946E4">
            <w:pPr>
              <w:pStyle w:val="QPR-Titoletti"/>
            </w:pPr>
            <w:r w:rsidRPr="006F0970">
              <w:t>Abilità</w:t>
            </w:r>
          </w:p>
        </w:tc>
      </w:tr>
      <w:tr w:rsidR="001E17F7"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17F7" w:rsidRPr="00F1307A" w:rsidRDefault="001E17F7" w:rsidP="001E17F7">
            <w:pPr>
              <w:pStyle w:val="QPR-ConoscenzeAbilit"/>
              <w:suppressAutoHyphens w:val="0"/>
              <w:ind w:left="283" w:hanging="198"/>
            </w:pPr>
            <w:r>
              <w:rPr>
                <w:noProof/>
              </w:rPr>
              <w:t>Normative di sicurezza, igiene, salvaguardia ambientale di settore/processo</w:t>
            </w:r>
          </w:p>
          <w:p w:rsidR="001E17F7" w:rsidRDefault="001E17F7" w:rsidP="001E17F7">
            <w:pPr>
              <w:pStyle w:val="QPR-ConoscenzeAbilit"/>
              <w:suppressAutoHyphens w:val="0"/>
              <w:ind w:left="283" w:hanging="198"/>
            </w:pPr>
            <w:r>
              <w:rPr>
                <w:noProof/>
              </w:rPr>
              <w:t>Principali terminologie tecniche di settore/processo</w:t>
            </w:r>
          </w:p>
          <w:p w:rsidR="001E17F7" w:rsidRDefault="001E17F7" w:rsidP="001E17F7">
            <w:pPr>
              <w:pStyle w:val="QPR-ConoscenzeAbilit"/>
              <w:suppressAutoHyphens w:val="0"/>
              <w:ind w:left="283" w:hanging="198"/>
            </w:pPr>
            <w:r>
              <w:rPr>
                <w:noProof/>
              </w:rPr>
              <w:t>Processi, cicli di lavoro e ruoli nelle lavorazioni di settore/processo</w:t>
            </w:r>
          </w:p>
          <w:p w:rsidR="001E17F7" w:rsidRDefault="001E17F7" w:rsidP="001E17F7">
            <w:pPr>
              <w:pStyle w:val="QPR-ConoscenzeAbilit"/>
              <w:suppressAutoHyphens w:val="0"/>
              <w:ind w:left="283" w:hanging="198"/>
            </w:pPr>
            <w:r>
              <w:rPr>
                <w:noProof/>
              </w:rPr>
              <w:t>Elementi di comunicazione e relazione interpersonale in ambito professionale</w:t>
            </w:r>
          </w:p>
          <w:p w:rsidR="001E17F7" w:rsidRDefault="001E17F7" w:rsidP="001E17F7">
            <w:pPr>
              <w:pStyle w:val="QPR-ConoscenzeAbilit"/>
              <w:suppressAutoHyphens w:val="0"/>
              <w:ind w:left="283" w:hanging="198"/>
            </w:pPr>
            <w:r>
              <w:rPr>
                <w:noProof/>
              </w:rPr>
              <w:t>Tecniche di pianificazione</w:t>
            </w:r>
          </w:p>
          <w:p w:rsidR="001E17F7" w:rsidRDefault="001E17F7" w:rsidP="001E17F7">
            <w:pPr>
              <w:pStyle w:val="QPR-ConoscenzeAbilit"/>
              <w:suppressAutoHyphens w:val="0"/>
              <w:ind w:left="283" w:hanging="198"/>
            </w:pPr>
            <w:r>
              <w:rPr>
                <w:noProof/>
              </w:rPr>
              <w:t>Elementi di disegno tecnico, schemi impianti e simbologie</w:t>
            </w:r>
          </w:p>
          <w:p w:rsidR="001E17F7" w:rsidRDefault="001E17F7" w:rsidP="001E17F7">
            <w:pPr>
              <w:pStyle w:val="QPR-ConoscenzeAbilit"/>
              <w:suppressAutoHyphens w:val="0"/>
              <w:ind w:left="283" w:hanging="198"/>
            </w:pPr>
            <w:r>
              <w:rPr>
                <w:noProof/>
              </w:rPr>
              <w:t>Tecniche di rilievo strumentale</w:t>
            </w:r>
          </w:p>
          <w:p w:rsidR="001E17F7" w:rsidRDefault="001E17F7" w:rsidP="001E17F7">
            <w:pPr>
              <w:pStyle w:val="QPR-ConoscenzeAbilit"/>
              <w:suppressAutoHyphens w:val="0"/>
              <w:ind w:left="283" w:hanging="198"/>
            </w:pPr>
            <w:r>
              <w:rPr>
                <w:noProof/>
              </w:rPr>
              <w:t>Normative tecniche di riferimento del settore</w:t>
            </w:r>
          </w:p>
          <w:p w:rsidR="001E17F7" w:rsidRDefault="001E17F7" w:rsidP="001E17F7">
            <w:pPr>
              <w:pStyle w:val="QPR-ConoscenzeAbilit"/>
              <w:suppressAutoHyphens w:val="0"/>
              <w:ind w:left="283" w:hanging="198"/>
            </w:pPr>
            <w:r>
              <w:rPr>
                <w:noProof/>
              </w:rPr>
              <w:t>Principali terminologie tecniche</w:t>
            </w:r>
          </w:p>
          <w:p w:rsidR="001E17F7" w:rsidRDefault="001E17F7" w:rsidP="001E17F7">
            <w:pPr>
              <w:pStyle w:val="QPR-ConoscenzeAbilit"/>
              <w:suppressAutoHyphens w:val="0"/>
              <w:ind w:left="283" w:hanging="198"/>
            </w:pPr>
            <w:r>
              <w:rPr>
                <w:noProof/>
              </w:rPr>
              <w:t>Metodi e tecniche di approntamento e avvio</w:t>
            </w:r>
          </w:p>
          <w:p w:rsidR="001E17F7" w:rsidRDefault="001E17F7" w:rsidP="001E17F7">
            <w:pPr>
              <w:pStyle w:val="QPR-ConoscenzeAbilit"/>
              <w:suppressAutoHyphens w:val="0"/>
              <w:ind w:left="283" w:hanging="198"/>
            </w:pPr>
            <w:r>
              <w:rPr>
                <w:noProof/>
              </w:rPr>
              <w:t>Principi, meccanismi e parametri di funzionamento dei macchinari e apparecchiature</w:t>
            </w:r>
          </w:p>
          <w:p w:rsidR="001E17F7" w:rsidRDefault="001E17F7" w:rsidP="001E17F7">
            <w:pPr>
              <w:pStyle w:val="QPR-ConoscenzeAbilit"/>
              <w:suppressAutoHyphens w:val="0"/>
              <w:ind w:left="283" w:hanging="198"/>
            </w:pPr>
            <w:r>
              <w:rPr>
                <w:noProof/>
              </w:rPr>
              <w:t>Tipologia e caratteristiche dei principali materiali dei componenti costituenti gli impianti</w:t>
            </w:r>
          </w:p>
          <w:p w:rsidR="001E17F7" w:rsidRDefault="001E17F7" w:rsidP="001E17F7">
            <w:pPr>
              <w:pStyle w:val="QPR-ConoscenzeAbilit"/>
              <w:suppressAutoHyphens w:val="0"/>
              <w:ind w:left="283" w:hanging="198"/>
            </w:pPr>
            <w:r>
              <w:rPr>
                <w:noProof/>
              </w:rPr>
              <w:t>Tipologia, principi di funzionamento e caratteristiche dei principali macchinari ed attrezzature di settore</w:t>
            </w:r>
          </w:p>
          <w:p w:rsidR="001E17F7" w:rsidRDefault="001E17F7" w:rsidP="001E17F7">
            <w:pPr>
              <w:pStyle w:val="QPR-ConoscenzeAbilit"/>
              <w:suppressAutoHyphens w:val="0"/>
              <w:ind w:left="283" w:hanging="198"/>
            </w:pPr>
            <w:r>
              <w:rPr>
                <w:noProof/>
              </w:rPr>
              <w:t>Procedure tecniche per il monitoraggio e la valutazione del funzionamento dei principali macchinari ed attrezzature di settore</w:t>
            </w:r>
          </w:p>
          <w:p w:rsidR="001E17F7" w:rsidRDefault="001E17F7" w:rsidP="001E17F7">
            <w:pPr>
              <w:pStyle w:val="QPR-ConoscenzeAbilit"/>
              <w:suppressAutoHyphens w:val="0"/>
              <w:ind w:left="283" w:hanging="198"/>
            </w:pPr>
            <w:r>
              <w:rPr>
                <w:noProof/>
              </w:rPr>
              <w:t>Tecniche e metodiche di mantenimento e manutenzione ordinaria dei principali macchinari ed attrezzature di settore</w:t>
            </w:r>
          </w:p>
          <w:p w:rsidR="001E17F7" w:rsidRDefault="001E17F7" w:rsidP="001E17F7">
            <w:pPr>
              <w:pStyle w:val="QPR-ConoscenzeAbilit"/>
              <w:suppressAutoHyphens w:val="0"/>
              <w:ind w:left="283" w:hanging="198"/>
            </w:pPr>
            <w:r>
              <w:rPr>
                <w:noProof/>
              </w:rPr>
              <w:t>Compilazione documentazione tecnica</w:t>
            </w:r>
          </w:p>
          <w:p w:rsidR="001E17F7" w:rsidRDefault="001E17F7" w:rsidP="001E17F7">
            <w:pPr>
              <w:pStyle w:val="QPR-ConoscenzeAbilit"/>
              <w:suppressAutoHyphens w:val="0"/>
              <w:ind w:left="283" w:hanging="198"/>
            </w:pPr>
            <w:r>
              <w:rPr>
                <w:noProof/>
              </w:rPr>
              <w:t>Competenze informatiche di base (web bowsing, emailing, pacchetto office)</w:t>
            </w:r>
          </w:p>
          <w:p w:rsidR="001E17F7" w:rsidRDefault="001E17F7" w:rsidP="001E17F7">
            <w:pPr>
              <w:pStyle w:val="QPR-ConoscenzeAbilit"/>
              <w:suppressAutoHyphens w:val="0"/>
              <w:ind w:left="283" w:hanging="198"/>
            </w:pPr>
            <w:r>
              <w:rPr>
                <w:noProof/>
              </w:rPr>
              <w:t>Esecuzione di prove funzionali</w:t>
            </w:r>
          </w:p>
          <w:p w:rsidR="001E17F7" w:rsidRPr="00174B50" w:rsidRDefault="001E17F7"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17F7" w:rsidRDefault="001E17F7" w:rsidP="001E17F7">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1E17F7" w:rsidRDefault="001E17F7" w:rsidP="001E17F7">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1E17F7" w:rsidRDefault="001E17F7" w:rsidP="001E17F7">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1E17F7" w:rsidRDefault="001E17F7" w:rsidP="001E17F7">
            <w:pPr>
              <w:pStyle w:val="QPR-ConoscenzeAbilit"/>
              <w:suppressAutoHyphens w:val="0"/>
              <w:ind w:left="283" w:hanging="198"/>
            </w:pPr>
            <w:r>
              <w:rPr>
                <w:noProof/>
              </w:rPr>
              <w:t>Applicare metodiche e tecniche per la gestione dei tempi di lavoro</w:t>
            </w:r>
          </w:p>
          <w:p w:rsidR="001E17F7" w:rsidRDefault="001E17F7" w:rsidP="001E17F7">
            <w:pPr>
              <w:pStyle w:val="QPR-ConoscenzeAbilit"/>
              <w:suppressAutoHyphens w:val="0"/>
              <w:ind w:left="283" w:hanging="198"/>
            </w:pPr>
            <w:r>
              <w:rPr>
                <w:noProof/>
              </w:rPr>
              <w:t>Redigere e mantere aggiornato il cronoprogramma complessivo per le opere di propria competenza</w:t>
            </w:r>
          </w:p>
          <w:p w:rsidR="001E17F7" w:rsidRDefault="001E17F7" w:rsidP="001E17F7">
            <w:pPr>
              <w:pStyle w:val="QPR-ConoscenzeAbilit"/>
              <w:suppressAutoHyphens w:val="0"/>
              <w:ind w:left="283" w:hanging="198"/>
            </w:pPr>
            <w:r>
              <w:rPr>
                <w:noProof/>
              </w:rPr>
              <w:t>Rilevare le dimensioni e le caratteristiche di semplici ambienti</w:t>
            </w:r>
          </w:p>
          <w:p w:rsidR="001E17F7" w:rsidRDefault="001E17F7" w:rsidP="001E17F7">
            <w:pPr>
              <w:pStyle w:val="QPR-ConoscenzeAbilit"/>
              <w:suppressAutoHyphens w:val="0"/>
              <w:ind w:left="283" w:hanging="198"/>
            </w:pPr>
            <w:r>
              <w:rPr>
                <w:noProof/>
              </w:rPr>
              <w:t>Rilevare le caratteristiche tecniche di semplici impianti esistenti</w:t>
            </w:r>
          </w:p>
          <w:p w:rsidR="001E17F7" w:rsidRDefault="001E17F7" w:rsidP="001E17F7">
            <w:pPr>
              <w:pStyle w:val="QPR-ConoscenzeAbilit"/>
              <w:suppressAutoHyphens w:val="0"/>
              <w:ind w:left="283" w:hanging="198"/>
            </w:pPr>
            <w:r>
              <w:rPr>
                <w:noProof/>
              </w:rPr>
              <w:t>Individuare gli strumenti e le attrezzature necessarie per le diverse fasi di lavorazione</w:t>
            </w:r>
          </w:p>
          <w:p w:rsidR="001E17F7" w:rsidRDefault="001E17F7" w:rsidP="001E17F7">
            <w:pPr>
              <w:pStyle w:val="QPR-ConoscenzeAbilit"/>
              <w:suppressAutoHyphens w:val="0"/>
              <w:ind w:left="283" w:hanging="198"/>
            </w:pPr>
            <w:r>
              <w:rPr>
                <w:noProof/>
              </w:rPr>
              <w:t>Approntare materiali, strumenti, macchinari per le diverse fasi di lavorazione sulla base di una distinta</w:t>
            </w:r>
          </w:p>
          <w:p w:rsidR="001E17F7" w:rsidRDefault="001E17F7" w:rsidP="001E17F7">
            <w:pPr>
              <w:pStyle w:val="QPR-ConoscenzeAbilit"/>
              <w:suppressAutoHyphens w:val="0"/>
              <w:ind w:left="283" w:hanging="198"/>
            </w:pPr>
            <w:r>
              <w:rPr>
                <w:noProof/>
              </w:rPr>
              <w:t>Adottare comportamenti e misure di sicurezza nelle lavorazioni di allestimento e nell'utilizzo dei materiali e attrezzature da lavoro</w:t>
            </w:r>
          </w:p>
          <w:p w:rsidR="001E17F7" w:rsidRDefault="001E17F7" w:rsidP="001E17F7">
            <w:pPr>
              <w:pStyle w:val="QPR-ConoscenzeAbilit"/>
              <w:suppressAutoHyphens w:val="0"/>
              <w:ind w:left="283" w:hanging="198"/>
            </w:pPr>
            <w:r>
              <w:rPr>
                <w:noProof/>
              </w:rPr>
              <w:t>Adottare metodiche per rilevare l’usura e le anomalie di strumenti, attrezzature e macchinari</w:t>
            </w:r>
          </w:p>
          <w:p w:rsidR="001E17F7" w:rsidRDefault="001E17F7" w:rsidP="001E17F7">
            <w:pPr>
              <w:pStyle w:val="QPR-ConoscenzeAbilit"/>
              <w:suppressAutoHyphens w:val="0"/>
              <w:ind w:left="283" w:hanging="198"/>
            </w:pPr>
            <w:r>
              <w:rPr>
                <w:noProof/>
              </w:rPr>
              <w:t>Applicare tecniche e metodi per la gestione della propria postazione di lavoro</w:t>
            </w:r>
          </w:p>
          <w:p w:rsidR="001E17F7" w:rsidRDefault="001E17F7" w:rsidP="001E17F7">
            <w:pPr>
              <w:pStyle w:val="QPR-ConoscenzeAbilit"/>
              <w:suppressAutoHyphens w:val="0"/>
              <w:ind w:left="283" w:hanging="198"/>
            </w:pPr>
            <w:r>
              <w:rPr>
                <w:noProof/>
              </w:rPr>
              <w:t>Applicare metodiche di reportistica tecnica</w:t>
            </w:r>
          </w:p>
          <w:p w:rsidR="001E17F7" w:rsidRDefault="001E17F7" w:rsidP="001E17F7">
            <w:pPr>
              <w:pStyle w:val="QPR-ConoscenzeAbilit"/>
              <w:suppressAutoHyphens w:val="0"/>
              <w:ind w:left="283" w:hanging="198"/>
            </w:pPr>
            <w:r>
              <w:rPr>
                <w:noProof/>
              </w:rPr>
              <w:t>Operare rispettando i principi della sicurezza</w:t>
            </w:r>
          </w:p>
          <w:p w:rsidR="001E17F7" w:rsidRPr="006F0970" w:rsidRDefault="001E17F7" w:rsidP="007946E4">
            <w:pPr>
              <w:pStyle w:val="QPR-ChiusuraConAbi"/>
            </w:pPr>
          </w:p>
        </w:tc>
      </w:tr>
    </w:tbl>
    <w:p w:rsidR="001E17F7" w:rsidRDefault="001E17F7" w:rsidP="001E17F7">
      <w:pPr>
        <w:pStyle w:val="DOC-Spaziatura"/>
      </w:pPr>
    </w:p>
    <w:p w:rsidR="001E17F7" w:rsidRDefault="001E17F7" w:rsidP="001E17F7">
      <w:r>
        <w:br w:type="page"/>
      </w:r>
    </w:p>
    <w:p w:rsidR="001E17F7" w:rsidRDefault="001E17F7" w:rsidP="001E17F7">
      <w:pPr>
        <w:pStyle w:val="DOC-Spaziatura"/>
      </w:pPr>
    </w:p>
    <w:p w:rsidR="001E17F7" w:rsidRDefault="001E17F7" w:rsidP="001E17F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17F7"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1E17F7" w:rsidRPr="00174B50" w:rsidRDefault="001E17F7" w:rsidP="007946E4">
            <w:pPr>
              <w:pStyle w:val="QPR-Titolo"/>
            </w:pPr>
            <w:r w:rsidRPr="00715012">
              <w:t>INSTALLAZIONE DI IMPIANTI DI HOME E BUILDING AUTOMATION</w:t>
            </w:r>
          </w:p>
        </w:tc>
      </w:tr>
      <w:tr w:rsidR="001E17F7"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1E17F7" w:rsidRPr="00F80D72" w:rsidRDefault="001E17F7"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17F7" w:rsidRPr="00F80D72" w:rsidRDefault="001E17F7" w:rsidP="007946E4">
            <w:pPr>
              <w:pStyle w:val="QPR-Codice"/>
            </w:pPr>
            <w:r w:rsidRPr="00715012">
              <w:t>QPR-IMP-05</w:t>
            </w:r>
          </w:p>
        </w:tc>
        <w:tc>
          <w:tcPr>
            <w:tcW w:w="1625" w:type="dxa"/>
            <w:tcBorders>
              <w:left w:val="nil"/>
              <w:bottom w:val="single" w:sz="4" w:space="0" w:color="auto"/>
              <w:right w:val="nil"/>
            </w:tcBorders>
            <w:shd w:val="clear" w:color="auto" w:fill="CCECFF"/>
            <w:vAlign w:val="center"/>
          </w:tcPr>
          <w:p w:rsidR="001E17F7" w:rsidRDefault="001E17F7"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17F7" w:rsidRDefault="001E17F7"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1E17F7" w:rsidRPr="00F80D72" w:rsidRDefault="001E17F7" w:rsidP="007946E4">
            <w:pPr>
              <w:pStyle w:val="QPR-Versione"/>
            </w:pPr>
            <w:r w:rsidRPr="00F80D72">
              <w:t xml:space="preserve">Versione </w:t>
            </w:r>
            <w:r w:rsidRPr="00715012">
              <w:t>2</w:t>
            </w:r>
            <w:r w:rsidRPr="00F80D72">
              <w:t xml:space="preserve"> del</w:t>
            </w:r>
            <w:r>
              <w:t xml:space="preserve"> 15/01/2020</w:t>
            </w:r>
          </w:p>
        </w:tc>
      </w:tr>
      <w:tr w:rsidR="001E17F7"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17F7" w:rsidRPr="004503E8" w:rsidRDefault="001E17F7" w:rsidP="007946E4">
            <w:pPr>
              <w:pStyle w:val="QPR-Titoletti"/>
            </w:pPr>
            <w:r w:rsidRPr="004503E8">
              <w:t>Descrizione del qualificatore professionale regionale</w:t>
            </w:r>
          </w:p>
        </w:tc>
      </w:tr>
      <w:tr w:rsidR="001E17F7"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17F7" w:rsidRPr="006F0970" w:rsidRDefault="001E17F7" w:rsidP="007946E4">
            <w:pPr>
              <w:pStyle w:val="QPR-TitoloDescrizione"/>
            </w:pPr>
            <w:r w:rsidRPr="00715012">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1E17F7" w:rsidRPr="006F0970" w:rsidTr="007946E4">
        <w:trPr>
          <w:trHeight w:hRule="exact" w:val="340"/>
        </w:trPr>
        <w:tc>
          <w:tcPr>
            <w:tcW w:w="4874" w:type="dxa"/>
            <w:gridSpan w:val="3"/>
            <w:tcBorders>
              <w:bottom w:val="nil"/>
            </w:tcBorders>
            <w:shd w:val="clear" w:color="auto" w:fill="FFFFB9"/>
            <w:vAlign w:val="center"/>
          </w:tcPr>
          <w:p w:rsidR="001E17F7" w:rsidRPr="006F0970" w:rsidRDefault="001E17F7" w:rsidP="007946E4">
            <w:pPr>
              <w:pStyle w:val="QPR-Titoletti"/>
            </w:pPr>
            <w:r w:rsidRPr="006F0970">
              <w:t>Conoscenze</w:t>
            </w:r>
          </w:p>
        </w:tc>
        <w:tc>
          <w:tcPr>
            <w:tcW w:w="4875" w:type="dxa"/>
            <w:gridSpan w:val="2"/>
            <w:tcBorders>
              <w:bottom w:val="nil"/>
            </w:tcBorders>
            <w:shd w:val="clear" w:color="auto" w:fill="FFFFB9"/>
            <w:vAlign w:val="center"/>
          </w:tcPr>
          <w:p w:rsidR="001E17F7" w:rsidRPr="006F0970" w:rsidRDefault="001E17F7" w:rsidP="007946E4">
            <w:pPr>
              <w:pStyle w:val="QPR-Titoletti"/>
            </w:pPr>
            <w:r w:rsidRPr="006F0970">
              <w:t>Abilità</w:t>
            </w:r>
          </w:p>
        </w:tc>
      </w:tr>
      <w:tr w:rsidR="001E17F7"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17F7" w:rsidRPr="00F1307A" w:rsidRDefault="001E17F7" w:rsidP="001E17F7">
            <w:pPr>
              <w:pStyle w:val="QPR-ConoscenzeAbilit"/>
              <w:suppressAutoHyphens w:val="0"/>
              <w:ind w:left="283" w:hanging="198"/>
            </w:pPr>
            <w:r>
              <w:rPr>
                <w:noProof/>
              </w:rPr>
              <w:t>Elementi di elettrotecnica, elettromagnetismo, illuminotecnica e termoregolazione</w:t>
            </w:r>
          </w:p>
          <w:p w:rsidR="001E17F7" w:rsidRDefault="001E17F7" w:rsidP="001E17F7">
            <w:pPr>
              <w:pStyle w:val="QPR-ConoscenzeAbilit"/>
              <w:suppressAutoHyphens w:val="0"/>
              <w:ind w:left="283" w:hanging="198"/>
            </w:pPr>
            <w:r>
              <w:rPr>
                <w:noProof/>
              </w:rPr>
              <w:t>Elementi di telematica e trasmissione dati</w:t>
            </w:r>
          </w:p>
          <w:p w:rsidR="001E17F7" w:rsidRDefault="001E17F7" w:rsidP="001E17F7">
            <w:pPr>
              <w:pStyle w:val="QPR-ConoscenzeAbilit"/>
              <w:suppressAutoHyphens w:val="0"/>
              <w:ind w:left="283" w:hanging="198"/>
            </w:pPr>
            <w:r>
              <w:rPr>
                <w:noProof/>
              </w:rPr>
              <w:t>Sistemi elettrici monofasi e trifasi</w:t>
            </w:r>
          </w:p>
          <w:p w:rsidR="001E17F7" w:rsidRDefault="001E17F7" w:rsidP="001E17F7">
            <w:pPr>
              <w:pStyle w:val="QPR-ConoscenzeAbilit"/>
              <w:suppressAutoHyphens w:val="0"/>
              <w:ind w:left="283" w:hanging="198"/>
            </w:pPr>
            <w:r>
              <w:rPr>
                <w:noProof/>
              </w:rPr>
              <w:t>Normative tecniche di riferimento</w:t>
            </w:r>
          </w:p>
          <w:p w:rsidR="001E17F7" w:rsidRDefault="001E17F7" w:rsidP="001E17F7">
            <w:pPr>
              <w:pStyle w:val="QPR-ConoscenzeAbilit"/>
              <w:suppressAutoHyphens w:val="0"/>
              <w:ind w:left="283" w:hanging="198"/>
            </w:pPr>
            <w:r>
              <w:rPr>
                <w:noProof/>
              </w:rPr>
              <w:t>Tipologie di gateway, sensori, attuatori utilizzati e interfacce di collegamento e metodi di acquisizione dei segnali</w:t>
            </w:r>
          </w:p>
          <w:p w:rsidR="001E17F7" w:rsidRDefault="001E17F7" w:rsidP="001E17F7">
            <w:pPr>
              <w:pStyle w:val="QPR-ConoscenzeAbilit"/>
              <w:suppressAutoHyphens w:val="0"/>
              <w:ind w:left="283" w:hanging="198"/>
            </w:pPr>
            <w:r>
              <w:rPr>
                <w:noProof/>
              </w:rPr>
              <w:t>Modalità di integrazione e comando di impianti tecnologici</w:t>
            </w:r>
          </w:p>
          <w:p w:rsidR="001E17F7" w:rsidRDefault="001E17F7" w:rsidP="001E17F7">
            <w:pPr>
              <w:pStyle w:val="QPR-ConoscenzeAbilit"/>
              <w:suppressAutoHyphens w:val="0"/>
              <w:ind w:left="283" w:hanging="198"/>
            </w:pPr>
            <w:r>
              <w:rPr>
                <w:noProof/>
              </w:rPr>
              <w:t>Protocolli di comunicazione, linguaggio, software e linguaggi di comunicazione</w:t>
            </w:r>
          </w:p>
          <w:p w:rsidR="001E17F7" w:rsidRDefault="001E17F7" w:rsidP="001E17F7">
            <w:pPr>
              <w:pStyle w:val="QPR-ConoscenzeAbilit"/>
              <w:suppressAutoHyphens w:val="0"/>
              <w:ind w:left="283" w:hanging="198"/>
            </w:pPr>
            <w:r>
              <w:rPr>
                <w:noProof/>
              </w:rPr>
              <w:t>Standard KNX</w:t>
            </w:r>
          </w:p>
          <w:p w:rsidR="001E17F7" w:rsidRDefault="001E17F7" w:rsidP="001E17F7">
            <w:pPr>
              <w:pStyle w:val="QPR-ConoscenzeAbilit"/>
              <w:suppressAutoHyphens w:val="0"/>
              <w:ind w:left="283" w:hanging="198"/>
            </w:pPr>
            <w:r>
              <w:rPr>
                <w:noProof/>
              </w:rPr>
              <w:t>Caratteristiche tecniche e funzionali dei componenti di un sistema di building automation</w:t>
            </w:r>
          </w:p>
          <w:p w:rsidR="001E17F7" w:rsidRDefault="001E17F7" w:rsidP="001E17F7">
            <w:pPr>
              <w:pStyle w:val="QPR-ConoscenzeAbilit"/>
              <w:suppressAutoHyphens w:val="0"/>
              <w:ind w:left="283" w:hanging="198"/>
            </w:pPr>
            <w:r>
              <w:rPr>
                <w:noProof/>
              </w:rPr>
              <w:t>Tecniche di messa a punto e rilascio impianto</w:t>
            </w:r>
          </w:p>
          <w:p w:rsidR="001E17F7" w:rsidRPr="00174B50" w:rsidRDefault="001E17F7"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17F7" w:rsidRDefault="001E17F7" w:rsidP="001E17F7">
            <w:pPr>
              <w:pStyle w:val="QPR-ConoscenzeAbilit"/>
              <w:suppressAutoHyphens w:val="0"/>
              <w:ind w:left="283" w:hanging="198"/>
            </w:pPr>
            <w:r>
              <w:rPr>
                <w:noProof/>
              </w:rPr>
              <w:t>Leggere gli schemi di impianti integrati</w:t>
            </w:r>
          </w:p>
          <w:p w:rsidR="001E17F7" w:rsidRDefault="001E17F7" w:rsidP="001E17F7">
            <w:pPr>
              <w:pStyle w:val="QPR-ConoscenzeAbilit"/>
              <w:suppressAutoHyphens w:val="0"/>
              <w:ind w:left="283" w:hanging="198"/>
            </w:pPr>
            <w:r>
              <w:rPr>
                <w:noProof/>
              </w:rPr>
              <w:t>Scegliere i dispositivi più adatti per realizzare l’automazione integrata dell’impianto</w:t>
            </w:r>
          </w:p>
          <w:p w:rsidR="001E17F7" w:rsidRDefault="001E17F7" w:rsidP="001E17F7">
            <w:pPr>
              <w:pStyle w:val="QPR-ConoscenzeAbilit"/>
              <w:suppressAutoHyphens w:val="0"/>
              <w:ind w:left="283" w:hanging="198"/>
            </w:pPr>
            <w:r>
              <w:rPr>
                <w:noProof/>
              </w:rPr>
              <w:t>Utilizzare tecniche di posizionamento e posa di componenti specifici per l’automazione degli impianti</w:t>
            </w:r>
          </w:p>
          <w:p w:rsidR="001E17F7" w:rsidRDefault="001E17F7" w:rsidP="001E17F7">
            <w:pPr>
              <w:pStyle w:val="QPR-ConoscenzeAbilit"/>
              <w:suppressAutoHyphens w:val="0"/>
              <w:ind w:left="283" w:hanging="198"/>
            </w:pPr>
            <w:r>
              <w:rPr>
                <w:noProof/>
              </w:rPr>
              <w:t>Eseguire il cablaggio di apparecchiature, componenti, sistemi BUS e sistemi di automazioni</w:t>
            </w:r>
          </w:p>
          <w:p w:rsidR="001E17F7" w:rsidRDefault="001E17F7" w:rsidP="001E17F7">
            <w:pPr>
              <w:pStyle w:val="QPR-ConoscenzeAbilit"/>
              <w:suppressAutoHyphens w:val="0"/>
              <w:ind w:left="283" w:hanging="198"/>
            </w:pPr>
            <w:r>
              <w:rPr>
                <w:noProof/>
              </w:rPr>
              <w:t>Utilizzare linguaggi di comunicazione</w:t>
            </w:r>
          </w:p>
          <w:p w:rsidR="001E17F7" w:rsidRDefault="001E17F7" w:rsidP="001E17F7">
            <w:pPr>
              <w:pStyle w:val="QPR-ConoscenzeAbilit"/>
              <w:suppressAutoHyphens w:val="0"/>
              <w:ind w:left="283" w:hanging="198"/>
            </w:pPr>
            <w:r>
              <w:rPr>
                <w:noProof/>
              </w:rPr>
              <w:t>Utilizzare modelli di simulazione per testare/collaudare l’impianto di building automation</w:t>
            </w:r>
          </w:p>
          <w:p w:rsidR="001E17F7" w:rsidRDefault="001E17F7" w:rsidP="001E17F7">
            <w:pPr>
              <w:pStyle w:val="QPR-ConoscenzeAbilit"/>
              <w:suppressAutoHyphens w:val="0"/>
              <w:ind w:left="283" w:hanging="198"/>
            </w:pPr>
            <w:r>
              <w:rPr>
                <w:noProof/>
              </w:rPr>
              <w:t>Configurare e programmare i vari dispositivi dell’impianto</w:t>
            </w:r>
          </w:p>
          <w:p w:rsidR="001E17F7" w:rsidRDefault="001E17F7" w:rsidP="001E17F7">
            <w:pPr>
              <w:pStyle w:val="QPR-ConoscenzeAbilit"/>
              <w:suppressAutoHyphens w:val="0"/>
              <w:ind w:left="283" w:hanging="198"/>
            </w:pPr>
            <w:r>
              <w:rPr>
                <w:noProof/>
              </w:rPr>
              <w:t>Avviare e regolare l’impianto</w:t>
            </w:r>
          </w:p>
          <w:p w:rsidR="001E17F7" w:rsidRDefault="001E17F7" w:rsidP="001E17F7">
            <w:pPr>
              <w:pStyle w:val="QPR-ConoscenzeAbilit"/>
              <w:suppressAutoHyphens w:val="0"/>
              <w:ind w:left="283" w:hanging="198"/>
            </w:pPr>
            <w:r>
              <w:rPr>
                <w:noProof/>
              </w:rPr>
              <w:t>Correggere il funzionamento dell’impianto</w:t>
            </w:r>
          </w:p>
          <w:p w:rsidR="001E17F7" w:rsidRDefault="001E17F7" w:rsidP="001E17F7">
            <w:pPr>
              <w:pStyle w:val="QPR-ConoscenzeAbilit"/>
              <w:suppressAutoHyphens w:val="0"/>
              <w:ind w:left="283" w:hanging="198"/>
            </w:pPr>
            <w:r>
              <w:rPr>
                <w:noProof/>
              </w:rPr>
              <w:t>Realizzare sistemi di controllo dell’impianto</w:t>
            </w:r>
          </w:p>
          <w:p w:rsidR="001E17F7" w:rsidRDefault="001E17F7" w:rsidP="001E17F7">
            <w:pPr>
              <w:pStyle w:val="QPR-ConoscenzeAbilit"/>
              <w:suppressAutoHyphens w:val="0"/>
              <w:ind w:left="283" w:hanging="198"/>
            </w:pPr>
            <w:r>
              <w:rPr>
                <w:noProof/>
              </w:rPr>
              <w:t>Operare rispettando i principi della sicurezza</w:t>
            </w:r>
          </w:p>
          <w:p w:rsidR="001E17F7" w:rsidRPr="006F0970" w:rsidRDefault="001E17F7" w:rsidP="007946E4">
            <w:pPr>
              <w:pStyle w:val="QPR-ChiusuraConAbi"/>
            </w:pPr>
          </w:p>
        </w:tc>
      </w:tr>
    </w:tbl>
    <w:p w:rsidR="001E17F7" w:rsidRDefault="001E17F7" w:rsidP="001E17F7">
      <w:pPr>
        <w:pStyle w:val="DOC-Spaziatura"/>
      </w:pPr>
    </w:p>
    <w:p w:rsidR="001E17F7" w:rsidRDefault="001E17F7" w:rsidP="001E17F7">
      <w:r>
        <w:br w:type="page"/>
      </w:r>
    </w:p>
    <w:p w:rsidR="001E17F7" w:rsidRDefault="001E17F7" w:rsidP="001E17F7">
      <w:pPr>
        <w:pStyle w:val="DOC-Spaziatura"/>
      </w:pPr>
    </w:p>
    <w:p w:rsidR="001E17F7" w:rsidRDefault="001E17F7" w:rsidP="001E17F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17F7"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1E17F7" w:rsidRPr="00174B50" w:rsidRDefault="001E17F7" w:rsidP="007946E4">
            <w:pPr>
              <w:pStyle w:val="QPR-Titolo"/>
            </w:pPr>
            <w:r w:rsidRPr="00715012">
              <w:t>INSTALLAZIONE DI IMPIANTI DI TELECOMUNICAZIONE</w:t>
            </w:r>
          </w:p>
        </w:tc>
      </w:tr>
      <w:tr w:rsidR="001E17F7"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1E17F7" w:rsidRPr="00F80D72" w:rsidRDefault="001E17F7"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17F7" w:rsidRPr="00F80D72" w:rsidRDefault="001E17F7" w:rsidP="007946E4">
            <w:pPr>
              <w:pStyle w:val="QPR-Codice"/>
            </w:pPr>
            <w:r w:rsidRPr="00715012">
              <w:t>QPR-IMP-22</w:t>
            </w:r>
          </w:p>
        </w:tc>
        <w:tc>
          <w:tcPr>
            <w:tcW w:w="1625" w:type="dxa"/>
            <w:tcBorders>
              <w:left w:val="nil"/>
              <w:bottom w:val="single" w:sz="4" w:space="0" w:color="auto"/>
              <w:right w:val="nil"/>
            </w:tcBorders>
            <w:shd w:val="clear" w:color="auto" w:fill="CCECFF"/>
            <w:vAlign w:val="center"/>
          </w:tcPr>
          <w:p w:rsidR="001E17F7" w:rsidRDefault="001E17F7"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17F7" w:rsidRDefault="001E17F7"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1E17F7" w:rsidRPr="00F80D72" w:rsidRDefault="001E17F7" w:rsidP="007946E4">
            <w:pPr>
              <w:pStyle w:val="QPR-Versione"/>
            </w:pPr>
            <w:r w:rsidRPr="00F80D72">
              <w:t xml:space="preserve">Versione </w:t>
            </w:r>
            <w:r w:rsidRPr="00715012">
              <w:t>2</w:t>
            </w:r>
            <w:r w:rsidRPr="00F80D72">
              <w:t xml:space="preserve"> del</w:t>
            </w:r>
            <w:r>
              <w:t xml:space="preserve"> 15/01/2020</w:t>
            </w:r>
          </w:p>
        </w:tc>
      </w:tr>
      <w:tr w:rsidR="001E17F7"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17F7" w:rsidRPr="004503E8" w:rsidRDefault="001E17F7" w:rsidP="007946E4">
            <w:pPr>
              <w:pStyle w:val="QPR-Titoletti"/>
            </w:pPr>
            <w:r w:rsidRPr="004503E8">
              <w:t>Descrizione del qualificatore professionale regionale</w:t>
            </w:r>
          </w:p>
        </w:tc>
      </w:tr>
      <w:tr w:rsidR="001E17F7"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17F7" w:rsidRPr="006F0970" w:rsidRDefault="001E17F7" w:rsidP="007946E4">
            <w:pPr>
              <w:pStyle w:val="QPR-TitoloDescrizione"/>
            </w:pPr>
            <w:r w:rsidRPr="00715012">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1E17F7" w:rsidRPr="006F0970" w:rsidTr="007946E4">
        <w:trPr>
          <w:trHeight w:hRule="exact" w:val="340"/>
        </w:trPr>
        <w:tc>
          <w:tcPr>
            <w:tcW w:w="4874" w:type="dxa"/>
            <w:gridSpan w:val="3"/>
            <w:tcBorders>
              <w:bottom w:val="nil"/>
            </w:tcBorders>
            <w:shd w:val="clear" w:color="auto" w:fill="FFFFB9"/>
            <w:vAlign w:val="center"/>
          </w:tcPr>
          <w:p w:rsidR="001E17F7" w:rsidRPr="006F0970" w:rsidRDefault="001E17F7" w:rsidP="007946E4">
            <w:pPr>
              <w:pStyle w:val="QPR-Titoletti"/>
            </w:pPr>
            <w:r w:rsidRPr="006F0970">
              <w:t>Conoscenze</w:t>
            </w:r>
          </w:p>
        </w:tc>
        <w:tc>
          <w:tcPr>
            <w:tcW w:w="4875" w:type="dxa"/>
            <w:gridSpan w:val="2"/>
            <w:tcBorders>
              <w:bottom w:val="nil"/>
            </w:tcBorders>
            <w:shd w:val="clear" w:color="auto" w:fill="FFFFB9"/>
            <w:vAlign w:val="center"/>
          </w:tcPr>
          <w:p w:rsidR="001E17F7" w:rsidRPr="006F0970" w:rsidRDefault="001E17F7" w:rsidP="007946E4">
            <w:pPr>
              <w:pStyle w:val="QPR-Titoletti"/>
            </w:pPr>
            <w:r w:rsidRPr="006F0970">
              <w:t>Abilità</w:t>
            </w:r>
          </w:p>
        </w:tc>
      </w:tr>
      <w:tr w:rsidR="001E17F7"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17F7" w:rsidRPr="00F1307A" w:rsidRDefault="001E17F7" w:rsidP="001E17F7">
            <w:pPr>
              <w:pStyle w:val="QPR-ConoscenzeAbilit"/>
              <w:suppressAutoHyphens w:val="0"/>
              <w:ind w:left="283" w:hanging="198"/>
            </w:pPr>
            <w:r>
              <w:rPr>
                <w:noProof/>
              </w:rPr>
              <w:t>Elementi di sicurezza e salute per l'esecuzione di impianti elettrici/elettronici</w:t>
            </w:r>
          </w:p>
          <w:p w:rsidR="001E17F7" w:rsidRDefault="001E17F7" w:rsidP="001E17F7">
            <w:pPr>
              <w:pStyle w:val="QPR-ConoscenzeAbilit"/>
              <w:suppressAutoHyphens w:val="0"/>
              <w:ind w:left="283" w:hanging="198"/>
            </w:pPr>
            <w:r>
              <w:rPr>
                <w:noProof/>
              </w:rPr>
              <w:t>Elementi di radiotecnica / telecomunicazioni</w:t>
            </w:r>
          </w:p>
          <w:p w:rsidR="001E17F7" w:rsidRDefault="001E17F7" w:rsidP="001E17F7">
            <w:pPr>
              <w:pStyle w:val="QPR-ConoscenzeAbilit"/>
              <w:suppressAutoHyphens w:val="0"/>
              <w:ind w:left="283" w:hanging="198"/>
            </w:pPr>
            <w:r>
              <w:rPr>
                <w:noProof/>
              </w:rPr>
              <w:t>Schemi elettrici/elettronici e simbologie</w:t>
            </w:r>
          </w:p>
          <w:p w:rsidR="001E17F7" w:rsidRDefault="001E17F7" w:rsidP="001E17F7">
            <w:pPr>
              <w:pStyle w:val="QPR-ConoscenzeAbilit"/>
              <w:suppressAutoHyphens w:val="0"/>
              <w:ind w:left="283" w:hanging="198"/>
            </w:pPr>
            <w:r>
              <w:rPr>
                <w:noProof/>
              </w:rPr>
              <w:t>Normative tecniche di riferimento</w:t>
            </w:r>
          </w:p>
          <w:p w:rsidR="001E17F7" w:rsidRDefault="001E17F7" w:rsidP="001E17F7">
            <w:pPr>
              <w:pStyle w:val="QPR-ConoscenzeAbilit"/>
              <w:suppressAutoHyphens w:val="0"/>
              <w:ind w:left="283" w:hanging="198"/>
            </w:pPr>
            <w:r>
              <w:rPr>
                <w:noProof/>
              </w:rPr>
              <w:t>Tipologie e caratteristiche tecniche dei componenti degli impianti di telecomunicazione</w:t>
            </w:r>
          </w:p>
          <w:p w:rsidR="001E17F7" w:rsidRDefault="001E17F7" w:rsidP="001E17F7">
            <w:pPr>
              <w:pStyle w:val="QPR-ConoscenzeAbilit"/>
              <w:suppressAutoHyphens w:val="0"/>
              <w:ind w:left="283" w:hanging="198"/>
            </w:pPr>
            <w:r>
              <w:rPr>
                <w:noProof/>
              </w:rPr>
              <w:t>Tipologie e caratteristiche tecniche dei mezzi di trasmissione del segnale tv</w:t>
            </w:r>
          </w:p>
          <w:p w:rsidR="001E17F7" w:rsidRDefault="001E17F7" w:rsidP="001E17F7">
            <w:pPr>
              <w:pStyle w:val="QPR-ConoscenzeAbilit"/>
              <w:suppressAutoHyphens w:val="0"/>
              <w:ind w:left="283" w:hanging="198"/>
            </w:pPr>
            <w:r>
              <w:rPr>
                <w:noProof/>
              </w:rPr>
              <w:t>Tipologie e caratteristiche tecniche dei mezzi di trasmissione dei dati via cavo o in modalità wireless</w:t>
            </w:r>
          </w:p>
          <w:p w:rsidR="001E17F7" w:rsidRDefault="001E17F7" w:rsidP="001E17F7">
            <w:pPr>
              <w:pStyle w:val="QPR-ConoscenzeAbilit"/>
              <w:suppressAutoHyphens w:val="0"/>
              <w:ind w:left="283" w:hanging="198"/>
            </w:pPr>
            <w:r>
              <w:rPr>
                <w:noProof/>
              </w:rPr>
              <w:t>Tecniche di programmazione/configurazione dei dispositivi di controllo e monitoraggio degli impianti</w:t>
            </w:r>
          </w:p>
          <w:p w:rsidR="001E17F7" w:rsidRPr="00174B50" w:rsidRDefault="001E17F7"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17F7" w:rsidRDefault="001E17F7" w:rsidP="001E17F7">
            <w:pPr>
              <w:pStyle w:val="QPR-ConoscenzeAbilit"/>
              <w:suppressAutoHyphens w:val="0"/>
              <w:ind w:left="283" w:hanging="198"/>
            </w:pPr>
            <w:r>
              <w:rPr>
                <w:noProof/>
              </w:rPr>
              <w:t>Interpretare la documentazione tecnica di progetto (schemi, disegni tecnici, distinta materiali)</w:t>
            </w:r>
          </w:p>
          <w:p w:rsidR="001E17F7" w:rsidRDefault="001E17F7" w:rsidP="001E17F7">
            <w:pPr>
              <w:pStyle w:val="QPR-ConoscenzeAbilit"/>
              <w:suppressAutoHyphens w:val="0"/>
              <w:ind w:left="283" w:hanging="198"/>
            </w:pPr>
            <w:r>
              <w:rPr>
                <w:noProof/>
              </w:rPr>
              <w:t>Realizzare impianti di telefonia fissa sia per uso residenziale a una linea che con centralino interno</w:t>
            </w:r>
          </w:p>
          <w:p w:rsidR="001E17F7" w:rsidRDefault="001E17F7" w:rsidP="001E17F7">
            <w:pPr>
              <w:pStyle w:val="QPR-ConoscenzeAbilit"/>
              <w:suppressAutoHyphens w:val="0"/>
              <w:ind w:left="283" w:hanging="198"/>
            </w:pPr>
            <w:r>
              <w:rPr>
                <w:noProof/>
              </w:rPr>
              <w:t>Applicare metodi di posa cavi e intestazione, secondo le topologie di progetto, di infrastrutture di cablaggio strutturato</w:t>
            </w:r>
          </w:p>
          <w:p w:rsidR="001E17F7" w:rsidRDefault="001E17F7" w:rsidP="001E17F7">
            <w:pPr>
              <w:pStyle w:val="QPR-ConoscenzeAbilit"/>
              <w:suppressAutoHyphens w:val="0"/>
              <w:ind w:left="283" w:hanging="198"/>
            </w:pPr>
            <w:r>
              <w:rPr>
                <w:noProof/>
              </w:rPr>
              <w:t>Realizzare impianti per ricezione e diffusione del segnale televisivo terrestre o satellitare per singola utenza o per multiutenza</w:t>
            </w:r>
          </w:p>
          <w:p w:rsidR="001E17F7" w:rsidRDefault="001E17F7" w:rsidP="001E17F7">
            <w:pPr>
              <w:pStyle w:val="QPR-ConoscenzeAbilit"/>
              <w:suppressAutoHyphens w:val="0"/>
              <w:ind w:left="283" w:hanging="198"/>
            </w:pPr>
            <w:r>
              <w:rPr>
                <w:noProof/>
              </w:rPr>
              <w:t>Realizzare impianti per la trasmissione dati quali reti LAN o sistemi wireless</w:t>
            </w:r>
          </w:p>
          <w:p w:rsidR="001E17F7" w:rsidRDefault="001E17F7" w:rsidP="001E17F7">
            <w:pPr>
              <w:pStyle w:val="QPR-ConoscenzeAbilit"/>
              <w:suppressAutoHyphens w:val="0"/>
              <w:ind w:left="283" w:hanging="198"/>
            </w:pPr>
            <w:r>
              <w:rPr>
                <w:noProof/>
              </w:rPr>
              <w:t>Programmare e configurare i dispositivi per il controllo e il monitoraggio degli impianti di telecomunicazione</w:t>
            </w:r>
          </w:p>
          <w:p w:rsidR="001E17F7" w:rsidRDefault="001E17F7" w:rsidP="001E17F7">
            <w:pPr>
              <w:pStyle w:val="QPR-ConoscenzeAbilit"/>
              <w:suppressAutoHyphens w:val="0"/>
              <w:ind w:left="283" w:hanging="198"/>
            </w:pPr>
            <w:r>
              <w:rPr>
                <w:noProof/>
              </w:rPr>
              <w:t>Integrare negli impianti domotici applicazioni audio/video, allarmi tecnici e telesoccorso</w:t>
            </w:r>
          </w:p>
          <w:p w:rsidR="001E17F7" w:rsidRDefault="001E17F7" w:rsidP="001E17F7">
            <w:pPr>
              <w:pStyle w:val="QPR-ConoscenzeAbilit"/>
              <w:suppressAutoHyphens w:val="0"/>
              <w:ind w:left="283" w:hanging="198"/>
            </w:pPr>
            <w:r>
              <w:rPr>
                <w:noProof/>
              </w:rPr>
              <w:t>Operare rispettando i principi della sicurezza</w:t>
            </w:r>
          </w:p>
          <w:p w:rsidR="001E17F7" w:rsidRPr="006F0970" w:rsidRDefault="001E17F7" w:rsidP="007946E4">
            <w:pPr>
              <w:pStyle w:val="QPR-ChiusuraConAbi"/>
            </w:pPr>
          </w:p>
        </w:tc>
      </w:tr>
    </w:tbl>
    <w:p w:rsidR="001E17F7" w:rsidRDefault="001E17F7" w:rsidP="001E17F7">
      <w:pPr>
        <w:pStyle w:val="DOC-Spaziatura"/>
      </w:pPr>
    </w:p>
    <w:p w:rsidR="001E17F7" w:rsidRDefault="001E17F7" w:rsidP="001E17F7">
      <w:r>
        <w:br w:type="page"/>
      </w:r>
    </w:p>
    <w:p w:rsidR="001E17F7" w:rsidRDefault="001E17F7" w:rsidP="001E17F7">
      <w:pPr>
        <w:pStyle w:val="DOC-Spaziatura"/>
      </w:pPr>
    </w:p>
    <w:p w:rsidR="00221FF6" w:rsidRDefault="00221FF6" w:rsidP="00221FF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21FF6"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221FF6" w:rsidRPr="00174B50" w:rsidRDefault="00221FF6" w:rsidP="007946E4">
            <w:pPr>
              <w:pStyle w:val="QPR-Titolo"/>
            </w:pPr>
            <w:r w:rsidRPr="009136E2">
              <w:t>INTEGRAZIONE COMPONENTI - [e-CF B.2a]</w:t>
            </w:r>
          </w:p>
        </w:tc>
      </w:tr>
      <w:tr w:rsidR="00221FF6"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221FF6" w:rsidRPr="00F80D72" w:rsidRDefault="00221FF6"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221FF6" w:rsidRPr="00F80D72" w:rsidRDefault="00221FF6" w:rsidP="007946E4">
            <w:pPr>
              <w:pStyle w:val="QPR-Codice"/>
            </w:pPr>
            <w:r w:rsidRPr="009136E2">
              <w:t>QPR-ICT-05</w:t>
            </w:r>
          </w:p>
        </w:tc>
        <w:tc>
          <w:tcPr>
            <w:tcW w:w="1625" w:type="dxa"/>
            <w:tcBorders>
              <w:left w:val="nil"/>
              <w:bottom w:val="single" w:sz="4" w:space="0" w:color="auto"/>
              <w:right w:val="nil"/>
            </w:tcBorders>
            <w:shd w:val="clear" w:color="auto" w:fill="CCECFF"/>
            <w:vAlign w:val="center"/>
          </w:tcPr>
          <w:p w:rsidR="00221FF6" w:rsidRDefault="00221FF6"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21FF6" w:rsidRDefault="00221FF6" w:rsidP="007946E4">
            <w:pPr>
              <w:pStyle w:val="QPR-LivelloEQF"/>
            </w:pPr>
            <w:r>
              <w:t>EQF-</w:t>
            </w:r>
            <w:r>
              <w:rPr>
                <w:noProof/>
              </w:rPr>
              <w:t>3</w:t>
            </w:r>
          </w:p>
        </w:tc>
        <w:tc>
          <w:tcPr>
            <w:tcW w:w="3250" w:type="dxa"/>
            <w:tcBorders>
              <w:left w:val="nil"/>
              <w:bottom w:val="single" w:sz="4" w:space="0" w:color="auto"/>
            </w:tcBorders>
            <w:shd w:val="clear" w:color="auto" w:fill="CCECFF"/>
            <w:vAlign w:val="center"/>
          </w:tcPr>
          <w:p w:rsidR="00221FF6" w:rsidRPr="00F80D72" w:rsidRDefault="00221FF6" w:rsidP="007946E4">
            <w:pPr>
              <w:pStyle w:val="QPR-Versione"/>
            </w:pPr>
            <w:r w:rsidRPr="00F80D72">
              <w:t xml:space="preserve">Versione </w:t>
            </w:r>
            <w:r w:rsidRPr="009136E2">
              <w:t>1</w:t>
            </w:r>
            <w:r w:rsidRPr="00F80D72">
              <w:t xml:space="preserve"> del</w:t>
            </w:r>
            <w:r>
              <w:t xml:space="preserve"> 10/06/2017</w:t>
            </w:r>
          </w:p>
        </w:tc>
      </w:tr>
      <w:tr w:rsidR="00221FF6"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21FF6" w:rsidRPr="004503E8" w:rsidRDefault="00221FF6" w:rsidP="007946E4">
            <w:pPr>
              <w:pStyle w:val="QPR-Titoletti"/>
            </w:pPr>
            <w:r w:rsidRPr="004503E8">
              <w:t>Descrizione del qualificatore professionale regionale</w:t>
            </w:r>
          </w:p>
        </w:tc>
      </w:tr>
      <w:tr w:rsidR="00221FF6"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21FF6" w:rsidRPr="006F0970" w:rsidRDefault="00221FF6" w:rsidP="007946E4">
            <w:pPr>
              <w:pStyle w:val="QPR-TitoloDescrizione"/>
            </w:pPr>
            <w:r w:rsidRPr="009136E2">
              <w:rPr>
                <w:noProof/>
              </w:rPr>
              <w:t>Installa hardware, software o componenti di sottosistema in un sistema esistente o proposto, secondo le specifiche fornite.</w:t>
            </w:r>
          </w:p>
        </w:tc>
      </w:tr>
      <w:tr w:rsidR="00221FF6"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21FF6" w:rsidRPr="004503E8" w:rsidRDefault="00221FF6" w:rsidP="007946E4">
            <w:pPr>
              <w:pStyle w:val="QPR-Titoletti"/>
            </w:pPr>
            <w:r>
              <w:t>Complessità del contesto, autonomia e comportamento</w:t>
            </w:r>
          </w:p>
        </w:tc>
      </w:tr>
      <w:tr w:rsidR="00221FF6"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21FF6" w:rsidRPr="006F0970" w:rsidRDefault="00221FF6" w:rsidP="007946E4">
            <w:pPr>
              <w:pStyle w:val="QPR-TitoloDescrizione"/>
            </w:pPr>
            <w:r w:rsidRPr="00BA239B">
              <w:t>Opera sistematicamente per rendere funzionanti le componenti installate. Documenta tutte le attività durante l’installazione.</w:t>
            </w:r>
          </w:p>
        </w:tc>
      </w:tr>
      <w:tr w:rsidR="00221FF6" w:rsidRPr="006F0970" w:rsidTr="007946E4">
        <w:trPr>
          <w:trHeight w:hRule="exact" w:val="340"/>
        </w:trPr>
        <w:tc>
          <w:tcPr>
            <w:tcW w:w="4874" w:type="dxa"/>
            <w:gridSpan w:val="3"/>
            <w:tcBorders>
              <w:bottom w:val="nil"/>
            </w:tcBorders>
            <w:shd w:val="clear" w:color="auto" w:fill="FFFFB9"/>
            <w:vAlign w:val="center"/>
          </w:tcPr>
          <w:p w:rsidR="00221FF6" w:rsidRPr="006F0970" w:rsidRDefault="00221FF6" w:rsidP="007946E4">
            <w:pPr>
              <w:pStyle w:val="QPR-Titoletti"/>
            </w:pPr>
            <w:r w:rsidRPr="006F0970">
              <w:t>Conoscenze</w:t>
            </w:r>
          </w:p>
        </w:tc>
        <w:tc>
          <w:tcPr>
            <w:tcW w:w="4875" w:type="dxa"/>
            <w:gridSpan w:val="2"/>
            <w:tcBorders>
              <w:bottom w:val="nil"/>
            </w:tcBorders>
            <w:shd w:val="clear" w:color="auto" w:fill="FFFFB9"/>
            <w:vAlign w:val="center"/>
          </w:tcPr>
          <w:p w:rsidR="00221FF6" w:rsidRPr="006F0970" w:rsidRDefault="00221FF6" w:rsidP="007946E4">
            <w:pPr>
              <w:pStyle w:val="QPR-Titoletti"/>
            </w:pPr>
            <w:r w:rsidRPr="006F0970">
              <w:t>Abilità</w:t>
            </w:r>
          </w:p>
        </w:tc>
      </w:tr>
      <w:tr w:rsidR="00221FF6"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21FF6" w:rsidRPr="00F1307A" w:rsidRDefault="00221FF6" w:rsidP="007946E4">
            <w:pPr>
              <w:pStyle w:val="QPR-ConoscenzeAbilit"/>
              <w:suppressAutoHyphens w:val="0"/>
              <w:ind w:left="283" w:hanging="198"/>
            </w:pPr>
            <w:r>
              <w:rPr>
                <w:noProof/>
              </w:rPr>
              <w:t>Principali caratteristiche dei più diffusi Sistemi Operativi</w:t>
            </w:r>
          </w:p>
          <w:p w:rsidR="00221FF6" w:rsidRDefault="00221FF6" w:rsidP="007946E4">
            <w:pPr>
              <w:pStyle w:val="QPR-ConoscenzeAbilit"/>
              <w:suppressAutoHyphens w:val="0"/>
              <w:ind w:left="283" w:hanging="198"/>
            </w:pPr>
            <w:r>
              <w:rPr>
                <w:noProof/>
              </w:rPr>
              <w:t>Principali componenti di un Sistema</w:t>
            </w:r>
          </w:p>
          <w:p w:rsidR="00221FF6" w:rsidRDefault="00221FF6" w:rsidP="007946E4">
            <w:pPr>
              <w:pStyle w:val="QPR-ConoscenzeAbilit"/>
              <w:suppressAutoHyphens w:val="0"/>
              <w:ind w:left="283" w:hanging="198"/>
            </w:pPr>
            <w:r>
              <w:rPr>
                <w:noProof/>
              </w:rPr>
              <w:t>Principali componenti di una Rete</w:t>
            </w:r>
          </w:p>
          <w:p w:rsidR="00221FF6" w:rsidRDefault="00221FF6" w:rsidP="007946E4">
            <w:pPr>
              <w:pStyle w:val="QPR-ConoscenzeAbilit"/>
              <w:suppressAutoHyphens w:val="0"/>
              <w:ind w:left="283" w:hanging="198"/>
            </w:pPr>
            <w:r>
              <w:rPr>
                <w:noProof/>
              </w:rPr>
              <w:t>Principi di Interoperabilità (Protocolli, Formati dei File etc.)</w:t>
            </w:r>
          </w:p>
          <w:p w:rsidR="00221FF6" w:rsidRPr="00174B50" w:rsidRDefault="00221FF6"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21FF6" w:rsidRDefault="00221FF6" w:rsidP="007946E4">
            <w:pPr>
              <w:pStyle w:val="QPR-ConoscenzeAbilit"/>
              <w:suppressAutoHyphens w:val="0"/>
              <w:ind w:left="283" w:hanging="198"/>
            </w:pPr>
            <w:r>
              <w:rPr>
                <w:noProof/>
              </w:rPr>
              <w:t>Configurare un Sistema Operativo</w:t>
            </w:r>
          </w:p>
          <w:p w:rsidR="00221FF6" w:rsidRDefault="00221FF6" w:rsidP="007946E4">
            <w:pPr>
              <w:pStyle w:val="QPR-ConoscenzeAbilit"/>
              <w:suppressAutoHyphens w:val="0"/>
              <w:ind w:left="283" w:hanging="198"/>
            </w:pPr>
            <w:r>
              <w:rPr>
                <w:noProof/>
              </w:rPr>
              <w:t>Configurare Componenti, Protocolli e Servizi di Rete</w:t>
            </w:r>
          </w:p>
          <w:p w:rsidR="00221FF6" w:rsidRDefault="00221FF6" w:rsidP="007946E4">
            <w:pPr>
              <w:pStyle w:val="QPR-ConoscenzeAbilit"/>
              <w:suppressAutoHyphens w:val="0"/>
              <w:ind w:left="283" w:hanging="198"/>
            </w:pPr>
            <w:r>
              <w:rPr>
                <w:noProof/>
              </w:rPr>
              <w:t>Configurare risorse Condivise</w:t>
            </w:r>
          </w:p>
          <w:p w:rsidR="00221FF6" w:rsidRDefault="00221FF6" w:rsidP="007946E4">
            <w:pPr>
              <w:pStyle w:val="QPR-ConoscenzeAbilit"/>
              <w:suppressAutoHyphens w:val="0"/>
              <w:ind w:left="283" w:hanging="198"/>
            </w:pPr>
            <w:r>
              <w:rPr>
                <w:noProof/>
              </w:rPr>
              <w:t>Verificare che le caratteristiche del sistema soddisfino le specifiche definite</w:t>
            </w:r>
          </w:p>
          <w:p w:rsidR="00221FF6" w:rsidRDefault="00221FF6" w:rsidP="007946E4">
            <w:pPr>
              <w:pStyle w:val="QPR-ConoscenzeAbilit"/>
              <w:suppressAutoHyphens w:val="0"/>
              <w:ind w:left="283" w:hanging="198"/>
            </w:pPr>
            <w:r>
              <w:rPr>
                <w:noProof/>
              </w:rPr>
              <w:t>Gestire gli strumenti per la gestione del Versioning</w:t>
            </w:r>
          </w:p>
          <w:p w:rsidR="00221FF6" w:rsidRDefault="00221FF6" w:rsidP="007946E4">
            <w:pPr>
              <w:pStyle w:val="QPR-ConoscenzeAbilit"/>
              <w:suppressAutoHyphens w:val="0"/>
              <w:ind w:left="283" w:hanging="198"/>
            </w:pPr>
            <w:r>
              <w:rPr>
                <w:noProof/>
              </w:rPr>
              <w:t>Tracciare e documentare attività, problemi e interventi durante l'integrazione</w:t>
            </w:r>
          </w:p>
          <w:p w:rsidR="00221FF6" w:rsidRPr="006F0970" w:rsidRDefault="00221FF6" w:rsidP="007946E4">
            <w:pPr>
              <w:pStyle w:val="QPR-ChiusuraConAbi"/>
            </w:pPr>
          </w:p>
        </w:tc>
      </w:tr>
    </w:tbl>
    <w:p w:rsidR="00221FF6" w:rsidRDefault="00221FF6" w:rsidP="00221FF6">
      <w:pPr>
        <w:pStyle w:val="DOC-Spaziatura"/>
      </w:pPr>
    </w:p>
    <w:p w:rsidR="001E17F7" w:rsidRDefault="001E17F7" w:rsidP="001E17F7">
      <w:r>
        <w:br w:type="page"/>
      </w:r>
    </w:p>
    <w:p w:rsidR="001E17F7" w:rsidRDefault="001E17F7" w:rsidP="001E17F7">
      <w:pPr>
        <w:pStyle w:val="DOC-Spaziatura"/>
      </w:pPr>
    </w:p>
    <w:p w:rsidR="001E17F7" w:rsidRDefault="001E17F7" w:rsidP="001E17F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17F7"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1E17F7" w:rsidRPr="00174B50" w:rsidRDefault="001E17F7" w:rsidP="007946E4">
            <w:pPr>
              <w:pStyle w:val="QPR-Titolo"/>
            </w:pPr>
            <w:r w:rsidRPr="00715012">
              <w:t>VERIFICA DEGLI IMPIANTI ELETTRICI ED ELETTRONICI</w:t>
            </w:r>
          </w:p>
        </w:tc>
      </w:tr>
      <w:tr w:rsidR="001E17F7"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1E17F7" w:rsidRPr="00F80D72" w:rsidRDefault="001E17F7"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17F7" w:rsidRPr="00F80D72" w:rsidRDefault="001E17F7" w:rsidP="007946E4">
            <w:pPr>
              <w:pStyle w:val="QPR-Codice"/>
            </w:pPr>
            <w:r w:rsidRPr="00715012">
              <w:t>QPR-IMP-09</w:t>
            </w:r>
          </w:p>
        </w:tc>
        <w:tc>
          <w:tcPr>
            <w:tcW w:w="1625" w:type="dxa"/>
            <w:tcBorders>
              <w:left w:val="nil"/>
              <w:bottom w:val="single" w:sz="4" w:space="0" w:color="auto"/>
              <w:right w:val="nil"/>
            </w:tcBorders>
            <w:shd w:val="clear" w:color="auto" w:fill="CCECFF"/>
            <w:vAlign w:val="center"/>
          </w:tcPr>
          <w:p w:rsidR="001E17F7" w:rsidRDefault="001E17F7"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17F7" w:rsidRDefault="001E17F7"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1E17F7" w:rsidRPr="00F80D72" w:rsidRDefault="001E17F7" w:rsidP="007946E4">
            <w:pPr>
              <w:pStyle w:val="QPR-Versione"/>
            </w:pPr>
            <w:r w:rsidRPr="00F80D72">
              <w:t xml:space="preserve">Versione </w:t>
            </w:r>
            <w:r w:rsidRPr="00715012">
              <w:t>2</w:t>
            </w:r>
            <w:r w:rsidRPr="00F80D72">
              <w:t xml:space="preserve"> del</w:t>
            </w:r>
            <w:r>
              <w:t xml:space="preserve"> 13/01/2020</w:t>
            </w:r>
          </w:p>
        </w:tc>
      </w:tr>
      <w:tr w:rsidR="001E17F7"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17F7" w:rsidRPr="004503E8" w:rsidRDefault="001E17F7" w:rsidP="007946E4">
            <w:pPr>
              <w:pStyle w:val="QPR-Titoletti"/>
            </w:pPr>
            <w:r w:rsidRPr="004503E8">
              <w:t>Descrizione del qualificatore professionale regionale</w:t>
            </w:r>
          </w:p>
        </w:tc>
      </w:tr>
      <w:tr w:rsidR="001E17F7"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17F7" w:rsidRPr="006F0970" w:rsidRDefault="001E17F7" w:rsidP="007946E4">
            <w:pPr>
              <w:pStyle w:val="QPR-TitoloDescrizione"/>
            </w:pPr>
            <w:r w:rsidRPr="00715012">
              <w:rPr>
                <w:noProof/>
                <w:snapToGrid w:val="0"/>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1E17F7" w:rsidRPr="006F0970" w:rsidTr="007946E4">
        <w:trPr>
          <w:trHeight w:hRule="exact" w:val="340"/>
        </w:trPr>
        <w:tc>
          <w:tcPr>
            <w:tcW w:w="4874" w:type="dxa"/>
            <w:gridSpan w:val="3"/>
            <w:tcBorders>
              <w:bottom w:val="nil"/>
            </w:tcBorders>
            <w:shd w:val="clear" w:color="auto" w:fill="FFFFB9"/>
            <w:vAlign w:val="center"/>
          </w:tcPr>
          <w:p w:rsidR="001E17F7" w:rsidRPr="006F0970" w:rsidRDefault="001E17F7" w:rsidP="007946E4">
            <w:pPr>
              <w:pStyle w:val="QPR-Titoletti"/>
            </w:pPr>
            <w:r w:rsidRPr="006F0970">
              <w:t>Conoscenze</w:t>
            </w:r>
          </w:p>
        </w:tc>
        <w:tc>
          <w:tcPr>
            <w:tcW w:w="4875" w:type="dxa"/>
            <w:gridSpan w:val="2"/>
            <w:tcBorders>
              <w:bottom w:val="nil"/>
            </w:tcBorders>
            <w:shd w:val="clear" w:color="auto" w:fill="FFFFB9"/>
            <w:vAlign w:val="center"/>
          </w:tcPr>
          <w:p w:rsidR="001E17F7" w:rsidRPr="006F0970" w:rsidRDefault="001E17F7" w:rsidP="007946E4">
            <w:pPr>
              <w:pStyle w:val="QPR-Titoletti"/>
            </w:pPr>
            <w:r w:rsidRPr="006F0970">
              <w:t>Abilità</w:t>
            </w:r>
          </w:p>
        </w:tc>
      </w:tr>
      <w:tr w:rsidR="001E17F7"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17F7" w:rsidRPr="00F1307A" w:rsidRDefault="001E17F7" w:rsidP="001E17F7">
            <w:pPr>
              <w:pStyle w:val="QPR-ConoscenzeAbilit"/>
              <w:suppressAutoHyphens w:val="0"/>
              <w:ind w:left="283" w:hanging="198"/>
            </w:pPr>
            <w:r>
              <w:rPr>
                <w:noProof/>
              </w:rPr>
              <w:t>Elementi di disegno tecnico, schemi di impianti e simbologie del settore</w:t>
            </w:r>
          </w:p>
          <w:p w:rsidR="001E17F7" w:rsidRDefault="001E17F7" w:rsidP="001E17F7">
            <w:pPr>
              <w:pStyle w:val="QPR-ConoscenzeAbilit"/>
              <w:suppressAutoHyphens w:val="0"/>
              <w:ind w:left="283" w:hanging="198"/>
            </w:pPr>
            <w:r>
              <w:rPr>
                <w:noProof/>
              </w:rPr>
              <w:t>Principi di elettrotecnica, elettronica ed elettromagnetismo</w:t>
            </w:r>
          </w:p>
          <w:p w:rsidR="001E17F7" w:rsidRDefault="001E17F7" w:rsidP="001E17F7">
            <w:pPr>
              <w:pStyle w:val="QPR-ConoscenzeAbilit"/>
              <w:suppressAutoHyphens w:val="0"/>
              <w:ind w:left="283" w:hanging="198"/>
            </w:pPr>
            <w:r>
              <w:rPr>
                <w:noProof/>
              </w:rPr>
              <w:t>Normativa CEI di settore</w:t>
            </w:r>
          </w:p>
          <w:p w:rsidR="001E17F7" w:rsidRDefault="001E17F7" w:rsidP="001E17F7">
            <w:pPr>
              <w:pStyle w:val="QPR-ConoscenzeAbilit"/>
              <w:suppressAutoHyphens w:val="0"/>
              <w:ind w:left="283" w:hanging="198"/>
            </w:pPr>
            <w:r>
              <w:rPr>
                <w:noProof/>
              </w:rPr>
              <w:t>Tecniche per la verifica di impianti elettrici</w:t>
            </w:r>
          </w:p>
          <w:p w:rsidR="001E17F7" w:rsidRDefault="001E17F7" w:rsidP="001E17F7">
            <w:pPr>
              <w:pStyle w:val="QPR-ConoscenzeAbilit"/>
              <w:suppressAutoHyphens w:val="0"/>
              <w:ind w:left="283" w:hanging="198"/>
            </w:pPr>
            <w:r>
              <w:rPr>
                <w:noProof/>
              </w:rPr>
              <w:t>Strumenti di misura e verifica</w:t>
            </w:r>
          </w:p>
          <w:p w:rsidR="001E17F7" w:rsidRDefault="001E17F7" w:rsidP="001E17F7">
            <w:pPr>
              <w:pStyle w:val="QPR-ConoscenzeAbilit"/>
              <w:suppressAutoHyphens w:val="0"/>
              <w:ind w:left="283" w:hanging="198"/>
            </w:pPr>
            <w:r>
              <w:rPr>
                <w:noProof/>
              </w:rPr>
              <w:t>Norme e adempimenti relativi alla fase di verifica di un impianto</w:t>
            </w:r>
          </w:p>
          <w:p w:rsidR="001E17F7" w:rsidRDefault="001E17F7" w:rsidP="001E17F7">
            <w:pPr>
              <w:pStyle w:val="QPR-ConoscenzeAbilit"/>
              <w:suppressAutoHyphens w:val="0"/>
              <w:ind w:left="283" w:hanging="198"/>
            </w:pPr>
            <w:r>
              <w:rPr>
                <w:noProof/>
              </w:rPr>
              <w:t>Modulistica e modalità di compilazione documentazione tecnica di verifica di un impianto elettrico</w:t>
            </w:r>
          </w:p>
          <w:p w:rsidR="001E17F7" w:rsidRDefault="001E17F7" w:rsidP="001E17F7">
            <w:pPr>
              <w:pStyle w:val="QPR-ConoscenzeAbilit"/>
              <w:suppressAutoHyphens w:val="0"/>
              <w:ind w:left="283" w:hanging="198"/>
            </w:pPr>
            <w:r>
              <w:rPr>
                <w:noProof/>
              </w:rPr>
              <w:t>Sicurezza nei lavori elettrici sotto tensione</w:t>
            </w:r>
          </w:p>
          <w:p w:rsidR="001E17F7" w:rsidRDefault="001E17F7" w:rsidP="001E17F7">
            <w:pPr>
              <w:pStyle w:val="QPR-ConoscenzeAbilit"/>
              <w:suppressAutoHyphens w:val="0"/>
              <w:ind w:left="283" w:hanging="198"/>
            </w:pPr>
            <w:r>
              <w:rPr>
                <w:noProof/>
              </w:rPr>
              <w:t>Standard qualitativi nella realizzazione degli impianti elettrici</w:t>
            </w:r>
          </w:p>
          <w:p w:rsidR="001E17F7" w:rsidRPr="00174B50" w:rsidRDefault="001E17F7"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17F7" w:rsidRDefault="001E17F7" w:rsidP="001E17F7">
            <w:pPr>
              <w:pStyle w:val="QPR-ConoscenzeAbilit"/>
              <w:suppressAutoHyphens w:val="0"/>
              <w:ind w:left="283" w:hanging="198"/>
            </w:pPr>
            <w:r>
              <w:rPr>
                <w:noProof/>
              </w:rPr>
              <w:t>Applicare tecniche di controllo di rispondenza dell’impianto alla normativa, al progetto e allo standard di settore</w:t>
            </w:r>
          </w:p>
          <w:p w:rsidR="001E17F7" w:rsidRDefault="001E17F7" w:rsidP="001E17F7">
            <w:pPr>
              <w:pStyle w:val="QPR-ConoscenzeAbilit"/>
              <w:suppressAutoHyphens w:val="0"/>
              <w:ind w:left="283" w:hanging="198"/>
            </w:pPr>
            <w:r>
              <w:rPr>
                <w:noProof/>
              </w:rPr>
              <w:t>Utilizzare tecniche per i test di funzionamento</w:t>
            </w:r>
          </w:p>
          <w:p w:rsidR="001E17F7" w:rsidRDefault="001E17F7" w:rsidP="001E17F7">
            <w:pPr>
              <w:pStyle w:val="QPR-ConoscenzeAbilit"/>
              <w:suppressAutoHyphens w:val="0"/>
              <w:ind w:left="283" w:hanging="198"/>
            </w:pPr>
            <w:r>
              <w:rPr>
                <w:noProof/>
              </w:rPr>
              <w:t>Applicare procedure di verifica del funzionamento dei dispositivi di protezione e sicurezza</w:t>
            </w:r>
          </w:p>
          <w:p w:rsidR="001E17F7" w:rsidRDefault="001E17F7" w:rsidP="001E17F7">
            <w:pPr>
              <w:pStyle w:val="QPR-ConoscenzeAbilit"/>
              <w:suppressAutoHyphens w:val="0"/>
              <w:ind w:left="283" w:hanging="198"/>
            </w:pPr>
            <w:r>
              <w:rPr>
                <w:noProof/>
              </w:rPr>
              <w:t>Utilizzare strumenti di misura e verifica</w:t>
            </w:r>
          </w:p>
          <w:p w:rsidR="001E17F7" w:rsidRDefault="001E17F7" w:rsidP="001E17F7">
            <w:pPr>
              <w:pStyle w:val="QPR-ConoscenzeAbilit"/>
              <w:suppressAutoHyphens w:val="0"/>
              <w:ind w:left="283" w:hanging="198"/>
            </w:pPr>
            <w:r>
              <w:rPr>
                <w:noProof/>
              </w:rPr>
              <w:t>Applicare tecniche di compilazione dei moduli di verifica funzionale</w:t>
            </w:r>
          </w:p>
          <w:p w:rsidR="001E17F7" w:rsidRDefault="001E17F7" w:rsidP="001E17F7">
            <w:pPr>
              <w:pStyle w:val="QPR-ConoscenzeAbilit"/>
              <w:suppressAutoHyphens w:val="0"/>
              <w:ind w:left="283" w:hanging="198"/>
            </w:pPr>
            <w:r>
              <w:rPr>
                <w:noProof/>
              </w:rPr>
              <w:t>Operare rispettando i principi della sicurezza</w:t>
            </w:r>
          </w:p>
          <w:p w:rsidR="001E17F7" w:rsidRPr="006F0970" w:rsidRDefault="001E17F7" w:rsidP="007946E4">
            <w:pPr>
              <w:pStyle w:val="QPR-ChiusuraConAbi"/>
            </w:pPr>
          </w:p>
        </w:tc>
      </w:tr>
    </w:tbl>
    <w:p w:rsidR="001E17F7" w:rsidRDefault="001E17F7" w:rsidP="001E17F7">
      <w:pPr>
        <w:pStyle w:val="DOC-Spaziatura"/>
      </w:pPr>
    </w:p>
    <w:p w:rsidR="008B601D" w:rsidRDefault="008B601D" w:rsidP="00D86CE7">
      <w:pPr>
        <w:pStyle w:val="DOC-TestoBase"/>
      </w:pPr>
    </w:p>
    <w:p w:rsidR="001E17F7" w:rsidRPr="00493351" w:rsidRDefault="001E17F7" w:rsidP="00D86CE7">
      <w:pPr>
        <w:pStyle w:val="DOC-TestoBase"/>
      </w:pPr>
    </w:p>
    <w:p w:rsidR="008B601D" w:rsidRPr="00493351" w:rsidRDefault="008B601D" w:rsidP="00D86CE7">
      <w:pPr>
        <w:pStyle w:val="DOC-TestoBase"/>
        <w:sectPr w:rsidR="008B601D" w:rsidRPr="00493351" w:rsidSect="0045696F">
          <w:headerReference w:type="first" r:id="rId180"/>
          <w:pgSz w:w="11907" w:h="16840" w:code="9"/>
          <w:pgMar w:top="1134" w:right="1134" w:bottom="1134" w:left="1134" w:header="567" w:footer="567" w:gutter="0"/>
          <w:cols w:space="708"/>
          <w:docGrid w:linePitch="360"/>
        </w:sectPr>
      </w:pPr>
    </w:p>
    <w:p w:rsidR="008B601D" w:rsidRPr="00493351" w:rsidRDefault="008B601D" w:rsidP="00B43554">
      <w:pPr>
        <w:pStyle w:val="LG-Titoletto"/>
      </w:pPr>
      <w:r w:rsidRPr="00493351">
        <w:t>Descrizione degli standard professionali caratterizzanti il profilo regionale</w:t>
      </w:r>
    </w:p>
    <w:p w:rsidR="008B601D" w:rsidRPr="00493351" w:rsidRDefault="008B601D" w:rsidP="00B43554">
      <w:pPr>
        <w:pStyle w:val="LG-TitoloProfiloRichiamo"/>
      </w:pPr>
      <w:r w:rsidRPr="00493351">
        <w:t>Tecnico elettronico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1E17F7" w:rsidTr="007946E4">
        <w:trPr>
          <w:trHeight w:hRule="exact" w:val="280"/>
        </w:trPr>
        <w:tc>
          <w:tcPr>
            <w:tcW w:w="40" w:type="dxa"/>
          </w:tcPr>
          <w:p w:rsidR="001E17F7" w:rsidRDefault="001E17F7" w:rsidP="007946E4">
            <w:pPr>
              <w:pStyle w:val="EMPTYCELLSTYLE"/>
            </w:pPr>
          </w:p>
        </w:tc>
        <w:tc>
          <w:tcPr>
            <w:tcW w:w="1380" w:type="dxa"/>
            <w:tcBorders>
              <w:bottom w:val="single" w:sz="4" w:space="0" w:color="000000"/>
            </w:tcBorders>
            <w:tcMar>
              <w:top w:w="40" w:type="dxa"/>
              <w:left w:w="60" w:type="dxa"/>
              <w:bottom w:w="0" w:type="dxa"/>
              <w:right w:w="0" w:type="dxa"/>
            </w:tcMar>
          </w:tcPr>
          <w:p w:rsidR="001E17F7" w:rsidRDefault="001E17F7" w:rsidP="007946E4">
            <w:pPr>
              <w:pStyle w:val="DOC-TabellaIntestazioni"/>
            </w:pPr>
            <w:r>
              <w:t>Codice</w:t>
            </w:r>
          </w:p>
        </w:tc>
        <w:tc>
          <w:tcPr>
            <w:tcW w:w="6792" w:type="dxa"/>
            <w:tcBorders>
              <w:bottom w:val="single" w:sz="4" w:space="0" w:color="000000"/>
            </w:tcBorders>
            <w:tcMar>
              <w:top w:w="40" w:type="dxa"/>
              <w:left w:w="60" w:type="dxa"/>
              <w:bottom w:w="0" w:type="dxa"/>
              <w:right w:w="0" w:type="dxa"/>
            </w:tcMar>
          </w:tcPr>
          <w:p w:rsidR="001E17F7" w:rsidRDefault="001E17F7" w:rsidP="007946E4">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1E17F7" w:rsidRDefault="001E17F7" w:rsidP="007946E4">
            <w:pPr>
              <w:pStyle w:val="DOC-TabellaIntestazioni"/>
            </w:pPr>
            <w:r>
              <w:t>EQF</w:t>
            </w:r>
          </w:p>
        </w:tc>
        <w:tc>
          <w:tcPr>
            <w:tcW w:w="3119" w:type="dxa"/>
            <w:tcBorders>
              <w:bottom w:val="single" w:sz="4" w:space="0" w:color="000000"/>
            </w:tcBorders>
          </w:tcPr>
          <w:p w:rsidR="001E17F7" w:rsidRDefault="001E17F7" w:rsidP="007946E4">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1E17F7" w:rsidRDefault="001E17F7" w:rsidP="007946E4">
            <w:pPr>
              <w:pStyle w:val="DOC-TabellaIntestazioni"/>
            </w:pPr>
            <w:r>
              <w:t>Note sulla SST correlata</w:t>
            </w:r>
          </w:p>
        </w:tc>
        <w:tc>
          <w:tcPr>
            <w:tcW w:w="40" w:type="dxa"/>
          </w:tcPr>
          <w:p w:rsidR="001E17F7" w:rsidRDefault="001E17F7" w:rsidP="007946E4">
            <w:pPr>
              <w:pStyle w:val="EMPTYCELLSTYLE"/>
            </w:pPr>
          </w:p>
        </w:tc>
      </w:tr>
      <w:tr w:rsidR="001E17F7" w:rsidTr="007946E4">
        <w:trPr>
          <w:trHeight w:hRule="exact" w:val="280"/>
        </w:trPr>
        <w:tc>
          <w:tcPr>
            <w:tcW w:w="40" w:type="dxa"/>
          </w:tcPr>
          <w:p w:rsidR="001E17F7" w:rsidRDefault="001E17F7" w:rsidP="007946E4">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1E17F7" w:rsidRDefault="001E17F7" w:rsidP="007946E4">
            <w:pPr>
              <w:pStyle w:val="DOC-TabellaGrassetto"/>
            </w:pPr>
            <w:r>
              <w:t>QPR-IMP-01</w:t>
            </w:r>
          </w:p>
        </w:tc>
        <w:tc>
          <w:tcPr>
            <w:tcW w:w="6792" w:type="dxa"/>
            <w:tcBorders>
              <w:top w:val="single" w:sz="4" w:space="0" w:color="000000"/>
              <w:bottom w:val="dotted" w:sz="4" w:space="0" w:color="000000"/>
            </w:tcBorders>
            <w:tcMar>
              <w:top w:w="0" w:type="dxa"/>
              <w:left w:w="100" w:type="dxa"/>
              <w:bottom w:w="0" w:type="dxa"/>
              <w:right w:w="0" w:type="dxa"/>
            </w:tcMar>
          </w:tcPr>
          <w:p w:rsidR="001E17F7" w:rsidRDefault="001E17F7" w:rsidP="007946E4">
            <w:pPr>
              <w:pStyle w:val="DOC-TabellaTesto"/>
            </w:pPr>
            <w:r>
              <w:t>PROGETTAZIONE DI IMPIANTI ELETTRICI ED ELETTRONICI</w:t>
            </w:r>
          </w:p>
        </w:tc>
        <w:tc>
          <w:tcPr>
            <w:tcW w:w="992" w:type="dxa"/>
            <w:tcBorders>
              <w:top w:val="single" w:sz="4" w:space="0" w:color="000000"/>
              <w:bottom w:val="dotted" w:sz="4" w:space="0" w:color="000000"/>
            </w:tcBorders>
            <w:tcMar>
              <w:top w:w="0" w:type="dxa"/>
              <w:left w:w="60" w:type="dxa"/>
              <w:bottom w:w="0" w:type="dxa"/>
              <w:right w:w="0" w:type="dxa"/>
            </w:tcMar>
          </w:tcPr>
          <w:p w:rsidR="001E17F7" w:rsidRDefault="001E17F7" w:rsidP="007946E4">
            <w:pPr>
              <w:pStyle w:val="DOC-TabellaTestoCx"/>
            </w:pPr>
            <w:r>
              <w:t>5</w:t>
            </w:r>
          </w:p>
        </w:tc>
        <w:tc>
          <w:tcPr>
            <w:tcW w:w="3119" w:type="dxa"/>
            <w:tcBorders>
              <w:top w:val="single" w:sz="4" w:space="0" w:color="000000"/>
              <w:bottom w:val="dotted" w:sz="4" w:space="0" w:color="000000"/>
            </w:tcBorders>
          </w:tcPr>
          <w:p w:rsidR="001E17F7" w:rsidRDefault="001E17F7" w:rsidP="007946E4">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1E17F7" w:rsidRDefault="001E17F7" w:rsidP="007946E4">
            <w:pPr>
              <w:pStyle w:val="DOC-TabellaTestoCx"/>
            </w:pPr>
          </w:p>
        </w:tc>
        <w:tc>
          <w:tcPr>
            <w:tcW w:w="40" w:type="dxa"/>
          </w:tcPr>
          <w:p w:rsidR="001E17F7" w:rsidRDefault="001E17F7" w:rsidP="007946E4">
            <w:pPr>
              <w:pStyle w:val="EMPTYCELLSTYLE"/>
            </w:pPr>
          </w:p>
        </w:tc>
      </w:tr>
      <w:tr w:rsidR="001E17F7" w:rsidTr="007946E4">
        <w:trPr>
          <w:trHeight w:hRule="exact" w:val="280"/>
        </w:trPr>
        <w:tc>
          <w:tcPr>
            <w:tcW w:w="40" w:type="dxa"/>
          </w:tcPr>
          <w:p w:rsidR="001E17F7" w:rsidRDefault="001E17F7"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Grassetto"/>
            </w:pPr>
            <w:r>
              <w:t>QPR-IMP-02</w:t>
            </w:r>
          </w:p>
        </w:tc>
        <w:tc>
          <w:tcPr>
            <w:tcW w:w="6792"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Testo"/>
            </w:pPr>
            <w:r>
              <w:t>ALLESTIMENTO E AVANZAMENTO CANTIERE</w:t>
            </w:r>
          </w:p>
        </w:tc>
        <w:tc>
          <w:tcPr>
            <w:tcW w:w="992"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r>
              <w:t>3</w:t>
            </w:r>
          </w:p>
        </w:tc>
        <w:tc>
          <w:tcPr>
            <w:tcW w:w="3119" w:type="dxa"/>
            <w:tcBorders>
              <w:top w:val="dotted" w:sz="4" w:space="0" w:color="000000"/>
              <w:bottom w:val="dotted" w:sz="4" w:space="0" w:color="000000"/>
            </w:tcBorders>
          </w:tcPr>
          <w:p w:rsidR="001E17F7" w:rsidRDefault="001E17F7"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p>
        </w:tc>
        <w:tc>
          <w:tcPr>
            <w:tcW w:w="40" w:type="dxa"/>
          </w:tcPr>
          <w:p w:rsidR="001E17F7" w:rsidRDefault="001E17F7" w:rsidP="007946E4">
            <w:pPr>
              <w:pStyle w:val="EMPTYCELLSTYLE"/>
            </w:pPr>
          </w:p>
        </w:tc>
      </w:tr>
      <w:tr w:rsidR="001E17F7" w:rsidTr="007946E4">
        <w:trPr>
          <w:trHeight w:hRule="exact" w:val="280"/>
        </w:trPr>
        <w:tc>
          <w:tcPr>
            <w:tcW w:w="40" w:type="dxa"/>
          </w:tcPr>
          <w:p w:rsidR="001E17F7" w:rsidRDefault="001E17F7"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r>
              <w:t>3</w:t>
            </w:r>
          </w:p>
        </w:tc>
        <w:tc>
          <w:tcPr>
            <w:tcW w:w="3119" w:type="dxa"/>
            <w:tcBorders>
              <w:top w:val="dotted" w:sz="4" w:space="0" w:color="000000"/>
              <w:bottom w:val="dotted" w:sz="4" w:space="0" w:color="000000"/>
            </w:tcBorders>
          </w:tcPr>
          <w:p w:rsidR="001E17F7" w:rsidRDefault="001E17F7"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p>
        </w:tc>
        <w:tc>
          <w:tcPr>
            <w:tcW w:w="40" w:type="dxa"/>
          </w:tcPr>
          <w:p w:rsidR="001E17F7" w:rsidRDefault="001E17F7" w:rsidP="007946E4">
            <w:pPr>
              <w:pStyle w:val="EMPTYCELLSTYLE"/>
            </w:pPr>
          </w:p>
        </w:tc>
      </w:tr>
      <w:tr w:rsidR="001E17F7" w:rsidTr="007946E4">
        <w:trPr>
          <w:trHeight w:hRule="exact" w:val="280"/>
        </w:trPr>
        <w:tc>
          <w:tcPr>
            <w:tcW w:w="40" w:type="dxa"/>
          </w:tcPr>
          <w:p w:rsidR="001E17F7" w:rsidRDefault="001E17F7"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Grassetto"/>
            </w:pPr>
            <w:r>
              <w:t>QPR-IMP-22</w:t>
            </w:r>
          </w:p>
        </w:tc>
        <w:tc>
          <w:tcPr>
            <w:tcW w:w="6792"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Testo"/>
            </w:pPr>
            <w:r>
              <w:t>INSTALLAZIONE DI IMPIANTI DI TELECOMUNICAZIONE</w:t>
            </w:r>
          </w:p>
        </w:tc>
        <w:tc>
          <w:tcPr>
            <w:tcW w:w="992"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r>
              <w:t>3</w:t>
            </w:r>
          </w:p>
        </w:tc>
        <w:tc>
          <w:tcPr>
            <w:tcW w:w="3119" w:type="dxa"/>
            <w:tcBorders>
              <w:top w:val="dotted" w:sz="4" w:space="0" w:color="000000"/>
              <w:bottom w:val="dotted" w:sz="4" w:space="0" w:color="000000"/>
            </w:tcBorders>
          </w:tcPr>
          <w:p w:rsidR="001E17F7" w:rsidRDefault="001E17F7"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p>
        </w:tc>
        <w:tc>
          <w:tcPr>
            <w:tcW w:w="40" w:type="dxa"/>
          </w:tcPr>
          <w:p w:rsidR="001E17F7" w:rsidRDefault="001E17F7" w:rsidP="007946E4">
            <w:pPr>
              <w:pStyle w:val="EMPTYCELLSTYLE"/>
            </w:pPr>
          </w:p>
        </w:tc>
      </w:tr>
      <w:tr w:rsidR="001E17F7" w:rsidTr="007946E4">
        <w:trPr>
          <w:trHeight w:hRule="exact" w:val="280"/>
        </w:trPr>
        <w:tc>
          <w:tcPr>
            <w:tcW w:w="40" w:type="dxa"/>
          </w:tcPr>
          <w:p w:rsidR="001E17F7" w:rsidRDefault="001E17F7"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Grassetto"/>
            </w:pPr>
            <w:r>
              <w:t>QPR-ICT-05</w:t>
            </w:r>
          </w:p>
        </w:tc>
        <w:tc>
          <w:tcPr>
            <w:tcW w:w="6792"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Testo"/>
            </w:pPr>
            <w:r>
              <w:t>INTEGRAZIONE COMPONENTI - [e-CF B.2a]</w:t>
            </w:r>
          </w:p>
        </w:tc>
        <w:tc>
          <w:tcPr>
            <w:tcW w:w="992"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r>
              <w:t>3</w:t>
            </w:r>
          </w:p>
        </w:tc>
        <w:tc>
          <w:tcPr>
            <w:tcW w:w="3119" w:type="dxa"/>
            <w:tcBorders>
              <w:top w:val="dotted" w:sz="4" w:space="0" w:color="000000"/>
              <w:bottom w:val="dotted" w:sz="4" w:space="0" w:color="000000"/>
            </w:tcBorders>
          </w:tcPr>
          <w:p w:rsidR="001E17F7" w:rsidRDefault="001E17F7"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p>
        </w:tc>
        <w:tc>
          <w:tcPr>
            <w:tcW w:w="40" w:type="dxa"/>
          </w:tcPr>
          <w:p w:rsidR="001E17F7" w:rsidRDefault="001E17F7" w:rsidP="007946E4">
            <w:pPr>
              <w:pStyle w:val="EMPTYCELLSTYLE"/>
            </w:pPr>
          </w:p>
        </w:tc>
      </w:tr>
      <w:tr w:rsidR="001E17F7" w:rsidTr="007946E4">
        <w:trPr>
          <w:trHeight w:hRule="exact" w:val="280"/>
        </w:trPr>
        <w:tc>
          <w:tcPr>
            <w:tcW w:w="40" w:type="dxa"/>
          </w:tcPr>
          <w:p w:rsidR="001E17F7" w:rsidRDefault="001E17F7"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Grassetto"/>
            </w:pPr>
            <w:r>
              <w:t>QPR-IMP-09</w:t>
            </w:r>
          </w:p>
        </w:tc>
        <w:tc>
          <w:tcPr>
            <w:tcW w:w="6792" w:type="dxa"/>
            <w:tcBorders>
              <w:top w:val="dotted" w:sz="4" w:space="0" w:color="000000"/>
              <w:bottom w:val="dotted" w:sz="4" w:space="0" w:color="000000"/>
            </w:tcBorders>
            <w:tcMar>
              <w:top w:w="0" w:type="dxa"/>
              <w:left w:w="100" w:type="dxa"/>
              <w:bottom w:w="0" w:type="dxa"/>
              <w:right w:w="0" w:type="dxa"/>
            </w:tcMar>
          </w:tcPr>
          <w:p w:rsidR="001E17F7" w:rsidRDefault="001E17F7" w:rsidP="007946E4">
            <w:pPr>
              <w:pStyle w:val="DOC-TabellaTesto"/>
            </w:pPr>
            <w:r>
              <w:t>VERIFICA DEGLI IMPIANTI ELETTRICI ED ELETTRONICI</w:t>
            </w:r>
          </w:p>
        </w:tc>
        <w:tc>
          <w:tcPr>
            <w:tcW w:w="992"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r>
              <w:t>4</w:t>
            </w:r>
          </w:p>
        </w:tc>
        <w:tc>
          <w:tcPr>
            <w:tcW w:w="3119" w:type="dxa"/>
            <w:tcBorders>
              <w:top w:val="dotted" w:sz="4" w:space="0" w:color="000000"/>
              <w:bottom w:val="dotted" w:sz="4" w:space="0" w:color="000000"/>
            </w:tcBorders>
          </w:tcPr>
          <w:p w:rsidR="001E17F7" w:rsidRDefault="001E17F7"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1E17F7" w:rsidRDefault="001E17F7" w:rsidP="007946E4">
            <w:pPr>
              <w:pStyle w:val="DOC-TabellaTestoCx"/>
            </w:pPr>
          </w:p>
        </w:tc>
        <w:tc>
          <w:tcPr>
            <w:tcW w:w="40" w:type="dxa"/>
          </w:tcPr>
          <w:p w:rsidR="001E17F7" w:rsidRDefault="001E17F7" w:rsidP="007946E4">
            <w:pPr>
              <w:pStyle w:val="EMPTYCELLSTYLE"/>
            </w:pPr>
          </w:p>
        </w:tc>
      </w:tr>
    </w:tbl>
    <w:p w:rsidR="008B601D" w:rsidRPr="00493351" w:rsidRDefault="008B601D" w:rsidP="0002043D">
      <w:pPr>
        <w:pStyle w:val="LG-TestoBase"/>
      </w:pPr>
    </w:p>
    <w:p w:rsidR="00F243D4" w:rsidRPr="00493351"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B601D" w:rsidRPr="00493351" w:rsidRDefault="008B601D" w:rsidP="00D86CE7">
      <w:pPr>
        <w:pStyle w:val="DOC-TestoBase"/>
      </w:pPr>
      <w:r w:rsidRPr="00493351">
        <w:br w:type="page"/>
      </w:r>
    </w:p>
    <w:p w:rsidR="001E17F7" w:rsidRDefault="001E17F7" w:rsidP="001E17F7">
      <w:pPr>
        <w:pStyle w:val="DOC-TestoBase"/>
        <w:jc w:val="center"/>
      </w:pPr>
      <w:r w:rsidRPr="001E17F7">
        <w:rPr>
          <w:noProof/>
          <w:lang w:eastAsia="it-IT"/>
        </w:rPr>
        <w:drawing>
          <wp:inline distT="0" distB="0" distL="0" distR="0">
            <wp:extent cx="8640000" cy="6102897"/>
            <wp:effectExtent l="0" t="0" r="8890" b="0"/>
            <wp:docPr id="525" name="Immagin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1E17F7" w:rsidRDefault="001E17F7" w:rsidP="001E17F7">
      <w:pPr>
        <w:pStyle w:val="DOC-TestoBase"/>
        <w:jc w:val="center"/>
      </w:pPr>
      <w:r w:rsidRPr="001E17F7">
        <w:rPr>
          <w:noProof/>
          <w:lang w:eastAsia="it-IT"/>
        </w:rPr>
        <w:drawing>
          <wp:inline distT="0" distB="0" distL="0" distR="0">
            <wp:extent cx="8640000" cy="6102897"/>
            <wp:effectExtent l="0" t="0" r="8890" b="0"/>
            <wp:docPr id="526" name="Immagin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1E17F7" w:rsidRDefault="001E17F7" w:rsidP="001E17F7">
      <w:pPr>
        <w:pStyle w:val="DOC-TestoBase"/>
        <w:jc w:val="center"/>
      </w:pPr>
      <w:r w:rsidRPr="001E17F7">
        <w:rPr>
          <w:noProof/>
          <w:lang w:eastAsia="it-IT"/>
        </w:rPr>
        <w:drawing>
          <wp:inline distT="0" distB="0" distL="0" distR="0">
            <wp:extent cx="8640000" cy="6102897"/>
            <wp:effectExtent l="0" t="0" r="8890" b="0"/>
            <wp:docPr id="527" name="Immagin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1E17F7" w:rsidRDefault="001E17F7" w:rsidP="001E17F7">
      <w:pPr>
        <w:pStyle w:val="DOC-TestoBase"/>
        <w:jc w:val="center"/>
      </w:pPr>
      <w:r w:rsidRPr="001E17F7">
        <w:rPr>
          <w:noProof/>
          <w:lang w:eastAsia="it-IT"/>
        </w:rPr>
        <w:drawing>
          <wp:inline distT="0" distB="0" distL="0" distR="0">
            <wp:extent cx="8640000" cy="6102897"/>
            <wp:effectExtent l="0" t="0" r="8890" b="0"/>
            <wp:docPr id="528" name="Immagin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1E17F7" w:rsidRDefault="001E17F7" w:rsidP="001E17F7">
      <w:pPr>
        <w:pStyle w:val="DOC-TestoBase"/>
        <w:jc w:val="center"/>
      </w:pPr>
      <w:r w:rsidRPr="001E17F7">
        <w:rPr>
          <w:noProof/>
          <w:lang w:eastAsia="it-IT"/>
        </w:rPr>
        <w:drawing>
          <wp:inline distT="0" distB="0" distL="0" distR="0">
            <wp:extent cx="8640000" cy="6102897"/>
            <wp:effectExtent l="0" t="0" r="8890" b="0"/>
            <wp:docPr id="529" name="Immagin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B601D" w:rsidRPr="00493351" w:rsidRDefault="001E17F7" w:rsidP="001E17F7">
      <w:pPr>
        <w:pStyle w:val="DOC-TestoBase"/>
        <w:jc w:val="center"/>
      </w:pPr>
      <w:r w:rsidRPr="001E17F7">
        <w:rPr>
          <w:noProof/>
          <w:lang w:eastAsia="it-IT"/>
        </w:rPr>
        <w:drawing>
          <wp:inline distT="0" distB="0" distL="0" distR="0">
            <wp:extent cx="8640000" cy="6102897"/>
            <wp:effectExtent l="0" t="0" r="8890" b="0"/>
            <wp:docPr id="530" name="Immagin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8B601D" w:rsidRPr="00493351" w:rsidRDefault="008B601D" w:rsidP="00D86CE7">
      <w:pPr>
        <w:pStyle w:val="DOC-TestoBase"/>
        <w:sectPr w:rsidR="008B601D"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B43554">
      <w:pPr>
        <w:pStyle w:val="LG-Sezione"/>
      </w:pPr>
      <w:r w:rsidRPr="00493351">
        <w:t>Profilo professionale</w:t>
      </w:r>
    </w:p>
    <w:p w:rsidR="00C734A3" w:rsidRPr="00493351" w:rsidRDefault="00C37A32" w:rsidP="0002043D">
      <w:pPr>
        <w:pStyle w:val="LG-CodiceProfilo"/>
      </w:pPr>
      <w:bookmarkStart w:id="61" w:name="_Toc316292450"/>
      <w:bookmarkStart w:id="62" w:name="_Toc426017017"/>
      <w:r w:rsidRPr="00493351">
        <w:t>PROF</w:t>
      </w:r>
      <w:r w:rsidR="00105D0F" w:rsidRPr="00493351">
        <w:t>-IMP-0</w:t>
      </w:r>
      <w:r w:rsidR="008B601D" w:rsidRPr="00493351">
        <w:t>9</w:t>
      </w:r>
    </w:p>
    <w:p w:rsidR="003B3F64" w:rsidRPr="00493351" w:rsidRDefault="006627DE" w:rsidP="0002043D">
      <w:pPr>
        <w:pStyle w:val="LG-TitoloProfilo"/>
      </w:pPr>
      <w:bookmarkStart w:id="63" w:name="_Toc33173159"/>
      <w:r w:rsidRPr="00493351">
        <w:t>Installatore impianti di climatizzazione</w:t>
      </w:r>
      <w:bookmarkEnd w:id="61"/>
      <w:bookmarkEnd w:id="62"/>
      <w:bookmarkEnd w:id="63"/>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4522EB" w:rsidTr="007946E4">
        <w:trPr>
          <w:trHeight w:hRule="exact" w:val="340"/>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7946E4">
            <w:pPr>
              <w:pStyle w:val="LG-Titoletto"/>
            </w:pPr>
            <w:r>
              <w:t>REFERENZIAZIONI</w:t>
            </w:r>
          </w:p>
        </w:tc>
        <w:tc>
          <w:tcPr>
            <w:tcW w:w="1" w:type="dxa"/>
          </w:tcPr>
          <w:p w:rsidR="004522EB" w:rsidRDefault="004522EB" w:rsidP="007946E4">
            <w:pPr>
              <w:pStyle w:val="EMPTYCELLSTYLE"/>
            </w:pPr>
          </w:p>
        </w:tc>
      </w:tr>
      <w:tr w:rsidR="004522EB" w:rsidTr="007946E4">
        <w:trPr>
          <w:trHeight w:hRule="exact" w:val="1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7946E4">
            <w:pPr>
              <w:pStyle w:val="DOC-TestoBase"/>
            </w:pPr>
            <w:r>
              <w:t>Professioni NUP/ISTAT correlate:</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600" w:type="dxa"/>
            <w:gridSpan w:val="2"/>
            <w:tcMar>
              <w:top w:w="0" w:type="dxa"/>
              <w:left w:w="60" w:type="dxa"/>
              <w:bottom w:w="0" w:type="dxa"/>
              <w:right w:w="0" w:type="dxa"/>
            </w:tcMar>
          </w:tcPr>
          <w:p w:rsidR="004522EB" w:rsidRDefault="004522EB" w:rsidP="007946E4">
            <w:pPr>
              <w:pStyle w:val="LG-ElencoConTabulazione"/>
            </w:pPr>
            <w:r>
              <w:t>6.1.3.6.2</w:t>
            </w:r>
          </w:p>
        </w:tc>
        <w:tc>
          <w:tcPr>
            <w:tcW w:w="7900" w:type="dxa"/>
            <w:gridSpan w:val="3"/>
            <w:tcMar>
              <w:top w:w="0" w:type="dxa"/>
              <w:left w:w="60" w:type="dxa"/>
              <w:bottom w:w="0" w:type="dxa"/>
              <w:right w:w="0" w:type="dxa"/>
            </w:tcMar>
          </w:tcPr>
          <w:p w:rsidR="004522EB" w:rsidRDefault="004522EB" w:rsidP="007946E4">
            <w:pPr>
              <w:pStyle w:val="LG-ElencoConTabulazione"/>
            </w:pPr>
            <w:r>
              <w:t>Installatori di impianti termici nelle costruzioni civili</w:t>
            </w:r>
          </w:p>
        </w:tc>
        <w:tc>
          <w:tcPr>
            <w:tcW w:w="1" w:type="dxa"/>
          </w:tcPr>
          <w:p w:rsidR="004522EB" w:rsidRDefault="004522EB" w:rsidP="007946E4">
            <w:pPr>
              <w:pStyle w:val="EMPTYCELLSTYLE"/>
            </w:pPr>
          </w:p>
        </w:tc>
      </w:tr>
      <w:tr w:rsidR="004522EB" w:rsidTr="007946E4">
        <w:trPr>
          <w:trHeight w:hRule="exact" w:val="1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7946E4">
            <w:pPr>
              <w:pStyle w:val="DOC-TestoBase"/>
            </w:pPr>
            <w:r>
              <w:t xml:space="preserve">Attività economiche di riferimento (ATECO 2007/ISTAT): </w:t>
            </w:r>
          </w:p>
        </w:tc>
        <w:tc>
          <w:tcPr>
            <w:tcW w:w="1" w:type="dxa"/>
          </w:tcPr>
          <w:p w:rsidR="004522EB" w:rsidRDefault="004522EB" w:rsidP="007946E4">
            <w:pPr>
              <w:pStyle w:val="EMPTYCELLSTYLE"/>
            </w:pPr>
          </w:p>
        </w:tc>
      </w:tr>
      <w:tr w:rsidR="004522EB" w:rsidTr="007946E4">
        <w:trPr>
          <w:trHeight w:hRule="exact" w:val="4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600" w:type="dxa"/>
            <w:gridSpan w:val="2"/>
            <w:tcMar>
              <w:top w:w="0" w:type="dxa"/>
              <w:left w:w="60" w:type="dxa"/>
              <w:bottom w:w="0" w:type="dxa"/>
              <w:right w:w="0" w:type="dxa"/>
            </w:tcMar>
          </w:tcPr>
          <w:p w:rsidR="004522EB" w:rsidRDefault="004522EB" w:rsidP="007946E4">
            <w:pPr>
              <w:pStyle w:val="LG-ElencoConTabulazione"/>
            </w:pPr>
            <w:r>
              <w:t>43.22.01</w:t>
            </w:r>
          </w:p>
        </w:tc>
        <w:tc>
          <w:tcPr>
            <w:tcW w:w="7900" w:type="dxa"/>
            <w:gridSpan w:val="3"/>
            <w:tcMar>
              <w:top w:w="0" w:type="dxa"/>
              <w:left w:w="60" w:type="dxa"/>
              <w:bottom w:w="0" w:type="dxa"/>
              <w:right w:w="0" w:type="dxa"/>
            </w:tcMar>
          </w:tcPr>
          <w:p w:rsidR="004522EB" w:rsidRDefault="004522EB" w:rsidP="007946E4">
            <w:pPr>
              <w:pStyle w:val="LG-ElencoConTabulazione"/>
            </w:pPr>
            <w:r>
              <w:t>Installazione di impianti idraulici, di riscaldamento e di condizionamento dell'aria (inclusa manutenzione e riparazione) in edifici o in altre opere di costruzione</w:t>
            </w:r>
          </w:p>
        </w:tc>
        <w:tc>
          <w:tcPr>
            <w:tcW w:w="1" w:type="dxa"/>
          </w:tcPr>
          <w:p w:rsidR="004522EB" w:rsidRDefault="004522EB" w:rsidP="007946E4">
            <w:pPr>
              <w:pStyle w:val="EMPTYCELLSTYLE"/>
            </w:pPr>
          </w:p>
        </w:tc>
      </w:tr>
      <w:tr w:rsidR="004522EB" w:rsidTr="007946E4">
        <w:trPr>
          <w:trHeight w:hRule="exact" w:val="1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7946E4">
            <w:pPr>
              <w:pStyle w:val="DOC-TestoBase"/>
            </w:pPr>
            <w:r>
              <w:t>Figura e indirizzo/i di riferimento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7900" w:type="dxa"/>
            <w:gridSpan w:val="3"/>
            <w:tcMar>
              <w:top w:w="0" w:type="dxa"/>
              <w:left w:w="60" w:type="dxa"/>
              <w:bottom w:w="0" w:type="dxa"/>
              <w:right w:w="0" w:type="dxa"/>
            </w:tcMar>
          </w:tcPr>
          <w:p w:rsidR="004522EB" w:rsidRDefault="004522EB" w:rsidP="007946E4">
            <w:pPr>
              <w:pStyle w:val="LG-ElencoConTabulazione"/>
            </w:pPr>
            <w:r>
              <w:t>OPERATORE DI IMPIANTI TERMOIDRAULICI</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7900" w:type="dxa"/>
            <w:gridSpan w:val="3"/>
            <w:tcMar>
              <w:top w:w="0" w:type="dxa"/>
              <w:left w:w="60" w:type="dxa"/>
              <w:bottom w:w="0" w:type="dxa"/>
              <w:right w:w="0" w:type="dxa"/>
            </w:tcMar>
          </w:tcPr>
          <w:p w:rsidR="004522EB" w:rsidRDefault="004522EB" w:rsidP="007946E4">
            <w:pPr>
              <w:pStyle w:val="LG-ElencoConTabulazione"/>
            </w:pP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7946E4">
        <w:trPr>
          <w:trHeight w:hRule="exact" w:val="340"/>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7946E4">
            <w:pPr>
              <w:pStyle w:val="LG-Titoletto"/>
            </w:pPr>
            <w:r>
              <w:t>DESCRIZIONE SINTETICA DEL PROFILO</w:t>
            </w:r>
          </w:p>
        </w:tc>
        <w:tc>
          <w:tcPr>
            <w:tcW w:w="1" w:type="dxa"/>
          </w:tcPr>
          <w:p w:rsidR="004522EB" w:rsidRDefault="004522EB" w:rsidP="007946E4">
            <w:pPr>
              <w:pStyle w:val="EMPTYCELLSTYLE"/>
            </w:pPr>
          </w:p>
        </w:tc>
      </w:tr>
      <w:tr w:rsidR="004522EB" w:rsidTr="007946E4">
        <w:trPr>
          <w:trHeight w:hRule="exact" w:val="14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4522EB">
        <w:trPr>
          <w:trHeight w:val="1457"/>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7946E4">
            <w:pPr>
              <w:pStyle w:val="LG-TestoBase"/>
            </w:pPr>
            <w:r>
              <w:t>L’INSTALLATORE IMPIANTI DI CLIMATIZZAZIONE si occupa dell’installazione e della manutenzione di impianti idro-termo-sanitari e di condizionamento. Esegue la posa delle reti di adduzione e scarico e l’installazione di sanitari, installa reti di fluidi vettori per riscaldamento e condizionamento, installa apparecchiature e componenti igienico sanitari e impianti di riscaldamento e condizionamento, esegue verifiche e certificazioni dell'impianto idro-termo sanitario e la relativa manutenzione ordinaria e straordinaria nel rispetto delle norme in vigore. Pianifica inoltre tempi/modalità per l’esecuzione degli interventi e organizza il cantiere di lavoro.</w:t>
            </w:r>
          </w:p>
        </w:tc>
        <w:tc>
          <w:tcPr>
            <w:tcW w:w="1" w:type="dxa"/>
          </w:tcPr>
          <w:p w:rsidR="004522EB" w:rsidRDefault="004522EB" w:rsidP="007946E4">
            <w:pPr>
              <w:pStyle w:val="EMPTYCELLSTYLE"/>
            </w:pPr>
          </w:p>
        </w:tc>
      </w:tr>
      <w:tr w:rsidR="004522EB" w:rsidTr="007946E4">
        <w:trPr>
          <w:trHeight w:hRule="exact" w:val="32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7946E4">
        <w:trPr>
          <w:trHeight w:hRule="exact" w:val="340"/>
        </w:trPr>
        <w:tc>
          <w:tcPr>
            <w:tcW w:w="1" w:type="dxa"/>
          </w:tcPr>
          <w:p w:rsidR="004522EB" w:rsidRDefault="004522EB" w:rsidP="007946E4">
            <w:pPr>
              <w:pStyle w:val="EMPTYCELLSTYLE"/>
            </w:pPr>
          </w:p>
        </w:tc>
        <w:tc>
          <w:tcPr>
            <w:tcW w:w="9700" w:type="dxa"/>
            <w:gridSpan w:val="6"/>
            <w:tcMar>
              <w:top w:w="0" w:type="dxa"/>
              <w:left w:w="60" w:type="dxa"/>
              <w:bottom w:w="0" w:type="dxa"/>
              <w:right w:w="0" w:type="dxa"/>
            </w:tcMar>
          </w:tcPr>
          <w:p w:rsidR="004522EB" w:rsidRDefault="004522EB" w:rsidP="004522EB">
            <w:pPr>
              <w:pStyle w:val="LG-Titoletto"/>
            </w:pPr>
            <w:r>
              <w:t xml:space="preserve">COMPETENZE PROFESSIONALI CARATTERIZZANTI IL PROFILO REGIONALE </w:t>
            </w:r>
          </w:p>
        </w:tc>
        <w:tc>
          <w:tcPr>
            <w:tcW w:w="1" w:type="dxa"/>
          </w:tcPr>
          <w:p w:rsidR="004522EB" w:rsidRDefault="004522EB" w:rsidP="007946E4">
            <w:pPr>
              <w:pStyle w:val="EMPTYCELLSTYLE"/>
            </w:pPr>
          </w:p>
        </w:tc>
      </w:tr>
      <w:tr w:rsidR="004522EB" w:rsidTr="007946E4">
        <w:trPr>
          <w:trHeight w:hRule="exact" w:val="180"/>
        </w:trPr>
        <w:tc>
          <w:tcPr>
            <w:tcW w:w="1" w:type="dxa"/>
          </w:tcPr>
          <w:p w:rsidR="004522EB" w:rsidRDefault="004522EB" w:rsidP="007946E4">
            <w:pPr>
              <w:pStyle w:val="EMPTYCELLSTYLE"/>
            </w:pPr>
          </w:p>
        </w:tc>
        <w:tc>
          <w:tcPr>
            <w:tcW w:w="200" w:type="dxa"/>
          </w:tcPr>
          <w:p w:rsidR="004522EB" w:rsidRDefault="004522EB" w:rsidP="007946E4">
            <w:pPr>
              <w:pStyle w:val="EMPTYCELLSTYLE"/>
            </w:pPr>
          </w:p>
        </w:tc>
        <w:tc>
          <w:tcPr>
            <w:tcW w:w="1180" w:type="dxa"/>
          </w:tcPr>
          <w:p w:rsidR="004522EB" w:rsidRDefault="004522EB" w:rsidP="007946E4">
            <w:pPr>
              <w:pStyle w:val="EMPTYCELLSTYLE"/>
            </w:pPr>
          </w:p>
        </w:tc>
        <w:tc>
          <w:tcPr>
            <w:tcW w:w="420" w:type="dxa"/>
          </w:tcPr>
          <w:p w:rsidR="004522EB" w:rsidRDefault="004522EB" w:rsidP="007946E4">
            <w:pPr>
              <w:pStyle w:val="EMPTYCELLSTYLE"/>
            </w:pPr>
          </w:p>
        </w:tc>
        <w:tc>
          <w:tcPr>
            <w:tcW w:w="5540" w:type="dxa"/>
          </w:tcPr>
          <w:p w:rsidR="004522EB" w:rsidRDefault="004522EB" w:rsidP="007946E4">
            <w:pPr>
              <w:pStyle w:val="EMPTYCELLSTYLE"/>
            </w:pPr>
          </w:p>
        </w:tc>
        <w:tc>
          <w:tcPr>
            <w:tcW w:w="980" w:type="dxa"/>
          </w:tcPr>
          <w:p w:rsidR="004522EB" w:rsidRDefault="004522EB" w:rsidP="007946E4">
            <w:pPr>
              <w:pStyle w:val="EMPTYCELLSTYLE"/>
            </w:pPr>
          </w:p>
        </w:tc>
        <w:tc>
          <w:tcPr>
            <w:tcW w:w="1380" w:type="dxa"/>
          </w:tcPr>
          <w:p w:rsidR="004522EB" w:rsidRDefault="004522EB" w:rsidP="007946E4">
            <w:pPr>
              <w:pStyle w:val="EMPTYCELLSTYLE"/>
            </w:pP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Borders>
              <w:bottom w:val="single" w:sz="1" w:space="0" w:color="000000"/>
            </w:tcBorders>
            <w:tcMar>
              <w:top w:w="40" w:type="dxa"/>
              <w:left w:w="60" w:type="dxa"/>
              <w:bottom w:w="0" w:type="dxa"/>
              <w:right w:w="0" w:type="dxa"/>
            </w:tcMar>
          </w:tcPr>
          <w:p w:rsidR="004522EB" w:rsidRDefault="004522EB" w:rsidP="007946E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4522EB" w:rsidRDefault="004522EB" w:rsidP="007946E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4522EB" w:rsidRDefault="004522EB" w:rsidP="007946E4">
            <w:pPr>
              <w:pStyle w:val="DOC-TabellaIntestazioni"/>
            </w:pPr>
            <w:r>
              <w:t>EQF</w:t>
            </w:r>
          </w:p>
        </w:tc>
        <w:tc>
          <w:tcPr>
            <w:tcW w:w="1380" w:type="dxa"/>
            <w:tcBorders>
              <w:bottom w:val="single" w:sz="1" w:space="0" w:color="000000"/>
            </w:tcBorders>
            <w:tcMar>
              <w:top w:w="40" w:type="dxa"/>
              <w:left w:w="60" w:type="dxa"/>
              <w:bottom w:w="0" w:type="dxa"/>
              <w:right w:w="0" w:type="dxa"/>
            </w:tcMar>
          </w:tcPr>
          <w:p w:rsidR="004522EB" w:rsidRDefault="004522EB" w:rsidP="007946E4">
            <w:pPr>
              <w:pStyle w:val="DOC-TabellaIntestazioni"/>
            </w:pPr>
            <w:r>
              <w:t>Sviluppato in modo: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QPR-IMP-02</w:t>
            </w:r>
          </w:p>
        </w:tc>
        <w:tc>
          <w:tcPr>
            <w:tcW w:w="5960" w:type="dxa"/>
            <w:gridSpan w:val="2"/>
            <w:tcMar>
              <w:top w:w="0" w:type="dxa"/>
              <w:left w:w="100" w:type="dxa"/>
              <w:bottom w:w="0" w:type="dxa"/>
              <w:right w:w="0" w:type="dxa"/>
            </w:tcMar>
          </w:tcPr>
          <w:p w:rsidR="004522EB" w:rsidRDefault="004522EB" w:rsidP="007946E4">
            <w:pPr>
              <w:pStyle w:val="DOC-TabellaTesto"/>
            </w:pPr>
            <w:r>
              <w:t>ALLESTIMENTO E AVANZAMENTO CANTIERE</w:t>
            </w:r>
          </w:p>
        </w:tc>
        <w:tc>
          <w:tcPr>
            <w:tcW w:w="980" w:type="dxa"/>
            <w:tcMar>
              <w:top w:w="0" w:type="dxa"/>
              <w:left w:w="60" w:type="dxa"/>
              <w:bottom w:w="0" w:type="dxa"/>
              <w:right w:w="0" w:type="dxa"/>
            </w:tcMar>
          </w:tcPr>
          <w:p w:rsidR="004522EB" w:rsidRDefault="004522EB" w:rsidP="007946E4">
            <w:pPr>
              <w:pStyle w:val="DOC-TabellaTestoCx"/>
            </w:pPr>
            <w:r>
              <w:t>3</w:t>
            </w:r>
          </w:p>
        </w:tc>
        <w:tc>
          <w:tcPr>
            <w:tcW w:w="1380" w:type="dxa"/>
            <w:tcMar>
              <w:top w:w="0" w:type="dxa"/>
              <w:left w:w="60" w:type="dxa"/>
              <w:bottom w:w="0" w:type="dxa"/>
              <w:right w:w="0" w:type="dxa"/>
            </w:tcMar>
          </w:tcPr>
          <w:p w:rsidR="004522EB" w:rsidRDefault="004522EB" w:rsidP="007946E4">
            <w:pPr>
              <w:pStyle w:val="DOC-TabellaTestoCx"/>
            </w:pPr>
            <w:r>
              <w:t>Completo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QPR-IMP-15</w:t>
            </w:r>
          </w:p>
        </w:tc>
        <w:tc>
          <w:tcPr>
            <w:tcW w:w="5960" w:type="dxa"/>
            <w:gridSpan w:val="2"/>
            <w:tcMar>
              <w:top w:w="0" w:type="dxa"/>
              <w:left w:w="100" w:type="dxa"/>
              <w:bottom w:w="0" w:type="dxa"/>
              <w:right w:w="0" w:type="dxa"/>
            </w:tcMar>
          </w:tcPr>
          <w:p w:rsidR="004522EB" w:rsidRDefault="004522EB" w:rsidP="007946E4">
            <w:pPr>
              <w:pStyle w:val="DOC-TabellaTesto"/>
            </w:pPr>
            <w:r>
              <w:t>INSTALLAZIONE DI IMPIANTI IDRICI</w:t>
            </w:r>
          </w:p>
        </w:tc>
        <w:tc>
          <w:tcPr>
            <w:tcW w:w="980" w:type="dxa"/>
            <w:tcMar>
              <w:top w:w="0" w:type="dxa"/>
              <w:left w:w="60" w:type="dxa"/>
              <w:bottom w:w="0" w:type="dxa"/>
              <w:right w:w="0" w:type="dxa"/>
            </w:tcMar>
          </w:tcPr>
          <w:p w:rsidR="004522EB" w:rsidRDefault="004522EB" w:rsidP="007946E4">
            <w:pPr>
              <w:pStyle w:val="DOC-TabellaTestoCx"/>
            </w:pPr>
            <w:r>
              <w:t>3</w:t>
            </w:r>
          </w:p>
        </w:tc>
        <w:tc>
          <w:tcPr>
            <w:tcW w:w="1380" w:type="dxa"/>
            <w:tcMar>
              <w:top w:w="0" w:type="dxa"/>
              <w:left w:w="60" w:type="dxa"/>
              <w:bottom w:w="0" w:type="dxa"/>
              <w:right w:w="0" w:type="dxa"/>
            </w:tcMar>
          </w:tcPr>
          <w:p w:rsidR="004522EB" w:rsidRDefault="004522EB" w:rsidP="007946E4">
            <w:pPr>
              <w:pStyle w:val="DOC-TabellaTestoCx"/>
            </w:pPr>
            <w:r>
              <w:t>Completo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QPR-IMP-16</w:t>
            </w:r>
          </w:p>
        </w:tc>
        <w:tc>
          <w:tcPr>
            <w:tcW w:w="5960" w:type="dxa"/>
            <w:gridSpan w:val="2"/>
            <w:tcMar>
              <w:top w:w="0" w:type="dxa"/>
              <w:left w:w="100" w:type="dxa"/>
              <w:bottom w:w="0" w:type="dxa"/>
              <w:right w:w="0" w:type="dxa"/>
            </w:tcMar>
          </w:tcPr>
          <w:p w:rsidR="004522EB" w:rsidRDefault="004522EB" w:rsidP="007946E4">
            <w:pPr>
              <w:pStyle w:val="DOC-TabellaTesto"/>
            </w:pPr>
            <w:r>
              <w:t>INSTALLAZIONE DI GENERATORI TERMICI</w:t>
            </w:r>
          </w:p>
        </w:tc>
        <w:tc>
          <w:tcPr>
            <w:tcW w:w="980" w:type="dxa"/>
            <w:tcMar>
              <w:top w:w="0" w:type="dxa"/>
              <w:left w:w="60" w:type="dxa"/>
              <w:bottom w:w="0" w:type="dxa"/>
              <w:right w:w="0" w:type="dxa"/>
            </w:tcMar>
          </w:tcPr>
          <w:p w:rsidR="004522EB" w:rsidRDefault="004522EB" w:rsidP="007946E4">
            <w:pPr>
              <w:pStyle w:val="DOC-TabellaTestoCx"/>
            </w:pPr>
            <w:r>
              <w:t>3</w:t>
            </w:r>
          </w:p>
        </w:tc>
        <w:tc>
          <w:tcPr>
            <w:tcW w:w="1380" w:type="dxa"/>
            <w:tcMar>
              <w:top w:w="0" w:type="dxa"/>
              <w:left w:w="60" w:type="dxa"/>
              <w:bottom w:w="0" w:type="dxa"/>
              <w:right w:w="0" w:type="dxa"/>
            </w:tcMar>
          </w:tcPr>
          <w:p w:rsidR="004522EB" w:rsidRDefault="004522EB" w:rsidP="007946E4">
            <w:pPr>
              <w:pStyle w:val="DOC-TabellaTestoCx"/>
            </w:pPr>
            <w:r>
              <w:t>Completo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QPR-IMP-17</w:t>
            </w:r>
          </w:p>
        </w:tc>
        <w:tc>
          <w:tcPr>
            <w:tcW w:w="5960" w:type="dxa"/>
            <w:gridSpan w:val="2"/>
            <w:tcMar>
              <w:top w:w="0" w:type="dxa"/>
              <w:left w:w="100" w:type="dxa"/>
              <w:bottom w:w="0" w:type="dxa"/>
              <w:right w:w="0" w:type="dxa"/>
            </w:tcMar>
          </w:tcPr>
          <w:p w:rsidR="004522EB" w:rsidRDefault="004522EB" w:rsidP="007946E4">
            <w:pPr>
              <w:pStyle w:val="DOC-TabellaTesto"/>
            </w:pPr>
            <w:r>
              <w:t>INSTALLAZIONE DI IMPIANTI DI CLIMATIZZAZIONE</w:t>
            </w:r>
          </w:p>
        </w:tc>
        <w:tc>
          <w:tcPr>
            <w:tcW w:w="980" w:type="dxa"/>
            <w:tcMar>
              <w:top w:w="0" w:type="dxa"/>
              <w:left w:w="60" w:type="dxa"/>
              <w:bottom w:w="0" w:type="dxa"/>
              <w:right w:w="0" w:type="dxa"/>
            </w:tcMar>
          </w:tcPr>
          <w:p w:rsidR="004522EB" w:rsidRDefault="004522EB" w:rsidP="007946E4">
            <w:pPr>
              <w:pStyle w:val="DOC-TabellaTestoCx"/>
            </w:pPr>
            <w:r>
              <w:t>3</w:t>
            </w:r>
          </w:p>
        </w:tc>
        <w:tc>
          <w:tcPr>
            <w:tcW w:w="1380" w:type="dxa"/>
            <w:tcMar>
              <w:top w:w="0" w:type="dxa"/>
              <w:left w:w="60" w:type="dxa"/>
              <w:bottom w:w="0" w:type="dxa"/>
              <w:right w:w="0" w:type="dxa"/>
            </w:tcMar>
          </w:tcPr>
          <w:p w:rsidR="004522EB" w:rsidRDefault="004522EB" w:rsidP="007946E4">
            <w:pPr>
              <w:pStyle w:val="DOC-TabellaTestoCx"/>
            </w:pPr>
            <w:r>
              <w:t>Completo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QPR-IMP-19</w:t>
            </w:r>
          </w:p>
        </w:tc>
        <w:tc>
          <w:tcPr>
            <w:tcW w:w="5960" w:type="dxa"/>
            <w:gridSpan w:val="2"/>
            <w:tcMar>
              <w:top w:w="0" w:type="dxa"/>
              <w:left w:w="100" w:type="dxa"/>
              <w:bottom w:w="0" w:type="dxa"/>
              <w:right w:w="0" w:type="dxa"/>
            </w:tcMar>
          </w:tcPr>
          <w:p w:rsidR="004522EB" w:rsidRDefault="004522EB" w:rsidP="007946E4">
            <w:pPr>
              <w:pStyle w:val="DOC-TabellaTesto"/>
            </w:pPr>
            <w:r>
              <w:t>INSTALLAZIONE APPARECCHIATURE DI REFRIGERAZIONE</w:t>
            </w:r>
          </w:p>
        </w:tc>
        <w:tc>
          <w:tcPr>
            <w:tcW w:w="980" w:type="dxa"/>
            <w:tcMar>
              <w:top w:w="0" w:type="dxa"/>
              <w:left w:w="60" w:type="dxa"/>
              <w:bottom w:w="0" w:type="dxa"/>
              <w:right w:w="0" w:type="dxa"/>
            </w:tcMar>
          </w:tcPr>
          <w:p w:rsidR="004522EB" w:rsidRDefault="004522EB" w:rsidP="007946E4">
            <w:pPr>
              <w:pStyle w:val="DOC-TabellaTestoCx"/>
            </w:pPr>
            <w:r>
              <w:t>3</w:t>
            </w:r>
          </w:p>
        </w:tc>
        <w:tc>
          <w:tcPr>
            <w:tcW w:w="1380" w:type="dxa"/>
            <w:tcMar>
              <w:top w:w="0" w:type="dxa"/>
              <w:left w:w="60" w:type="dxa"/>
              <w:bottom w:w="0" w:type="dxa"/>
              <w:right w:w="0" w:type="dxa"/>
            </w:tcMar>
          </w:tcPr>
          <w:p w:rsidR="004522EB" w:rsidRDefault="004522EB" w:rsidP="007946E4">
            <w:pPr>
              <w:pStyle w:val="DOC-TabellaTestoCx"/>
            </w:pPr>
            <w:r>
              <w:t>Parziale</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QPR-IMP-20</w:t>
            </w:r>
          </w:p>
        </w:tc>
        <w:tc>
          <w:tcPr>
            <w:tcW w:w="5960" w:type="dxa"/>
            <w:gridSpan w:val="2"/>
            <w:tcMar>
              <w:top w:w="0" w:type="dxa"/>
              <w:left w:w="100" w:type="dxa"/>
              <w:bottom w:w="0" w:type="dxa"/>
              <w:right w:w="0" w:type="dxa"/>
            </w:tcMar>
          </w:tcPr>
          <w:p w:rsidR="004522EB" w:rsidRDefault="004522EB" w:rsidP="007946E4">
            <w:pPr>
              <w:pStyle w:val="DOC-TabellaTesto"/>
            </w:pPr>
            <w:r>
              <w:t>MANUTENZIONE DI IMPIANTI DI CLIMATIZZAZIONE</w:t>
            </w:r>
          </w:p>
        </w:tc>
        <w:tc>
          <w:tcPr>
            <w:tcW w:w="980" w:type="dxa"/>
            <w:tcMar>
              <w:top w:w="0" w:type="dxa"/>
              <w:left w:w="60" w:type="dxa"/>
              <w:bottom w:w="0" w:type="dxa"/>
              <w:right w:w="0" w:type="dxa"/>
            </w:tcMar>
          </w:tcPr>
          <w:p w:rsidR="004522EB" w:rsidRDefault="004522EB" w:rsidP="007946E4">
            <w:pPr>
              <w:pStyle w:val="DOC-TabellaTestoCx"/>
            </w:pPr>
            <w:r>
              <w:t>3</w:t>
            </w:r>
          </w:p>
        </w:tc>
        <w:tc>
          <w:tcPr>
            <w:tcW w:w="1380" w:type="dxa"/>
            <w:tcMar>
              <w:top w:w="0" w:type="dxa"/>
              <w:left w:w="60" w:type="dxa"/>
              <w:bottom w:w="0" w:type="dxa"/>
              <w:right w:w="0" w:type="dxa"/>
            </w:tcMar>
          </w:tcPr>
          <w:p w:rsidR="004522EB" w:rsidRDefault="004522EB" w:rsidP="007946E4">
            <w:pPr>
              <w:pStyle w:val="DOC-TabellaTestoCx"/>
            </w:pPr>
            <w:r>
              <w:t>Completo</w:t>
            </w:r>
          </w:p>
        </w:tc>
        <w:tc>
          <w:tcPr>
            <w:tcW w:w="1" w:type="dxa"/>
          </w:tcPr>
          <w:p w:rsidR="004522EB" w:rsidRDefault="004522EB" w:rsidP="007946E4">
            <w:pPr>
              <w:pStyle w:val="EMPTYCELLSTYLE"/>
            </w:pPr>
          </w:p>
        </w:tc>
      </w:tr>
      <w:tr w:rsidR="004522EB" w:rsidTr="007946E4">
        <w:trPr>
          <w:trHeight w:hRule="exact" w:val="280"/>
        </w:trPr>
        <w:tc>
          <w:tcPr>
            <w:tcW w:w="1" w:type="dxa"/>
          </w:tcPr>
          <w:p w:rsidR="004522EB" w:rsidRDefault="004522EB" w:rsidP="007946E4">
            <w:pPr>
              <w:pStyle w:val="EMPTYCELLSTYLE"/>
            </w:pPr>
          </w:p>
        </w:tc>
        <w:tc>
          <w:tcPr>
            <w:tcW w:w="1380" w:type="dxa"/>
            <w:gridSpan w:val="2"/>
            <w:tcMar>
              <w:top w:w="0" w:type="dxa"/>
              <w:left w:w="100" w:type="dxa"/>
              <w:bottom w:w="0" w:type="dxa"/>
              <w:right w:w="0" w:type="dxa"/>
            </w:tcMar>
          </w:tcPr>
          <w:p w:rsidR="004522EB" w:rsidRDefault="004522EB" w:rsidP="007946E4">
            <w:pPr>
              <w:pStyle w:val="DOC-TabellaGrassetto"/>
            </w:pPr>
            <w:r>
              <w:t>QPR-IMP-21</w:t>
            </w:r>
          </w:p>
        </w:tc>
        <w:tc>
          <w:tcPr>
            <w:tcW w:w="5960" w:type="dxa"/>
            <w:gridSpan w:val="2"/>
            <w:tcMar>
              <w:top w:w="0" w:type="dxa"/>
              <w:left w:w="100" w:type="dxa"/>
              <w:bottom w:w="0" w:type="dxa"/>
              <w:right w:w="0" w:type="dxa"/>
            </w:tcMar>
          </w:tcPr>
          <w:p w:rsidR="004522EB" w:rsidRDefault="004522EB" w:rsidP="007946E4">
            <w:pPr>
              <w:pStyle w:val="DOC-TabellaTesto"/>
            </w:pPr>
            <w:r>
              <w:t>VERIFICA DI IMPIANTI IDRICI, TERMICI E DI CONDIZIONAMENTO</w:t>
            </w:r>
          </w:p>
        </w:tc>
        <w:tc>
          <w:tcPr>
            <w:tcW w:w="980" w:type="dxa"/>
            <w:tcMar>
              <w:top w:w="0" w:type="dxa"/>
              <w:left w:w="60" w:type="dxa"/>
              <w:bottom w:w="0" w:type="dxa"/>
              <w:right w:w="0" w:type="dxa"/>
            </w:tcMar>
          </w:tcPr>
          <w:p w:rsidR="004522EB" w:rsidRDefault="004522EB" w:rsidP="007946E4">
            <w:pPr>
              <w:pStyle w:val="DOC-TabellaTestoCx"/>
            </w:pPr>
            <w:r>
              <w:t>4</w:t>
            </w:r>
          </w:p>
        </w:tc>
        <w:tc>
          <w:tcPr>
            <w:tcW w:w="1380" w:type="dxa"/>
            <w:tcMar>
              <w:top w:w="0" w:type="dxa"/>
              <w:left w:w="60" w:type="dxa"/>
              <w:bottom w:w="0" w:type="dxa"/>
              <w:right w:w="0" w:type="dxa"/>
            </w:tcMar>
          </w:tcPr>
          <w:p w:rsidR="004522EB" w:rsidRDefault="004522EB" w:rsidP="007946E4">
            <w:pPr>
              <w:pStyle w:val="DOC-TabellaTestoCx"/>
            </w:pPr>
            <w:r>
              <w:t>Parziale</w:t>
            </w:r>
          </w:p>
        </w:tc>
        <w:tc>
          <w:tcPr>
            <w:tcW w:w="1" w:type="dxa"/>
          </w:tcPr>
          <w:p w:rsidR="004522EB" w:rsidRDefault="004522EB" w:rsidP="007946E4">
            <w:pPr>
              <w:pStyle w:val="EMPTYCELLSTYLE"/>
            </w:pPr>
          </w:p>
        </w:tc>
      </w:tr>
      <w:tr w:rsidR="004522EB" w:rsidTr="007946E4">
        <w:trPr>
          <w:trHeight w:hRule="exact" w:val="20"/>
        </w:trPr>
        <w:tc>
          <w:tcPr>
            <w:tcW w:w="1" w:type="dxa"/>
          </w:tcPr>
          <w:p w:rsidR="004522EB" w:rsidRDefault="004522EB" w:rsidP="007946E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4522EB" w:rsidRDefault="004522EB" w:rsidP="007946E4">
            <w:pPr>
              <w:pStyle w:val="EMPTYCELLSTYLE"/>
            </w:pPr>
          </w:p>
        </w:tc>
        <w:tc>
          <w:tcPr>
            <w:tcW w:w="1" w:type="dxa"/>
          </w:tcPr>
          <w:p w:rsidR="004522EB" w:rsidRDefault="004522EB" w:rsidP="007946E4">
            <w:pPr>
              <w:pStyle w:val="EMPTYCELLSTYLE"/>
            </w:pPr>
          </w:p>
        </w:tc>
      </w:tr>
    </w:tbl>
    <w:p w:rsidR="004522EB" w:rsidRDefault="004522EB" w:rsidP="004522EB"/>
    <w:p w:rsidR="003B3F64" w:rsidRPr="00493351" w:rsidRDefault="003B3F64" w:rsidP="00D86CE7">
      <w:pPr>
        <w:pStyle w:val="DOC-TestoBase"/>
      </w:pPr>
      <w:r w:rsidRPr="00493351">
        <w:br w:type="page"/>
      </w:r>
    </w:p>
    <w:p w:rsidR="003B3F64" w:rsidRPr="00493351" w:rsidRDefault="003B3F64" w:rsidP="00B43554">
      <w:pPr>
        <w:pStyle w:val="LG-Titoletto"/>
      </w:pPr>
      <w:r w:rsidRPr="00493351">
        <w:t>Descrizione delle competenze caratterizzanti il profilo PROFESSIONALE regionale</w:t>
      </w:r>
    </w:p>
    <w:p w:rsidR="000F55BE" w:rsidRPr="00493351" w:rsidRDefault="000F55BE" w:rsidP="000F55BE">
      <w:pPr>
        <w:pStyle w:val="DOC-TestoBase"/>
      </w:pPr>
    </w:p>
    <w:p w:rsidR="004522EB" w:rsidRDefault="004522EB" w:rsidP="004522E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ALLESTIMENTO E AVANZAMENTO CANTIERE</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QPR-IMP-02</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21/01/2020</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Normative di sicurezza, igiene, salvaguardia ambientale di settore/processo</w:t>
            </w:r>
          </w:p>
          <w:p w:rsidR="004522EB" w:rsidRDefault="004522EB" w:rsidP="004522EB">
            <w:pPr>
              <w:pStyle w:val="QPR-ConoscenzeAbilit"/>
              <w:suppressAutoHyphens w:val="0"/>
              <w:ind w:left="283" w:hanging="198"/>
            </w:pPr>
            <w:r>
              <w:rPr>
                <w:noProof/>
              </w:rPr>
              <w:t>Principali terminologie tecniche di settore/processo</w:t>
            </w:r>
          </w:p>
          <w:p w:rsidR="004522EB" w:rsidRDefault="004522EB" w:rsidP="004522EB">
            <w:pPr>
              <w:pStyle w:val="QPR-ConoscenzeAbilit"/>
              <w:suppressAutoHyphens w:val="0"/>
              <w:ind w:left="283" w:hanging="198"/>
            </w:pPr>
            <w:r>
              <w:rPr>
                <w:noProof/>
              </w:rPr>
              <w:t>Processi, cicli di lavoro e ruoli nelle lavorazioni di settore/processo</w:t>
            </w:r>
          </w:p>
          <w:p w:rsidR="004522EB" w:rsidRDefault="004522EB" w:rsidP="004522EB">
            <w:pPr>
              <w:pStyle w:val="QPR-ConoscenzeAbilit"/>
              <w:suppressAutoHyphens w:val="0"/>
              <w:ind w:left="283" w:hanging="198"/>
            </w:pPr>
            <w:r>
              <w:rPr>
                <w:noProof/>
              </w:rPr>
              <w:t>Elementi di comunicazione e relazione interpersonale in ambito professionale</w:t>
            </w:r>
          </w:p>
          <w:p w:rsidR="004522EB" w:rsidRDefault="004522EB" w:rsidP="004522EB">
            <w:pPr>
              <w:pStyle w:val="QPR-ConoscenzeAbilit"/>
              <w:suppressAutoHyphens w:val="0"/>
              <w:ind w:left="283" w:hanging="198"/>
            </w:pPr>
            <w:r>
              <w:rPr>
                <w:noProof/>
              </w:rPr>
              <w:t>Tecniche di pianificazione</w:t>
            </w:r>
          </w:p>
          <w:p w:rsidR="004522EB" w:rsidRDefault="004522EB" w:rsidP="004522EB">
            <w:pPr>
              <w:pStyle w:val="QPR-ConoscenzeAbilit"/>
              <w:suppressAutoHyphens w:val="0"/>
              <w:ind w:left="283" w:hanging="198"/>
            </w:pPr>
            <w:r>
              <w:rPr>
                <w:noProof/>
              </w:rPr>
              <w:t>Elementi di disegno tecnico, schemi impianti e simbologie</w:t>
            </w:r>
          </w:p>
          <w:p w:rsidR="004522EB" w:rsidRDefault="004522EB" w:rsidP="004522EB">
            <w:pPr>
              <w:pStyle w:val="QPR-ConoscenzeAbilit"/>
              <w:suppressAutoHyphens w:val="0"/>
              <w:ind w:left="283" w:hanging="198"/>
            </w:pPr>
            <w:r>
              <w:rPr>
                <w:noProof/>
              </w:rPr>
              <w:t>Tecniche di rilievo strumentale</w:t>
            </w:r>
          </w:p>
          <w:p w:rsidR="004522EB" w:rsidRDefault="004522EB" w:rsidP="004522EB">
            <w:pPr>
              <w:pStyle w:val="QPR-ConoscenzeAbilit"/>
              <w:suppressAutoHyphens w:val="0"/>
              <w:ind w:left="283" w:hanging="198"/>
            </w:pPr>
            <w:r>
              <w:rPr>
                <w:noProof/>
              </w:rPr>
              <w:t>Normative tecniche di riferimento del settore</w:t>
            </w:r>
          </w:p>
          <w:p w:rsidR="004522EB" w:rsidRDefault="004522EB" w:rsidP="004522EB">
            <w:pPr>
              <w:pStyle w:val="QPR-ConoscenzeAbilit"/>
              <w:suppressAutoHyphens w:val="0"/>
              <w:ind w:left="283" w:hanging="198"/>
            </w:pPr>
            <w:r>
              <w:rPr>
                <w:noProof/>
              </w:rPr>
              <w:t>Principali terminologie tecniche</w:t>
            </w:r>
          </w:p>
          <w:p w:rsidR="004522EB" w:rsidRDefault="004522EB" w:rsidP="004522EB">
            <w:pPr>
              <w:pStyle w:val="QPR-ConoscenzeAbilit"/>
              <w:suppressAutoHyphens w:val="0"/>
              <w:ind w:left="283" w:hanging="198"/>
            </w:pPr>
            <w:r>
              <w:rPr>
                <w:noProof/>
              </w:rPr>
              <w:t>Metodi e tecniche di approntamento e avvio</w:t>
            </w:r>
          </w:p>
          <w:p w:rsidR="004522EB" w:rsidRDefault="004522EB" w:rsidP="004522EB">
            <w:pPr>
              <w:pStyle w:val="QPR-ConoscenzeAbilit"/>
              <w:suppressAutoHyphens w:val="0"/>
              <w:ind w:left="283" w:hanging="198"/>
            </w:pPr>
            <w:r>
              <w:rPr>
                <w:noProof/>
              </w:rPr>
              <w:t>Principi, meccanismi e parametri di funzionamento dei macchinari e apparecchiature</w:t>
            </w:r>
          </w:p>
          <w:p w:rsidR="004522EB" w:rsidRDefault="004522EB" w:rsidP="004522EB">
            <w:pPr>
              <w:pStyle w:val="QPR-ConoscenzeAbilit"/>
              <w:suppressAutoHyphens w:val="0"/>
              <w:ind w:left="283" w:hanging="198"/>
            </w:pPr>
            <w:r>
              <w:rPr>
                <w:noProof/>
              </w:rPr>
              <w:t>Tipologia e caratteristiche dei principali materiali dei componenti costituenti gli impianti</w:t>
            </w:r>
          </w:p>
          <w:p w:rsidR="004522EB" w:rsidRDefault="004522EB" w:rsidP="004522EB">
            <w:pPr>
              <w:pStyle w:val="QPR-ConoscenzeAbilit"/>
              <w:suppressAutoHyphens w:val="0"/>
              <w:ind w:left="283" w:hanging="198"/>
            </w:pPr>
            <w:r>
              <w:rPr>
                <w:noProof/>
              </w:rPr>
              <w:t>Tipologia, principi di funzionamento e caratteristiche dei principali macchinari ed attrezzature di settore</w:t>
            </w:r>
          </w:p>
          <w:p w:rsidR="004522EB" w:rsidRDefault="004522EB" w:rsidP="004522EB">
            <w:pPr>
              <w:pStyle w:val="QPR-ConoscenzeAbilit"/>
              <w:suppressAutoHyphens w:val="0"/>
              <w:ind w:left="283" w:hanging="198"/>
            </w:pPr>
            <w:r>
              <w:rPr>
                <w:noProof/>
              </w:rPr>
              <w:t>Procedure tecniche per il monitoraggio e la valutazione del funzionamento dei principali macchinari ed attrezzature di settore</w:t>
            </w:r>
          </w:p>
          <w:p w:rsidR="004522EB" w:rsidRDefault="004522EB" w:rsidP="004522EB">
            <w:pPr>
              <w:pStyle w:val="QPR-ConoscenzeAbilit"/>
              <w:suppressAutoHyphens w:val="0"/>
              <w:ind w:left="283" w:hanging="198"/>
            </w:pPr>
            <w:r>
              <w:rPr>
                <w:noProof/>
              </w:rPr>
              <w:t>Tecniche e metodiche di mantenimento e manutenzione ordinaria dei principali macchinari ed attrezzature di settore</w:t>
            </w:r>
          </w:p>
          <w:p w:rsidR="004522EB" w:rsidRDefault="004522EB" w:rsidP="004522EB">
            <w:pPr>
              <w:pStyle w:val="QPR-ConoscenzeAbilit"/>
              <w:suppressAutoHyphens w:val="0"/>
              <w:ind w:left="283" w:hanging="198"/>
            </w:pPr>
            <w:r>
              <w:rPr>
                <w:noProof/>
              </w:rPr>
              <w:t>Compilazione documentazione tecnica</w:t>
            </w:r>
          </w:p>
          <w:p w:rsidR="004522EB" w:rsidRDefault="004522EB" w:rsidP="004522EB">
            <w:pPr>
              <w:pStyle w:val="QPR-ConoscenzeAbilit"/>
              <w:suppressAutoHyphens w:val="0"/>
              <w:ind w:left="283" w:hanging="198"/>
            </w:pPr>
            <w:r>
              <w:rPr>
                <w:noProof/>
              </w:rPr>
              <w:t>Competenze informatiche di base (web bowsing, emailing, pacchetto office)</w:t>
            </w:r>
          </w:p>
          <w:p w:rsidR="004522EB" w:rsidRDefault="004522EB" w:rsidP="004522EB">
            <w:pPr>
              <w:pStyle w:val="QPR-ConoscenzeAbilit"/>
              <w:suppressAutoHyphens w:val="0"/>
              <w:ind w:left="283" w:hanging="198"/>
            </w:pPr>
            <w:r>
              <w:rPr>
                <w:noProof/>
              </w:rPr>
              <w:t>Esecuzione di prove funzionali</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4522EB" w:rsidRDefault="004522EB" w:rsidP="004522EB">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4522EB" w:rsidRDefault="004522EB" w:rsidP="004522EB">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4522EB" w:rsidRDefault="004522EB" w:rsidP="004522EB">
            <w:pPr>
              <w:pStyle w:val="QPR-ConoscenzeAbilit"/>
              <w:suppressAutoHyphens w:val="0"/>
              <w:ind w:left="283" w:hanging="198"/>
            </w:pPr>
            <w:r>
              <w:rPr>
                <w:noProof/>
              </w:rPr>
              <w:t>Applicare metodiche e tecniche per la gestione dei tempi di lavoro</w:t>
            </w:r>
          </w:p>
          <w:p w:rsidR="004522EB" w:rsidRDefault="004522EB" w:rsidP="004522EB">
            <w:pPr>
              <w:pStyle w:val="QPR-ConoscenzeAbilit"/>
              <w:suppressAutoHyphens w:val="0"/>
              <w:ind w:left="283" w:hanging="198"/>
            </w:pPr>
            <w:r>
              <w:rPr>
                <w:noProof/>
              </w:rPr>
              <w:t>Redigere e mantere aggiornato il cronoprogramma complessivo per le opere di propria competenza</w:t>
            </w:r>
          </w:p>
          <w:p w:rsidR="004522EB" w:rsidRDefault="004522EB" w:rsidP="004522EB">
            <w:pPr>
              <w:pStyle w:val="QPR-ConoscenzeAbilit"/>
              <w:suppressAutoHyphens w:val="0"/>
              <w:ind w:left="283" w:hanging="198"/>
            </w:pPr>
            <w:r>
              <w:rPr>
                <w:noProof/>
              </w:rPr>
              <w:t>Rilevare le dimensioni e le caratteristiche di semplici ambienti</w:t>
            </w:r>
          </w:p>
          <w:p w:rsidR="004522EB" w:rsidRDefault="004522EB" w:rsidP="004522EB">
            <w:pPr>
              <w:pStyle w:val="QPR-ConoscenzeAbilit"/>
              <w:suppressAutoHyphens w:val="0"/>
              <w:ind w:left="283" w:hanging="198"/>
            </w:pPr>
            <w:r>
              <w:rPr>
                <w:noProof/>
              </w:rPr>
              <w:t>Rilevare le caratteristiche tecniche di semplici impianti esistenti</w:t>
            </w:r>
          </w:p>
          <w:p w:rsidR="004522EB" w:rsidRDefault="004522EB" w:rsidP="004522EB">
            <w:pPr>
              <w:pStyle w:val="QPR-ConoscenzeAbilit"/>
              <w:suppressAutoHyphens w:val="0"/>
              <w:ind w:left="283" w:hanging="198"/>
            </w:pPr>
            <w:r>
              <w:rPr>
                <w:noProof/>
              </w:rPr>
              <w:t>Individuare gli strumenti e le attrezzature necessarie per le diverse fasi di lavorazione</w:t>
            </w:r>
          </w:p>
          <w:p w:rsidR="004522EB" w:rsidRDefault="004522EB" w:rsidP="004522EB">
            <w:pPr>
              <w:pStyle w:val="QPR-ConoscenzeAbilit"/>
              <w:suppressAutoHyphens w:val="0"/>
              <w:ind w:left="283" w:hanging="198"/>
            </w:pPr>
            <w:r>
              <w:rPr>
                <w:noProof/>
              </w:rPr>
              <w:t>Approntare materiali, strumenti, macchinari per le diverse fasi di lavorazione sulla base di una distinta</w:t>
            </w:r>
          </w:p>
          <w:p w:rsidR="004522EB" w:rsidRDefault="004522EB" w:rsidP="004522EB">
            <w:pPr>
              <w:pStyle w:val="QPR-ConoscenzeAbilit"/>
              <w:suppressAutoHyphens w:val="0"/>
              <w:ind w:left="283" w:hanging="198"/>
            </w:pPr>
            <w:r>
              <w:rPr>
                <w:noProof/>
              </w:rPr>
              <w:t>Adottare comportamenti e misure di sicurezza nelle lavorazioni di allestimento e nell'utilizzo dei materiali e attrezzature da lavoro</w:t>
            </w:r>
          </w:p>
          <w:p w:rsidR="004522EB" w:rsidRDefault="004522EB" w:rsidP="004522EB">
            <w:pPr>
              <w:pStyle w:val="QPR-ConoscenzeAbilit"/>
              <w:suppressAutoHyphens w:val="0"/>
              <w:ind w:left="283" w:hanging="198"/>
            </w:pPr>
            <w:r>
              <w:rPr>
                <w:noProof/>
              </w:rPr>
              <w:t>Adottare metodiche per rilevare l’usura e le anomalie di strumenti, attrezzature e macchinari</w:t>
            </w:r>
          </w:p>
          <w:p w:rsidR="004522EB" w:rsidRDefault="004522EB" w:rsidP="004522EB">
            <w:pPr>
              <w:pStyle w:val="QPR-ConoscenzeAbilit"/>
              <w:suppressAutoHyphens w:val="0"/>
              <w:ind w:left="283" w:hanging="198"/>
            </w:pPr>
            <w:r>
              <w:rPr>
                <w:noProof/>
              </w:rPr>
              <w:t>Applicare tecniche e metodi per la gestione della propria postazione di lavoro</w:t>
            </w:r>
          </w:p>
          <w:p w:rsidR="004522EB" w:rsidRDefault="004522EB" w:rsidP="004522EB">
            <w:pPr>
              <w:pStyle w:val="QPR-ConoscenzeAbilit"/>
              <w:suppressAutoHyphens w:val="0"/>
              <w:ind w:left="283" w:hanging="198"/>
            </w:pPr>
            <w:r>
              <w:rPr>
                <w:noProof/>
              </w:rPr>
              <w:t>Applicare metodiche di reportistica tecnica</w:t>
            </w:r>
          </w:p>
          <w:p w:rsidR="004522EB" w:rsidRDefault="004522EB" w:rsidP="004522EB">
            <w:pPr>
              <w:pStyle w:val="QPR-ConoscenzeAbilit"/>
              <w:suppressAutoHyphens w:val="0"/>
              <w:ind w:left="283" w:hanging="198"/>
            </w:pPr>
            <w:r>
              <w:rPr>
                <w:noProof/>
              </w:rPr>
              <w:t>Operare rispettando i principi della sicurezza</w:t>
            </w:r>
          </w:p>
          <w:p w:rsidR="004522EB" w:rsidRPr="006F0970" w:rsidRDefault="004522EB" w:rsidP="007946E4">
            <w:pPr>
              <w:pStyle w:val="QPR-ChiusuraConAbi"/>
            </w:pPr>
          </w:p>
        </w:tc>
      </w:tr>
    </w:tbl>
    <w:p w:rsidR="004522EB" w:rsidRDefault="004522EB" w:rsidP="004522EB">
      <w:pPr>
        <w:pStyle w:val="DOC-Spaziatura"/>
      </w:pPr>
    </w:p>
    <w:p w:rsidR="004522EB" w:rsidRDefault="004522EB" w:rsidP="004522EB">
      <w:r>
        <w:br w:type="page"/>
      </w:r>
    </w:p>
    <w:p w:rsidR="004522EB" w:rsidRDefault="004522EB" w:rsidP="004522EB">
      <w:pPr>
        <w:pStyle w:val="DOC-Spaziatura"/>
      </w:pPr>
    </w:p>
    <w:p w:rsidR="004522EB" w:rsidRDefault="004522EB" w:rsidP="004522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INSTALLAZIONE DI IMPIANTI IDRICI</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QPR-IMP-15</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14/01/2020</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Sulla base delle indicazioni contenute nel progetto esecutivo e/o indicazioni del committente, il soggetto è in grado di installare impianti idrici nel rispetto della normativa di settore.</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Elementi di sicurezza e salute per l'esecuzione di impianti idrici</w:t>
            </w:r>
          </w:p>
          <w:p w:rsidR="004522EB" w:rsidRDefault="004522EB" w:rsidP="004522EB">
            <w:pPr>
              <w:pStyle w:val="QPR-ConoscenzeAbilit"/>
              <w:suppressAutoHyphens w:val="0"/>
              <w:ind w:left="283" w:hanging="198"/>
            </w:pPr>
            <w:r>
              <w:rPr>
                <w:noProof/>
              </w:rPr>
              <w:t>Elementi di disegno tecnico, schemi impianti e simbologie</w:t>
            </w:r>
          </w:p>
          <w:p w:rsidR="004522EB" w:rsidRDefault="004522EB" w:rsidP="004522EB">
            <w:pPr>
              <w:pStyle w:val="QPR-ConoscenzeAbilit"/>
              <w:suppressAutoHyphens w:val="0"/>
              <w:ind w:left="283" w:hanging="198"/>
            </w:pPr>
            <w:r>
              <w:rPr>
                <w:noProof/>
              </w:rPr>
              <w:t>Schemi idrici e simbologie</w:t>
            </w:r>
          </w:p>
          <w:p w:rsidR="004522EB" w:rsidRDefault="004522EB" w:rsidP="004522EB">
            <w:pPr>
              <w:pStyle w:val="QPR-ConoscenzeAbilit"/>
              <w:suppressAutoHyphens w:val="0"/>
              <w:ind w:left="283" w:hanging="198"/>
            </w:pPr>
            <w:r>
              <w:rPr>
                <w:noProof/>
              </w:rPr>
              <w:t>Normative tecniche di riferimento</w:t>
            </w:r>
          </w:p>
          <w:p w:rsidR="004522EB" w:rsidRDefault="004522EB" w:rsidP="004522EB">
            <w:pPr>
              <w:pStyle w:val="QPR-ConoscenzeAbilit"/>
              <w:suppressAutoHyphens w:val="0"/>
              <w:ind w:left="283" w:hanging="198"/>
            </w:pPr>
            <w:r>
              <w:rPr>
                <w:noProof/>
              </w:rPr>
              <w:t>Macchinari, attrezzature e strumenti per le lavorazioni</w:t>
            </w:r>
          </w:p>
          <w:p w:rsidR="004522EB" w:rsidRDefault="004522EB" w:rsidP="004522EB">
            <w:pPr>
              <w:pStyle w:val="QPR-ConoscenzeAbilit"/>
              <w:suppressAutoHyphens w:val="0"/>
              <w:ind w:left="283" w:hanging="198"/>
            </w:pPr>
            <w:r>
              <w:rPr>
                <w:noProof/>
              </w:rPr>
              <w:t>Caratteristiche tecniche dei componenti idrici, scarico e antincendio</w:t>
            </w:r>
          </w:p>
          <w:p w:rsidR="004522EB" w:rsidRDefault="004522EB" w:rsidP="004522EB">
            <w:pPr>
              <w:pStyle w:val="QPR-ConoscenzeAbilit"/>
              <w:suppressAutoHyphens w:val="0"/>
              <w:ind w:left="283" w:hanging="198"/>
            </w:pPr>
            <w:r>
              <w:rPr>
                <w:noProof/>
              </w:rPr>
              <w:t>Procedure per la realizzazione di impianti idrici, scarico e antincendio</w:t>
            </w:r>
          </w:p>
          <w:p w:rsidR="004522EB" w:rsidRDefault="004522EB" w:rsidP="004522EB">
            <w:pPr>
              <w:pStyle w:val="QPR-ConoscenzeAbilit"/>
              <w:suppressAutoHyphens w:val="0"/>
              <w:ind w:left="283" w:hanging="198"/>
            </w:pPr>
            <w:r>
              <w:rPr>
                <w:noProof/>
              </w:rPr>
              <w:t>Tecniche di installazione di diverse tipologie di componenti e apparecchiature idriche</w:t>
            </w:r>
          </w:p>
          <w:p w:rsidR="004522EB" w:rsidRDefault="004522EB" w:rsidP="004522EB">
            <w:pPr>
              <w:pStyle w:val="QPR-ConoscenzeAbilit"/>
              <w:suppressAutoHyphens w:val="0"/>
              <w:ind w:left="283" w:hanging="198"/>
            </w:pPr>
            <w:r>
              <w:rPr>
                <w:noProof/>
              </w:rPr>
              <w:t>Elementi di impiantistica meccanica, termoidraulica, fluido dinamica</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Individuare i percorsi delle tubazioni e le posizioni dei componenti e degli apparecchi sanitari utilizzando schemi, disegni e istruzioni</w:t>
            </w:r>
          </w:p>
          <w:p w:rsidR="004522EB" w:rsidRDefault="004522EB" w:rsidP="004522EB">
            <w:pPr>
              <w:pStyle w:val="QPR-ConoscenzeAbilit"/>
              <w:suppressAutoHyphens w:val="0"/>
              <w:ind w:left="283" w:hanging="198"/>
            </w:pPr>
            <w:r>
              <w:rPr>
                <w:noProof/>
              </w:rPr>
              <w:t>Posare tubazioni idriche e di scarico</w:t>
            </w:r>
          </w:p>
          <w:p w:rsidR="004522EB" w:rsidRDefault="004522EB" w:rsidP="004522EB">
            <w:pPr>
              <w:pStyle w:val="QPR-ConoscenzeAbilit"/>
              <w:suppressAutoHyphens w:val="0"/>
              <w:ind w:left="283" w:hanging="198"/>
            </w:pPr>
            <w:r>
              <w:rPr>
                <w:noProof/>
              </w:rPr>
              <w:t>Installare valvolame, rubinetterie rispettando le modalità di installazione richieste</w:t>
            </w:r>
          </w:p>
          <w:p w:rsidR="004522EB" w:rsidRDefault="004522EB" w:rsidP="004522EB">
            <w:pPr>
              <w:pStyle w:val="QPR-ConoscenzeAbilit"/>
              <w:suppressAutoHyphens w:val="0"/>
              <w:ind w:left="283" w:hanging="198"/>
            </w:pPr>
            <w:r>
              <w:rPr>
                <w:noProof/>
              </w:rPr>
              <w:t>Eseguire la posa e il fissaggio degli apparecchi sanitari</w:t>
            </w:r>
          </w:p>
          <w:p w:rsidR="004522EB" w:rsidRDefault="004522EB" w:rsidP="004522EB">
            <w:pPr>
              <w:pStyle w:val="QPR-ConoscenzeAbilit"/>
              <w:suppressAutoHyphens w:val="0"/>
              <w:ind w:left="283" w:hanging="198"/>
            </w:pPr>
            <w:r>
              <w:rPr>
                <w:noProof/>
              </w:rPr>
              <w:t>Eseguire la ventilazione delle colonne di scarico</w:t>
            </w:r>
          </w:p>
          <w:p w:rsidR="004522EB" w:rsidRDefault="004522EB" w:rsidP="004522EB">
            <w:pPr>
              <w:pStyle w:val="QPR-ConoscenzeAbilit"/>
              <w:suppressAutoHyphens w:val="0"/>
              <w:ind w:left="283" w:hanging="198"/>
            </w:pPr>
            <w:r>
              <w:rPr>
                <w:noProof/>
              </w:rPr>
              <w:t>Installare componenti terminali per reti antincendio</w:t>
            </w:r>
          </w:p>
          <w:p w:rsidR="004522EB" w:rsidRDefault="004522EB" w:rsidP="004522EB">
            <w:pPr>
              <w:pStyle w:val="QPR-ConoscenzeAbilit"/>
              <w:suppressAutoHyphens w:val="0"/>
              <w:ind w:left="283" w:hanging="198"/>
            </w:pPr>
            <w:r>
              <w:rPr>
                <w:noProof/>
              </w:rPr>
              <w:t>Collegare gruppi di pompaggio</w:t>
            </w:r>
          </w:p>
          <w:p w:rsidR="004522EB" w:rsidRDefault="004522EB" w:rsidP="004522EB">
            <w:pPr>
              <w:pStyle w:val="QPR-ConoscenzeAbilit"/>
              <w:suppressAutoHyphens w:val="0"/>
              <w:ind w:left="283" w:hanging="198"/>
            </w:pPr>
            <w:r>
              <w:rPr>
                <w:noProof/>
              </w:rPr>
              <w:t>Realizzare la prova di tenuta</w:t>
            </w:r>
          </w:p>
          <w:p w:rsidR="004522EB" w:rsidRDefault="004522EB" w:rsidP="004522EB">
            <w:pPr>
              <w:pStyle w:val="QPR-ConoscenzeAbilit"/>
              <w:suppressAutoHyphens w:val="0"/>
              <w:ind w:left="283" w:hanging="198"/>
            </w:pPr>
            <w:r>
              <w:rPr>
                <w:noProof/>
              </w:rPr>
              <w:t>Applicare procedure e tecniche per il collegamento alle reti di fornitura idriche</w:t>
            </w:r>
          </w:p>
          <w:p w:rsidR="004522EB" w:rsidRDefault="004522EB" w:rsidP="004522EB">
            <w:pPr>
              <w:pStyle w:val="QPR-ConoscenzeAbilit"/>
              <w:suppressAutoHyphens w:val="0"/>
              <w:ind w:left="283" w:hanging="198"/>
            </w:pPr>
            <w:r>
              <w:rPr>
                <w:noProof/>
              </w:rPr>
              <w:t>Applicare le norme di sicurezza nella installazione delle apparecchiature e degli impianti</w:t>
            </w:r>
          </w:p>
          <w:p w:rsidR="004522EB" w:rsidRPr="006F0970" w:rsidRDefault="004522EB" w:rsidP="007946E4">
            <w:pPr>
              <w:pStyle w:val="QPR-ChiusuraConAbi"/>
            </w:pPr>
          </w:p>
        </w:tc>
      </w:tr>
    </w:tbl>
    <w:p w:rsidR="004522EB" w:rsidRDefault="004522EB" w:rsidP="004522EB">
      <w:pPr>
        <w:pStyle w:val="DOC-Spaziatura"/>
      </w:pPr>
    </w:p>
    <w:p w:rsidR="004522EB" w:rsidRDefault="004522EB" w:rsidP="004522EB">
      <w:r>
        <w:br w:type="page"/>
      </w:r>
    </w:p>
    <w:p w:rsidR="004522EB" w:rsidRDefault="004522EB" w:rsidP="004522EB">
      <w:pPr>
        <w:pStyle w:val="DOC-Spaziatura"/>
      </w:pPr>
    </w:p>
    <w:p w:rsidR="004522EB" w:rsidRDefault="004522EB" w:rsidP="004522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INSTALLAZIONE DI GENERATORI TERMICI</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QPR-IMP-16</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14/01/2020</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Sulla base delle indicazioni contenute nel progetto esecutivo e/o indicazioni del committente, il soggetto è in grado di installare generatori termici alimentati con diverse fonti energetiche nel rispetto della normativa di settore.</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Elementi di sicurezza e salute per l'esecuzione di impianti di climatizzazione</w:t>
            </w:r>
          </w:p>
          <w:p w:rsidR="004522EB" w:rsidRDefault="004522EB" w:rsidP="004522EB">
            <w:pPr>
              <w:pStyle w:val="QPR-ConoscenzeAbilit"/>
              <w:suppressAutoHyphens w:val="0"/>
              <w:ind w:left="283" w:hanging="198"/>
            </w:pPr>
            <w:r>
              <w:rPr>
                <w:noProof/>
              </w:rPr>
              <w:t>Fonti energetiche e caratteristiche dei combustibili</w:t>
            </w:r>
          </w:p>
          <w:p w:rsidR="004522EB" w:rsidRDefault="004522EB" w:rsidP="004522EB">
            <w:pPr>
              <w:pStyle w:val="QPR-ConoscenzeAbilit"/>
              <w:suppressAutoHyphens w:val="0"/>
              <w:ind w:left="283" w:hanging="198"/>
            </w:pPr>
            <w:r>
              <w:rPr>
                <w:noProof/>
              </w:rPr>
              <w:t>Caratteristiche tecniche dei generatori termici per la climatizzazione invernale/estiva</w:t>
            </w:r>
          </w:p>
          <w:p w:rsidR="004522EB" w:rsidRDefault="004522EB" w:rsidP="004522EB">
            <w:pPr>
              <w:pStyle w:val="QPR-ConoscenzeAbilit"/>
              <w:suppressAutoHyphens w:val="0"/>
              <w:ind w:left="283" w:hanging="198"/>
            </w:pPr>
            <w:r>
              <w:rPr>
                <w:noProof/>
              </w:rPr>
              <w:t>Schemi costruttivi di collegamento e relative simbologie</w:t>
            </w:r>
          </w:p>
          <w:p w:rsidR="004522EB" w:rsidRDefault="004522EB" w:rsidP="004522EB">
            <w:pPr>
              <w:pStyle w:val="QPR-ConoscenzeAbilit"/>
              <w:suppressAutoHyphens w:val="0"/>
              <w:ind w:left="283" w:hanging="198"/>
            </w:pPr>
            <w:r>
              <w:rPr>
                <w:noProof/>
              </w:rPr>
              <w:t>Nozioni di elettrotecnica</w:t>
            </w:r>
          </w:p>
          <w:p w:rsidR="004522EB" w:rsidRDefault="004522EB" w:rsidP="004522EB">
            <w:pPr>
              <w:pStyle w:val="QPR-ConoscenzeAbilit"/>
              <w:suppressAutoHyphens w:val="0"/>
              <w:ind w:left="283" w:hanging="198"/>
            </w:pPr>
            <w:r>
              <w:rPr>
                <w:noProof/>
              </w:rPr>
              <w:t>Normative tecniche di riferimento</w:t>
            </w:r>
          </w:p>
          <w:p w:rsidR="004522EB" w:rsidRDefault="004522EB" w:rsidP="004522EB">
            <w:pPr>
              <w:pStyle w:val="QPR-ConoscenzeAbilit"/>
              <w:suppressAutoHyphens w:val="0"/>
              <w:ind w:left="283" w:hanging="198"/>
            </w:pPr>
            <w:r>
              <w:rPr>
                <w:noProof/>
              </w:rPr>
              <w:t>Procedure per l'installazione e realizzazione dei collegamenti idraulici elettrici</w:t>
            </w:r>
          </w:p>
          <w:p w:rsidR="004522EB" w:rsidRDefault="004522EB" w:rsidP="004522EB">
            <w:pPr>
              <w:pStyle w:val="QPR-ConoscenzeAbilit"/>
              <w:suppressAutoHyphens w:val="0"/>
              <w:ind w:left="283" w:hanging="198"/>
            </w:pPr>
            <w:r>
              <w:rPr>
                <w:noProof/>
              </w:rPr>
              <w:t>Caratteristiche e tipologia dei bruciatori</w:t>
            </w:r>
          </w:p>
          <w:p w:rsidR="004522EB" w:rsidRDefault="004522EB" w:rsidP="004522EB">
            <w:pPr>
              <w:pStyle w:val="QPR-ConoscenzeAbilit"/>
              <w:suppressAutoHyphens w:val="0"/>
              <w:ind w:left="283" w:hanging="198"/>
            </w:pPr>
            <w:r>
              <w:rPr>
                <w:noProof/>
              </w:rPr>
              <w:t>Tecniche di montaggio di generatori termici, bruciatori, pompe di calore, scambiatori e recuperatori</w:t>
            </w:r>
          </w:p>
          <w:p w:rsidR="004522EB" w:rsidRDefault="004522EB" w:rsidP="004522EB">
            <w:pPr>
              <w:pStyle w:val="QPR-ConoscenzeAbilit"/>
              <w:suppressAutoHyphens w:val="0"/>
              <w:ind w:left="283" w:hanging="198"/>
            </w:pPr>
            <w:r>
              <w:rPr>
                <w:noProof/>
              </w:rPr>
              <w:t>Tecnologia delle reti di aspirazione</w:t>
            </w:r>
          </w:p>
          <w:p w:rsidR="004522EB" w:rsidRDefault="004522EB" w:rsidP="004522EB">
            <w:pPr>
              <w:pStyle w:val="QPR-ConoscenzeAbilit"/>
              <w:suppressAutoHyphens w:val="0"/>
              <w:ind w:left="283" w:hanging="198"/>
            </w:pPr>
            <w:r>
              <w:rPr>
                <w:noProof/>
              </w:rPr>
              <w:t>Tecniche di collegamento degli impianti al solare termico</w:t>
            </w:r>
          </w:p>
          <w:p w:rsidR="004522EB" w:rsidRDefault="004522EB" w:rsidP="004522EB">
            <w:pPr>
              <w:pStyle w:val="QPR-ConoscenzeAbilit"/>
              <w:suppressAutoHyphens w:val="0"/>
              <w:ind w:left="283" w:hanging="198"/>
            </w:pPr>
            <w:r>
              <w:rPr>
                <w:noProof/>
              </w:rPr>
              <w:t>Unità di montaggio, misura e collaudo</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Riconoscere posare e fissare, nel rispetto della normativa di settore, macchine termiche a fonti energetiche diverse per impianti di climatizzazione</w:t>
            </w:r>
          </w:p>
          <w:p w:rsidR="004522EB" w:rsidRDefault="004522EB" w:rsidP="004522EB">
            <w:pPr>
              <w:pStyle w:val="QPR-ConoscenzeAbilit"/>
              <w:suppressAutoHyphens w:val="0"/>
              <w:ind w:left="283" w:hanging="198"/>
            </w:pPr>
            <w:r>
              <w:rPr>
                <w:noProof/>
              </w:rPr>
              <w:t>Collegare nel rispetto della normativa impianti di adduzione combustile solido liquido e gassoso</w:t>
            </w:r>
          </w:p>
          <w:p w:rsidR="004522EB" w:rsidRDefault="004522EB" w:rsidP="004522EB">
            <w:pPr>
              <w:pStyle w:val="QPR-ConoscenzeAbilit"/>
              <w:suppressAutoHyphens w:val="0"/>
              <w:ind w:left="283" w:hanging="198"/>
            </w:pPr>
            <w:r>
              <w:rPr>
                <w:noProof/>
              </w:rPr>
              <w:t>Installare e collegare nel rispetto della normativa, impianti di scarico dei prodotti della combustione</w:t>
            </w:r>
          </w:p>
          <w:p w:rsidR="004522EB" w:rsidRDefault="004522EB" w:rsidP="004522EB">
            <w:pPr>
              <w:pStyle w:val="QPR-ConoscenzeAbilit"/>
              <w:suppressAutoHyphens w:val="0"/>
              <w:ind w:left="283" w:hanging="198"/>
            </w:pPr>
            <w:r>
              <w:rPr>
                <w:noProof/>
              </w:rPr>
              <w:t>Eseguire il collegamento agli impianti idrici, aeraulici e per trasporto di gas refrigerante</w:t>
            </w:r>
          </w:p>
          <w:p w:rsidR="004522EB" w:rsidRDefault="004522EB" w:rsidP="004522EB">
            <w:pPr>
              <w:pStyle w:val="QPR-ConoscenzeAbilit"/>
              <w:suppressAutoHyphens w:val="0"/>
              <w:ind w:left="283" w:hanging="198"/>
            </w:pPr>
            <w:r>
              <w:rPr>
                <w:noProof/>
              </w:rPr>
              <w:t>Montare componenti apparecchiature e quadri elettrici per il funzionamento dei generatori termici (caldaie, pompe di calore, recuperatori)</w:t>
            </w:r>
          </w:p>
          <w:p w:rsidR="004522EB" w:rsidRDefault="004522EB" w:rsidP="004522EB">
            <w:pPr>
              <w:pStyle w:val="QPR-ConoscenzeAbilit"/>
              <w:suppressAutoHyphens w:val="0"/>
              <w:ind w:left="283" w:hanging="198"/>
            </w:pPr>
            <w:r>
              <w:rPr>
                <w:noProof/>
              </w:rPr>
              <w:t>Verificare il funzionamento dei gruppi termici, pompe di calore</w:t>
            </w:r>
          </w:p>
          <w:p w:rsidR="004522EB" w:rsidRDefault="004522EB" w:rsidP="004522EB">
            <w:pPr>
              <w:pStyle w:val="QPR-ConoscenzeAbilit"/>
              <w:suppressAutoHyphens w:val="0"/>
              <w:ind w:left="283" w:hanging="198"/>
            </w:pPr>
            <w:r>
              <w:rPr>
                <w:noProof/>
              </w:rPr>
              <w:t>Tradurre schemi e disegni tecnici nei sistemi di distribuzione</w:t>
            </w:r>
          </w:p>
          <w:p w:rsidR="004522EB" w:rsidRDefault="004522EB" w:rsidP="004522EB">
            <w:pPr>
              <w:pStyle w:val="QPR-ConoscenzeAbilit"/>
              <w:suppressAutoHyphens w:val="0"/>
              <w:ind w:left="283" w:hanging="198"/>
            </w:pPr>
            <w:r>
              <w:rPr>
                <w:noProof/>
              </w:rPr>
              <w:t>Applicare le norme di sicurezza nella installazione delle apparecchiature e degli impianti</w:t>
            </w:r>
          </w:p>
          <w:p w:rsidR="004522EB" w:rsidRPr="006F0970" w:rsidRDefault="004522EB" w:rsidP="007946E4">
            <w:pPr>
              <w:pStyle w:val="QPR-ChiusuraConAbi"/>
            </w:pPr>
          </w:p>
        </w:tc>
      </w:tr>
    </w:tbl>
    <w:p w:rsidR="004522EB" w:rsidRDefault="004522EB" w:rsidP="004522EB">
      <w:pPr>
        <w:pStyle w:val="DOC-Spaziatura"/>
      </w:pPr>
    </w:p>
    <w:p w:rsidR="004522EB" w:rsidRDefault="004522EB" w:rsidP="004522EB">
      <w:r>
        <w:br w:type="page"/>
      </w:r>
    </w:p>
    <w:p w:rsidR="004522EB" w:rsidRDefault="004522EB" w:rsidP="004522EB">
      <w:pPr>
        <w:pStyle w:val="DOC-Spaziatura"/>
      </w:pPr>
    </w:p>
    <w:p w:rsidR="004522EB" w:rsidRDefault="004522EB" w:rsidP="004522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INSTALLAZIONE DI IMPIANTI DI CLIMATIZZAZIONE</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QPR-IMP-17</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14/01/2020</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Sulla base delle indicazioni contenute nel progetto esecutivo e/o indicazioni del committente, il soggetto è in grado di installare impianti di climatizzazione nel rispetto della normativa di settore.</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Elementi di sicurezza e salute per l'esecuzione di impianti di climatizzazione</w:t>
            </w:r>
          </w:p>
          <w:p w:rsidR="004522EB" w:rsidRDefault="004522EB" w:rsidP="004522EB">
            <w:pPr>
              <w:pStyle w:val="QPR-ConoscenzeAbilit"/>
              <w:suppressAutoHyphens w:val="0"/>
              <w:ind w:left="283" w:hanging="198"/>
            </w:pPr>
            <w:r>
              <w:rPr>
                <w:noProof/>
              </w:rPr>
              <w:t>Elementi di disegno tecnico, schemi impianti e simbologie</w:t>
            </w:r>
          </w:p>
          <w:p w:rsidR="004522EB" w:rsidRDefault="004522EB" w:rsidP="004522EB">
            <w:pPr>
              <w:pStyle w:val="QPR-ConoscenzeAbilit"/>
              <w:suppressAutoHyphens w:val="0"/>
              <w:ind w:left="283" w:hanging="198"/>
            </w:pPr>
            <w:r>
              <w:rPr>
                <w:noProof/>
              </w:rPr>
              <w:t>Schemi impianti di climatizzazione cataloghi tecnici e simbologie</w:t>
            </w:r>
          </w:p>
          <w:p w:rsidR="004522EB" w:rsidRDefault="004522EB" w:rsidP="004522EB">
            <w:pPr>
              <w:pStyle w:val="QPR-ConoscenzeAbilit"/>
              <w:suppressAutoHyphens w:val="0"/>
              <w:ind w:left="283" w:hanging="198"/>
            </w:pPr>
            <w:r>
              <w:rPr>
                <w:noProof/>
              </w:rPr>
              <w:t>Nozioni di elettrotecnica</w:t>
            </w:r>
          </w:p>
          <w:p w:rsidR="004522EB" w:rsidRDefault="004522EB" w:rsidP="004522EB">
            <w:pPr>
              <w:pStyle w:val="QPR-ConoscenzeAbilit"/>
              <w:suppressAutoHyphens w:val="0"/>
              <w:ind w:left="283" w:hanging="198"/>
            </w:pPr>
            <w:r>
              <w:rPr>
                <w:noProof/>
              </w:rPr>
              <w:t>Normative tecniche di riferimento</w:t>
            </w:r>
          </w:p>
          <w:p w:rsidR="004522EB" w:rsidRDefault="004522EB" w:rsidP="004522EB">
            <w:pPr>
              <w:pStyle w:val="QPR-ConoscenzeAbilit"/>
              <w:suppressAutoHyphens w:val="0"/>
              <w:ind w:left="283" w:hanging="198"/>
            </w:pPr>
            <w:r>
              <w:rPr>
                <w:noProof/>
              </w:rPr>
              <w:t>Caratteristiche tecniche dei materiali delle reti di adduzione e distribuzione fluidi termovettori</w:t>
            </w:r>
          </w:p>
          <w:p w:rsidR="004522EB" w:rsidRDefault="004522EB" w:rsidP="004522EB">
            <w:pPr>
              <w:pStyle w:val="QPR-ConoscenzeAbilit"/>
              <w:suppressAutoHyphens w:val="0"/>
              <w:ind w:left="283" w:hanging="198"/>
            </w:pPr>
            <w:r>
              <w:rPr>
                <w:noProof/>
              </w:rPr>
              <w:t>Componentistica e apparecchiature degli impianti di climatizzazione</w:t>
            </w:r>
          </w:p>
          <w:p w:rsidR="004522EB" w:rsidRDefault="004522EB" w:rsidP="004522EB">
            <w:pPr>
              <w:pStyle w:val="QPR-ConoscenzeAbilit"/>
              <w:suppressAutoHyphens w:val="0"/>
              <w:ind w:left="283" w:hanging="198"/>
            </w:pPr>
            <w:r>
              <w:rPr>
                <w:noProof/>
              </w:rPr>
              <w:t>Procedure e tempistiche per la realizzazione di impianti di climatizzazione</w:t>
            </w:r>
          </w:p>
          <w:p w:rsidR="004522EB" w:rsidRDefault="004522EB" w:rsidP="004522EB">
            <w:pPr>
              <w:pStyle w:val="QPR-ConoscenzeAbilit"/>
              <w:suppressAutoHyphens w:val="0"/>
              <w:ind w:left="283" w:hanging="198"/>
            </w:pPr>
            <w:r>
              <w:rPr>
                <w:noProof/>
              </w:rPr>
              <w:t>Tecniche di installazione di diverse tipologie di componenti e apparecchiature di climatizzazione</w:t>
            </w:r>
          </w:p>
          <w:p w:rsidR="004522EB" w:rsidRDefault="004522EB" w:rsidP="004522EB">
            <w:pPr>
              <w:pStyle w:val="QPR-ConoscenzeAbilit"/>
              <w:suppressAutoHyphens w:val="0"/>
              <w:ind w:left="283" w:hanging="198"/>
            </w:pPr>
            <w:r>
              <w:rPr>
                <w:noProof/>
              </w:rPr>
              <w:t>Sistemi di regolazione impianti</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Leggere e interpretare schemi impianti</w:t>
            </w:r>
          </w:p>
          <w:p w:rsidR="004522EB" w:rsidRDefault="004522EB" w:rsidP="004522EB">
            <w:pPr>
              <w:pStyle w:val="QPR-ConoscenzeAbilit"/>
              <w:suppressAutoHyphens w:val="0"/>
              <w:ind w:left="283" w:hanging="198"/>
            </w:pPr>
            <w:r>
              <w:rPr>
                <w:noProof/>
              </w:rPr>
              <w:t>Individuare i percorsi delle tubazioni/canali per trasporto combustibile e fluidi termovettori</w:t>
            </w:r>
          </w:p>
          <w:p w:rsidR="004522EB" w:rsidRDefault="004522EB" w:rsidP="004522EB">
            <w:pPr>
              <w:pStyle w:val="QPR-ConoscenzeAbilit"/>
              <w:suppressAutoHyphens w:val="0"/>
              <w:ind w:left="283" w:hanging="198"/>
            </w:pPr>
            <w:r>
              <w:rPr>
                <w:noProof/>
              </w:rPr>
              <w:t>Posare tubazioni di adduzione combustibili, idriche, gas refrigeranti, canalizzazioni</w:t>
            </w:r>
          </w:p>
          <w:p w:rsidR="004522EB" w:rsidRDefault="004522EB" w:rsidP="004522EB">
            <w:pPr>
              <w:pStyle w:val="QPR-ConoscenzeAbilit"/>
              <w:suppressAutoHyphens w:val="0"/>
              <w:ind w:left="283" w:hanging="198"/>
            </w:pPr>
            <w:r>
              <w:rPr>
                <w:noProof/>
              </w:rPr>
              <w:t>Individuare e posare/fissare i componenti e le apparecchiature di climatizzazione rispettando le modalità di installazione</w:t>
            </w:r>
          </w:p>
          <w:p w:rsidR="004522EB" w:rsidRDefault="004522EB" w:rsidP="004522EB">
            <w:pPr>
              <w:pStyle w:val="QPR-ConoscenzeAbilit"/>
              <w:suppressAutoHyphens w:val="0"/>
              <w:ind w:left="283" w:hanging="198"/>
            </w:pPr>
            <w:r>
              <w:rPr>
                <w:noProof/>
              </w:rPr>
              <w:t>Installare valvolame, organi di controllo regolazione rispettando le modalità di installazione richieste</w:t>
            </w:r>
          </w:p>
          <w:p w:rsidR="004522EB" w:rsidRDefault="004522EB" w:rsidP="004522EB">
            <w:pPr>
              <w:pStyle w:val="QPR-ConoscenzeAbilit"/>
              <w:suppressAutoHyphens w:val="0"/>
              <w:ind w:left="283" w:hanging="198"/>
            </w:pPr>
            <w:r>
              <w:rPr>
                <w:noProof/>
              </w:rPr>
              <w:t>Collegare elettricamente semplici componenti e apparecchiature di controllo, regolazione e sicurezza</w:t>
            </w:r>
          </w:p>
          <w:p w:rsidR="004522EB" w:rsidRDefault="004522EB" w:rsidP="004522EB">
            <w:pPr>
              <w:pStyle w:val="QPR-ConoscenzeAbilit"/>
              <w:suppressAutoHyphens w:val="0"/>
              <w:ind w:left="283" w:hanging="198"/>
            </w:pPr>
            <w:r>
              <w:rPr>
                <w:noProof/>
              </w:rPr>
              <w:t>Posare e installare componenti terminali per reti di climatizzazione</w:t>
            </w:r>
          </w:p>
          <w:p w:rsidR="004522EB" w:rsidRDefault="004522EB" w:rsidP="004522EB">
            <w:pPr>
              <w:pStyle w:val="QPR-ConoscenzeAbilit"/>
              <w:suppressAutoHyphens w:val="0"/>
              <w:ind w:left="283" w:hanging="198"/>
            </w:pPr>
            <w:r>
              <w:rPr>
                <w:noProof/>
              </w:rPr>
              <w:t>Applicare le norme di sicurezza nella installazione delle apparecchiature e degli impianti</w:t>
            </w:r>
          </w:p>
          <w:p w:rsidR="004522EB" w:rsidRPr="006F0970" w:rsidRDefault="004522EB" w:rsidP="007946E4">
            <w:pPr>
              <w:pStyle w:val="QPR-ChiusuraConAbi"/>
            </w:pPr>
          </w:p>
        </w:tc>
      </w:tr>
    </w:tbl>
    <w:p w:rsidR="004522EB" w:rsidRDefault="004522EB" w:rsidP="004522EB">
      <w:pPr>
        <w:pStyle w:val="DOC-Spaziatura"/>
      </w:pPr>
    </w:p>
    <w:p w:rsidR="004522EB" w:rsidRDefault="004522EB" w:rsidP="004522EB">
      <w:r>
        <w:br w:type="page"/>
      </w:r>
    </w:p>
    <w:p w:rsidR="004522EB" w:rsidRDefault="004522EB" w:rsidP="004522EB">
      <w:pPr>
        <w:pStyle w:val="DOC-Spaziatura"/>
      </w:pPr>
    </w:p>
    <w:p w:rsidR="004522EB" w:rsidRDefault="004522EB" w:rsidP="004522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INSTALLAZIONE APPARECCHIATURE DI REFRIGERAZIONE</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QPR-IMP-19</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30/12/2019</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Eseguire l’installazione, manutenzione o riparazione di apparecchiature fisse di refrigerazione, condizionamento d’aria e pompe di calore contenenti taluni gas fluorurati a effetto serra, in base alle disposizioni del Regolamento (CE) n. 303/2008.</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Elementi di sicurezza e normative tecniche di settore</w:t>
            </w:r>
          </w:p>
          <w:p w:rsidR="004522EB" w:rsidRDefault="004522EB" w:rsidP="004522EB">
            <w:pPr>
              <w:pStyle w:val="QPR-ConoscenzeAbilit"/>
              <w:suppressAutoHyphens w:val="0"/>
              <w:ind w:left="283" w:hanging="198"/>
            </w:pPr>
            <w:r>
              <w:rPr>
                <w:noProof/>
              </w:rPr>
              <w:t>Elementi di termodinamica (diagrammi presso-entalpici, proprietà dei refrigeranti, trasformazioni termodinamiche del refrigerante, tabelle tecniche)</w:t>
            </w:r>
          </w:p>
          <w:p w:rsidR="004522EB" w:rsidRDefault="004522EB" w:rsidP="004522EB">
            <w:pPr>
              <w:pStyle w:val="QPR-ConoscenzeAbilit"/>
              <w:suppressAutoHyphens w:val="0"/>
              <w:ind w:left="283" w:hanging="198"/>
            </w:pPr>
            <w:r>
              <w:rPr>
                <w:noProof/>
              </w:rPr>
              <w:t>Elementi di trattamento dell'aria</w:t>
            </w:r>
          </w:p>
          <w:p w:rsidR="004522EB" w:rsidRDefault="004522EB" w:rsidP="004522EB">
            <w:pPr>
              <w:pStyle w:val="QPR-ConoscenzeAbilit"/>
              <w:suppressAutoHyphens w:val="0"/>
              <w:ind w:left="283" w:hanging="198"/>
            </w:pPr>
            <w:r>
              <w:rPr>
                <w:noProof/>
              </w:rPr>
              <w:t>Caratteristiche tecniche e funzionali dei principali componenti e accessori dell'impianto frigorifero (compressore, evaporatore, condensatore e organi di laminazione separatore di liquido, indicatori di umidità, valvole di sicurezza, …)</w:t>
            </w:r>
          </w:p>
          <w:p w:rsidR="004522EB" w:rsidRDefault="004522EB" w:rsidP="004522EB">
            <w:pPr>
              <w:pStyle w:val="QPR-ConoscenzeAbilit"/>
              <w:suppressAutoHyphens w:val="0"/>
              <w:ind w:left="283" w:hanging="198"/>
            </w:pPr>
            <w:r>
              <w:rPr>
                <w:noProof/>
              </w:rPr>
              <w:t>Uso dei gas fluorurati ad effetto serra e degli effetti prodotti sul clima</w:t>
            </w:r>
          </w:p>
          <w:p w:rsidR="004522EB" w:rsidRDefault="004522EB" w:rsidP="004522EB">
            <w:pPr>
              <w:pStyle w:val="QPR-ConoscenzeAbilit"/>
              <w:suppressAutoHyphens w:val="0"/>
              <w:ind w:left="283" w:hanging="198"/>
            </w:pPr>
            <w:r>
              <w:rPr>
                <w:noProof/>
              </w:rPr>
              <w:t>Schemi impianti, cataloghi tecnici e simbologie, settori di applicazione, apparecchiature e relativi parametri tecnici di funzionamento (domestica, commerciale, condizionamento, …)</w:t>
            </w:r>
          </w:p>
          <w:p w:rsidR="004522EB" w:rsidRDefault="004522EB" w:rsidP="004522EB">
            <w:pPr>
              <w:pStyle w:val="QPR-ConoscenzeAbilit"/>
              <w:suppressAutoHyphens w:val="0"/>
              <w:ind w:left="283" w:hanging="198"/>
            </w:pPr>
            <w:r>
              <w:rPr>
                <w:noProof/>
              </w:rPr>
              <w:t>Caratteristiche e funzionamento degli impianti elettrici/elettronici di comando e controllo</w:t>
            </w:r>
          </w:p>
          <w:p w:rsidR="004522EB" w:rsidRDefault="004522EB" w:rsidP="004522EB">
            <w:pPr>
              <w:pStyle w:val="QPR-ConoscenzeAbilit"/>
              <w:suppressAutoHyphens w:val="0"/>
              <w:ind w:left="283" w:hanging="198"/>
            </w:pPr>
            <w:r>
              <w:rPr>
                <w:noProof/>
              </w:rPr>
              <w:t>Procedure e tecniche di manutenzione e ricerca guasti su impianti di refrigerazione</w:t>
            </w:r>
          </w:p>
          <w:p w:rsidR="004522EB" w:rsidRDefault="004522EB" w:rsidP="004522EB">
            <w:pPr>
              <w:pStyle w:val="QPR-ConoscenzeAbilit"/>
              <w:suppressAutoHyphens w:val="0"/>
              <w:ind w:left="283" w:hanging="198"/>
            </w:pPr>
            <w:r>
              <w:rPr>
                <w:noProof/>
              </w:rPr>
              <w:t>Attrezzature ed apparecchiature specifiche del frigorista (pompe del vuoto, recuperatori, gruppi manometrici, …)</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Leggere e interpretare disegni tecnici e schemi complessi di impianti</w:t>
            </w:r>
          </w:p>
          <w:p w:rsidR="004522EB" w:rsidRDefault="004522EB" w:rsidP="004522EB">
            <w:pPr>
              <w:pStyle w:val="QPR-ConoscenzeAbilit"/>
              <w:suppressAutoHyphens w:val="0"/>
              <w:ind w:left="283" w:hanging="198"/>
            </w:pPr>
            <w:r>
              <w:rPr>
                <w:noProof/>
              </w:rPr>
              <w:t>Eseguire giunzioni e fissaggi di tubazioni a tenuta ermetica</w:t>
            </w:r>
          </w:p>
          <w:p w:rsidR="004522EB" w:rsidRDefault="004522EB" w:rsidP="004522EB">
            <w:pPr>
              <w:pStyle w:val="QPR-ConoscenzeAbilit"/>
              <w:suppressAutoHyphens w:val="0"/>
              <w:ind w:left="283" w:hanging="198"/>
            </w:pPr>
            <w:r>
              <w:rPr>
                <w:noProof/>
              </w:rPr>
              <w:t>Applicare le tecniche per la sostituzione di componenti del circuito frigorifero</w:t>
            </w:r>
          </w:p>
          <w:p w:rsidR="004522EB" w:rsidRDefault="004522EB" w:rsidP="004522EB">
            <w:pPr>
              <w:pStyle w:val="QPR-ConoscenzeAbilit"/>
              <w:suppressAutoHyphens w:val="0"/>
              <w:ind w:left="283" w:hanging="198"/>
            </w:pPr>
            <w:r>
              <w:rPr>
                <w:noProof/>
              </w:rPr>
              <w:t>Eseguire interventi di sostituzione componenti mal funzionanti, e riparazione guasti</w:t>
            </w:r>
          </w:p>
          <w:p w:rsidR="004522EB" w:rsidRDefault="004522EB" w:rsidP="004522EB">
            <w:pPr>
              <w:pStyle w:val="QPR-ConoscenzeAbilit"/>
              <w:suppressAutoHyphens w:val="0"/>
              <w:ind w:left="283" w:hanging="198"/>
            </w:pPr>
            <w:r>
              <w:rPr>
                <w:noProof/>
              </w:rPr>
              <w:t>Eseguire le procedure di pressatura, vuotatura e carica del refrigerante su apparecchiature e impianti</w:t>
            </w:r>
          </w:p>
          <w:p w:rsidR="004522EB" w:rsidRDefault="004522EB" w:rsidP="004522EB">
            <w:pPr>
              <w:pStyle w:val="QPR-ConoscenzeAbilit"/>
              <w:suppressAutoHyphens w:val="0"/>
              <w:ind w:left="283" w:hanging="198"/>
            </w:pPr>
            <w:r>
              <w:rPr>
                <w:noProof/>
              </w:rPr>
              <w:t>Eseguire prove di funzionalità delle macchine</w:t>
            </w:r>
          </w:p>
          <w:p w:rsidR="004522EB" w:rsidRDefault="004522EB" w:rsidP="004522EB">
            <w:pPr>
              <w:pStyle w:val="QPR-ConoscenzeAbilit"/>
              <w:suppressAutoHyphens w:val="0"/>
              <w:ind w:left="283" w:hanging="198"/>
            </w:pPr>
            <w:r>
              <w:rPr>
                <w:noProof/>
              </w:rPr>
              <w:t>Compilare la documentazione tecnica di conformità e manutenzione</w:t>
            </w:r>
          </w:p>
          <w:p w:rsidR="004522EB" w:rsidRDefault="004522EB" w:rsidP="004522EB">
            <w:pPr>
              <w:pStyle w:val="QPR-ConoscenzeAbilit"/>
              <w:suppressAutoHyphens w:val="0"/>
              <w:ind w:left="283" w:hanging="198"/>
            </w:pPr>
            <w:r>
              <w:rPr>
                <w:noProof/>
              </w:rPr>
              <w:t>Eseguire le procedure di recupero e stoccaggio del refrigerante</w:t>
            </w:r>
          </w:p>
          <w:p w:rsidR="004522EB" w:rsidRDefault="004522EB" w:rsidP="004522EB">
            <w:pPr>
              <w:pStyle w:val="QPR-ConoscenzeAbilit"/>
              <w:suppressAutoHyphens w:val="0"/>
              <w:ind w:left="283" w:hanging="198"/>
            </w:pPr>
            <w:r>
              <w:rPr>
                <w:noProof/>
              </w:rPr>
              <w:t>Applicare le norme di sicurezza nella installazione delle apparecchiature e degli impianti</w:t>
            </w:r>
          </w:p>
          <w:p w:rsidR="004522EB" w:rsidRPr="006F0970" w:rsidRDefault="004522EB" w:rsidP="007946E4">
            <w:pPr>
              <w:pStyle w:val="QPR-ChiusuraConAbi"/>
            </w:pPr>
          </w:p>
        </w:tc>
      </w:tr>
    </w:tbl>
    <w:p w:rsidR="004522EB" w:rsidRDefault="004522EB" w:rsidP="004522EB">
      <w:pPr>
        <w:pStyle w:val="DOC-Spaziatura"/>
      </w:pPr>
    </w:p>
    <w:p w:rsidR="004522EB" w:rsidRDefault="004522EB" w:rsidP="004522EB">
      <w:r>
        <w:br w:type="page"/>
      </w:r>
    </w:p>
    <w:p w:rsidR="004522EB" w:rsidRDefault="004522EB" w:rsidP="004522EB">
      <w:pPr>
        <w:pStyle w:val="DOC-Spaziatura"/>
      </w:pPr>
    </w:p>
    <w:p w:rsidR="004522EB" w:rsidRDefault="004522EB" w:rsidP="004522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MANUTENZIONE DI IMPIANTI DI CLIMATIZZAZIONE</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QPR-IMP-20</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14/01/2020</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Sulla base delle indicazioni del committente, eseguire la manutenzione ordinaria e straordinaria negli impianti idrici, termici, di climatizzazione e da fonti rinnovabili nel rispetto della normativa di settore e delle lavorazioni a regola d’arte.</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Elementi di sicurezza e salute per l'esecuzione di impianti di climatizzazione</w:t>
            </w:r>
          </w:p>
          <w:p w:rsidR="004522EB" w:rsidRDefault="004522EB" w:rsidP="004522EB">
            <w:pPr>
              <w:pStyle w:val="QPR-ConoscenzeAbilit"/>
              <w:suppressAutoHyphens w:val="0"/>
              <w:ind w:left="283" w:hanging="198"/>
            </w:pPr>
            <w:r>
              <w:rPr>
                <w:noProof/>
              </w:rPr>
              <w:t>Elementi di disegno tecnico, schemi impianti e simbologie</w:t>
            </w:r>
          </w:p>
          <w:p w:rsidR="004522EB" w:rsidRDefault="004522EB" w:rsidP="004522EB">
            <w:pPr>
              <w:pStyle w:val="QPR-ConoscenzeAbilit"/>
              <w:suppressAutoHyphens w:val="0"/>
              <w:ind w:left="283" w:hanging="198"/>
            </w:pPr>
            <w:r>
              <w:rPr>
                <w:noProof/>
              </w:rPr>
              <w:t>Schemi impianti termici integrati, cataloghi tecnici e simbologie</w:t>
            </w:r>
          </w:p>
          <w:p w:rsidR="004522EB" w:rsidRDefault="004522EB" w:rsidP="004522EB">
            <w:pPr>
              <w:pStyle w:val="QPR-ConoscenzeAbilit"/>
              <w:suppressAutoHyphens w:val="0"/>
              <w:ind w:left="283" w:hanging="198"/>
            </w:pPr>
            <w:r>
              <w:rPr>
                <w:noProof/>
              </w:rPr>
              <w:t>Nozioni di elettrotecnica</w:t>
            </w:r>
          </w:p>
          <w:p w:rsidR="004522EB" w:rsidRDefault="004522EB" w:rsidP="004522EB">
            <w:pPr>
              <w:pStyle w:val="QPR-ConoscenzeAbilit"/>
              <w:suppressAutoHyphens w:val="0"/>
              <w:ind w:left="283" w:hanging="198"/>
            </w:pPr>
            <w:r>
              <w:rPr>
                <w:noProof/>
              </w:rPr>
              <w:t>Normative tecniche di riferimento manutenzione ordinaria degli impianti di climatizzazione</w:t>
            </w:r>
          </w:p>
          <w:p w:rsidR="004522EB" w:rsidRDefault="004522EB" w:rsidP="004522EB">
            <w:pPr>
              <w:pStyle w:val="QPR-ConoscenzeAbilit"/>
              <w:suppressAutoHyphens w:val="0"/>
              <w:ind w:left="283" w:hanging="198"/>
            </w:pPr>
            <w:r>
              <w:rPr>
                <w:noProof/>
              </w:rPr>
              <w:t>Caratteristiche e funzionamento degli impianti e dei particolari che lo compongono</w:t>
            </w:r>
          </w:p>
          <w:p w:rsidR="004522EB" w:rsidRDefault="004522EB" w:rsidP="004522EB">
            <w:pPr>
              <w:pStyle w:val="QPR-ConoscenzeAbilit"/>
              <w:suppressAutoHyphens w:val="0"/>
              <w:ind w:left="283" w:hanging="198"/>
            </w:pPr>
            <w:r>
              <w:rPr>
                <w:noProof/>
              </w:rPr>
              <w:t>Procedure e tecniche di manutenzione ordinaria su impianti di climatizzazione</w:t>
            </w:r>
          </w:p>
          <w:p w:rsidR="004522EB" w:rsidRDefault="004522EB" w:rsidP="004522EB">
            <w:pPr>
              <w:pStyle w:val="QPR-ConoscenzeAbilit"/>
              <w:suppressAutoHyphens w:val="0"/>
              <w:ind w:left="283" w:hanging="198"/>
            </w:pPr>
            <w:r>
              <w:rPr>
                <w:noProof/>
              </w:rPr>
              <w:t>Procedure e tecniche di ricerca guasti e intervento su impianti funzionanti per manutenzione straordinaria (pulizie scambiatori riparazioni guasti, sostituzioni ...)</w:t>
            </w:r>
          </w:p>
          <w:p w:rsidR="004522EB" w:rsidRDefault="004522EB" w:rsidP="004522EB">
            <w:pPr>
              <w:pStyle w:val="QPR-ConoscenzeAbilit"/>
              <w:suppressAutoHyphens w:val="0"/>
              <w:ind w:left="283" w:hanging="198"/>
            </w:pPr>
            <w:r>
              <w:rPr>
                <w:noProof/>
              </w:rPr>
              <w:t>Caratteristiche tecniche della strumentazione e componentistica necessaria alle manutenzioni</w:t>
            </w:r>
          </w:p>
          <w:p w:rsidR="004522EB" w:rsidRDefault="004522EB" w:rsidP="004522EB">
            <w:pPr>
              <w:pStyle w:val="QPR-ConoscenzeAbilit"/>
              <w:suppressAutoHyphens w:val="0"/>
              <w:ind w:left="283" w:hanging="198"/>
            </w:pPr>
            <w:r>
              <w:rPr>
                <w:noProof/>
              </w:rPr>
              <w:t>Tempistica per gli interventi di manutenzione ordinaria e straordinaria su impianti idrici, di climatizzazione e integrati da diverse fonti energetiche rinnovabili e sostenibili</w:t>
            </w:r>
          </w:p>
          <w:p w:rsidR="004522EB" w:rsidRDefault="004522EB" w:rsidP="004522EB">
            <w:pPr>
              <w:pStyle w:val="QPR-ConoscenzeAbilit"/>
              <w:suppressAutoHyphens w:val="0"/>
              <w:ind w:left="283" w:hanging="198"/>
            </w:pPr>
            <w:r>
              <w:rPr>
                <w:noProof/>
              </w:rPr>
              <w:t>Procedure e tecniche per adeguamento e trasformazioni degli impianti</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Leggere e interpretare disegni tecnici e schemi complessi di impianti</w:t>
            </w:r>
          </w:p>
          <w:p w:rsidR="004522EB" w:rsidRDefault="004522EB" w:rsidP="004522EB">
            <w:pPr>
              <w:pStyle w:val="QPR-ConoscenzeAbilit"/>
              <w:suppressAutoHyphens w:val="0"/>
              <w:ind w:left="283" w:hanging="198"/>
            </w:pPr>
            <w:r>
              <w:rPr>
                <w:noProof/>
              </w:rPr>
              <w:t>Eseguire la manutenzione ordinaria su impianti idrici, termici e di condizionamento nel rispetto delle norme di sicurezza e igiene</w:t>
            </w:r>
          </w:p>
          <w:p w:rsidR="004522EB" w:rsidRDefault="004522EB" w:rsidP="004522EB">
            <w:pPr>
              <w:pStyle w:val="QPR-ConoscenzeAbilit"/>
              <w:suppressAutoHyphens w:val="0"/>
              <w:ind w:left="283" w:hanging="198"/>
            </w:pPr>
            <w:r>
              <w:rPr>
                <w:noProof/>
              </w:rPr>
              <w:t>Eseguire la manutenzione straordinaria su impianti idrici, termici e di condizionamento nel rispetto delle norme di sicurezza e igiene</w:t>
            </w:r>
          </w:p>
          <w:p w:rsidR="004522EB" w:rsidRDefault="004522EB" w:rsidP="004522EB">
            <w:pPr>
              <w:pStyle w:val="QPR-ConoscenzeAbilit"/>
              <w:suppressAutoHyphens w:val="0"/>
              <w:ind w:left="283" w:hanging="198"/>
            </w:pPr>
            <w:r>
              <w:rPr>
                <w:noProof/>
              </w:rPr>
              <w:t>Applicare le tecniche di ricerca guasti</w:t>
            </w:r>
          </w:p>
          <w:p w:rsidR="004522EB" w:rsidRDefault="004522EB" w:rsidP="004522EB">
            <w:pPr>
              <w:pStyle w:val="QPR-ConoscenzeAbilit"/>
              <w:suppressAutoHyphens w:val="0"/>
              <w:ind w:left="283" w:hanging="198"/>
            </w:pPr>
            <w:r>
              <w:rPr>
                <w:noProof/>
              </w:rPr>
              <w:t>Eseguire interventi di sostituzione componenti mal funzionanti, e riparazione guasti</w:t>
            </w:r>
          </w:p>
          <w:p w:rsidR="004522EB" w:rsidRDefault="004522EB" w:rsidP="004522EB">
            <w:pPr>
              <w:pStyle w:val="QPR-ConoscenzeAbilit"/>
              <w:suppressAutoHyphens w:val="0"/>
              <w:ind w:left="283" w:hanging="198"/>
            </w:pPr>
            <w:r>
              <w:rPr>
                <w:noProof/>
              </w:rPr>
              <w:t>Predisporre le apparecchiature per eseguire controlli di manutenzione ordinaria/straordinaria</w:t>
            </w:r>
          </w:p>
          <w:p w:rsidR="004522EB" w:rsidRDefault="004522EB" w:rsidP="004522EB">
            <w:pPr>
              <w:pStyle w:val="QPR-ConoscenzeAbilit"/>
              <w:suppressAutoHyphens w:val="0"/>
              <w:ind w:left="283" w:hanging="198"/>
            </w:pPr>
            <w:r>
              <w:rPr>
                <w:noProof/>
              </w:rPr>
              <w:t>Compilare la documentazione tecnica di conformità e manutenzione</w:t>
            </w:r>
          </w:p>
          <w:p w:rsidR="004522EB" w:rsidRDefault="004522EB" w:rsidP="004522EB">
            <w:pPr>
              <w:pStyle w:val="QPR-ConoscenzeAbilit"/>
              <w:suppressAutoHyphens w:val="0"/>
              <w:ind w:left="283" w:hanging="198"/>
            </w:pPr>
            <w:r>
              <w:rPr>
                <w:noProof/>
              </w:rPr>
              <w:t>Adottare metodi, tecniche e procedure per la trasformazione, adeguamento e ampliamento di impianti</w:t>
            </w:r>
          </w:p>
          <w:p w:rsidR="004522EB" w:rsidRPr="006F0970" w:rsidRDefault="004522EB" w:rsidP="007946E4">
            <w:pPr>
              <w:pStyle w:val="QPR-ChiusuraConAbi"/>
            </w:pPr>
          </w:p>
        </w:tc>
      </w:tr>
    </w:tbl>
    <w:p w:rsidR="004522EB" w:rsidRDefault="004522EB" w:rsidP="004522EB">
      <w:pPr>
        <w:pStyle w:val="DOC-Spaziatura"/>
      </w:pPr>
    </w:p>
    <w:p w:rsidR="004522EB" w:rsidRDefault="004522EB" w:rsidP="004522EB">
      <w:r>
        <w:br w:type="page"/>
      </w:r>
    </w:p>
    <w:p w:rsidR="004522EB" w:rsidRDefault="004522EB" w:rsidP="004522EB">
      <w:pPr>
        <w:pStyle w:val="DOC-Spaziatura"/>
      </w:pPr>
    </w:p>
    <w:p w:rsidR="004522EB" w:rsidRDefault="004522EB" w:rsidP="004522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522EB"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4522EB" w:rsidRPr="00174B50" w:rsidRDefault="004522EB" w:rsidP="007946E4">
            <w:pPr>
              <w:pStyle w:val="QPR-Titolo"/>
            </w:pPr>
            <w:r w:rsidRPr="00715012">
              <w:t>VERIFICA DI IMPIANTI IDRICI, TERMICI E DI CONDIZIONAMENTO</w:t>
            </w:r>
          </w:p>
        </w:tc>
      </w:tr>
      <w:tr w:rsidR="004522EB"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4522EB" w:rsidRPr="00F80D72" w:rsidRDefault="004522EB"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4522EB" w:rsidRPr="00F80D72" w:rsidRDefault="004522EB" w:rsidP="007946E4">
            <w:pPr>
              <w:pStyle w:val="QPR-Codice"/>
            </w:pPr>
            <w:r w:rsidRPr="00715012">
              <w:t>QPR-IMP-21</w:t>
            </w:r>
          </w:p>
        </w:tc>
        <w:tc>
          <w:tcPr>
            <w:tcW w:w="1625" w:type="dxa"/>
            <w:tcBorders>
              <w:left w:val="nil"/>
              <w:bottom w:val="single" w:sz="4" w:space="0" w:color="auto"/>
              <w:right w:val="nil"/>
            </w:tcBorders>
            <w:shd w:val="clear" w:color="auto" w:fill="CCECFF"/>
            <w:vAlign w:val="center"/>
          </w:tcPr>
          <w:p w:rsidR="004522EB" w:rsidRDefault="004522EB"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522EB" w:rsidRDefault="004522EB"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4522EB" w:rsidRPr="00F80D72" w:rsidRDefault="004522EB" w:rsidP="007946E4">
            <w:pPr>
              <w:pStyle w:val="QPR-Versione"/>
            </w:pPr>
            <w:r w:rsidRPr="00F80D72">
              <w:t xml:space="preserve">Versione </w:t>
            </w:r>
            <w:r w:rsidRPr="00715012">
              <w:t>2</w:t>
            </w:r>
            <w:r w:rsidRPr="00F80D72">
              <w:t xml:space="preserve"> del</w:t>
            </w:r>
            <w:r>
              <w:t xml:space="preserve"> 15/01/2020</w:t>
            </w:r>
          </w:p>
        </w:tc>
      </w:tr>
      <w:tr w:rsidR="004522EB"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522EB" w:rsidRPr="004503E8" w:rsidRDefault="004522EB" w:rsidP="007946E4">
            <w:pPr>
              <w:pStyle w:val="QPR-Titoletti"/>
            </w:pPr>
            <w:r w:rsidRPr="004503E8">
              <w:t>Descrizione del qualificatore professionale regionale</w:t>
            </w:r>
          </w:p>
        </w:tc>
      </w:tr>
      <w:tr w:rsidR="004522EB"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522EB" w:rsidRPr="006F0970" w:rsidRDefault="004522EB" w:rsidP="007946E4">
            <w:pPr>
              <w:pStyle w:val="QPR-TitoloDescrizione"/>
            </w:pPr>
            <w:r w:rsidRPr="00715012">
              <w:rPr>
                <w:noProof/>
                <w:snapToGrid w:val="0"/>
              </w:rPr>
              <w:t>Sulla base delle normative vigenti di settore, il soggetto è in grado di verificare le condizioni ed il corretto funzionamento degli impianti idrici, termici e di condizionamento, nonché delle apparecchiature ad essi collegate.</w:t>
            </w:r>
          </w:p>
        </w:tc>
      </w:tr>
      <w:tr w:rsidR="004522EB" w:rsidRPr="006F0970" w:rsidTr="007946E4">
        <w:trPr>
          <w:trHeight w:hRule="exact" w:val="340"/>
        </w:trPr>
        <w:tc>
          <w:tcPr>
            <w:tcW w:w="4874" w:type="dxa"/>
            <w:gridSpan w:val="3"/>
            <w:tcBorders>
              <w:bottom w:val="nil"/>
            </w:tcBorders>
            <w:shd w:val="clear" w:color="auto" w:fill="FFFFB9"/>
            <w:vAlign w:val="center"/>
          </w:tcPr>
          <w:p w:rsidR="004522EB" w:rsidRPr="006F0970" w:rsidRDefault="004522EB" w:rsidP="007946E4">
            <w:pPr>
              <w:pStyle w:val="QPR-Titoletti"/>
            </w:pPr>
            <w:r w:rsidRPr="006F0970">
              <w:t>Conoscenze</w:t>
            </w:r>
          </w:p>
        </w:tc>
        <w:tc>
          <w:tcPr>
            <w:tcW w:w="4875" w:type="dxa"/>
            <w:gridSpan w:val="2"/>
            <w:tcBorders>
              <w:bottom w:val="nil"/>
            </w:tcBorders>
            <w:shd w:val="clear" w:color="auto" w:fill="FFFFB9"/>
            <w:vAlign w:val="center"/>
          </w:tcPr>
          <w:p w:rsidR="004522EB" w:rsidRPr="006F0970" w:rsidRDefault="004522EB" w:rsidP="007946E4">
            <w:pPr>
              <w:pStyle w:val="QPR-Titoletti"/>
            </w:pPr>
            <w:r w:rsidRPr="006F0970">
              <w:t>Abilità</w:t>
            </w:r>
          </w:p>
        </w:tc>
      </w:tr>
      <w:tr w:rsidR="004522EB"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522EB" w:rsidRPr="00F1307A" w:rsidRDefault="004522EB" w:rsidP="004522EB">
            <w:pPr>
              <w:pStyle w:val="QPR-ConoscenzeAbilit"/>
              <w:suppressAutoHyphens w:val="0"/>
              <w:ind w:left="283" w:hanging="198"/>
            </w:pPr>
            <w:r>
              <w:rPr>
                <w:noProof/>
              </w:rPr>
              <w:t>Tecniche di verifica degli impianti termici</w:t>
            </w:r>
          </w:p>
          <w:p w:rsidR="004522EB" w:rsidRDefault="004522EB" w:rsidP="004522EB">
            <w:pPr>
              <w:pStyle w:val="QPR-ConoscenzeAbilit"/>
              <w:suppressAutoHyphens w:val="0"/>
              <w:ind w:left="283" w:hanging="198"/>
            </w:pPr>
            <w:r>
              <w:rPr>
                <w:noProof/>
              </w:rPr>
              <w:t>Strumenti di misura e verifica</w:t>
            </w:r>
          </w:p>
          <w:p w:rsidR="004522EB" w:rsidRDefault="004522EB" w:rsidP="004522EB">
            <w:pPr>
              <w:pStyle w:val="QPR-ConoscenzeAbilit"/>
              <w:suppressAutoHyphens w:val="0"/>
              <w:ind w:left="283" w:hanging="198"/>
            </w:pPr>
            <w:r>
              <w:rPr>
                <w:noProof/>
              </w:rPr>
              <w:t>Tecniche di messa a punto e regolazione degli impianti termici</w:t>
            </w:r>
          </w:p>
          <w:p w:rsidR="004522EB" w:rsidRDefault="004522EB" w:rsidP="004522EB">
            <w:pPr>
              <w:pStyle w:val="QPR-ConoscenzeAbilit"/>
              <w:suppressAutoHyphens w:val="0"/>
              <w:ind w:left="283" w:hanging="198"/>
            </w:pPr>
            <w:r>
              <w:rPr>
                <w:noProof/>
              </w:rPr>
              <w:t>Norme e adempimenti relativi alla fase di verifica di un impianto</w:t>
            </w:r>
          </w:p>
          <w:p w:rsidR="004522EB" w:rsidRDefault="004522EB" w:rsidP="004522EB">
            <w:pPr>
              <w:pStyle w:val="QPR-ConoscenzeAbilit"/>
              <w:suppressAutoHyphens w:val="0"/>
              <w:ind w:left="283" w:hanging="198"/>
            </w:pPr>
            <w:r>
              <w:rPr>
                <w:noProof/>
              </w:rPr>
              <w:t>Modulistica e modalità di compilazione documentazione tecnica</w:t>
            </w:r>
          </w:p>
          <w:p w:rsidR="004522EB" w:rsidRDefault="004522EB" w:rsidP="004522EB">
            <w:pPr>
              <w:pStyle w:val="QPR-ConoscenzeAbilit"/>
              <w:suppressAutoHyphens w:val="0"/>
              <w:ind w:left="283" w:hanging="198"/>
            </w:pPr>
            <w:r>
              <w:rPr>
                <w:noProof/>
              </w:rPr>
              <w:t>Elementi di sicurezza</w:t>
            </w:r>
          </w:p>
          <w:p w:rsidR="004522EB" w:rsidRPr="00174B50" w:rsidRDefault="004522EB"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522EB" w:rsidRDefault="004522EB" w:rsidP="004522EB">
            <w:pPr>
              <w:pStyle w:val="QPR-ConoscenzeAbilit"/>
              <w:suppressAutoHyphens w:val="0"/>
              <w:ind w:left="283" w:hanging="198"/>
            </w:pPr>
            <w:r>
              <w:rPr>
                <w:noProof/>
              </w:rPr>
              <w:t>Applicare metodi per la predisposizione di un piano di verifica e collaudo di impianti idrici, termici e di condizionamento</w:t>
            </w:r>
          </w:p>
          <w:p w:rsidR="004522EB" w:rsidRDefault="004522EB" w:rsidP="004522EB">
            <w:pPr>
              <w:pStyle w:val="QPR-ConoscenzeAbilit"/>
              <w:suppressAutoHyphens w:val="0"/>
              <w:ind w:left="283" w:hanging="198"/>
            </w:pPr>
            <w:r>
              <w:rPr>
                <w:noProof/>
              </w:rPr>
              <w:t>Utilizzare strumenti di misura e verifica</w:t>
            </w:r>
          </w:p>
          <w:p w:rsidR="004522EB" w:rsidRDefault="004522EB" w:rsidP="004522EB">
            <w:pPr>
              <w:pStyle w:val="QPR-ConoscenzeAbilit"/>
              <w:suppressAutoHyphens w:val="0"/>
              <w:ind w:left="283" w:hanging="198"/>
            </w:pPr>
            <w:r>
              <w:rPr>
                <w:noProof/>
              </w:rPr>
              <w:t>Applicare metodi e tecniche di taratura e regolazione</w:t>
            </w:r>
          </w:p>
          <w:p w:rsidR="004522EB" w:rsidRDefault="004522EB" w:rsidP="004522EB">
            <w:pPr>
              <w:pStyle w:val="QPR-ConoscenzeAbilit"/>
              <w:suppressAutoHyphens w:val="0"/>
              <w:ind w:left="283" w:hanging="198"/>
            </w:pPr>
            <w:r>
              <w:rPr>
                <w:noProof/>
              </w:rPr>
              <w:t>Applicare tecniche di compilazione della reportistica tecnica</w:t>
            </w:r>
          </w:p>
          <w:p w:rsidR="004522EB" w:rsidRDefault="004522EB" w:rsidP="004522EB">
            <w:pPr>
              <w:pStyle w:val="QPR-ConoscenzeAbilit"/>
              <w:suppressAutoHyphens w:val="0"/>
              <w:ind w:left="283" w:hanging="198"/>
            </w:pPr>
            <w:r>
              <w:rPr>
                <w:noProof/>
              </w:rPr>
              <w:t>Applicare le norme di sicurezza nella verifica delle apparecchiature e degli impianti</w:t>
            </w:r>
          </w:p>
          <w:p w:rsidR="004522EB" w:rsidRPr="006F0970" w:rsidRDefault="004522EB" w:rsidP="007946E4">
            <w:pPr>
              <w:pStyle w:val="QPR-ChiusuraConAbi"/>
            </w:pPr>
          </w:p>
        </w:tc>
      </w:tr>
    </w:tbl>
    <w:p w:rsidR="004522EB" w:rsidRDefault="004522EB" w:rsidP="004522EB">
      <w:pPr>
        <w:pStyle w:val="DOC-Spaziatura"/>
      </w:pPr>
    </w:p>
    <w:p w:rsidR="000F55BE" w:rsidRPr="00493351" w:rsidRDefault="000F55BE" w:rsidP="00D86CE7">
      <w:pPr>
        <w:pStyle w:val="DOC-TestoBase"/>
      </w:pPr>
    </w:p>
    <w:p w:rsidR="003B3F64" w:rsidRPr="00493351" w:rsidRDefault="003B3F64" w:rsidP="00D86CE7">
      <w:pPr>
        <w:pStyle w:val="DOC-TestoBase"/>
      </w:pPr>
    </w:p>
    <w:p w:rsidR="003B3F64" w:rsidRPr="00493351" w:rsidRDefault="003B3F64" w:rsidP="00D86CE7">
      <w:pPr>
        <w:pStyle w:val="DOC-TestoBase"/>
        <w:sectPr w:rsidR="003B3F64" w:rsidRPr="00493351" w:rsidSect="0045696F">
          <w:headerReference w:type="first" r:id="rId187"/>
          <w:pgSz w:w="11907" w:h="16840" w:code="9"/>
          <w:pgMar w:top="1134" w:right="1134" w:bottom="1134" w:left="1134" w:header="567" w:footer="567" w:gutter="0"/>
          <w:cols w:space="708"/>
          <w:docGrid w:linePitch="360"/>
        </w:sectPr>
      </w:pPr>
    </w:p>
    <w:p w:rsidR="003B3F64" w:rsidRPr="00493351" w:rsidRDefault="003B3F64" w:rsidP="00B43554">
      <w:pPr>
        <w:pStyle w:val="LG-Titoletto"/>
      </w:pPr>
      <w:r w:rsidRPr="00493351">
        <w:t>Descrizione degli standard professionali caratterizzanti il profilo regionale</w:t>
      </w:r>
    </w:p>
    <w:p w:rsidR="006627DE" w:rsidRPr="00493351" w:rsidRDefault="006627DE" w:rsidP="00B43554">
      <w:pPr>
        <w:pStyle w:val="LG-TitoloProfiloRichiamo"/>
      </w:pPr>
      <w:bookmarkStart w:id="64" w:name="_Toc426017745"/>
      <w:r w:rsidRPr="00493351">
        <w:t>Installatore impianti di climatizzazione</w:t>
      </w:r>
      <w:bookmarkEnd w:id="64"/>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4522EB" w:rsidTr="007946E4">
        <w:trPr>
          <w:trHeight w:hRule="exact" w:val="280"/>
        </w:trPr>
        <w:tc>
          <w:tcPr>
            <w:tcW w:w="40" w:type="dxa"/>
          </w:tcPr>
          <w:p w:rsidR="004522EB" w:rsidRDefault="004522EB" w:rsidP="007946E4">
            <w:pPr>
              <w:pStyle w:val="EMPTYCELLSTYLE"/>
            </w:pPr>
          </w:p>
        </w:tc>
        <w:tc>
          <w:tcPr>
            <w:tcW w:w="1380" w:type="dxa"/>
            <w:tcBorders>
              <w:bottom w:val="single" w:sz="4" w:space="0" w:color="000000"/>
            </w:tcBorders>
            <w:tcMar>
              <w:top w:w="40" w:type="dxa"/>
              <w:left w:w="60" w:type="dxa"/>
              <w:bottom w:w="0" w:type="dxa"/>
              <w:right w:w="0" w:type="dxa"/>
            </w:tcMar>
          </w:tcPr>
          <w:p w:rsidR="004522EB" w:rsidRDefault="004522EB" w:rsidP="007946E4">
            <w:pPr>
              <w:pStyle w:val="DOC-TabellaIntestazioni"/>
            </w:pPr>
            <w:r>
              <w:t>Codice</w:t>
            </w:r>
          </w:p>
        </w:tc>
        <w:tc>
          <w:tcPr>
            <w:tcW w:w="6792" w:type="dxa"/>
            <w:tcBorders>
              <w:bottom w:val="single" w:sz="4" w:space="0" w:color="000000"/>
            </w:tcBorders>
            <w:tcMar>
              <w:top w:w="40" w:type="dxa"/>
              <w:left w:w="60" w:type="dxa"/>
              <w:bottom w:w="0" w:type="dxa"/>
              <w:right w:w="0" w:type="dxa"/>
            </w:tcMar>
          </w:tcPr>
          <w:p w:rsidR="004522EB" w:rsidRDefault="004522EB" w:rsidP="007946E4">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4522EB" w:rsidRDefault="004522EB" w:rsidP="007946E4">
            <w:pPr>
              <w:pStyle w:val="DOC-TabellaIntestazioni"/>
            </w:pPr>
            <w:r>
              <w:t>EQF</w:t>
            </w:r>
          </w:p>
        </w:tc>
        <w:tc>
          <w:tcPr>
            <w:tcW w:w="3119" w:type="dxa"/>
            <w:tcBorders>
              <w:bottom w:val="single" w:sz="4" w:space="0" w:color="000000"/>
            </w:tcBorders>
          </w:tcPr>
          <w:p w:rsidR="004522EB" w:rsidRDefault="004522EB" w:rsidP="007946E4">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4522EB" w:rsidRDefault="004522EB" w:rsidP="007946E4">
            <w:pPr>
              <w:pStyle w:val="DOC-TabellaIntestazioni"/>
            </w:pPr>
            <w:r>
              <w:t>Note sulla SST correlata</w:t>
            </w: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3</w:t>
            </w:r>
          </w:p>
        </w:tc>
        <w:tc>
          <w:tcPr>
            <w:tcW w:w="3119" w:type="dxa"/>
            <w:tcBorders>
              <w:top w:val="single" w:sz="4" w:space="0" w:color="000000"/>
              <w:bottom w:val="dotted" w:sz="4" w:space="0" w:color="000000"/>
            </w:tcBorders>
          </w:tcPr>
          <w:p w:rsidR="004522EB" w:rsidRDefault="004522EB" w:rsidP="007946E4">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QPR-IMP-15</w:t>
            </w:r>
          </w:p>
        </w:tc>
        <w:tc>
          <w:tcPr>
            <w:tcW w:w="6792"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INSTALLAZIONE DI IMPIANTI IDRICI</w:t>
            </w:r>
          </w:p>
        </w:tc>
        <w:tc>
          <w:tcPr>
            <w:tcW w:w="992"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3</w:t>
            </w:r>
          </w:p>
        </w:tc>
        <w:tc>
          <w:tcPr>
            <w:tcW w:w="3119" w:type="dxa"/>
            <w:tcBorders>
              <w:top w:val="dotted" w:sz="4" w:space="0" w:color="000000"/>
              <w:bottom w:val="dotted" w:sz="4" w:space="0" w:color="000000"/>
            </w:tcBorders>
          </w:tcPr>
          <w:p w:rsidR="004522EB" w:rsidRDefault="004522EB"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QPR-IMP-16</w:t>
            </w:r>
          </w:p>
        </w:tc>
        <w:tc>
          <w:tcPr>
            <w:tcW w:w="6792"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INSTALLAZIONE DI GENERATORI TERMICI</w:t>
            </w:r>
          </w:p>
        </w:tc>
        <w:tc>
          <w:tcPr>
            <w:tcW w:w="992"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3</w:t>
            </w:r>
          </w:p>
        </w:tc>
        <w:tc>
          <w:tcPr>
            <w:tcW w:w="3119" w:type="dxa"/>
            <w:tcBorders>
              <w:top w:val="dotted" w:sz="4" w:space="0" w:color="000000"/>
              <w:bottom w:val="dotted" w:sz="4" w:space="0" w:color="000000"/>
            </w:tcBorders>
          </w:tcPr>
          <w:p w:rsidR="004522EB" w:rsidRDefault="004522EB"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QPR-IMP-17</w:t>
            </w:r>
          </w:p>
        </w:tc>
        <w:tc>
          <w:tcPr>
            <w:tcW w:w="6792"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INSTALLAZIONE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3</w:t>
            </w:r>
          </w:p>
        </w:tc>
        <w:tc>
          <w:tcPr>
            <w:tcW w:w="3119" w:type="dxa"/>
            <w:tcBorders>
              <w:top w:val="dotted" w:sz="4" w:space="0" w:color="000000"/>
              <w:bottom w:val="dotted" w:sz="4" w:space="0" w:color="000000"/>
            </w:tcBorders>
          </w:tcPr>
          <w:p w:rsidR="004522EB" w:rsidRDefault="004522EB"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QPR-IMP-19</w:t>
            </w:r>
          </w:p>
        </w:tc>
        <w:tc>
          <w:tcPr>
            <w:tcW w:w="6792"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INSTALLAZIONE APPARECCHIATURE DI REFRIGERAZIONE</w:t>
            </w:r>
          </w:p>
        </w:tc>
        <w:tc>
          <w:tcPr>
            <w:tcW w:w="992"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3</w:t>
            </w:r>
          </w:p>
        </w:tc>
        <w:tc>
          <w:tcPr>
            <w:tcW w:w="3119" w:type="dxa"/>
            <w:tcBorders>
              <w:top w:val="dotted" w:sz="4" w:space="0" w:color="000000"/>
              <w:bottom w:val="dotted" w:sz="4" w:space="0" w:color="000000"/>
            </w:tcBorders>
          </w:tcPr>
          <w:p w:rsidR="004522EB" w:rsidRDefault="004522EB"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QPR-IMP-20</w:t>
            </w:r>
          </w:p>
        </w:tc>
        <w:tc>
          <w:tcPr>
            <w:tcW w:w="6792"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MANUTENZIONE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3</w:t>
            </w:r>
          </w:p>
        </w:tc>
        <w:tc>
          <w:tcPr>
            <w:tcW w:w="3119" w:type="dxa"/>
            <w:tcBorders>
              <w:top w:val="dotted" w:sz="4" w:space="0" w:color="000000"/>
              <w:bottom w:val="dotted" w:sz="4" w:space="0" w:color="000000"/>
            </w:tcBorders>
          </w:tcPr>
          <w:p w:rsidR="004522EB" w:rsidRDefault="004522EB"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r w:rsidR="004522EB" w:rsidTr="007946E4">
        <w:trPr>
          <w:trHeight w:hRule="exact" w:val="280"/>
        </w:trPr>
        <w:tc>
          <w:tcPr>
            <w:tcW w:w="40" w:type="dxa"/>
          </w:tcPr>
          <w:p w:rsidR="004522EB" w:rsidRDefault="004522EB"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Grassetto"/>
            </w:pPr>
            <w:r>
              <w:t>QPR-IMP-21</w:t>
            </w:r>
          </w:p>
        </w:tc>
        <w:tc>
          <w:tcPr>
            <w:tcW w:w="6792" w:type="dxa"/>
            <w:tcBorders>
              <w:top w:val="dotted" w:sz="4" w:space="0" w:color="000000"/>
              <w:bottom w:val="dotted" w:sz="4" w:space="0" w:color="000000"/>
            </w:tcBorders>
            <w:tcMar>
              <w:top w:w="0" w:type="dxa"/>
              <w:left w:w="100" w:type="dxa"/>
              <w:bottom w:w="0" w:type="dxa"/>
              <w:right w:w="0" w:type="dxa"/>
            </w:tcMar>
          </w:tcPr>
          <w:p w:rsidR="004522EB" w:rsidRDefault="004522EB" w:rsidP="007946E4">
            <w:pPr>
              <w:pStyle w:val="DOC-TabellaTesto"/>
            </w:pPr>
            <w:r>
              <w:t>VERIFICA DI IMPIANTI IDRICI, TERMICI E DI CONDIZIONAMENTO</w:t>
            </w:r>
          </w:p>
        </w:tc>
        <w:tc>
          <w:tcPr>
            <w:tcW w:w="992"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r>
              <w:t>4</w:t>
            </w:r>
          </w:p>
        </w:tc>
        <w:tc>
          <w:tcPr>
            <w:tcW w:w="3119" w:type="dxa"/>
            <w:tcBorders>
              <w:top w:val="dotted" w:sz="4" w:space="0" w:color="000000"/>
              <w:bottom w:val="dotted" w:sz="4" w:space="0" w:color="000000"/>
            </w:tcBorders>
          </w:tcPr>
          <w:p w:rsidR="004522EB" w:rsidRDefault="004522EB"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4522EB" w:rsidRDefault="004522EB" w:rsidP="007946E4">
            <w:pPr>
              <w:pStyle w:val="DOC-TabellaTestoCx"/>
            </w:pPr>
          </w:p>
        </w:tc>
        <w:tc>
          <w:tcPr>
            <w:tcW w:w="40" w:type="dxa"/>
          </w:tcPr>
          <w:p w:rsidR="004522EB" w:rsidRDefault="004522EB" w:rsidP="007946E4">
            <w:pPr>
              <w:pStyle w:val="EMPTYCELLSTYLE"/>
            </w:pPr>
          </w:p>
        </w:tc>
      </w:tr>
    </w:tbl>
    <w:p w:rsidR="000F55BE" w:rsidRPr="00493351" w:rsidRDefault="000F55BE" w:rsidP="0002043D">
      <w:pPr>
        <w:pStyle w:val="LG-TestoBase"/>
      </w:pPr>
    </w:p>
    <w:p w:rsidR="00F243D4" w:rsidRPr="00493351"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D86CE7">
      <w:pPr>
        <w:pStyle w:val="DOC-TestoBase"/>
      </w:pPr>
      <w:r w:rsidRPr="00493351">
        <w:br w:type="page"/>
      </w:r>
    </w:p>
    <w:p w:rsidR="003B3F64" w:rsidRDefault="004522EB" w:rsidP="00A52ED0">
      <w:pPr>
        <w:pStyle w:val="DOC-TestoBase"/>
        <w:jc w:val="center"/>
        <w:rPr>
          <w:noProof/>
          <w:lang w:eastAsia="it-IT"/>
        </w:rPr>
      </w:pPr>
      <w:r w:rsidRPr="004522EB">
        <w:rPr>
          <w:noProof/>
          <w:lang w:eastAsia="it-IT"/>
        </w:rPr>
        <w:drawing>
          <wp:inline distT="0" distB="0" distL="0" distR="0">
            <wp:extent cx="8640000" cy="6102897"/>
            <wp:effectExtent l="0" t="0" r="8890" b="0"/>
            <wp:docPr id="531" name="Immagin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Default="004522EB" w:rsidP="00A52ED0">
      <w:pPr>
        <w:pStyle w:val="DOC-TestoBase"/>
        <w:jc w:val="center"/>
        <w:rPr>
          <w:noProof/>
          <w:lang w:eastAsia="it-IT"/>
        </w:rPr>
      </w:pPr>
      <w:r w:rsidRPr="004522EB">
        <w:rPr>
          <w:noProof/>
          <w:lang w:eastAsia="it-IT"/>
        </w:rPr>
        <w:drawing>
          <wp:inline distT="0" distB="0" distL="0" distR="0">
            <wp:extent cx="8640000" cy="6102897"/>
            <wp:effectExtent l="0" t="0" r="8890" b="0"/>
            <wp:docPr id="532" name="Immagin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Default="004522EB" w:rsidP="00A52ED0">
      <w:pPr>
        <w:pStyle w:val="DOC-TestoBase"/>
        <w:jc w:val="center"/>
        <w:rPr>
          <w:noProof/>
          <w:lang w:eastAsia="it-IT"/>
        </w:rPr>
      </w:pPr>
      <w:r w:rsidRPr="004522EB">
        <w:rPr>
          <w:noProof/>
          <w:lang w:eastAsia="it-IT"/>
        </w:rPr>
        <w:drawing>
          <wp:inline distT="0" distB="0" distL="0" distR="0">
            <wp:extent cx="8640000" cy="6102897"/>
            <wp:effectExtent l="0" t="0" r="8890" b="0"/>
            <wp:docPr id="533" name="Immagin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Default="004522EB" w:rsidP="00A52ED0">
      <w:pPr>
        <w:pStyle w:val="DOC-TestoBase"/>
        <w:jc w:val="center"/>
        <w:rPr>
          <w:noProof/>
          <w:lang w:eastAsia="it-IT"/>
        </w:rPr>
      </w:pPr>
      <w:r w:rsidRPr="004522EB">
        <w:rPr>
          <w:noProof/>
          <w:lang w:eastAsia="it-IT"/>
        </w:rPr>
        <w:drawing>
          <wp:inline distT="0" distB="0" distL="0" distR="0">
            <wp:extent cx="8640000" cy="6102897"/>
            <wp:effectExtent l="0" t="0" r="8890" b="0"/>
            <wp:docPr id="534" name="Immagin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Default="004522EB" w:rsidP="00A52ED0">
      <w:pPr>
        <w:pStyle w:val="DOC-TestoBase"/>
        <w:jc w:val="center"/>
        <w:rPr>
          <w:noProof/>
          <w:lang w:eastAsia="it-IT"/>
        </w:rPr>
      </w:pPr>
      <w:r w:rsidRPr="004522EB">
        <w:rPr>
          <w:noProof/>
          <w:lang w:eastAsia="it-IT"/>
        </w:rPr>
        <w:drawing>
          <wp:inline distT="0" distB="0" distL="0" distR="0">
            <wp:extent cx="8640000" cy="6102897"/>
            <wp:effectExtent l="0" t="0" r="8890" b="0"/>
            <wp:docPr id="535" name="Immagin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Default="004522EB" w:rsidP="00A52ED0">
      <w:pPr>
        <w:pStyle w:val="DOC-TestoBase"/>
        <w:jc w:val="center"/>
        <w:rPr>
          <w:noProof/>
          <w:lang w:eastAsia="it-IT"/>
        </w:rPr>
      </w:pPr>
      <w:r w:rsidRPr="004522EB">
        <w:rPr>
          <w:noProof/>
          <w:lang w:eastAsia="it-IT"/>
        </w:rPr>
        <w:drawing>
          <wp:inline distT="0" distB="0" distL="0" distR="0">
            <wp:extent cx="8640000" cy="6102897"/>
            <wp:effectExtent l="0" t="0" r="8890" b="0"/>
            <wp:docPr id="536" name="Immagin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Default="004522EB" w:rsidP="004522EB">
      <w:pPr>
        <w:pStyle w:val="DOC-TestoBase"/>
        <w:jc w:val="center"/>
        <w:rPr>
          <w:noProof/>
          <w:lang w:eastAsia="it-IT"/>
        </w:rPr>
      </w:pPr>
      <w:r w:rsidRPr="004522EB">
        <w:rPr>
          <w:noProof/>
          <w:lang w:eastAsia="it-IT"/>
        </w:rPr>
        <w:drawing>
          <wp:inline distT="0" distB="0" distL="0" distR="0">
            <wp:extent cx="8640000" cy="6102897"/>
            <wp:effectExtent l="0" t="0" r="8890" b="0"/>
            <wp:docPr id="537" name="Immagin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640000" cy="6102897"/>
                    </a:xfrm>
                    <a:prstGeom prst="rect">
                      <a:avLst/>
                    </a:prstGeom>
                    <a:noFill/>
                    <a:ln>
                      <a:noFill/>
                    </a:ln>
                  </pic:spPr>
                </pic:pic>
              </a:graphicData>
            </a:graphic>
          </wp:inline>
        </w:drawing>
      </w:r>
    </w:p>
    <w:p w:rsidR="004522EB" w:rsidRPr="00493351" w:rsidRDefault="004522EB" w:rsidP="00A52ED0">
      <w:pPr>
        <w:pStyle w:val="DOC-TestoBase"/>
        <w:jc w:val="center"/>
        <w:sectPr w:rsidR="004522EB" w:rsidRPr="00493351" w:rsidSect="001522F9">
          <w:pgSz w:w="16840" w:h="11907" w:orient="landscape" w:code="9"/>
          <w:pgMar w:top="1134" w:right="1134" w:bottom="1134" w:left="1134" w:header="567" w:footer="567" w:gutter="0"/>
          <w:cols w:space="708"/>
          <w:docGrid w:linePitch="360"/>
        </w:sectPr>
      </w:pPr>
    </w:p>
    <w:p w:rsidR="008B601D" w:rsidRPr="00493351" w:rsidRDefault="008B601D" w:rsidP="00B43554">
      <w:pPr>
        <w:pStyle w:val="LG-Sezione"/>
      </w:pPr>
      <w:r w:rsidRPr="00493351">
        <w:t>Profilo professionale</w:t>
      </w:r>
    </w:p>
    <w:p w:rsidR="008B601D" w:rsidRPr="00493351" w:rsidRDefault="00C37A32" w:rsidP="0002043D">
      <w:pPr>
        <w:pStyle w:val="LG-CodiceProfilo"/>
      </w:pPr>
      <w:r w:rsidRPr="00493351">
        <w:t>PROF</w:t>
      </w:r>
      <w:r w:rsidR="008B601D" w:rsidRPr="00493351">
        <w:t>-IMP-10</w:t>
      </w:r>
    </w:p>
    <w:p w:rsidR="008B601D" w:rsidRPr="00493351" w:rsidRDefault="008B601D" w:rsidP="0002043D">
      <w:pPr>
        <w:pStyle w:val="LG-TitoloProfilo"/>
      </w:pPr>
      <w:bookmarkStart w:id="65" w:name="_Toc33173160"/>
      <w:r w:rsidRPr="00493351">
        <w:t xml:space="preserve">Tecnico </w:t>
      </w:r>
      <w:r w:rsidR="005D66A2" w:rsidRPr="00493351">
        <w:t xml:space="preserve">di </w:t>
      </w:r>
      <w:r w:rsidRPr="00493351">
        <w:t>impianti termici</w:t>
      </w:r>
      <w:bookmarkEnd w:id="65"/>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2C5404" w:rsidTr="007946E4">
        <w:trPr>
          <w:trHeight w:hRule="exact" w:val="34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7946E4">
            <w:pPr>
              <w:pStyle w:val="LG-Titoletto"/>
            </w:pPr>
            <w:r>
              <w:t>REFERENZIAZIONI</w:t>
            </w:r>
          </w:p>
        </w:tc>
        <w:tc>
          <w:tcPr>
            <w:tcW w:w="1" w:type="dxa"/>
          </w:tcPr>
          <w:p w:rsidR="002C5404" w:rsidRDefault="002C5404" w:rsidP="007946E4">
            <w:pPr>
              <w:pStyle w:val="EMPTYCELLSTYLE"/>
            </w:pPr>
          </w:p>
        </w:tc>
      </w:tr>
      <w:tr w:rsidR="002C5404" w:rsidTr="007946E4">
        <w:trPr>
          <w:trHeight w:hRule="exact" w:val="1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7946E4">
            <w:pPr>
              <w:pStyle w:val="DOC-TestoBase"/>
            </w:pPr>
            <w:r>
              <w:t>Professioni NUP/ISTAT correlate:</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600" w:type="dxa"/>
            <w:gridSpan w:val="2"/>
            <w:tcMar>
              <w:top w:w="0" w:type="dxa"/>
              <w:left w:w="60" w:type="dxa"/>
              <w:bottom w:w="0" w:type="dxa"/>
              <w:right w:w="0" w:type="dxa"/>
            </w:tcMar>
          </w:tcPr>
          <w:p w:rsidR="002C5404" w:rsidRDefault="002C5404" w:rsidP="007946E4">
            <w:pPr>
              <w:pStyle w:val="LG-ElencoConTabulazione"/>
            </w:pPr>
            <w:r>
              <w:t>6.1.3.6.2</w:t>
            </w:r>
          </w:p>
        </w:tc>
        <w:tc>
          <w:tcPr>
            <w:tcW w:w="7900" w:type="dxa"/>
            <w:gridSpan w:val="3"/>
            <w:tcMar>
              <w:top w:w="0" w:type="dxa"/>
              <w:left w:w="60" w:type="dxa"/>
              <w:bottom w:w="0" w:type="dxa"/>
              <w:right w:w="0" w:type="dxa"/>
            </w:tcMar>
          </w:tcPr>
          <w:p w:rsidR="002C5404" w:rsidRDefault="002C5404" w:rsidP="007946E4">
            <w:pPr>
              <w:pStyle w:val="LG-ElencoConTabulazione"/>
            </w:pPr>
            <w:r>
              <w:t>Installatori di impianti termici nelle costruzioni civili</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600" w:type="dxa"/>
            <w:gridSpan w:val="2"/>
            <w:tcMar>
              <w:top w:w="0" w:type="dxa"/>
              <w:left w:w="60" w:type="dxa"/>
              <w:bottom w:w="0" w:type="dxa"/>
              <w:right w:w="0" w:type="dxa"/>
            </w:tcMar>
          </w:tcPr>
          <w:p w:rsidR="002C5404" w:rsidRDefault="002C5404" w:rsidP="007946E4">
            <w:pPr>
              <w:pStyle w:val="LG-ElencoConTabulazione"/>
            </w:pPr>
            <w:r>
              <w:t>6.2.3.5.1</w:t>
            </w:r>
          </w:p>
        </w:tc>
        <w:tc>
          <w:tcPr>
            <w:tcW w:w="7900" w:type="dxa"/>
            <w:gridSpan w:val="3"/>
            <w:tcMar>
              <w:top w:w="0" w:type="dxa"/>
              <w:left w:w="60" w:type="dxa"/>
              <w:bottom w:w="0" w:type="dxa"/>
              <w:right w:w="0" w:type="dxa"/>
            </w:tcMar>
          </w:tcPr>
          <w:p w:rsidR="002C5404" w:rsidRDefault="002C5404" w:rsidP="007946E4">
            <w:pPr>
              <w:pStyle w:val="LG-ElencoConTabulazione"/>
            </w:pPr>
            <w:r>
              <w:t>Riparatori e manutentori di apparecchi e impianti termoidraulici industriali</w:t>
            </w:r>
          </w:p>
        </w:tc>
        <w:tc>
          <w:tcPr>
            <w:tcW w:w="1" w:type="dxa"/>
          </w:tcPr>
          <w:p w:rsidR="002C5404" w:rsidRDefault="002C5404" w:rsidP="007946E4">
            <w:pPr>
              <w:pStyle w:val="EMPTYCELLSTYLE"/>
            </w:pPr>
          </w:p>
        </w:tc>
      </w:tr>
      <w:tr w:rsidR="002C5404" w:rsidTr="007946E4">
        <w:trPr>
          <w:trHeight w:hRule="exact" w:val="1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7946E4">
            <w:pPr>
              <w:pStyle w:val="DOC-TestoBase"/>
            </w:pPr>
            <w:r>
              <w:t xml:space="preserve">Attività economiche di riferimento (ATECO 2007/ISTAT): </w:t>
            </w:r>
          </w:p>
        </w:tc>
        <w:tc>
          <w:tcPr>
            <w:tcW w:w="1" w:type="dxa"/>
          </w:tcPr>
          <w:p w:rsidR="002C5404" w:rsidRDefault="002C5404" w:rsidP="007946E4">
            <w:pPr>
              <w:pStyle w:val="EMPTYCELLSTYLE"/>
            </w:pPr>
          </w:p>
        </w:tc>
      </w:tr>
      <w:tr w:rsidR="002C5404" w:rsidTr="007946E4">
        <w:trPr>
          <w:trHeight w:hRule="exact" w:val="4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600" w:type="dxa"/>
            <w:gridSpan w:val="2"/>
            <w:tcMar>
              <w:top w:w="0" w:type="dxa"/>
              <w:left w:w="60" w:type="dxa"/>
              <w:bottom w:w="0" w:type="dxa"/>
              <w:right w:w="0" w:type="dxa"/>
            </w:tcMar>
          </w:tcPr>
          <w:p w:rsidR="002C5404" w:rsidRDefault="002C5404" w:rsidP="007946E4">
            <w:pPr>
              <w:pStyle w:val="LG-ElencoConTabulazione"/>
            </w:pPr>
            <w:r>
              <w:t>43.22.01</w:t>
            </w:r>
          </w:p>
        </w:tc>
        <w:tc>
          <w:tcPr>
            <w:tcW w:w="7900" w:type="dxa"/>
            <w:gridSpan w:val="3"/>
            <w:tcMar>
              <w:top w:w="0" w:type="dxa"/>
              <w:left w:w="60" w:type="dxa"/>
              <w:bottom w:w="0" w:type="dxa"/>
              <w:right w:w="0" w:type="dxa"/>
            </w:tcMar>
          </w:tcPr>
          <w:p w:rsidR="002C5404" w:rsidRDefault="002C5404" w:rsidP="007946E4">
            <w:pPr>
              <w:pStyle w:val="LG-ElencoConTabulazione"/>
            </w:pPr>
            <w:r>
              <w:t>Installazione di impianti idraulici, di riscaldamento e di condizionamento dell'aria (inclusa manutenzione e riparazione) in edifici o in altre opere di costruzione</w:t>
            </w:r>
          </w:p>
        </w:tc>
        <w:tc>
          <w:tcPr>
            <w:tcW w:w="1" w:type="dxa"/>
          </w:tcPr>
          <w:p w:rsidR="002C5404" w:rsidRDefault="002C5404" w:rsidP="007946E4">
            <w:pPr>
              <w:pStyle w:val="EMPTYCELLSTYLE"/>
            </w:pPr>
          </w:p>
        </w:tc>
      </w:tr>
      <w:tr w:rsidR="002C5404" w:rsidTr="007946E4">
        <w:trPr>
          <w:trHeight w:hRule="exact" w:val="1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7946E4">
            <w:pPr>
              <w:pStyle w:val="DOC-TestoBase"/>
            </w:pPr>
            <w:r>
              <w:t>Figura e indirizzo/i di riferimento</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7900" w:type="dxa"/>
            <w:gridSpan w:val="3"/>
            <w:tcMar>
              <w:top w:w="0" w:type="dxa"/>
              <w:left w:w="60" w:type="dxa"/>
              <w:bottom w:w="0" w:type="dxa"/>
              <w:right w:w="0" w:type="dxa"/>
            </w:tcMar>
          </w:tcPr>
          <w:p w:rsidR="002C5404" w:rsidRDefault="002C5404" w:rsidP="007946E4">
            <w:pPr>
              <w:pStyle w:val="LG-ElencoConTabulazione"/>
            </w:pPr>
            <w:r>
              <w:t>TECNICO DI IMPIANTI TERMICI</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7900" w:type="dxa"/>
            <w:gridSpan w:val="3"/>
            <w:tcMar>
              <w:top w:w="0" w:type="dxa"/>
              <w:left w:w="60" w:type="dxa"/>
              <w:bottom w:w="0" w:type="dxa"/>
              <w:right w:w="0" w:type="dxa"/>
            </w:tcMar>
          </w:tcPr>
          <w:p w:rsidR="002C5404" w:rsidRDefault="002C5404" w:rsidP="007946E4">
            <w:pPr>
              <w:pStyle w:val="LG-ElencoConTabulazione"/>
            </w:pPr>
            <w:r>
              <w:t>Impianti civili/industriali</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34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7946E4">
            <w:pPr>
              <w:pStyle w:val="LG-Titoletto"/>
            </w:pPr>
            <w:r>
              <w:t>DESCRIZIONE SINTETICA DEL PROFILO</w:t>
            </w:r>
          </w:p>
        </w:tc>
        <w:tc>
          <w:tcPr>
            <w:tcW w:w="1" w:type="dxa"/>
          </w:tcPr>
          <w:p w:rsidR="002C5404" w:rsidRDefault="002C5404" w:rsidP="007946E4">
            <w:pPr>
              <w:pStyle w:val="EMPTYCELLSTYLE"/>
            </w:pPr>
          </w:p>
        </w:tc>
      </w:tr>
      <w:tr w:rsidR="002C5404" w:rsidTr="007946E4">
        <w:trPr>
          <w:trHeight w:hRule="exact" w:val="14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2C5404">
        <w:trPr>
          <w:trHeight w:val="1939"/>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7946E4">
            <w:pPr>
              <w:pStyle w:val="LG-TestoBase"/>
            </w:pPr>
            <w:r>
              <w:t>Il TECNICO DI IMPIANTI TERMICI interviene con autonomia, nel quadro di azione stabilito e delle specifiche assegnate, contribuendo al presidio del processo dell’impiantistica termica attraverso la partecipazione all’individuazione delle risorse, l’organizzazione operativa,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gli consente di svolgere attività relative all’organizzazione delle attività di installazione e manutenzione degli impianti termici e degli approvvigionamenti, alla valutazione e documentazione di conformità/funzionalità generale degli impianti, con competenze di diagnosi tecnica e di rendicontazione tecnico/normativa ed economica delle attività svolte.</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34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2C5404">
            <w:pPr>
              <w:pStyle w:val="LG-Titoletto"/>
            </w:pPr>
            <w:r>
              <w:t>REQUISITI FORMALI DI ACCESSO</w:t>
            </w:r>
          </w:p>
        </w:tc>
        <w:tc>
          <w:tcPr>
            <w:tcW w:w="1" w:type="dxa"/>
          </w:tcPr>
          <w:p w:rsidR="002C5404" w:rsidRDefault="002C5404" w:rsidP="007946E4">
            <w:pPr>
              <w:pStyle w:val="EMPTYCELLSTYLE"/>
            </w:pPr>
          </w:p>
        </w:tc>
      </w:tr>
      <w:tr w:rsidR="002C5404" w:rsidTr="007946E4">
        <w:trPr>
          <w:trHeight w:hRule="exact" w:val="1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2C5404">
        <w:trPr>
          <w:trHeight w:val="1457"/>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2C5404">
            <w:pPr>
              <w:pStyle w:val="LG-TestoBase"/>
            </w:pPr>
            <w:r>
              <w:t>Qualificazioni professionali di livello EQF 3 correlate:</w:t>
            </w:r>
            <w:r>
              <w:br/>
              <w:t>• Installatore impianti di climatizzazione</w:t>
            </w:r>
            <w:r>
              <w:br/>
              <w:t>Oppure, diplomi di scuola secondaria di secondo grado. Sono considerati diplomi preferenziali:</w:t>
            </w:r>
            <w:r>
              <w:br/>
              <w:t>• Titolo di Istituto professionale - settore Industria e artigianato – indirizzo Manutenzione e assistenza tecnica</w:t>
            </w:r>
            <w:r>
              <w:br/>
              <w:t>• Titolo di Istituto tecnico – settore Tecnologico – Indirizzo Meccanica, Meccatronica ed Energia – articolazione Energia</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340"/>
        </w:trPr>
        <w:tc>
          <w:tcPr>
            <w:tcW w:w="1" w:type="dxa"/>
          </w:tcPr>
          <w:p w:rsidR="002C5404" w:rsidRDefault="002C5404" w:rsidP="007946E4">
            <w:pPr>
              <w:pStyle w:val="EMPTYCELLSTYLE"/>
            </w:pPr>
          </w:p>
        </w:tc>
        <w:tc>
          <w:tcPr>
            <w:tcW w:w="9700" w:type="dxa"/>
            <w:gridSpan w:val="6"/>
            <w:tcMar>
              <w:top w:w="0" w:type="dxa"/>
              <w:left w:w="60" w:type="dxa"/>
              <w:bottom w:w="0" w:type="dxa"/>
              <w:right w:w="0" w:type="dxa"/>
            </w:tcMar>
          </w:tcPr>
          <w:p w:rsidR="002C5404" w:rsidRDefault="002C5404" w:rsidP="002C5404">
            <w:pPr>
              <w:pStyle w:val="LG-Titoletto"/>
            </w:pPr>
            <w:r>
              <w:t xml:space="preserve">COMPETENZE PROFESSIONALI CARATTERIZZANTI IL PROFILO REGIONALE </w:t>
            </w:r>
          </w:p>
        </w:tc>
        <w:tc>
          <w:tcPr>
            <w:tcW w:w="1" w:type="dxa"/>
          </w:tcPr>
          <w:p w:rsidR="002C5404" w:rsidRDefault="002C5404" w:rsidP="007946E4">
            <w:pPr>
              <w:pStyle w:val="EMPTYCELLSTYLE"/>
            </w:pPr>
          </w:p>
        </w:tc>
      </w:tr>
      <w:tr w:rsidR="002C5404" w:rsidTr="007946E4">
        <w:trPr>
          <w:trHeight w:hRule="exact" w:val="180"/>
        </w:trPr>
        <w:tc>
          <w:tcPr>
            <w:tcW w:w="1" w:type="dxa"/>
          </w:tcPr>
          <w:p w:rsidR="002C5404" w:rsidRDefault="002C5404" w:rsidP="007946E4">
            <w:pPr>
              <w:pStyle w:val="EMPTYCELLSTYLE"/>
            </w:pPr>
          </w:p>
        </w:tc>
        <w:tc>
          <w:tcPr>
            <w:tcW w:w="200" w:type="dxa"/>
          </w:tcPr>
          <w:p w:rsidR="002C5404" w:rsidRDefault="002C5404" w:rsidP="007946E4">
            <w:pPr>
              <w:pStyle w:val="EMPTYCELLSTYLE"/>
            </w:pPr>
          </w:p>
        </w:tc>
        <w:tc>
          <w:tcPr>
            <w:tcW w:w="1180" w:type="dxa"/>
          </w:tcPr>
          <w:p w:rsidR="002C5404" w:rsidRDefault="002C5404" w:rsidP="007946E4">
            <w:pPr>
              <w:pStyle w:val="EMPTYCELLSTYLE"/>
            </w:pPr>
          </w:p>
        </w:tc>
        <w:tc>
          <w:tcPr>
            <w:tcW w:w="420" w:type="dxa"/>
          </w:tcPr>
          <w:p w:rsidR="002C5404" w:rsidRDefault="002C5404" w:rsidP="007946E4">
            <w:pPr>
              <w:pStyle w:val="EMPTYCELLSTYLE"/>
            </w:pPr>
          </w:p>
        </w:tc>
        <w:tc>
          <w:tcPr>
            <w:tcW w:w="5540" w:type="dxa"/>
          </w:tcPr>
          <w:p w:rsidR="002C5404" w:rsidRDefault="002C5404" w:rsidP="007946E4">
            <w:pPr>
              <w:pStyle w:val="EMPTYCELLSTYLE"/>
            </w:pPr>
          </w:p>
        </w:tc>
        <w:tc>
          <w:tcPr>
            <w:tcW w:w="980" w:type="dxa"/>
          </w:tcPr>
          <w:p w:rsidR="002C5404" w:rsidRDefault="002C5404" w:rsidP="007946E4">
            <w:pPr>
              <w:pStyle w:val="EMPTYCELLSTYLE"/>
            </w:pPr>
          </w:p>
        </w:tc>
        <w:tc>
          <w:tcPr>
            <w:tcW w:w="1380" w:type="dxa"/>
          </w:tcPr>
          <w:p w:rsidR="002C5404" w:rsidRDefault="002C5404" w:rsidP="007946E4">
            <w:pPr>
              <w:pStyle w:val="EMPTYCELLSTYLE"/>
            </w:pP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Borders>
              <w:bottom w:val="single" w:sz="1" w:space="0" w:color="000000"/>
            </w:tcBorders>
            <w:tcMar>
              <w:top w:w="40" w:type="dxa"/>
              <w:left w:w="60" w:type="dxa"/>
              <w:bottom w:w="0" w:type="dxa"/>
              <w:right w:w="0" w:type="dxa"/>
            </w:tcMar>
          </w:tcPr>
          <w:p w:rsidR="002C5404" w:rsidRDefault="002C5404" w:rsidP="007946E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C5404" w:rsidRDefault="002C5404" w:rsidP="007946E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C5404" w:rsidRDefault="002C5404" w:rsidP="007946E4">
            <w:pPr>
              <w:pStyle w:val="DOC-TabellaIntestazioni"/>
            </w:pPr>
            <w:r>
              <w:t>EQF</w:t>
            </w:r>
          </w:p>
        </w:tc>
        <w:tc>
          <w:tcPr>
            <w:tcW w:w="1380" w:type="dxa"/>
            <w:tcBorders>
              <w:bottom w:val="single" w:sz="1" w:space="0" w:color="000000"/>
            </w:tcBorders>
            <w:tcMar>
              <w:top w:w="40" w:type="dxa"/>
              <w:left w:w="60" w:type="dxa"/>
              <w:bottom w:w="0" w:type="dxa"/>
              <w:right w:w="0" w:type="dxa"/>
            </w:tcMar>
          </w:tcPr>
          <w:p w:rsidR="002C5404" w:rsidRDefault="002C5404" w:rsidP="007946E4">
            <w:pPr>
              <w:pStyle w:val="DOC-TabellaIntestazioni"/>
            </w:pPr>
            <w:r>
              <w:t>Sviluppato in modo:</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QPR-IMP-14</w:t>
            </w:r>
          </w:p>
        </w:tc>
        <w:tc>
          <w:tcPr>
            <w:tcW w:w="5960" w:type="dxa"/>
            <w:gridSpan w:val="2"/>
            <w:tcMar>
              <w:top w:w="0" w:type="dxa"/>
              <w:left w:w="100" w:type="dxa"/>
              <w:bottom w:w="0" w:type="dxa"/>
              <w:right w:w="0" w:type="dxa"/>
            </w:tcMar>
          </w:tcPr>
          <w:p w:rsidR="002C5404" w:rsidRDefault="002C5404" w:rsidP="007946E4">
            <w:pPr>
              <w:pStyle w:val="DOC-TabellaTesto"/>
            </w:pPr>
            <w:r>
              <w:t>PROGETTAZIONE DI IMPIANTI IDRICI, TERMICI E DI CONDIZIONAMENTO</w:t>
            </w:r>
          </w:p>
        </w:tc>
        <w:tc>
          <w:tcPr>
            <w:tcW w:w="980" w:type="dxa"/>
            <w:tcMar>
              <w:top w:w="0" w:type="dxa"/>
              <w:left w:w="60" w:type="dxa"/>
              <w:bottom w:w="0" w:type="dxa"/>
              <w:right w:w="0" w:type="dxa"/>
            </w:tcMar>
          </w:tcPr>
          <w:p w:rsidR="002C5404" w:rsidRDefault="002C5404" w:rsidP="007946E4">
            <w:pPr>
              <w:pStyle w:val="DOC-TabellaTestoCx"/>
            </w:pPr>
            <w:r>
              <w:t>5</w:t>
            </w:r>
          </w:p>
        </w:tc>
        <w:tc>
          <w:tcPr>
            <w:tcW w:w="1380" w:type="dxa"/>
            <w:tcMar>
              <w:top w:w="0" w:type="dxa"/>
              <w:left w:w="60" w:type="dxa"/>
              <w:bottom w:w="0" w:type="dxa"/>
              <w:right w:w="0" w:type="dxa"/>
            </w:tcMar>
          </w:tcPr>
          <w:p w:rsidR="002C5404" w:rsidRDefault="002C5404" w:rsidP="007946E4">
            <w:pPr>
              <w:pStyle w:val="DOC-TabellaTestoCx"/>
            </w:pPr>
            <w:r>
              <w:t>Parziale</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QPR-IMP-15</w:t>
            </w:r>
          </w:p>
        </w:tc>
        <w:tc>
          <w:tcPr>
            <w:tcW w:w="5960" w:type="dxa"/>
            <w:gridSpan w:val="2"/>
            <w:tcMar>
              <w:top w:w="0" w:type="dxa"/>
              <w:left w:w="100" w:type="dxa"/>
              <w:bottom w:w="0" w:type="dxa"/>
              <w:right w:w="0" w:type="dxa"/>
            </w:tcMar>
          </w:tcPr>
          <w:p w:rsidR="002C5404" w:rsidRDefault="002C5404" w:rsidP="007946E4">
            <w:pPr>
              <w:pStyle w:val="DOC-TabellaTesto"/>
            </w:pPr>
            <w:r>
              <w:t>INSTALLAZIONE DI IMPIANTI IDRICI</w:t>
            </w:r>
          </w:p>
        </w:tc>
        <w:tc>
          <w:tcPr>
            <w:tcW w:w="980" w:type="dxa"/>
            <w:tcMar>
              <w:top w:w="0" w:type="dxa"/>
              <w:left w:w="60" w:type="dxa"/>
              <w:bottom w:w="0" w:type="dxa"/>
              <w:right w:w="0" w:type="dxa"/>
            </w:tcMar>
          </w:tcPr>
          <w:p w:rsidR="002C5404" w:rsidRDefault="002C5404" w:rsidP="007946E4">
            <w:pPr>
              <w:pStyle w:val="DOC-TabellaTestoCx"/>
            </w:pPr>
            <w:r>
              <w:t>3</w:t>
            </w:r>
          </w:p>
        </w:tc>
        <w:tc>
          <w:tcPr>
            <w:tcW w:w="1380" w:type="dxa"/>
            <w:tcMar>
              <w:top w:w="0" w:type="dxa"/>
              <w:left w:w="60" w:type="dxa"/>
              <w:bottom w:w="0" w:type="dxa"/>
              <w:right w:w="0" w:type="dxa"/>
            </w:tcMar>
          </w:tcPr>
          <w:p w:rsidR="002C5404" w:rsidRDefault="002C5404" w:rsidP="007946E4">
            <w:pPr>
              <w:pStyle w:val="DOC-TabellaTestoCx"/>
            </w:pPr>
            <w:r>
              <w:t>Esteso</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QPR-IMP-16</w:t>
            </w:r>
          </w:p>
        </w:tc>
        <w:tc>
          <w:tcPr>
            <w:tcW w:w="5960" w:type="dxa"/>
            <w:gridSpan w:val="2"/>
            <w:tcMar>
              <w:top w:w="0" w:type="dxa"/>
              <w:left w:w="100" w:type="dxa"/>
              <w:bottom w:w="0" w:type="dxa"/>
              <w:right w:w="0" w:type="dxa"/>
            </w:tcMar>
          </w:tcPr>
          <w:p w:rsidR="002C5404" w:rsidRDefault="002C5404" w:rsidP="007946E4">
            <w:pPr>
              <w:pStyle w:val="DOC-TabellaTesto"/>
            </w:pPr>
            <w:r>
              <w:t>INSTALLAZIONE DI GENERATORI TERMICI</w:t>
            </w:r>
          </w:p>
        </w:tc>
        <w:tc>
          <w:tcPr>
            <w:tcW w:w="980" w:type="dxa"/>
            <w:tcMar>
              <w:top w:w="0" w:type="dxa"/>
              <w:left w:w="60" w:type="dxa"/>
              <w:bottom w:w="0" w:type="dxa"/>
              <w:right w:w="0" w:type="dxa"/>
            </w:tcMar>
          </w:tcPr>
          <w:p w:rsidR="002C5404" w:rsidRDefault="002C5404" w:rsidP="007946E4">
            <w:pPr>
              <w:pStyle w:val="DOC-TabellaTestoCx"/>
            </w:pPr>
            <w:r>
              <w:t>3</w:t>
            </w:r>
          </w:p>
        </w:tc>
        <w:tc>
          <w:tcPr>
            <w:tcW w:w="1380" w:type="dxa"/>
            <w:tcMar>
              <w:top w:w="0" w:type="dxa"/>
              <w:left w:w="60" w:type="dxa"/>
              <w:bottom w:w="0" w:type="dxa"/>
              <w:right w:w="0" w:type="dxa"/>
            </w:tcMar>
          </w:tcPr>
          <w:p w:rsidR="002C5404" w:rsidRDefault="002C5404" w:rsidP="007946E4">
            <w:pPr>
              <w:pStyle w:val="DOC-TabellaTestoCx"/>
            </w:pPr>
            <w:r>
              <w:t>Esteso</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QPR-IMP-17</w:t>
            </w:r>
          </w:p>
        </w:tc>
        <w:tc>
          <w:tcPr>
            <w:tcW w:w="5960" w:type="dxa"/>
            <w:gridSpan w:val="2"/>
            <w:tcMar>
              <w:top w:w="0" w:type="dxa"/>
              <w:left w:w="100" w:type="dxa"/>
              <w:bottom w:w="0" w:type="dxa"/>
              <w:right w:w="0" w:type="dxa"/>
            </w:tcMar>
          </w:tcPr>
          <w:p w:rsidR="002C5404" w:rsidRDefault="002C5404" w:rsidP="007946E4">
            <w:pPr>
              <w:pStyle w:val="DOC-TabellaTesto"/>
            </w:pPr>
            <w:r>
              <w:t>INSTALLAZIONE DI IMPIANTI DI CLIMATIZZAZIONE</w:t>
            </w:r>
          </w:p>
        </w:tc>
        <w:tc>
          <w:tcPr>
            <w:tcW w:w="980" w:type="dxa"/>
            <w:tcMar>
              <w:top w:w="0" w:type="dxa"/>
              <w:left w:w="60" w:type="dxa"/>
              <w:bottom w:w="0" w:type="dxa"/>
              <w:right w:w="0" w:type="dxa"/>
            </w:tcMar>
          </w:tcPr>
          <w:p w:rsidR="002C5404" w:rsidRDefault="002C5404" w:rsidP="007946E4">
            <w:pPr>
              <w:pStyle w:val="DOC-TabellaTestoCx"/>
            </w:pPr>
            <w:r>
              <w:t>3</w:t>
            </w:r>
          </w:p>
        </w:tc>
        <w:tc>
          <w:tcPr>
            <w:tcW w:w="1380" w:type="dxa"/>
            <w:tcMar>
              <w:top w:w="0" w:type="dxa"/>
              <w:left w:w="60" w:type="dxa"/>
              <w:bottom w:w="0" w:type="dxa"/>
              <w:right w:w="0" w:type="dxa"/>
            </w:tcMar>
          </w:tcPr>
          <w:p w:rsidR="002C5404" w:rsidRDefault="002C5404" w:rsidP="007946E4">
            <w:pPr>
              <w:pStyle w:val="DOC-TabellaTestoCx"/>
            </w:pPr>
            <w:r>
              <w:t>Esteso</w:t>
            </w:r>
          </w:p>
        </w:tc>
        <w:tc>
          <w:tcPr>
            <w:tcW w:w="1" w:type="dxa"/>
          </w:tcPr>
          <w:p w:rsidR="002C5404" w:rsidRDefault="002C5404" w:rsidP="007946E4">
            <w:pPr>
              <w:pStyle w:val="EMPTYCELLSTYLE"/>
            </w:pPr>
          </w:p>
        </w:tc>
      </w:tr>
      <w:tr w:rsidR="002C5404" w:rsidTr="007946E4">
        <w:trPr>
          <w:trHeight w:hRule="exact" w:val="4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QPR-IMP-18</w:t>
            </w:r>
          </w:p>
        </w:tc>
        <w:tc>
          <w:tcPr>
            <w:tcW w:w="5960" w:type="dxa"/>
            <w:gridSpan w:val="2"/>
            <w:tcMar>
              <w:top w:w="0" w:type="dxa"/>
              <w:left w:w="100" w:type="dxa"/>
              <w:bottom w:w="0" w:type="dxa"/>
              <w:right w:w="0" w:type="dxa"/>
            </w:tcMar>
          </w:tcPr>
          <w:p w:rsidR="002C5404" w:rsidRDefault="002C5404" w:rsidP="007946E4">
            <w:pPr>
              <w:pStyle w:val="DOC-TabellaTesto"/>
            </w:pPr>
            <w:r>
              <w:t>INSTALLAZIONE DI IMPIANTI DI CLIMATIZZAZIONE DA FONTI RINNOVABILI E SOSTENIBILI</w:t>
            </w:r>
          </w:p>
        </w:tc>
        <w:tc>
          <w:tcPr>
            <w:tcW w:w="980" w:type="dxa"/>
            <w:tcMar>
              <w:top w:w="0" w:type="dxa"/>
              <w:left w:w="60" w:type="dxa"/>
              <w:bottom w:w="0" w:type="dxa"/>
              <w:right w:w="0" w:type="dxa"/>
            </w:tcMar>
          </w:tcPr>
          <w:p w:rsidR="002C5404" w:rsidRDefault="002C5404" w:rsidP="007946E4">
            <w:pPr>
              <w:pStyle w:val="DOC-TabellaTestoCx"/>
            </w:pPr>
            <w:r>
              <w:t>3</w:t>
            </w:r>
          </w:p>
        </w:tc>
        <w:tc>
          <w:tcPr>
            <w:tcW w:w="1380" w:type="dxa"/>
            <w:tcMar>
              <w:top w:w="0" w:type="dxa"/>
              <w:left w:w="60" w:type="dxa"/>
              <w:bottom w:w="0" w:type="dxa"/>
              <w:right w:w="0" w:type="dxa"/>
            </w:tcMar>
          </w:tcPr>
          <w:p w:rsidR="002C5404" w:rsidRDefault="002C5404" w:rsidP="007946E4">
            <w:pPr>
              <w:pStyle w:val="DOC-TabellaTestoCx"/>
            </w:pPr>
            <w:r>
              <w:t>Esteso</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QPR-IMP-20</w:t>
            </w:r>
          </w:p>
        </w:tc>
        <w:tc>
          <w:tcPr>
            <w:tcW w:w="5960" w:type="dxa"/>
            <w:gridSpan w:val="2"/>
            <w:tcMar>
              <w:top w:w="0" w:type="dxa"/>
              <w:left w:w="100" w:type="dxa"/>
              <w:bottom w:w="0" w:type="dxa"/>
              <w:right w:w="0" w:type="dxa"/>
            </w:tcMar>
          </w:tcPr>
          <w:p w:rsidR="002C5404" w:rsidRDefault="002C5404" w:rsidP="007946E4">
            <w:pPr>
              <w:pStyle w:val="DOC-TabellaTesto"/>
            </w:pPr>
            <w:r>
              <w:t>MANUTENZIONE DI IMPIANTI DI CLIMATIZZAZIONE</w:t>
            </w:r>
          </w:p>
        </w:tc>
        <w:tc>
          <w:tcPr>
            <w:tcW w:w="980" w:type="dxa"/>
            <w:tcMar>
              <w:top w:w="0" w:type="dxa"/>
              <w:left w:w="60" w:type="dxa"/>
              <w:bottom w:w="0" w:type="dxa"/>
              <w:right w:w="0" w:type="dxa"/>
            </w:tcMar>
          </w:tcPr>
          <w:p w:rsidR="002C5404" w:rsidRDefault="002C5404" w:rsidP="007946E4">
            <w:pPr>
              <w:pStyle w:val="DOC-TabellaTestoCx"/>
            </w:pPr>
            <w:r>
              <w:t>3</w:t>
            </w:r>
          </w:p>
        </w:tc>
        <w:tc>
          <w:tcPr>
            <w:tcW w:w="1380" w:type="dxa"/>
            <w:tcMar>
              <w:top w:w="0" w:type="dxa"/>
              <w:left w:w="60" w:type="dxa"/>
              <w:bottom w:w="0" w:type="dxa"/>
              <w:right w:w="0" w:type="dxa"/>
            </w:tcMar>
          </w:tcPr>
          <w:p w:rsidR="002C5404" w:rsidRDefault="002C5404" w:rsidP="007946E4">
            <w:pPr>
              <w:pStyle w:val="DOC-TabellaTestoCx"/>
            </w:pPr>
            <w:r>
              <w:t>Esteso</w:t>
            </w:r>
          </w:p>
        </w:tc>
        <w:tc>
          <w:tcPr>
            <w:tcW w:w="1" w:type="dxa"/>
          </w:tcPr>
          <w:p w:rsidR="002C5404" w:rsidRDefault="002C5404" w:rsidP="007946E4">
            <w:pPr>
              <w:pStyle w:val="EMPTYCELLSTYLE"/>
            </w:pPr>
          </w:p>
        </w:tc>
      </w:tr>
      <w:tr w:rsidR="002C5404" w:rsidTr="007946E4">
        <w:trPr>
          <w:trHeight w:hRule="exact" w:val="280"/>
        </w:trPr>
        <w:tc>
          <w:tcPr>
            <w:tcW w:w="1" w:type="dxa"/>
          </w:tcPr>
          <w:p w:rsidR="002C5404" w:rsidRDefault="002C5404" w:rsidP="007946E4">
            <w:pPr>
              <w:pStyle w:val="EMPTYCELLSTYLE"/>
            </w:pPr>
          </w:p>
        </w:tc>
        <w:tc>
          <w:tcPr>
            <w:tcW w:w="1380" w:type="dxa"/>
            <w:gridSpan w:val="2"/>
            <w:tcMar>
              <w:top w:w="0" w:type="dxa"/>
              <w:left w:w="100" w:type="dxa"/>
              <w:bottom w:w="0" w:type="dxa"/>
              <w:right w:w="0" w:type="dxa"/>
            </w:tcMar>
          </w:tcPr>
          <w:p w:rsidR="002C5404" w:rsidRDefault="002C5404" w:rsidP="007946E4">
            <w:pPr>
              <w:pStyle w:val="DOC-TabellaGrassetto"/>
            </w:pPr>
            <w:r>
              <w:t>QPR-IMP-21</w:t>
            </w:r>
          </w:p>
        </w:tc>
        <w:tc>
          <w:tcPr>
            <w:tcW w:w="5960" w:type="dxa"/>
            <w:gridSpan w:val="2"/>
            <w:tcMar>
              <w:top w:w="0" w:type="dxa"/>
              <w:left w:w="100" w:type="dxa"/>
              <w:bottom w:w="0" w:type="dxa"/>
              <w:right w:w="0" w:type="dxa"/>
            </w:tcMar>
          </w:tcPr>
          <w:p w:rsidR="002C5404" w:rsidRDefault="002C5404" w:rsidP="007946E4">
            <w:pPr>
              <w:pStyle w:val="DOC-TabellaTesto"/>
            </w:pPr>
            <w:r>
              <w:t>VERIFICA DI IMPIANTI IDRICI, TERMICI E DI CONDIZIONAMENTO</w:t>
            </w:r>
          </w:p>
        </w:tc>
        <w:tc>
          <w:tcPr>
            <w:tcW w:w="980" w:type="dxa"/>
            <w:tcMar>
              <w:top w:w="0" w:type="dxa"/>
              <w:left w:w="60" w:type="dxa"/>
              <w:bottom w:w="0" w:type="dxa"/>
              <w:right w:w="0" w:type="dxa"/>
            </w:tcMar>
          </w:tcPr>
          <w:p w:rsidR="002C5404" w:rsidRDefault="002C5404" w:rsidP="007946E4">
            <w:pPr>
              <w:pStyle w:val="DOC-TabellaTestoCx"/>
            </w:pPr>
            <w:r>
              <w:t>4</w:t>
            </w:r>
          </w:p>
        </w:tc>
        <w:tc>
          <w:tcPr>
            <w:tcW w:w="1380" w:type="dxa"/>
            <w:tcMar>
              <w:top w:w="0" w:type="dxa"/>
              <w:left w:w="60" w:type="dxa"/>
              <w:bottom w:w="0" w:type="dxa"/>
              <w:right w:w="0" w:type="dxa"/>
            </w:tcMar>
          </w:tcPr>
          <w:p w:rsidR="002C5404" w:rsidRDefault="002C5404" w:rsidP="007946E4">
            <w:pPr>
              <w:pStyle w:val="DOC-TabellaTestoCx"/>
            </w:pPr>
            <w:r>
              <w:t>Parziale</w:t>
            </w:r>
          </w:p>
        </w:tc>
        <w:tc>
          <w:tcPr>
            <w:tcW w:w="1" w:type="dxa"/>
          </w:tcPr>
          <w:p w:rsidR="002C5404" w:rsidRDefault="002C5404" w:rsidP="007946E4">
            <w:pPr>
              <w:pStyle w:val="EMPTYCELLSTYLE"/>
            </w:pPr>
          </w:p>
        </w:tc>
      </w:tr>
      <w:tr w:rsidR="002C5404" w:rsidTr="007946E4">
        <w:trPr>
          <w:trHeight w:hRule="exact" w:val="20"/>
        </w:trPr>
        <w:tc>
          <w:tcPr>
            <w:tcW w:w="1" w:type="dxa"/>
          </w:tcPr>
          <w:p w:rsidR="002C5404" w:rsidRDefault="002C5404" w:rsidP="007946E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C5404" w:rsidRDefault="002C5404" w:rsidP="007946E4">
            <w:pPr>
              <w:pStyle w:val="EMPTYCELLSTYLE"/>
            </w:pPr>
          </w:p>
        </w:tc>
        <w:tc>
          <w:tcPr>
            <w:tcW w:w="1" w:type="dxa"/>
          </w:tcPr>
          <w:p w:rsidR="002C5404" w:rsidRDefault="002C5404" w:rsidP="007946E4">
            <w:pPr>
              <w:pStyle w:val="EMPTYCELLSTYLE"/>
            </w:pPr>
          </w:p>
        </w:tc>
      </w:tr>
    </w:tbl>
    <w:p w:rsidR="008B601D" w:rsidRPr="00493351" w:rsidRDefault="008B601D" w:rsidP="00D86CE7">
      <w:pPr>
        <w:pStyle w:val="DOC-TestoBase"/>
      </w:pPr>
      <w:r w:rsidRPr="00493351">
        <w:br w:type="page"/>
      </w:r>
    </w:p>
    <w:p w:rsidR="008B601D" w:rsidRPr="00493351" w:rsidRDefault="008B601D" w:rsidP="00B43554">
      <w:pPr>
        <w:pStyle w:val="LG-Titoletto"/>
      </w:pPr>
      <w:r w:rsidRPr="00493351">
        <w:t>Descrizione delle competenze caratterizzanti il profilo PROFESSIONALE regionale</w:t>
      </w:r>
    </w:p>
    <w:p w:rsidR="008B601D" w:rsidRDefault="008B601D" w:rsidP="00D86CE7">
      <w:pPr>
        <w:pStyle w:val="DOC-TestoBase"/>
      </w:pPr>
    </w:p>
    <w:p w:rsidR="008664A5" w:rsidRDefault="008664A5" w:rsidP="008664A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PROGETTAZIONE DI IMPIANTI IDRICI, TERMICI E DI CONDIZIONAMENTO</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QPR-IMP-14</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5</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09/01/2020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richieste del cliente e dei vincoli normativi, il soggetto è in grado di eseguire la progettazione e le eventuali varianti in corso d’opera di impianti idrici, termici e di condizionamento civili, industriali e del terziario.</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Tecnologia degli impianti e componentistica termo-idraulica</w:t>
            </w:r>
          </w:p>
          <w:p w:rsidR="008664A5" w:rsidRDefault="008664A5" w:rsidP="008664A5">
            <w:pPr>
              <w:pStyle w:val="QPR-ConoscenzeAbilit"/>
              <w:suppressAutoHyphens w:val="0"/>
              <w:ind w:left="283" w:hanging="198"/>
            </w:pPr>
            <w:r>
              <w:rPr>
                <w:noProof/>
              </w:rPr>
              <w:t>Software dedicati alla progettazione impiantistica</w:t>
            </w:r>
          </w:p>
          <w:p w:rsidR="008664A5" w:rsidRDefault="008664A5" w:rsidP="008664A5">
            <w:pPr>
              <w:pStyle w:val="QPR-ConoscenzeAbilit"/>
              <w:suppressAutoHyphens w:val="0"/>
              <w:ind w:left="283" w:hanging="198"/>
            </w:pPr>
            <w:r>
              <w:rPr>
                <w:noProof/>
              </w:rPr>
              <w:t>Lettura ed esecuzione di disegni tecnici anche con l'utilizzo di software CAD</w:t>
            </w:r>
          </w:p>
          <w:p w:rsidR="008664A5" w:rsidRDefault="008664A5" w:rsidP="008664A5">
            <w:pPr>
              <w:pStyle w:val="QPR-ConoscenzeAbilit"/>
              <w:suppressAutoHyphens w:val="0"/>
              <w:ind w:left="283" w:hanging="198"/>
            </w:pPr>
            <w:r>
              <w:rPr>
                <w:noProof/>
              </w:rPr>
              <w:t>Tecniche di ascolto e comunicazione</w:t>
            </w:r>
          </w:p>
          <w:p w:rsidR="008664A5" w:rsidRDefault="008664A5" w:rsidP="008664A5">
            <w:pPr>
              <w:pStyle w:val="QPR-ConoscenzeAbilit"/>
              <w:suppressAutoHyphens w:val="0"/>
              <w:ind w:left="283" w:hanging="198"/>
            </w:pPr>
            <w:r>
              <w:rPr>
                <w:noProof/>
              </w:rPr>
              <w:t>Tecniche di negoziazione e problem solving</w:t>
            </w:r>
          </w:p>
          <w:p w:rsidR="008664A5" w:rsidRDefault="008664A5" w:rsidP="008664A5">
            <w:pPr>
              <w:pStyle w:val="QPR-ConoscenzeAbilit"/>
              <w:suppressAutoHyphens w:val="0"/>
              <w:ind w:left="283" w:hanging="198"/>
            </w:pPr>
            <w:r>
              <w:rPr>
                <w:noProof/>
              </w:rPr>
              <w:t>Elementi di contabilità dei costi e budget</w:t>
            </w:r>
          </w:p>
          <w:p w:rsidR="008664A5" w:rsidRDefault="008664A5" w:rsidP="008664A5">
            <w:pPr>
              <w:pStyle w:val="QPR-ConoscenzeAbilit"/>
              <w:suppressAutoHyphens w:val="0"/>
              <w:ind w:left="283" w:hanging="198"/>
            </w:pPr>
            <w:r>
              <w:rPr>
                <w:noProof/>
              </w:rPr>
              <w:t>Tecniche di preventivazione</w:t>
            </w:r>
          </w:p>
          <w:p w:rsidR="008664A5" w:rsidRDefault="008664A5" w:rsidP="008664A5">
            <w:pPr>
              <w:pStyle w:val="QPR-ConoscenzeAbilit"/>
              <w:suppressAutoHyphens w:val="0"/>
              <w:ind w:left="283" w:hanging="198"/>
            </w:pPr>
            <w:r>
              <w:rPr>
                <w:noProof/>
              </w:rPr>
              <w:t>Analisi costi-benefici per tipologia d'impianto</w:t>
            </w:r>
          </w:p>
          <w:p w:rsidR="008664A5" w:rsidRDefault="008664A5" w:rsidP="008664A5">
            <w:pPr>
              <w:pStyle w:val="QPR-ConoscenzeAbilit"/>
              <w:suppressAutoHyphens w:val="0"/>
              <w:ind w:left="283" w:hanging="198"/>
            </w:pPr>
            <w:r>
              <w:rPr>
                <w:noProof/>
              </w:rPr>
              <w:t>Legislazione e normativa tecnica</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Applicare tecniche di interazione col cliente</w:t>
            </w:r>
          </w:p>
          <w:p w:rsidR="008664A5" w:rsidRDefault="008664A5" w:rsidP="008664A5">
            <w:pPr>
              <w:pStyle w:val="QPR-ConoscenzeAbilit"/>
              <w:suppressAutoHyphens w:val="0"/>
              <w:ind w:left="283" w:hanging="198"/>
            </w:pPr>
            <w:r>
              <w:rPr>
                <w:noProof/>
              </w:rPr>
              <w:t>Individuate tipologie di impianti e materiali in rapporto alla clientela</w:t>
            </w:r>
          </w:p>
          <w:p w:rsidR="008664A5" w:rsidRDefault="008664A5" w:rsidP="008664A5">
            <w:pPr>
              <w:pStyle w:val="QPR-ConoscenzeAbilit"/>
              <w:suppressAutoHyphens w:val="0"/>
              <w:ind w:left="283" w:hanging="198"/>
            </w:pPr>
            <w:r>
              <w:rPr>
                <w:noProof/>
              </w:rPr>
              <w:t>Elaborare schemi e disegni tecnici di impianti</w:t>
            </w:r>
          </w:p>
          <w:p w:rsidR="008664A5" w:rsidRDefault="008664A5" w:rsidP="008664A5">
            <w:pPr>
              <w:pStyle w:val="QPR-ConoscenzeAbilit"/>
              <w:suppressAutoHyphens w:val="0"/>
              <w:ind w:left="283" w:hanging="198"/>
            </w:pPr>
            <w:r>
              <w:rPr>
                <w:noProof/>
              </w:rPr>
              <w:t>Definire le specifiche tecniche di impianti termo-idraulici</w:t>
            </w:r>
          </w:p>
          <w:p w:rsidR="008664A5" w:rsidRDefault="008664A5" w:rsidP="008664A5">
            <w:pPr>
              <w:pStyle w:val="QPR-ConoscenzeAbilit"/>
              <w:suppressAutoHyphens w:val="0"/>
              <w:ind w:left="283" w:hanging="198"/>
            </w:pPr>
            <w:r>
              <w:rPr>
                <w:noProof/>
              </w:rPr>
              <w:t>Applicare le tecniche per la preventivazione</w:t>
            </w:r>
          </w:p>
          <w:p w:rsidR="008664A5" w:rsidRDefault="008664A5" w:rsidP="008664A5">
            <w:pPr>
              <w:pStyle w:val="QPR-ConoscenzeAbilit"/>
              <w:suppressAutoHyphens w:val="0"/>
              <w:ind w:left="283" w:hanging="198"/>
            </w:pPr>
            <w:r>
              <w:rPr>
                <w:noProof/>
              </w:rPr>
              <w:t>Applicare tecniche per definire gli stati di avanzamento lavori</w:t>
            </w:r>
          </w:p>
          <w:p w:rsidR="008664A5" w:rsidRDefault="008664A5" w:rsidP="008664A5">
            <w:pPr>
              <w:pStyle w:val="QPR-ConoscenzeAbilit"/>
              <w:suppressAutoHyphens w:val="0"/>
              <w:ind w:left="283" w:hanging="198"/>
            </w:pPr>
            <w:r>
              <w:rPr>
                <w:noProof/>
              </w:rPr>
              <w:t>Redazione pratiche di adempimento alle norme vigenti</w:t>
            </w:r>
          </w:p>
          <w:p w:rsidR="008664A5" w:rsidRPr="006F0970" w:rsidRDefault="008664A5" w:rsidP="007946E4">
            <w:pPr>
              <w:pStyle w:val="QPR-ChiusuraConAbi"/>
            </w:pPr>
          </w:p>
        </w:tc>
      </w:tr>
    </w:tbl>
    <w:p w:rsidR="008664A5" w:rsidRDefault="008664A5" w:rsidP="008664A5">
      <w:pPr>
        <w:pStyle w:val="DOC-Spaziatura"/>
      </w:pPr>
    </w:p>
    <w:p w:rsidR="008664A5" w:rsidRDefault="008664A5" w:rsidP="008664A5">
      <w:r>
        <w:br w:type="page"/>
      </w:r>
    </w:p>
    <w:p w:rsidR="008664A5" w:rsidRDefault="008664A5" w:rsidP="008664A5">
      <w:pPr>
        <w:pStyle w:val="DOC-Spaziatura"/>
      </w:pPr>
    </w:p>
    <w:p w:rsidR="008664A5" w:rsidRDefault="008664A5" w:rsidP="008664A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INSTALLAZIONE DI IMPIANTI IDRICI</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QPR-IMP-15</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14/01/2020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indicazioni contenute nel progetto esecutivo e/o indicazioni del committente, il soggetto è in grado di installare impianti idrici nel rispetto della normativa di settore.</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Elementi di sicurezza e salute per l'esecuzione di impianti idrici</w:t>
            </w:r>
          </w:p>
          <w:p w:rsidR="008664A5" w:rsidRDefault="008664A5" w:rsidP="008664A5">
            <w:pPr>
              <w:pStyle w:val="QPR-ConoscenzeAbilit"/>
              <w:suppressAutoHyphens w:val="0"/>
              <w:ind w:left="283" w:hanging="198"/>
            </w:pPr>
            <w:r>
              <w:rPr>
                <w:noProof/>
              </w:rPr>
              <w:t>Elementi di disegno tecnico, schemi impianti e simbologie</w:t>
            </w:r>
          </w:p>
          <w:p w:rsidR="008664A5" w:rsidRDefault="008664A5" w:rsidP="008664A5">
            <w:pPr>
              <w:pStyle w:val="QPR-ConoscenzeAbilit"/>
              <w:suppressAutoHyphens w:val="0"/>
              <w:ind w:left="283" w:hanging="198"/>
            </w:pPr>
            <w:r>
              <w:rPr>
                <w:noProof/>
              </w:rPr>
              <w:t>Schemi idrici e simbologie</w:t>
            </w:r>
          </w:p>
          <w:p w:rsidR="008664A5" w:rsidRDefault="008664A5" w:rsidP="008664A5">
            <w:pPr>
              <w:pStyle w:val="QPR-ConoscenzeAbilit"/>
              <w:suppressAutoHyphens w:val="0"/>
              <w:ind w:left="283" w:hanging="198"/>
            </w:pPr>
            <w:r>
              <w:rPr>
                <w:noProof/>
              </w:rPr>
              <w:t>Normative tecniche di riferimento</w:t>
            </w:r>
          </w:p>
          <w:p w:rsidR="008664A5" w:rsidRDefault="008664A5" w:rsidP="008664A5">
            <w:pPr>
              <w:pStyle w:val="QPR-ConoscenzeAbilit"/>
              <w:suppressAutoHyphens w:val="0"/>
              <w:ind w:left="283" w:hanging="198"/>
            </w:pPr>
            <w:r>
              <w:rPr>
                <w:noProof/>
              </w:rPr>
              <w:t>Macchinari, attrezzature e strumenti per le lavorazioni</w:t>
            </w:r>
          </w:p>
          <w:p w:rsidR="008664A5" w:rsidRDefault="008664A5" w:rsidP="008664A5">
            <w:pPr>
              <w:pStyle w:val="QPR-ConoscenzeAbilit"/>
              <w:suppressAutoHyphens w:val="0"/>
              <w:ind w:left="283" w:hanging="198"/>
            </w:pPr>
            <w:r>
              <w:rPr>
                <w:noProof/>
              </w:rPr>
              <w:t>Caratteristiche tecniche dei componenti idrici, scarico e antincendio</w:t>
            </w:r>
          </w:p>
          <w:p w:rsidR="008664A5" w:rsidRDefault="008664A5" w:rsidP="008664A5">
            <w:pPr>
              <w:pStyle w:val="QPR-ConoscenzeAbilit"/>
              <w:suppressAutoHyphens w:val="0"/>
              <w:ind w:left="283" w:hanging="198"/>
            </w:pPr>
            <w:r>
              <w:rPr>
                <w:noProof/>
              </w:rPr>
              <w:t>Procedure per la realizzazione di impianti idrici, scarico e antincendio</w:t>
            </w:r>
          </w:p>
          <w:p w:rsidR="008664A5" w:rsidRDefault="008664A5" w:rsidP="008664A5">
            <w:pPr>
              <w:pStyle w:val="QPR-ConoscenzeAbilit"/>
              <w:suppressAutoHyphens w:val="0"/>
              <w:ind w:left="283" w:hanging="198"/>
            </w:pPr>
            <w:r>
              <w:rPr>
                <w:noProof/>
              </w:rPr>
              <w:t>Tecniche di installazione di diverse tipologie di componenti e apparecchiature idriche</w:t>
            </w:r>
          </w:p>
          <w:p w:rsidR="008664A5" w:rsidRDefault="008664A5" w:rsidP="008664A5">
            <w:pPr>
              <w:pStyle w:val="QPR-ConoscenzeAbilit"/>
              <w:suppressAutoHyphens w:val="0"/>
              <w:ind w:left="283" w:hanging="198"/>
            </w:pPr>
            <w:r>
              <w:rPr>
                <w:noProof/>
              </w:rPr>
              <w:t>Elementi di impiantistica meccanica, termoidraulica, fluido dinamica</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Individuare i percorsi delle tubazioni e le posizioni dei componenti e degli apparecchi sanitari utilizzando schemi, disegni e istruzioni</w:t>
            </w:r>
          </w:p>
          <w:p w:rsidR="008664A5" w:rsidRDefault="008664A5" w:rsidP="008664A5">
            <w:pPr>
              <w:pStyle w:val="QPR-ConoscenzeAbilit"/>
              <w:suppressAutoHyphens w:val="0"/>
              <w:ind w:left="283" w:hanging="198"/>
            </w:pPr>
            <w:r>
              <w:rPr>
                <w:noProof/>
              </w:rPr>
              <w:t>Posare tubazioni idriche e di scarico</w:t>
            </w:r>
          </w:p>
          <w:p w:rsidR="008664A5" w:rsidRDefault="008664A5" w:rsidP="008664A5">
            <w:pPr>
              <w:pStyle w:val="QPR-ConoscenzeAbilit"/>
              <w:suppressAutoHyphens w:val="0"/>
              <w:ind w:left="283" w:hanging="198"/>
            </w:pPr>
            <w:r>
              <w:rPr>
                <w:noProof/>
              </w:rPr>
              <w:t>Installare valvolame, rubinetterie rispettando le modalità di installazione richieste</w:t>
            </w:r>
          </w:p>
          <w:p w:rsidR="008664A5" w:rsidRDefault="008664A5" w:rsidP="008664A5">
            <w:pPr>
              <w:pStyle w:val="QPR-ConoscenzeAbilit"/>
              <w:suppressAutoHyphens w:val="0"/>
              <w:ind w:left="283" w:hanging="198"/>
            </w:pPr>
            <w:r>
              <w:rPr>
                <w:noProof/>
              </w:rPr>
              <w:t>Eseguire la posa e il fissaggio degli apparecchi sanitari</w:t>
            </w:r>
          </w:p>
          <w:p w:rsidR="008664A5" w:rsidRDefault="008664A5" w:rsidP="008664A5">
            <w:pPr>
              <w:pStyle w:val="QPR-ConoscenzeAbilit"/>
              <w:suppressAutoHyphens w:val="0"/>
              <w:ind w:left="283" w:hanging="198"/>
            </w:pPr>
            <w:r>
              <w:rPr>
                <w:noProof/>
              </w:rPr>
              <w:t>Eseguire la ventilazione delle colonne di scarico</w:t>
            </w:r>
          </w:p>
          <w:p w:rsidR="008664A5" w:rsidRDefault="008664A5" w:rsidP="008664A5">
            <w:pPr>
              <w:pStyle w:val="QPR-ConoscenzeAbilit"/>
              <w:suppressAutoHyphens w:val="0"/>
              <w:ind w:left="283" w:hanging="198"/>
            </w:pPr>
            <w:r>
              <w:rPr>
                <w:noProof/>
              </w:rPr>
              <w:t>Installare componenti terminali per reti antincendio</w:t>
            </w:r>
          </w:p>
          <w:p w:rsidR="008664A5" w:rsidRDefault="008664A5" w:rsidP="008664A5">
            <w:pPr>
              <w:pStyle w:val="QPR-ConoscenzeAbilit"/>
              <w:suppressAutoHyphens w:val="0"/>
              <w:ind w:left="283" w:hanging="198"/>
            </w:pPr>
            <w:r>
              <w:rPr>
                <w:noProof/>
              </w:rPr>
              <w:t>Collegare gruppi di pompaggio</w:t>
            </w:r>
          </w:p>
          <w:p w:rsidR="008664A5" w:rsidRDefault="008664A5" w:rsidP="008664A5">
            <w:pPr>
              <w:pStyle w:val="QPR-ConoscenzeAbilit"/>
              <w:suppressAutoHyphens w:val="0"/>
              <w:ind w:left="283" w:hanging="198"/>
            </w:pPr>
            <w:r>
              <w:rPr>
                <w:noProof/>
              </w:rPr>
              <w:t>Realizzare la prova di tenuta</w:t>
            </w:r>
          </w:p>
          <w:p w:rsidR="008664A5" w:rsidRDefault="008664A5" w:rsidP="008664A5">
            <w:pPr>
              <w:pStyle w:val="QPR-ConoscenzeAbilit"/>
              <w:suppressAutoHyphens w:val="0"/>
              <w:ind w:left="283" w:hanging="198"/>
            </w:pPr>
            <w:r>
              <w:rPr>
                <w:noProof/>
              </w:rPr>
              <w:t>Applicare procedure e tecniche per il collegamento alle reti di fornitura idriche</w:t>
            </w:r>
          </w:p>
          <w:p w:rsidR="008664A5" w:rsidRDefault="008664A5" w:rsidP="008664A5">
            <w:pPr>
              <w:pStyle w:val="QPR-ConoscenzeAbilit"/>
              <w:suppressAutoHyphens w:val="0"/>
              <w:ind w:left="283" w:hanging="198"/>
            </w:pPr>
            <w:r>
              <w:rPr>
                <w:noProof/>
              </w:rPr>
              <w:t>Applicare le norme di sicurezza nella installazione delle apparecchiature e degli impianti</w:t>
            </w:r>
          </w:p>
          <w:p w:rsidR="008664A5" w:rsidRPr="006F0970" w:rsidRDefault="008664A5" w:rsidP="007946E4">
            <w:pPr>
              <w:pStyle w:val="QPR-ChiusuraConAbi"/>
            </w:pPr>
          </w:p>
        </w:tc>
      </w:tr>
    </w:tbl>
    <w:p w:rsidR="008664A5" w:rsidRDefault="008664A5" w:rsidP="008664A5">
      <w:pPr>
        <w:pStyle w:val="DOC-Spaziatura"/>
      </w:pPr>
    </w:p>
    <w:p w:rsidR="008664A5" w:rsidRDefault="008664A5" w:rsidP="008664A5">
      <w:r>
        <w:br w:type="page"/>
      </w:r>
    </w:p>
    <w:p w:rsidR="008664A5" w:rsidRDefault="008664A5" w:rsidP="008664A5">
      <w:pPr>
        <w:pStyle w:val="DOC-Spaziatura"/>
      </w:pPr>
    </w:p>
    <w:p w:rsidR="008664A5" w:rsidRDefault="008664A5" w:rsidP="008664A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INSTALLAZIONE DI GENERATORI TERMICI</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QPR-IMP-16</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14/01/2020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indicazioni contenute nel progetto esecutivo e/o indicazioni del committente, il soggetto è in grado di installare generatori termici alimentati con diverse fonti energetiche nel rispetto della normativa di settore.</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Elementi di sicurezza e salute per l'esecuzione di impianti di climatizzazione</w:t>
            </w:r>
          </w:p>
          <w:p w:rsidR="008664A5" w:rsidRDefault="008664A5" w:rsidP="008664A5">
            <w:pPr>
              <w:pStyle w:val="QPR-ConoscenzeAbilit"/>
              <w:suppressAutoHyphens w:val="0"/>
              <w:ind w:left="283" w:hanging="198"/>
            </w:pPr>
            <w:r>
              <w:rPr>
                <w:noProof/>
              </w:rPr>
              <w:t>Fonti energetiche e caratteristiche dei combustibili</w:t>
            </w:r>
          </w:p>
          <w:p w:rsidR="008664A5" w:rsidRDefault="008664A5" w:rsidP="008664A5">
            <w:pPr>
              <w:pStyle w:val="QPR-ConoscenzeAbilit"/>
              <w:suppressAutoHyphens w:val="0"/>
              <w:ind w:left="283" w:hanging="198"/>
            </w:pPr>
            <w:r>
              <w:rPr>
                <w:noProof/>
              </w:rPr>
              <w:t>Caratteristiche tecniche dei generatori termici per la climatizzazione invernale/estiva</w:t>
            </w:r>
          </w:p>
          <w:p w:rsidR="008664A5" w:rsidRDefault="008664A5" w:rsidP="008664A5">
            <w:pPr>
              <w:pStyle w:val="QPR-ConoscenzeAbilit"/>
              <w:suppressAutoHyphens w:val="0"/>
              <w:ind w:left="283" w:hanging="198"/>
            </w:pPr>
            <w:r>
              <w:rPr>
                <w:noProof/>
              </w:rPr>
              <w:t>Schemi costruttivi di collegamento e relative simbologie</w:t>
            </w:r>
          </w:p>
          <w:p w:rsidR="008664A5" w:rsidRDefault="008664A5" w:rsidP="008664A5">
            <w:pPr>
              <w:pStyle w:val="QPR-ConoscenzeAbilit"/>
              <w:suppressAutoHyphens w:val="0"/>
              <w:ind w:left="283" w:hanging="198"/>
            </w:pPr>
            <w:r>
              <w:rPr>
                <w:noProof/>
              </w:rPr>
              <w:t>Nozioni di elettrotecnica</w:t>
            </w:r>
          </w:p>
          <w:p w:rsidR="008664A5" w:rsidRDefault="008664A5" w:rsidP="008664A5">
            <w:pPr>
              <w:pStyle w:val="QPR-ConoscenzeAbilit"/>
              <w:suppressAutoHyphens w:val="0"/>
              <w:ind w:left="283" w:hanging="198"/>
            </w:pPr>
            <w:r>
              <w:rPr>
                <w:noProof/>
              </w:rPr>
              <w:t>Normative tecniche di riferimento</w:t>
            </w:r>
          </w:p>
          <w:p w:rsidR="008664A5" w:rsidRDefault="008664A5" w:rsidP="008664A5">
            <w:pPr>
              <w:pStyle w:val="QPR-ConoscenzeAbilit"/>
              <w:suppressAutoHyphens w:val="0"/>
              <w:ind w:left="283" w:hanging="198"/>
            </w:pPr>
            <w:r>
              <w:rPr>
                <w:noProof/>
              </w:rPr>
              <w:t>Procedure per l'installazione e realizzazione dei collegamenti idraulici elettrici</w:t>
            </w:r>
          </w:p>
          <w:p w:rsidR="008664A5" w:rsidRDefault="008664A5" w:rsidP="008664A5">
            <w:pPr>
              <w:pStyle w:val="QPR-ConoscenzeAbilit"/>
              <w:suppressAutoHyphens w:val="0"/>
              <w:ind w:left="283" w:hanging="198"/>
            </w:pPr>
            <w:r>
              <w:rPr>
                <w:noProof/>
              </w:rPr>
              <w:t>Caratteristiche e tipologia dei bruciatori</w:t>
            </w:r>
          </w:p>
          <w:p w:rsidR="008664A5" w:rsidRDefault="008664A5" w:rsidP="008664A5">
            <w:pPr>
              <w:pStyle w:val="QPR-ConoscenzeAbilit"/>
              <w:suppressAutoHyphens w:val="0"/>
              <w:ind w:left="283" w:hanging="198"/>
            </w:pPr>
            <w:r>
              <w:rPr>
                <w:noProof/>
              </w:rPr>
              <w:t>Tecniche di montaggio di generatori termici, bruciatori, pompe di calore, scambiatori e recuperatori</w:t>
            </w:r>
          </w:p>
          <w:p w:rsidR="008664A5" w:rsidRDefault="008664A5" w:rsidP="008664A5">
            <w:pPr>
              <w:pStyle w:val="QPR-ConoscenzeAbilit"/>
              <w:suppressAutoHyphens w:val="0"/>
              <w:ind w:left="283" w:hanging="198"/>
            </w:pPr>
            <w:r>
              <w:rPr>
                <w:noProof/>
              </w:rPr>
              <w:t>Tecnologia delle reti di aspirazione</w:t>
            </w:r>
          </w:p>
          <w:p w:rsidR="008664A5" w:rsidRDefault="008664A5" w:rsidP="008664A5">
            <w:pPr>
              <w:pStyle w:val="QPR-ConoscenzeAbilit"/>
              <w:suppressAutoHyphens w:val="0"/>
              <w:ind w:left="283" w:hanging="198"/>
            </w:pPr>
            <w:r>
              <w:rPr>
                <w:noProof/>
              </w:rPr>
              <w:t>Tecniche di collegamento degli impianti al solare termico</w:t>
            </w:r>
          </w:p>
          <w:p w:rsidR="008664A5" w:rsidRDefault="008664A5" w:rsidP="008664A5">
            <w:pPr>
              <w:pStyle w:val="QPR-ConoscenzeAbilit"/>
              <w:suppressAutoHyphens w:val="0"/>
              <w:ind w:left="283" w:hanging="198"/>
            </w:pPr>
            <w:r>
              <w:rPr>
                <w:noProof/>
              </w:rPr>
              <w:t>Unità di montaggio, misura e collaudo</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Riconoscere posare e fissare, nel rispetto della normativa di settore, macchine termiche a fonti energetiche diverse per impianti di climatizzazione</w:t>
            </w:r>
          </w:p>
          <w:p w:rsidR="008664A5" w:rsidRDefault="008664A5" w:rsidP="008664A5">
            <w:pPr>
              <w:pStyle w:val="QPR-ConoscenzeAbilit"/>
              <w:suppressAutoHyphens w:val="0"/>
              <w:ind w:left="283" w:hanging="198"/>
            </w:pPr>
            <w:r>
              <w:rPr>
                <w:noProof/>
              </w:rPr>
              <w:t>Collegare nel rispetto della normativa impianti di adduzione combustile solido liquido e gassoso</w:t>
            </w:r>
          </w:p>
          <w:p w:rsidR="008664A5" w:rsidRDefault="008664A5" w:rsidP="008664A5">
            <w:pPr>
              <w:pStyle w:val="QPR-ConoscenzeAbilit"/>
              <w:suppressAutoHyphens w:val="0"/>
              <w:ind w:left="283" w:hanging="198"/>
            </w:pPr>
            <w:r>
              <w:rPr>
                <w:noProof/>
              </w:rPr>
              <w:t>Installare e collegare nel rispetto della normativa, impianti di scarico dei prodotti della combustione</w:t>
            </w:r>
          </w:p>
          <w:p w:rsidR="008664A5" w:rsidRDefault="008664A5" w:rsidP="008664A5">
            <w:pPr>
              <w:pStyle w:val="QPR-ConoscenzeAbilit"/>
              <w:suppressAutoHyphens w:val="0"/>
              <w:ind w:left="283" w:hanging="198"/>
            </w:pPr>
            <w:r>
              <w:rPr>
                <w:noProof/>
              </w:rPr>
              <w:t>Eseguire il collegamento agli impianti idrici, aeraulici e per trasporto di gas refrigerante</w:t>
            </w:r>
          </w:p>
          <w:p w:rsidR="008664A5" w:rsidRDefault="008664A5" w:rsidP="008664A5">
            <w:pPr>
              <w:pStyle w:val="QPR-ConoscenzeAbilit"/>
              <w:suppressAutoHyphens w:val="0"/>
              <w:ind w:left="283" w:hanging="198"/>
            </w:pPr>
            <w:r>
              <w:rPr>
                <w:noProof/>
              </w:rPr>
              <w:t>Montare componenti apparecchiature e quadri elettrici per il funzionamento dei generatori termici (caldaie, pompe di calore, recuperatori)</w:t>
            </w:r>
          </w:p>
          <w:p w:rsidR="008664A5" w:rsidRDefault="008664A5" w:rsidP="008664A5">
            <w:pPr>
              <w:pStyle w:val="QPR-ConoscenzeAbilit"/>
              <w:suppressAutoHyphens w:val="0"/>
              <w:ind w:left="283" w:hanging="198"/>
            </w:pPr>
            <w:r>
              <w:rPr>
                <w:noProof/>
              </w:rPr>
              <w:t>Verificare il funzionamento dei gruppi termici, pompe di calore</w:t>
            </w:r>
          </w:p>
          <w:p w:rsidR="008664A5" w:rsidRDefault="008664A5" w:rsidP="008664A5">
            <w:pPr>
              <w:pStyle w:val="QPR-ConoscenzeAbilit"/>
              <w:suppressAutoHyphens w:val="0"/>
              <w:ind w:left="283" w:hanging="198"/>
            </w:pPr>
            <w:r>
              <w:rPr>
                <w:noProof/>
              </w:rPr>
              <w:t>Tradurre schemi e disegni tecnici nei sistemi di distribuzione</w:t>
            </w:r>
          </w:p>
          <w:p w:rsidR="008664A5" w:rsidRDefault="008664A5" w:rsidP="008664A5">
            <w:pPr>
              <w:pStyle w:val="QPR-ConoscenzeAbilit"/>
              <w:suppressAutoHyphens w:val="0"/>
              <w:ind w:left="283" w:hanging="198"/>
            </w:pPr>
            <w:r>
              <w:rPr>
                <w:noProof/>
              </w:rPr>
              <w:t>Applicare le norme di sicurezza nella installazione delle apparecchiature e degli impianti</w:t>
            </w:r>
          </w:p>
          <w:p w:rsidR="008664A5" w:rsidRPr="006F0970" w:rsidRDefault="008664A5" w:rsidP="007946E4">
            <w:pPr>
              <w:pStyle w:val="QPR-ChiusuraConAbi"/>
            </w:pPr>
          </w:p>
        </w:tc>
      </w:tr>
    </w:tbl>
    <w:p w:rsidR="008664A5" w:rsidRDefault="008664A5" w:rsidP="008664A5">
      <w:pPr>
        <w:pStyle w:val="DOC-Spaziatura"/>
      </w:pPr>
    </w:p>
    <w:p w:rsidR="008664A5" w:rsidRDefault="008664A5" w:rsidP="008664A5">
      <w:r>
        <w:br w:type="page"/>
      </w:r>
    </w:p>
    <w:p w:rsidR="008664A5" w:rsidRDefault="008664A5" w:rsidP="008664A5">
      <w:pPr>
        <w:pStyle w:val="DOC-Spaziatura"/>
      </w:pPr>
    </w:p>
    <w:p w:rsidR="008664A5" w:rsidRDefault="008664A5" w:rsidP="008664A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INSTALLAZIONE DI IMPIANTI DI CLIMATIZZAZIONE</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QPR-IMP-17</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14/01/2020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indicazioni contenute nel progetto esecutivo e/o indicazioni del committente, il soggetto è in grado di installare impianti di climatizzazione nel rispetto della normativa di settore.</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Elementi di sicurezza e salute per l'esecuzione di impianti di climatizzazione</w:t>
            </w:r>
          </w:p>
          <w:p w:rsidR="008664A5" w:rsidRDefault="008664A5" w:rsidP="008664A5">
            <w:pPr>
              <w:pStyle w:val="QPR-ConoscenzeAbilit"/>
              <w:suppressAutoHyphens w:val="0"/>
              <w:ind w:left="283" w:hanging="198"/>
            </w:pPr>
            <w:r>
              <w:rPr>
                <w:noProof/>
              </w:rPr>
              <w:t>Elementi di disegno tecnico, schemi impianti e simbologie</w:t>
            </w:r>
          </w:p>
          <w:p w:rsidR="008664A5" w:rsidRDefault="008664A5" w:rsidP="008664A5">
            <w:pPr>
              <w:pStyle w:val="QPR-ConoscenzeAbilit"/>
              <w:suppressAutoHyphens w:val="0"/>
              <w:ind w:left="283" w:hanging="198"/>
            </w:pPr>
            <w:r>
              <w:rPr>
                <w:noProof/>
              </w:rPr>
              <w:t>Schemi impianti di climatizzazione cataloghi tecnici e simbologie</w:t>
            </w:r>
          </w:p>
          <w:p w:rsidR="008664A5" w:rsidRDefault="008664A5" w:rsidP="008664A5">
            <w:pPr>
              <w:pStyle w:val="QPR-ConoscenzeAbilit"/>
              <w:suppressAutoHyphens w:val="0"/>
              <w:ind w:left="283" w:hanging="198"/>
            </w:pPr>
            <w:r>
              <w:rPr>
                <w:noProof/>
              </w:rPr>
              <w:t>Nozioni di elettrotecnica</w:t>
            </w:r>
          </w:p>
          <w:p w:rsidR="008664A5" w:rsidRDefault="008664A5" w:rsidP="008664A5">
            <w:pPr>
              <w:pStyle w:val="QPR-ConoscenzeAbilit"/>
              <w:suppressAutoHyphens w:val="0"/>
              <w:ind w:left="283" w:hanging="198"/>
            </w:pPr>
            <w:r>
              <w:rPr>
                <w:noProof/>
              </w:rPr>
              <w:t>Normative tecniche di riferimento</w:t>
            </w:r>
          </w:p>
          <w:p w:rsidR="008664A5" w:rsidRDefault="008664A5" w:rsidP="008664A5">
            <w:pPr>
              <w:pStyle w:val="QPR-ConoscenzeAbilit"/>
              <w:suppressAutoHyphens w:val="0"/>
              <w:ind w:left="283" w:hanging="198"/>
            </w:pPr>
            <w:r>
              <w:rPr>
                <w:noProof/>
              </w:rPr>
              <w:t>Caratteristiche tecniche dei materiali delle reti di adduzione e distribuzione fluidi termovettori</w:t>
            </w:r>
          </w:p>
          <w:p w:rsidR="008664A5" w:rsidRDefault="008664A5" w:rsidP="008664A5">
            <w:pPr>
              <w:pStyle w:val="QPR-ConoscenzeAbilit"/>
              <w:suppressAutoHyphens w:val="0"/>
              <w:ind w:left="283" w:hanging="198"/>
            </w:pPr>
            <w:r>
              <w:rPr>
                <w:noProof/>
              </w:rPr>
              <w:t>Componentistica e apparecchiature degli impianti di climatizzazione</w:t>
            </w:r>
          </w:p>
          <w:p w:rsidR="008664A5" w:rsidRDefault="008664A5" w:rsidP="008664A5">
            <w:pPr>
              <w:pStyle w:val="QPR-ConoscenzeAbilit"/>
              <w:suppressAutoHyphens w:val="0"/>
              <w:ind w:left="283" w:hanging="198"/>
            </w:pPr>
            <w:r>
              <w:rPr>
                <w:noProof/>
              </w:rPr>
              <w:t>Procedure e tempistiche per la realizzazione di impianti di climatizzazione</w:t>
            </w:r>
          </w:p>
          <w:p w:rsidR="008664A5" w:rsidRDefault="008664A5" w:rsidP="008664A5">
            <w:pPr>
              <w:pStyle w:val="QPR-ConoscenzeAbilit"/>
              <w:suppressAutoHyphens w:val="0"/>
              <w:ind w:left="283" w:hanging="198"/>
            </w:pPr>
            <w:r>
              <w:rPr>
                <w:noProof/>
              </w:rPr>
              <w:t>Tecniche di installazione di diverse tipologie di componenti e apparecchiature di climatizzazione</w:t>
            </w:r>
          </w:p>
          <w:p w:rsidR="008664A5" w:rsidRDefault="008664A5" w:rsidP="008664A5">
            <w:pPr>
              <w:pStyle w:val="QPR-ConoscenzeAbilit"/>
              <w:suppressAutoHyphens w:val="0"/>
              <w:ind w:left="283" w:hanging="198"/>
            </w:pPr>
            <w:r>
              <w:rPr>
                <w:noProof/>
              </w:rPr>
              <w:t>Sistemi di regolazione impianti</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Leggere e interpretare schemi impianti</w:t>
            </w:r>
          </w:p>
          <w:p w:rsidR="008664A5" w:rsidRDefault="008664A5" w:rsidP="008664A5">
            <w:pPr>
              <w:pStyle w:val="QPR-ConoscenzeAbilit"/>
              <w:suppressAutoHyphens w:val="0"/>
              <w:ind w:left="283" w:hanging="198"/>
            </w:pPr>
            <w:r>
              <w:rPr>
                <w:noProof/>
              </w:rPr>
              <w:t>Individuare i percorsi delle tubazioni/canali per trasporto combustibile e fluidi termovettori</w:t>
            </w:r>
          </w:p>
          <w:p w:rsidR="008664A5" w:rsidRDefault="008664A5" w:rsidP="008664A5">
            <w:pPr>
              <w:pStyle w:val="QPR-ConoscenzeAbilit"/>
              <w:suppressAutoHyphens w:val="0"/>
              <w:ind w:left="283" w:hanging="198"/>
            </w:pPr>
            <w:r>
              <w:rPr>
                <w:noProof/>
              </w:rPr>
              <w:t>Posare tubazioni di adduzione combustibili, idriche, gas refrigeranti, canalizzazioni</w:t>
            </w:r>
          </w:p>
          <w:p w:rsidR="008664A5" w:rsidRDefault="008664A5" w:rsidP="008664A5">
            <w:pPr>
              <w:pStyle w:val="QPR-ConoscenzeAbilit"/>
              <w:suppressAutoHyphens w:val="0"/>
              <w:ind w:left="283" w:hanging="198"/>
            </w:pPr>
            <w:r>
              <w:rPr>
                <w:noProof/>
              </w:rPr>
              <w:t>Individuare e posare/fissare i componenti e le apparecchiature di climatizzazione rispettando le modalità di installazione</w:t>
            </w:r>
          </w:p>
          <w:p w:rsidR="008664A5" w:rsidRDefault="008664A5" w:rsidP="008664A5">
            <w:pPr>
              <w:pStyle w:val="QPR-ConoscenzeAbilit"/>
              <w:suppressAutoHyphens w:val="0"/>
              <w:ind w:left="283" w:hanging="198"/>
            </w:pPr>
            <w:r>
              <w:rPr>
                <w:noProof/>
              </w:rPr>
              <w:t>Installare valvolame, organi di controllo regolazione rispettando le modalità di installazione richieste</w:t>
            </w:r>
          </w:p>
          <w:p w:rsidR="008664A5" w:rsidRDefault="008664A5" w:rsidP="008664A5">
            <w:pPr>
              <w:pStyle w:val="QPR-ConoscenzeAbilit"/>
              <w:suppressAutoHyphens w:val="0"/>
              <w:ind w:left="283" w:hanging="198"/>
            </w:pPr>
            <w:r>
              <w:rPr>
                <w:noProof/>
              </w:rPr>
              <w:t>Collegare elettricamente semplici componenti e apparecchiature di controllo, regolazione e sicurezza</w:t>
            </w:r>
          </w:p>
          <w:p w:rsidR="008664A5" w:rsidRDefault="008664A5" w:rsidP="008664A5">
            <w:pPr>
              <w:pStyle w:val="QPR-ConoscenzeAbilit"/>
              <w:suppressAutoHyphens w:val="0"/>
              <w:ind w:left="283" w:hanging="198"/>
            </w:pPr>
            <w:r>
              <w:rPr>
                <w:noProof/>
              </w:rPr>
              <w:t>Posare e installare componenti terminali per reti di climatizzazione</w:t>
            </w:r>
          </w:p>
          <w:p w:rsidR="008664A5" w:rsidRDefault="008664A5" w:rsidP="008664A5">
            <w:pPr>
              <w:pStyle w:val="QPR-ConoscenzeAbilit"/>
              <w:suppressAutoHyphens w:val="0"/>
              <w:ind w:left="283" w:hanging="198"/>
            </w:pPr>
            <w:r>
              <w:rPr>
                <w:noProof/>
              </w:rPr>
              <w:t>Applicare le norme di sicurezza nella installazione delle apparecchiature e degli impianti</w:t>
            </w:r>
          </w:p>
          <w:p w:rsidR="008664A5" w:rsidRPr="006F0970" w:rsidRDefault="008664A5" w:rsidP="007946E4">
            <w:pPr>
              <w:pStyle w:val="QPR-ChiusuraConAbi"/>
            </w:pPr>
          </w:p>
        </w:tc>
      </w:tr>
    </w:tbl>
    <w:p w:rsidR="008664A5" w:rsidRDefault="008664A5" w:rsidP="008664A5">
      <w:pPr>
        <w:pStyle w:val="DOC-Spaziatura"/>
      </w:pPr>
    </w:p>
    <w:p w:rsidR="008664A5" w:rsidRDefault="008664A5" w:rsidP="008664A5">
      <w:r>
        <w:br w:type="page"/>
      </w:r>
    </w:p>
    <w:p w:rsidR="008664A5" w:rsidRDefault="008664A5" w:rsidP="008664A5">
      <w:pPr>
        <w:pStyle w:val="DOC-Spaziatura"/>
      </w:pPr>
    </w:p>
    <w:p w:rsidR="008664A5" w:rsidRDefault="008664A5" w:rsidP="008664A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INSTALLAZIONE DI IMPIANTI DI CLIMATIZZAZIONE DA FONTI RINNOVABILI E SOSTENIBILI</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QPR-IMP-18</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14/01/2020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indicazioni contenute nel progetto esecutivo e/o indicazioni del committente, il soggetto è in grado di installare impianti termici utilizzando fonti rinnovabili nel rispetto della normativa di settore.</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Elementi di sicurezza e salute per l'esecuzione di impianti da fonti rinnovabili e sostenibili</w:t>
            </w:r>
          </w:p>
          <w:p w:rsidR="008664A5" w:rsidRDefault="008664A5" w:rsidP="008664A5">
            <w:pPr>
              <w:pStyle w:val="QPR-ConoscenzeAbilit"/>
              <w:suppressAutoHyphens w:val="0"/>
              <w:ind w:left="283" w:hanging="198"/>
            </w:pPr>
            <w:r>
              <w:rPr>
                <w:noProof/>
              </w:rPr>
              <w:t>Elementi di disegno tecnico, schemi impianti e simbologie</w:t>
            </w:r>
          </w:p>
          <w:p w:rsidR="008664A5" w:rsidRDefault="008664A5" w:rsidP="008664A5">
            <w:pPr>
              <w:pStyle w:val="QPR-ConoscenzeAbilit"/>
              <w:suppressAutoHyphens w:val="0"/>
              <w:ind w:left="283" w:hanging="198"/>
            </w:pPr>
            <w:r>
              <w:rPr>
                <w:noProof/>
              </w:rPr>
              <w:t>Schemi impianti termici integrati, cataloghi tecnici e simbologie</w:t>
            </w:r>
          </w:p>
          <w:p w:rsidR="008664A5" w:rsidRDefault="008664A5" w:rsidP="008664A5">
            <w:pPr>
              <w:pStyle w:val="QPR-ConoscenzeAbilit"/>
              <w:suppressAutoHyphens w:val="0"/>
              <w:ind w:left="283" w:hanging="198"/>
            </w:pPr>
            <w:r>
              <w:rPr>
                <w:noProof/>
              </w:rPr>
              <w:t>Nozioni di elettrotecnica</w:t>
            </w:r>
          </w:p>
          <w:p w:rsidR="008664A5" w:rsidRDefault="008664A5" w:rsidP="008664A5">
            <w:pPr>
              <w:pStyle w:val="QPR-ConoscenzeAbilit"/>
              <w:suppressAutoHyphens w:val="0"/>
              <w:ind w:left="283" w:hanging="198"/>
            </w:pPr>
            <w:r>
              <w:rPr>
                <w:noProof/>
              </w:rPr>
              <w:t>Normative tecniche di riferimento</w:t>
            </w:r>
          </w:p>
          <w:p w:rsidR="008664A5" w:rsidRDefault="008664A5" w:rsidP="008664A5">
            <w:pPr>
              <w:pStyle w:val="QPR-ConoscenzeAbilit"/>
              <w:suppressAutoHyphens w:val="0"/>
              <w:ind w:left="283" w:hanging="198"/>
            </w:pPr>
            <w:r>
              <w:rPr>
                <w:noProof/>
              </w:rPr>
              <w:t>Caratteristiche delle fonti energetiche rinnovabili e sostenibili</w:t>
            </w:r>
          </w:p>
          <w:p w:rsidR="008664A5" w:rsidRDefault="008664A5" w:rsidP="008664A5">
            <w:pPr>
              <w:pStyle w:val="QPR-ConoscenzeAbilit"/>
              <w:suppressAutoHyphens w:val="0"/>
              <w:ind w:left="283" w:hanging="198"/>
            </w:pPr>
            <w:r>
              <w:rPr>
                <w:noProof/>
              </w:rPr>
              <w:t>Utilizzo fonti rinnovabili e sostenibili negli impianti idro-termo-sanitari e di climatizzazione</w:t>
            </w:r>
          </w:p>
          <w:p w:rsidR="008664A5" w:rsidRDefault="008664A5" w:rsidP="008664A5">
            <w:pPr>
              <w:pStyle w:val="QPR-ConoscenzeAbilit"/>
              <w:suppressAutoHyphens w:val="0"/>
              <w:ind w:left="283" w:hanging="198"/>
            </w:pPr>
            <w:r>
              <w:rPr>
                <w:noProof/>
              </w:rPr>
              <w:t>Caratteristiche tecniche della componentistica necessaria alle lavorazioni</w:t>
            </w:r>
          </w:p>
          <w:p w:rsidR="008664A5" w:rsidRDefault="008664A5" w:rsidP="008664A5">
            <w:pPr>
              <w:pStyle w:val="QPR-ConoscenzeAbilit"/>
              <w:suppressAutoHyphens w:val="0"/>
              <w:ind w:left="283" w:hanging="198"/>
            </w:pPr>
            <w:r>
              <w:rPr>
                <w:noProof/>
              </w:rPr>
              <w:t>Procedure e tempistiche per la realizzazione di impianti termici integrati da diverse fonti energetiche rinnovabili e sostenibili</w:t>
            </w:r>
          </w:p>
          <w:p w:rsidR="008664A5" w:rsidRDefault="008664A5" w:rsidP="008664A5">
            <w:pPr>
              <w:pStyle w:val="QPR-ConoscenzeAbilit"/>
              <w:suppressAutoHyphens w:val="0"/>
              <w:ind w:left="283" w:hanging="198"/>
            </w:pPr>
            <w:r>
              <w:rPr>
                <w:noProof/>
              </w:rPr>
              <w:t>Tecniche di installazione di diverse tipologie di componenti e apparecchiature anche elettriche per la realizzazione di impianti integrati</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Leggere e interpretare disegni tecnici e schemi complessi di impianti</w:t>
            </w:r>
          </w:p>
          <w:p w:rsidR="008664A5" w:rsidRDefault="008664A5" w:rsidP="008664A5">
            <w:pPr>
              <w:pStyle w:val="QPR-ConoscenzeAbilit"/>
              <w:suppressAutoHyphens w:val="0"/>
              <w:ind w:left="283" w:hanging="198"/>
            </w:pPr>
            <w:r>
              <w:rPr>
                <w:noProof/>
              </w:rPr>
              <w:t>Installare e integrare sistemi di sfruttamento dell'energia solare, aeraulica, agli impianti di climatizzazione</w:t>
            </w:r>
          </w:p>
          <w:p w:rsidR="008664A5" w:rsidRDefault="008664A5" w:rsidP="008664A5">
            <w:pPr>
              <w:pStyle w:val="QPR-ConoscenzeAbilit"/>
              <w:suppressAutoHyphens w:val="0"/>
              <w:ind w:left="283" w:hanging="198"/>
            </w:pPr>
            <w:r>
              <w:rPr>
                <w:noProof/>
              </w:rPr>
              <w:t>Approntare sistemi integrati con generatori a biocombustibili</w:t>
            </w:r>
          </w:p>
          <w:p w:rsidR="008664A5" w:rsidRDefault="008664A5" w:rsidP="008664A5">
            <w:pPr>
              <w:pStyle w:val="QPR-ConoscenzeAbilit"/>
              <w:suppressAutoHyphens w:val="0"/>
              <w:ind w:left="283" w:hanging="198"/>
            </w:pPr>
            <w:r>
              <w:rPr>
                <w:noProof/>
              </w:rPr>
              <w:t>Installare valvolame, organi di controllo regolazione rispettando le modalità di installazione richieste</w:t>
            </w:r>
          </w:p>
          <w:p w:rsidR="008664A5" w:rsidRDefault="008664A5" w:rsidP="008664A5">
            <w:pPr>
              <w:pStyle w:val="QPR-ConoscenzeAbilit"/>
              <w:suppressAutoHyphens w:val="0"/>
              <w:ind w:left="283" w:hanging="198"/>
            </w:pPr>
            <w:r>
              <w:rPr>
                <w:noProof/>
              </w:rPr>
              <w:t>Eseguire la posa e il fissaggio degli apparecchi e dei componenti impianto rispettando le modalità di installazione</w:t>
            </w:r>
          </w:p>
          <w:p w:rsidR="008664A5" w:rsidRDefault="008664A5" w:rsidP="008664A5">
            <w:pPr>
              <w:pStyle w:val="QPR-ConoscenzeAbilit"/>
              <w:suppressAutoHyphens w:val="0"/>
              <w:ind w:left="283" w:hanging="198"/>
            </w:pPr>
            <w:r>
              <w:rPr>
                <w:noProof/>
              </w:rPr>
              <w:t>Collegare elettricamente semplici componenti e apparecchiature di controllo, regolazione e sicurezza</w:t>
            </w:r>
          </w:p>
          <w:p w:rsidR="008664A5" w:rsidRDefault="008664A5" w:rsidP="008664A5">
            <w:pPr>
              <w:pStyle w:val="QPR-ConoscenzeAbilit"/>
              <w:suppressAutoHyphens w:val="0"/>
              <w:ind w:left="283" w:hanging="198"/>
            </w:pPr>
            <w:r>
              <w:rPr>
                <w:noProof/>
              </w:rPr>
              <w:t>Installare componenti terminali per reti di climatizzazione</w:t>
            </w:r>
          </w:p>
          <w:p w:rsidR="008664A5" w:rsidRDefault="008664A5" w:rsidP="008664A5">
            <w:pPr>
              <w:pStyle w:val="QPR-ConoscenzeAbilit"/>
              <w:suppressAutoHyphens w:val="0"/>
              <w:ind w:left="283" w:hanging="198"/>
            </w:pPr>
            <w:r>
              <w:rPr>
                <w:noProof/>
              </w:rPr>
              <w:t>Adottare metodi, tecniche e procedure per la verifica della conformità delle lavorazioni</w:t>
            </w:r>
          </w:p>
          <w:p w:rsidR="008664A5" w:rsidRDefault="008664A5" w:rsidP="008664A5">
            <w:pPr>
              <w:pStyle w:val="QPR-ConoscenzeAbilit"/>
              <w:suppressAutoHyphens w:val="0"/>
              <w:ind w:left="283" w:hanging="198"/>
            </w:pPr>
            <w:r>
              <w:rPr>
                <w:noProof/>
              </w:rPr>
              <w:t>Realizzare la prova di tenuta</w:t>
            </w:r>
          </w:p>
          <w:p w:rsidR="008664A5" w:rsidRPr="006F0970" w:rsidRDefault="008664A5" w:rsidP="007946E4">
            <w:pPr>
              <w:pStyle w:val="QPR-ChiusuraConAbi"/>
            </w:pPr>
          </w:p>
        </w:tc>
      </w:tr>
    </w:tbl>
    <w:p w:rsidR="008664A5" w:rsidRDefault="008664A5" w:rsidP="008664A5">
      <w:pPr>
        <w:pStyle w:val="DOC-Spaziatura"/>
      </w:pPr>
    </w:p>
    <w:p w:rsidR="008664A5" w:rsidRDefault="008664A5" w:rsidP="008664A5">
      <w:r>
        <w:br w:type="page"/>
      </w:r>
    </w:p>
    <w:p w:rsidR="008664A5" w:rsidRDefault="008664A5" w:rsidP="008664A5">
      <w:pPr>
        <w:pStyle w:val="DOC-Spaziatura"/>
      </w:pPr>
    </w:p>
    <w:p w:rsidR="008664A5" w:rsidRDefault="008664A5" w:rsidP="008664A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MANUTENZIONE DI IMPIANTI DI CLIMATIZZAZIONE</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QPR-IMP-20</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14/01/2020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indicazioni del committente, eseguire la manutenzione ordinaria e straordinaria negli impianti idrici, termici, di climatizzazione e da fonti rinnovabili nel rispetto della normativa di settore e delle lavorazioni a regola d’arte.</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Elementi di sicurezza e salute per l'esecuzione di impianti di climatizzazione</w:t>
            </w:r>
          </w:p>
          <w:p w:rsidR="008664A5" w:rsidRDefault="008664A5" w:rsidP="008664A5">
            <w:pPr>
              <w:pStyle w:val="QPR-ConoscenzeAbilit"/>
              <w:suppressAutoHyphens w:val="0"/>
              <w:ind w:left="283" w:hanging="198"/>
            </w:pPr>
            <w:r>
              <w:rPr>
                <w:noProof/>
              </w:rPr>
              <w:t>Elementi di disegno tecnico, schemi impianti e simbologie</w:t>
            </w:r>
          </w:p>
          <w:p w:rsidR="008664A5" w:rsidRDefault="008664A5" w:rsidP="008664A5">
            <w:pPr>
              <w:pStyle w:val="QPR-ConoscenzeAbilit"/>
              <w:suppressAutoHyphens w:val="0"/>
              <w:ind w:left="283" w:hanging="198"/>
            </w:pPr>
            <w:r>
              <w:rPr>
                <w:noProof/>
              </w:rPr>
              <w:t>Schemi impianti termici integrati, cataloghi tecnici e simbologie</w:t>
            </w:r>
          </w:p>
          <w:p w:rsidR="008664A5" w:rsidRDefault="008664A5" w:rsidP="008664A5">
            <w:pPr>
              <w:pStyle w:val="QPR-ConoscenzeAbilit"/>
              <w:suppressAutoHyphens w:val="0"/>
              <w:ind w:left="283" w:hanging="198"/>
            </w:pPr>
            <w:r>
              <w:rPr>
                <w:noProof/>
              </w:rPr>
              <w:t>Nozioni di elettrotecnica</w:t>
            </w:r>
          </w:p>
          <w:p w:rsidR="008664A5" w:rsidRDefault="008664A5" w:rsidP="008664A5">
            <w:pPr>
              <w:pStyle w:val="QPR-ConoscenzeAbilit"/>
              <w:suppressAutoHyphens w:val="0"/>
              <w:ind w:left="283" w:hanging="198"/>
            </w:pPr>
            <w:r>
              <w:rPr>
                <w:noProof/>
              </w:rPr>
              <w:t>Normative tecniche di riferimento manutenzione ordinaria degli impianti di climatizzazione</w:t>
            </w:r>
          </w:p>
          <w:p w:rsidR="008664A5" w:rsidRDefault="008664A5" w:rsidP="008664A5">
            <w:pPr>
              <w:pStyle w:val="QPR-ConoscenzeAbilit"/>
              <w:suppressAutoHyphens w:val="0"/>
              <w:ind w:left="283" w:hanging="198"/>
            </w:pPr>
            <w:r>
              <w:rPr>
                <w:noProof/>
              </w:rPr>
              <w:t>Caratteristiche e funzionamento degli impianti e dei particolari che lo compongono</w:t>
            </w:r>
          </w:p>
          <w:p w:rsidR="008664A5" w:rsidRDefault="008664A5" w:rsidP="008664A5">
            <w:pPr>
              <w:pStyle w:val="QPR-ConoscenzeAbilit"/>
              <w:suppressAutoHyphens w:val="0"/>
              <w:ind w:left="283" w:hanging="198"/>
            </w:pPr>
            <w:r>
              <w:rPr>
                <w:noProof/>
              </w:rPr>
              <w:t>Procedure e tecniche di manutenzione ordinaria su impianti di climatizzazione</w:t>
            </w:r>
          </w:p>
          <w:p w:rsidR="008664A5" w:rsidRDefault="008664A5" w:rsidP="008664A5">
            <w:pPr>
              <w:pStyle w:val="QPR-ConoscenzeAbilit"/>
              <w:suppressAutoHyphens w:val="0"/>
              <w:ind w:left="283" w:hanging="198"/>
            </w:pPr>
            <w:r>
              <w:rPr>
                <w:noProof/>
              </w:rPr>
              <w:t>Procedure e tecniche di ricerca guasti e intervento su impianti funzionanti per manutenzione straordinaria (pulizie scambiatori riparazioni guasti, sostituzioni ...)</w:t>
            </w:r>
          </w:p>
          <w:p w:rsidR="008664A5" w:rsidRDefault="008664A5" w:rsidP="008664A5">
            <w:pPr>
              <w:pStyle w:val="QPR-ConoscenzeAbilit"/>
              <w:suppressAutoHyphens w:val="0"/>
              <w:ind w:left="283" w:hanging="198"/>
            </w:pPr>
            <w:r>
              <w:rPr>
                <w:noProof/>
              </w:rPr>
              <w:t>Caratteristiche tecniche della strumentazione e componentistica necessaria alle manutenzioni</w:t>
            </w:r>
          </w:p>
          <w:p w:rsidR="008664A5" w:rsidRDefault="008664A5" w:rsidP="008664A5">
            <w:pPr>
              <w:pStyle w:val="QPR-ConoscenzeAbilit"/>
              <w:suppressAutoHyphens w:val="0"/>
              <w:ind w:left="283" w:hanging="198"/>
            </w:pPr>
            <w:r>
              <w:rPr>
                <w:noProof/>
              </w:rPr>
              <w:t>Tempistica per gli interventi di manutenzione ordinaria e straordinaria su impianti idrici, di climatizzazione e integrati da diverse fonti energetiche rinnovabili e sostenibili</w:t>
            </w:r>
          </w:p>
          <w:p w:rsidR="008664A5" w:rsidRDefault="008664A5" w:rsidP="008664A5">
            <w:pPr>
              <w:pStyle w:val="QPR-ConoscenzeAbilit"/>
              <w:suppressAutoHyphens w:val="0"/>
              <w:ind w:left="283" w:hanging="198"/>
            </w:pPr>
            <w:r>
              <w:rPr>
                <w:noProof/>
              </w:rPr>
              <w:t>Procedure e tecniche per adeguamento e trasformazioni degli impianti</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Leggere e interpretare disegni tecnici e schemi complessi di impianti</w:t>
            </w:r>
          </w:p>
          <w:p w:rsidR="008664A5" w:rsidRDefault="008664A5" w:rsidP="008664A5">
            <w:pPr>
              <w:pStyle w:val="QPR-ConoscenzeAbilit"/>
              <w:suppressAutoHyphens w:val="0"/>
              <w:ind w:left="283" w:hanging="198"/>
            </w:pPr>
            <w:r>
              <w:rPr>
                <w:noProof/>
              </w:rPr>
              <w:t>Eseguire la manutenzione ordinaria su impianti idrici, termici e di condizionamento nel rispetto delle norme di sicurezza e igiene</w:t>
            </w:r>
          </w:p>
          <w:p w:rsidR="008664A5" w:rsidRDefault="008664A5" w:rsidP="008664A5">
            <w:pPr>
              <w:pStyle w:val="QPR-ConoscenzeAbilit"/>
              <w:suppressAutoHyphens w:val="0"/>
              <w:ind w:left="283" w:hanging="198"/>
            </w:pPr>
            <w:r>
              <w:rPr>
                <w:noProof/>
              </w:rPr>
              <w:t>Eseguire la manutenzione straordinaria su impianti idrici, termici e di condizionamento nel rispetto delle norme di sicurezza e igiene</w:t>
            </w:r>
          </w:p>
          <w:p w:rsidR="008664A5" w:rsidRDefault="008664A5" w:rsidP="008664A5">
            <w:pPr>
              <w:pStyle w:val="QPR-ConoscenzeAbilit"/>
              <w:suppressAutoHyphens w:val="0"/>
              <w:ind w:left="283" w:hanging="198"/>
            </w:pPr>
            <w:r>
              <w:rPr>
                <w:noProof/>
              </w:rPr>
              <w:t>Applicare le tecniche di ricerca guasti</w:t>
            </w:r>
          </w:p>
          <w:p w:rsidR="008664A5" w:rsidRDefault="008664A5" w:rsidP="008664A5">
            <w:pPr>
              <w:pStyle w:val="QPR-ConoscenzeAbilit"/>
              <w:suppressAutoHyphens w:val="0"/>
              <w:ind w:left="283" w:hanging="198"/>
            </w:pPr>
            <w:r>
              <w:rPr>
                <w:noProof/>
              </w:rPr>
              <w:t>Eseguire interventi di sostituzione componenti mal funzionanti, e riparazione guasti</w:t>
            </w:r>
          </w:p>
          <w:p w:rsidR="008664A5" w:rsidRDefault="008664A5" w:rsidP="008664A5">
            <w:pPr>
              <w:pStyle w:val="QPR-ConoscenzeAbilit"/>
              <w:suppressAutoHyphens w:val="0"/>
              <w:ind w:left="283" w:hanging="198"/>
            </w:pPr>
            <w:r>
              <w:rPr>
                <w:noProof/>
              </w:rPr>
              <w:t>Predisporre le apparecchiature per eseguire controlli di manutenzione ordinaria/straordinaria</w:t>
            </w:r>
          </w:p>
          <w:p w:rsidR="008664A5" w:rsidRDefault="008664A5" w:rsidP="008664A5">
            <w:pPr>
              <w:pStyle w:val="QPR-ConoscenzeAbilit"/>
              <w:suppressAutoHyphens w:val="0"/>
              <w:ind w:left="283" w:hanging="198"/>
            </w:pPr>
            <w:r>
              <w:rPr>
                <w:noProof/>
              </w:rPr>
              <w:t>Compilare la documentazione tecnica di conformità e manutenzione</w:t>
            </w:r>
          </w:p>
          <w:p w:rsidR="008664A5" w:rsidRDefault="008664A5" w:rsidP="008664A5">
            <w:pPr>
              <w:pStyle w:val="QPR-ConoscenzeAbilit"/>
              <w:suppressAutoHyphens w:val="0"/>
              <w:ind w:left="283" w:hanging="198"/>
            </w:pPr>
            <w:r>
              <w:rPr>
                <w:noProof/>
              </w:rPr>
              <w:t>Adottare metodi, tecniche e procedure per la trasformazione, adeguamento e ampliamento di impianti</w:t>
            </w:r>
          </w:p>
          <w:p w:rsidR="008664A5" w:rsidRPr="006F0970" w:rsidRDefault="008664A5" w:rsidP="007946E4">
            <w:pPr>
              <w:pStyle w:val="QPR-ChiusuraConAbi"/>
            </w:pPr>
          </w:p>
        </w:tc>
      </w:tr>
    </w:tbl>
    <w:p w:rsidR="008664A5" w:rsidRDefault="008664A5" w:rsidP="008664A5">
      <w:pPr>
        <w:pStyle w:val="DOC-Spaziatura"/>
      </w:pPr>
    </w:p>
    <w:p w:rsidR="008664A5" w:rsidRDefault="008664A5" w:rsidP="008664A5">
      <w:r>
        <w:br w:type="page"/>
      </w:r>
    </w:p>
    <w:p w:rsidR="008664A5" w:rsidRDefault="008664A5" w:rsidP="008664A5">
      <w:pPr>
        <w:pStyle w:val="DOC-Spaziatura"/>
      </w:pPr>
    </w:p>
    <w:p w:rsidR="008664A5" w:rsidRDefault="008664A5" w:rsidP="008664A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64A5"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8664A5" w:rsidRPr="00174B50" w:rsidRDefault="008664A5" w:rsidP="007946E4">
            <w:pPr>
              <w:pStyle w:val="QPR-Titolo"/>
            </w:pPr>
            <w:r w:rsidRPr="00715012">
              <w:t>VERIFICA DI IMPIANTI IDRICI, TERMICI E DI CONDIZIONAMENTO</w:t>
            </w:r>
          </w:p>
        </w:tc>
      </w:tr>
      <w:tr w:rsidR="008664A5"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8664A5" w:rsidRPr="00F80D72" w:rsidRDefault="008664A5"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64A5" w:rsidRPr="00F80D72" w:rsidRDefault="008664A5" w:rsidP="007946E4">
            <w:pPr>
              <w:pStyle w:val="QPR-Codice"/>
            </w:pPr>
            <w:r w:rsidRPr="00715012">
              <w:t>QPR-IMP-21</w:t>
            </w:r>
          </w:p>
        </w:tc>
        <w:tc>
          <w:tcPr>
            <w:tcW w:w="1625" w:type="dxa"/>
            <w:tcBorders>
              <w:left w:val="nil"/>
              <w:bottom w:val="single" w:sz="4" w:space="0" w:color="auto"/>
              <w:right w:val="nil"/>
            </w:tcBorders>
            <w:shd w:val="clear" w:color="auto" w:fill="CCECFF"/>
            <w:vAlign w:val="center"/>
          </w:tcPr>
          <w:p w:rsidR="008664A5" w:rsidRDefault="008664A5"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64A5" w:rsidRDefault="008664A5"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8664A5" w:rsidRPr="00F80D72" w:rsidRDefault="008664A5" w:rsidP="007946E4">
            <w:pPr>
              <w:pStyle w:val="QPR-Versione"/>
            </w:pPr>
            <w:r w:rsidRPr="00F80D72">
              <w:t xml:space="preserve">Versione </w:t>
            </w:r>
            <w:r w:rsidRPr="00715012">
              <w:t>2</w:t>
            </w:r>
            <w:r w:rsidRPr="00F80D72">
              <w:t xml:space="preserve"> del</w:t>
            </w:r>
            <w:r>
              <w:t xml:space="preserve"> 15/01/2020</w:t>
            </w:r>
          </w:p>
        </w:tc>
      </w:tr>
      <w:tr w:rsidR="008664A5"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64A5" w:rsidRPr="004503E8" w:rsidRDefault="008664A5" w:rsidP="007946E4">
            <w:pPr>
              <w:pStyle w:val="QPR-Titoletti"/>
            </w:pPr>
            <w:r w:rsidRPr="004503E8">
              <w:t>Descrizione del qualificatore professionale regionale</w:t>
            </w:r>
          </w:p>
        </w:tc>
      </w:tr>
      <w:tr w:rsidR="008664A5"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64A5" w:rsidRPr="006F0970" w:rsidRDefault="008664A5" w:rsidP="007946E4">
            <w:pPr>
              <w:pStyle w:val="QPR-TitoloDescrizione"/>
            </w:pPr>
            <w:r w:rsidRPr="00715012">
              <w:rPr>
                <w:noProof/>
                <w:snapToGrid w:val="0"/>
              </w:rPr>
              <w:t>Sulla base delle normative vigenti di settore, il soggetto è in grado di verificare le condizioni ed il corretto funzionamento degli impianti idrici, termici e di condizionamento, nonché delle apparecchiature ad essi collegate.</w:t>
            </w:r>
          </w:p>
        </w:tc>
      </w:tr>
      <w:tr w:rsidR="008664A5" w:rsidRPr="006F0970" w:rsidTr="007946E4">
        <w:trPr>
          <w:trHeight w:hRule="exact" w:val="340"/>
        </w:trPr>
        <w:tc>
          <w:tcPr>
            <w:tcW w:w="4874" w:type="dxa"/>
            <w:gridSpan w:val="3"/>
            <w:tcBorders>
              <w:bottom w:val="nil"/>
            </w:tcBorders>
            <w:shd w:val="clear" w:color="auto" w:fill="FFFFB9"/>
            <w:vAlign w:val="center"/>
          </w:tcPr>
          <w:p w:rsidR="008664A5" w:rsidRPr="006F0970" w:rsidRDefault="008664A5" w:rsidP="007946E4">
            <w:pPr>
              <w:pStyle w:val="QPR-Titoletti"/>
            </w:pPr>
            <w:r w:rsidRPr="006F0970">
              <w:t>Conoscenze</w:t>
            </w:r>
          </w:p>
        </w:tc>
        <w:tc>
          <w:tcPr>
            <w:tcW w:w="4875" w:type="dxa"/>
            <w:gridSpan w:val="2"/>
            <w:tcBorders>
              <w:bottom w:val="nil"/>
            </w:tcBorders>
            <w:shd w:val="clear" w:color="auto" w:fill="FFFFB9"/>
            <w:vAlign w:val="center"/>
          </w:tcPr>
          <w:p w:rsidR="008664A5" w:rsidRPr="006F0970" w:rsidRDefault="008664A5" w:rsidP="007946E4">
            <w:pPr>
              <w:pStyle w:val="QPR-Titoletti"/>
            </w:pPr>
            <w:r w:rsidRPr="006F0970">
              <w:t>Abilità</w:t>
            </w:r>
          </w:p>
        </w:tc>
      </w:tr>
      <w:tr w:rsidR="008664A5"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64A5" w:rsidRPr="00F1307A" w:rsidRDefault="008664A5" w:rsidP="008664A5">
            <w:pPr>
              <w:pStyle w:val="QPR-ConoscenzeAbilit"/>
              <w:suppressAutoHyphens w:val="0"/>
              <w:ind w:left="283" w:hanging="198"/>
            </w:pPr>
            <w:r>
              <w:rPr>
                <w:noProof/>
              </w:rPr>
              <w:t>Tecniche di verifica degli impianti termici</w:t>
            </w:r>
          </w:p>
          <w:p w:rsidR="008664A5" w:rsidRDefault="008664A5" w:rsidP="008664A5">
            <w:pPr>
              <w:pStyle w:val="QPR-ConoscenzeAbilit"/>
              <w:suppressAutoHyphens w:val="0"/>
              <w:ind w:left="283" w:hanging="198"/>
            </w:pPr>
            <w:r>
              <w:rPr>
                <w:noProof/>
              </w:rPr>
              <w:t>Strumenti di misura e verifica</w:t>
            </w:r>
          </w:p>
          <w:p w:rsidR="008664A5" w:rsidRDefault="008664A5" w:rsidP="008664A5">
            <w:pPr>
              <w:pStyle w:val="QPR-ConoscenzeAbilit"/>
              <w:suppressAutoHyphens w:val="0"/>
              <w:ind w:left="283" w:hanging="198"/>
            </w:pPr>
            <w:r>
              <w:rPr>
                <w:noProof/>
              </w:rPr>
              <w:t>Tecniche di messa a punto e regolazione degli impianti termici</w:t>
            </w:r>
          </w:p>
          <w:p w:rsidR="008664A5" w:rsidRDefault="008664A5" w:rsidP="008664A5">
            <w:pPr>
              <w:pStyle w:val="QPR-ConoscenzeAbilit"/>
              <w:suppressAutoHyphens w:val="0"/>
              <w:ind w:left="283" w:hanging="198"/>
            </w:pPr>
            <w:r>
              <w:rPr>
                <w:noProof/>
              </w:rPr>
              <w:t>Norme e adempimenti relativi alla fase di verifica di un impianto</w:t>
            </w:r>
          </w:p>
          <w:p w:rsidR="008664A5" w:rsidRDefault="008664A5" w:rsidP="008664A5">
            <w:pPr>
              <w:pStyle w:val="QPR-ConoscenzeAbilit"/>
              <w:suppressAutoHyphens w:val="0"/>
              <w:ind w:left="283" w:hanging="198"/>
            </w:pPr>
            <w:r>
              <w:rPr>
                <w:noProof/>
              </w:rPr>
              <w:t>Modulistica e modalità di compilazione documentazione tecnica</w:t>
            </w:r>
          </w:p>
          <w:p w:rsidR="008664A5" w:rsidRDefault="008664A5" w:rsidP="008664A5">
            <w:pPr>
              <w:pStyle w:val="QPR-ConoscenzeAbilit"/>
              <w:suppressAutoHyphens w:val="0"/>
              <w:ind w:left="283" w:hanging="198"/>
            </w:pPr>
            <w:r>
              <w:rPr>
                <w:noProof/>
              </w:rPr>
              <w:t>Elementi di sicurezza</w:t>
            </w:r>
          </w:p>
          <w:p w:rsidR="008664A5" w:rsidRPr="00174B50" w:rsidRDefault="008664A5"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64A5" w:rsidRDefault="008664A5" w:rsidP="008664A5">
            <w:pPr>
              <w:pStyle w:val="QPR-ConoscenzeAbilit"/>
              <w:suppressAutoHyphens w:val="0"/>
              <w:ind w:left="283" w:hanging="198"/>
            </w:pPr>
            <w:r>
              <w:rPr>
                <w:noProof/>
              </w:rPr>
              <w:t>Applicare metodi per la predisposizione di un piano di verifica e collaudo di impianti idrici, termici e di condizionamento</w:t>
            </w:r>
          </w:p>
          <w:p w:rsidR="008664A5" w:rsidRDefault="008664A5" w:rsidP="008664A5">
            <w:pPr>
              <w:pStyle w:val="QPR-ConoscenzeAbilit"/>
              <w:suppressAutoHyphens w:val="0"/>
              <w:ind w:left="283" w:hanging="198"/>
            </w:pPr>
            <w:r>
              <w:rPr>
                <w:noProof/>
              </w:rPr>
              <w:t>Utilizzare strumenti di misura e verifica</w:t>
            </w:r>
          </w:p>
          <w:p w:rsidR="008664A5" w:rsidRDefault="008664A5" w:rsidP="008664A5">
            <w:pPr>
              <w:pStyle w:val="QPR-ConoscenzeAbilit"/>
              <w:suppressAutoHyphens w:val="0"/>
              <w:ind w:left="283" w:hanging="198"/>
            </w:pPr>
            <w:r>
              <w:rPr>
                <w:noProof/>
              </w:rPr>
              <w:t>Applicare metodi e tecniche di taratura e regolazione</w:t>
            </w:r>
          </w:p>
          <w:p w:rsidR="008664A5" w:rsidRDefault="008664A5" w:rsidP="008664A5">
            <w:pPr>
              <w:pStyle w:val="QPR-ConoscenzeAbilit"/>
              <w:suppressAutoHyphens w:val="0"/>
              <w:ind w:left="283" w:hanging="198"/>
            </w:pPr>
            <w:r>
              <w:rPr>
                <w:noProof/>
              </w:rPr>
              <w:t>Applicare tecniche di compilazione della reportistica tecnica</w:t>
            </w:r>
          </w:p>
          <w:p w:rsidR="008664A5" w:rsidRDefault="008664A5" w:rsidP="008664A5">
            <w:pPr>
              <w:pStyle w:val="QPR-ConoscenzeAbilit"/>
              <w:suppressAutoHyphens w:val="0"/>
              <w:ind w:left="283" w:hanging="198"/>
            </w:pPr>
            <w:r>
              <w:rPr>
                <w:noProof/>
              </w:rPr>
              <w:t>Applicare le norme di sicurezza nella verifica delle apparecchiature e degli impianti</w:t>
            </w:r>
          </w:p>
          <w:p w:rsidR="008664A5" w:rsidRPr="006F0970" w:rsidRDefault="008664A5" w:rsidP="007946E4">
            <w:pPr>
              <w:pStyle w:val="QPR-ChiusuraConAbi"/>
            </w:pPr>
          </w:p>
        </w:tc>
      </w:tr>
    </w:tbl>
    <w:p w:rsidR="008664A5" w:rsidRDefault="008664A5" w:rsidP="008664A5">
      <w:pPr>
        <w:pStyle w:val="DOC-Spaziatura"/>
      </w:pPr>
    </w:p>
    <w:p w:rsidR="008B601D" w:rsidRDefault="008B601D" w:rsidP="00D86CE7">
      <w:pPr>
        <w:pStyle w:val="DOC-TestoBase"/>
      </w:pPr>
    </w:p>
    <w:p w:rsidR="008664A5" w:rsidRPr="00493351" w:rsidRDefault="008664A5" w:rsidP="00D86CE7">
      <w:pPr>
        <w:pStyle w:val="DOC-TestoBase"/>
      </w:pPr>
    </w:p>
    <w:p w:rsidR="008B601D" w:rsidRPr="00493351" w:rsidRDefault="008B601D" w:rsidP="00D86CE7">
      <w:pPr>
        <w:pStyle w:val="DOC-TestoBase"/>
        <w:sectPr w:rsidR="008B601D" w:rsidRPr="00493351" w:rsidSect="0045696F">
          <w:headerReference w:type="first" r:id="rId195"/>
          <w:pgSz w:w="11907" w:h="16840" w:code="9"/>
          <w:pgMar w:top="1134" w:right="1134" w:bottom="1134" w:left="1134" w:header="567" w:footer="567" w:gutter="0"/>
          <w:cols w:space="708"/>
          <w:docGrid w:linePitch="360"/>
        </w:sectPr>
      </w:pPr>
    </w:p>
    <w:p w:rsidR="008B601D" w:rsidRPr="00493351" w:rsidRDefault="008B601D" w:rsidP="00B43554">
      <w:pPr>
        <w:pStyle w:val="LG-Titoletto"/>
      </w:pPr>
      <w:r w:rsidRPr="00493351">
        <w:t>Descrizione degli standard professionali caratterizzanti il profilo regionale</w:t>
      </w:r>
    </w:p>
    <w:p w:rsidR="008B601D" w:rsidRPr="00493351" w:rsidRDefault="008B601D" w:rsidP="00B43554">
      <w:pPr>
        <w:pStyle w:val="LG-TitoloProfiloRichiamo"/>
      </w:pPr>
      <w:r w:rsidRPr="00493351">
        <w:t xml:space="preserve">Tecnico </w:t>
      </w:r>
      <w:r w:rsidR="005D66A2" w:rsidRPr="00493351">
        <w:t>DI impianti termici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8664A5" w:rsidTr="007946E4">
        <w:trPr>
          <w:trHeight w:hRule="exact" w:val="280"/>
        </w:trPr>
        <w:tc>
          <w:tcPr>
            <w:tcW w:w="40" w:type="dxa"/>
          </w:tcPr>
          <w:p w:rsidR="008664A5" w:rsidRDefault="008664A5" w:rsidP="007946E4">
            <w:pPr>
              <w:pStyle w:val="EMPTYCELLSTYLE"/>
            </w:pPr>
          </w:p>
        </w:tc>
        <w:tc>
          <w:tcPr>
            <w:tcW w:w="1380" w:type="dxa"/>
            <w:tcBorders>
              <w:bottom w:val="single" w:sz="4" w:space="0" w:color="000000"/>
            </w:tcBorders>
            <w:tcMar>
              <w:top w:w="40" w:type="dxa"/>
              <w:left w:w="60" w:type="dxa"/>
              <w:bottom w:w="0" w:type="dxa"/>
              <w:right w:w="0" w:type="dxa"/>
            </w:tcMar>
          </w:tcPr>
          <w:p w:rsidR="008664A5" w:rsidRDefault="008664A5" w:rsidP="007946E4">
            <w:pPr>
              <w:pStyle w:val="DOC-TabellaIntestazioni"/>
            </w:pPr>
            <w:r>
              <w:t>Codice</w:t>
            </w:r>
          </w:p>
        </w:tc>
        <w:tc>
          <w:tcPr>
            <w:tcW w:w="6792" w:type="dxa"/>
            <w:tcBorders>
              <w:bottom w:val="single" w:sz="4" w:space="0" w:color="000000"/>
            </w:tcBorders>
            <w:tcMar>
              <w:top w:w="40" w:type="dxa"/>
              <w:left w:w="60" w:type="dxa"/>
              <w:bottom w:w="0" w:type="dxa"/>
              <w:right w:w="0" w:type="dxa"/>
            </w:tcMar>
          </w:tcPr>
          <w:p w:rsidR="008664A5" w:rsidRDefault="008664A5" w:rsidP="007946E4">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8664A5" w:rsidRDefault="008664A5" w:rsidP="007946E4">
            <w:pPr>
              <w:pStyle w:val="DOC-TabellaIntestazioni"/>
            </w:pPr>
            <w:r>
              <w:t>EQF</w:t>
            </w:r>
          </w:p>
        </w:tc>
        <w:tc>
          <w:tcPr>
            <w:tcW w:w="3119" w:type="dxa"/>
            <w:tcBorders>
              <w:bottom w:val="single" w:sz="4" w:space="0" w:color="000000"/>
            </w:tcBorders>
          </w:tcPr>
          <w:p w:rsidR="008664A5" w:rsidRDefault="008664A5" w:rsidP="007946E4">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8664A5" w:rsidRDefault="008664A5" w:rsidP="007946E4">
            <w:pPr>
              <w:pStyle w:val="DOC-TabellaIntestazioni"/>
            </w:pPr>
            <w:r>
              <w:t>Note sulla SST correlata</w:t>
            </w: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QPR-IMP-14</w:t>
            </w:r>
          </w:p>
        </w:tc>
        <w:tc>
          <w:tcPr>
            <w:tcW w:w="6792" w:type="dxa"/>
            <w:tcBorders>
              <w:top w:val="single"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PROGETTAZIONE DI IMPIANTI IDRICI, TERMICI E DI CONDIZIONAMENTO</w:t>
            </w:r>
          </w:p>
        </w:tc>
        <w:tc>
          <w:tcPr>
            <w:tcW w:w="992" w:type="dxa"/>
            <w:tcBorders>
              <w:top w:val="single"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5</w:t>
            </w:r>
          </w:p>
        </w:tc>
        <w:tc>
          <w:tcPr>
            <w:tcW w:w="3119" w:type="dxa"/>
            <w:tcBorders>
              <w:top w:val="single" w:sz="4" w:space="0" w:color="000000"/>
              <w:bottom w:val="dotted" w:sz="4" w:space="0" w:color="000000"/>
            </w:tcBorders>
          </w:tcPr>
          <w:p w:rsidR="008664A5" w:rsidRDefault="008664A5" w:rsidP="007946E4">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QPR-IMP-15</w:t>
            </w:r>
          </w:p>
        </w:tc>
        <w:tc>
          <w:tcPr>
            <w:tcW w:w="6792"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INSTALLAZIONE DI IMPIANTI IDRICI</w:t>
            </w:r>
          </w:p>
        </w:tc>
        <w:tc>
          <w:tcPr>
            <w:tcW w:w="992"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3</w:t>
            </w:r>
          </w:p>
        </w:tc>
        <w:tc>
          <w:tcPr>
            <w:tcW w:w="3119" w:type="dxa"/>
            <w:tcBorders>
              <w:top w:val="dotted" w:sz="4" w:space="0" w:color="000000"/>
              <w:bottom w:val="dotted" w:sz="4" w:space="0" w:color="000000"/>
            </w:tcBorders>
          </w:tcPr>
          <w:p w:rsidR="008664A5" w:rsidRDefault="008664A5"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QPR-IMP-16</w:t>
            </w:r>
          </w:p>
        </w:tc>
        <w:tc>
          <w:tcPr>
            <w:tcW w:w="6792"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INSTALLAZIONE DI GENERATORI TERMICI</w:t>
            </w:r>
          </w:p>
        </w:tc>
        <w:tc>
          <w:tcPr>
            <w:tcW w:w="992"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3</w:t>
            </w:r>
          </w:p>
        </w:tc>
        <w:tc>
          <w:tcPr>
            <w:tcW w:w="3119" w:type="dxa"/>
            <w:tcBorders>
              <w:top w:val="dotted" w:sz="4" w:space="0" w:color="000000"/>
              <w:bottom w:val="dotted" w:sz="4" w:space="0" w:color="000000"/>
            </w:tcBorders>
          </w:tcPr>
          <w:p w:rsidR="008664A5" w:rsidRDefault="008664A5"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QPR-IMP-17</w:t>
            </w:r>
          </w:p>
        </w:tc>
        <w:tc>
          <w:tcPr>
            <w:tcW w:w="6792"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INSTALLAZIONE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3</w:t>
            </w:r>
          </w:p>
        </w:tc>
        <w:tc>
          <w:tcPr>
            <w:tcW w:w="3119" w:type="dxa"/>
            <w:tcBorders>
              <w:top w:val="dotted" w:sz="4" w:space="0" w:color="000000"/>
              <w:bottom w:val="dotted" w:sz="4" w:space="0" w:color="000000"/>
            </w:tcBorders>
          </w:tcPr>
          <w:p w:rsidR="008664A5" w:rsidRDefault="008664A5"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QPR-IMP-18</w:t>
            </w:r>
          </w:p>
        </w:tc>
        <w:tc>
          <w:tcPr>
            <w:tcW w:w="6792"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INSTALLAZIONE DI IMPIANTI DI CLIMATIZZAZIONE DA FONTI RINNOVABILI E SOSTENIBILI</w:t>
            </w:r>
          </w:p>
        </w:tc>
        <w:tc>
          <w:tcPr>
            <w:tcW w:w="992"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3</w:t>
            </w:r>
          </w:p>
        </w:tc>
        <w:tc>
          <w:tcPr>
            <w:tcW w:w="3119" w:type="dxa"/>
            <w:tcBorders>
              <w:top w:val="dotted" w:sz="4" w:space="0" w:color="000000"/>
              <w:bottom w:val="dotted" w:sz="4" w:space="0" w:color="000000"/>
            </w:tcBorders>
          </w:tcPr>
          <w:p w:rsidR="008664A5" w:rsidRDefault="008664A5"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QPR-IMP-20</w:t>
            </w:r>
          </w:p>
        </w:tc>
        <w:tc>
          <w:tcPr>
            <w:tcW w:w="6792"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MANUTENZIONE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3</w:t>
            </w:r>
          </w:p>
        </w:tc>
        <w:tc>
          <w:tcPr>
            <w:tcW w:w="3119" w:type="dxa"/>
            <w:tcBorders>
              <w:top w:val="dotted" w:sz="4" w:space="0" w:color="000000"/>
              <w:bottom w:val="dotted" w:sz="4" w:space="0" w:color="000000"/>
            </w:tcBorders>
          </w:tcPr>
          <w:p w:rsidR="008664A5" w:rsidRDefault="008664A5" w:rsidP="007946E4">
            <w:pPr>
              <w:pStyle w:val="DOC-TabellaTestoCx"/>
            </w:pPr>
            <w:r>
              <w:t>Esteso</w:t>
            </w:r>
          </w:p>
        </w:tc>
        <w:tc>
          <w:tcPr>
            <w:tcW w:w="1950"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r w:rsidR="008664A5" w:rsidTr="007946E4">
        <w:trPr>
          <w:trHeight w:hRule="exact" w:val="280"/>
        </w:trPr>
        <w:tc>
          <w:tcPr>
            <w:tcW w:w="40" w:type="dxa"/>
          </w:tcPr>
          <w:p w:rsidR="008664A5" w:rsidRDefault="008664A5"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Grassetto"/>
            </w:pPr>
            <w:r>
              <w:t>QPR-IMP-21</w:t>
            </w:r>
          </w:p>
        </w:tc>
        <w:tc>
          <w:tcPr>
            <w:tcW w:w="6792" w:type="dxa"/>
            <w:tcBorders>
              <w:top w:val="dotted" w:sz="4" w:space="0" w:color="000000"/>
              <w:bottom w:val="dotted" w:sz="4" w:space="0" w:color="000000"/>
            </w:tcBorders>
            <w:tcMar>
              <w:top w:w="0" w:type="dxa"/>
              <w:left w:w="100" w:type="dxa"/>
              <w:bottom w:w="0" w:type="dxa"/>
              <w:right w:w="0" w:type="dxa"/>
            </w:tcMar>
          </w:tcPr>
          <w:p w:rsidR="008664A5" w:rsidRDefault="008664A5" w:rsidP="007946E4">
            <w:pPr>
              <w:pStyle w:val="DOC-TabellaTesto"/>
            </w:pPr>
            <w:r>
              <w:t>VERIFICA DI IMPIANTI IDRICI, TERMICI E DI CONDIZIONAMENTO</w:t>
            </w:r>
          </w:p>
        </w:tc>
        <w:tc>
          <w:tcPr>
            <w:tcW w:w="992"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r>
              <w:t>4</w:t>
            </w:r>
          </w:p>
        </w:tc>
        <w:tc>
          <w:tcPr>
            <w:tcW w:w="3119" w:type="dxa"/>
            <w:tcBorders>
              <w:top w:val="dotted" w:sz="4" w:space="0" w:color="000000"/>
              <w:bottom w:val="dotted" w:sz="4" w:space="0" w:color="000000"/>
            </w:tcBorders>
          </w:tcPr>
          <w:p w:rsidR="008664A5" w:rsidRDefault="008664A5"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8664A5" w:rsidRDefault="008664A5" w:rsidP="007946E4">
            <w:pPr>
              <w:pStyle w:val="DOC-TabellaTestoCx"/>
            </w:pPr>
          </w:p>
        </w:tc>
        <w:tc>
          <w:tcPr>
            <w:tcW w:w="40" w:type="dxa"/>
          </w:tcPr>
          <w:p w:rsidR="008664A5" w:rsidRDefault="008664A5" w:rsidP="007946E4">
            <w:pPr>
              <w:pStyle w:val="EMPTYCELLSTYLE"/>
            </w:pPr>
          </w:p>
        </w:tc>
      </w:tr>
    </w:tbl>
    <w:p w:rsidR="005D66A2" w:rsidRPr="00493351" w:rsidRDefault="005D66A2" w:rsidP="00D86CE7">
      <w:pPr>
        <w:pStyle w:val="DOC-TestoBase"/>
      </w:pPr>
    </w:p>
    <w:p w:rsidR="00F243D4" w:rsidRPr="00493351"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B601D" w:rsidRPr="00493351" w:rsidRDefault="008B601D" w:rsidP="00D86CE7">
      <w:pPr>
        <w:pStyle w:val="DOC-TestoBase"/>
      </w:pPr>
      <w:r w:rsidRPr="00493351">
        <w:br w:type="page"/>
      </w:r>
    </w:p>
    <w:p w:rsidR="008B601D" w:rsidRDefault="008664A5" w:rsidP="005429B4">
      <w:pPr>
        <w:pStyle w:val="DOC-TestoBase"/>
        <w:jc w:val="center"/>
        <w:rPr>
          <w:noProof/>
          <w:lang w:eastAsia="it-IT"/>
        </w:rPr>
      </w:pPr>
      <w:r w:rsidRPr="008664A5">
        <w:rPr>
          <w:noProof/>
          <w:lang w:eastAsia="it-IT"/>
        </w:rPr>
        <w:drawing>
          <wp:inline distT="0" distB="0" distL="0" distR="0">
            <wp:extent cx="8640000" cy="611203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664A5" w:rsidRDefault="008664A5" w:rsidP="005429B4">
      <w:pPr>
        <w:pStyle w:val="DOC-TestoBase"/>
        <w:jc w:val="center"/>
        <w:rPr>
          <w:noProof/>
          <w:lang w:eastAsia="it-IT"/>
        </w:rPr>
      </w:pPr>
      <w:r w:rsidRPr="008664A5">
        <w:rPr>
          <w:noProof/>
          <w:lang w:eastAsia="it-IT"/>
        </w:rPr>
        <w:drawing>
          <wp:inline distT="0" distB="0" distL="0" distR="0">
            <wp:extent cx="8640000" cy="611203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664A5" w:rsidRDefault="008664A5" w:rsidP="005429B4">
      <w:pPr>
        <w:pStyle w:val="DOC-TestoBase"/>
        <w:jc w:val="center"/>
        <w:rPr>
          <w:noProof/>
          <w:lang w:eastAsia="it-IT"/>
        </w:rPr>
      </w:pPr>
      <w:r w:rsidRPr="008664A5">
        <w:rPr>
          <w:noProof/>
          <w:lang w:eastAsia="it-IT"/>
        </w:rPr>
        <w:drawing>
          <wp:inline distT="0" distB="0" distL="0" distR="0">
            <wp:extent cx="8640000" cy="611203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664A5" w:rsidRDefault="008664A5" w:rsidP="005429B4">
      <w:pPr>
        <w:pStyle w:val="DOC-TestoBase"/>
        <w:jc w:val="center"/>
        <w:rPr>
          <w:noProof/>
          <w:lang w:eastAsia="it-IT"/>
        </w:rPr>
      </w:pPr>
      <w:r w:rsidRPr="008664A5">
        <w:rPr>
          <w:noProof/>
          <w:lang w:eastAsia="it-IT"/>
        </w:rPr>
        <w:drawing>
          <wp:inline distT="0" distB="0" distL="0" distR="0">
            <wp:extent cx="8640000" cy="6112030"/>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664A5" w:rsidRDefault="008664A5" w:rsidP="005429B4">
      <w:pPr>
        <w:pStyle w:val="DOC-TestoBase"/>
        <w:jc w:val="center"/>
        <w:rPr>
          <w:noProof/>
          <w:lang w:eastAsia="it-IT"/>
        </w:rPr>
      </w:pPr>
      <w:r w:rsidRPr="008664A5">
        <w:rPr>
          <w:noProof/>
          <w:lang w:eastAsia="it-IT"/>
        </w:rPr>
        <w:drawing>
          <wp:inline distT="0" distB="0" distL="0" distR="0">
            <wp:extent cx="8640000" cy="6112030"/>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664A5" w:rsidRDefault="008664A5" w:rsidP="005429B4">
      <w:pPr>
        <w:pStyle w:val="DOC-TestoBase"/>
        <w:jc w:val="center"/>
        <w:rPr>
          <w:noProof/>
          <w:lang w:eastAsia="it-IT"/>
        </w:rPr>
      </w:pPr>
      <w:r w:rsidRPr="008664A5">
        <w:rPr>
          <w:noProof/>
          <w:lang w:eastAsia="it-IT"/>
        </w:rPr>
        <w:drawing>
          <wp:inline distT="0" distB="0" distL="0" distR="0">
            <wp:extent cx="8640000" cy="6112030"/>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664A5" w:rsidRPr="00493351" w:rsidRDefault="008664A5" w:rsidP="005429B4">
      <w:pPr>
        <w:pStyle w:val="DOC-TestoBase"/>
        <w:jc w:val="center"/>
      </w:pPr>
      <w:r w:rsidRPr="008664A5">
        <w:rPr>
          <w:noProof/>
          <w:lang w:eastAsia="it-IT"/>
        </w:rPr>
        <w:drawing>
          <wp:inline distT="0" distB="0" distL="0" distR="0">
            <wp:extent cx="8640000" cy="6106154"/>
            <wp:effectExtent l="0" t="0" r="0" b="0"/>
            <wp:docPr id="232" name="Im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640000" cy="6106154"/>
                    </a:xfrm>
                    <a:prstGeom prst="rect">
                      <a:avLst/>
                    </a:prstGeom>
                    <a:noFill/>
                    <a:ln>
                      <a:noFill/>
                    </a:ln>
                  </pic:spPr>
                </pic:pic>
              </a:graphicData>
            </a:graphic>
          </wp:inline>
        </w:drawing>
      </w:r>
    </w:p>
    <w:p w:rsidR="008B601D" w:rsidRPr="00493351" w:rsidRDefault="008B601D" w:rsidP="00D86CE7">
      <w:pPr>
        <w:pStyle w:val="DOC-TestoBase"/>
        <w:sectPr w:rsidR="008B601D" w:rsidRPr="00493351" w:rsidSect="001522F9">
          <w:pgSz w:w="16840" w:h="11907" w:orient="landscape" w:code="9"/>
          <w:pgMar w:top="1134" w:right="1134" w:bottom="1134" w:left="1134" w:header="567" w:footer="567" w:gutter="0"/>
          <w:cols w:space="708"/>
          <w:docGrid w:linePitch="360"/>
        </w:sectPr>
      </w:pPr>
    </w:p>
    <w:p w:rsidR="006F5D86" w:rsidRPr="00493351" w:rsidRDefault="006F5D86" w:rsidP="00B43554">
      <w:pPr>
        <w:pStyle w:val="LG-Sezione"/>
      </w:pPr>
      <w:r w:rsidRPr="00493351">
        <w:t>Profilo professionale</w:t>
      </w:r>
    </w:p>
    <w:p w:rsidR="006F5D86" w:rsidRPr="00493351" w:rsidRDefault="006F5D86" w:rsidP="006F5D86">
      <w:pPr>
        <w:pStyle w:val="LG-CodiceProfilo"/>
      </w:pPr>
      <w:r w:rsidRPr="00493351">
        <w:t>PROF-IMP-1</w:t>
      </w:r>
      <w:r>
        <w:t>1</w:t>
      </w:r>
    </w:p>
    <w:p w:rsidR="006F5D86" w:rsidRPr="006F5D86" w:rsidRDefault="006F5D86" w:rsidP="001A79DC">
      <w:pPr>
        <w:pStyle w:val="LG-TitoloProfilo"/>
      </w:pPr>
      <w:bookmarkStart w:id="66" w:name="_Toc473637386"/>
      <w:bookmarkStart w:id="67" w:name="_Toc33173161"/>
      <w:r w:rsidRPr="00450F61">
        <w:t>A</w:t>
      </w:r>
      <w:r>
        <w:t>ddetto alla programmazione di stampanti 3D e sistemi Arduino</w:t>
      </w:r>
      <w:bookmarkEnd w:id="66"/>
      <w:bookmarkEnd w:id="67"/>
      <w:r w:rsidRPr="00450F61">
        <w:t xml:space="preserve"> </w:t>
      </w:r>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87A9A" w:rsidTr="007946E4">
        <w:trPr>
          <w:trHeight w:hRule="exact" w:val="340"/>
        </w:trPr>
        <w:tc>
          <w:tcPr>
            <w:tcW w:w="1" w:type="dxa"/>
          </w:tcPr>
          <w:p w:rsidR="00687A9A" w:rsidRDefault="00687A9A" w:rsidP="007946E4">
            <w:pPr>
              <w:pStyle w:val="EMPTYCELLSTYLE"/>
            </w:pPr>
          </w:p>
        </w:tc>
        <w:tc>
          <w:tcPr>
            <w:tcW w:w="9700" w:type="dxa"/>
            <w:gridSpan w:val="6"/>
            <w:tcMar>
              <w:top w:w="0" w:type="dxa"/>
              <w:left w:w="60" w:type="dxa"/>
              <w:bottom w:w="0" w:type="dxa"/>
              <w:right w:w="0" w:type="dxa"/>
            </w:tcMar>
          </w:tcPr>
          <w:p w:rsidR="00687A9A" w:rsidRDefault="00687A9A" w:rsidP="007946E4">
            <w:pPr>
              <w:pStyle w:val="LG-Titoletto"/>
            </w:pPr>
            <w:r>
              <w:t>REFERENZIAZIONI</w:t>
            </w:r>
          </w:p>
        </w:tc>
        <w:tc>
          <w:tcPr>
            <w:tcW w:w="1" w:type="dxa"/>
          </w:tcPr>
          <w:p w:rsidR="00687A9A" w:rsidRDefault="00687A9A" w:rsidP="007946E4">
            <w:pPr>
              <w:pStyle w:val="EMPTYCELLSTYLE"/>
            </w:pPr>
          </w:p>
        </w:tc>
      </w:tr>
      <w:tr w:rsidR="00687A9A" w:rsidTr="007946E4">
        <w:trPr>
          <w:trHeight w:hRule="exact" w:val="1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180" w:type="dxa"/>
          </w:tcPr>
          <w:p w:rsidR="00687A9A" w:rsidRDefault="00687A9A" w:rsidP="007946E4">
            <w:pPr>
              <w:pStyle w:val="EMPTYCELLSTYLE"/>
            </w:pPr>
          </w:p>
        </w:tc>
        <w:tc>
          <w:tcPr>
            <w:tcW w:w="420" w:type="dxa"/>
          </w:tcPr>
          <w:p w:rsidR="00687A9A" w:rsidRDefault="00687A9A" w:rsidP="007946E4">
            <w:pPr>
              <w:pStyle w:val="EMPTYCELLSTYLE"/>
            </w:pPr>
          </w:p>
        </w:tc>
        <w:tc>
          <w:tcPr>
            <w:tcW w:w="5540" w:type="dxa"/>
          </w:tcPr>
          <w:p w:rsidR="00687A9A" w:rsidRDefault="00687A9A" w:rsidP="007946E4">
            <w:pPr>
              <w:pStyle w:val="EMPTYCELLSTYLE"/>
            </w:pPr>
          </w:p>
        </w:tc>
        <w:tc>
          <w:tcPr>
            <w:tcW w:w="980" w:type="dxa"/>
          </w:tcPr>
          <w:p w:rsidR="00687A9A" w:rsidRDefault="00687A9A" w:rsidP="007946E4">
            <w:pPr>
              <w:pStyle w:val="EMPTYCELLSTYLE"/>
            </w:pPr>
          </w:p>
        </w:tc>
        <w:tc>
          <w:tcPr>
            <w:tcW w:w="1380" w:type="dxa"/>
          </w:tcPr>
          <w:p w:rsidR="00687A9A" w:rsidRDefault="00687A9A" w:rsidP="007946E4">
            <w:pPr>
              <w:pStyle w:val="EMPTYCELLSTYLE"/>
            </w:pP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9700" w:type="dxa"/>
            <w:gridSpan w:val="6"/>
            <w:tcMar>
              <w:top w:w="0" w:type="dxa"/>
              <w:left w:w="60" w:type="dxa"/>
              <w:bottom w:w="0" w:type="dxa"/>
              <w:right w:w="0" w:type="dxa"/>
            </w:tcMar>
          </w:tcPr>
          <w:p w:rsidR="00687A9A" w:rsidRDefault="00687A9A" w:rsidP="007946E4">
            <w:pPr>
              <w:pStyle w:val="DOC-TestoBase"/>
            </w:pPr>
            <w:r>
              <w:t>Professioni NUP/ISTAT correlate:</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600" w:type="dxa"/>
            <w:gridSpan w:val="2"/>
            <w:tcMar>
              <w:top w:w="0" w:type="dxa"/>
              <w:left w:w="60" w:type="dxa"/>
              <w:bottom w:w="0" w:type="dxa"/>
              <w:right w:w="0" w:type="dxa"/>
            </w:tcMar>
          </w:tcPr>
          <w:p w:rsidR="00687A9A" w:rsidRDefault="00687A9A" w:rsidP="007946E4">
            <w:pPr>
              <w:pStyle w:val="LG-ElencoConTabulazione"/>
            </w:pPr>
            <w:r>
              <w:t>2.5.5.1.4</w:t>
            </w:r>
          </w:p>
        </w:tc>
        <w:tc>
          <w:tcPr>
            <w:tcW w:w="7900" w:type="dxa"/>
            <w:gridSpan w:val="3"/>
            <w:tcMar>
              <w:top w:w="0" w:type="dxa"/>
              <w:left w:w="60" w:type="dxa"/>
              <w:bottom w:w="0" w:type="dxa"/>
              <w:right w:w="0" w:type="dxa"/>
            </w:tcMar>
          </w:tcPr>
          <w:p w:rsidR="00687A9A" w:rsidRDefault="00687A9A" w:rsidP="007946E4">
            <w:pPr>
              <w:pStyle w:val="LG-ElencoConTabulazione"/>
            </w:pPr>
            <w:r>
              <w:t>Creatori artistici a fini commerciali (esclusa la moda)</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600" w:type="dxa"/>
            <w:gridSpan w:val="2"/>
            <w:tcMar>
              <w:top w:w="0" w:type="dxa"/>
              <w:left w:w="60" w:type="dxa"/>
              <w:bottom w:w="0" w:type="dxa"/>
              <w:right w:w="0" w:type="dxa"/>
            </w:tcMar>
          </w:tcPr>
          <w:p w:rsidR="00687A9A" w:rsidRDefault="00687A9A" w:rsidP="007946E4">
            <w:pPr>
              <w:pStyle w:val="LG-ElencoConTabulazione"/>
            </w:pPr>
            <w:r>
              <w:t>7.2.7.3.0</w:t>
            </w:r>
          </w:p>
        </w:tc>
        <w:tc>
          <w:tcPr>
            <w:tcW w:w="7900" w:type="dxa"/>
            <w:gridSpan w:val="3"/>
            <w:tcMar>
              <w:top w:w="0" w:type="dxa"/>
              <w:left w:w="60" w:type="dxa"/>
              <w:bottom w:w="0" w:type="dxa"/>
              <w:right w:w="0" w:type="dxa"/>
            </w:tcMar>
          </w:tcPr>
          <w:p w:rsidR="00687A9A" w:rsidRDefault="00687A9A" w:rsidP="007946E4">
            <w:pPr>
              <w:pStyle w:val="LG-ElencoConTabulazione"/>
            </w:pPr>
            <w:r>
              <w:t>Assemblatori e cablatori di apparecchiature elettroniche e di telecomunicazioni</w:t>
            </w:r>
          </w:p>
        </w:tc>
        <w:tc>
          <w:tcPr>
            <w:tcW w:w="1" w:type="dxa"/>
          </w:tcPr>
          <w:p w:rsidR="00687A9A" w:rsidRDefault="00687A9A" w:rsidP="007946E4">
            <w:pPr>
              <w:pStyle w:val="EMPTYCELLSTYLE"/>
            </w:pPr>
          </w:p>
        </w:tc>
      </w:tr>
      <w:tr w:rsidR="00687A9A" w:rsidTr="007946E4">
        <w:trPr>
          <w:trHeight w:hRule="exact" w:val="1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180" w:type="dxa"/>
          </w:tcPr>
          <w:p w:rsidR="00687A9A" w:rsidRDefault="00687A9A" w:rsidP="007946E4">
            <w:pPr>
              <w:pStyle w:val="EMPTYCELLSTYLE"/>
            </w:pPr>
          </w:p>
        </w:tc>
        <w:tc>
          <w:tcPr>
            <w:tcW w:w="420" w:type="dxa"/>
          </w:tcPr>
          <w:p w:rsidR="00687A9A" w:rsidRDefault="00687A9A" w:rsidP="007946E4">
            <w:pPr>
              <w:pStyle w:val="EMPTYCELLSTYLE"/>
            </w:pPr>
          </w:p>
        </w:tc>
        <w:tc>
          <w:tcPr>
            <w:tcW w:w="5540" w:type="dxa"/>
          </w:tcPr>
          <w:p w:rsidR="00687A9A" w:rsidRDefault="00687A9A" w:rsidP="007946E4">
            <w:pPr>
              <w:pStyle w:val="EMPTYCELLSTYLE"/>
            </w:pPr>
          </w:p>
        </w:tc>
        <w:tc>
          <w:tcPr>
            <w:tcW w:w="980" w:type="dxa"/>
          </w:tcPr>
          <w:p w:rsidR="00687A9A" w:rsidRDefault="00687A9A" w:rsidP="007946E4">
            <w:pPr>
              <w:pStyle w:val="EMPTYCELLSTYLE"/>
            </w:pPr>
          </w:p>
        </w:tc>
        <w:tc>
          <w:tcPr>
            <w:tcW w:w="1380" w:type="dxa"/>
          </w:tcPr>
          <w:p w:rsidR="00687A9A" w:rsidRDefault="00687A9A" w:rsidP="007946E4">
            <w:pPr>
              <w:pStyle w:val="EMPTYCELLSTYLE"/>
            </w:pP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9700" w:type="dxa"/>
            <w:gridSpan w:val="6"/>
            <w:tcMar>
              <w:top w:w="0" w:type="dxa"/>
              <w:left w:w="60" w:type="dxa"/>
              <w:bottom w:w="0" w:type="dxa"/>
              <w:right w:w="0" w:type="dxa"/>
            </w:tcMar>
          </w:tcPr>
          <w:p w:rsidR="00687A9A" w:rsidRDefault="00687A9A" w:rsidP="007946E4">
            <w:pPr>
              <w:pStyle w:val="DOC-TestoBase"/>
            </w:pPr>
            <w:r>
              <w:t xml:space="preserve">Attività economiche di riferimento (ATECO 2007/ISTAT): </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600" w:type="dxa"/>
            <w:gridSpan w:val="2"/>
            <w:tcMar>
              <w:top w:w="0" w:type="dxa"/>
              <w:left w:w="60" w:type="dxa"/>
              <w:bottom w:w="0" w:type="dxa"/>
              <w:right w:w="0" w:type="dxa"/>
            </w:tcMar>
          </w:tcPr>
          <w:p w:rsidR="00687A9A" w:rsidRDefault="00687A9A" w:rsidP="007946E4">
            <w:pPr>
              <w:pStyle w:val="LG-ElencoConTabulazione"/>
            </w:pPr>
            <w:r>
              <w:t>25.62.00</w:t>
            </w:r>
          </w:p>
        </w:tc>
        <w:tc>
          <w:tcPr>
            <w:tcW w:w="7900" w:type="dxa"/>
            <w:gridSpan w:val="3"/>
            <w:tcMar>
              <w:top w:w="0" w:type="dxa"/>
              <w:left w:w="60" w:type="dxa"/>
              <w:bottom w:w="0" w:type="dxa"/>
              <w:right w:w="0" w:type="dxa"/>
            </w:tcMar>
          </w:tcPr>
          <w:p w:rsidR="00687A9A" w:rsidRDefault="00687A9A" w:rsidP="007946E4">
            <w:pPr>
              <w:pStyle w:val="LG-ElencoConTabulazione"/>
            </w:pPr>
            <w:r>
              <w:t>Lavori di meccanica generale</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600" w:type="dxa"/>
            <w:gridSpan w:val="2"/>
            <w:tcMar>
              <w:top w:w="0" w:type="dxa"/>
              <w:left w:w="60" w:type="dxa"/>
              <w:bottom w:w="0" w:type="dxa"/>
              <w:right w:w="0" w:type="dxa"/>
            </w:tcMar>
          </w:tcPr>
          <w:p w:rsidR="00687A9A" w:rsidRDefault="00687A9A" w:rsidP="007946E4">
            <w:pPr>
              <w:pStyle w:val="LG-ElencoConTabulazione"/>
            </w:pPr>
            <w:r>
              <w:t>26.12.00</w:t>
            </w:r>
          </w:p>
        </w:tc>
        <w:tc>
          <w:tcPr>
            <w:tcW w:w="7900" w:type="dxa"/>
            <w:gridSpan w:val="3"/>
            <w:tcMar>
              <w:top w:w="0" w:type="dxa"/>
              <w:left w:w="60" w:type="dxa"/>
              <w:bottom w:w="0" w:type="dxa"/>
              <w:right w:w="0" w:type="dxa"/>
            </w:tcMar>
          </w:tcPr>
          <w:p w:rsidR="00687A9A" w:rsidRDefault="00687A9A" w:rsidP="007946E4">
            <w:pPr>
              <w:pStyle w:val="LG-ElencoConTabulazione"/>
            </w:pPr>
            <w:r>
              <w:t>Fabbricazione di schede elettroniche assemblate</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600" w:type="dxa"/>
            <w:gridSpan w:val="2"/>
            <w:tcMar>
              <w:top w:w="0" w:type="dxa"/>
              <w:left w:w="60" w:type="dxa"/>
              <w:bottom w:w="0" w:type="dxa"/>
              <w:right w:w="0" w:type="dxa"/>
            </w:tcMar>
          </w:tcPr>
          <w:p w:rsidR="00687A9A" w:rsidRDefault="00687A9A" w:rsidP="007946E4">
            <w:pPr>
              <w:pStyle w:val="LG-ElencoConTabulazione"/>
            </w:pPr>
            <w:r>
              <w:t>26.30.29</w:t>
            </w:r>
          </w:p>
        </w:tc>
        <w:tc>
          <w:tcPr>
            <w:tcW w:w="7900" w:type="dxa"/>
            <w:gridSpan w:val="3"/>
            <w:tcMar>
              <w:top w:w="0" w:type="dxa"/>
              <w:left w:w="60" w:type="dxa"/>
              <w:bottom w:w="0" w:type="dxa"/>
              <w:right w:w="0" w:type="dxa"/>
            </w:tcMar>
          </w:tcPr>
          <w:p w:rsidR="00687A9A" w:rsidRDefault="00687A9A" w:rsidP="007946E4">
            <w:pPr>
              <w:pStyle w:val="LG-ElencoConTabulazione"/>
            </w:pPr>
            <w:r>
              <w:t>Fabbricazione di altri apparecchi elettrici ed elettronici per telecomunicazioni</w:t>
            </w:r>
          </w:p>
        </w:tc>
        <w:tc>
          <w:tcPr>
            <w:tcW w:w="1" w:type="dxa"/>
          </w:tcPr>
          <w:p w:rsidR="00687A9A" w:rsidRDefault="00687A9A" w:rsidP="007946E4">
            <w:pPr>
              <w:pStyle w:val="EMPTYCELLSTYLE"/>
            </w:pPr>
          </w:p>
        </w:tc>
      </w:tr>
      <w:tr w:rsidR="00687A9A" w:rsidTr="007946E4">
        <w:trPr>
          <w:trHeight w:hRule="exact" w:val="32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180" w:type="dxa"/>
          </w:tcPr>
          <w:p w:rsidR="00687A9A" w:rsidRDefault="00687A9A" w:rsidP="007946E4">
            <w:pPr>
              <w:pStyle w:val="EMPTYCELLSTYLE"/>
            </w:pPr>
          </w:p>
        </w:tc>
        <w:tc>
          <w:tcPr>
            <w:tcW w:w="420" w:type="dxa"/>
          </w:tcPr>
          <w:p w:rsidR="00687A9A" w:rsidRDefault="00687A9A" w:rsidP="007946E4">
            <w:pPr>
              <w:pStyle w:val="EMPTYCELLSTYLE"/>
            </w:pPr>
          </w:p>
        </w:tc>
        <w:tc>
          <w:tcPr>
            <w:tcW w:w="5540" w:type="dxa"/>
          </w:tcPr>
          <w:p w:rsidR="00687A9A" w:rsidRDefault="00687A9A" w:rsidP="007946E4">
            <w:pPr>
              <w:pStyle w:val="EMPTYCELLSTYLE"/>
            </w:pPr>
          </w:p>
        </w:tc>
        <w:tc>
          <w:tcPr>
            <w:tcW w:w="980" w:type="dxa"/>
          </w:tcPr>
          <w:p w:rsidR="00687A9A" w:rsidRDefault="00687A9A" w:rsidP="007946E4">
            <w:pPr>
              <w:pStyle w:val="EMPTYCELLSTYLE"/>
            </w:pPr>
          </w:p>
        </w:tc>
        <w:tc>
          <w:tcPr>
            <w:tcW w:w="1380" w:type="dxa"/>
          </w:tcPr>
          <w:p w:rsidR="00687A9A" w:rsidRDefault="00687A9A" w:rsidP="007946E4">
            <w:pPr>
              <w:pStyle w:val="EMPTYCELLSTYLE"/>
            </w:pPr>
          </w:p>
        </w:tc>
        <w:tc>
          <w:tcPr>
            <w:tcW w:w="1" w:type="dxa"/>
          </w:tcPr>
          <w:p w:rsidR="00687A9A" w:rsidRDefault="00687A9A" w:rsidP="007946E4">
            <w:pPr>
              <w:pStyle w:val="EMPTYCELLSTYLE"/>
            </w:pPr>
          </w:p>
        </w:tc>
      </w:tr>
      <w:tr w:rsidR="00687A9A" w:rsidTr="007946E4">
        <w:trPr>
          <w:trHeight w:hRule="exact" w:val="340"/>
        </w:trPr>
        <w:tc>
          <w:tcPr>
            <w:tcW w:w="1" w:type="dxa"/>
          </w:tcPr>
          <w:p w:rsidR="00687A9A" w:rsidRDefault="00687A9A" w:rsidP="007946E4">
            <w:pPr>
              <w:pStyle w:val="EMPTYCELLSTYLE"/>
            </w:pPr>
          </w:p>
        </w:tc>
        <w:tc>
          <w:tcPr>
            <w:tcW w:w="9700" w:type="dxa"/>
            <w:gridSpan w:val="6"/>
            <w:tcMar>
              <w:top w:w="0" w:type="dxa"/>
              <w:left w:w="60" w:type="dxa"/>
              <w:bottom w:w="0" w:type="dxa"/>
              <w:right w:w="0" w:type="dxa"/>
            </w:tcMar>
          </w:tcPr>
          <w:p w:rsidR="00687A9A" w:rsidRDefault="00687A9A" w:rsidP="007946E4">
            <w:pPr>
              <w:pStyle w:val="LG-Titoletto"/>
            </w:pPr>
            <w:r>
              <w:t>DESCRIZIONE SINTETICA DEL PROFILO</w:t>
            </w:r>
          </w:p>
        </w:tc>
        <w:tc>
          <w:tcPr>
            <w:tcW w:w="1" w:type="dxa"/>
          </w:tcPr>
          <w:p w:rsidR="00687A9A" w:rsidRDefault="00687A9A" w:rsidP="007946E4">
            <w:pPr>
              <w:pStyle w:val="EMPTYCELLSTYLE"/>
            </w:pPr>
          </w:p>
        </w:tc>
      </w:tr>
      <w:tr w:rsidR="00687A9A" w:rsidTr="007946E4">
        <w:trPr>
          <w:trHeight w:hRule="exact" w:val="14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180" w:type="dxa"/>
          </w:tcPr>
          <w:p w:rsidR="00687A9A" w:rsidRDefault="00687A9A" w:rsidP="007946E4">
            <w:pPr>
              <w:pStyle w:val="EMPTYCELLSTYLE"/>
            </w:pPr>
          </w:p>
        </w:tc>
        <w:tc>
          <w:tcPr>
            <w:tcW w:w="420" w:type="dxa"/>
          </w:tcPr>
          <w:p w:rsidR="00687A9A" w:rsidRDefault="00687A9A" w:rsidP="007946E4">
            <w:pPr>
              <w:pStyle w:val="EMPTYCELLSTYLE"/>
            </w:pPr>
          </w:p>
        </w:tc>
        <w:tc>
          <w:tcPr>
            <w:tcW w:w="5540" w:type="dxa"/>
          </w:tcPr>
          <w:p w:rsidR="00687A9A" w:rsidRDefault="00687A9A" w:rsidP="007946E4">
            <w:pPr>
              <w:pStyle w:val="EMPTYCELLSTYLE"/>
            </w:pPr>
          </w:p>
        </w:tc>
        <w:tc>
          <w:tcPr>
            <w:tcW w:w="980" w:type="dxa"/>
          </w:tcPr>
          <w:p w:rsidR="00687A9A" w:rsidRDefault="00687A9A" w:rsidP="007946E4">
            <w:pPr>
              <w:pStyle w:val="EMPTYCELLSTYLE"/>
            </w:pPr>
          </w:p>
        </w:tc>
        <w:tc>
          <w:tcPr>
            <w:tcW w:w="1380" w:type="dxa"/>
          </w:tcPr>
          <w:p w:rsidR="00687A9A" w:rsidRDefault="00687A9A" w:rsidP="007946E4">
            <w:pPr>
              <w:pStyle w:val="EMPTYCELLSTYLE"/>
            </w:pPr>
          </w:p>
        </w:tc>
        <w:tc>
          <w:tcPr>
            <w:tcW w:w="1" w:type="dxa"/>
          </w:tcPr>
          <w:p w:rsidR="00687A9A" w:rsidRDefault="00687A9A" w:rsidP="007946E4">
            <w:pPr>
              <w:pStyle w:val="EMPTYCELLSTYLE"/>
            </w:pPr>
          </w:p>
        </w:tc>
      </w:tr>
      <w:tr w:rsidR="00687A9A" w:rsidTr="00687A9A">
        <w:trPr>
          <w:trHeight w:val="1457"/>
        </w:trPr>
        <w:tc>
          <w:tcPr>
            <w:tcW w:w="1" w:type="dxa"/>
          </w:tcPr>
          <w:p w:rsidR="00687A9A" w:rsidRDefault="00687A9A" w:rsidP="007946E4">
            <w:pPr>
              <w:pStyle w:val="EMPTYCELLSTYLE"/>
            </w:pPr>
          </w:p>
        </w:tc>
        <w:tc>
          <w:tcPr>
            <w:tcW w:w="9700" w:type="dxa"/>
            <w:gridSpan w:val="6"/>
            <w:tcMar>
              <w:top w:w="0" w:type="dxa"/>
              <w:left w:w="60" w:type="dxa"/>
              <w:bottom w:w="0" w:type="dxa"/>
              <w:right w:w="0" w:type="dxa"/>
            </w:tcMar>
          </w:tcPr>
          <w:p w:rsidR="00687A9A" w:rsidRDefault="00687A9A" w:rsidP="007946E4">
            <w:pPr>
              <w:pStyle w:val="LG-TestoBase"/>
            </w:pPr>
            <w:r>
              <w:t>L’ADDETTO ALLA PROGRAMMAZIONE DI STAMPANTI 3D E SISTEMI ARDUINO realizza prototipi o pezzi unici con tecnologie di stampa 3D e dispositivi intelligenti di automazione e controllo. Utilizza schede computerizzate per programmare dispositivi e sensori elettronici, stampanti 3D, fresatrici numeriche e apparecchi per il taglio laser, trasformando un file di progetto elaborato al computer in un oggetto concreto. Opera presso servizi di stampa 3D o laboratori di progettazione e produzione per realizzare con cura artigianale prototipi e pezzi in serie limitata con l'utilizzo dei materiali e delle tecniche più adeguate.</w:t>
            </w:r>
          </w:p>
        </w:tc>
        <w:tc>
          <w:tcPr>
            <w:tcW w:w="1" w:type="dxa"/>
          </w:tcPr>
          <w:p w:rsidR="00687A9A" w:rsidRDefault="00687A9A" w:rsidP="007946E4">
            <w:pPr>
              <w:pStyle w:val="EMPTYCELLSTYLE"/>
            </w:pPr>
          </w:p>
        </w:tc>
      </w:tr>
      <w:tr w:rsidR="00687A9A" w:rsidTr="007946E4">
        <w:trPr>
          <w:trHeight w:hRule="exact" w:val="32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180" w:type="dxa"/>
          </w:tcPr>
          <w:p w:rsidR="00687A9A" w:rsidRDefault="00687A9A" w:rsidP="007946E4">
            <w:pPr>
              <w:pStyle w:val="EMPTYCELLSTYLE"/>
            </w:pPr>
          </w:p>
        </w:tc>
        <w:tc>
          <w:tcPr>
            <w:tcW w:w="420" w:type="dxa"/>
          </w:tcPr>
          <w:p w:rsidR="00687A9A" w:rsidRDefault="00687A9A" w:rsidP="007946E4">
            <w:pPr>
              <w:pStyle w:val="EMPTYCELLSTYLE"/>
            </w:pPr>
          </w:p>
        </w:tc>
        <w:tc>
          <w:tcPr>
            <w:tcW w:w="5540" w:type="dxa"/>
          </w:tcPr>
          <w:p w:rsidR="00687A9A" w:rsidRDefault="00687A9A" w:rsidP="007946E4">
            <w:pPr>
              <w:pStyle w:val="EMPTYCELLSTYLE"/>
            </w:pPr>
          </w:p>
        </w:tc>
        <w:tc>
          <w:tcPr>
            <w:tcW w:w="980" w:type="dxa"/>
          </w:tcPr>
          <w:p w:rsidR="00687A9A" w:rsidRDefault="00687A9A" w:rsidP="007946E4">
            <w:pPr>
              <w:pStyle w:val="EMPTYCELLSTYLE"/>
            </w:pPr>
          </w:p>
        </w:tc>
        <w:tc>
          <w:tcPr>
            <w:tcW w:w="1380" w:type="dxa"/>
          </w:tcPr>
          <w:p w:rsidR="00687A9A" w:rsidRDefault="00687A9A" w:rsidP="007946E4">
            <w:pPr>
              <w:pStyle w:val="EMPTYCELLSTYLE"/>
            </w:pPr>
          </w:p>
        </w:tc>
        <w:tc>
          <w:tcPr>
            <w:tcW w:w="1" w:type="dxa"/>
          </w:tcPr>
          <w:p w:rsidR="00687A9A" w:rsidRDefault="00687A9A" w:rsidP="007946E4">
            <w:pPr>
              <w:pStyle w:val="EMPTYCELLSTYLE"/>
            </w:pPr>
          </w:p>
        </w:tc>
      </w:tr>
      <w:tr w:rsidR="00687A9A" w:rsidTr="007946E4">
        <w:trPr>
          <w:trHeight w:hRule="exact" w:val="340"/>
        </w:trPr>
        <w:tc>
          <w:tcPr>
            <w:tcW w:w="1" w:type="dxa"/>
          </w:tcPr>
          <w:p w:rsidR="00687A9A" w:rsidRDefault="00687A9A" w:rsidP="007946E4">
            <w:pPr>
              <w:pStyle w:val="EMPTYCELLSTYLE"/>
            </w:pPr>
          </w:p>
        </w:tc>
        <w:tc>
          <w:tcPr>
            <w:tcW w:w="9700" w:type="dxa"/>
            <w:gridSpan w:val="6"/>
            <w:tcMar>
              <w:top w:w="0" w:type="dxa"/>
              <w:left w:w="60" w:type="dxa"/>
              <w:bottom w:w="0" w:type="dxa"/>
              <w:right w:w="0" w:type="dxa"/>
            </w:tcMar>
          </w:tcPr>
          <w:p w:rsidR="00687A9A" w:rsidRDefault="00687A9A" w:rsidP="00687A9A">
            <w:pPr>
              <w:pStyle w:val="LG-Titoletto"/>
            </w:pPr>
            <w:r>
              <w:t xml:space="preserve">COMPETENZE PROFESSIONALI CARATTERIZZANTI IL PROFILO REGIONALE </w:t>
            </w:r>
          </w:p>
        </w:tc>
        <w:tc>
          <w:tcPr>
            <w:tcW w:w="1" w:type="dxa"/>
          </w:tcPr>
          <w:p w:rsidR="00687A9A" w:rsidRDefault="00687A9A" w:rsidP="007946E4">
            <w:pPr>
              <w:pStyle w:val="EMPTYCELLSTYLE"/>
            </w:pPr>
          </w:p>
        </w:tc>
      </w:tr>
      <w:tr w:rsidR="00687A9A" w:rsidTr="007946E4">
        <w:trPr>
          <w:trHeight w:hRule="exact" w:val="180"/>
        </w:trPr>
        <w:tc>
          <w:tcPr>
            <w:tcW w:w="1" w:type="dxa"/>
          </w:tcPr>
          <w:p w:rsidR="00687A9A" w:rsidRDefault="00687A9A" w:rsidP="007946E4">
            <w:pPr>
              <w:pStyle w:val="EMPTYCELLSTYLE"/>
            </w:pPr>
          </w:p>
        </w:tc>
        <w:tc>
          <w:tcPr>
            <w:tcW w:w="200" w:type="dxa"/>
          </w:tcPr>
          <w:p w:rsidR="00687A9A" w:rsidRDefault="00687A9A" w:rsidP="007946E4">
            <w:pPr>
              <w:pStyle w:val="EMPTYCELLSTYLE"/>
            </w:pPr>
          </w:p>
        </w:tc>
        <w:tc>
          <w:tcPr>
            <w:tcW w:w="1180" w:type="dxa"/>
          </w:tcPr>
          <w:p w:rsidR="00687A9A" w:rsidRDefault="00687A9A" w:rsidP="007946E4">
            <w:pPr>
              <w:pStyle w:val="EMPTYCELLSTYLE"/>
            </w:pPr>
          </w:p>
        </w:tc>
        <w:tc>
          <w:tcPr>
            <w:tcW w:w="420" w:type="dxa"/>
          </w:tcPr>
          <w:p w:rsidR="00687A9A" w:rsidRDefault="00687A9A" w:rsidP="007946E4">
            <w:pPr>
              <w:pStyle w:val="EMPTYCELLSTYLE"/>
            </w:pPr>
          </w:p>
        </w:tc>
        <w:tc>
          <w:tcPr>
            <w:tcW w:w="5540" w:type="dxa"/>
          </w:tcPr>
          <w:p w:rsidR="00687A9A" w:rsidRDefault="00687A9A" w:rsidP="007946E4">
            <w:pPr>
              <w:pStyle w:val="EMPTYCELLSTYLE"/>
            </w:pPr>
          </w:p>
        </w:tc>
        <w:tc>
          <w:tcPr>
            <w:tcW w:w="980" w:type="dxa"/>
          </w:tcPr>
          <w:p w:rsidR="00687A9A" w:rsidRDefault="00687A9A" w:rsidP="007946E4">
            <w:pPr>
              <w:pStyle w:val="EMPTYCELLSTYLE"/>
            </w:pPr>
          </w:p>
        </w:tc>
        <w:tc>
          <w:tcPr>
            <w:tcW w:w="1380" w:type="dxa"/>
          </w:tcPr>
          <w:p w:rsidR="00687A9A" w:rsidRDefault="00687A9A" w:rsidP="007946E4">
            <w:pPr>
              <w:pStyle w:val="EMPTYCELLSTYLE"/>
            </w:pP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1380" w:type="dxa"/>
            <w:gridSpan w:val="2"/>
            <w:tcBorders>
              <w:bottom w:val="single" w:sz="1" w:space="0" w:color="000000"/>
            </w:tcBorders>
            <w:tcMar>
              <w:top w:w="40" w:type="dxa"/>
              <w:left w:w="60" w:type="dxa"/>
              <w:bottom w:w="0" w:type="dxa"/>
              <w:right w:w="0" w:type="dxa"/>
            </w:tcMar>
          </w:tcPr>
          <w:p w:rsidR="00687A9A" w:rsidRDefault="00687A9A" w:rsidP="007946E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87A9A" w:rsidRDefault="00687A9A" w:rsidP="007946E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87A9A" w:rsidRDefault="00687A9A" w:rsidP="007946E4">
            <w:pPr>
              <w:pStyle w:val="DOC-TabellaIntestazioni"/>
            </w:pPr>
            <w:r>
              <w:t>EQF</w:t>
            </w:r>
          </w:p>
        </w:tc>
        <w:tc>
          <w:tcPr>
            <w:tcW w:w="1380" w:type="dxa"/>
            <w:tcBorders>
              <w:bottom w:val="single" w:sz="1" w:space="0" w:color="000000"/>
            </w:tcBorders>
            <w:tcMar>
              <w:top w:w="40" w:type="dxa"/>
              <w:left w:w="60" w:type="dxa"/>
              <w:bottom w:w="0" w:type="dxa"/>
              <w:right w:w="0" w:type="dxa"/>
            </w:tcMar>
          </w:tcPr>
          <w:p w:rsidR="00687A9A" w:rsidRDefault="00687A9A" w:rsidP="007946E4">
            <w:pPr>
              <w:pStyle w:val="DOC-TabellaIntestazioni"/>
            </w:pPr>
            <w:r>
              <w:t>Sviluppato in modo:</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1380" w:type="dxa"/>
            <w:gridSpan w:val="2"/>
            <w:tcMar>
              <w:top w:w="0" w:type="dxa"/>
              <w:left w:w="100" w:type="dxa"/>
              <w:bottom w:w="0" w:type="dxa"/>
              <w:right w:w="0" w:type="dxa"/>
            </w:tcMar>
          </w:tcPr>
          <w:p w:rsidR="00687A9A" w:rsidRDefault="00687A9A" w:rsidP="007946E4">
            <w:pPr>
              <w:pStyle w:val="DOC-TabellaGrassetto"/>
            </w:pPr>
            <w:r>
              <w:t>QPR-MEC-02</w:t>
            </w:r>
          </w:p>
        </w:tc>
        <w:tc>
          <w:tcPr>
            <w:tcW w:w="5960" w:type="dxa"/>
            <w:gridSpan w:val="2"/>
            <w:tcMar>
              <w:top w:w="0" w:type="dxa"/>
              <w:left w:w="100" w:type="dxa"/>
              <w:bottom w:w="0" w:type="dxa"/>
              <w:right w:w="0" w:type="dxa"/>
            </w:tcMar>
          </w:tcPr>
          <w:p w:rsidR="00687A9A" w:rsidRDefault="00687A9A" w:rsidP="007946E4">
            <w:pPr>
              <w:pStyle w:val="DOC-TabellaTesto"/>
            </w:pPr>
            <w:r>
              <w:t>REALIZZAZIONE DI DISEGNI TECNICI CON SOFTWARE CAD 2D</w:t>
            </w:r>
          </w:p>
        </w:tc>
        <w:tc>
          <w:tcPr>
            <w:tcW w:w="980" w:type="dxa"/>
            <w:tcMar>
              <w:top w:w="0" w:type="dxa"/>
              <w:left w:w="60" w:type="dxa"/>
              <w:bottom w:w="0" w:type="dxa"/>
              <w:right w:w="0" w:type="dxa"/>
            </w:tcMar>
          </w:tcPr>
          <w:p w:rsidR="00687A9A" w:rsidRDefault="00687A9A" w:rsidP="007946E4">
            <w:pPr>
              <w:pStyle w:val="DOC-TabellaTestoCx"/>
            </w:pPr>
            <w:r>
              <w:t>4</w:t>
            </w:r>
          </w:p>
        </w:tc>
        <w:tc>
          <w:tcPr>
            <w:tcW w:w="1380" w:type="dxa"/>
            <w:tcMar>
              <w:top w:w="0" w:type="dxa"/>
              <w:left w:w="60" w:type="dxa"/>
              <w:bottom w:w="0" w:type="dxa"/>
              <w:right w:w="0" w:type="dxa"/>
            </w:tcMar>
          </w:tcPr>
          <w:p w:rsidR="00687A9A" w:rsidRDefault="00687A9A" w:rsidP="007946E4">
            <w:pPr>
              <w:pStyle w:val="DOC-TabellaTestoCx"/>
            </w:pPr>
            <w:r>
              <w:t>Parziale</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1380" w:type="dxa"/>
            <w:gridSpan w:val="2"/>
            <w:tcMar>
              <w:top w:w="0" w:type="dxa"/>
              <w:left w:w="100" w:type="dxa"/>
              <w:bottom w:w="0" w:type="dxa"/>
              <w:right w:w="0" w:type="dxa"/>
            </w:tcMar>
          </w:tcPr>
          <w:p w:rsidR="00687A9A" w:rsidRDefault="00687A9A" w:rsidP="007946E4">
            <w:pPr>
              <w:pStyle w:val="DOC-TabellaGrassetto"/>
            </w:pPr>
            <w:r>
              <w:t>QPR-MEC-03</w:t>
            </w:r>
          </w:p>
        </w:tc>
        <w:tc>
          <w:tcPr>
            <w:tcW w:w="5960" w:type="dxa"/>
            <w:gridSpan w:val="2"/>
            <w:tcMar>
              <w:top w:w="0" w:type="dxa"/>
              <w:left w:w="100" w:type="dxa"/>
              <w:bottom w:w="0" w:type="dxa"/>
              <w:right w:w="0" w:type="dxa"/>
            </w:tcMar>
          </w:tcPr>
          <w:p w:rsidR="00687A9A" w:rsidRDefault="00687A9A" w:rsidP="007946E4">
            <w:pPr>
              <w:pStyle w:val="DOC-TabellaTesto"/>
            </w:pPr>
            <w:r>
              <w:t>REALIZZAZIONE DI MODELLI TRIDIMENSIONALI CON SOFTWARE CAD 3D</w:t>
            </w:r>
          </w:p>
        </w:tc>
        <w:tc>
          <w:tcPr>
            <w:tcW w:w="980" w:type="dxa"/>
            <w:tcMar>
              <w:top w:w="0" w:type="dxa"/>
              <w:left w:w="60" w:type="dxa"/>
              <w:bottom w:w="0" w:type="dxa"/>
              <w:right w:w="0" w:type="dxa"/>
            </w:tcMar>
          </w:tcPr>
          <w:p w:rsidR="00687A9A" w:rsidRDefault="00687A9A" w:rsidP="007946E4">
            <w:pPr>
              <w:pStyle w:val="DOC-TabellaTestoCx"/>
            </w:pPr>
            <w:r>
              <w:t>4</w:t>
            </w:r>
          </w:p>
        </w:tc>
        <w:tc>
          <w:tcPr>
            <w:tcW w:w="1380" w:type="dxa"/>
            <w:tcMar>
              <w:top w:w="0" w:type="dxa"/>
              <w:left w:w="60" w:type="dxa"/>
              <w:bottom w:w="0" w:type="dxa"/>
              <w:right w:w="0" w:type="dxa"/>
            </w:tcMar>
          </w:tcPr>
          <w:p w:rsidR="00687A9A" w:rsidRDefault="00687A9A" w:rsidP="007946E4">
            <w:pPr>
              <w:pStyle w:val="DOC-TabellaTestoCx"/>
            </w:pPr>
            <w:r>
              <w:t>Parziale</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1380" w:type="dxa"/>
            <w:gridSpan w:val="2"/>
            <w:tcMar>
              <w:top w:w="0" w:type="dxa"/>
              <w:left w:w="100" w:type="dxa"/>
              <w:bottom w:w="0" w:type="dxa"/>
              <w:right w:w="0" w:type="dxa"/>
            </w:tcMar>
          </w:tcPr>
          <w:p w:rsidR="00687A9A" w:rsidRDefault="00687A9A" w:rsidP="007946E4">
            <w:pPr>
              <w:pStyle w:val="DOC-TabellaGrassetto"/>
            </w:pPr>
            <w:r>
              <w:t>QPR-MEC-24</w:t>
            </w:r>
          </w:p>
        </w:tc>
        <w:tc>
          <w:tcPr>
            <w:tcW w:w="5960" w:type="dxa"/>
            <w:gridSpan w:val="2"/>
            <w:tcMar>
              <w:top w:w="0" w:type="dxa"/>
              <w:left w:w="100" w:type="dxa"/>
              <w:bottom w:w="0" w:type="dxa"/>
              <w:right w:w="0" w:type="dxa"/>
            </w:tcMar>
          </w:tcPr>
          <w:p w:rsidR="00687A9A" w:rsidRDefault="00687A9A" w:rsidP="007946E4">
            <w:pPr>
              <w:pStyle w:val="DOC-TabellaTesto"/>
            </w:pPr>
            <w:r>
              <w:t>PROGRAMMAZIONE DI MACCHINE PER L’ARTIGIANATO DIGITALE</w:t>
            </w:r>
          </w:p>
        </w:tc>
        <w:tc>
          <w:tcPr>
            <w:tcW w:w="980" w:type="dxa"/>
            <w:tcMar>
              <w:top w:w="0" w:type="dxa"/>
              <w:left w:w="60" w:type="dxa"/>
              <w:bottom w:w="0" w:type="dxa"/>
              <w:right w:w="0" w:type="dxa"/>
            </w:tcMar>
          </w:tcPr>
          <w:p w:rsidR="00687A9A" w:rsidRDefault="00687A9A" w:rsidP="007946E4">
            <w:pPr>
              <w:pStyle w:val="DOC-TabellaTestoCx"/>
            </w:pPr>
            <w:r>
              <w:t>3</w:t>
            </w:r>
          </w:p>
        </w:tc>
        <w:tc>
          <w:tcPr>
            <w:tcW w:w="1380" w:type="dxa"/>
            <w:tcMar>
              <w:top w:w="0" w:type="dxa"/>
              <w:left w:w="60" w:type="dxa"/>
              <w:bottom w:w="0" w:type="dxa"/>
              <w:right w:w="0" w:type="dxa"/>
            </w:tcMar>
          </w:tcPr>
          <w:p w:rsidR="00687A9A" w:rsidRDefault="00687A9A" w:rsidP="007946E4">
            <w:pPr>
              <w:pStyle w:val="DOC-TabellaTestoCx"/>
            </w:pPr>
            <w:r>
              <w:t>Parziale</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1380" w:type="dxa"/>
            <w:gridSpan w:val="2"/>
            <w:tcMar>
              <w:top w:w="0" w:type="dxa"/>
              <w:left w:w="100" w:type="dxa"/>
              <w:bottom w:w="0" w:type="dxa"/>
              <w:right w:w="0" w:type="dxa"/>
            </w:tcMar>
          </w:tcPr>
          <w:p w:rsidR="00687A9A" w:rsidRDefault="00687A9A" w:rsidP="007946E4">
            <w:pPr>
              <w:pStyle w:val="DOC-TabellaGrassetto"/>
            </w:pPr>
            <w:r>
              <w:t>QPR-MEC-25</w:t>
            </w:r>
          </w:p>
        </w:tc>
        <w:tc>
          <w:tcPr>
            <w:tcW w:w="5960" w:type="dxa"/>
            <w:gridSpan w:val="2"/>
            <w:tcMar>
              <w:top w:w="0" w:type="dxa"/>
              <w:left w:w="100" w:type="dxa"/>
              <w:bottom w:w="0" w:type="dxa"/>
              <w:right w:w="0" w:type="dxa"/>
            </w:tcMar>
          </w:tcPr>
          <w:p w:rsidR="00687A9A" w:rsidRDefault="00687A9A" w:rsidP="007946E4">
            <w:pPr>
              <w:pStyle w:val="DOC-TabellaTesto"/>
            </w:pPr>
            <w:r>
              <w:t>REALIZZAZIONE SCHEDE ELETTRONICHE</w:t>
            </w:r>
          </w:p>
        </w:tc>
        <w:tc>
          <w:tcPr>
            <w:tcW w:w="980" w:type="dxa"/>
            <w:tcMar>
              <w:top w:w="0" w:type="dxa"/>
              <w:left w:w="60" w:type="dxa"/>
              <w:bottom w:w="0" w:type="dxa"/>
              <w:right w:w="0" w:type="dxa"/>
            </w:tcMar>
          </w:tcPr>
          <w:p w:rsidR="00687A9A" w:rsidRDefault="00687A9A" w:rsidP="007946E4">
            <w:pPr>
              <w:pStyle w:val="DOC-TabellaTestoCx"/>
            </w:pPr>
            <w:r>
              <w:t>3</w:t>
            </w:r>
          </w:p>
        </w:tc>
        <w:tc>
          <w:tcPr>
            <w:tcW w:w="1380" w:type="dxa"/>
            <w:tcMar>
              <w:top w:w="0" w:type="dxa"/>
              <w:left w:w="60" w:type="dxa"/>
              <w:bottom w:w="0" w:type="dxa"/>
              <w:right w:w="0" w:type="dxa"/>
            </w:tcMar>
          </w:tcPr>
          <w:p w:rsidR="00687A9A" w:rsidRDefault="00687A9A" w:rsidP="007946E4">
            <w:pPr>
              <w:pStyle w:val="DOC-TabellaTestoCx"/>
            </w:pPr>
            <w:r>
              <w:t>Completo</w:t>
            </w:r>
          </w:p>
        </w:tc>
        <w:tc>
          <w:tcPr>
            <w:tcW w:w="1" w:type="dxa"/>
          </w:tcPr>
          <w:p w:rsidR="00687A9A" w:rsidRDefault="00687A9A" w:rsidP="007946E4">
            <w:pPr>
              <w:pStyle w:val="EMPTYCELLSTYLE"/>
            </w:pPr>
          </w:p>
        </w:tc>
      </w:tr>
      <w:tr w:rsidR="00687A9A" w:rsidTr="007946E4">
        <w:trPr>
          <w:trHeight w:hRule="exact" w:val="280"/>
        </w:trPr>
        <w:tc>
          <w:tcPr>
            <w:tcW w:w="1" w:type="dxa"/>
          </w:tcPr>
          <w:p w:rsidR="00687A9A" w:rsidRDefault="00687A9A" w:rsidP="007946E4">
            <w:pPr>
              <w:pStyle w:val="EMPTYCELLSTYLE"/>
            </w:pPr>
          </w:p>
        </w:tc>
        <w:tc>
          <w:tcPr>
            <w:tcW w:w="1380" w:type="dxa"/>
            <w:gridSpan w:val="2"/>
            <w:tcMar>
              <w:top w:w="0" w:type="dxa"/>
              <w:left w:w="100" w:type="dxa"/>
              <w:bottom w:w="0" w:type="dxa"/>
              <w:right w:w="0" w:type="dxa"/>
            </w:tcMar>
          </w:tcPr>
          <w:p w:rsidR="00687A9A" w:rsidRDefault="00687A9A" w:rsidP="007946E4">
            <w:pPr>
              <w:pStyle w:val="DOC-TabellaGrassetto"/>
            </w:pPr>
            <w:r>
              <w:t>QPR-MEC-26</w:t>
            </w:r>
          </w:p>
        </w:tc>
        <w:tc>
          <w:tcPr>
            <w:tcW w:w="5960" w:type="dxa"/>
            <w:gridSpan w:val="2"/>
            <w:tcMar>
              <w:top w:w="0" w:type="dxa"/>
              <w:left w:w="100" w:type="dxa"/>
              <w:bottom w:w="0" w:type="dxa"/>
              <w:right w:w="0" w:type="dxa"/>
            </w:tcMar>
          </w:tcPr>
          <w:p w:rsidR="00687A9A" w:rsidRDefault="00687A9A" w:rsidP="007946E4">
            <w:pPr>
              <w:pStyle w:val="DOC-TabellaTesto"/>
            </w:pPr>
            <w:r>
              <w:t>SVILUPPO DEL FIRMWARE</w:t>
            </w:r>
          </w:p>
        </w:tc>
        <w:tc>
          <w:tcPr>
            <w:tcW w:w="980" w:type="dxa"/>
            <w:tcMar>
              <w:top w:w="0" w:type="dxa"/>
              <w:left w:w="60" w:type="dxa"/>
              <w:bottom w:w="0" w:type="dxa"/>
              <w:right w:w="0" w:type="dxa"/>
            </w:tcMar>
          </w:tcPr>
          <w:p w:rsidR="00687A9A" w:rsidRDefault="00687A9A" w:rsidP="007946E4">
            <w:pPr>
              <w:pStyle w:val="DOC-TabellaTestoCx"/>
            </w:pPr>
            <w:r>
              <w:t>3</w:t>
            </w:r>
          </w:p>
        </w:tc>
        <w:tc>
          <w:tcPr>
            <w:tcW w:w="1380" w:type="dxa"/>
            <w:tcMar>
              <w:top w:w="0" w:type="dxa"/>
              <w:left w:w="60" w:type="dxa"/>
              <w:bottom w:w="0" w:type="dxa"/>
              <w:right w:w="0" w:type="dxa"/>
            </w:tcMar>
          </w:tcPr>
          <w:p w:rsidR="00687A9A" w:rsidRDefault="00687A9A" w:rsidP="007946E4">
            <w:pPr>
              <w:pStyle w:val="DOC-TabellaTestoCx"/>
            </w:pPr>
            <w:r>
              <w:t>Completo</w:t>
            </w:r>
          </w:p>
        </w:tc>
        <w:tc>
          <w:tcPr>
            <w:tcW w:w="1" w:type="dxa"/>
          </w:tcPr>
          <w:p w:rsidR="00687A9A" w:rsidRDefault="00687A9A" w:rsidP="007946E4">
            <w:pPr>
              <w:pStyle w:val="EMPTYCELLSTYLE"/>
            </w:pPr>
          </w:p>
        </w:tc>
      </w:tr>
      <w:tr w:rsidR="00687A9A" w:rsidTr="007946E4">
        <w:trPr>
          <w:trHeight w:hRule="exact" w:val="20"/>
        </w:trPr>
        <w:tc>
          <w:tcPr>
            <w:tcW w:w="1" w:type="dxa"/>
          </w:tcPr>
          <w:p w:rsidR="00687A9A" w:rsidRDefault="00687A9A" w:rsidP="007946E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87A9A" w:rsidRDefault="00687A9A" w:rsidP="007946E4">
            <w:pPr>
              <w:pStyle w:val="EMPTYCELLSTYLE"/>
            </w:pPr>
          </w:p>
        </w:tc>
        <w:tc>
          <w:tcPr>
            <w:tcW w:w="1" w:type="dxa"/>
          </w:tcPr>
          <w:p w:rsidR="00687A9A" w:rsidRDefault="00687A9A" w:rsidP="007946E4">
            <w:pPr>
              <w:pStyle w:val="EMPTYCELLSTYLE"/>
            </w:pPr>
          </w:p>
        </w:tc>
      </w:tr>
    </w:tbl>
    <w:p w:rsidR="00687A9A" w:rsidRDefault="00687A9A" w:rsidP="00687A9A"/>
    <w:p w:rsidR="001A79DC" w:rsidRDefault="001A79DC" w:rsidP="001A79DC"/>
    <w:p w:rsidR="006F5D86" w:rsidRPr="00493351" w:rsidRDefault="006F5D86" w:rsidP="00D86CE7">
      <w:pPr>
        <w:pStyle w:val="DOC-TestoBase"/>
      </w:pPr>
      <w:r w:rsidRPr="00493351">
        <w:br w:type="page"/>
      </w:r>
    </w:p>
    <w:p w:rsidR="006F5D86" w:rsidRPr="00493351" w:rsidRDefault="006F5D86" w:rsidP="00B43554">
      <w:pPr>
        <w:pStyle w:val="LG-Titoletto"/>
      </w:pPr>
      <w:r w:rsidRPr="00493351">
        <w:t>Descrizione delle competenze caratterizzanti il profilo PROFESSIONALE regionale</w:t>
      </w:r>
    </w:p>
    <w:p w:rsidR="00AE1388" w:rsidRDefault="00AE1388" w:rsidP="00AE1388">
      <w:pPr>
        <w:pStyle w:val="LG-TestoBase"/>
      </w:pPr>
    </w:p>
    <w:p w:rsidR="00687A9A" w:rsidRDefault="00687A9A" w:rsidP="00687A9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87A9A"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687A9A" w:rsidRPr="00174B50" w:rsidRDefault="00687A9A" w:rsidP="007946E4">
            <w:pPr>
              <w:pStyle w:val="QPR-Titolo"/>
            </w:pPr>
            <w:r w:rsidRPr="00715012">
              <w:t>REALIZZAZIONE DI DISEGNI TECNICI CON SOFTWARE CAD 2D</w:t>
            </w:r>
          </w:p>
        </w:tc>
      </w:tr>
      <w:tr w:rsidR="00687A9A"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687A9A" w:rsidRPr="00F80D72" w:rsidRDefault="00687A9A"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687A9A" w:rsidRPr="00F80D72" w:rsidRDefault="00687A9A" w:rsidP="007946E4">
            <w:pPr>
              <w:pStyle w:val="QPR-Codice"/>
            </w:pPr>
            <w:r w:rsidRPr="00715012">
              <w:t>QPR-MEC-02</w:t>
            </w:r>
          </w:p>
        </w:tc>
        <w:tc>
          <w:tcPr>
            <w:tcW w:w="1625" w:type="dxa"/>
            <w:tcBorders>
              <w:left w:val="nil"/>
              <w:bottom w:val="single" w:sz="4" w:space="0" w:color="auto"/>
              <w:right w:val="nil"/>
            </w:tcBorders>
            <w:shd w:val="clear" w:color="auto" w:fill="CCECFF"/>
            <w:vAlign w:val="center"/>
          </w:tcPr>
          <w:p w:rsidR="00687A9A" w:rsidRDefault="00687A9A"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87A9A" w:rsidRDefault="00687A9A"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687A9A" w:rsidRPr="00F80D72" w:rsidRDefault="00687A9A" w:rsidP="007946E4">
            <w:pPr>
              <w:pStyle w:val="QPR-Versione"/>
            </w:pPr>
            <w:r w:rsidRPr="00F80D72">
              <w:t xml:space="preserve">Versione </w:t>
            </w:r>
            <w:r w:rsidRPr="00715012">
              <w:t>2</w:t>
            </w:r>
            <w:r w:rsidRPr="00F80D72">
              <w:t xml:space="preserve"> del</w:t>
            </w:r>
            <w:r>
              <w:t xml:space="preserve"> 30/12/2019</w:t>
            </w:r>
          </w:p>
        </w:tc>
      </w:tr>
      <w:tr w:rsidR="00687A9A"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87A9A" w:rsidRPr="004503E8" w:rsidRDefault="00687A9A" w:rsidP="007946E4">
            <w:pPr>
              <w:pStyle w:val="QPR-Titoletti"/>
            </w:pPr>
            <w:r w:rsidRPr="004503E8">
              <w:t>Descrizione del qualificatore professionale regionale</w:t>
            </w:r>
          </w:p>
        </w:tc>
      </w:tr>
      <w:tr w:rsidR="00687A9A"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87A9A" w:rsidRPr="006F0970" w:rsidRDefault="00687A9A" w:rsidP="007946E4">
            <w:pPr>
              <w:pStyle w:val="QPR-TitoloDescrizione"/>
            </w:pPr>
            <w:r w:rsidRPr="00715012">
              <w:rPr>
                <w:noProof/>
                <w:snapToGrid w:val="0"/>
              </w:rPr>
              <w:t>Sulla base delle specifiche progettuali, realizzare il modello grafico bidimensionale di disegni tecnici in ambito meccanico mediante l'utilizzo di un software CAD 2D (es. Autodesk AutoCAD).</w:t>
            </w:r>
          </w:p>
        </w:tc>
      </w:tr>
      <w:tr w:rsidR="00687A9A" w:rsidRPr="006F0970" w:rsidTr="007946E4">
        <w:trPr>
          <w:trHeight w:hRule="exact" w:val="340"/>
        </w:trPr>
        <w:tc>
          <w:tcPr>
            <w:tcW w:w="4874" w:type="dxa"/>
            <w:gridSpan w:val="3"/>
            <w:tcBorders>
              <w:bottom w:val="nil"/>
            </w:tcBorders>
            <w:shd w:val="clear" w:color="auto" w:fill="FFFFB9"/>
            <w:vAlign w:val="center"/>
          </w:tcPr>
          <w:p w:rsidR="00687A9A" w:rsidRPr="006F0970" w:rsidRDefault="00687A9A" w:rsidP="007946E4">
            <w:pPr>
              <w:pStyle w:val="QPR-Titoletti"/>
            </w:pPr>
            <w:r w:rsidRPr="006F0970">
              <w:t>Conoscenze</w:t>
            </w:r>
          </w:p>
        </w:tc>
        <w:tc>
          <w:tcPr>
            <w:tcW w:w="4875" w:type="dxa"/>
            <w:gridSpan w:val="2"/>
            <w:tcBorders>
              <w:bottom w:val="nil"/>
            </w:tcBorders>
            <w:shd w:val="clear" w:color="auto" w:fill="FFFFB9"/>
            <w:vAlign w:val="center"/>
          </w:tcPr>
          <w:p w:rsidR="00687A9A" w:rsidRPr="006F0970" w:rsidRDefault="00687A9A" w:rsidP="007946E4">
            <w:pPr>
              <w:pStyle w:val="QPR-Titoletti"/>
            </w:pPr>
            <w:r w:rsidRPr="006F0970">
              <w:t>Abilità</w:t>
            </w:r>
          </w:p>
        </w:tc>
      </w:tr>
      <w:tr w:rsidR="00687A9A"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87A9A" w:rsidRPr="00F1307A" w:rsidRDefault="00687A9A" w:rsidP="00687A9A">
            <w:pPr>
              <w:pStyle w:val="QPR-ConoscenzeAbilit"/>
              <w:suppressAutoHyphens w:val="0"/>
              <w:ind w:left="283" w:hanging="198"/>
            </w:pPr>
            <w:r>
              <w:rPr>
                <w:noProof/>
              </w:rPr>
              <w:t>Elementi di progettazione meccanica</w:t>
            </w:r>
          </w:p>
          <w:p w:rsidR="00687A9A" w:rsidRDefault="00687A9A" w:rsidP="00687A9A">
            <w:pPr>
              <w:pStyle w:val="QPR-ConoscenzeAbilit"/>
              <w:suppressAutoHyphens w:val="0"/>
              <w:ind w:left="283" w:hanging="198"/>
            </w:pPr>
            <w:r>
              <w:rPr>
                <w:noProof/>
              </w:rPr>
              <w:t>Norme ISO, EN, UNI di rappresentazione e quotatura di disegni tecnici in ambito meccanico</w:t>
            </w:r>
          </w:p>
          <w:p w:rsidR="00687A9A" w:rsidRDefault="00687A9A" w:rsidP="00687A9A">
            <w:pPr>
              <w:pStyle w:val="QPR-ConoscenzeAbilit"/>
              <w:suppressAutoHyphens w:val="0"/>
              <w:ind w:left="283" w:hanging="198"/>
            </w:pPr>
            <w:r>
              <w:rPr>
                <w:noProof/>
              </w:rPr>
              <w:t>Caratteristiche dei software CAD 2D</w:t>
            </w:r>
          </w:p>
          <w:p w:rsidR="00687A9A" w:rsidRDefault="00687A9A" w:rsidP="00687A9A">
            <w:pPr>
              <w:pStyle w:val="QPR-ConoscenzeAbilit"/>
              <w:suppressAutoHyphens w:val="0"/>
              <w:ind w:left="283" w:hanging="198"/>
            </w:pPr>
            <w:r>
              <w:rPr>
                <w:noProof/>
              </w:rPr>
              <w:t>Sistemi di coordinate cartesiane e polari</w:t>
            </w:r>
          </w:p>
          <w:p w:rsidR="00687A9A" w:rsidRDefault="00687A9A" w:rsidP="00687A9A">
            <w:pPr>
              <w:pStyle w:val="QPR-ConoscenzeAbilit"/>
              <w:suppressAutoHyphens w:val="0"/>
              <w:ind w:left="283" w:hanging="198"/>
            </w:pPr>
            <w:r>
              <w:rPr>
                <w:noProof/>
              </w:rPr>
              <w:t>Rappresentazione in scala di particolari meccanici</w:t>
            </w:r>
          </w:p>
          <w:p w:rsidR="00687A9A" w:rsidRDefault="00687A9A" w:rsidP="00687A9A">
            <w:pPr>
              <w:pStyle w:val="QPR-ConoscenzeAbilit"/>
              <w:suppressAutoHyphens w:val="0"/>
              <w:ind w:left="283" w:hanging="198"/>
            </w:pPr>
            <w:r>
              <w:rPr>
                <w:noProof/>
              </w:rPr>
              <w:t>Proprietà degli oggetti di un modello grafico</w:t>
            </w:r>
          </w:p>
          <w:p w:rsidR="00687A9A" w:rsidRDefault="00687A9A" w:rsidP="00687A9A">
            <w:pPr>
              <w:pStyle w:val="QPR-ConoscenzeAbilit"/>
              <w:suppressAutoHyphens w:val="0"/>
              <w:ind w:left="283" w:hanging="198"/>
            </w:pPr>
            <w:r>
              <w:rPr>
                <w:noProof/>
              </w:rPr>
              <w:t>Tecniche di realizzazione di un modello grafico 2D</w:t>
            </w:r>
          </w:p>
          <w:p w:rsidR="00687A9A" w:rsidRDefault="00687A9A" w:rsidP="00687A9A">
            <w:pPr>
              <w:pStyle w:val="QPR-ConoscenzeAbilit"/>
              <w:suppressAutoHyphens w:val="0"/>
              <w:ind w:left="283" w:hanging="198"/>
            </w:pPr>
            <w:r>
              <w:rPr>
                <w:noProof/>
              </w:rPr>
              <w:t>Concetto di libreria di oggetti grafici riutilizzabili</w:t>
            </w:r>
          </w:p>
          <w:p w:rsidR="00687A9A" w:rsidRDefault="00687A9A" w:rsidP="00687A9A">
            <w:pPr>
              <w:pStyle w:val="QPR-ConoscenzeAbilit"/>
              <w:suppressAutoHyphens w:val="0"/>
              <w:ind w:left="283" w:hanging="198"/>
            </w:pPr>
            <w:r>
              <w:rPr>
                <w:noProof/>
              </w:rPr>
              <w:t>Proprietà degli oggetti grafici parametrici</w:t>
            </w:r>
          </w:p>
          <w:p w:rsidR="00687A9A" w:rsidRDefault="00687A9A" w:rsidP="00687A9A">
            <w:pPr>
              <w:pStyle w:val="QPR-ConoscenzeAbilit"/>
              <w:suppressAutoHyphens w:val="0"/>
              <w:ind w:left="283" w:hanging="198"/>
            </w:pPr>
            <w:r>
              <w:rPr>
                <w:noProof/>
              </w:rPr>
              <w:t>Procedure di archiviazione dei disegni tecnici</w:t>
            </w:r>
          </w:p>
          <w:p w:rsidR="00687A9A" w:rsidRDefault="00687A9A" w:rsidP="00687A9A">
            <w:pPr>
              <w:pStyle w:val="QPR-ConoscenzeAbilit"/>
              <w:suppressAutoHyphens w:val="0"/>
              <w:ind w:left="283" w:hanging="198"/>
            </w:pPr>
            <w:r>
              <w:rPr>
                <w:noProof/>
              </w:rPr>
              <w:t>Tecniche di redazione della documentazione di progetto</w:t>
            </w:r>
          </w:p>
          <w:p w:rsidR="00687A9A" w:rsidRDefault="00687A9A" w:rsidP="00687A9A">
            <w:pPr>
              <w:pStyle w:val="QPR-ConoscenzeAbilit"/>
              <w:suppressAutoHyphens w:val="0"/>
              <w:ind w:left="283" w:hanging="198"/>
            </w:pPr>
            <w:r>
              <w:rPr>
                <w:noProof/>
              </w:rPr>
              <w:t>Caratteristiche dei diversi sistemi di stampa su carta (stampanti grafiche e plotter)</w:t>
            </w:r>
          </w:p>
          <w:p w:rsidR="00687A9A" w:rsidRDefault="00687A9A" w:rsidP="00687A9A">
            <w:pPr>
              <w:pStyle w:val="QPR-ConoscenzeAbilit"/>
              <w:suppressAutoHyphens w:val="0"/>
              <w:ind w:left="283" w:hanging="198"/>
            </w:pPr>
            <w:r>
              <w:rPr>
                <w:noProof/>
              </w:rPr>
              <w:t>Normative sicurezza, igiene e salvaguardia ambientale</w:t>
            </w:r>
          </w:p>
          <w:p w:rsidR="00687A9A" w:rsidRPr="00174B50" w:rsidRDefault="00687A9A"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87A9A" w:rsidRDefault="00687A9A" w:rsidP="00687A9A">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687A9A" w:rsidRDefault="00687A9A" w:rsidP="00687A9A">
            <w:pPr>
              <w:pStyle w:val="QPR-ConoscenzeAbilit"/>
              <w:suppressAutoHyphens w:val="0"/>
              <w:ind w:left="283" w:hanging="198"/>
            </w:pPr>
            <w:r>
              <w:rPr>
                <w:noProof/>
              </w:rPr>
              <w:t>Configurare l'area di lavoro del software CAD in funzione del tipo di disegno da realizzare</w:t>
            </w:r>
          </w:p>
          <w:p w:rsidR="00687A9A" w:rsidRDefault="00687A9A" w:rsidP="00687A9A">
            <w:pPr>
              <w:pStyle w:val="QPR-ConoscenzeAbilit"/>
              <w:suppressAutoHyphens w:val="0"/>
              <w:ind w:left="283" w:hanging="198"/>
            </w:pPr>
            <w:r>
              <w:rPr>
                <w:noProof/>
              </w:rPr>
              <w:t>Utilizzare i comandi di creazione e modifica per disegnare gli elementi grafici</w:t>
            </w:r>
          </w:p>
          <w:p w:rsidR="00687A9A" w:rsidRDefault="00687A9A" w:rsidP="00687A9A">
            <w:pPr>
              <w:pStyle w:val="QPR-ConoscenzeAbilit"/>
              <w:suppressAutoHyphens w:val="0"/>
              <w:ind w:left="283" w:hanging="198"/>
            </w:pPr>
            <w:r>
              <w:rPr>
                <w:noProof/>
              </w:rPr>
              <w:t>Utilizzare i livelli (layers) per associare proprietà simili a elementi grafici aventi le stesse caratteristiche</w:t>
            </w:r>
          </w:p>
          <w:p w:rsidR="00687A9A" w:rsidRDefault="00687A9A" w:rsidP="00687A9A">
            <w:pPr>
              <w:pStyle w:val="QPR-ConoscenzeAbilit"/>
              <w:suppressAutoHyphens w:val="0"/>
              <w:ind w:left="283" w:hanging="198"/>
            </w:pPr>
            <w:r>
              <w:rPr>
                <w:noProof/>
              </w:rPr>
              <w:t>Gestire la vista degli elementi grafici</w:t>
            </w:r>
          </w:p>
          <w:p w:rsidR="00687A9A" w:rsidRDefault="00687A9A" w:rsidP="00687A9A">
            <w:pPr>
              <w:pStyle w:val="QPR-ConoscenzeAbilit"/>
              <w:suppressAutoHyphens w:val="0"/>
              <w:ind w:left="283" w:hanging="198"/>
            </w:pPr>
            <w:r>
              <w:rPr>
                <w:noProof/>
              </w:rPr>
              <w:t>Creare e utilizzare librerie di simboli (blocchi) allo scopo di velocizzare il disegno di parti ripetitive</w:t>
            </w:r>
          </w:p>
          <w:p w:rsidR="00687A9A" w:rsidRDefault="00687A9A" w:rsidP="00687A9A">
            <w:pPr>
              <w:pStyle w:val="QPR-ConoscenzeAbilit"/>
              <w:suppressAutoHyphens w:val="0"/>
              <w:ind w:left="283" w:hanging="198"/>
            </w:pPr>
            <w:r>
              <w:rPr>
                <w:noProof/>
              </w:rPr>
              <w:t>Inserire le informazioni (testi e quote) necessarie rendere funzionale il disegno tecnico per le successive fasi costruttive</w:t>
            </w:r>
          </w:p>
          <w:p w:rsidR="00687A9A" w:rsidRDefault="00687A9A" w:rsidP="00687A9A">
            <w:pPr>
              <w:pStyle w:val="QPR-ConoscenzeAbilit"/>
              <w:suppressAutoHyphens w:val="0"/>
              <w:ind w:left="283" w:hanging="198"/>
            </w:pPr>
            <w:r>
              <w:rPr>
                <w:noProof/>
              </w:rPr>
              <w:t>Effettuare le operazioni di stampa/plottaggio del disegno, anche in scala, su diversi formati di carta</w:t>
            </w:r>
          </w:p>
          <w:p w:rsidR="00687A9A" w:rsidRDefault="00687A9A" w:rsidP="00687A9A">
            <w:pPr>
              <w:pStyle w:val="QPR-ConoscenzeAbilit"/>
              <w:suppressAutoHyphens w:val="0"/>
              <w:ind w:left="283" w:hanging="198"/>
            </w:pPr>
            <w:r>
              <w:rPr>
                <w:noProof/>
              </w:rPr>
              <w:t>Eseguire le operazioni di archiviazione dei file</w:t>
            </w:r>
          </w:p>
          <w:p w:rsidR="00687A9A" w:rsidRDefault="00687A9A" w:rsidP="00687A9A">
            <w:pPr>
              <w:pStyle w:val="QPR-ConoscenzeAbilit"/>
              <w:suppressAutoHyphens w:val="0"/>
              <w:ind w:left="283" w:hanging="198"/>
            </w:pPr>
            <w:r>
              <w:rPr>
                <w:noProof/>
              </w:rPr>
              <w:t>Operare secondo le norme di sicurezza specifiche per il settore</w:t>
            </w:r>
          </w:p>
          <w:p w:rsidR="00687A9A" w:rsidRPr="006F0970" w:rsidRDefault="00687A9A" w:rsidP="007946E4">
            <w:pPr>
              <w:pStyle w:val="QPR-ChiusuraConAbi"/>
            </w:pPr>
          </w:p>
        </w:tc>
      </w:tr>
    </w:tbl>
    <w:p w:rsidR="00687A9A" w:rsidRDefault="00687A9A" w:rsidP="00687A9A">
      <w:pPr>
        <w:pStyle w:val="DOC-Spaziatura"/>
      </w:pPr>
    </w:p>
    <w:p w:rsidR="00687A9A" w:rsidRDefault="00687A9A" w:rsidP="00687A9A">
      <w:r>
        <w:br w:type="page"/>
      </w:r>
    </w:p>
    <w:p w:rsidR="00687A9A" w:rsidRDefault="00687A9A" w:rsidP="00687A9A">
      <w:pPr>
        <w:pStyle w:val="DOC-Spaziatura"/>
      </w:pPr>
    </w:p>
    <w:p w:rsidR="00687A9A" w:rsidRDefault="00687A9A" w:rsidP="00687A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87A9A"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687A9A" w:rsidRPr="00174B50" w:rsidRDefault="00687A9A" w:rsidP="007946E4">
            <w:pPr>
              <w:pStyle w:val="QPR-Titolo"/>
            </w:pPr>
            <w:r w:rsidRPr="00715012">
              <w:t>REALIZZAZIONE DI MODELLI TRIDIMENSIONALI CON SOFTWARE CAD 3D</w:t>
            </w:r>
          </w:p>
        </w:tc>
      </w:tr>
      <w:tr w:rsidR="00687A9A"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687A9A" w:rsidRPr="00F80D72" w:rsidRDefault="00687A9A"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687A9A" w:rsidRPr="00F80D72" w:rsidRDefault="00687A9A" w:rsidP="007946E4">
            <w:pPr>
              <w:pStyle w:val="QPR-Codice"/>
            </w:pPr>
            <w:r w:rsidRPr="00715012">
              <w:t>QPR-MEC-03</w:t>
            </w:r>
          </w:p>
        </w:tc>
        <w:tc>
          <w:tcPr>
            <w:tcW w:w="1625" w:type="dxa"/>
            <w:tcBorders>
              <w:left w:val="nil"/>
              <w:bottom w:val="single" w:sz="4" w:space="0" w:color="auto"/>
              <w:right w:val="nil"/>
            </w:tcBorders>
            <w:shd w:val="clear" w:color="auto" w:fill="CCECFF"/>
            <w:vAlign w:val="center"/>
          </w:tcPr>
          <w:p w:rsidR="00687A9A" w:rsidRDefault="00687A9A"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87A9A" w:rsidRDefault="00687A9A"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687A9A" w:rsidRPr="00F80D72" w:rsidRDefault="00687A9A" w:rsidP="007946E4">
            <w:pPr>
              <w:pStyle w:val="QPR-Versione"/>
            </w:pPr>
            <w:r w:rsidRPr="00F80D72">
              <w:t xml:space="preserve">Versione </w:t>
            </w:r>
            <w:r w:rsidRPr="00715012">
              <w:t>2</w:t>
            </w:r>
            <w:r w:rsidRPr="00F80D72">
              <w:t xml:space="preserve"> del</w:t>
            </w:r>
            <w:r>
              <w:t xml:space="preserve"> 30/12/2019</w:t>
            </w:r>
          </w:p>
        </w:tc>
      </w:tr>
      <w:tr w:rsidR="00687A9A"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87A9A" w:rsidRPr="004503E8" w:rsidRDefault="00687A9A" w:rsidP="007946E4">
            <w:pPr>
              <w:pStyle w:val="QPR-Titoletti"/>
            </w:pPr>
            <w:r w:rsidRPr="004503E8">
              <w:t>Descrizione del qualificatore professionale regionale</w:t>
            </w:r>
          </w:p>
        </w:tc>
      </w:tr>
      <w:tr w:rsidR="00687A9A"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87A9A" w:rsidRPr="006F0970" w:rsidRDefault="00687A9A" w:rsidP="007946E4">
            <w:pPr>
              <w:pStyle w:val="QPR-TitoloDescrizione"/>
            </w:pPr>
            <w:r w:rsidRPr="00715012">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687A9A" w:rsidRPr="006F0970" w:rsidTr="007946E4">
        <w:trPr>
          <w:trHeight w:hRule="exact" w:val="340"/>
        </w:trPr>
        <w:tc>
          <w:tcPr>
            <w:tcW w:w="4874" w:type="dxa"/>
            <w:gridSpan w:val="3"/>
            <w:tcBorders>
              <w:bottom w:val="nil"/>
            </w:tcBorders>
            <w:shd w:val="clear" w:color="auto" w:fill="FFFFB9"/>
            <w:vAlign w:val="center"/>
          </w:tcPr>
          <w:p w:rsidR="00687A9A" w:rsidRPr="006F0970" w:rsidRDefault="00687A9A" w:rsidP="007946E4">
            <w:pPr>
              <w:pStyle w:val="QPR-Titoletti"/>
            </w:pPr>
            <w:r w:rsidRPr="006F0970">
              <w:t>Conoscenze</w:t>
            </w:r>
          </w:p>
        </w:tc>
        <w:tc>
          <w:tcPr>
            <w:tcW w:w="4875" w:type="dxa"/>
            <w:gridSpan w:val="2"/>
            <w:tcBorders>
              <w:bottom w:val="nil"/>
            </w:tcBorders>
            <w:shd w:val="clear" w:color="auto" w:fill="FFFFB9"/>
            <w:vAlign w:val="center"/>
          </w:tcPr>
          <w:p w:rsidR="00687A9A" w:rsidRPr="006F0970" w:rsidRDefault="00687A9A" w:rsidP="007946E4">
            <w:pPr>
              <w:pStyle w:val="QPR-Titoletti"/>
            </w:pPr>
            <w:r w:rsidRPr="006F0970">
              <w:t>Abilità</w:t>
            </w:r>
          </w:p>
        </w:tc>
      </w:tr>
      <w:tr w:rsidR="00687A9A"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87A9A" w:rsidRPr="00F1307A" w:rsidRDefault="00687A9A" w:rsidP="00687A9A">
            <w:pPr>
              <w:pStyle w:val="QPR-ConoscenzeAbilit"/>
              <w:suppressAutoHyphens w:val="0"/>
              <w:ind w:left="283" w:hanging="198"/>
            </w:pPr>
            <w:r>
              <w:rPr>
                <w:noProof/>
              </w:rPr>
              <w:t>Elementi di progettazione meccanica</w:t>
            </w:r>
          </w:p>
          <w:p w:rsidR="00687A9A" w:rsidRDefault="00687A9A" w:rsidP="00687A9A">
            <w:pPr>
              <w:pStyle w:val="QPR-ConoscenzeAbilit"/>
              <w:suppressAutoHyphens w:val="0"/>
              <w:ind w:left="283" w:hanging="198"/>
            </w:pPr>
            <w:r>
              <w:rPr>
                <w:noProof/>
              </w:rPr>
              <w:t>Norme ISO, EN, UNI di rappresentazione e quotatura di disegni tecnici in ambito meccanico</w:t>
            </w:r>
          </w:p>
          <w:p w:rsidR="00687A9A" w:rsidRDefault="00687A9A" w:rsidP="00687A9A">
            <w:pPr>
              <w:pStyle w:val="QPR-ConoscenzeAbilit"/>
              <w:suppressAutoHyphens w:val="0"/>
              <w:ind w:left="283" w:hanging="198"/>
            </w:pPr>
            <w:r>
              <w:rPr>
                <w:noProof/>
              </w:rPr>
              <w:t>Caratteristiche dei software di modellazione 3D</w:t>
            </w:r>
          </w:p>
          <w:p w:rsidR="00687A9A" w:rsidRDefault="00687A9A" w:rsidP="00687A9A">
            <w:pPr>
              <w:pStyle w:val="QPR-ConoscenzeAbilit"/>
              <w:suppressAutoHyphens w:val="0"/>
              <w:ind w:left="283" w:hanging="198"/>
            </w:pPr>
            <w:r>
              <w:rPr>
                <w:noProof/>
              </w:rPr>
              <w:t>Sistemi di coordinate nello spazio</w:t>
            </w:r>
          </w:p>
          <w:p w:rsidR="00687A9A" w:rsidRDefault="00687A9A" w:rsidP="00687A9A">
            <w:pPr>
              <w:pStyle w:val="QPR-ConoscenzeAbilit"/>
              <w:suppressAutoHyphens w:val="0"/>
              <w:ind w:left="283" w:hanging="198"/>
            </w:pPr>
            <w:r>
              <w:rPr>
                <w:noProof/>
              </w:rPr>
              <w:t>Elementi di geometria solida</w:t>
            </w:r>
          </w:p>
          <w:p w:rsidR="00687A9A" w:rsidRDefault="00687A9A" w:rsidP="00687A9A">
            <w:pPr>
              <w:pStyle w:val="QPR-ConoscenzeAbilit"/>
              <w:suppressAutoHyphens w:val="0"/>
              <w:ind w:left="283" w:hanging="198"/>
            </w:pPr>
            <w:r>
              <w:rPr>
                <w:noProof/>
              </w:rPr>
              <w:t>Filosofia della progettazione meccanica 3D</w:t>
            </w:r>
          </w:p>
          <w:p w:rsidR="00687A9A" w:rsidRDefault="00687A9A" w:rsidP="00687A9A">
            <w:pPr>
              <w:pStyle w:val="QPR-ConoscenzeAbilit"/>
              <w:suppressAutoHyphens w:val="0"/>
              <w:ind w:left="283" w:hanging="198"/>
            </w:pPr>
            <w:r>
              <w:rPr>
                <w:noProof/>
              </w:rPr>
              <w:t>Concetto di prototipazione virtuale</w:t>
            </w:r>
          </w:p>
          <w:p w:rsidR="00687A9A" w:rsidRDefault="00687A9A" w:rsidP="00687A9A">
            <w:pPr>
              <w:pStyle w:val="QPR-ConoscenzeAbilit"/>
              <w:suppressAutoHyphens w:val="0"/>
              <w:ind w:left="283" w:hanging="198"/>
            </w:pPr>
            <w:r>
              <w:rPr>
                <w:noProof/>
              </w:rPr>
              <w:t>Tecniche di costruzione di oggetti 3D</w:t>
            </w:r>
          </w:p>
          <w:p w:rsidR="00687A9A" w:rsidRDefault="00687A9A" w:rsidP="00687A9A">
            <w:pPr>
              <w:pStyle w:val="QPR-ConoscenzeAbilit"/>
              <w:suppressAutoHyphens w:val="0"/>
              <w:ind w:left="283" w:hanging="198"/>
            </w:pPr>
            <w:r>
              <w:rPr>
                <w:noProof/>
              </w:rPr>
              <w:t>Proprietà degli oggetti grafici parametrici</w:t>
            </w:r>
          </w:p>
          <w:p w:rsidR="00687A9A" w:rsidRDefault="00687A9A" w:rsidP="00687A9A">
            <w:pPr>
              <w:pStyle w:val="QPR-ConoscenzeAbilit"/>
              <w:suppressAutoHyphens w:val="0"/>
              <w:ind w:left="283" w:hanging="198"/>
            </w:pPr>
            <w:r>
              <w:rPr>
                <w:noProof/>
              </w:rPr>
              <w:t>Procedure di assemblaggio di complessivi 3D</w:t>
            </w:r>
          </w:p>
          <w:p w:rsidR="00687A9A" w:rsidRDefault="00687A9A" w:rsidP="00687A9A">
            <w:pPr>
              <w:pStyle w:val="QPR-ConoscenzeAbilit"/>
              <w:suppressAutoHyphens w:val="0"/>
              <w:ind w:left="283" w:hanging="198"/>
            </w:pPr>
            <w:r>
              <w:rPr>
                <w:noProof/>
              </w:rPr>
              <w:t>Procedure per la generazione dei disegni tecnici 2D</w:t>
            </w:r>
          </w:p>
          <w:p w:rsidR="00687A9A" w:rsidRDefault="00687A9A" w:rsidP="00687A9A">
            <w:pPr>
              <w:pStyle w:val="QPR-ConoscenzeAbilit"/>
              <w:suppressAutoHyphens w:val="0"/>
              <w:ind w:left="283" w:hanging="198"/>
            </w:pPr>
            <w:r>
              <w:rPr>
                <w:noProof/>
              </w:rPr>
              <w:t>Tecniche di redazione della documentazione di progetto</w:t>
            </w:r>
          </w:p>
          <w:p w:rsidR="00687A9A" w:rsidRDefault="00687A9A" w:rsidP="00687A9A">
            <w:pPr>
              <w:pStyle w:val="QPR-ConoscenzeAbilit"/>
              <w:suppressAutoHyphens w:val="0"/>
              <w:ind w:left="283" w:hanging="198"/>
            </w:pPr>
            <w:r>
              <w:rPr>
                <w:noProof/>
              </w:rPr>
              <w:t>Principi di additive manufacturing</w:t>
            </w:r>
          </w:p>
          <w:p w:rsidR="00687A9A" w:rsidRDefault="00687A9A" w:rsidP="00687A9A">
            <w:pPr>
              <w:pStyle w:val="QPR-ConoscenzeAbilit"/>
              <w:suppressAutoHyphens w:val="0"/>
              <w:ind w:left="283" w:hanging="198"/>
            </w:pPr>
            <w:r>
              <w:rPr>
                <w:noProof/>
              </w:rPr>
              <w:t>Caratteristiche dei sistemi di stampa digitale 3D</w:t>
            </w:r>
          </w:p>
          <w:p w:rsidR="00687A9A" w:rsidRDefault="00687A9A" w:rsidP="00687A9A">
            <w:pPr>
              <w:pStyle w:val="QPR-ConoscenzeAbilit"/>
              <w:suppressAutoHyphens w:val="0"/>
              <w:ind w:left="283" w:hanging="198"/>
            </w:pPr>
            <w:r>
              <w:rPr>
                <w:noProof/>
              </w:rPr>
              <w:t>Normative di sicurezza, igiene, salvaguardia ambientale di settore/processo</w:t>
            </w:r>
          </w:p>
          <w:p w:rsidR="00687A9A" w:rsidRPr="00174B50" w:rsidRDefault="00687A9A"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87A9A" w:rsidRDefault="00687A9A" w:rsidP="00687A9A">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687A9A" w:rsidRDefault="00687A9A" w:rsidP="00687A9A">
            <w:pPr>
              <w:pStyle w:val="QPR-ConoscenzeAbilit"/>
              <w:suppressAutoHyphens w:val="0"/>
              <w:ind w:left="283" w:hanging="198"/>
            </w:pPr>
            <w:r>
              <w:rPr>
                <w:noProof/>
              </w:rPr>
              <w:t>Configurare l'area di lavoro del software CAD in funzione del tipo di modello 3D da realizzare</w:t>
            </w:r>
          </w:p>
          <w:p w:rsidR="00687A9A" w:rsidRDefault="00687A9A" w:rsidP="00687A9A">
            <w:pPr>
              <w:pStyle w:val="QPR-ConoscenzeAbilit"/>
              <w:suppressAutoHyphens w:val="0"/>
              <w:ind w:left="283" w:hanging="198"/>
            </w:pPr>
            <w:r>
              <w:rPr>
                <w:noProof/>
              </w:rPr>
              <w:t>Disegnare elementi geometrici in ambiente 3D</w:t>
            </w:r>
          </w:p>
          <w:p w:rsidR="00687A9A" w:rsidRDefault="00687A9A" w:rsidP="00687A9A">
            <w:pPr>
              <w:pStyle w:val="QPR-ConoscenzeAbilit"/>
              <w:suppressAutoHyphens w:val="0"/>
              <w:ind w:left="283" w:hanging="198"/>
            </w:pPr>
            <w:r>
              <w:rPr>
                <w:noProof/>
              </w:rPr>
              <w:t>Modellare superfici 3D</w:t>
            </w:r>
          </w:p>
          <w:p w:rsidR="00687A9A" w:rsidRDefault="00687A9A" w:rsidP="00687A9A">
            <w:pPr>
              <w:pStyle w:val="QPR-ConoscenzeAbilit"/>
              <w:suppressAutoHyphens w:val="0"/>
              <w:ind w:left="283" w:hanging="198"/>
            </w:pPr>
            <w:r>
              <w:rPr>
                <w:noProof/>
              </w:rPr>
              <w:t>Creare e modificare solidi</w:t>
            </w:r>
          </w:p>
          <w:p w:rsidR="00687A9A" w:rsidRDefault="00687A9A" w:rsidP="00687A9A">
            <w:pPr>
              <w:pStyle w:val="QPR-ConoscenzeAbilit"/>
              <w:suppressAutoHyphens w:val="0"/>
              <w:ind w:left="283" w:hanging="198"/>
            </w:pPr>
            <w:r>
              <w:rPr>
                <w:noProof/>
              </w:rPr>
              <w:t>Creare oggetti parametrici</w:t>
            </w:r>
          </w:p>
          <w:p w:rsidR="00687A9A" w:rsidRDefault="00687A9A" w:rsidP="00687A9A">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687A9A" w:rsidRDefault="00687A9A" w:rsidP="00687A9A">
            <w:pPr>
              <w:pStyle w:val="QPR-ConoscenzeAbilit"/>
              <w:suppressAutoHyphens w:val="0"/>
              <w:ind w:left="283" w:hanging="198"/>
            </w:pPr>
            <w:r>
              <w:rPr>
                <w:noProof/>
              </w:rPr>
              <w:t>Gestire la vista di oggetti grafici tridimensionali</w:t>
            </w:r>
          </w:p>
          <w:p w:rsidR="00687A9A" w:rsidRDefault="00687A9A" w:rsidP="00687A9A">
            <w:pPr>
              <w:pStyle w:val="QPR-ConoscenzeAbilit"/>
              <w:suppressAutoHyphens w:val="0"/>
              <w:ind w:left="283" w:hanging="198"/>
            </w:pPr>
            <w:r>
              <w:rPr>
                <w:noProof/>
              </w:rPr>
              <w:t>Messa in tavola 2D del modello 3D</w:t>
            </w:r>
          </w:p>
          <w:p w:rsidR="00687A9A" w:rsidRDefault="00687A9A" w:rsidP="00687A9A">
            <w:pPr>
              <w:pStyle w:val="QPR-ConoscenzeAbilit"/>
              <w:suppressAutoHyphens w:val="0"/>
              <w:ind w:left="283" w:hanging="198"/>
            </w:pPr>
            <w:r>
              <w:rPr>
                <w:noProof/>
              </w:rPr>
              <w:t>Resa fotorealistica (rendering) di oggetti 3D</w:t>
            </w:r>
          </w:p>
          <w:p w:rsidR="00687A9A" w:rsidRDefault="00687A9A" w:rsidP="00687A9A">
            <w:pPr>
              <w:pStyle w:val="QPR-ConoscenzeAbilit"/>
              <w:suppressAutoHyphens w:val="0"/>
              <w:ind w:left="283" w:hanging="198"/>
            </w:pPr>
            <w:r>
              <w:rPr>
                <w:noProof/>
              </w:rPr>
              <w:t>Stampa digitale in 3D dei modelli realizzati</w:t>
            </w:r>
          </w:p>
          <w:p w:rsidR="00687A9A" w:rsidRDefault="00687A9A" w:rsidP="00687A9A">
            <w:pPr>
              <w:pStyle w:val="QPR-ConoscenzeAbilit"/>
              <w:suppressAutoHyphens w:val="0"/>
              <w:ind w:left="283" w:hanging="198"/>
            </w:pPr>
            <w:r>
              <w:rPr>
                <w:noProof/>
              </w:rPr>
              <w:t>Operare secondo le norme di sicurezza specifiche per il settore</w:t>
            </w:r>
          </w:p>
          <w:p w:rsidR="00687A9A" w:rsidRPr="006F0970" w:rsidRDefault="00687A9A" w:rsidP="007946E4">
            <w:pPr>
              <w:pStyle w:val="QPR-ChiusuraConAbi"/>
            </w:pPr>
          </w:p>
        </w:tc>
      </w:tr>
    </w:tbl>
    <w:p w:rsidR="00687A9A" w:rsidRDefault="00687A9A" w:rsidP="00687A9A">
      <w:pPr>
        <w:pStyle w:val="DOC-Spaziatura"/>
      </w:pPr>
    </w:p>
    <w:p w:rsidR="00687A9A" w:rsidRDefault="00687A9A" w:rsidP="00687A9A">
      <w:r>
        <w:br w:type="page"/>
      </w:r>
    </w:p>
    <w:p w:rsidR="00687A9A" w:rsidRDefault="00687A9A" w:rsidP="00687A9A">
      <w:pPr>
        <w:pStyle w:val="DOC-Spaziatura"/>
      </w:pPr>
    </w:p>
    <w:p w:rsidR="00687A9A" w:rsidRDefault="00687A9A" w:rsidP="00687A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87A9A"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687A9A" w:rsidRPr="00174B50" w:rsidRDefault="00687A9A" w:rsidP="007946E4">
            <w:pPr>
              <w:pStyle w:val="QPR-Titolo"/>
            </w:pPr>
            <w:r w:rsidRPr="00715012">
              <w:t>PROGRAMMAZIONE DI MACCHINE PER L’ARTIGIANATO DIGITALE</w:t>
            </w:r>
          </w:p>
        </w:tc>
      </w:tr>
      <w:tr w:rsidR="00687A9A"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687A9A" w:rsidRPr="00F80D72" w:rsidRDefault="00687A9A"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687A9A" w:rsidRPr="00F80D72" w:rsidRDefault="00687A9A" w:rsidP="007946E4">
            <w:pPr>
              <w:pStyle w:val="QPR-Codice"/>
            </w:pPr>
            <w:r w:rsidRPr="00715012">
              <w:t>QPR-MEC-24</w:t>
            </w:r>
          </w:p>
        </w:tc>
        <w:tc>
          <w:tcPr>
            <w:tcW w:w="1625" w:type="dxa"/>
            <w:tcBorders>
              <w:left w:val="nil"/>
              <w:bottom w:val="single" w:sz="4" w:space="0" w:color="auto"/>
              <w:right w:val="nil"/>
            </w:tcBorders>
            <w:shd w:val="clear" w:color="auto" w:fill="CCECFF"/>
            <w:vAlign w:val="center"/>
          </w:tcPr>
          <w:p w:rsidR="00687A9A" w:rsidRDefault="00687A9A"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87A9A" w:rsidRDefault="00687A9A"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687A9A" w:rsidRPr="00F80D72" w:rsidRDefault="00687A9A" w:rsidP="007946E4">
            <w:pPr>
              <w:pStyle w:val="QPR-Versione"/>
            </w:pPr>
            <w:r w:rsidRPr="00F80D72">
              <w:t xml:space="preserve">Versione </w:t>
            </w:r>
            <w:r w:rsidRPr="00715012">
              <w:t>2</w:t>
            </w:r>
            <w:r w:rsidRPr="00F80D72">
              <w:t xml:space="preserve"> del</w:t>
            </w:r>
            <w:r>
              <w:t xml:space="preserve"> 17/01/2020</w:t>
            </w:r>
          </w:p>
        </w:tc>
      </w:tr>
      <w:tr w:rsidR="00687A9A"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87A9A" w:rsidRPr="004503E8" w:rsidRDefault="00687A9A" w:rsidP="007946E4">
            <w:pPr>
              <w:pStyle w:val="QPR-Titoletti"/>
            </w:pPr>
            <w:r w:rsidRPr="004503E8">
              <w:t>Descrizione del qualificatore professionale regionale</w:t>
            </w:r>
          </w:p>
        </w:tc>
      </w:tr>
      <w:tr w:rsidR="00687A9A"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87A9A" w:rsidRPr="006F0970" w:rsidRDefault="00687A9A" w:rsidP="007946E4">
            <w:pPr>
              <w:pStyle w:val="QPR-TitoloDescrizione"/>
            </w:pPr>
            <w:r w:rsidRPr="00715012">
              <w:rPr>
                <w:noProof/>
                <w:snapToGrid w:val="0"/>
              </w:rPr>
              <w:t>In base al disegno del particolare da produrre, realizzare pezzi artigianali con tecnologie additive e sottrattive, programmando le macchine ed attuando eventuali correzioni secondo i dettami dell’artigiano digitale (Maker).</w:t>
            </w:r>
          </w:p>
        </w:tc>
      </w:tr>
      <w:tr w:rsidR="00687A9A" w:rsidRPr="006F0970" w:rsidTr="007946E4">
        <w:trPr>
          <w:trHeight w:hRule="exact" w:val="340"/>
        </w:trPr>
        <w:tc>
          <w:tcPr>
            <w:tcW w:w="4874" w:type="dxa"/>
            <w:gridSpan w:val="3"/>
            <w:tcBorders>
              <w:bottom w:val="nil"/>
            </w:tcBorders>
            <w:shd w:val="clear" w:color="auto" w:fill="FFFFB9"/>
            <w:vAlign w:val="center"/>
          </w:tcPr>
          <w:p w:rsidR="00687A9A" w:rsidRPr="006F0970" w:rsidRDefault="00687A9A" w:rsidP="007946E4">
            <w:pPr>
              <w:pStyle w:val="QPR-Titoletti"/>
            </w:pPr>
            <w:r w:rsidRPr="006F0970">
              <w:t>Conoscenze</w:t>
            </w:r>
          </w:p>
        </w:tc>
        <w:tc>
          <w:tcPr>
            <w:tcW w:w="4875" w:type="dxa"/>
            <w:gridSpan w:val="2"/>
            <w:tcBorders>
              <w:bottom w:val="nil"/>
            </w:tcBorders>
            <w:shd w:val="clear" w:color="auto" w:fill="FFFFB9"/>
            <w:vAlign w:val="center"/>
          </w:tcPr>
          <w:p w:rsidR="00687A9A" w:rsidRPr="006F0970" w:rsidRDefault="00687A9A" w:rsidP="007946E4">
            <w:pPr>
              <w:pStyle w:val="QPR-Titoletti"/>
            </w:pPr>
            <w:r w:rsidRPr="006F0970">
              <w:t>Abilità</w:t>
            </w:r>
          </w:p>
        </w:tc>
      </w:tr>
      <w:tr w:rsidR="00687A9A"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87A9A" w:rsidRPr="00F1307A" w:rsidRDefault="00687A9A" w:rsidP="00687A9A">
            <w:pPr>
              <w:pStyle w:val="QPR-ConoscenzeAbilit"/>
              <w:suppressAutoHyphens w:val="0"/>
              <w:ind w:left="283" w:hanging="198"/>
            </w:pPr>
            <w:r>
              <w:rPr>
                <w:noProof/>
              </w:rPr>
              <w:t>Proprietà dei materiali utilizzati (metallici, plastici, organici e compositi)</w:t>
            </w:r>
          </w:p>
          <w:p w:rsidR="00687A9A" w:rsidRDefault="00687A9A" w:rsidP="00687A9A">
            <w:pPr>
              <w:pStyle w:val="QPR-ConoscenzeAbilit"/>
              <w:suppressAutoHyphens w:val="0"/>
              <w:ind w:left="283" w:hanging="198"/>
            </w:pPr>
            <w:r>
              <w:rPr>
                <w:noProof/>
              </w:rPr>
              <w:t>Tecnologia delle lavorazioni di digital manufacturing</w:t>
            </w:r>
          </w:p>
          <w:p w:rsidR="00687A9A" w:rsidRDefault="00687A9A" w:rsidP="00687A9A">
            <w:pPr>
              <w:pStyle w:val="QPR-ConoscenzeAbilit"/>
              <w:suppressAutoHyphens w:val="0"/>
              <w:ind w:left="283" w:hanging="198"/>
            </w:pPr>
            <w:r>
              <w:rPr>
                <w:noProof/>
              </w:rPr>
              <w:t>Caratteristiche delle tecnologie additive e sottrattive</w:t>
            </w:r>
          </w:p>
          <w:p w:rsidR="00687A9A" w:rsidRDefault="00687A9A" w:rsidP="00687A9A">
            <w:pPr>
              <w:pStyle w:val="QPR-ConoscenzeAbilit"/>
              <w:suppressAutoHyphens w:val="0"/>
              <w:ind w:left="283" w:hanging="198"/>
            </w:pPr>
            <w:r>
              <w:rPr>
                <w:noProof/>
              </w:rPr>
              <w:t>Comandi operativi delle macchine digitali</w:t>
            </w:r>
          </w:p>
          <w:p w:rsidR="00687A9A" w:rsidRDefault="00687A9A" w:rsidP="00687A9A">
            <w:pPr>
              <w:pStyle w:val="QPR-ConoscenzeAbilit"/>
              <w:suppressAutoHyphens w:val="0"/>
              <w:ind w:left="283" w:hanging="198"/>
            </w:pPr>
            <w:r>
              <w:rPr>
                <w:noProof/>
              </w:rPr>
              <w:t>Caratteristiche tecniche degli utensili</w:t>
            </w:r>
          </w:p>
          <w:p w:rsidR="00687A9A" w:rsidRDefault="00687A9A" w:rsidP="00687A9A">
            <w:pPr>
              <w:pStyle w:val="QPR-ConoscenzeAbilit"/>
              <w:suppressAutoHyphens w:val="0"/>
              <w:ind w:left="283" w:hanging="198"/>
            </w:pPr>
            <w:r>
              <w:rPr>
                <w:noProof/>
              </w:rPr>
              <w:t>Caratteristiche attrezzature di bloccaggio dei pezzi</w:t>
            </w:r>
          </w:p>
          <w:p w:rsidR="00687A9A" w:rsidRDefault="00687A9A" w:rsidP="00687A9A">
            <w:pPr>
              <w:pStyle w:val="QPR-ConoscenzeAbilit"/>
              <w:suppressAutoHyphens w:val="0"/>
              <w:ind w:left="283" w:hanging="198"/>
            </w:pPr>
            <w:r>
              <w:rPr>
                <w:noProof/>
              </w:rPr>
              <w:t>Procedure di attrezzaggio delle macchine digitali</w:t>
            </w:r>
          </w:p>
          <w:p w:rsidR="00687A9A" w:rsidRDefault="00687A9A" w:rsidP="00687A9A">
            <w:pPr>
              <w:pStyle w:val="QPR-ConoscenzeAbilit"/>
              <w:suppressAutoHyphens w:val="0"/>
              <w:ind w:left="283" w:hanging="198"/>
            </w:pPr>
            <w:r>
              <w:rPr>
                <w:noProof/>
              </w:rPr>
              <w:t>Norme di rappresentazione di particolari meccanici</w:t>
            </w:r>
          </w:p>
          <w:p w:rsidR="00687A9A" w:rsidRDefault="00687A9A" w:rsidP="00687A9A">
            <w:pPr>
              <w:pStyle w:val="QPR-ConoscenzeAbilit"/>
              <w:suppressAutoHyphens w:val="0"/>
              <w:ind w:left="283" w:hanging="198"/>
            </w:pPr>
            <w:r>
              <w:rPr>
                <w:noProof/>
              </w:rPr>
              <w:t>Elementi di geometria piana e solida</w:t>
            </w:r>
          </w:p>
          <w:p w:rsidR="00687A9A" w:rsidRDefault="00687A9A" w:rsidP="00687A9A">
            <w:pPr>
              <w:pStyle w:val="QPR-ConoscenzeAbilit"/>
              <w:suppressAutoHyphens w:val="0"/>
              <w:ind w:left="283" w:hanging="198"/>
            </w:pPr>
            <w:r>
              <w:rPr>
                <w:noProof/>
              </w:rPr>
              <w:t>Elementi di trigonometria</w:t>
            </w:r>
          </w:p>
          <w:p w:rsidR="00687A9A" w:rsidRDefault="00687A9A" w:rsidP="00687A9A">
            <w:pPr>
              <w:pStyle w:val="QPR-ConoscenzeAbilit"/>
              <w:suppressAutoHyphens w:val="0"/>
              <w:ind w:left="283" w:hanging="198"/>
            </w:pPr>
            <w:r>
              <w:rPr>
                <w:noProof/>
              </w:rPr>
              <w:t>Elementi di ergonomia e design</w:t>
            </w:r>
          </w:p>
          <w:p w:rsidR="00687A9A" w:rsidRDefault="00687A9A" w:rsidP="00687A9A">
            <w:pPr>
              <w:pStyle w:val="QPR-ConoscenzeAbilit"/>
              <w:suppressAutoHyphens w:val="0"/>
              <w:ind w:left="283" w:hanging="198"/>
            </w:pPr>
            <w:r>
              <w:rPr>
                <w:noProof/>
              </w:rPr>
              <w:t>Software per la programmazione CN su PC</w:t>
            </w:r>
          </w:p>
          <w:p w:rsidR="00687A9A" w:rsidRDefault="00687A9A" w:rsidP="00687A9A">
            <w:pPr>
              <w:pStyle w:val="QPR-ConoscenzeAbilit"/>
              <w:suppressAutoHyphens w:val="0"/>
              <w:ind w:left="283" w:hanging="198"/>
            </w:pPr>
            <w:r>
              <w:rPr>
                <w:noProof/>
              </w:rPr>
              <w:t>Tecniche di misurazione e controllo</w:t>
            </w:r>
          </w:p>
          <w:p w:rsidR="00687A9A" w:rsidRDefault="00687A9A" w:rsidP="00687A9A">
            <w:pPr>
              <w:pStyle w:val="QPR-ConoscenzeAbilit"/>
              <w:suppressAutoHyphens w:val="0"/>
              <w:ind w:left="283" w:hanging="198"/>
            </w:pPr>
            <w:r>
              <w:rPr>
                <w:noProof/>
              </w:rPr>
              <w:t>Modulistica di riferimento per la programmazione</w:t>
            </w:r>
          </w:p>
          <w:p w:rsidR="00687A9A" w:rsidRDefault="00687A9A" w:rsidP="00687A9A">
            <w:pPr>
              <w:pStyle w:val="QPR-ConoscenzeAbilit"/>
              <w:suppressAutoHyphens w:val="0"/>
              <w:ind w:left="283" w:hanging="198"/>
            </w:pPr>
            <w:r>
              <w:rPr>
                <w:noProof/>
              </w:rPr>
              <w:t>Normative sicurezza, igiene e salvaguardia ambientale</w:t>
            </w:r>
          </w:p>
          <w:p w:rsidR="00687A9A" w:rsidRPr="00174B50" w:rsidRDefault="00687A9A"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87A9A" w:rsidRDefault="00687A9A" w:rsidP="00687A9A">
            <w:pPr>
              <w:pStyle w:val="QPR-ConoscenzeAbilit"/>
              <w:suppressAutoHyphens w:val="0"/>
              <w:ind w:left="283" w:hanging="198"/>
            </w:pPr>
            <w:r>
              <w:rPr>
                <w:noProof/>
              </w:rPr>
              <w:t>Interpretare i disegni tecnici</w:t>
            </w:r>
          </w:p>
          <w:p w:rsidR="00687A9A" w:rsidRDefault="00687A9A" w:rsidP="00687A9A">
            <w:pPr>
              <w:pStyle w:val="QPR-ConoscenzeAbilit"/>
              <w:suppressAutoHyphens w:val="0"/>
              <w:ind w:left="283" w:hanging="198"/>
            </w:pPr>
            <w:r>
              <w:rPr>
                <w:noProof/>
              </w:rPr>
              <w:t>Estrapolare le misure del pezzo</w:t>
            </w:r>
          </w:p>
          <w:p w:rsidR="00687A9A" w:rsidRDefault="00687A9A" w:rsidP="00687A9A">
            <w:pPr>
              <w:pStyle w:val="QPR-ConoscenzeAbilit"/>
              <w:suppressAutoHyphens w:val="0"/>
              <w:ind w:left="283" w:hanging="198"/>
            </w:pPr>
            <w:r>
              <w:rPr>
                <w:noProof/>
              </w:rPr>
              <w:t>Determinare i parametri tecnologici di lavorazione</w:t>
            </w:r>
          </w:p>
          <w:p w:rsidR="00687A9A" w:rsidRDefault="00687A9A" w:rsidP="00687A9A">
            <w:pPr>
              <w:pStyle w:val="QPR-ConoscenzeAbilit"/>
              <w:suppressAutoHyphens w:val="0"/>
              <w:ind w:left="283" w:hanging="198"/>
            </w:pPr>
            <w:r>
              <w:rPr>
                <w:noProof/>
              </w:rPr>
              <w:t>Utilizzare i diversi software delle macchine digitali additive o sottrattive</w:t>
            </w:r>
          </w:p>
          <w:p w:rsidR="00687A9A" w:rsidRDefault="00687A9A" w:rsidP="00687A9A">
            <w:pPr>
              <w:pStyle w:val="QPR-ConoscenzeAbilit"/>
              <w:suppressAutoHyphens w:val="0"/>
              <w:ind w:left="283" w:hanging="198"/>
            </w:pPr>
            <w:r>
              <w:rPr>
                <w:noProof/>
              </w:rPr>
              <w:t>Ottimizzare il programma di lavorazione</w:t>
            </w:r>
          </w:p>
          <w:p w:rsidR="00687A9A" w:rsidRDefault="00687A9A" w:rsidP="00687A9A">
            <w:pPr>
              <w:pStyle w:val="QPR-ConoscenzeAbilit"/>
              <w:suppressAutoHyphens w:val="0"/>
              <w:ind w:left="283" w:hanging="198"/>
            </w:pPr>
            <w:r>
              <w:rPr>
                <w:noProof/>
              </w:rPr>
              <w:t>Trasferire il programma nella macchina digitale</w:t>
            </w:r>
          </w:p>
          <w:p w:rsidR="00687A9A" w:rsidRDefault="00687A9A" w:rsidP="00687A9A">
            <w:pPr>
              <w:pStyle w:val="QPR-ConoscenzeAbilit"/>
              <w:suppressAutoHyphens w:val="0"/>
              <w:ind w:left="283" w:hanging="198"/>
            </w:pPr>
            <w:r>
              <w:rPr>
                <w:noProof/>
              </w:rPr>
              <w:t>Richiamare il programma di lavorazione da eseguire</w:t>
            </w:r>
          </w:p>
          <w:p w:rsidR="00687A9A" w:rsidRDefault="00687A9A" w:rsidP="00687A9A">
            <w:pPr>
              <w:pStyle w:val="QPR-ConoscenzeAbilit"/>
              <w:suppressAutoHyphens w:val="0"/>
              <w:ind w:left="283" w:hanging="198"/>
            </w:pPr>
            <w:r>
              <w:rPr>
                <w:noProof/>
              </w:rPr>
              <w:t>Montare le attrezzature di bloccaggio pezzo</w:t>
            </w:r>
          </w:p>
          <w:p w:rsidR="00687A9A" w:rsidRDefault="00687A9A" w:rsidP="00687A9A">
            <w:pPr>
              <w:pStyle w:val="QPR-ConoscenzeAbilit"/>
              <w:suppressAutoHyphens w:val="0"/>
              <w:ind w:left="283" w:hanging="198"/>
            </w:pPr>
            <w:r>
              <w:rPr>
                <w:noProof/>
              </w:rPr>
              <w:t>Montare e presettare i componenti delle macchine (filamenti, utensili, pannelli)</w:t>
            </w:r>
          </w:p>
          <w:p w:rsidR="00687A9A" w:rsidRDefault="00687A9A" w:rsidP="00687A9A">
            <w:pPr>
              <w:pStyle w:val="QPR-ConoscenzeAbilit"/>
              <w:suppressAutoHyphens w:val="0"/>
              <w:ind w:left="283" w:hanging="198"/>
            </w:pPr>
            <w:r>
              <w:rPr>
                <w:noProof/>
              </w:rPr>
              <w:t>Produrre il primo pezzo di prova</w:t>
            </w:r>
          </w:p>
          <w:p w:rsidR="00687A9A" w:rsidRDefault="00687A9A" w:rsidP="00687A9A">
            <w:pPr>
              <w:pStyle w:val="QPR-ConoscenzeAbilit"/>
              <w:suppressAutoHyphens w:val="0"/>
              <w:ind w:left="283" w:hanging="198"/>
            </w:pPr>
            <w:r>
              <w:rPr>
                <w:noProof/>
              </w:rPr>
              <w:t>Effettuare il carico materiale e lo scarico pezzi lavorati</w:t>
            </w:r>
          </w:p>
          <w:p w:rsidR="00687A9A" w:rsidRDefault="00687A9A" w:rsidP="00687A9A">
            <w:pPr>
              <w:pStyle w:val="QPR-ConoscenzeAbilit"/>
              <w:suppressAutoHyphens w:val="0"/>
              <w:ind w:left="283" w:hanging="198"/>
            </w:pPr>
            <w:r>
              <w:rPr>
                <w:noProof/>
              </w:rPr>
              <w:t>Apportare eventuali modifiche in funzione del controllo qualità effettuato sul primo pezzo</w:t>
            </w:r>
          </w:p>
          <w:p w:rsidR="00687A9A" w:rsidRDefault="00687A9A" w:rsidP="00687A9A">
            <w:pPr>
              <w:pStyle w:val="QPR-ConoscenzeAbilit"/>
              <w:suppressAutoHyphens w:val="0"/>
              <w:ind w:left="283" w:hanging="198"/>
            </w:pPr>
            <w:r>
              <w:rPr>
                <w:noProof/>
              </w:rPr>
              <w:t>Valutare eventuali punti critici della lavorazione al fine di stabilire interventi migliorativi</w:t>
            </w:r>
          </w:p>
          <w:p w:rsidR="00687A9A" w:rsidRDefault="00687A9A" w:rsidP="00687A9A">
            <w:pPr>
              <w:pStyle w:val="QPR-ConoscenzeAbilit"/>
              <w:suppressAutoHyphens w:val="0"/>
              <w:ind w:left="283" w:hanging="198"/>
            </w:pPr>
            <w:r>
              <w:rPr>
                <w:noProof/>
              </w:rPr>
              <w:t>Rifinire il pezzo prodotto ed eventualmente realizzarne lo stampo per una produzione in serie</w:t>
            </w:r>
          </w:p>
          <w:p w:rsidR="00687A9A" w:rsidRDefault="00687A9A" w:rsidP="00687A9A">
            <w:pPr>
              <w:pStyle w:val="QPR-ConoscenzeAbilit"/>
              <w:suppressAutoHyphens w:val="0"/>
              <w:ind w:left="283" w:hanging="198"/>
            </w:pPr>
            <w:r>
              <w:rPr>
                <w:noProof/>
              </w:rPr>
              <w:t>Effettuare gli interventi di manutenzione ordinaria</w:t>
            </w:r>
          </w:p>
          <w:p w:rsidR="00687A9A" w:rsidRDefault="00687A9A" w:rsidP="00687A9A">
            <w:pPr>
              <w:pStyle w:val="QPR-ConoscenzeAbilit"/>
              <w:suppressAutoHyphens w:val="0"/>
              <w:ind w:left="283" w:hanging="198"/>
            </w:pPr>
            <w:r>
              <w:rPr>
                <w:noProof/>
              </w:rPr>
              <w:t>Operare secondo le norme di sicurezza specifiche per il settore</w:t>
            </w:r>
          </w:p>
          <w:p w:rsidR="00687A9A" w:rsidRPr="006F0970" w:rsidRDefault="00687A9A" w:rsidP="007946E4">
            <w:pPr>
              <w:pStyle w:val="QPR-ChiusuraConAbi"/>
            </w:pPr>
          </w:p>
        </w:tc>
      </w:tr>
    </w:tbl>
    <w:p w:rsidR="00687A9A" w:rsidRDefault="00687A9A" w:rsidP="00687A9A">
      <w:pPr>
        <w:pStyle w:val="DOC-Spaziatura"/>
      </w:pPr>
    </w:p>
    <w:p w:rsidR="00687A9A" w:rsidRDefault="00687A9A" w:rsidP="00687A9A">
      <w:r>
        <w:br w:type="page"/>
      </w:r>
    </w:p>
    <w:p w:rsidR="00687A9A" w:rsidRDefault="00687A9A" w:rsidP="00687A9A">
      <w:pPr>
        <w:pStyle w:val="DOC-Spaziatura"/>
      </w:pPr>
    </w:p>
    <w:p w:rsidR="00687A9A" w:rsidRDefault="00687A9A" w:rsidP="00687A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87A9A"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687A9A" w:rsidRPr="00174B50" w:rsidRDefault="00687A9A" w:rsidP="007946E4">
            <w:pPr>
              <w:pStyle w:val="QPR-Titolo"/>
            </w:pPr>
            <w:r w:rsidRPr="00715012">
              <w:t>REALIZZAZIONE SCHEDE ELETTRONICHE</w:t>
            </w:r>
          </w:p>
        </w:tc>
      </w:tr>
      <w:tr w:rsidR="00687A9A"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687A9A" w:rsidRPr="00F80D72" w:rsidRDefault="00687A9A"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687A9A" w:rsidRPr="00F80D72" w:rsidRDefault="00687A9A" w:rsidP="007946E4">
            <w:pPr>
              <w:pStyle w:val="QPR-Codice"/>
            </w:pPr>
            <w:r w:rsidRPr="00715012">
              <w:t>QPR-MEC-25</w:t>
            </w:r>
          </w:p>
        </w:tc>
        <w:tc>
          <w:tcPr>
            <w:tcW w:w="1625" w:type="dxa"/>
            <w:tcBorders>
              <w:left w:val="nil"/>
              <w:bottom w:val="single" w:sz="4" w:space="0" w:color="auto"/>
              <w:right w:val="nil"/>
            </w:tcBorders>
            <w:shd w:val="clear" w:color="auto" w:fill="CCECFF"/>
            <w:vAlign w:val="center"/>
          </w:tcPr>
          <w:p w:rsidR="00687A9A" w:rsidRDefault="00687A9A"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87A9A" w:rsidRDefault="00687A9A"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687A9A" w:rsidRPr="00F80D72" w:rsidRDefault="00687A9A" w:rsidP="007946E4">
            <w:pPr>
              <w:pStyle w:val="QPR-Versione"/>
            </w:pPr>
            <w:r w:rsidRPr="00F80D72">
              <w:t xml:space="preserve">Versione </w:t>
            </w:r>
            <w:r w:rsidRPr="00715012">
              <w:t>3</w:t>
            </w:r>
            <w:r w:rsidRPr="00F80D72">
              <w:t xml:space="preserve"> del</w:t>
            </w:r>
            <w:r>
              <w:t xml:space="preserve"> 17/01/2020</w:t>
            </w:r>
          </w:p>
        </w:tc>
      </w:tr>
      <w:tr w:rsidR="00687A9A"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87A9A" w:rsidRPr="004503E8" w:rsidRDefault="00687A9A" w:rsidP="007946E4">
            <w:pPr>
              <w:pStyle w:val="QPR-Titoletti"/>
            </w:pPr>
            <w:r w:rsidRPr="004503E8">
              <w:t>Descrizione del qualificatore professionale regionale</w:t>
            </w:r>
          </w:p>
        </w:tc>
      </w:tr>
      <w:tr w:rsidR="00687A9A"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87A9A" w:rsidRPr="006F0970" w:rsidRDefault="00687A9A" w:rsidP="007946E4">
            <w:pPr>
              <w:pStyle w:val="QPR-TitoloDescrizione"/>
            </w:pPr>
            <w:r w:rsidRPr="00715012">
              <w:rPr>
                <w:noProof/>
                <w:snapToGrid w:val="0"/>
              </w:rPr>
              <w:t>Sotto la supervisione del capo progetto, produrre prototipi di schede elettroniche a bassa complessità, rispettando le regole nel disegno del circuito elettronico (sbroglio), assemblando i componenti e controllandone le connessioni.</w:t>
            </w:r>
          </w:p>
        </w:tc>
      </w:tr>
      <w:tr w:rsidR="00687A9A" w:rsidRPr="006F0970" w:rsidTr="007946E4">
        <w:trPr>
          <w:trHeight w:hRule="exact" w:val="340"/>
        </w:trPr>
        <w:tc>
          <w:tcPr>
            <w:tcW w:w="4874" w:type="dxa"/>
            <w:gridSpan w:val="3"/>
            <w:tcBorders>
              <w:bottom w:val="nil"/>
            </w:tcBorders>
            <w:shd w:val="clear" w:color="auto" w:fill="FFFFB9"/>
            <w:vAlign w:val="center"/>
          </w:tcPr>
          <w:p w:rsidR="00687A9A" w:rsidRPr="006F0970" w:rsidRDefault="00687A9A" w:rsidP="007946E4">
            <w:pPr>
              <w:pStyle w:val="QPR-Titoletti"/>
            </w:pPr>
            <w:r w:rsidRPr="006F0970">
              <w:t>Conoscenze</w:t>
            </w:r>
          </w:p>
        </w:tc>
        <w:tc>
          <w:tcPr>
            <w:tcW w:w="4875" w:type="dxa"/>
            <w:gridSpan w:val="2"/>
            <w:tcBorders>
              <w:bottom w:val="nil"/>
            </w:tcBorders>
            <w:shd w:val="clear" w:color="auto" w:fill="FFFFB9"/>
            <w:vAlign w:val="center"/>
          </w:tcPr>
          <w:p w:rsidR="00687A9A" w:rsidRPr="006F0970" w:rsidRDefault="00687A9A" w:rsidP="007946E4">
            <w:pPr>
              <w:pStyle w:val="QPR-Titoletti"/>
            </w:pPr>
            <w:r w:rsidRPr="006F0970">
              <w:t>Abilità</w:t>
            </w:r>
          </w:p>
        </w:tc>
      </w:tr>
      <w:tr w:rsidR="00687A9A"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87A9A" w:rsidRPr="00F1307A" w:rsidRDefault="00687A9A" w:rsidP="00687A9A">
            <w:pPr>
              <w:pStyle w:val="QPR-ConoscenzeAbilit"/>
              <w:suppressAutoHyphens w:val="0"/>
              <w:ind w:left="283" w:hanging="198"/>
            </w:pPr>
            <w:r>
              <w:rPr>
                <w:noProof/>
              </w:rPr>
              <w:t>Elementi di fisica di base (misure, forze)</w:t>
            </w:r>
          </w:p>
          <w:p w:rsidR="00687A9A" w:rsidRDefault="00687A9A" w:rsidP="00687A9A">
            <w:pPr>
              <w:pStyle w:val="QPR-ConoscenzeAbilit"/>
              <w:suppressAutoHyphens w:val="0"/>
              <w:ind w:left="283" w:hanging="198"/>
            </w:pPr>
            <w:r>
              <w:rPr>
                <w:noProof/>
              </w:rPr>
              <w:t>Elementi di matematica (risoluzione di sistemi di primo grado, trigonometria)</w:t>
            </w:r>
          </w:p>
          <w:p w:rsidR="00687A9A" w:rsidRDefault="00687A9A" w:rsidP="00687A9A">
            <w:pPr>
              <w:pStyle w:val="QPR-ConoscenzeAbilit"/>
              <w:suppressAutoHyphens w:val="0"/>
              <w:ind w:left="283" w:hanging="198"/>
            </w:pPr>
            <w:r>
              <w:rPr>
                <w:noProof/>
              </w:rPr>
              <w:t>Leggi fondamentali per la risoluzione di reti elettriche</w:t>
            </w:r>
          </w:p>
          <w:p w:rsidR="00687A9A" w:rsidRDefault="00687A9A" w:rsidP="00687A9A">
            <w:pPr>
              <w:pStyle w:val="QPR-ConoscenzeAbilit"/>
              <w:suppressAutoHyphens w:val="0"/>
              <w:ind w:left="283" w:hanging="198"/>
            </w:pPr>
            <w:r>
              <w:rPr>
                <w:noProof/>
              </w:rPr>
              <w:t>Proprietà e tecniche risolutive delle funzioni booleane</w:t>
            </w:r>
          </w:p>
          <w:p w:rsidR="00687A9A" w:rsidRDefault="00687A9A" w:rsidP="00687A9A">
            <w:pPr>
              <w:pStyle w:val="QPR-ConoscenzeAbilit"/>
              <w:suppressAutoHyphens w:val="0"/>
              <w:ind w:left="283" w:hanging="198"/>
            </w:pPr>
            <w:r>
              <w:rPr>
                <w:noProof/>
              </w:rPr>
              <w:t>Uso di componenti logico sequenziali</w:t>
            </w:r>
          </w:p>
          <w:p w:rsidR="00687A9A" w:rsidRDefault="00687A9A" w:rsidP="00687A9A">
            <w:pPr>
              <w:pStyle w:val="QPR-ConoscenzeAbilit"/>
              <w:suppressAutoHyphens w:val="0"/>
              <w:ind w:left="283" w:hanging="198"/>
            </w:pPr>
            <w:r>
              <w:rPr>
                <w:noProof/>
              </w:rPr>
              <w:t>Caratteristiche principali dei componenti elettronici di uso comune</w:t>
            </w:r>
          </w:p>
          <w:p w:rsidR="00687A9A" w:rsidRDefault="00687A9A" w:rsidP="00687A9A">
            <w:pPr>
              <w:pStyle w:val="QPR-ConoscenzeAbilit"/>
              <w:suppressAutoHyphens w:val="0"/>
              <w:ind w:left="283" w:hanging="198"/>
            </w:pPr>
            <w:r>
              <w:rPr>
                <w:noProof/>
              </w:rPr>
              <w:t>Architettura dei sistemi a microprocessore/microcontrollore</w:t>
            </w:r>
          </w:p>
          <w:p w:rsidR="00687A9A" w:rsidRDefault="00687A9A" w:rsidP="00687A9A">
            <w:pPr>
              <w:pStyle w:val="QPR-ConoscenzeAbilit"/>
              <w:suppressAutoHyphens w:val="0"/>
              <w:ind w:left="283" w:hanging="198"/>
            </w:pPr>
            <w:r>
              <w:rPr>
                <w:noProof/>
              </w:rPr>
              <w:t>Ambienti di progettazione elettronica opensource</w:t>
            </w:r>
          </w:p>
          <w:p w:rsidR="00687A9A" w:rsidRDefault="00687A9A" w:rsidP="00687A9A">
            <w:pPr>
              <w:pStyle w:val="QPR-ConoscenzeAbilit"/>
              <w:suppressAutoHyphens w:val="0"/>
              <w:ind w:left="283" w:hanging="198"/>
            </w:pPr>
            <w:r>
              <w:rPr>
                <w:noProof/>
              </w:rPr>
              <w:t>Protocolli hardware di comunicazione</w:t>
            </w:r>
          </w:p>
          <w:p w:rsidR="00687A9A" w:rsidRDefault="00687A9A" w:rsidP="00687A9A">
            <w:pPr>
              <w:pStyle w:val="QPR-ConoscenzeAbilit"/>
              <w:suppressAutoHyphens w:val="0"/>
              <w:ind w:left="283" w:hanging="198"/>
            </w:pPr>
            <w:r>
              <w:rPr>
                <w:noProof/>
              </w:rPr>
              <w:t>Metrologia e strumenti di misura</w:t>
            </w:r>
          </w:p>
          <w:p w:rsidR="00687A9A" w:rsidRDefault="00687A9A" w:rsidP="00687A9A">
            <w:pPr>
              <w:pStyle w:val="QPR-ConoscenzeAbilit"/>
              <w:suppressAutoHyphens w:val="0"/>
              <w:ind w:left="283" w:hanging="198"/>
            </w:pPr>
            <w:r>
              <w:rPr>
                <w:noProof/>
              </w:rPr>
              <w:t>Normative sicurezza, igiene e salvaguardia ambientale</w:t>
            </w:r>
          </w:p>
          <w:p w:rsidR="00687A9A" w:rsidRPr="00174B50" w:rsidRDefault="00687A9A"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87A9A" w:rsidRDefault="00687A9A" w:rsidP="00687A9A">
            <w:pPr>
              <w:pStyle w:val="QPR-ConoscenzeAbilit"/>
              <w:suppressAutoHyphens w:val="0"/>
              <w:ind w:left="283" w:hanging="198"/>
            </w:pPr>
            <w:r>
              <w:rPr>
                <w:noProof/>
              </w:rPr>
              <w:t>Utilizzare tecniche di Problem Solving</w:t>
            </w:r>
          </w:p>
          <w:p w:rsidR="00687A9A" w:rsidRDefault="00687A9A" w:rsidP="00687A9A">
            <w:pPr>
              <w:pStyle w:val="QPR-ConoscenzeAbilit"/>
              <w:suppressAutoHyphens w:val="0"/>
              <w:ind w:left="283" w:hanging="198"/>
            </w:pPr>
            <w:r>
              <w:rPr>
                <w:noProof/>
              </w:rPr>
              <w:t>Risolvere problemi relativi a reti elettriche in regime stazionario</w:t>
            </w:r>
          </w:p>
          <w:p w:rsidR="00687A9A" w:rsidRDefault="00687A9A" w:rsidP="00687A9A">
            <w:pPr>
              <w:pStyle w:val="QPR-ConoscenzeAbilit"/>
              <w:suppressAutoHyphens w:val="0"/>
              <w:ind w:left="283" w:hanging="198"/>
            </w:pPr>
            <w:r>
              <w:rPr>
                <w:noProof/>
              </w:rPr>
              <w:t>Sintetizzare circuiti logici partendo dal problema</w:t>
            </w:r>
          </w:p>
          <w:p w:rsidR="00687A9A" w:rsidRDefault="00687A9A" w:rsidP="00687A9A">
            <w:pPr>
              <w:pStyle w:val="QPR-ConoscenzeAbilit"/>
              <w:suppressAutoHyphens w:val="0"/>
              <w:ind w:left="283" w:hanging="198"/>
            </w:pPr>
            <w:r>
              <w:rPr>
                <w:noProof/>
              </w:rPr>
              <w:t>Definire i parametri del progetto</w:t>
            </w:r>
          </w:p>
          <w:p w:rsidR="00687A9A" w:rsidRDefault="00687A9A" w:rsidP="00687A9A">
            <w:pPr>
              <w:pStyle w:val="QPR-ConoscenzeAbilit"/>
              <w:suppressAutoHyphens w:val="0"/>
              <w:ind w:left="283" w:hanging="198"/>
            </w:pPr>
            <w:r>
              <w:rPr>
                <w:noProof/>
              </w:rPr>
              <w:t>Scegliere i componenti adatti</w:t>
            </w:r>
          </w:p>
          <w:p w:rsidR="00687A9A" w:rsidRDefault="00687A9A" w:rsidP="00687A9A">
            <w:pPr>
              <w:pStyle w:val="QPR-ConoscenzeAbilit"/>
              <w:suppressAutoHyphens w:val="0"/>
              <w:ind w:left="283" w:hanging="198"/>
            </w:pPr>
            <w:r>
              <w:rPr>
                <w:noProof/>
              </w:rPr>
              <w:t>Utilizzare strumentazione specifica per misure e collaudo del sistema</w:t>
            </w:r>
          </w:p>
          <w:p w:rsidR="00687A9A" w:rsidRDefault="00687A9A" w:rsidP="00687A9A">
            <w:pPr>
              <w:pStyle w:val="QPR-ConoscenzeAbilit"/>
              <w:suppressAutoHyphens w:val="0"/>
              <w:ind w:left="283" w:hanging="198"/>
            </w:pPr>
            <w:r>
              <w:rPr>
                <w:noProof/>
              </w:rPr>
              <w:t>Applicare tecniche per la produzione di prototipi o piccole serie</w:t>
            </w:r>
          </w:p>
          <w:p w:rsidR="00687A9A" w:rsidRDefault="00687A9A" w:rsidP="00687A9A">
            <w:pPr>
              <w:pStyle w:val="QPR-ConoscenzeAbilit"/>
              <w:suppressAutoHyphens w:val="0"/>
              <w:ind w:left="283" w:hanging="198"/>
            </w:pPr>
            <w:r>
              <w:rPr>
                <w:noProof/>
              </w:rPr>
              <w:t>Utilizzare software CAD per la produzione dello schematico e del layout per arrivare alla produzione del master di stampa</w:t>
            </w:r>
          </w:p>
          <w:p w:rsidR="00687A9A" w:rsidRDefault="00687A9A" w:rsidP="00687A9A">
            <w:pPr>
              <w:pStyle w:val="QPR-ConoscenzeAbilit"/>
              <w:suppressAutoHyphens w:val="0"/>
              <w:ind w:left="283" w:hanging="198"/>
            </w:pPr>
            <w:r>
              <w:rPr>
                <w:noProof/>
              </w:rPr>
              <w:t>Integrare nei progetti schede pre-assemblate per la connettività</w:t>
            </w:r>
          </w:p>
          <w:p w:rsidR="00687A9A" w:rsidRDefault="00687A9A" w:rsidP="00687A9A">
            <w:pPr>
              <w:pStyle w:val="QPR-ConoscenzeAbilit"/>
              <w:suppressAutoHyphens w:val="0"/>
              <w:ind w:left="283" w:hanging="198"/>
            </w:pPr>
            <w:r>
              <w:rPr>
                <w:noProof/>
              </w:rPr>
              <w:t>Operare secondo le norme di sicurezza specifiche per il settore</w:t>
            </w:r>
          </w:p>
          <w:p w:rsidR="00687A9A" w:rsidRPr="006F0970" w:rsidRDefault="00687A9A" w:rsidP="007946E4">
            <w:pPr>
              <w:pStyle w:val="QPR-ChiusuraConAbi"/>
            </w:pPr>
          </w:p>
        </w:tc>
      </w:tr>
    </w:tbl>
    <w:p w:rsidR="00687A9A" w:rsidRDefault="00687A9A" w:rsidP="00687A9A">
      <w:pPr>
        <w:pStyle w:val="DOC-Spaziatura"/>
      </w:pPr>
    </w:p>
    <w:p w:rsidR="00687A9A" w:rsidRDefault="00687A9A" w:rsidP="00687A9A">
      <w:r>
        <w:br w:type="page"/>
      </w:r>
    </w:p>
    <w:p w:rsidR="00687A9A" w:rsidRDefault="00687A9A" w:rsidP="00687A9A">
      <w:pPr>
        <w:pStyle w:val="DOC-Spaziatura"/>
      </w:pPr>
    </w:p>
    <w:p w:rsidR="00687A9A" w:rsidRDefault="00687A9A" w:rsidP="00687A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87A9A"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687A9A" w:rsidRPr="00174B50" w:rsidRDefault="00687A9A" w:rsidP="007946E4">
            <w:pPr>
              <w:pStyle w:val="QPR-Titolo"/>
            </w:pPr>
            <w:r w:rsidRPr="00715012">
              <w:t>SVILUPPO DEL FIRMWARE</w:t>
            </w:r>
          </w:p>
        </w:tc>
      </w:tr>
      <w:tr w:rsidR="00687A9A"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687A9A" w:rsidRPr="00F80D72" w:rsidRDefault="00687A9A"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687A9A" w:rsidRPr="00F80D72" w:rsidRDefault="00687A9A" w:rsidP="007946E4">
            <w:pPr>
              <w:pStyle w:val="QPR-Codice"/>
            </w:pPr>
            <w:r w:rsidRPr="00715012">
              <w:t>QPR-MEC-26</w:t>
            </w:r>
          </w:p>
        </w:tc>
        <w:tc>
          <w:tcPr>
            <w:tcW w:w="1625" w:type="dxa"/>
            <w:tcBorders>
              <w:left w:val="nil"/>
              <w:bottom w:val="single" w:sz="4" w:space="0" w:color="auto"/>
              <w:right w:val="nil"/>
            </w:tcBorders>
            <w:shd w:val="clear" w:color="auto" w:fill="CCECFF"/>
            <w:vAlign w:val="center"/>
          </w:tcPr>
          <w:p w:rsidR="00687A9A" w:rsidRDefault="00687A9A"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87A9A" w:rsidRDefault="00687A9A"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687A9A" w:rsidRPr="00F80D72" w:rsidRDefault="00687A9A" w:rsidP="007946E4">
            <w:pPr>
              <w:pStyle w:val="QPR-Versione"/>
            </w:pPr>
            <w:r w:rsidRPr="00F80D72">
              <w:t xml:space="preserve">Versione </w:t>
            </w:r>
            <w:r w:rsidRPr="00715012">
              <w:t>3</w:t>
            </w:r>
            <w:r w:rsidRPr="00F80D72">
              <w:t xml:space="preserve"> del</w:t>
            </w:r>
            <w:r>
              <w:t xml:space="preserve"> 17/01/2020</w:t>
            </w:r>
          </w:p>
        </w:tc>
      </w:tr>
      <w:tr w:rsidR="00687A9A"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87A9A" w:rsidRPr="004503E8" w:rsidRDefault="00687A9A" w:rsidP="007946E4">
            <w:pPr>
              <w:pStyle w:val="QPR-Titoletti"/>
            </w:pPr>
            <w:r w:rsidRPr="004503E8">
              <w:t>Descrizione del qualificatore professionale regionale</w:t>
            </w:r>
          </w:p>
        </w:tc>
      </w:tr>
      <w:tr w:rsidR="00687A9A"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87A9A" w:rsidRPr="006F0970" w:rsidRDefault="00687A9A" w:rsidP="007946E4">
            <w:pPr>
              <w:pStyle w:val="QPR-TitoloDescrizione"/>
            </w:pPr>
            <w:r w:rsidRPr="00715012">
              <w:rPr>
                <w:noProof/>
                <w:snapToGrid w:val="0"/>
              </w:rPr>
              <w:t>Sotto la supervisione del capo progetto, collaborare alla produzione del firmware per dispositivi integrati a bassa complessità utilizzati in prototipi dell’industria elettronica, rispettando le regole della codifica ed eseguendo il debug e il test.</w:t>
            </w:r>
          </w:p>
        </w:tc>
      </w:tr>
      <w:tr w:rsidR="00687A9A" w:rsidRPr="006F0970" w:rsidTr="007946E4">
        <w:trPr>
          <w:trHeight w:hRule="exact" w:val="340"/>
        </w:trPr>
        <w:tc>
          <w:tcPr>
            <w:tcW w:w="4874" w:type="dxa"/>
            <w:gridSpan w:val="3"/>
            <w:tcBorders>
              <w:bottom w:val="nil"/>
            </w:tcBorders>
            <w:shd w:val="clear" w:color="auto" w:fill="FFFFB9"/>
            <w:vAlign w:val="center"/>
          </w:tcPr>
          <w:p w:rsidR="00687A9A" w:rsidRPr="006F0970" w:rsidRDefault="00687A9A" w:rsidP="007946E4">
            <w:pPr>
              <w:pStyle w:val="QPR-Titoletti"/>
            </w:pPr>
            <w:r w:rsidRPr="006F0970">
              <w:t>Conoscenze</w:t>
            </w:r>
          </w:p>
        </w:tc>
        <w:tc>
          <w:tcPr>
            <w:tcW w:w="4875" w:type="dxa"/>
            <w:gridSpan w:val="2"/>
            <w:tcBorders>
              <w:bottom w:val="nil"/>
            </w:tcBorders>
            <w:shd w:val="clear" w:color="auto" w:fill="FFFFB9"/>
            <w:vAlign w:val="center"/>
          </w:tcPr>
          <w:p w:rsidR="00687A9A" w:rsidRPr="006F0970" w:rsidRDefault="00687A9A" w:rsidP="007946E4">
            <w:pPr>
              <w:pStyle w:val="QPR-Titoletti"/>
            </w:pPr>
            <w:r w:rsidRPr="006F0970">
              <w:t>Abilità</w:t>
            </w:r>
          </w:p>
        </w:tc>
      </w:tr>
      <w:tr w:rsidR="00687A9A"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87A9A" w:rsidRPr="00F1307A" w:rsidRDefault="00687A9A" w:rsidP="00687A9A">
            <w:pPr>
              <w:pStyle w:val="QPR-ConoscenzeAbilit"/>
              <w:suppressAutoHyphens w:val="0"/>
              <w:ind w:left="283" w:hanging="198"/>
            </w:pPr>
            <w:r>
              <w:rPr>
                <w:noProof/>
              </w:rPr>
              <w:t>Fondamenti della codifica dell’informazione</w:t>
            </w:r>
          </w:p>
          <w:p w:rsidR="00687A9A" w:rsidRDefault="00687A9A" w:rsidP="00687A9A">
            <w:pPr>
              <w:pStyle w:val="QPR-ConoscenzeAbilit"/>
              <w:suppressAutoHyphens w:val="0"/>
              <w:ind w:left="283" w:hanging="198"/>
            </w:pPr>
            <w:r>
              <w:rPr>
                <w:noProof/>
              </w:rPr>
              <w:t>Algoritmica</w:t>
            </w:r>
          </w:p>
          <w:p w:rsidR="00687A9A" w:rsidRDefault="00687A9A" w:rsidP="00687A9A">
            <w:pPr>
              <w:pStyle w:val="QPR-ConoscenzeAbilit"/>
              <w:suppressAutoHyphens w:val="0"/>
              <w:ind w:left="283" w:hanging="198"/>
            </w:pPr>
            <w:r>
              <w:rPr>
                <w:noProof/>
              </w:rPr>
              <w:t>Linguaggio di programmazione C</w:t>
            </w:r>
          </w:p>
          <w:p w:rsidR="00687A9A" w:rsidRDefault="00687A9A" w:rsidP="00687A9A">
            <w:pPr>
              <w:pStyle w:val="QPR-ConoscenzeAbilit"/>
              <w:suppressAutoHyphens w:val="0"/>
              <w:ind w:left="283" w:hanging="198"/>
            </w:pPr>
            <w:r>
              <w:rPr>
                <w:noProof/>
              </w:rPr>
              <w:t>Ambiente di sviluppo dell’architettura usata</w:t>
            </w:r>
          </w:p>
          <w:p w:rsidR="00687A9A" w:rsidRDefault="00687A9A" w:rsidP="00687A9A">
            <w:pPr>
              <w:pStyle w:val="QPR-ConoscenzeAbilit"/>
              <w:suppressAutoHyphens w:val="0"/>
              <w:ind w:left="283" w:hanging="198"/>
            </w:pPr>
            <w:r>
              <w:rPr>
                <w:noProof/>
              </w:rPr>
              <w:t>Fondamenti del networking</w:t>
            </w:r>
          </w:p>
          <w:p w:rsidR="00687A9A" w:rsidRDefault="00687A9A" w:rsidP="00687A9A">
            <w:pPr>
              <w:pStyle w:val="QPR-ConoscenzeAbilit"/>
              <w:suppressAutoHyphens w:val="0"/>
              <w:ind w:left="283" w:hanging="198"/>
            </w:pPr>
            <w:r>
              <w:rPr>
                <w:noProof/>
              </w:rPr>
              <w:t>Caratteristiche dei protocolli di comunicazione</w:t>
            </w:r>
          </w:p>
          <w:p w:rsidR="00687A9A" w:rsidRDefault="00687A9A" w:rsidP="00687A9A">
            <w:pPr>
              <w:pStyle w:val="QPR-ConoscenzeAbilit"/>
              <w:suppressAutoHyphens w:val="0"/>
              <w:ind w:left="283" w:hanging="198"/>
            </w:pPr>
            <w:r>
              <w:rPr>
                <w:noProof/>
              </w:rPr>
              <w:t>Caratteristiche tecniche e funzionali delle reti e delle apparecchiature informatiche</w:t>
            </w:r>
          </w:p>
          <w:p w:rsidR="00687A9A" w:rsidRDefault="00687A9A" w:rsidP="00687A9A">
            <w:pPr>
              <w:pStyle w:val="QPR-ConoscenzeAbilit"/>
              <w:suppressAutoHyphens w:val="0"/>
              <w:ind w:left="283" w:hanging="198"/>
            </w:pPr>
            <w:r>
              <w:rPr>
                <w:noProof/>
              </w:rPr>
              <w:t>Cenni sulle tecniche e tecnologie dell’Internet delle cose</w:t>
            </w:r>
          </w:p>
          <w:p w:rsidR="00687A9A" w:rsidRDefault="00687A9A" w:rsidP="00687A9A">
            <w:pPr>
              <w:pStyle w:val="QPR-ConoscenzeAbilit"/>
              <w:suppressAutoHyphens w:val="0"/>
              <w:ind w:left="283" w:hanging="198"/>
            </w:pPr>
            <w:r>
              <w:rPr>
                <w:noProof/>
              </w:rPr>
              <w:t>Normative sicurezza, igiene e salvaguardia ambientale</w:t>
            </w:r>
          </w:p>
          <w:p w:rsidR="00687A9A" w:rsidRPr="00174B50" w:rsidRDefault="00687A9A"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87A9A" w:rsidRDefault="00687A9A" w:rsidP="00687A9A">
            <w:pPr>
              <w:pStyle w:val="QPR-ConoscenzeAbilit"/>
              <w:suppressAutoHyphens w:val="0"/>
              <w:ind w:left="283" w:hanging="198"/>
            </w:pPr>
            <w:r>
              <w:rPr>
                <w:noProof/>
              </w:rPr>
              <w:t>Scomporre un problema in sotto problemi al fine di risolverli con semplici algoritmi</w:t>
            </w:r>
          </w:p>
          <w:p w:rsidR="00687A9A" w:rsidRDefault="00687A9A" w:rsidP="00687A9A">
            <w:pPr>
              <w:pStyle w:val="QPR-ConoscenzeAbilit"/>
              <w:suppressAutoHyphens w:val="0"/>
              <w:ind w:left="283" w:hanging="198"/>
            </w:pPr>
            <w:r>
              <w:rPr>
                <w:noProof/>
              </w:rPr>
              <w:t>Configurare e gestire l'ambiente di sviluppo</w:t>
            </w:r>
          </w:p>
          <w:p w:rsidR="00687A9A" w:rsidRDefault="00687A9A" w:rsidP="00687A9A">
            <w:pPr>
              <w:pStyle w:val="QPR-ConoscenzeAbilit"/>
              <w:suppressAutoHyphens w:val="0"/>
              <w:ind w:left="283" w:hanging="198"/>
            </w:pPr>
            <w:r>
              <w:rPr>
                <w:noProof/>
              </w:rPr>
              <w:t>Sviluppare firmware per schede a microcontrollore</w:t>
            </w:r>
          </w:p>
          <w:p w:rsidR="00687A9A" w:rsidRDefault="00687A9A" w:rsidP="00687A9A">
            <w:pPr>
              <w:pStyle w:val="QPR-ConoscenzeAbilit"/>
              <w:suppressAutoHyphens w:val="0"/>
              <w:ind w:left="283" w:hanging="198"/>
            </w:pPr>
            <w:r>
              <w:rPr>
                <w:noProof/>
              </w:rPr>
              <w:t>Realizzare semplici interfacce utente sugli standard I/O</w:t>
            </w:r>
          </w:p>
          <w:p w:rsidR="00687A9A" w:rsidRDefault="00687A9A" w:rsidP="00687A9A">
            <w:pPr>
              <w:pStyle w:val="QPR-ConoscenzeAbilit"/>
              <w:suppressAutoHyphens w:val="0"/>
              <w:ind w:left="283" w:hanging="198"/>
            </w:pPr>
            <w:r>
              <w:rPr>
                <w:noProof/>
              </w:rPr>
              <w:t>Eseguire procedure di debug e di test</w:t>
            </w:r>
          </w:p>
          <w:p w:rsidR="00687A9A" w:rsidRDefault="00687A9A" w:rsidP="00687A9A">
            <w:pPr>
              <w:pStyle w:val="QPR-ConoscenzeAbilit"/>
              <w:suppressAutoHyphens w:val="0"/>
              <w:ind w:left="283" w:hanging="198"/>
            </w:pPr>
            <w:r>
              <w:rPr>
                <w:noProof/>
              </w:rPr>
              <w:t>Interfacciare dispositivi a microcontrollore alla rete</w:t>
            </w:r>
          </w:p>
          <w:p w:rsidR="00687A9A" w:rsidRDefault="00687A9A" w:rsidP="00687A9A">
            <w:pPr>
              <w:pStyle w:val="QPR-ConoscenzeAbilit"/>
              <w:suppressAutoHyphens w:val="0"/>
              <w:ind w:left="283" w:hanging="198"/>
            </w:pPr>
            <w:r>
              <w:rPr>
                <w:noProof/>
              </w:rPr>
              <w:t>Utilizzare software di elaborazione per trattare dati e far agire oggetti</w:t>
            </w:r>
          </w:p>
          <w:p w:rsidR="00687A9A" w:rsidRDefault="00687A9A" w:rsidP="00687A9A">
            <w:pPr>
              <w:pStyle w:val="QPR-ConoscenzeAbilit"/>
              <w:suppressAutoHyphens w:val="0"/>
              <w:ind w:left="283" w:hanging="198"/>
            </w:pPr>
            <w:r>
              <w:rPr>
                <w:noProof/>
              </w:rPr>
              <w:t>Utilizzare reti, sensori e attuatori per connettere e far interagire oggetti, persone e ambienti</w:t>
            </w:r>
          </w:p>
          <w:p w:rsidR="00687A9A" w:rsidRDefault="00687A9A" w:rsidP="00687A9A">
            <w:pPr>
              <w:pStyle w:val="QPR-ConoscenzeAbilit"/>
              <w:suppressAutoHyphens w:val="0"/>
              <w:ind w:left="283" w:hanging="198"/>
            </w:pPr>
            <w:r>
              <w:rPr>
                <w:noProof/>
              </w:rPr>
              <w:t>Operare secondo le norme di sicurezza specifiche per il settore</w:t>
            </w:r>
          </w:p>
          <w:p w:rsidR="00687A9A" w:rsidRPr="006F0970" w:rsidRDefault="00687A9A" w:rsidP="007946E4">
            <w:pPr>
              <w:pStyle w:val="QPR-ChiusuraConAbi"/>
            </w:pPr>
          </w:p>
        </w:tc>
      </w:tr>
    </w:tbl>
    <w:p w:rsidR="00687A9A" w:rsidRDefault="00687A9A" w:rsidP="00687A9A">
      <w:pPr>
        <w:pStyle w:val="DOC-Spaziatura"/>
      </w:pPr>
    </w:p>
    <w:p w:rsidR="00687A9A" w:rsidRDefault="00687A9A" w:rsidP="00AE1388">
      <w:pPr>
        <w:pStyle w:val="LG-TestoBase"/>
      </w:pPr>
    </w:p>
    <w:p w:rsidR="006F5D86" w:rsidRPr="00493351" w:rsidRDefault="006F5D86" w:rsidP="006F5D86">
      <w:pPr>
        <w:pStyle w:val="LG-TestoBase"/>
      </w:pPr>
    </w:p>
    <w:p w:rsidR="006F5D86" w:rsidRPr="00493351" w:rsidRDefault="006F5D86" w:rsidP="006F5D86">
      <w:pPr>
        <w:pStyle w:val="LG-TestoBase"/>
        <w:sectPr w:rsidR="006F5D86" w:rsidRPr="00493351" w:rsidSect="0045696F">
          <w:headerReference w:type="first" r:id="rId203"/>
          <w:pgSz w:w="11907" w:h="16840" w:code="9"/>
          <w:pgMar w:top="1134" w:right="1134" w:bottom="1134" w:left="1134" w:header="567" w:footer="567" w:gutter="0"/>
          <w:cols w:space="708"/>
          <w:docGrid w:linePitch="360"/>
        </w:sectPr>
      </w:pPr>
    </w:p>
    <w:p w:rsidR="006F5D86" w:rsidRPr="00493351" w:rsidRDefault="006F5D86" w:rsidP="00B43554">
      <w:pPr>
        <w:pStyle w:val="LG-Titoletto"/>
      </w:pPr>
      <w:r w:rsidRPr="00493351">
        <w:t>Descrizione degli standard professionali caratterizzanti il profilo regionale</w:t>
      </w:r>
    </w:p>
    <w:p w:rsidR="006F5D86" w:rsidRPr="00493351" w:rsidRDefault="006F5D86" w:rsidP="00B43554">
      <w:pPr>
        <w:pStyle w:val="LG-TitoloProfiloRichiamo"/>
      </w:pPr>
      <w:r w:rsidRPr="008D788F">
        <w:t>ADDETTO ALLA PROGRAMMAZIONE DI STAMPANTI 3D E SISTEMI ARDUINO</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687A9A" w:rsidTr="007946E4">
        <w:trPr>
          <w:trHeight w:hRule="exact" w:val="280"/>
        </w:trPr>
        <w:tc>
          <w:tcPr>
            <w:tcW w:w="40" w:type="dxa"/>
          </w:tcPr>
          <w:p w:rsidR="00687A9A" w:rsidRDefault="00687A9A" w:rsidP="007946E4">
            <w:pPr>
              <w:pStyle w:val="EMPTYCELLSTYLE"/>
            </w:pPr>
          </w:p>
        </w:tc>
        <w:tc>
          <w:tcPr>
            <w:tcW w:w="1380" w:type="dxa"/>
            <w:tcBorders>
              <w:bottom w:val="single" w:sz="4" w:space="0" w:color="000000"/>
            </w:tcBorders>
            <w:tcMar>
              <w:top w:w="40" w:type="dxa"/>
              <w:left w:w="60" w:type="dxa"/>
              <w:bottom w:w="0" w:type="dxa"/>
              <w:right w:w="0" w:type="dxa"/>
            </w:tcMar>
          </w:tcPr>
          <w:p w:rsidR="00687A9A" w:rsidRDefault="00687A9A" w:rsidP="007946E4">
            <w:pPr>
              <w:pStyle w:val="DOC-TabellaIntestazioni"/>
            </w:pPr>
            <w:r>
              <w:t>Codice</w:t>
            </w:r>
          </w:p>
        </w:tc>
        <w:tc>
          <w:tcPr>
            <w:tcW w:w="6792" w:type="dxa"/>
            <w:tcBorders>
              <w:bottom w:val="single" w:sz="4" w:space="0" w:color="000000"/>
            </w:tcBorders>
            <w:tcMar>
              <w:top w:w="40" w:type="dxa"/>
              <w:left w:w="60" w:type="dxa"/>
              <w:bottom w:w="0" w:type="dxa"/>
              <w:right w:w="0" w:type="dxa"/>
            </w:tcMar>
          </w:tcPr>
          <w:p w:rsidR="00687A9A" w:rsidRDefault="00687A9A" w:rsidP="007946E4">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687A9A" w:rsidRDefault="00687A9A" w:rsidP="007946E4">
            <w:pPr>
              <w:pStyle w:val="DOC-TabellaIntestazioni"/>
            </w:pPr>
            <w:r>
              <w:t>EQF</w:t>
            </w:r>
          </w:p>
        </w:tc>
        <w:tc>
          <w:tcPr>
            <w:tcW w:w="3119" w:type="dxa"/>
            <w:tcBorders>
              <w:bottom w:val="single" w:sz="4" w:space="0" w:color="000000"/>
            </w:tcBorders>
          </w:tcPr>
          <w:p w:rsidR="00687A9A" w:rsidRDefault="00687A9A" w:rsidP="007946E4">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687A9A" w:rsidRDefault="00687A9A" w:rsidP="007946E4">
            <w:pPr>
              <w:pStyle w:val="DOC-TabellaIntestazioni"/>
            </w:pPr>
            <w:r>
              <w:t>Note sulla SST correlata</w:t>
            </w:r>
          </w:p>
        </w:tc>
        <w:tc>
          <w:tcPr>
            <w:tcW w:w="40" w:type="dxa"/>
          </w:tcPr>
          <w:p w:rsidR="00687A9A" w:rsidRDefault="00687A9A" w:rsidP="007946E4">
            <w:pPr>
              <w:pStyle w:val="EMPTYCELLSTYLE"/>
            </w:pPr>
          </w:p>
        </w:tc>
      </w:tr>
      <w:tr w:rsidR="00687A9A" w:rsidTr="007946E4">
        <w:trPr>
          <w:trHeight w:hRule="exact" w:val="280"/>
        </w:trPr>
        <w:tc>
          <w:tcPr>
            <w:tcW w:w="40" w:type="dxa"/>
          </w:tcPr>
          <w:p w:rsidR="00687A9A" w:rsidRDefault="00687A9A" w:rsidP="007946E4">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687A9A" w:rsidRDefault="00687A9A" w:rsidP="007946E4">
            <w:pPr>
              <w:pStyle w:val="DOC-TabellaGrassetto"/>
            </w:pPr>
            <w:r>
              <w:t>QPR-MEC-02</w:t>
            </w:r>
          </w:p>
        </w:tc>
        <w:tc>
          <w:tcPr>
            <w:tcW w:w="6792" w:type="dxa"/>
            <w:tcBorders>
              <w:top w:val="single" w:sz="4" w:space="0" w:color="000000"/>
              <w:bottom w:val="dotted" w:sz="4" w:space="0" w:color="000000"/>
            </w:tcBorders>
            <w:tcMar>
              <w:top w:w="0" w:type="dxa"/>
              <w:left w:w="100" w:type="dxa"/>
              <w:bottom w:w="0" w:type="dxa"/>
              <w:right w:w="0" w:type="dxa"/>
            </w:tcMar>
          </w:tcPr>
          <w:p w:rsidR="00687A9A" w:rsidRDefault="00687A9A" w:rsidP="007946E4">
            <w:pPr>
              <w:pStyle w:val="DOC-TabellaTesto"/>
            </w:pPr>
            <w:r>
              <w:t>REALIZZAZIONE DI DISEGNI TECNICI CON SOFTWARE CAD 2D</w:t>
            </w:r>
          </w:p>
        </w:tc>
        <w:tc>
          <w:tcPr>
            <w:tcW w:w="992" w:type="dxa"/>
            <w:tcBorders>
              <w:top w:val="single" w:sz="4" w:space="0" w:color="000000"/>
              <w:bottom w:val="dotted" w:sz="4" w:space="0" w:color="000000"/>
            </w:tcBorders>
            <w:tcMar>
              <w:top w:w="0" w:type="dxa"/>
              <w:left w:w="60" w:type="dxa"/>
              <w:bottom w:w="0" w:type="dxa"/>
              <w:right w:w="0" w:type="dxa"/>
            </w:tcMar>
          </w:tcPr>
          <w:p w:rsidR="00687A9A" w:rsidRDefault="00687A9A" w:rsidP="007946E4">
            <w:pPr>
              <w:pStyle w:val="DOC-TabellaTestoCx"/>
            </w:pPr>
            <w:r>
              <w:t>4</w:t>
            </w:r>
          </w:p>
        </w:tc>
        <w:tc>
          <w:tcPr>
            <w:tcW w:w="3119" w:type="dxa"/>
            <w:tcBorders>
              <w:top w:val="single" w:sz="4" w:space="0" w:color="000000"/>
              <w:bottom w:val="dotted" w:sz="4" w:space="0" w:color="000000"/>
            </w:tcBorders>
          </w:tcPr>
          <w:p w:rsidR="00687A9A" w:rsidRDefault="00687A9A" w:rsidP="007946E4">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687A9A" w:rsidRDefault="00687A9A" w:rsidP="007946E4">
            <w:pPr>
              <w:pStyle w:val="DOC-TabellaTestoCx"/>
            </w:pPr>
          </w:p>
        </w:tc>
        <w:tc>
          <w:tcPr>
            <w:tcW w:w="40" w:type="dxa"/>
          </w:tcPr>
          <w:p w:rsidR="00687A9A" w:rsidRDefault="00687A9A" w:rsidP="007946E4">
            <w:pPr>
              <w:pStyle w:val="EMPTYCELLSTYLE"/>
            </w:pPr>
          </w:p>
        </w:tc>
      </w:tr>
      <w:tr w:rsidR="00687A9A" w:rsidTr="007946E4">
        <w:trPr>
          <w:trHeight w:hRule="exact" w:val="280"/>
        </w:trPr>
        <w:tc>
          <w:tcPr>
            <w:tcW w:w="40" w:type="dxa"/>
          </w:tcPr>
          <w:p w:rsidR="00687A9A" w:rsidRDefault="00687A9A"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Grassetto"/>
            </w:pPr>
            <w:r>
              <w:t>QPR-MEC-03</w:t>
            </w:r>
          </w:p>
        </w:tc>
        <w:tc>
          <w:tcPr>
            <w:tcW w:w="6792"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Testo"/>
            </w:pPr>
            <w:r>
              <w:t>REALIZZAZIONE DI MODELLI TRIDIMENSIONALI CON SOFTWARE CAD 3D</w:t>
            </w:r>
          </w:p>
        </w:tc>
        <w:tc>
          <w:tcPr>
            <w:tcW w:w="992"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r>
              <w:t>4</w:t>
            </w:r>
          </w:p>
        </w:tc>
        <w:tc>
          <w:tcPr>
            <w:tcW w:w="3119" w:type="dxa"/>
            <w:tcBorders>
              <w:top w:val="dotted" w:sz="4" w:space="0" w:color="000000"/>
              <w:bottom w:val="dotted" w:sz="4" w:space="0" w:color="000000"/>
            </w:tcBorders>
          </w:tcPr>
          <w:p w:rsidR="00687A9A" w:rsidRDefault="00687A9A"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p>
        </w:tc>
        <w:tc>
          <w:tcPr>
            <w:tcW w:w="40" w:type="dxa"/>
          </w:tcPr>
          <w:p w:rsidR="00687A9A" w:rsidRDefault="00687A9A" w:rsidP="007946E4">
            <w:pPr>
              <w:pStyle w:val="EMPTYCELLSTYLE"/>
            </w:pPr>
          </w:p>
        </w:tc>
      </w:tr>
      <w:tr w:rsidR="00687A9A" w:rsidTr="007946E4">
        <w:trPr>
          <w:trHeight w:hRule="exact" w:val="280"/>
        </w:trPr>
        <w:tc>
          <w:tcPr>
            <w:tcW w:w="40" w:type="dxa"/>
          </w:tcPr>
          <w:p w:rsidR="00687A9A" w:rsidRDefault="00687A9A"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Grassetto"/>
            </w:pPr>
            <w:r>
              <w:t>QPR-MEC-24</w:t>
            </w:r>
          </w:p>
        </w:tc>
        <w:tc>
          <w:tcPr>
            <w:tcW w:w="6792"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Testo"/>
            </w:pPr>
            <w:r>
              <w:t>PROGRAMMAZIONE DI MACCHINE PER L’ARTIGIANATO DIGITALE</w:t>
            </w:r>
          </w:p>
        </w:tc>
        <w:tc>
          <w:tcPr>
            <w:tcW w:w="992"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r>
              <w:t>3</w:t>
            </w:r>
          </w:p>
        </w:tc>
        <w:tc>
          <w:tcPr>
            <w:tcW w:w="3119" w:type="dxa"/>
            <w:tcBorders>
              <w:top w:val="dotted" w:sz="4" w:space="0" w:color="000000"/>
              <w:bottom w:val="dotted" w:sz="4" w:space="0" w:color="000000"/>
            </w:tcBorders>
          </w:tcPr>
          <w:p w:rsidR="00687A9A" w:rsidRDefault="00687A9A"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p>
        </w:tc>
        <w:tc>
          <w:tcPr>
            <w:tcW w:w="40" w:type="dxa"/>
          </w:tcPr>
          <w:p w:rsidR="00687A9A" w:rsidRDefault="00687A9A" w:rsidP="007946E4">
            <w:pPr>
              <w:pStyle w:val="EMPTYCELLSTYLE"/>
            </w:pPr>
          </w:p>
        </w:tc>
      </w:tr>
      <w:tr w:rsidR="00687A9A" w:rsidTr="007946E4">
        <w:trPr>
          <w:trHeight w:hRule="exact" w:val="280"/>
        </w:trPr>
        <w:tc>
          <w:tcPr>
            <w:tcW w:w="40" w:type="dxa"/>
          </w:tcPr>
          <w:p w:rsidR="00687A9A" w:rsidRDefault="00687A9A"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Grassetto"/>
            </w:pPr>
            <w:r>
              <w:t>QPR-MEC-25</w:t>
            </w:r>
          </w:p>
        </w:tc>
        <w:tc>
          <w:tcPr>
            <w:tcW w:w="6792"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Testo"/>
            </w:pPr>
            <w:r>
              <w:t>REALIZZAZIONE SCHEDE ELETTRONICHE</w:t>
            </w:r>
          </w:p>
        </w:tc>
        <w:tc>
          <w:tcPr>
            <w:tcW w:w="992"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r>
              <w:t>3</w:t>
            </w:r>
          </w:p>
        </w:tc>
        <w:tc>
          <w:tcPr>
            <w:tcW w:w="3119" w:type="dxa"/>
            <w:tcBorders>
              <w:top w:val="dotted" w:sz="4" w:space="0" w:color="000000"/>
              <w:bottom w:val="dotted" w:sz="4" w:space="0" w:color="000000"/>
            </w:tcBorders>
          </w:tcPr>
          <w:p w:rsidR="00687A9A" w:rsidRDefault="00687A9A"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p>
        </w:tc>
        <w:tc>
          <w:tcPr>
            <w:tcW w:w="40" w:type="dxa"/>
          </w:tcPr>
          <w:p w:rsidR="00687A9A" w:rsidRDefault="00687A9A" w:rsidP="007946E4">
            <w:pPr>
              <w:pStyle w:val="EMPTYCELLSTYLE"/>
            </w:pPr>
          </w:p>
        </w:tc>
      </w:tr>
      <w:tr w:rsidR="00687A9A" w:rsidTr="007946E4">
        <w:trPr>
          <w:trHeight w:hRule="exact" w:val="280"/>
        </w:trPr>
        <w:tc>
          <w:tcPr>
            <w:tcW w:w="40" w:type="dxa"/>
          </w:tcPr>
          <w:p w:rsidR="00687A9A" w:rsidRDefault="00687A9A"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Grassetto"/>
            </w:pPr>
            <w:r>
              <w:t>QPR-MEC-26</w:t>
            </w:r>
          </w:p>
        </w:tc>
        <w:tc>
          <w:tcPr>
            <w:tcW w:w="6792" w:type="dxa"/>
            <w:tcBorders>
              <w:top w:val="dotted" w:sz="4" w:space="0" w:color="000000"/>
              <w:bottom w:val="dotted" w:sz="4" w:space="0" w:color="000000"/>
            </w:tcBorders>
            <w:tcMar>
              <w:top w:w="0" w:type="dxa"/>
              <w:left w:w="100" w:type="dxa"/>
              <w:bottom w:w="0" w:type="dxa"/>
              <w:right w:w="0" w:type="dxa"/>
            </w:tcMar>
          </w:tcPr>
          <w:p w:rsidR="00687A9A" w:rsidRDefault="00687A9A" w:rsidP="007946E4">
            <w:pPr>
              <w:pStyle w:val="DOC-TabellaTesto"/>
            </w:pPr>
            <w:r>
              <w:t>SVILUPPO DEL FIRMWARE</w:t>
            </w:r>
          </w:p>
        </w:tc>
        <w:tc>
          <w:tcPr>
            <w:tcW w:w="992"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r>
              <w:t>3</w:t>
            </w:r>
          </w:p>
        </w:tc>
        <w:tc>
          <w:tcPr>
            <w:tcW w:w="3119" w:type="dxa"/>
            <w:tcBorders>
              <w:top w:val="dotted" w:sz="4" w:space="0" w:color="000000"/>
              <w:bottom w:val="dotted" w:sz="4" w:space="0" w:color="000000"/>
            </w:tcBorders>
          </w:tcPr>
          <w:p w:rsidR="00687A9A" w:rsidRDefault="00687A9A"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687A9A" w:rsidRDefault="00687A9A" w:rsidP="007946E4">
            <w:pPr>
              <w:pStyle w:val="DOC-TabellaTestoCx"/>
            </w:pPr>
          </w:p>
        </w:tc>
        <w:tc>
          <w:tcPr>
            <w:tcW w:w="40" w:type="dxa"/>
          </w:tcPr>
          <w:p w:rsidR="00687A9A" w:rsidRDefault="00687A9A" w:rsidP="007946E4">
            <w:pPr>
              <w:pStyle w:val="EMPTYCELLSTYLE"/>
            </w:pPr>
          </w:p>
        </w:tc>
      </w:tr>
    </w:tbl>
    <w:p w:rsidR="006F5D86" w:rsidRPr="00493351" w:rsidRDefault="006F5D86" w:rsidP="006F5D86">
      <w:pPr>
        <w:pStyle w:val="DOC-TestoBase"/>
      </w:pPr>
    </w:p>
    <w:p w:rsidR="006F5D86" w:rsidRPr="00493351" w:rsidRDefault="006F5D86" w:rsidP="006F5D86">
      <w:pPr>
        <w:pStyle w:val="DOC-TestoCentrato"/>
      </w:pPr>
      <w:r w:rsidRPr="00493351">
        <w:t>Per ciascuna delle QPR costituenti il profilo in oggetto, nelle pagine seguenti sono riportate le schede delle situazioni tipo (SST) con la linea di demarcazione del livello soglia.</w:t>
      </w:r>
    </w:p>
    <w:p w:rsidR="006F5D86" w:rsidRPr="00493351" w:rsidRDefault="006F5D86" w:rsidP="006F5D86">
      <w:pPr>
        <w:pStyle w:val="DOC-TestoCentrato"/>
      </w:pPr>
      <w:r w:rsidRPr="00493351">
        <w:br w:type="page"/>
      </w:r>
    </w:p>
    <w:p w:rsidR="00687A9A" w:rsidRDefault="00687A9A" w:rsidP="00990224">
      <w:pPr>
        <w:pStyle w:val="DOC-TestoBase"/>
        <w:jc w:val="center"/>
        <w:rPr>
          <w:rFonts w:ascii="DecimaWE Rg" w:hAnsi="DecimaWE Rg"/>
        </w:rPr>
      </w:pPr>
      <w:r w:rsidRPr="00687A9A">
        <w:rPr>
          <w:noProof/>
          <w:lang w:eastAsia="it-IT"/>
        </w:rPr>
        <w:drawing>
          <wp:inline distT="0" distB="0" distL="0" distR="0">
            <wp:extent cx="8640000" cy="6112030"/>
            <wp:effectExtent l="0" t="0" r="8890" b="0"/>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87A9A" w:rsidRDefault="00687A9A" w:rsidP="00990224">
      <w:pPr>
        <w:pStyle w:val="DOC-TestoBase"/>
        <w:jc w:val="center"/>
        <w:rPr>
          <w:rFonts w:ascii="DecimaWE Rg" w:hAnsi="DecimaWE Rg"/>
        </w:rPr>
      </w:pPr>
      <w:r w:rsidRPr="00687A9A">
        <w:rPr>
          <w:noProof/>
          <w:lang w:eastAsia="it-IT"/>
        </w:rPr>
        <w:drawing>
          <wp:inline distT="0" distB="0" distL="0" distR="0">
            <wp:extent cx="8640000" cy="6101788"/>
            <wp:effectExtent l="0" t="0" r="8890" b="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687A9A" w:rsidRDefault="00687A9A" w:rsidP="00990224">
      <w:pPr>
        <w:pStyle w:val="DOC-TestoBase"/>
        <w:jc w:val="center"/>
        <w:rPr>
          <w:rFonts w:ascii="DecimaWE Rg" w:hAnsi="DecimaWE Rg"/>
        </w:rPr>
      </w:pPr>
      <w:r w:rsidRPr="00687A9A">
        <w:rPr>
          <w:noProof/>
          <w:lang w:eastAsia="it-IT"/>
        </w:rPr>
        <w:drawing>
          <wp:inline distT="0" distB="0" distL="0" distR="0">
            <wp:extent cx="8640000" cy="6101788"/>
            <wp:effectExtent l="0" t="0" r="8890" b="0"/>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687A9A" w:rsidRDefault="00687A9A" w:rsidP="00990224">
      <w:pPr>
        <w:pStyle w:val="DOC-TestoBase"/>
        <w:jc w:val="center"/>
        <w:rPr>
          <w:rFonts w:ascii="DecimaWE Rg" w:hAnsi="DecimaWE Rg"/>
        </w:rPr>
      </w:pPr>
      <w:r w:rsidRPr="00687A9A">
        <w:rPr>
          <w:noProof/>
          <w:lang w:eastAsia="it-IT"/>
        </w:rPr>
        <w:drawing>
          <wp:inline distT="0" distB="0" distL="0" distR="0">
            <wp:extent cx="8640000" cy="6101788"/>
            <wp:effectExtent l="0" t="0" r="8890" b="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6F5D86" w:rsidRPr="00493351" w:rsidRDefault="00687A9A" w:rsidP="00687A9A">
      <w:pPr>
        <w:pStyle w:val="DOC-TestoBase"/>
        <w:jc w:val="center"/>
        <w:rPr>
          <w:rFonts w:ascii="DecimaWE Rg" w:hAnsi="DecimaWE Rg"/>
        </w:rPr>
      </w:pPr>
      <w:r w:rsidRPr="00687A9A">
        <w:rPr>
          <w:noProof/>
          <w:lang w:eastAsia="it-IT"/>
        </w:rPr>
        <w:drawing>
          <wp:inline distT="0" distB="0" distL="0" distR="0">
            <wp:extent cx="8640000" cy="6101788"/>
            <wp:effectExtent l="0" t="0" r="8890" b="0"/>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r w:rsidR="00990224" w:rsidRPr="00990224">
        <w:rPr>
          <w:rFonts w:ascii="DecimaWE Rg" w:hAnsi="DecimaWE Rg"/>
        </w:rPr>
        <w:t xml:space="preserve">    </w:t>
      </w:r>
    </w:p>
    <w:p w:rsidR="00EC3D1D" w:rsidRPr="00493351" w:rsidRDefault="00EC3D1D" w:rsidP="00D86CE7">
      <w:pPr>
        <w:pStyle w:val="DOC-TestoBase"/>
        <w:sectPr w:rsidR="00EC3D1D" w:rsidRPr="00493351" w:rsidSect="001522F9">
          <w:pgSz w:w="16840" w:h="11907" w:orient="landscape" w:code="9"/>
          <w:pgMar w:top="1134" w:right="1134" w:bottom="1134" w:left="1134" w:header="567" w:footer="567" w:gutter="0"/>
          <w:cols w:space="708"/>
          <w:docGrid w:linePitch="360"/>
        </w:sectPr>
      </w:pPr>
    </w:p>
    <w:p w:rsidR="00687A9A" w:rsidRPr="00493351" w:rsidRDefault="00687A9A" w:rsidP="00687A9A">
      <w:pPr>
        <w:pStyle w:val="LG-Sezione"/>
      </w:pPr>
      <w:r w:rsidRPr="00493351">
        <w:t>Profilo professionale</w:t>
      </w:r>
    </w:p>
    <w:p w:rsidR="00687A9A" w:rsidRPr="00493351" w:rsidRDefault="00687A9A" w:rsidP="00687A9A">
      <w:pPr>
        <w:pStyle w:val="LG-CodiceProfilo"/>
      </w:pPr>
      <w:r w:rsidRPr="00493351">
        <w:t>PROF-IMP-1</w:t>
      </w:r>
      <w:r w:rsidR="00B53461">
        <w:t>2</w:t>
      </w:r>
    </w:p>
    <w:p w:rsidR="00687A9A" w:rsidRPr="006F5D86" w:rsidRDefault="00794644" w:rsidP="00794644">
      <w:pPr>
        <w:pStyle w:val="LG-TitoloProfilo"/>
      </w:pPr>
      <w:bookmarkStart w:id="68" w:name="_Toc33173162"/>
      <w:r w:rsidRPr="00794644">
        <w:t>I</w:t>
      </w:r>
      <w:r>
        <w:t xml:space="preserve">nstallatore e manutentore di </w:t>
      </w:r>
      <w:r w:rsidRPr="00794644">
        <w:t>impianti</w:t>
      </w:r>
      <w:r>
        <w:t xml:space="preserve"> da fonti rinnovabili e sostenibili</w:t>
      </w:r>
      <w:bookmarkEnd w:id="68"/>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53461" w:rsidTr="00B53461">
        <w:trPr>
          <w:trHeight w:hRule="exact" w:val="340"/>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7946E4">
            <w:pPr>
              <w:pStyle w:val="LG-Titoletto"/>
            </w:pPr>
            <w:r>
              <w:t>REFERENZIAZIONI</w:t>
            </w:r>
          </w:p>
        </w:tc>
        <w:tc>
          <w:tcPr>
            <w:tcW w:w="40" w:type="dxa"/>
          </w:tcPr>
          <w:p w:rsidR="00B53461" w:rsidRDefault="00B53461" w:rsidP="007946E4">
            <w:pPr>
              <w:pStyle w:val="EMPTYCELLSTYLE"/>
            </w:pPr>
          </w:p>
        </w:tc>
      </w:tr>
      <w:tr w:rsidR="00B53461" w:rsidTr="00B53461">
        <w:trPr>
          <w:trHeight w:hRule="exact" w:val="1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7946E4">
            <w:pPr>
              <w:pStyle w:val="DOC-TestoBase"/>
            </w:pPr>
            <w:r>
              <w:t>Professioni NUP/ISTAT correlate:</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600" w:type="dxa"/>
            <w:gridSpan w:val="2"/>
            <w:tcMar>
              <w:top w:w="0" w:type="dxa"/>
              <w:left w:w="60" w:type="dxa"/>
              <w:bottom w:w="0" w:type="dxa"/>
              <w:right w:w="0" w:type="dxa"/>
            </w:tcMar>
          </w:tcPr>
          <w:p w:rsidR="00B53461" w:rsidRDefault="00B53461" w:rsidP="007946E4">
            <w:pPr>
              <w:pStyle w:val="LG-ElencoConTabulazione"/>
            </w:pPr>
            <w:r>
              <w:t>6.1.3.6.1</w:t>
            </w:r>
          </w:p>
        </w:tc>
        <w:tc>
          <w:tcPr>
            <w:tcW w:w="7900" w:type="dxa"/>
            <w:gridSpan w:val="3"/>
            <w:tcMar>
              <w:top w:w="0" w:type="dxa"/>
              <w:left w:w="60" w:type="dxa"/>
              <w:bottom w:w="0" w:type="dxa"/>
              <w:right w:w="0" w:type="dxa"/>
            </w:tcMar>
          </w:tcPr>
          <w:p w:rsidR="00B53461" w:rsidRDefault="00B53461" w:rsidP="007946E4">
            <w:pPr>
              <w:pStyle w:val="LG-ElencoConTabulazione"/>
            </w:pPr>
            <w:r>
              <w:t>Idraulici nelle costruzioni civili</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600" w:type="dxa"/>
            <w:gridSpan w:val="2"/>
            <w:tcMar>
              <w:top w:w="0" w:type="dxa"/>
              <w:left w:w="60" w:type="dxa"/>
              <w:bottom w:w="0" w:type="dxa"/>
              <w:right w:w="0" w:type="dxa"/>
            </w:tcMar>
          </w:tcPr>
          <w:p w:rsidR="00B53461" w:rsidRDefault="00B53461" w:rsidP="007946E4">
            <w:pPr>
              <w:pStyle w:val="LG-ElencoConTabulazione"/>
            </w:pPr>
            <w:r>
              <w:t>6.1.3.6.2.0</w:t>
            </w:r>
          </w:p>
        </w:tc>
        <w:tc>
          <w:tcPr>
            <w:tcW w:w="7900" w:type="dxa"/>
            <w:gridSpan w:val="3"/>
            <w:tcMar>
              <w:top w:w="0" w:type="dxa"/>
              <w:left w:w="60" w:type="dxa"/>
              <w:bottom w:w="0" w:type="dxa"/>
              <w:right w:w="0" w:type="dxa"/>
            </w:tcMar>
          </w:tcPr>
          <w:p w:rsidR="00B53461" w:rsidRDefault="00B53461" w:rsidP="007946E4">
            <w:pPr>
              <w:pStyle w:val="LG-ElencoConTabulazione"/>
            </w:pPr>
            <w:r>
              <w:t>Installatori di impianti termici nelle costruzioni civili</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600" w:type="dxa"/>
            <w:gridSpan w:val="2"/>
            <w:tcMar>
              <w:top w:w="0" w:type="dxa"/>
              <w:left w:w="60" w:type="dxa"/>
              <w:bottom w:w="0" w:type="dxa"/>
              <w:right w:w="0" w:type="dxa"/>
            </w:tcMar>
          </w:tcPr>
          <w:p w:rsidR="00B53461" w:rsidRDefault="00B53461" w:rsidP="007946E4">
            <w:pPr>
              <w:pStyle w:val="LG-ElencoConTabulazione"/>
            </w:pPr>
            <w:r>
              <w:t>6.2.3.4.1</w:t>
            </w:r>
          </w:p>
        </w:tc>
        <w:tc>
          <w:tcPr>
            <w:tcW w:w="7900" w:type="dxa"/>
            <w:gridSpan w:val="3"/>
            <w:tcMar>
              <w:top w:w="0" w:type="dxa"/>
              <w:left w:w="60" w:type="dxa"/>
              <w:bottom w:w="0" w:type="dxa"/>
              <w:right w:w="0" w:type="dxa"/>
            </w:tcMar>
          </w:tcPr>
          <w:p w:rsidR="00B53461" w:rsidRDefault="00B53461" w:rsidP="007946E4">
            <w:pPr>
              <w:pStyle w:val="LG-ElencoConTabulazione"/>
            </w:pPr>
            <w:r>
              <w:t>Frigoristi industriali</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600" w:type="dxa"/>
            <w:gridSpan w:val="2"/>
            <w:tcMar>
              <w:top w:w="0" w:type="dxa"/>
              <w:left w:w="60" w:type="dxa"/>
              <w:bottom w:w="0" w:type="dxa"/>
              <w:right w:w="0" w:type="dxa"/>
            </w:tcMar>
          </w:tcPr>
          <w:p w:rsidR="00B53461" w:rsidRDefault="00B53461" w:rsidP="007946E4">
            <w:pPr>
              <w:pStyle w:val="LG-ElencoConTabulazione"/>
            </w:pPr>
            <w:r>
              <w:t>6.2.3.5.1</w:t>
            </w:r>
          </w:p>
        </w:tc>
        <w:tc>
          <w:tcPr>
            <w:tcW w:w="7900" w:type="dxa"/>
            <w:gridSpan w:val="3"/>
            <w:tcMar>
              <w:top w:w="0" w:type="dxa"/>
              <w:left w:w="60" w:type="dxa"/>
              <w:bottom w:w="0" w:type="dxa"/>
              <w:right w:w="0" w:type="dxa"/>
            </w:tcMar>
          </w:tcPr>
          <w:p w:rsidR="00B53461" w:rsidRDefault="00B53461" w:rsidP="007946E4">
            <w:pPr>
              <w:pStyle w:val="LG-ElencoConTabulazione"/>
            </w:pPr>
            <w:r>
              <w:t>Riparatori e manutentori di apparecchi e impianti termoidraulici industriali</w:t>
            </w:r>
          </w:p>
        </w:tc>
        <w:tc>
          <w:tcPr>
            <w:tcW w:w="40" w:type="dxa"/>
          </w:tcPr>
          <w:p w:rsidR="00B53461" w:rsidRDefault="00B53461" w:rsidP="007946E4">
            <w:pPr>
              <w:pStyle w:val="EMPTYCELLSTYLE"/>
            </w:pPr>
          </w:p>
        </w:tc>
      </w:tr>
      <w:tr w:rsidR="00B53461" w:rsidTr="00B53461">
        <w:trPr>
          <w:trHeight w:hRule="exact" w:val="1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7946E4">
            <w:pPr>
              <w:pStyle w:val="DOC-TestoBase"/>
            </w:pPr>
            <w:r>
              <w:t xml:space="preserve">Attività economiche di riferimento (ATECO 2007/ISTAT): </w:t>
            </w:r>
          </w:p>
        </w:tc>
        <w:tc>
          <w:tcPr>
            <w:tcW w:w="40" w:type="dxa"/>
          </w:tcPr>
          <w:p w:rsidR="00B53461" w:rsidRDefault="00B53461" w:rsidP="007946E4">
            <w:pPr>
              <w:pStyle w:val="EMPTYCELLSTYLE"/>
            </w:pPr>
          </w:p>
        </w:tc>
      </w:tr>
      <w:tr w:rsidR="00B53461" w:rsidTr="00B53461">
        <w:trPr>
          <w:trHeight w:hRule="exact" w:val="4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600" w:type="dxa"/>
            <w:gridSpan w:val="2"/>
            <w:tcMar>
              <w:top w:w="0" w:type="dxa"/>
              <w:left w:w="60" w:type="dxa"/>
              <w:bottom w:w="0" w:type="dxa"/>
              <w:right w:w="0" w:type="dxa"/>
            </w:tcMar>
          </w:tcPr>
          <w:p w:rsidR="00B53461" w:rsidRDefault="00B53461" w:rsidP="007946E4">
            <w:pPr>
              <w:pStyle w:val="LG-ElencoConTabulazione"/>
            </w:pPr>
            <w:r>
              <w:t>43.22.01</w:t>
            </w:r>
          </w:p>
        </w:tc>
        <w:tc>
          <w:tcPr>
            <w:tcW w:w="7900" w:type="dxa"/>
            <w:gridSpan w:val="3"/>
            <w:tcMar>
              <w:top w:w="0" w:type="dxa"/>
              <w:left w:w="60" w:type="dxa"/>
              <w:bottom w:w="0" w:type="dxa"/>
              <w:right w:w="0" w:type="dxa"/>
            </w:tcMar>
          </w:tcPr>
          <w:p w:rsidR="00B53461" w:rsidRDefault="00B53461" w:rsidP="007946E4">
            <w:pPr>
              <w:pStyle w:val="LG-ElencoConTabulazione"/>
            </w:pPr>
            <w:r>
              <w:t>Installazione di impianti idraulici, di riscaldamento e di condizionamento dell'aria (inclusa manutenzione e riparazione) in edifici o in altre opere di costruzione</w:t>
            </w:r>
          </w:p>
        </w:tc>
        <w:tc>
          <w:tcPr>
            <w:tcW w:w="40" w:type="dxa"/>
          </w:tcPr>
          <w:p w:rsidR="00B53461" w:rsidRDefault="00B53461" w:rsidP="007946E4">
            <w:pPr>
              <w:pStyle w:val="EMPTYCELLSTYLE"/>
            </w:pPr>
          </w:p>
        </w:tc>
      </w:tr>
      <w:tr w:rsidR="00B53461" w:rsidTr="00B53461">
        <w:trPr>
          <w:trHeight w:hRule="exact" w:val="1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7946E4">
            <w:pPr>
              <w:pStyle w:val="DOC-TestoBase"/>
            </w:pPr>
            <w:r>
              <w:t>Figura e indirizzo/i di riferimento</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7900" w:type="dxa"/>
            <w:gridSpan w:val="3"/>
            <w:tcMar>
              <w:top w:w="0" w:type="dxa"/>
              <w:left w:w="60" w:type="dxa"/>
              <w:bottom w:w="0" w:type="dxa"/>
              <w:right w:w="0" w:type="dxa"/>
            </w:tcMar>
          </w:tcPr>
          <w:p w:rsidR="00B53461" w:rsidRDefault="00B53461" w:rsidP="007946E4">
            <w:pPr>
              <w:pStyle w:val="LG-ElencoConTabulazione"/>
            </w:pPr>
            <w:r>
              <w:t>OPERATORE DI IMPIANTI TERMOIDRAULICI</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hRule="exact" w:val="340"/>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7946E4">
            <w:pPr>
              <w:pStyle w:val="LG-Titoletto"/>
            </w:pPr>
            <w:r>
              <w:t>DESCRIZIONE SINTETICA DEL PROFILO</w:t>
            </w:r>
          </w:p>
        </w:tc>
        <w:tc>
          <w:tcPr>
            <w:tcW w:w="40" w:type="dxa"/>
          </w:tcPr>
          <w:p w:rsidR="00B53461" w:rsidRDefault="00B53461" w:rsidP="007946E4">
            <w:pPr>
              <w:pStyle w:val="EMPTYCELLSTYLE"/>
            </w:pPr>
          </w:p>
        </w:tc>
      </w:tr>
      <w:tr w:rsidR="00B53461" w:rsidTr="00B53461">
        <w:trPr>
          <w:trHeight w:hRule="exact" w:val="14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val="1939"/>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7946E4">
            <w:pPr>
              <w:pStyle w:val="LG-TestoBase"/>
            </w:pPr>
            <w:r>
              <w:t>L’INSTALLATORE E MANUTENTORE DI IMPIANTI DA FONTI RINNOVABILI E SOSTENIBILI si occupa dell’installazione e della manutenzione di impianti per la produzione e la distribuzione di energia termica da fonti rinnovabili o da fonti fossili in impianti ad alta resa e bassa emissione di gas clima-alteranti, funzionali agli impianti idro-termo-sanitari, di riscaldamento e condizionamento dell’aria, grazie alle sue competenze metodologiche inerenti l’analisi dei processi di conversione e trasporto del calore e tecnologiche inerenti la termodinamica ed in generale il campo idraulico. Esegue la posa delle reti di adduzione e scarico, installa reti di fluidi termovettori, esegue verifiche e certificazioni dell’impianto idro-termo-sanitario e la relativa manutenzione ordinaria e straordinaria in ambito residenziale e negli ambienti produttivi artigianali, nel rispetto delle normative di settore e relative alla sicurezza.</w:t>
            </w:r>
          </w:p>
        </w:tc>
        <w:tc>
          <w:tcPr>
            <w:tcW w:w="40" w:type="dxa"/>
          </w:tcPr>
          <w:p w:rsidR="00B53461" w:rsidRDefault="00B53461" w:rsidP="007946E4">
            <w:pPr>
              <w:pStyle w:val="EMPTYCELLSTYLE"/>
            </w:pPr>
          </w:p>
        </w:tc>
      </w:tr>
      <w:tr w:rsidR="00B53461" w:rsidTr="00B53461">
        <w:trPr>
          <w:trHeight w:hRule="exact" w:val="32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hRule="exact" w:val="340"/>
        </w:trPr>
        <w:tc>
          <w:tcPr>
            <w:tcW w:w="40" w:type="dxa"/>
          </w:tcPr>
          <w:p w:rsidR="00B53461" w:rsidRDefault="00B53461" w:rsidP="007946E4">
            <w:pPr>
              <w:pStyle w:val="EMPTYCELLSTYLE"/>
            </w:pPr>
          </w:p>
        </w:tc>
        <w:tc>
          <w:tcPr>
            <w:tcW w:w="9700" w:type="dxa"/>
            <w:gridSpan w:val="6"/>
            <w:tcMar>
              <w:top w:w="0" w:type="dxa"/>
              <w:left w:w="60" w:type="dxa"/>
              <w:bottom w:w="0" w:type="dxa"/>
              <w:right w:w="0" w:type="dxa"/>
            </w:tcMar>
          </w:tcPr>
          <w:p w:rsidR="00B53461" w:rsidRDefault="00B53461" w:rsidP="00B53461">
            <w:pPr>
              <w:pStyle w:val="LG-Titoletto"/>
            </w:pPr>
            <w:r>
              <w:t xml:space="preserve">COMPETENZE PROFESSIONALI CARATTERIZZANTI IL PROFILO REGIONALE </w:t>
            </w:r>
          </w:p>
        </w:tc>
        <w:tc>
          <w:tcPr>
            <w:tcW w:w="40" w:type="dxa"/>
          </w:tcPr>
          <w:p w:rsidR="00B53461" w:rsidRDefault="00B53461" w:rsidP="007946E4">
            <w:pPr>
              <w:pStyle w:val="EMPTYCELLSTYLE"/>
            </w:pPr>
          </w:p>
        </w:tc>
      </w:tr>
      <w:tr w:rsidR="00B53461" w:rsidTr="00B53461">
        <w:trPr>
          <w:trHeight w:hRule="exact" w:val="180"/>
        </w:trPr>
        <w:tc>
          <w:tcPr>
            <w:tcW w:w="40" w:type="dxa"/>
          </w:tcPr>
          <w:p w:rsidR="00B53461" w:rsidRDefault="00B53461" w:rsidP="007946E4">
            <w:pPr>
              <w:pStyle w:val="EMPTYCELLSTYLE"/>
            </w:pPr>
          </w:p>
        </w:tc>
        <w:tc>
          <w:tcPr>
            <w:tcW w:w="200" w:type="dxa"/>
          </w:tcPr>
          <w:p w:rsidR="00B53461" w:rsidRDefault="00B53461" w:rsidP="007946E4">
            <w:pPr>
              <w:pStyle w:val="EMPTYCELLSTYLE"/>
            </w:pPr>
          </w:p>
        </w:tc>
        <w:tc>
          <w:tcPr>
            <w:tcW w:w="1180" w:type="dxa"/>
          </w:tcPr>
          <w:p w:rsidR="00B53461" w:rsidRDefault="00B53461" w:rsidP="007946E4">
            <w:pPr>
              <w:pStyle w:val="EMPTYCELLSTYLE"/>
            </w:pPr>
          </w:p>
        </w:tc>
        <w:tc>
          <w:tcPr>
            <w:tcW w:w="420" w:type="dxa"/>
          </w:tcPr>
          <w:p w:rsidR="00B53461" w:rsidRDefault="00B53461" w:rsidP="007946E4">
            <w:pPr>
              <w:pStyle w:val="EMPTYCELLSTYLE"/>
            </w:pPr>
          </w:p>
        </w:tc>
        <w:tc>
          <w:tcPr>
            <w:tcW w:w="5540" w:type="dxa"/>
          </w:tcPr>
          <w:p w:rsidR="00B53461" w:rsidRDefault="00B53461" w:rsidP="007946E4">
            <w:pPr>
              <w:pStyle w:val="EMPTYCELLSTYLE"/>
            </w:pPr>
          </w:p>
        </w:tc>
        <w:tc>
          <w:tcPr>
            <w:tcW w:w="980" w:type="dxa"/>
          </w:tcPr>
          <w:p w:rsidR="00B53461" w:rsidRDefault="00B53461" w:rsidP="007946E4">
            <w:pPr>
              <w:pStyle w:val="EMPTYCELLSTYLE"/>
            </w:pPr>
          </w:p>
        </w:tc>
        <w:tc>
          <w:tcPr>
            <w:tcW w:w="1380" w:type="dxa"/>
          </w:tcPr>
          <w:p w:rsidR="00B53461" w:rsidRDefault="00B53461" w:rsidP="007946E4">
            <w:pPr>
              <w:pStyle w:val="EMPTYCELLSTYLE"/>
            </w:pP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Borders>
              <w:bottom w:val="single" w:sz="1" w:space="0" w:color="000000"/>
            </w:tcBorders>
            <w:tcMar>
              <w:top w:w="40" w:type="dxa"/>
              <w:left w:w="60" w:type="dxa"/>
              <w:bottom w:w="0" w:type="dxa"/>
              <w:right w:w="0" w:type="dxa"/>
            </w:tcMar>
          </w:tcPr>
          <w:p w:rsidR="00B53461" w:rsidRDefault="00B53461" w:rsidP="007946E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53461" w:rsidRDefault="00B53461" w:rsidP="007946E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53461" w:rsidRDefault="00B53461" w:rsidP="007946E4">
            <w:pPr>
              <w:pStyle w:val="DOC-TabellaIntestazioni"/>
            </w:pPr>
            <w:r>
              <w:t>EQF</w:t>
            </w:r>
          </w:p>
        </w:tc>
        <w:tc>
          <w:tcPr>
            <w:tcW w:w="1380" w:type="dxa"/>
            <w:tcBorders>
              <w:bottom w:val="single" w:sz="1" w:space="0" w:color="000000"/>
            </w:tcBorders>
            <w:tcMar>
              <w:top w:w="40" w:type="dxa"/>
              <w:left w:w="60" w:type="dxa"/>
              <w:bottom w:w="0" w:type="dxa"/>
              <w:right w:w="0" w:type="dxa"/>
            </w:tcMar>
          </w:tcPr>
          <w:p w:rsidR="00B53461" w:rsidRDefault="00B53461" w:rsidP="007946E4">
            <w:pPr>
              <w:pStyle w:val="DOC-TabellaIntestazioni"/>
            </w:pPr>
            <w:r>
              <w:t>Sviluppato in modo:</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QPR-IMP-02</w:t>
            </w:r>
          </w:p>
        </w:tc>
        <w:tc>
          <w:tcPr>
            <w:tcW w:w="5960" w:type="dxa"/>
            <w:gridSpan w:val="2"/>
            <w:tcMar>
              <w:top w:w="0" w:type="dxa"/>
              <w:left w:w="100" w:type="dxa"/>
              <w:bottom w:w="0" w:type="dxa"/>
              <w:right w:w="0" w:type="dxa"/>
            </w:tcMar>
          </w:tcPr>
          <w:p w:rsidR="00B53461" w:rsidRDefault="00B53461" w:rsidP="007946E4">
            <w:pPr>
              <w:pStyle w:val="DOC-TabellaTesto"/>
            </w:pPr>
            <w:r>
              <w:t>ALLESTIMENTO E AVANZAMENTO CANTIERE</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Completo</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QPR-IMP-15</w:t>
            </w:r>
          </w:p>
        </w:tc>
        <w:tc>
          <w:tcPr>
            <w:tcW w:w="5960" w:type="dxa"/>
            <w:gridSpan w:val="2"/>
            <w:tcMar>
              <w:top w:w="0" w:type="dxa"/>
              <w:left w:w="100" w:type="dxa"/>
              <w:bottom w:w="0" w:type="dxa"/>
              <w:right w:w="0" w:type="dxa"/>
            </w:tcMar>
          </w:tcPr>
          <w:p w:rsidR="00B53461" w:rsidRDefault="00B53461" w:rsidP="007946E4">
            <w:pPr>
              <w:pStyle w:val="DOC-TabellaTesto"/>
            </w:pPr>
            <w:r>
              <w:t>INSTALLAZIONE DI IMPIANTI IDRICI</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Parziale</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QPR-IMP-16</w:t>
            </w:r>
          </w:p>
        </w:tc>
        <w:tc>
          <w:tcPr>
            <w:tcW w:w="5960" w:type="dxa"/>
            <w:gridSpan w:val="2"/>
            <w:tcMar>
              <w:top w:w="0" w:type="dxa"/>
              <w:left w:w="100" w:type="dxa"/>
              <w:bottom w:w="0" w:type="dxa"/>
              <w:right w:w="0" w:type="dxa"/>
            </w:tcMar>
          </w:tcPr>
          <w:p w:rsidR="00B53461" w:rsidRDefault="00B53461" w:rsidP="007946E4">
            <w:pPr>
              <w:pStyle w:val="DOC-TabellaTesto"/>
            </w:pPr>
            <w:r>
              <w:t>INSTALLAZIONE DI GENERATORI TERMICI</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Parziale</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QPR-IMP-17</w:t>
            </w:r>
          </w:p>
        </w:tc>
        <w:tc>
          <w:tcPr>
            <w:tcW w:w="5960" w:type="dxa"/>
            <w:gridSpan w:val="2"/>
            <w:tcMar>
              <w:top w:w="0" w:type="dxa"/>
              <w:left w:w="100" w:type="dxa"/>
              <w:bottom w:w="0" w:type="dxa"/>
              <w:right w:w="0" w:type="dxa"/>
            </w:tcMar>
          </w:tcPr>
          <w:p w:rsidR="00B53461" w:rsidRDefault="00B53461" w:rsidP="007946E4">
            <w:pPr>
              <w:pStyle w:val="DOC-TabellaTesto"/>
            </w:pPr>
            <w:r>
              <w:t>INSTALLAZIONE DI IMPIANTI DI CLIMATIZZAZIONE</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Parziale</w:t>
            </w:r>
          </w:p>
        </w:tc>
        <w:tc>
          <w:tcPr>
            <w:tcW w:w="40" w:type="dxa"/>
          </w:tcPr>
          <w:p w:rsidR="00B53461" w:rsidRDefault="00B53461" w:rsidP="007946E4">
            <w:pPr>
              <w:pStyle w:val="EMPTYCELLSTYLE"/>
            </w:pPr>
          </w:p>
        </w:tc>
      </w:tr>
      <w:tr w:rsidR="00B53461" w:rsidTr="00B53461">
        <w:trPr>
          <w:trHeight w:hRule="exact" w:val="4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QPR-IMP-18</w:t>
            </w:r>
          </w:p>
        </w:tc>
        <w:tc>
          <w:tcPr>
            <w:tcW w:w="5960" w:type="dxa"/>
            <w:gridSpan w:val="2"/>
            <w:tcMar>
              <w:top w:w="0" w:type="dxa"/>
              <w:left w:w="100" w:type="dxa"/>
              <w:bottom w:w="0" w:type="dxa"/>
              <w:right w:w="0" w:type="dxa"/>
            </w:tcMar>
          </w:tcPr>
          <w:p w:rsidR="00B53461" w:rsidRDefault="00B53461" w:rsidP="007946E4">
            <w:pPr>
              <w:pStyle w:val="DOC-TabellaTesto"/>
            </w:pPr>
            <w:r>
              <w:t>INSTALLAZIONE DI IMPIANTI DI CLIMATIZZAZIONE DA FONTI RINNOVABILI E SOSTENIBILI</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Parziale</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QPR-IMP-19</w:t>
            </w:r>
          </w:p>
        </w:tc>
        <w:tc>
          <w:tcPr>
            <w:tcW w:w="5960" w:type="dxa"/>
            <w:gridSpan w:val="2"/>
            <w:tcMar>
              <w:top w:w="0" w:type="dxa"/>
              <w:left w:w="100" w:type="dxa"/>
              <w:bottom w:w="0" w:type="dxa"/>
              <w:right w:w="0" w:type="dxa"/>
            </w:tcMar>
          </w:tcPr>
          <w:p w:rsidR="00B53461" w:rsidRDefault="00B53461" w:rsidP="007946E4">
            <w:pPr>
              <w:pStyle w:val="DOC-TabellaTesto"/>
            </w:pPr>
            <w:r>
              <w:t>INSTALLAZIONE APPARECCHIATURE DI REFRIGERAZIONE</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Parziale</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QPR-IMP-20</w:t>
            </w:r>
          </w:p>
        </w:tc>
        <w:tc>
          <w:tcPr>
            <w:tcW w:w="5960" w:type="dxa"/>
            <w:gridSpan w:val="2"/>
            <w:tcMar>
              <w:top w:w="0" w:type="dxa"/>
              <w:left w:w="100" w:type="dxa"/>
              <w:bottom w:w="0" w:type="dxa"/>
              <w:right w:w="0" w:type="dxa"/>
            </w:tcMar>
          </w:tcPr>
          <w:p w:rsidR="00B53461" w:rsidRDefault="00B53461" w:rsidP="007946E4">
            <w:pPr>
              <w:pStyle w:val="DOC-TabellaTesto"/>
            </w:pPr>
            <w:r>
              <w:t>MANUTENZIONE DI IMPIANTI DI CLIMATIZZAZIONE</w:t>
            </w:r>
          </w:p>
        </w:tc>
        <w:tc>
          <w:tcPr>
            <w:tcW w:w="980" w:type="dxa"/>
            <w:tcMar>
              <w:top w:w="0" w:type="dxa"/>
              <w:left w:w="60" w:type="dxa"/>
              <w:bottom w:w="0" w:type="dxa"/>
              <w:right w:w="0" w:type="dxa"/>
            </w:tcMar>
          </w:tcPr>
          <w:p w:rsidR="00B53461" w:rsidRDefault="00B53461" w:rsidP="007946E4">
            <w:pPr>
              <w:pStyle w:val="DOC-TabellaTestoCx"/>
            </w:pPr>
            <w:r>
              <w:t>3</w:t>
            </w:r>
          </w:p>
        </w:tc>
        <w:tc>
          <w:tcPr>
            <w:tcW w:w="1380" w:type="dxa"/>
            <w:tcMar>
              <w:top w:w="0" w:type="dxa"/>
              <w:left w:w="60" w:type="dxa"/>
              <w:bottom w:w="0" w:type="dxa"/>
              <w:right w:w="0" w:type="dxa"/>
            </w:tcMar>
          </w:tcPr>
          <w:p w:rsidR="00B53461" w:rsidRDefault="00B53461" w:rsidP="007946E4">
            <w:pPr>
              <w:pStyle w:val="DOC-TabellaTestoCx"/>
            </w:pPr>
            <w:r>
              <w:t>Completo</w:t>
            </w:r>
          </w:p>
        </w:tc>
        <w:tc>
          <w:tcPr>
            <w:tcW w:w="40" w:type="dxa"/>
          </w:tcPr>
          <w:p w:rsidR="00B53461" w:rsidRDefault="00B53461" w:rsidP="007946E4">
            <w:pPr>
              <w:pStyle w:val="EMPTYCELLSTYLE"/>
            </w:pPr>
          </w:p>
        </w:tc>
      </w:tr>
      <w:tr w:rsidR="00B53461" w:rsidTr="00B53461">
        <w:trPr>
          <w:trHeight w:hRule="exact" w:val="280"/>
        </w:trPr>
        <w:tc>
          <w:tcPr>
            <w:tcW w:w="40" w:type="dxa"/>
          </w:tcPr>
          <w:p w:rsidR="00B53461" w:rsidRDefault="00B53461" w:rsidP="007946E4">
            <w:pPr>
              <w:pStyle w:val="EMPTYCELLSTYLE"/>
            </w:pPr>
          </w:p>
        </w:tc>
        <w:tc>
          <w:tcPr>
            <w:tcW w:w="1380" w:type="dxa"/>
            <w:gridSpan w:val="2"/>
            <w:tcMar>
              <w:top w:w="0" w:type="dxa"/>
              <w:left w:w="100" w:type="dxa"/>
              <w:bottom w:w="0" w:type="dxa"/>
              <w:right w:w="0" w:type="dxa"/>
            </w:tcMar>
          </w:tcPr>
          <w:p w:rsidR="00B53461" w:rsidRDefault="00B53461" w:rsidP="007946E4">
            <w:pPr>
              <w:pStyle w:val="DOC-TabellaGrassetto"/>
            </w:pPr>
            <w:r>
              <w:t>QPR-IMP-21</w:t>
            </w:r>
          </w:p>
        </w:tc>
        <w:tc>
          <w:tcPr>
            <w:tcW w:w="5960" w:type="dxa"/>
            <w:gridSpan w:val="2"/>
            <w:tcMar>
              <w:top w:w="0" w:type="dxa"/>
              <w:left w:w="100" w:type="dxa"/>
              <w:bottom w:w="0" w:type="dxa"/>
              <w:right w:w="0" w:type="dxa"/>
            </w:tcMar>
          </w:tcPr>
          <w:p w:rsidR="00B53461" w:rsidRDefault="00B53461" w:rsidP="007946E4">
            <w:pPr>
              <w:pStyle w:val="DOC-TabellaTesto"/>
            </w:pPr>
            <w:r>
              <w:t>VERIFICA DI IMPIANTI IDRICI, TERMICI E DI CONDIZIONAMENTO</w:t>
            </w:r>
          </w:p>
        </w:tc>
        <w:tc>
          <w:tcPr>
            <w:tcW w:w="980" w:type="dxa"/>
            <w:tcMar>
              <w:top w:w="0" w:type="dxa"/>
              <w:left w:w="60" w:type="dxa"/>
              <w:bottom w:w="0" w:type="dxa"/>
              <w:right w:w="0" w:type="dxa"/>
            </w:tcMar>
          </w:tcPr>
          <w:p w:rsidR="00B53461" w:rsidRDefault="00B53461" w:rsidP="007946E4">
            <w:pPr>
              <w:pStyle w:val="DOC-TabellaTestoCx"/>
            </w:pPr>
            <w:r>
              <w:t>4</w:t>
            </w:r>
          </w:p>
        </w:tc>
        <w:tc>
          <w:tcPr>
            <w:tcW w:w="1380" w:type="dxa"/>
            <w:tcMar>
              <w:top w:w="0" w:type="dxa"/>
              <w:left w:w="60" w:type="dxa"/>
              <w:bottom w:w="0" w:type="dxa"/>
              <w:right w:w="0" w:type="dxa"/>
            </w:tcMar>
          </w:tcPr>
          <w:p w:rsidR="00B53461" w:rsidRDefault="00B53461" w:rsidP="007946E4">
            <w:pPr>
              <w:pStyle w:val="DOC-TabellaTestoCx"/>
            </w:pPr>
            <w:r>
              <w:t>Parziale</w:t>
            </w:r>
          </w:p>
        </w:tc>
        <w:tc>
          <w:tcPr>
            <w:tcW w:w="40" w:type="dxa"/>
          </w:tcPr>
          <w:p w:rsidR="00B53461" w:rsidRDefault="00B53461" w:rsidP="007946E4">
            <w:pPr>
              <w:pStyle w:val="EMPTYCELLSTYLE"/>
            </w:pPr>
          </w:p>
        </w:tc>
      </w:tr>
      <w:tr w:rsidR="00B53461" w:rsidTr="00B53461">
        <w:trPr>
          <w:trHeight w:hRule="exact" w:val="20"/>
        </w:trPr>
        <w:tc>
          <w:tcPr>
            <w:tcW w:w="40" w:type="dxa"/>
          </w:tcPr>
          <w:p w:rsidR="00B53461" w:rsidRDefault="00B53461" w:rsidP="007946E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53461" w:rsidRDefault="00B53461" w:rsidP="007946E4">
            <w:pPr>
              <w:pStyle w:val="EMPTYCELLSTYLE"/>
            </w:pPr>
          </w:p>
        </w:tc>
        <w:tc>
          <w:tcPr>
            <w:tcW w:w="40" w:type="dxa"/>
          </w:tcPr>
          <w:p w:rsidR="00B53461" w:rsidRDefault="00B53461" w:rsidP="007946E4">
            <w:pPr>
              <w:pStyle w:val="EMPTYCELLSTYLE"/>
            </w:pPr>
          </w:p>
        </w:tc>
      </w:tr>
    </w:tbl>
    <w:p w:rsidR="00B53461" w:rsidRDefault="00B53461" w:rsidP="00B53461"/>
    <w:p w:rsidR="00687A9A" w:rsidRDefault="00687A9A" w:rsidP="00687A9A"/>
    <w:p w:rsidR="00687A9A" w:rsidRPr="00493351" w:rsidRDefault="00687A9A" w:rsidP="00687A9A">
      <w:pPr>
        <w:pStyle w:val="DOC-TestoBase"/>
      </w:pPr>
      <w:r w:rsidRPr="00493351">
        <w:br w:type="page"/>
      </w:r>
    </w:p>
    <w:p w:rsidR="00687A9A" w:rsidRPr="00493351" w:rsidRDefault="00687A9A" w:rsidP="00687A9A">
      <w:pPr>
        <w:pStyle w:val="LG-Titoletto"/>
      </w:pPr>
      <w:r w:rsidRPr="00493351">
        <w:t>Descrizione delle competenze caratterizzanti il profilo PROFESSIONALE regionale</w:t>
      </w:r>
    </w:p>
    <w:p w:rsidR="00687A9A" w:rsidRDefault="00687A9A" w:rsidP="00687A9A">
      <w:pPr>
        <w:pStyle w:val="LG-TestoBase"/>
      </w:pPr>
    </w:p>
    <w:p w:rsidR="00B53461" w:rsidRDefault="00B53461" w:rsidP="00B5346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ALLESTIMENTO E AVANZAMENTO CANTIERE</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QPR-IMP-02</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21/01/2020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Normative di sicurezza, igiene, salvaguardia ambientale di settore/processo</w:t>
            </w:r>
          </w:p>
          <w:p w:rsidR="00B53461" w:rsidRDefault="00B53461" w:rsidP="00B53461">
            <w:pPr>
              <w:pStyle w:val="QPR-ConoscenzeAbilit"/>
              <w:suppressAutoHyphens w:val="0"/>
              <w:ind w:left="283" w:hanging="198"/>
            </w:pPr>
            <w:r>
              <w:rPr>
                <w:noProof/>
              </w:rPr>
              <w:t>Principali terminologie tecniche di settore/processo</w:t>
            </w:r>
          </w:p>
          <w:p w:rsidR="00B53461" w:rsidRDefault="00B53461" w:rsidP="00B53461">
            <w:pPr>
              <w:pStyle w:val="QPR-ConoscenzeAbilit"/>
              <w:suppressAutoHyphens w:val="0"/>
              <w:ind w:left="283" w:hanging="198"/>
            </w:pPr>
            <w:r>
              <w:rPr>
                <w:noProof/>
              </w:rPr>
              <w:t>Processi, cicli di lavoro e ruoli nelle lavorazioni di settore/processo</w:t>
            </w:r>
          </w:p>
          <w:p w:rsidR="00B53461" w:rsidRDefault="00B53461" w:rsidP="00B53461">
            <w:pPr>
              <w:pStyle w:val="QPR-ConoscenzeAbilit"/>
              <w:suppressAutoHyphens w:val="0"/>
              <w:ind w:left="283" w:hanging="198"/>
            </w:pPr>
            <w:r>
              <w:rPr>
                <w:noProof/>
              </w:rPr>
              <w:t>Elementi di comunicazione e relazione interpersonale in ambito professionale</w:t>
            </w:r>
          </w:p>
          <w:p w:rsidR="00B53461" w:rsidRDefault="00B53461" w:rsidP="00B53461">
            <w:pPr>
              <w:pStyle w:val="QPR-ConoscenzeAbilit"/>
              <w:suppressAutoHyphens w:val="0"/>
              <w:ind w:left="283" w:hanging="198"/>
            </w:pPr>
            <w:r>
              <w:rPr>
                <w:noProof/>
              </w:rPr>
              <w:t>Tecniche di pianificazione</w:t>
            </w:r>
          </w:p>
          <w:p w:rsidR="00B53461" w:rsidRDefault="00B53461" w:rsidP="00B53461">
            <w:pPr>
              <w:pStyle w:val="QPR-ConoscenzeAbilit"/>
              <w:suppressAutoHyphens w:val="0"/>
              <w:ind w:left="283" w:hanging="198"/>
            </w:pPr>
            <w:r>
              <w:rPr>
                <w:noProof/>
              </w:rPr>
              <w:t>Elementi di disegno tecnico, schemi impianti e simbologie</w:t>
            </w:r>
          </w:p>
          <w:p w:rsidR="00B53461" w:rsidRDefault="00B53461" w:rsidP="00B53461">
            <w:pPr>
              <w:pStyle w:val="QPR-ConoscenzeAbilit"/>
              <w:suppressAutoHyphens w:val="0"/>
              <w:ind w:left="283" w:hanging="198"/>
            </w:pPr>
            <w:r>
              <w:rPr>
                <w:noProof/>
              </w:rPr>
              <w:t>Tecniche di rilievo strumentale</w:t>
            </w:r>
          </w:p>
          <w:p w:rsidR="00B53461" w:rsidRDefault="00B53461" w:rsidP="00B53461">
            <w:pPr>
              <w:pStyle w:val="QPR-ConoscenzeAbilit"/>
              <w:suppressAutoHyphens w:val="0"/>
              <w:ind w:left="283" w:hanging="198"/>
            </w:pPr>
            <w:r>
              <w:rPr>
                <w:noProof/>
              </w:rPr>
              <w:t>Normative tecniche di riferimento del settore</w:t>
            </w:r>
          </w:p>
          <w:p w:rsidR="00B53461" w:rsidRDefault="00B53461" w:rsidP="00B53461">
            <w:pPr>
              <w:pStyle w:val="QPR-ConoscenzeAbilit"/>
              <w:suppressAutoHyphens w:val="0"/>
              <w:ind w:left="283" w:hanging="198"/>
            </w:pPr>
            <w:r>
              <w:rPr>
                <w:noProof/>
              </w:rPr>
              <w:t>Principali terminologie tecniche</w:t>
            </w:r>
          </w:p>
          <w:p w:rsidR="00B53461" w:rsidRDefault="00B53461" w:rsidP="00B53461">
            <w:pPr>
              <w:pStyle w:val="QPR-ConoscenzeAbilit"/>
              <w:suppressAutoHyphens w:val="0"/>
              <w:ind w:left="283" w:hanging="198"/>
            </w:pPr>
            <w:r>
              <w:rPr>
                <w:noProof/>
              </w:rPr>
              <w:t>Metodi e tecniche di approntamento e avvio</w:t>
            </w:r>
          </w:p>
          <w:p w:rsidR="00B53461" w:rsidRDefault="00B53461" w:rsidP="00B53461">
            <w:pPr>
              <w:pStyle w:val="QPR-ConoscenzeAbilit"/>
              <w:suppressAutoHyphens w:val="0"/>
              <w:ind w:left="283" w:hanging="198"/>
            </w:pPr>
            <w:r>
              <w:rPr>
                <w:noProof/>
              </w:rPr>
              <w:t>Principi, meccanismi e parametri di funzionamento dei macchinari e apparecchiature</w:t>
            </w:r>
          </w:p>
          <w:p w:rsidR="00B53461" w:rsidRDefault="00B53461" w:rsidP="00B53461">
            <w:pPr>
              <w:pStyle w:val="QPR-ConoscenzeAbilit"/>
              <w:suppressAutoHyphens w:val="0"/>
              <w:ind w:left="283" w:hanging="198"/>
            </w:pPr>
            <w:r>
              <w:rPr>
                <w:noProof/>
              </w:rPr>
              <w:t>Tipologia e caratteristiche dei principali materiali dei componenti costituenti gli impianti</w:t>
            </w:r>
          </w:p>
          <w:p w:rsidR="00B53461" w:rsidRDefault="00B53461" w:rsidP="00B53461">
            <w:pPr>
              <w:pStyle w:val="QPR-ConoscenzeAbilit"/>
              <w:suppressAutoHyphens w:val="0"/>
              <w:ind w:left="283" w:hanging="198"/>
            </w:pPr>
            <w:r>
              <w:rPr>
                <w:noProof/>
              </w:rPr>
              <w:t>Tipologia, principi di funzionamento e caratteristiche dei principali macchinari ed attrezzature di settore</w:t>
            </w:r>
          </w:p>
          <w:p w:rsidR="00B53461" w:rsidRDefault="00B53461" w:rsidP="00B53461">
            <w:pPr>
              <w:pStyle w:val="QPR-ConoscenzeAbilit"/>
              <w:suppressAutoHyphens w:val="0"/>
              <w:ind w:left="283" w:hanging="198"/>
            </w:pPr>
            <w:r>
              <w:rPr>
                <w:noProof/>
              </w:rPr>
              <w:t>Procedure tecniche per il monitoraggio e la valutazione del funzionamento dei principali macchinari ed attrezzature di settore</w:t>
            </w:r>
          </w:p>
          <w:p w:rsidR="00B53461" w:rsidRDefault="00B53461" w:rsidP="00B53461">
            <w:pPr>
              <w:pStyle w:val="QPR-ConoscenzeAbilit"/>
              <w:suppressAutoHyphens w:val="0"/>
              <w:ind w:left="283" w:hanging="198"/>
            </w:pPr>
            <w:r>
              <w:rPr>
                <w:noProof/>
              </w:rPr>
              <w:t>Tecniche e metodiche di mantenimento e manutenzione ordinaria dei principali macchinari ed attrezzature di settore</w:t>
            </w:r>
          </w:p>
          <w:p w:rsidR="00B53461" w:rsidRDefault="00B53461" w:rsidP="00B53461">
            <w:pPr>
              <w:pStyle w:val="QPR-ConoscenzeAbilit"/>
              <w:suppressAutoHyphens w:val="0"/>
              <w:ind w:left="283" w:hanging="198"/>
            </w:pPr>
            <w:r>
              <w:rPr>
                <w:noProof/>
              </w:rPr>
              <w:t>Compilazione documentazione tecnica</w:t>
            </w:r>
          </w:p>
          <w:p w:rsidR="00B53461" w:rsidRDefault="00B53461" w:rsidP="00B53461">
            <w:pPr>
              <w:pStyle w:val="QPR-ConoscenzeAbilit"/>
              <w:suppressAutoHyphens w:val="0"/>
              <w:ind w:left="283" w:hanging="198"/>
            </w:pPr>
            <w:r>
              <w:rPr>
                <w:noProof/>
              </w:rPr>
              <w:t>Competenze informatiche di base (web bowsing, emailing, pacchetto office)</w:t>
            </w:r>
          </w:p>
          <w:p w:rsidR="00B53461" w:rsidRDefault="00B53461" w:rsidP="00B53461">
            <w:pPr>
              <w:pStyle w:val="QPR-ConoscenzeAbilit"/>
              <w:suppressAutoHyphens w:val="0"/>
              <w:ind w:left="283" w:hanging="198"/>
            </w:pPr>
            <w:r>
              <w:rPr>
                <w:noProof/>
              </w:rPr>
              <w:t>Esecuzione di prove funzionali</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B53461" w:rsidRDefault="00B53461" w:rsidP="00B53461">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B53461" w:rsidRDefault="00B53461" w:rsidP="00B53461">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B53461" w:rsidRDefault="00B53461" w:rsidP="00B53461">
            <w:pPr>
              <w:pStyle w:val="QPR-ConoscenzeAbilit"/>
              <w:suppressAutoHyphens w:val="0"/>
              <w:ind w:left="283" w:hanging="198"/>
            </w:pPr>
            <w:r>
              <w:rPr>
                <w:noProof/>
              </w:rPr>
              <w:t>Applicare metodiche e tecniche per la gestione dei tempi di lavoro</w:t>
            </w:r>
          </w:p>
          <w:p w:rsidR="00B53461" w:rsidRDefault="00B53461" w:rsidP="00B53461">
            <w:pPr>
              <w:pStyle w:val="QPR-ConoscenzeAbilit"/>
              <w:suppressAutoHyphens w:val="0"/>
              <w:ind w:left="283" w:hanging="198"/>
            </w:pPr>
            <w:r>
              <w:rPr>
                <w:noProof/>
              </w:rPr>
              <w:t>Redigere e mantere aggiornato il cronoprogramma complessivo per le opere di propria competenza</w:t>
            </w:r>
          </w:p>
          <w:p w:rsidR="00B53461" w:rsidRDefault="00B53461" w:rsidP="00B53461">
            <w:pPr>
              <w:pStyle w:val="QPR-ConoscenzeAbilit"/>
              <w:suppressAutoHyphens w:val="0"/>
              <w:ind w:left="283" w:hanging="198"/>
            </w:pPr>
            <w:r>
              <w:rPr>
                <w:noProof/>
              </w:rPr>
              <w:t>Rilevare le dimensioni e le caratteristiche di semplici ambienti</w:t>
            </w:r>
          </w:p>
          <w:p w:rsidR="00B53461" w:rsidRDefault="00B53461" w:rsidP="00B53461">
            <w:pPr>
              <w:pStyle w:val="QPR-ConoscenzeAbilit"/>
              <w:suppressAutoHyphens w:val="0"/>
              <w:ind w:left="283" w:hanging="198"/>
            </w:pPr>
            <w:r>
              <w:rPr>
                <w:noProof/>
              </w:rPr>
              <w:t>Rilevare le caratteristiche tecniche di semplici impianti esistenti</w:t>
            </w:r>
          </w:p>
          <w:p w:rsidR="00B53461" w:rsidRDefault="00B53461" w:rsidP="00B53461">
            <w:pPr>
              <w:pStyle w:val="QPR-ConoscenzeAbilit"/>
              <w:suppressAutoHyphens w:val="0"/>
              <w:ind w:left="283" w:hanging="198"/>
            </w:pPr>
            <w:r>
              <w:rPr>
                <w:noProof/>
              </w:rPr>
              <w:t>Individuare gli strumenti e le attrezzature necessarie per le diverse fasi di lavorazione</w:t>
            </w:r>
          </w:p>
          <w:p w:rsidR="00B53461" w:rsidRDefault="00B53461" w:rsidP="00B53461">
            <w:pPr>
              <w:pStyle w:val="QPR-ConoscenzeAbilit"/>
              <w:suppressAutoHyphens w:val="0"/>
              <w:ind w:left="283" w:hanging="198"/>
            </w:pPr>
            <w:r>
              <w:rPr>
                <w:noProof/>
              </w:rPr>
              <w:t>Approntare materiali, strumenti, macchinari per le diverse fasi di lavorazione sulla base di una distinta</w:t>
            </w:r>
          </w:p>
          <w:p w:rsidR="00B53461" w:rsidRDefault="00B53461" w:rsidP="00B53461">
            <w:pPr>
              <w:pStyle w:val="QPR-ConoscenzeAbilit"/>
              <w:suppressAutoHyphens w:val="0"/>
              <w:ind w:left="283" w:hanging="198"/>
            </w:pPr>
            <w:r>
              <w:rPr>
                <w:noProof/>
              </w:rPr>
              <w:t>Adottare comportamenti e misure di sicurezza nelle lavorazioni di allestimento e nell'utilizzo dei materiali e attrezzature da lavoro</w:t>
            </w:r>
          </w:p>
          <w:p w:rsidR="00B53461" w:rsidRDefault="00B53461" w:rsidP="00B53461">
            <w:pPr>
              <w:pStyle w:val="QPR-ConoscenzeAbilit"/>
              <w:suppressAutoHyphens w:val="0"/>
              <w:ind w:left="283" w:hanging="198"/>
            </w:pPr>
            <w:r>
              <w:rPr>
                <w:noProof/>
              </w:rPr>
              <w:t>Adottare metodiche per rilevare l’usura e le anomalie di strumenti, attrezzature e macchinari</w:t>
            </w:r>
          </w:p>
          <w:p w:rsidR="00B53461" w:rsidRDefault="00B53461" w:rsidP="00B53461">
            <w:pPr>
              <w:pStyle w:val="QPR-ConoscenzeAbilit"/>
              <w:suppressAutoHyphens w:val="0"/>
              <w:ind w:left="283" w:hanging="198"/>
            </w:pPr>
            <w:r>
              <w:rPr>
                <w:noProof/>
              </w:rPr>
              <w:t>Applicare tecniche e metodi per la gestione della propria postazione di lavoro</w:t>
            </w:r>
          </w:p>
          <w:p w:rsidR="00B53461" w:rsidRDefault="00B53461" w:rsidP="00B53461">
            <w:pPr>
              <w:pStyle w:val="QPR-ConoscenzeAbilit"/>
              <w:suppressAutoHyphens w:val="0"/>
              <w:ind w:left="283" w:hanging="198"/>
            </w:pPr>
            <w:r>
              <w:rPr>
                <w:noProof/>
              </w:rPr>
              <w:t>Applicare metodiche di reportistica tecnica</w:t>
            </w:r>
          </w:p>
          <w:p w:rsidR="00B53461" w:rsidRDefault="00B53461" w:rsidP="00B53461">
            <w:pPr>
              <w:pStyle w:val="QPR-ConoscenzeAbilit"/>
              <w:suppressAutoHyphens w:val="0"/>
              <w:ind w:left="283" w:hanging="198"/>
            </w:pPr>
            <w:r>
              <w:rPr>
                <w:noProof/>
              </w:rPr>
              <w:t>Operare rispettando i principi della sicurezza</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INSTALLAZIONE DI IMPIANTI IDRICI</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QPR-IMP-15</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14/01/2020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Sulla base delle indicazioni contenute nel progetto esecutivo e/o indicazioni del committente, il soggetto è in grado di installare impianti idrici nel rispetto della normativa di settore.</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Elementi di sicurezza e salute per l'esecuzione di impianti idrici</w:t>
            </w:r>
          </w:p>
          <w:p w:rsidR="00B53461" w:rsidRDefault="00B53461" w:rsidP="00B53461">
            <w:pPr>
              <w:pStyle w:val="QPR-ConoscenzeAbilit"/>
              <w:suppressAutoHyphens w:val="0"/>
              <w:ind w:left="283" w:hanging="198"/>
            </w:pPr>
            <w:r>
              <w:rPr>
                <w:noProof/>
              </w:rPr>
              <w:t>Elementi di disegno tecnico, schemi impianti e simbologie</w:t>
            </w:r>
          </w:p>
          <w:p w:rsidR="00B53461" w:rsidRDefault="00B53461" w:rsidP="00B53461">
            <w:pPr>
              <w:pStyle w:val="QPR-ConoscenzeAbilit"/>
              <w:suppressAutoHyphens w:val="0"/>
              <w:ind w:left="283" w:hanging="198"/>
            </w:pPr>
            <w:r>
              <w:rPr>
                <w:noProof/>
              </w:rPr>
              <w:t>Schemi idrici e simbologie</w:t>
            </w:r>
          </w:p>
          <w:p w:rsidR="00B53461" w:rsidRDefault="00B53461" w:rsidP="00B53461">
            <w:pPr>
              <w:pStyle w:val="QPR-ConoscenzeAbilit"/>
              <w:suppressAutoHyphens w:val="0"/>
              <w:ind w:left="283" w:hanging="198"/>
            </w:pPr>
            <w:r>
              <w:rPr>
                <w:noProof/>
              </w:rPr>
              <w:t>Normative tecniche di riferimento</w:t>
            </w:r>
          </w:p>
          <w:p w:rsidR="00B53461" w:rsidRDefault="00B53461" w:rsidP="00B53461">
            <w:pPr>
              <w:pStyle w:val="QPR-ConoscenzeAbilit"/>
              <w:suppressAutoHyphens w:val="0"/>
              <w:ind w:left="283" w:hanging="198"/>
            </w:pPr>
            <w:r>
              <w:rPr>
                <w:noProof/>
              </w:rPr>
              <w:t>Macchinari, attrezzature e strumenti per le lavorazioni</w:t>
            </w:r>
          </w:p>
          <w:p w:rsidR="00B53461" w:rsidRDefault="00B53461" w:rsidP="00B53461">
            <w:pPr>
              <w:pStyle w:val="QPR-ConoscenzeAbilit"/>
              <w:suppressAutoHyphens w:val="0"/>
              <w:ind w:left="283" w:hanging="198"/>
            </w:pPr>
            <w:r>
              <w:rPr>
                <w:noProof/>
              </w:rPr>
              <w:t>Caratteristiche tecniche dei componenti idrici, scarico e antincendio</w:t>
            </w:r>
          </w:p>
          <w:p w:rsidR="00B53461" w:rsidRDefault="00B53461" w:rsidP="00B53461">
            <w:pPr>
              <w:pStyle w:val="QPR-ConoscenzeAbilit"/>
              <w:suppressAutoHyphens w:val="0"/>
              <w:ind w:left="283" w:hanging="198"/>
            </w:pPr>
            <w:r>
              <w:rPr>
                <w:noProof/>
              </w:rPr>
              <w:t>Procedure per la realizzazione di impianti idrici, scarico e antincendio</w:t>
            </w:r>
          </w:p>
          <w:p w:rsidR="00B53461" w:rsidRDefault="00B53461" w:rsidP="00B53461">
            <w:pPr>
              <w:pStyle w:val="QPR-ConoscenzeAbilit"/>
              <w:suppressAutoHyphens w:val="0"/>
              <w:ind w:left="283" w:hanging="198"/>
            </w:pPr>
            <w:r>
              <w:rPr>
                <w:noProof/>
              </w:rPr>
              <w:t>Tecniche di installazione di diverse tipologie di componenti e apparecchiature idriche</w:t>
            </w:r>
          </w:p>
          <w:p w:rsidR="00B53461" w:rsidRDefault="00B53461" w:rsidP="00B53461">
            <w:pPr>
              <w:pStyle w:val="QPR-ConoscenzeAbilit"/>
              <w:suppressAutoHyphens w:val="0"/>
              <w:ind w:left="283" w:hanging="198"/>
            </w:pPr>
            <w:r>
              <w:rPr>
                <w:noProof/>
              </w:rPr>
              <w:t>Elementi di impiantistica meccanica, termoidraulica, fluido dinamica</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Individuare i percorsi delle tubazioni e le posizioni dei componenti e degli apparecchi sanitari utilizzando schemi, disegni e istruzioni</w:t>
            </w:r>
          </w:p>
          <w:p w:rsidR="00B53461" w:rsidRDefault="00B53461" w:rsidP="00B53461">
            <w:pPr>
              <w:pStyle w:val="QPR-ConoscenzeAbilit"/>
              <w:suppressAutoHyphens w:val="0"/>
              <w:ind w:left="283" w:hanging="198"/>
            </w:pPr>
            <w:r>
              <w:rPr>
                <w:noProof/>
              </w:rPr>
              <w:t>Posare tubazioni idriche e di scarico</w:t>
            </w:r>
          </w:p>
          <w:p w:rsidR="00B53461" w:rsidRDefault="00B53461" w:rsidP="00B53461">
            <w:pPr>
              <w:pStyle w:val="QPR-ConoscenzeAbilit"/>
              <w:suppressAutoHyphens w:val="0"/>
              <w:ind w:left="283" w:hanging="198"/>
            </w:pPr>
            <w:r>
              <w:rPr>
                <w:noProof/>
              </w:rPr>
              <w:t>Installare valvolame, rubinetterie rispettando le modalità di installazione richieste</w:t>
            </w:r>
          </w:p>
          <w:p w:rsidR="00B53461" w:rsidRDefault="00B53461" w:rsidP="00B53461">
            <w:pPr>
              <w:pStyle w:val="QPR-ConoscenzeAbilit"/>
              <w:suppressAutoHyphens w:val="0"/>
              <w:ind w:left="283" w:hanging="198"/>
            </w:pPr>
            <w:r>
              <w:rPr>
                <w:noProof/>
              </w:rPr>
              <w:t>Eseguire la posa e il fissaggio degli apparecchi sanitari</w:t>
            </w:r>
          </w:p>
          <w:p w:rsidR="00B53461" w:rsidRDefault="00B53461" w:rsidP="00B53461">
            <w:pPr>
              <w:pStyle w:val="QPR-ConoscenzeAbilit"/>
              <w:suppressAutoHyphens w:val="0"/>
              <w:ind w:left="283" w:hanging="198"/>
            </w:pPr>
            <w:r>
              <w:rPr>
                <w:noProof/>
              </w:rPr>
              <w:t>Eseguire la ventilazione delle colonne di scarico</w:t>
            </w:r>
          </w:p>
          <w:p w:rsidR="00B53461" w:rsidRDefault="00B53461" w:rsidP="00B53461">
            <w:pPr>
              <w:pStyle w:val="QPR-ConoscenzeAbilit"/>
              <w:suppressAutoHyphens w:val="0"/>
              <w:ind w:left="283" w:hanging="198"/>
            </w:pPr>
            <w:r>
              <w:rPr>
                <w:noProof/>
              </w:rPr>
              <w:t>Installare componenti terminali per reti antincendio</w:t>
            </w:r>
          </w:p>
          <w:p w:rsidR="00B53461" w:rsidRDefault="00B53461" w:rsidP="00B53461">
            <w:pPr>
              <w:pStyle w:val="QPR-ConoscenzeAbilit"/>
              <w:suppressAutoHyphens w:val="0"/>
              <w:ind w:left="283" w:hanging="198"/>
            </w:pPr>
            <w:r>
              <w:rPr>
                <w:noProof/>
              </w:rPr>
              <w:t>Collegare gruppi di pompaggio</w:t>
            </w:r>
          </w:p>
          <w:p w:rsidR="00B53461" w:rsidRDefault="00B53461" w:rsidP="00B53461">
            <w:pPr>
              <w:pStyle w:val="QPR-ConoscenzeAbilit"/>
              <w:suppressAutoHyphens w:val="0"/>
              <w:ind w:left="283" w:hanging="198"/>
            </w:pPr>
            <w:r>
              <w:rPr>
                <w:noProof/>
              </w:rPr>
              <w:t>Realizzare la prova di tenuta</w:t>
            </w:r>
          </w:p>
          <w:p w:rsidR="00B53461" w:rsidRDefault="00B53461" w:rsidP="00B53461">
            <w:pPr>
              <w:pStyle w:val="QPR-ConoscenzeAbilit"/>
              <w:suppressAutoHyphens w:val="0"/>
              <w:ind w:left="283" w:hanging="198"/>
            </w:pPr>
            <w:r>
              <w:rPr>
                <w:noProof/>
              </w:rPr>
              <w:t>Applicare procedure e tecniche per il collegamento alle reti di fornitura idriche</w:t>
            </w:r>
          </w:p>
          <w:p w:rsidR="00B53461" w:rsidRDefault="00B53461" w:rsidP="00B53461">
            <w:pPr>
              <w:pStyle w:val="QPR-ConoscenzeAbilit"/>
              <w:suppressAutoHyphens w:val="0"/>
              <w:ind w:left="283" w:hanging="198"/>
            </w:pPr>
            <w:r>
              <w:rPr>
                <w:noProof/>
              </w:rPr>
              <w:t>Applicare le norme di sicurezza nella installazione delle apparecchiature e degli impianti</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INSTALLAZIONE DI GENERATORI TERMICI</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QPR-IMP-16</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14/01/2020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Sulla base delle indicazioni contenute nel progetto esecutivo e/o indicazioni del committente, il soggetto è in grado di installare generatori termici alimentati con diverse fonti energetiche nel rispetto della normativa di settore.</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Elementi di sicurezza e salute per l'esecuzione di impianti di climatizzazione</w:t>
            </w:r>
          </w:p>
          <w:p w:rsidR="00B53461" w:rsidRDefault="00B53461" w:rsidP="00B53461">
            <w:pPr>
              <w:pStyle w:val="QPR-ConoscenzeAbilit"/>
              <w:suppressAutoHyphens w:val="0"/>
              <w:ind w:left="283" w:hanging="198"/>
            </w:pPr>
            <w:r>
              <w:rPr>
                <w:noProof/>
              </w:rPr>
              <w:t>Fonti energetiche e caratteristiche dei combustibili</w:t>
            </w:r>
          </w:p>
          <w:p w:rsidR="00B53461" w:rsidRDefault="00B53461" w:rsidP="00B53461">
            <w:pPr>
              <w:pStyle w:val="QPR-ConoscenzeAbilit"/>
              <w:suppressAutoHyphens w:val="0"/>
              <w:ind w:left="283" w:hanging="198"/>
            </w:pPr>
            <w:r>
              <w:rPr>
                <w:noProof/>
              </w:rPr>
              <w:t>Caratteristiche tecniche dei generatori termici per la climatizzazione invernale/estiva</w:t>
            </w:r>
          </w:p>
          <w:p w:rsidR="00B53461" w:rsidRDefault="00B53461" w:rsidP="00B53461">
            <w:pPr>
              <w:pStyle w:val="QPR-ConoscenzeAbilit"/>
              <w:suppressAutoHyphens w:val="0"/>
              <w:ind w:left="283" w:hanging="198"/>
            </w:pPr>
            <w:r>
              <w:rPr>
                <w:noProof/>
              </w:rPr>
              <w:t>Schemi costruttivi di collegamento e relative simbologie</w:t>
            </w:r>
          </w:p>
          <w:p w:rsidR="00B53461" w:rsidRDefault="00B53461" w:rsidP="00B53461">
            <w:pPr>
              <w:pStyle w:val="QPR-ConoscenzeAbilit"/>
              <w:suppressAutoHyphens w:val="0"/>
              <w:ind w:left="283" w:hanging="198"/>
            </w:pPr>
            <w:r>
              <w:rPr>
                <w:noProof/>
              </w:rPr>
              <w:t>Nozioni di elettrotecnica</w:t>
            </w:r>
          </w:p>
          <w:p w:rsidR="00B53461" w:rsidRDefault="00B53461" w:rsidP="00B53461">
            <w:pPr>
              <w:pStyle w:val="QPR-ConoscenzeAbilit"/>
              <w:suppressAutoHyphens w:val="0"/>
              <w:ind w:left="283" w:hanging="198"/>
            </w:pPr>
            <w:r>
              <w:rPr>
                <w:noProof/>
              </w:rPr>
              <w:t>Normative tecniche di riferimento</w:t>
            </w:r>
          </w:p>
          <w:p w:rsidR="00B53461" w:rsidRDefault="00B53461" w:rsidP="00B53461">
            <w:pPr>
              <w:pStyle w:val="QPR-ConoscenzeAbilit"/>
              <w:suppressAutoHyphens w:val="0"/>
              <w:ind w:left="283" w:hanging="198"/>
            </w:pPr>
            <w:r>
              <w:rPr>
                <w:noProof/>
              </w:rPr>
              <w:t>Procedure per l'installazione e realizzazione dei collegamenti idraulici elettrici</w:t>
            </w:r>
          </w:p>
          <w:p w:rsidR="00B53461" w:rsidRDefault="00B53461" w:rsidP="00B53461">
            <w:pPr>
              <w:pStyle w:val="QPR-ConoscenzeAbilit"/>
              <w:suppressAutoHyphens w:val="0"/>
              <w:ind w:left="283" w:hanging="198"/>
            </w:pPr>
            <w:r>
              <w:rPr>
                <w:noProof/>
              </w:rPr>
              <w:t>Caratteristiche e tipologia dei bruciatori</w:t>
            </w:r>
          </w:p>
          <w:p w:rsidR="00B53461" w:rsidRDefault="00B53461" w:rsidP="00B53461">
            <w:pPr>
              <w:pStyle w:val="QPR-ConoscenzeAbilit"/>
              <w:suppressAutoHyphens w:val="0"/>
              <w:ind w:left="283" w:hanging="198"/>
            </w:pPr>
            <w:r>
              <w:rPr>
                <w:noProof/>
              </w:rPr>
              <w:t>Tecniche di montaggio di generatori termici, bruciatori, pompe di calore, scambiatori e recuperatori</w:t>
            </w:r>
          </w:p>
          <w:p w:rsidR="00B53461" w:rsidRDefault="00B53461" w:rsidP="00B53461">
            <w:pPr>
              <w:pStyle w:val="QPR-ConoscenzeAbilit"/>
              <w:suppressAutoHyphens w:val="0"/>
              <w:ind w:left="283" w:hanging="198"/>
            </w:pPr>
            <w:r>
              <w:rPr>
                <w:noProof/>
              </w:rPr>
              <w:t>Tecnologia delle reti di aspirazione</w:t>
            </w:r>
          </w:p>
          <w:p w:rsidR="00B53461" w:rsidRDefault="00B53461" w:rsidP="00B53461">
            <w:pPr>
              <w:pStyle w:val="QPR-ConoscenzeAbilit"/>
              <w:suppressAutoHyphens w:val="0"/>
              <w:ind w:left="283" w:hanging="198"/>
            </w:pPr>
            <w:r>
              <w:rPr>
                <w:noProof/>
              </w:rPr>
              <w:t>Tecniche di collegamento degli impianti al solare termico</w:t>
            </w:r>
          </w:p>
          <w:p w:rsidR="00B53461" w:rsidRDefault="00B53461" w:rsidP="00B53461">
            <w:pPr>
              <w:pStyle w:val="QPR-ConoscenzeAbilit"/>
              <w:suppressAutoHyphens w:val="0"/>
              <w:ind w:left="283" w:hanging="198"/>
            </w:pPr>
            <w:r>
              <w:rPr>
                <w:noProof/>
              </w:rPr>
              <w:t>Unità di montaggio, misura e collaudo</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Riconoscere posare e fissare, nel rispetto della normativa di settore, macchine termiche a fonti energetiche diverse per impianti di climatizzazione</w:t>
            </w:r>
          </w:p>
          <w:p w:rsidR="00B53461" w:rsidRDefault="00B53461" w:rsidP="00B53461">
            <w:pPr>
              <w:pStyle w:val="QPR-ConoscenzeAbilit"/>
              <w:suppressAutoHyphens w:val="0"/>
              <w:ind w:left="283" w:hanging="198"/>
            </w:pPr>
            <w:r>
              <w:rPr>
                <w:noProof/>
              </w:rPr>
              <w:t>Collegare nel rispetto della normativa impianti di adduzione combustile solido liquido e gassoso</w:t>
            </w:r>
          </w:p>
          <w:p w:rsidR="00B53461" w:rsidRDefault="00B53461" w:rsidP="00B53461">
            <w:pPr>
              <w:pStyle w:val="QPR-ConoscenzeAbilit"/>
              <w:suppressAutoHyphens w:val="0"/>
              <w:ind w:left="283" w:hanging="198"/>
            </w:pPr>
            <w:r>
              <w:rPr>
                <w:noProof/>
              </w:rPr>
              <w:t>Installare e collegare nel rispetto della normativa, impianti di scarico dei prodotti della combustione</w:t>
            </w:r>
          </w:p>
          <w:p w:rsidR="00B53461" w:rsidRDefault="00B53461" w:rsidP="00B53461">
            <w:pPr>
              <w:pStyle w:val="QPR-ConoscenzeAbilit"/>
              <w:suppressAutoHyphens w:val="0"/>
              <w:ind w:left="283" w:hanging="198"/>
            </w:pPr>
            <w:r>
              <w:rPr>
                <w:noProof/>
              </w:rPr>
              <w:t>Eseguire il collegamento agli impianti idrici, aeraulici e per trasporto di gas refrigerante</w:t>
            </w:r>
          </w:p>
          <w:p w:rsidR="00B53461" w:rsidRDefault="00B53461" w:rsidP="00B53461">
            <w:pPr>
              <w:pStyle w:val="QPR-ConoscenzeAbilit"/>
              <w:suppressAutoHyphens w:val="0"/>
              <w:ind w:left="283" w:hanging="198"/>
            </w:pPr>
            <w:r>
              <w:rPr>
                <w:noProof/>
              </w:rPr>
              <w:t>Montare componenti apparecchiature e quadri elettrici per il funzionamento dei generatori termici (caldaie, pompe di calore, recuperatori)</w:t>
            </w:r>
          </w:p>
          <w:p w:rsidR="00B53461" w:rsidRDefault="00B53461" w:rsidP="00B53461">
            <w:pPr>
              <w:pStyle w:val="QPR-ConoscenzeAbilit"/>
              <w:suppressAutoHyphens w:val="0"/>
              <w:ind w:left="283" w:hanging="198"/>
            </w:pPr>
            <w:r>
              <w:rPr>
                <w:noProof/>
              </w:rPr>
              <w:t>Verificare il funzionamento dei gruppi termici, pompe di calore</w:t>
            </w:r>
          </w:p>
          <w:p w:rsidR="00B53461" w:rsidRDefault="00B53461" w:rsidP="00B53461">
            <w:pPr>
              <w:pStyle w:val="QPR-ConoscenzeAbilit"/>
              <w:suppressAutoHyphens w:val="0"/>
              <w:ind w:left="283" w:hanging="198"/>
            </w:pPr>
            <w:r>
              <w:rPr>
                <w:noProof/>
              </w:rPr>
              <w:t>Tradurre schemi e disegni tecnici nei sistemi di distribuzione</w:t>
            </w:r>
          </w:p>
          <w:p w:rsidR="00B53461" w:rsidRDefault="00B53461" w:rsidP="00B53461">
            <w:pPr>
              <w:pStyle w:val="QPR-ConoscenzeAbilit"/>
              <w:suppressAutoHyphens w:val="0"/>
              <w:ind w:left="283" w:hanging="198"/>
            </w:pPr>
            <w:r>
              <w:rPr>
                <w:noProof/>
              </w:rPr>
              <w:t>Applicare le norme di sicurezza nella installazione delle apparecchiature e degli impianti</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INSTALLAZIONE DI IMPIANTI DI CLIMATIZZAZIONE</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QPR-IMP-17</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14/01/2020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Sulla base delle indicazioni contenute nel progetto esecutivo e/o indicazioni del committente, il soggetto è in grado di installare impianti di climatizzazione nel rispetto della normativa di settore.</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Elementi di sicurezza e salute per l'esecuzione di impianti di climatizzazione</w:t>
            </w:r>
          </w:p>
          <w:p w:rsidR="00B53461" w:rsidRDefault="00B53461" w:rsidP="00B53461">
            <w:pPr>
              <w:pStyle w:val="QPR-ConoscenzeAbilit"/>
              <w:suppressAutoHyphens w:val="0"/>
              <w:ind w:left="283" w:hanging="198"/>
            </w:pPr>
            <w:r>
              <w:rPr>
                <w:noProof/>
              </w:rPr>
              <w:t>Elementi di disegno tecnico, schemi impianti e simbologie</w:t>
            </w:r>
          </w:p>
          <w:p w:rsidR="00B53461" w:rsidRDefault="00B53461" w:rsidP="00B53461">
            <w:pPr>
              <w:pStyle w:val="QPR-ConoscenzeAbilit"/>
              <w:suppressAutoHyphens w:val="0"/>
              <w:ind w:left="283" w:hanging="198"/>
            </w:pPr>
            <w:r>
              <w:rPr>
                <w:noProof/>
              </w:rPr>
              <w:t>Schemi impianti di climatizzazione cataloghi tecnici e simbologie</w:t>
            </w:r>
          </w:p>
          <w:p w:rsidR="00B53461" w:rsidRDefault="00B53461" w:rsidP="00B53461">
            <w:pPr>
              <w:pStyle w:val="QPR-ConoscenzeAbilit"/>
              <w:suppressAutoHyphens w:val="0"/>
              <w:ind w:left="283" w:hanging="198"/>
            </w:pPr>
            <w:r>
              <w:rPr>
                <w:noProof/>
              </w:rPr>
              <w:t>Nozioni di elettrotecnica</w:t>
            </w:r>
          </w:p>
          <w:p w:rsidR="00B53461" w:rsidRDefault="00B53461" w:rsidP="00B53461">
            <w:pPr>
              <w:pStyle w:val="QPR-ConoscenzeAbilit"/>
              <w:suppressAutoHyphens w:val="0"/>
              <w:ind w:left="283" w:hanging="198"/>
            </w:pPr>
            <w:r>
              <w:rPr>
                <w:noProof/>
              </w:rPr>
              <w:t>Normative tecniche di riferimento</w:t>
            </w:r>
          </w:p>
          <w:p w:rsidR="00B53461" w:rsidRDefault="00B53461" w:rsidP="00B53461">
            <w:pPr>
              <w:pStyle w:val="QPR-ConoscenzeAbilit"/>
              <w:suppressAutoHyphens w:val="0"/>
              <w:ind w:left="283" w:hanging="198"/>
            </w:pPr>
            <w:r>
              <w:rPr>
                <w:noProof/>
              </w:rPr>
              <w:t>Caratteristiche tecniche dei materiali delle reti di adduzione e distribuzione fluidi termovettori</w:t>
            </w:r>
          </w:p>
          <w:p w:rsidR="00B53461" w:rsidRDefault="00B53461" w:rsidP="00B53461">
            <w:pPr>
              <w:pStyle w:val="QPR-ConoscenzeAbilit"/>
              <w:suppressAutoHyphens w:val="0"/>
              <w:ind w:left="283" w:hanging="198"/>
            </w:pPr>
            <w:r>
              <w:rPr>
                <w:noProof/>
              </w:rPr>
              <w:t>Componentistica e apparecchiature degli impianti di climatizzazione</w:t>
            </w:r>
          </w:p>
          <w:p w:rsidR="00B53461" w:rsidRDefault="00B53461" w:rsidP="00B53461">
            <w:pPr>
              <w:pStyle w:val="QPR-ConoscenzeAbilit"/>
              <w:suppressAutoHyphens w:val="0"/>
              <w:ind w:left="283" w:hanging="198"/>
            </w:pPr>
            <w:r>
              <w:rPr>
                <w:noProof/>
              </w:rPr>
              <w:t>Procedure e tempistiche per la realizzazione di impianti di climatizzazione</w:t>
            </w:r>
          </w:p>
          <w:p w:rsidR="00B53461" w:rsidRDefault="00B53461" w:rsidP="00B53461">
            <w:pPr>
              <w:pStyle w:val="QPR-ConoscenzeAbilit"/>
              <w:suppressAutoHyphens w:val="0"/>
              <w:ind w:left="283" w:hanging="198"/>
            </w:pPr>
            <w:r>
              <w:rPr>
                <w:noProof/>
              </w:rPr>
              <w:t>Tecniche di installazione di diverse tipologie di componenti e apparecchiature di climatizzazione</w:t>
            </w:r>
          </w:p>
          <w:p w:rsidR="00B53461" w:rsidRDefault="00B53461" w:rsidP="00B53461">
            <w:pPr>
              <w:pStyle w:val="QPR-ConoscenzeAbilit"/>
              <w:suppressAutoHyphens w:val="0"/>
              <w:ind w:left="283" w:hanging="198"/>
            </w:pPr>
            <w:r>
              <w:rPr>
                <w:noProof/>
              </w:rPr>
              <w:t>Sistemi di regolazione impianti</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Leggere e interpretare schemi impianti</w:t>
            </w:r>
          </w:p>
          <w:p w:rsidR="00B53461" w:rsidRDefault="00B53461" w:rsidP="00B53461">
            <w:pPr>
              <w:pStyle w:val="QPR-ConoscenzeAbilit"/>
              <w:suppressAutoHyphens w:val="0"/>
              <w:ind w:left="283" w:hanging="198"/>
            </w:pPr>
            <w:r>
              <w:rPr>
                <w:noProof/>
              </w:rPr>
              <w:t>Individuare i percorsi delle tubazioni/canali per trasporto combustibile e fluidi termovettori</w:t>
            </w:r>
          </w:p>
          <w:p w:rsidR="00B53461" w:rsidRDefault="00B53461" w:rsidP="00B53461">
            <w:pPr>
              <w:pStyle w:val="QPR-ConoscenzeAbilit"/>
              <w:suppressAutoHyphens w:val="0"/>
              <w:ind w:left="283" w:hanging="198"/>
            </w:pPr>
            <w:r>
              <w:rPr>
                <w:noProof/>
              </w:rPr>
              <w:t>Posare tubazioni di adduzione combustibili, idriche, gas refrigeranti, canalizzazioni</w:t>
            </w:r>
          </w:p>
          <w:p w:rsidR="00B53461" w:rsidRDefault="00B53461" w:rsidP="00B53461">
            <w:pPr>
              <w:pStyle w:val="QPR-ConoscenzeAbilit"/>
              <w:suppressAutoHyphens w:val="0"/>
              <w:ind w:left="283" w:hanging="198"/>
            </w:pPr>
            <w:r>
              <w:rPr>
                <w:noProof/>
              </w:rPr>
              <w:t>Individuare e posare/fissare i componenti e le apparecchiature di climatizzazione rispettando le modalità di installazione</w:t>
            </w:r>
          </w:p>
          <w:p w:rsidR="00B53461" w:rsidRDefault="00B53461" w:rsidP="00B53461">
            <w:pPr>
              <w:pStyle w:val="QPR-ConoscenzeAbilit"/>
              <w:suppressAutoHyphens w:val="0"/>
              <w:ind w:left="283" w:hanging="198"/>
            </w:pPr>
            <w:r>
              <w:rPr>
                <w:noProof/>
              </w:rPr>
              <w:t>Installare valvolame, organi di controllo regolazione rispettando le modalità di installazione richieste</w:t>
            </w:r>
          </w:p>
          <w:p w:rsidR="00B53461" w:rsidRDefault="00B53461" w:rsidP="00B53461">
            <w:pPr>
              <w:pStyle w:val="QPR-ConoscenzeAbilit"/>
              <w:suppressAutoHyphens w:val="0"/>
              <w:ind w:left="283" w:hanging="198"/>
            </w:pPr>
            <w:r>
              <w:rPr>
                <w:noProof/>
              </w:rPr>
              <w:t>Collegare elettricamente semplici componenti e apparecchiature di controllo, regolazione e sicurezza</w:t>
            </w:r>
          </w:p>
          <w:p w:rsidR="00B53461" w:rsidRDefault="00B53461" w:rsidP="00B53461">
            <w:pPr>
              <w:pStyle w:val="QPR-ConoscenzeAbilit"/>
              <w:suppressAutoHyphens w:val="0"/>
              <w:ind w:left="283" w:hanging="198"/>
            </w:pPr>
            <w:r>
              <w:rPr>
                <w:noProof/>
              </w:rPr>
              <w:t>Posare e installare componenti terminali per reti di climatizzazione</w:t>
            </w:r>
          </w:p>
          <w:p w:rsidR="00B53461" w:rsidRDefault="00B53461" w:rsidP="00B53461">
            <w:pPr>
              <w:pStyle w:val="QPR-ConoscenzeAbilit"/>
              <w:suppressAutoHyphens w:val="0"/>
              <w:ind w:left="283" w:hanging="198"/>
            </w:pPr>
            <w:r>
              <w:rPr>
                <w:noProof/>
              </w:rPr>
              <w:t>Applicare le norme di sicurezza nella installazione delle apparecchiature e degli impianti</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INSTALLAZIONE DI IMPIANTI DI CLIMATIZZAZIONE DA FONTI RINNOVABILI E SOSTENIBILI</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QPR-IMP-18</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14/01/2020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Sulla base delle indicazioni contenute nel progetto esecutivo e/o indicazioni del committente, il soggetto è in grado di installare impianti termici utilizzando fonti rinnovabili nel rispetto della normativa di settore.</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Elementi di sicurezza e salute per l'esecuzione di impianti da fonti rinnovabili e sostenibili</w:t>
            </w:r>
          </w:p>
          <w:p w:rsidR="00B53461" w:rsidRDefault="00B53461" w:rsidP="00B53461">
            <w:pPr>
              <w:pStyle w:val="QPR-ConoscenzeAbilit"/>
              <w:suppressAutoHyphens w:val="0"/>
              <w:ind w:left="283" w:hanging="198"/>
            </w:pPr>
            <w:r>
              <w:rPr>
                <w:noProof/>
              </w:rPr>
              <w:t>Elementi di disegno tecnico, schemi impianti e simbologie</w:t>
            </w:r>
          </w:p>
          <w:p w:rsidR="00B53461" w:rsidRDefault="00B53461" w:rsidP="00B53461">
            <w:pPr>
              <w:pStyle w:val="QPR-ConoscenzeAbilit"/>
              <w:suppressAutoHyphens w:val="0"/>
              <w:ind w:left="283" w:hanging="198"/>
            </w:pPr>
            <w:r>
              <w:rPr>
                <w:noProof/>
              </w:rPr>
              <w:t>Schemi impianti termici integrati, cataloghi tecnici e simbologie</w:t>
            </w:r>
          </w:p>
          <w:p w:rsidR="00B53461" w:rsidRDefault="00B53461" w:rsidP="00B53461">
            <w:pPr>
              <w:pStyle w:val="QPR-ConoscenzeAbilit"/>
              <w:suppressAutoHyphens w:val="0"/>
              <w:ind w:left="283" w:hanging="198"/>
            </w:pPr>
            <w:r>
              <w:rPr>
                <w:noProof/>
              </w:rPr>
              <w:t>Nozioni di elettrotecnica</w:t>
            </w:r>
          </w:p>
          <w:p w:rsidR="00B53461" w:rsidRDefault="00B53461" w:rsidP="00B53461">
            <w:pPr>
              <w:pStyle w:val="QPR-ConoscenzeAbilit"/>
              <w:suppressAutoHyphens w:val="0"/>
              <w:ind w:left="283" w:hanging="198"/>
            </w:pPr>
            <w:r>
              <w:rPr>
                <w:noProof/>
              </w:rPr>
              <w:t>Normative tecniche di riferimento</w:t>
            </w:r>
          </w:p>
          <w:p w:rsidR="00B53461" w:rsidRDefault="00B53461" w:rsidP="00B53461">
            <w:pPr>
              <w:pStyle w:val="QPR-ConoscenzeAbilit"/>
              <w:suppressAutoHyphens w:val="0"/>
              <w:ind w:left="283" w:hanging="198"/>
            </w:pPr>
            <w:r>
              <w:rPr>
                <w:noProof/>
              </w:rPr>
              <w:t>Caratteristiche delle fonti energetiche rinnovabili e sostenibili</w:t>
            </w:r>
          </w:p>
          <w:p w:rsidR="00B53461" w:rsidRDefault="00B53461" w:rsidP="00B53461">
            <w:pPr>
              <w:pStyle w:val="QPR-ConoscenzeAbilit"/>
              <w:suppressAutoHyphens w:val="0"/>
              <w:ind w:left="283" w:hanging="198"/>
            </w:pPr>
            <w:r>
              <w:rPr>
                <w:noProof/>
              </w:rPr>
              <w:t>Utilizzo fonti rinnovabili e sostenibili negli impianti idro-termo-sanitari e di climatizzazione</w:t>
            </w:r>
          </w:p>
          <w:p w:rsidR="00B53461" w:rsidRDefault="00B53461" w:rsidP="00B53461">
            <w:pPr>
              <w:pStyle w:val="QPR-ConoscenzeAbilit"/>
              <w:suppressAutoHyphens w:val="0"/>
              <w:ind w:left="283" w:hanging="198"/>
            </w:pPr>
            <w:r>
              <w:rPr>
                <w:noProof/>
              </w:rPr>
              <w:t>Caratteristiche tecniche della componentistica necessaria alle lavorazioni</w:t>
            </w:r>
          </w:p>
          <w:p w:rsidR="00B53461" w:rsidRDefault="00B53461" w:rsidP="00B53461">
            <w:pPr>
              <w:pStyle w:val="QPR-ConoscenzeAbilit"/>
              <w:suppressAutoHyphens w:val="0"/>
              <w:ind w:left="283" w:hanging="198"/>
            </w:pPr>
            <w:r>
              <w:rPr>
                <w:noProof/>
              </w:rPr>
              <w:t>Procedure e tempistiche per la realizzazione di impianti termici integrati da diverse fonti energetiche rinnovabili e sostenibili</w:t>
            </w:r>
          </w:p>
          <w:p w:rsidR="00B53461" w:rsidRDefault="00B53461" w:rsidP="00B53461">
            <w:pPr>
              <w:pStyle w:val="QPR-ConoscenzeAbilit"/>
              <w:suppressAutoHyphens w:val="0"/>
              <w:ind w:left="283" w:hanging="198"/>
            </w:pPr>
            <w:r>
              <w:rPr>
                <w:noProof/>
              </w:rPr>
              <w:t>Tecniche di installazione di diverse tipologie di componenti e apparecchiature anche elettriche per la realizzazione di impianti integrati</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Leggere e interpretare disegni tecnici e schemi complessi di impianti</w:t>
            </w:r>
          </w:p>
          <w:p w:rsidR="00B53461" w:rsidRDefault="00B53461" w:rsidP="00B53461">
            <w:pPr>
              <w:pStyle w:val="QPR-ConoscenzeAbilit"/>
              <w:suppressAutoHyphens w:val="0"/>
              <w:ind w:left="283" w:hanging="198"/>
            </w:pPr>
            <w:r>
              <w:rPr>
                <w:noProof/>
              </w:rPr>
              <w:t>Installare e integrare sistemi di sfruttamento dell'energia solare, aeraulica, agli impianti di climatizzazione</w:t>
            </w:r>
          </w:p>
          <w:p w:rsidR="00B53461" w:rsidRDefault="00B53461" w:rsidP="00B53461">
            <w:pPr>
              <w:pStyle w:val="QPR-ConoscenzeAbilit"/>
              <w:suppressAutoHyphens w:val="0"/>
              <w:ind w:left="283" w:hanging="198"/>
            </w:pPr>
            <w:r>
              <w:rPr>
                <w:noProof/>
              </w:rPr>
              <w:t>Approntare sistemi integrati con generatori a biocombustibili</w:t>
            </w:r>
          </w:p>
          <w:p w:rsidR="00B53461" w:rsidRDefault="00B53461" w:rsidP="00B53461">
            <w:pPr>
              <w:pStyle w:val="QPR-ConoscenzeAbilit"/>
              <w:suppressAutoHyphens w:val="0"/>
              <w:ind w:left="283" w:hanging="198"/>
            </w:pPr>
            <w:r>
              <w:rPr>
                <w:noProof/>
              </w:rPr>
              <w:t>Installare valvolame, organi di controllo regolazione rispettando le modalità di installazione richieste</w:t>
            </w:r>
          </w:p>
          <w:p w:rsidR="00B53461" w:rsidRDefault="00B53461" w:rsidP="00B53461">
            <w:pPr>
              <w:pStyle w:val="QPR-ConoscenzeAbilit"/>
              <w:suppressAutoHyphens w:val="0"/>
              <w:ind w:left="283" w:hanging="198"/>
            </w:pPr>
            <w:r>
              <w:rPr>
                <w:noProof/>
              </w:rPr>
              <w:t>Eseguire la posa e il fissaggio degli apparecchi e dei componenti impianto rispettando le modalità di installazione</w:t>
            </w:r>
          </w:p>
          <w:p w:rsidR="00B53461" w:rsidRDefault="00B53461" w:rsidP="00B53461">
            <w:pPr>
              <w:pStyle w:val="QPR-ConoscenzeAbilit"/>
              <w:suppressAutoHyphens w:val="0"/>
              <w:ind w:left="283" w:hanging="198"/>
            </w:pPr>
            <w:r>
              <w:rPr>
                <w:noProof/>
              </w:rPr>
              <w:t>Collegare elettricamente semplici componenti e apparecchiature di controllo, regolazione e sicurezza</w:t>
            </w:r>
          </w:p>
          <w:p w:rsidR="00B53461" w:rsidRDefault="00B53461" w:rsidP="00B53461">
            <w:pPr>
              <w:pStyle w:val="QPR-ConoscenzeAbilit"/>
              <w:suppressAutoHyphens w:val="0"/>
              <w:ind w:left="283" w:hanging="198"/>
            </w:pPr>
            <w:r>
              <w:rPr>
                <w:noProof/>
              </w:rPr>
              <w:t>Installare componenti terminali per reti di climatizzazione</w:t>
            </w:r>
          </w:p>
          <w:p w:rsidR="00B53461" w:rsidRDefault="00B53461" w:rsidP="00B53461">
            <w:pPr>
              <w:pStyle w:val="QPR-ConoscenzeAbilit"/>
              <w:suppressAutoHyphens w:val="0"/>
              <w:ind w:left="283" w:hanging="198"/>
            </w:pPr>
            <w:r>
              <w:rPr>
                <w:noProof/>
              </w:rPr>
              <w:t>Adottare metodi, tecniche e procedure per la verifica della conformità delle lavorazioni</w:t>
            </w:r>
          </w:p>
          <w:p w:rsidR="00B53461" w:rsidRDefault="00B53461" w:rsidP="00B53461">
            <w:pPr>
              <w:pStyle w:val="QPR-ConoscenzeAbilit"/>
              <w:suppressAutoHyphens w:val="0"/>
              <w:ind w:left="283" w:hanging="198"/>
            </w:pPr>
            <w:r>
              <w:rPr>
                <w:noProof/>
              </w:rPr>
              <w:t>Realizzare la prova di tenuta</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INSTALLAZIONE APPARECCHIATURE DI REFRIGERAZIONE</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QPR-IMP-19</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30/12/2019</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Eseguire l’installazione, manutenzione o riparazione di apparecchiature fisse di refrigerazione, condizionamento d’aria e pompe di calore contenenti taluni gas fluorurati a effetto serra, in base alle disposizioni del Regolamento (CE) n. 303/2008.</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Elementi di sicurezza e normative tecniche di settore</w:t>
            </w:r>
          </w:p>
          <w:p w:rsidR="00B53461" w:rsidRDefault="00B53461" w:rsidP="00B53461">
            <w:pPr>
              <w:pStyle w:val="QPR-ConoscenzeAbilit"/>
              <w:suppressAutoHyphens w:val="0"/>
              <w:ind w:left="283" w:hanging="198"/>
            </w:pPr>
            <w:r>
              <w:rPr>
                <w:noProof/>
              </w:rPr>
              <w:t>Elementi di termodinamica (diagrammi presso-entalpici, proprietà dei refrigeranti, trasformazioni termodinamiche del refrigerante, tabelle tecniche)</w:t>
            </w:r>
          </w:p>
          <w:p w:rsidR="00B53461" w:rsidRDefault="00B53461" w:rsidP="00B53461">
            <w:pPr>
              <w:pStyle w:val="QPR-ConoscenzeAbilit"/>
              <w:suppressAutoHyphens w:val="0"/>
              <w:ind w:left="283" w:hanging="198"/>
            </w:pPr>
            <w:r>
              <w:rPr>
                <w:noProof/>
              </w:rPr>
              <w:t>Elementi di trattamento dell'aria</w:t>
            </w:r>
          </w:p>
          <w:p w:rsidR="00B53461" w:rsidRDefault="00B53461" w:rsidP="00B53461">
            <w:pPr>
              <w:pStyle w:val="QPR-ConoscenzeAbilit"/>
              <w:suppressAutoHyphens w:val="0"/>
              <w:ind w:left="283" w:hanging="198"/>
            </w:pPr>
            <w:r>
              <w:rPr>
                <w:noProof/>
              </w:rPr>
              <w:t>Caratteristiche tecniche e funzionali dei principali componenti e accessori dell'impianto frigorifero (compressore, evaporatore, condensatore e organi di laminazione separatore di liquido, indicatori di umidità, valvole di sicurezza, …)</w:t>
            </w:r>
          </w:p>
          <w:p w:rsidR="00B53461" w:rsidRDefault="00B53461" w:rsidP="00B53461">
            <w:pPr>
              <w:pStyle w:val="QPR-ConoscenzeAbilit"/>
              <w:suppressAutoHyphens w:val="0"/>
              <w:ind w:left="283" w:hanging="198"/>
            </w:pPr>
            <w:r>
              <w:rPr>
                <w:noProof/>
              </w:rPr>
              <w:t>Uso dei gas fluorurati ad effetto serra e degli effetti prodotti sul clima</w:t>
            </w:r>
          </w:p>
          <w:p w:rsidR="00B53461" w:rsidRDefault="00B53461" w:rsidP="00B53461">
            <w:pPr>
              <w:pStyle w:val="QPR-ConoscenzeAbilit"/>
              <w:suppressAutoHyphens w:val="0"/>
              <w:ind w:left="283" w:hanging="198"/>
            </w:pPr>
            <w:r>
              <w:rPr>
                <w:noProof/>
              </w:rPr>
              <w:t>Schemi impianti, cataloghi tecnici e simbologie, settori di applicazione, apparecchiature e relativi parametri tecnici di funzionamento (domestica, commerciale, condizionamento, …)</w:t>
            </w:r>
          </w:p>
          <w:p w:rsidR="00B53461" w:rsidRDefault="00B53461" w:rsidP="00B53461">
            <w:pPr>
              <w:pStyle w:val="QPR-ConoscenzeAbilit"/>
              <w:suppressAutoHyphens w:val="0"/>
              <w:ind w:left="283" w:hanging="198"/>
            </w:pPr>
            <w:r>
              <w:rPr>
                <w:noProof/>
              </w:rPr>
              <w:t>Caratteristiche e funzionamento degli impianti elettrici/elettronici di comando e controllo</w:t>
            </w:r>
          </w:p>
          <w:p w:rsidR="00B53461" w:rsidRDefault="00B53461" w:rsidP="00B53461">
            <w:pPr>
              <w:pStyle w:val="QPR-ConoscenzeAbilit"/>
              <w:suppressAutoHyphens w:val="0"/>
              <w:ind w:left="283" w:hanging="198"/>
            </w:pPr>
            <w:r>
              <w:rPr>
                <w:noProof/>
              </w:rPr>
              <w:t>Procedure e tecniche di manutenzione e ricerca guasti su impianti di refrigerazione</w:t>
            </w:r>
          </w:p>
          <w:p w:rsidR="00B53461" w:rsidRDefault="00B53461" w:rsidP="00B53461">
            <w:pPr>
              <w:pStyle w:val="QPR-ConoscenzeAbilit"/>
              <w:suppressAutoHyphens w:val="0"/>
              <w:ind w:left="283" w:hanging="198"/>
            </w:pPr>
            <w:r>
              <w:rPr>
                <w:noProof/>
              </w:rPr>
              <w:t>Attrezzature ed apparecchiature specifiche del frigorista (pompe del vuoto, recuperatori, gruppi manometrici, …)</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Leggere e interpretare disegni tecnici e schemi complessi di impianti</w:t>
            </w:r>
          </w:p>
          <w:p w:rsidR="00B53461" w:rsidRDefault="00B53461" w:rsidP="00B53461">
            <w:pPr>
              <w:pStyle w:val="QPR-ConoscenzeAbilit"/>
              <w:suppressAutoHyphens w:val="0"/>
              <w:ind w:left="283" w:hanging="198"/>
            </w:pPr>
            <w:r>
              <w:rPr>
                <w:noProof/>
              </w:rPr>
              <w:t>Eseguire giunzioni e fissaggi di tubazioni a tenuta ermetica</w:t>
            </w:r>
          </w:p>
          <w:p w:rsidR="00B53461" w:rsidRDefault="00B53461" w:rsidP="00B53461">
            <w:pPr>
              <w:pStyle w:val="QPR-ConoscenzeAbilit"/>
              <w:suppressAutoHyphens w:val="0"/>
              <w:ind w:left="283" w:hanging="198"/>
            </w:pPr>
            <w:r>
              <w:rPr>
                <w:noProof/>
              </w:rPr>
              <w:t>Applicare le tecniche per la sostituzione di componenti del circuito frigorifero</w:t>
            </w:r>
          </w:p>
          <w:p w:rsidR="00B53461" w:rsidRDefault="00B53461" w:rsidP="00B53461">
            <w:pPr>
              <w:pStyle w:val="QPR-ConoscenzeAbilit"/>
              <w:suppressAutoHyphens w:val="0"/>
              <w:ind w:left="283" w:hanging="198"/>
            </w:pPr>
            <w:r>
              <w:rPr>
                <w:noProof/>
              </w:rPr>
              <w:t>Eseguire interventi di sostituzione componenti mal funzionanti, e riparazione guasti</w:t>
            </w:r>
          </w:p>
          <w:p w:rsidR="00B53461" w:rsidRDefault="00B53461" w:rsidP="00B53461">
            <w:pPr>
              <w:pStyle w:val="QPR-ConoscenzeAbilit"/>
              <w:suppressAutoHyphens w:val="0"/>
              <w:ind w:left="283" w:hanging="198"/>
            </w:pPr>
            <w:r>
              <w:rPr>
                <w:noProof/>
              </w:rPr>
              <w:t>Eseguire le procedure di pressatura, vuotatura e carica del refrigerante su apparecchiature e impianti</w:t>
            </w:r>
          </w:p>
          <w:p w:rsidR="00B53461" w:rsidRDefault="00B53461" w:rsidP="00B53461">
            <w:pPr>
              <w:pStyle w:val="QPR-ConoscenzeAbilit"/>
              <w:suppressAutoHyphens w:val="0"/>
              <w:ind w:left="283" w:hanging="198"/>
            </w:pPr>
            <w:r>
              <w:rPr>
                <w:noProof/>
              </w:rPr>
              <w:t>Eseguire prove di funzionalità delle macchine</w:t>
            </w:r>
          </w:p>
          <w:p w:rsidR="00B53461" w:rsidRDefault="00B53461" w:rsidP="00B53461">
            <w:pPr>
              <w:pStyle w:val="QPR-ConoscenzeAbilit"/>
              <w:suppressAutoHyphens w:val="0"/>
              <w:ind w:left="283" w:hanging="198"/>
            </w:pPr>
            <w:r>
              <w:rPr>
                <w:noProof/>
              </w:rPr>
              <w:t>Compilare la documentazione tecnica di conformità e manutenzione</w:t>
            </w:r>
          </w:p>
          <w:p w:rsidR="00B53461" w:rsidRDefault="00B53461" w:rsidP="00B53461">
            <w:pPr>
              <w:pStyle w:val="QPR-ConoscenzeAbilit"/>
              <w:suppressAutoHyphens w:val="0"/>
              <w:ind w:left="283" w:hanging="198"/>
            </w:pPr>
            <w:r>
              <w:rPr>
                <w:noProof/>
              </w:rPr>
              <w:t>Eseguire le procedure di recupero e stoccaggio del refrigerante</w:t>
            </w:r>
          </w:p>
          <w:p w:rsidR="00B53461" w:rsidRDefault="00B53461" w:rsidP="00B53461">
            <w:pPr>
              <w:pStyle w:val="QPR-ConoscenzeAbilit"/>
              <w:suppressAutoHyphens w:val="0"/>
              <w:ind w:left="283" w:hanging="198"/>
            </w:pPr>
            <w:r>
              <w:rPr>
                <w:noProof/>
              </w:rPr>
              <w:t>Applicare le norme di sicurezza nella installazione delle apparecchiature e degli impianti</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MANUTENZIONE DI IMPIANTI DI CLIMATIZZAZIONE</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QPR-IMP-20</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14/01/2020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Sulla base delle indicazioni del committente, eseguire la manutenzione ordinaria e straordinaria negli impianti idrici, termici, di climatizzazione e da fonti rinnovabili nel rispetto della normativa di settore e delle lavorazioni a regola d’arte.</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Elementi di sicurezza e salute per l'esecuzione di impianti di climatizzazione</w:t>
            </w:r>
          </w:p>
          <w:p w:rsidR="00B53461" w:rsidRDefault="00B53461" w:rsidP="00B53461">
            <w:pPr>
              <w:pStyle w:val="QPR-ConoscenzeAbilit"/>
              <w:suppressAutoHyphens w:val="0"/>
              <w:ind w:left="283" w:hanging="198"/>
            </w:pPr>
            <w:r>
              <w:rPr>
                <w:noProof/>
              </w:rPr>
              <w:t>Elementi di disegno tecnico, schemi impianti e simbologie</w:t>
            </w:r>
          </w:p>
          <w:p w:rsidR="00B53461" w:rsidRDefault="00B53461" w:rsidP="00B53461">
            <w:pPr>
              <w:pStyle w:val="QPR-ConoscenzeAbilit"/>
              <w:suppressAutoHyphens w:val="0"/>
              <w:ind w:left="283" w:hanging="198"/>
            </w:pPr>
            <w:r>
              <w:rPr>
                <w:noProof/>
              </w:rPr>
              <w:t>Schemi impianti termici integrati, cataloghi tecnici e simbologie</w:t>
            </w:r>
          </w:p>
          <w:p w:rsidR="00B53461" w:rsidRDefault="00B53461" w:rsidP="00B53461">
            <w:pPr>
              <w:pStyle w:val="QPR-ConoscenzeAbilit"/>
              <w:suppressAutoHyphens w:val="0"/>
              <w:ind w:left="283" w:hanging="198"/>
            </w:pPr>
            <w:r>
              <w:rPr>
                <w:noProof/>
              </w:rPr>
              <w:t>Nozioni di elettrotecnica</w:t>
            </w:r>
          </w:p>
          <w:p w:rsidR="00B53461" w:rsidRDefault="00B53461" w:rsidP="00B53461">
            <w:pPr>
              <w:pStyle w:val="QPR-ConoscenzeAbilit"/>
              <w:suppressAutoHyphens w:val="0"/>
              <w:ind w:left="283" w:hanging="198"/>
            </w:pPr>
            <w:r>
              <w:rPr>
                <w:noProof/>
              </w:rPr>
              <w:t>Normative tecniche di riferimento manutenzione ordinaria degli impianti di climatizzazione</w:t>
            </w:r>
          </w:p>
          <w:p w:rsidR="00B53461" w:rsidRDefault="00B53461" w:rsidP="00B53461">
            <w:pPr>
              <w:pStyle w:val="QPR-ConoscenzeAbilit"/>
              <w:suppressAutoHyphens w:val="0"/>
              <w:ind w:left="283" w:hanging="198"/>
            </w:pPr>
            <w:r>
              <w:rPr>
                <w:noProof/>
              </w:rPr>
              <w:t>Caratteristiche e funzionamento degli impianti e dei particolari che lo compongono</w:t>
            </w:r>
          </w:p>
          <w:p w:rsidR="00B53461" w:rsidRDefault="00B53461" w:rsidP="00B53461">
            <w:pPr>
              <w:pStyle w:val="QPR-ConoscenzeAbilit"/>
              <w:suppressAutoHyphens w:val="0"/>
              <w:ind w:left="283" w:hanging="198"/>
            </w:pPr>
            <w:r>
              <w:rPr>
                <w:noProof/>
              </w:rPr>
              <w:t>Procedure e tecniche di manutenzione ordinaria su impianti di climatizzazione</w:t>
            </w:r>
          </w:p>
          <w:p w:rsidR="00B53461" w:rsidRDefault="00B53461" w:rsidP="00B53461">
            <w:pPr>
              <w:pStyle w:val="QPR-ConoscenzeAbilit"/>
              <w:suppressAutoHyphens w:val="0"/>
              <w:ind w:left="283" w:hanging="198"/>
            </w:pPr>
            <w:r>
              <w:rPr>
                <w:noProof/>
              </w:rPr>
              <w:t>Procedure e tecniche di ricerca guasti e intervento su impianti funzionanti per manutenzione straordinaria (pulizie scambiatori riparazioni guasti, sostituzioni ...)</w:t>
            </w:r>
          </w:p>
          <w:p w:rsidR="00B53461" w:rsidRDefault="00B53461" w:rsidP="00B53461">
            <w:pPr>
              <w:pStyle w:val="QPR-ConoscenzeAbilit"/>
              <w:suppressAutoHyphens w:val="0"/>
              <w:ind w:left="283" w:hanging="198"/>
            </w:pPr>
            <w:r>
              <w:rPr>
                <w:noProof/>
              </w:rPr>
              <w:t>Caratteristiche tecniche della strumentazione e componentistica necessaria alle manutenzioni</w:t>
            </w:r>
          </w:p>
          <w:p w:rsidR="00B53461" w:rsidRDefault="00B53461" w:rsidP="00B53461">
            <w:pPr>
              <w:pStyle w:val="QPR-ConoscenzeAbilit"/>
              <w:suppressAutoHyphens w:val="0"/>
              <w:ind w:left="283" w:hanging="198"/>
            </w:pPr>
            <w:r>
              <w:rPr>
                <w:noProof/>
              </w:rPr>
              <w:t>Tempistica per gli interventi di manutenzione ordinaria e straordinaria su impianti idrici, di climatizzazione e integrati da diverse fonti energetiche rinnovabili e sostenibili</w:t>
            </w:r>
          </w:p>
          <w:p w:rsidR="00B53461" w:rsidRDefault="00B53461" w:rsidP="00B53461">
            <w:pPr>
              <w:pStyle w:val="QPR-ConoscenzeAbilit"/>
              <w:suppressAutoHyphens w:val="0"/>
              <w:ind w:left="283" w:hanging="198"/>
            </w:pPr>
            <w:r>
              <w:rPr>
                <w:noProof/>
              </w:rPr>
              <w:t>Procedure e tecniche per adeguamento e trasformazioni degli impianti</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Leggere e interpretare disegni tecnici e schemi complessi di impianti</w:t>
            </w:r>
          </w:p>
          <w:p w:rsidR="00B53461" w:rsidRDefault="00B53461" w:rsidP="00B53461">
            <w:pPr>
              <w:pStyle w:val="QPR-ConoscenzeAbilit"/>
              <w:suppressAutoHyphens w:val="0"/>
              <w:ind w:left="283" w:hanging="198"/>
            </w:pPr>
            <w:r>
              <w:rPr>
                <w:noProof/>
              </w:rPr>
              <w:t>Eseguire la manutenzione ordinaria su impianti idrici, termici e di condizionamento nel rispetto delle norme di sicurezza e igiene</w:t>
            </w:r>
          </w:p>
          <w:p w:rsidR="00B53461" w:rsidRDefault="00B53461" w:rsidP="00B53461">
            <w:pPr>
              <w:pStyle w:val="QPR-ConoscenzeAbilit"/>
              <w:suppressAutoHyphens w:val="0"/>
              <w:ind w:left="283" w:hanging="198"/>
            </w:pPr>
            <w:r>
              <w:rPr>
                <w:noProof/>
              </w:rPr>
              <w:t>Eseguire la manutenzione straordinaria su impianti idrici, termici e di condizionamento nel rispetto delle norme di sicurezza e igiene</w:t>
            </w:r>
          </w:p>
          <w:p w:rsidR="00B53461" w:rsidRDefault="00B53461" w:rsidP="00B53461">
            <w:pPr>
              <w:pStyle w:val="QPR-ConoscenzeAbilit"/>
              <w:suppressAutoHyphens w:val="0"/>
              <w:ind w:left="283" w:hanging="198"/>
            </w:pPr>
            <w:r>
              <w:rPr>
                <w:noProof/>
              </w:rPr>
              <w:t>Applicare le tecniche di ricerca guasti</w:t>
            </w:r>
          </w:p>
          <w:p w:rsidR="00B53461" w:rsidRDefault="00B53461" w:rsidP="00B53461">
            <w:pPr>
              <w:pStyle w:val="QPR-ConoscenzeAbilit"/>
              <w:suppressAutoHyphens w:val="0"/>
              <w:ind w:left="283" w:hanging="198"/>
            </w:pPr>
            <w:r>
              <w:rPr>
                <w:noProof/>
              </w:rPr>
              <w:t>Eseguire interventi di sostituzione componenti mal funzionanti, e riparazione guasti</w:t>
            </w:r>
          </w:p>
          <w:p w:rsidR="00B53461" w:rsidRDefault="00B53461" w:rsidP="00B53461">
            <w:pPr>
              <w:pStyle w:val="QPR-ConoscenzeAbilit"/>
              <w:suppressAutoHyphens w:val="0"/>
              <w:ind w:left="283" w:hanging="198"/>
            </w:pPr>
            <w:r>
              <w:rPr>
                <w:noProof/>
              </w:rPr>
              <w:t>Predisporre le apparecchiature per eseguire controlli di manutenzione ordinaria/straordinaria</w:t>
            </w:r>
          </w:p>
          <w:p w:rsidR="00B53461" w:rsidRDefault="00B53461" w:rsidP="00B53461">
            <w:pPr>
              <w:pStyle w:val="QPR-ConoscenzeAbilit"/>
              <w:suppressAutoHyphens w:val="0"/>
              <w:ind w:left="283" w:hanging="198"/>
            </w:pPr>
            <w:r>
              <w:rPr>
                <w:noProof/>
              </w:rPr>
              <w:t>Compilare la documentazione tecnica di conformità e manutenzione</w:t>
            </w:r>
          </w:p>
          <w:p w:rsidR="00B53461" w:rsidRDefault="00B53461" w:rsidP="00B53461">
            <w:pPr>
              <w:pStyle w:val="QPR-ConoscenzeAbilit"/>
              <w:suppressAutoHyphens w:val="0"/>
              <w:ind w:left="283" w:hanging="198"/>
            </w:pPr>
            <w:r>
              <w:rPr>
                <w:noProof/>
              </w:rPr>
              <w:t>Adottare metodi, tecniche e procedure per la trasformazione, adeguamento e ampliamento di impianti</w:t>
            </w:r>
          </w:p>
          <w:p w:rsidR="00B53461" w:rsidRPr="006F0970" w:rsidRDefault="00B53461" w:rsidP="007946E4">
            <w:pPr>
              <w:pStyle w:val="QPR-ChiusuraConAbi"/>
            </w:pPr>
          </w:p>
        </w:tc>
      </w:tr>
    </w:tbl>
    <w:p w:rsidR="00B53461" w:rsidRDefault="00B53461" w:rsidP="00B53461">
      <w:pPr>
        <w:pStyle w:val="DOC-Spaziatura"/>
      </w:pPr>
    </w:p>
    <w:p w:rsidR="00B53461" w:rsidRDefault="00B53461" w:rsidP="00B53461">
      <w:r>
        <w:br w:type="page"/>
      </w:r>
    </w:p>
    <w:p w:rsidR="00B53461" w:rsidRDefault="00B53461" w:rsidP="00B53461">
      <w:pPr>
        <w:pStyle w:val="DOC-Spaziatura"/>
      </w:pPr>
    </w:p>
    <w:p w:rsidR="00B53461" w:rsidRDefault="00B53461" w:rsidP="00B5346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53461" w:rsidRPr="00174B50" w:rsidTr="007946E4">
        <w:trPr>
          <w:trHeight w:val="397"/>
        </w:trPr>
        <w:tc>
          <w:tcPr>
            <w:tcW w:w="9749" w:type="dxa"/>
            <w:gridSpan w:val="5"/>
            <w:tcBorders>
              <w:bottom w:val="single" w:sz="4" w:space="0" w:color="auto"/>
            </w:tcBorders>
            <w:shd w:val="clear" w:color="auto" w:fill="CCECFF"/>
            <w:tcMar>
              <w:left w:w="57" w:type="dxa"/>
              <w:right w:w="57" w:type="dxa"/>
            </w:tcMar>
            <w:vAlign w:val="center"/>
          </w:tcPr>
          <w:p w:rsidR="00B53461" w:rsidRPr="00174B50" w:rsidRDefault="00B53461" w:rsidP="007946E4">
            <w:pPr>
              <w:pStyle w:val="QPR-Titolo"/>
            </w:pPr>
            <w:r w:rsidRPr="00715012">
              <w:t>VERIFICA DI IMPIANTI IDRICI, TERMICI E DI CONDIZIONAMENTO</w:t>
            </w:r>
          </w:p>
        </w:tc>
      </w:tr>
      <w:tr w:rsidR="00B53461" w:rsidRPr="006F0970" w:rsidTr="007946E4">
        <w:trPr>
          <w:trHeight w:val="340"/>
        </w:trPr>
        <w:tc>
          <w:tcPr>
            <w:tcW w:w="846" w:type="dxa"/>
            <w:tcBorders>
              <w:bottom w:val="single" w:sz="4" w:space="0" w:color="auto"/>
              <w:right w:val="nil"/>
            </w:tcBorders>
            <w:shd w:val="clear" w:color="auto" w:fill="CCECFF"/>
            <w:tcMar>
              <w:left w:w="57" w:type="dxa"/>
              <w:right w:w="57" w:type="dxa"/>
            </w:tcMar>
            <w:vAlign w:val="center"/>
          </w:tcPr>
          <w:p w:rsidR="00B53461" w:rsidRPr="00F80D72" w:rsidRDefault="00B53461" w:rsidP="007946E4">
            <w:pPr>
              <w:pStyle w:val="QPR-Descrittori"/>
            </w:pPr>
            <w:r w:rsidRPr="00F80D72">
              <w:t>Codice:</w:t>
            </w:r>
          </w:p>
        </w:tc>
        <w:tc>
          <w:tcPr>
            <w:tcW w:w="2403" w:type="dxa"/>
            <w:tcBorders>
              <w:left w:val="nil"/>
              <w:bottom w:val="single" w:sz="4" w:space="0" w:color="auto"/>
              <w:right w:val="nil"/>
            </w:tcBorders>
            <w:shd w:val="clear" w:color="auto" w:fill="CCECFF"/>
            <w:vAlign w:val="center"/>
          </w:tcPr>
          <w:p w:rsidR="00B53461" w:rsidRPr="00F80D72" w:rsidRDefault="00B53461" w:rsidP="007946E4">
            <w:pPr>
              <w:pStyle w:val="QPR-Codice"/>
            </w:pPr>
            <w:r w:rsidRPr="00715012">
              <w:t>QPR-IMP-21</w:t>
            </w:r>
          </w:p>
        </w:tc>
        <w:tc>
          <w:tcPr>
            <w:tcW w:w="1625" w:type="dxa"/>
            <w:tcBorders>
              <w:left w:val="nil"/>
              <w:bottom w:val="single" w:sz="4" w:space="0" w:color="auto"/>
              <w:right w:val="nil"/>
            </w:tcBorders>
            <w:shd w:val="clear" w:color="auto" w:fill="CCECFF"/>
            <w:vAlign w:val="center"/>
          </w:tcPr>
          <w:p w:rsidR="00B53461" w:rsidRDefault="00B53461" w:rsidP="007946E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53461" w:rsidRDefault="00B53461" w:rsidP="007946E4">
            <w:pPr>
              <w:pStyle w:val="QPR-LivelloEQF"/>
            </w:pPr>
            <w:r>
              <w:t>EQF-</w:t>
            </w:r>
            <w:r w:rsidRPr="00715012">
              <w:rPr>
                <w:noProof/>
              </w:rPr>
              <w:t>4</w:t>
            </w:r>
          </w:p>
        </w:tc>
        <w:tc>
          <w:tcPr>
            <w:tcW w:w="3250" w:type="dxa"/>
            <w:tcBorders>
              <w:left w:val="nil"/>
              <w:bottom w:val="single" w:sz="4" w:space="0" w:color="auto"/>
            </w:tcBorders>
            <w:shd w:val="clear" w:color="auto" w:fill="CCECFF"/>
            <w:vAlign w:val="center"/>
          </w:tcPr>
          <w:p w:rsidR="00B53461" w:rsidRPr="00F80D72" w:rsidRDefault="00B53461" w:rsidP="007946E4">
            <w:pPr>
              <w:pStyle w:val="QPR-Versione"/>
            </w:pPr>
            <w:r w:rsidRPr="00F80D72">
              <w:t xml:space="preserve">Versione </w:t>
            </w:r>
            <w:r w:rsidRPr="00715012">
              <w:t>2</w:t>
            </w:r>
            <w:r w:rsidRPr="00F80D72">
              <w:t xml:space="preserve"> del</w:t>
            </w:r>
            <w:r>
              <w:t xml:space="preserve"> 15/01/2020</w:t>
            </w:r>
          </w:p>
        </w:tc>
      </w:tr>
      <w:tr w:rsidR="00B53461" w:rsidRPr="006F0970" w:rsidTr="007946E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53461" w:rsidRPr="004503E8" w:rsidRDefault="00B53461" w:rsidP="007946E4">
            <w:pPr>
              <w:pStyle w:val="QPR-Titoletti"/>
            </w:pPr>
            <w:r w:rsidRPr="004503E8">
              <w:t>Descrizione del qualificatore professionale regionale</w:t>
            </w:r>
          </w:p>
        </w:tc>
      </w:tr>
      <w:tr w:rsidR="00B53461" w:rsidRPr="006F0970" w:rsidTr="007946E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53461" w:rsidRPr="006F0970" w:rsidRDefault="00B53461" w:rsidP="007946E4">
            <w:pPr>
              <w:pStyle w:val="QPR-TitoloDescrizione"/>
            </w:pPr>
            <w:r w:rsidRPr="00715012">
              <w:rPr>
                <w:noProof/>
                <w:snapToGrid w:val="0"/>
              </w:rPr>
              <w:t>Sulla base delle normative vigenti di settore, il soggetto è in grado di verificare le condizioni ed il corretto funzionamento degli impianti idrici, termici e di condizionamento, nonché delle apparecchiature ad essi collegate.</w:t>
            </w:r>
          </w:p>
        </w:tc>
      </w:tr>
      <w:tr w:rsidR="00B53461" w:rsidRPr="006F0970" w:rsidTr="007946E4">
        <w:trPr>
          <w:trHeight w:hRule="exact" w:val="340"/>
        </w:trPr>
        <w:tc>
          <w:tcPr>
            <w:tcW w:w="4874" w:type="dxa"/>
            <w:gridSpan w:val="3"/>
            <w:tcBorders>
              <w:bottom w:val="nil"/>
            </w:tcBorders>
            <w:shd w:val="clear" w:color="auto" w:fill="FFFFB9"/>
            <w:vAlign w:val="center"/>
          </w:tcPr>
          <w:p w:rsidR="00B53461" w:rsidRPr="006F0970" w:rsidRDefault="00B53461" w:rsidP="007946E4">
            <w:pPr>
              <w:pStyle w:val="QPR-Titoletti"/>
            </w:pPr>
            <w:r w:rsidRPr="006F0970">
              <w:t>Conoscenze</w:t>
            </w:r>
          </w:p>
        </w:tc>
        <w:tc>
          <w:tcPr>
            <w:tcW w:w="4875" w:type="dxa"/>
            <w:gridSpan w:val="2"/>
            <w:tcBorders>
              <w:bottom w:val="nil"/>
            </w:tcBorders>
            <w:shd w:val="clear" w:color="auto" w:fill="FFFFB9"/>
            <w:vAlign w:val="center"/>
          </w:tcPr>
          <w:p w:rsidR="00B53461" w:rsidRPr="006F0970" w:rsidRDefault="00B53461" w:rsidP="007946E4">
            <w:pPr>
              <w:pStyle w:val="QPR-Titoletti"/>
            </w:pPr>
            <w:r w:rsidRPr="006F0970">
              <w:t>Abilità</w:t>
            </w:r>
          </w:p>
        </w:tc>
      </w:tr>
      <w:tr w:rsidR="00B53461" w:rsidRPr="006F0970" w:rsidTr="007946E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53461" w:rsidRPr="00F1307A" w:rsidRDefault="00B53461" w:rsidP="00B53461">
            <w:pPr>
              <w:pStyle w:val="QPR-ConoscenzeAbilit"/>
              <w:suppressAutoHyphens w:val="0"/>
              <w:ind w:left="283" w:hanging="198"/>
            </w:pPr>
            <w:r>
              <w:rPr>
                <w:noProof/>
              </w:rPr>
              <w:t>Tecniche di verifica degli impianti termici</w:t>
            </w:r>
          </w:p>
          <w:p w:rsidR="00B53461" w:rsidRDefault="00B53461" w:rsidP="00B53461">
            <w:pPr>
              <w:pStyle w:val="QPR-ConoscenzeAbilit"/>
              <w:suppressAutoHyphens w:val="0"/>
              <w:ind w:left="283" w:hanging="198"/>
            </w:pPr>
            <w:r>
              <w:rPr>
                <w:noProof/>
              </w:rPr>
              <w:t>Strumenti di misura e verifica</w:t>
            </w:r>
          </w:p>
          <w:p w:rsidR="00B53461" w:rsidRDefault="00B53461" w:rsidP="00B53461">
            <w:pPr>
              <w:pStyle w:val="QPR-ConoscenzeAbilit"/>
              <w:suppressAutoHyphens w:val="0"/>
              <w:ind w:left="283" w:hanging="198"/>
            </w:pPr>
            <w:r>
              <w:rPr>
                <w:noProof/>
              </w:rPr>
              <w:t>Tecniche di messa a punto e regolazione degli impianti termici</w:t>
            </w:r>
          </w:p>
          <w:p w:rsidR="00B53461" w:rsidRDefault="00B53461" w:rsidP="00B53461">
            <w:pPr>
              <w:pStyle w:val="QPR-ConoscenzeAbilit"/>
              <w:suppressAutoHyphens w:val="0"/>
              <w:ind w:left="283" w:hanging="198"/>
            </w:pPr>
            <w:r>
              <w:rPr>
                <w:noProof/>
              </w:rPr>
              <w:t>Norme e adempimenti relativi alla fase di verifica di un impianto</w:t>
            </w:r>
          </w:p>
          <w:p w:rsidR="00B53461" w:rsidRDefault="00B53461" w:rsidP="00B53461">
            <w:pPr>
              <w:pStyle w:val="QPR-ConoscenzeAbilit"/>
              <w:suppressAutoHyphens w:val="0"/>
              <w:ind w:left="283" w:hanging="198"/>
            </w:pPr>
            <w:r>
              <w:rPr>
                <w:noProof/>
              </w:rPr>
              <w:t>Modulistica e modalità di compilazione documentazione tecnica</w:t>
            </w:r>
          </w:p>
          <w:p w:rsidR="00B53461" w:rsidRDefault="00B53461" w:rsidP="00B53461">
            <w:pPr>
              <w:pStyle w:val="QPR-ConoscenzeAbilit"/>
              <w:suppressAutoHyphens w:val="0"/>
              <w:ind w:left="283" w:hanging="198"/>
            </w:pPr>
            <w:r>
              <w:rPr>
                <w:noProof/>
              </w:rPr>
              <w:t>Elementi di sicurezza</w:t>
            </w:r>
          </w:p>
          <w:p w:rsidR="00B53461" w:rsidRPr="00174B50" w:rsidRDefault="00B53461" w:rsidP="007946E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53461" w:rsidRDefault="00B53461" w:rsidP="00B53461">
            <w:pPr>
              <w:pStyle w:val="QPR-ConoscenzeAbilit"/>
              <w:suppressAutoHyphens w:val="0"/>
              <w:ind w:left="283" w:hanging="198"/>
            </w:pPr>
            <w:r>
              <w:rPr>
                <w:noProof/>
              </w:rPr>
              <w:t>Applicare metodi per la predisposizione di un piano di verifica e collaudo di impianti idrici, termici e di condizionamento</w:t>
            </w:r>
          </w:p>
          <w:p w:rsidR="00B53461" w:rsidRDefault="00B53461" w:rsidP="00B53461">
            <w:pPr>
              <w:pStyle w:val="QPR-ConoscenzeAbilit"/>
              <w:suppressAutoHyphens w:val="0"/>
              <w:ind w:left="283" w:hanging="198"/>
            </w:pPr>
            <w:r>
              <w:rPr>
                <w:noProof/>
              </w:rPr>
              <w:t>Utilizzare strumenti di misura e verifica</w:t>
            </w:r>
          </w:p>
          <w:p w:rsidR="00B53461" w:rsidRDefault="00B53461" w:rsidP="00B53461">
            <w:pPr>
              <w:pStyle w:val="QPR-ConoscenzeAbilit"/>
              <w:suppressAutoHyphens w:val="0"/>
              <w:ind w:left="283" w:hanging="198"/>
            </w:pPr>
            <w:r>
              <w:rPr>
                <w:noProof/>
              </w:rPr>
              <w:t>Applicare metodi e tecniche di taratura e regolazione</w:t>
            </w:r>
          </w:p>
          <w:p w:rsidR="00B53461" w:rsidRDefault="00B53461" w:rsidP="00B53461">
            <w:pPr>
              <w:pStyle w:val="QPR-ConoscenzeAbilit"/>
              <w:suppressAutoHyphens w:val="0"/>
              <w:ind w:left="283" w:hanging="198"/>
            </w:pPr>
            <w:r>
              <w:rPr>
                <w:noProof/>
              </w:rPr>
              <w:t>Applicare tecniche di compilazione della reportistica tecnica</w:t>
            </w:r>
          </w:p>
          <w:p w:rsidR="00B53461" w:rsidRDefault="00B53461" w:rsidP="00B53461">
            <w:pPr>
              <w:pStyle w:val="QPR-ConoscenzeAbilit"/>
              <w:suppressAutoHyphens w:val="0"/>
              <w:ind w:left="283" w:hanging="198"/>
            </w:pPr>
            <w:r>
              <w:rPr>
                <w:noProof/>
              </w:rPr>
              <w:t>Applicare le norme di sicurezza nella verifica delle apparecchiature e degli impianti</w:t>
            </w:r>
          </w:p>
          <w:p w:rsidR="00B53461" w:rsidRPr="006F0970" w:rsidRDefault="00B53461" w:rsidP="007946E4">
            <w:pPr>
              <w:pStyle w:val="QPR-ChiusuraConAbi"/>
            </w:pPr>
          </w:p>
        </w:tc>
      </w:tr>
    </w:tbl>
    <w:p w:rsidR="00B53461" w:rsidRDefault="00B53461" w:rsidP="00B53461">
      <w:pPr>
        <w:pStyle w:val="DOC-Spaziatura"/>
      </w:pPr>
    </w:p>
    <w:p w:rsidR="00B53461" w:rsidRDefault="00B53461" w:rsidP="00687A9A">
      <w:pPr>
        <w:pStyle w:val="LG-TestoBase"/>
      </w:pPr>
    </w:p>
    <w:p w:rsidR="00687A9A" w:rsidRPr="00493351" w:rsidRDefault="00687A9A" w:rsidP="00687A9A">
      <w:pPr>
        <w:pStyle w:val="LG-TestoBase"/>
      </w:pPr>
    </w:p>
    <w:p w:rsidR="00687A9A" w:rsidRPr="00493351" w:rsidRDefault="00687A9A" w:rsidP="00687A9A">
      <w:pPr>
        <w:pStyle w:val="LG-TestoBase"/>
        <w:sectPr w:rsidR="00687A9A" w:rsidRPr="00493351" w:rsidSect="0045696F">
          <w:headerReference w:type="first" r:id="rId209"/>
          <w:pgSz w:w="11907" w:h="16840" w:code="9"/>
          <w:pgMar w:top="1134" w:right="1134" w:bottom="1134" w:left="1134" w:header="567" w:footer="567" w:gutter="0"/>
          <w:cols w:space="708"/>
          <w:docGrid w:linePitch="360"/>
        </w:sectPr>
      </w:pPr>
    </w:p>
    <w:p w:rsidR="00687A9A" w:rsidRPr="00493351" w:rsidRDefault="00687A9A" w:rsidP="00687A9A">
      <w:pPr>
        <w:pStyle w:val="LG-Titoletto"/>
      </w:pPr>
      <w:r w:rsidRPr="00493351">
        <w:t>Descrizione degli standard professionali caratterizzanti il profilo regionale</w:t>
      </w:r>
    </w:p>
    <w:p w:rsidR="00687A9A" w:rsidRPr="00493351" w:rsidRDefault="00B53461" w:rsidP="00687A9A">
      <w:pPr>
        <w:pStyle w:val="LG-TitoloProfiloRichiamo"/>
      </w:pPr>
      <w:r>
        <w:t>iNSTALLATORE E MANUTENTORE DI IMPIANTI DA FONTI RINNOVABILI E SOSTENIBILI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B53461" w:rsidTr="007946E4">
        <w:trPr>
          <w:trHeight w:hRule="exact" w:val="280"/>
        </w:trPr>
        <w:tc>
          <w:tcPr>
            <w:tcW w:w="40" w:type="dxa"/>
          </w:tcPr>
          <w:p w:rsidR="00B53461" w:rsidRDefault="00B53461" w:rsidP="007946E4">
            <w:pPr>
              <w:pStyle w:val="EMPTYCELLSTYLE"/>
            </w:pPr>
          </w:p>
        </w:tc>
        <w:tc>
          <w:tcPr>
            <w:tcW w:w="1380" w:type="dxa"/>
            <w:tcBorders>
              <w:bottom w:val="single" w:sz="4" w:space="0" w:color="000000"/>
            </w:tcBorders>
            <w:tcMar>
              <w:top w:w="40" w:type="dxa"/>
              <w:left w:w="60" w:type="dxa"/>
              <w:bottom w:w="0" w:type="dxa"/>
              <w:right w:w="0" w:type="dxa"/>
            </w:tcMar>
          </w:tcPr>
          <w:p w:rsidR="00B53461" w:rsidRDefault="00B53461" w:rsidP="007946E4">
            <w:pPr>
              <w:pStyle w:val="DOC-TabellaIntestazioni"/>
            </w:pPr>
            <w:r>
              <w:t>Codice</w:t>
            </w:r>
          </w:p>
        </w:tc>
        <w:tc>
          <w:tcPr>
            <w:tcW w:w="6792" w:type="dxa"/>
            <w:tcBorders>
              <w:bottom w:val="single" w:sz="4" w:space="0" w:color="000000"/>
            </w:tcBorders>
            <w:tcMar>
              <w:top w:w="40" w:type="dxa"/>
              <w:left w:w="60" w:type="dxa"/>
              <w:bottom w:w="0" w:type="dxa"/>
              <w:right w:w="0" w:type="dxa"/>
            </w:tcMar>
          </w:tcPr>
          <w:p w:rsidR="00B53461" w:rsidRDefault="00B53461" w:rsidP="007946E4">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B53461" w:rsidRDefault="00B53461" w:rsidP="007946E4">
            <w:pPr>
              <w:pStyle w:val="DOC-TabellaIntestazioni"/>
            </w:pPr>
            <w:r>
              <w:t>EQF</w:t>
            </w:r>
          </w:p>
        </w:tc>
        <w:tc>
          <w:tcPr>
            <w:tcW w:w="3119" w:type="dxa"/>
            <w:tcBorders>
              <w:bottom w:val="single" w:sz="4" w:space="0" w:color="000000"/>
            </w:tcBorders>
          </w:tcPr>
          <w:p w:rsidR="00B53461" w:rsidRDefault="00B53461" w:rsidP="007946E4">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B53461" w:rsidRDefault="00B53461" w:rsidP="007946E4">
            <w:pPr>
              <w:pStyle w:val="DOC-TabellaIntestazioni"/>
            </w:pPr>
            <w:r>
              <w:t>Note sulla SST correlata</w:t>
            </w: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single" w:sz="4" w:space="0" w:color="000000"/>
              <w:bottom w:val="dotted" w:sz="4" w:space="0" w:color="000000"/>
            </w:tcBorders>
          </w:tcPr>
          <w:p w:rsidR="00B53461" w:rsidRDefault="00B53461" w:rsidP="007946E4">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QPR-IMP-15</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INSTALLAZIONE DI IMPIANTI IDRICI</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dotted" w:sz="4" w:space="0" w:color="000000"/>
              <w:bottom w:val="dotted" w:sz="4" w:space="0" w:color="000000"/>
            </w:tcBorders>
          </w:tcPr>
          <w:p w:rsidR="00B53461" w:rsidRDefault="00B53461"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QPR-IMP-16</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INSTALLAZIONE DI GENERATORI TERMICI</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dotted" w:sz="4" w:space="0" w:color="000000"/>
              <w:bottom w:val="dotted" w:sz="4" w:space="0" w:color="000000"/>
            </w:tcBorders>
          </w:tcPr>
          <w:p w:rsidR="00B53461" w:rsidRDefault="00B53461"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QPR-IMP-17</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INSTALLAZIONE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dotted" w:sz="4" w:space="0" w:color="000000"/>
              <w:bottom w:val="dotted" w:sz="4" w:space="0" w:color="000000"/>
            </w:tcBorders>
          </w:tcPr>
          <w:p w:rsidR="00B53461" w:rsidRDefault="00B53461"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QPR-IMP-18</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INSTALLAZIONE DI IMPIANTI DI CLIMATIZZAZIONE DA FONTI RINNOVABILI E SOSTENIBILI</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dotted" w:sz="4" w:space="0" w:color="000000"/>
              <w:bottom w:val="dotted" w:sz="4" w:space="0" w:color="000000"/>
            </w:tcBorders>
          </w:tcPr>
          <w:p w:rsidR="00B53461" w:rsidRDefault="00B53461"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QPR-IMP-19</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INSTALLAZIONE APPARECCHIATURE DI REFRIGERAZIONE</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dotted" w:sz="4" w:space="0" w:color="000000"/>
              <w:bottom w:val="dotted" w:sz="4" w:space="0" w:color="000000"/>
            </w:tcBorders>
          </w:tcPr>
          <w:p w:rsidR="00B53461" w:rsidRDefault="00B53461"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QPR-IMP-20</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MANUTENZIONE DI IMPIANTI DI CLIMATIZZAZIONE</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3</w:t>
            </w:r>
          </w:p>
        </w:tc>
        <w:tc>
          <w:tcPr>
            <w:tcW w:w="3119" w:type="dxa"/>
            <w:tcBorders>
              <w:top w:val="dotted" w:sz="4" w:space="0" w:color="000000"/>
              <w:bottom w:val="dotted" w:sz="4" w:space="0" w:color="000000"/>
            </w:tcBorders>
          </w:tcPr>
          <w:p w:rsidR="00B53461" w:rsidRDefault="00B53461" w:rsidP="007946E4">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r w:rsidR="00B53461" w:rsidTr="007946E4">
        <w:trPr>
          <w:trHeight w:hRule="exact" w:val="280"/>
        </w:trPr>
        <w:tc>
          <w:tcPr>
            <w:tcW w:w="40" w:type="dxa"/>
          </w:tcPr>
          <w:p w:rsidR="00B53461" w:rsidRDefault="00B53461" w:rsidP="007946E4">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Grassetto"/>
            </w:pPr>
            <w:r>
              <w:t>QPR-IMP-21</w:t>
            </w:r>
          </w:p>
        </w:tc>
        <w:tc>
          <w:tcPr>
            <w:tcW w:w="6792" w:type="dxa"/>
            <w:tcBorders>
              <w:top w:val="dotted" w:sz="4" w:space="0" w:color="000000"/>
              <w:bottom w:val="dotted" w:sz="4" w:space="0" w:color="000000"/>
            </w:tcBorders>
            <w:tcMar>
              <w:top w:w="0" w:type="dxa"/>
              <w:left w:w="100" w:type="dxa"/>
              <w:bottom w:w="0" w:type="dxa"/>
              <w:right w:w="0" w:type="dxa"/>
            </w:tcMar>
          </w:tcPr>
          <w:p w:rsidR="00B53461" w:rsidRDefault="00B53461" w:rsidP="007946E4">
            <w:pPr>
              <w:pStyle w:val="DOC-TabellaTesto"/>
            </w:pPr>
            <w:r>
              <w:t>VERIFICA DI IMPIANTI IDRICI, TERMICI E DI CONDIZIONAMENTO</w:t>
            </w:r>
          </w:p>
        </w:tc>
        <w:tc>
          <w:tcPr>
            <w:tcW w:w="992"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r>
              <w:t>4</w:t>
            </w:r>
          </w:p>
        </w:tc>
        <w:tc>
          <w:tcPr>
            <w:tcW w:w="3119" w:type="dxa"/>
            <w:tcBorders>
              <w:top w:val="dotted" w:sz="4" w:space="0" w:color="000000"/>
              <w:bottom w:val="dotted" w:sz="4" w:space="0" w:color="000000"/>
            </w:tcBorders>
          </w:tcPr>
          <w:p w:rsidR="00B53461" w:rsidRDefault="00B53461" w:rsidP="007946E4">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B53461" w:rsidRDefault="00B53461" w:rsidP="007946E4">
            <w:pPr>
              <w:pStyle w:val="DOC-TabellaTestoCx"/>
            </w:pPr>
          </w:p>
        </w:tc>
        <w:tc>
          <w:tcPr>
            <w:tcW w:w="40" w:type="dxa"/>
          </w:tcPr>
          <w:p w:rsidR="00B53461" w:rsidRDefault="00B53461" w:rsidP="007946E4">
            <w:pPr>
              <w:pStyle w:val="EMPTYCELLSTYLE"/>
            </w:pPr>
          </w:p>
        </w:tc>
      </w:tr>
    </w:tbl>
    <w:p w:rsidR="00687A9A" w:rsidRPr="00493351" w:rsidRDefault="00687A9A" w:rsidP="00687A9A">
      <w:pPr>
        <w:pStyle w:val="DOC-TestoBase"/>
      </w:pPr>
    </w:p>
    <w:p w:rsidR="00687A9A" w:rsidRPr="00493351" w:rsidRDefault="00687A9A" w:rsidP="00687A9A">
      <w:pPr>
        <w:pStyle w:val="DOC-TestoCentrato"/>
      </w:pPr>
      <w:r w:rsidRPr="00493351">
        <w:t>Per ciascuna delle QPR costituenti il profilo in oggetto, nelle pagine seguenti sono riportate le schede delle situazioni tipo (SST) con la linea di demarcazione del livello soglia.</w:t>
      </w:r>
    </w:p>
    <w:p w:rsidR="00687A9A" w:rsidRPr="00493351" w:rsidRDefault="00687A9A" w:rsidP="00687A9A">
      <w:pPr>
        <w:pStyle w:val="DOC-TestoCentrato"/>
      </w:pPr>
      <w:r w:rsidRPr="00493351">
        <w:br w:type="page"/>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481" name="Immagin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B53461" w:rsidRDefault="00B53461" w:rsidP="00687A9A">
      <w:pPr>
        <w:pStyle w:val="DOC-TestoBase"/>
        <w:jc w:val="center"/>
        <w:rPr>
          <w:rFonts w:ascii="DecimaWE Rg" w:hAnsi="DecimaWE Rg"/>
        </w:rPr>
      </w:pPr>
      <w:r w:rsidRPr="00B53461">
        <w:rPr>
          <w:noProof/>
          <w:lang w:eastAsia="it-IT"/>
        </w:rPr>
        <w:drawing>
          <wp:inline distT="0" distB="0" distL="0" distR="0">
            <wp:extent cx="8640000" cy="6106583"/>
            <wp:effectExtent l="0" t="0" r="889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687A9A" w:rsidRPr="00493351" w:rsidRDefault="00B53461" w:rsidP="00B53461">
      <w:pPr>
        <w:pStyle w:val="DOC-TestoBase"/>
        <w:jc w:val="center"/>
        <w:rPr>
          <w:rFonts w:ascii="DecimaWE Rg" w:hAnsi="DecimaWE Rg"/>
        </w:rPr>
      </w:pPr>
      <w:r w:rsidRPr="00B53461">
        <w:rPr>
          <w:noProof/>
          <w:lang w:eastAsia="it-IT"/>
        </w:rPr>
        <w:drawing>
          <wp:inline distT="0" distB="0" distL="0" distR="0">
            <wp:extent cx="8640000" cy="6106583"/>
            <wp:effectExtent l="0" t="0" r="889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r w:rsidR="00687A9A" w:rsidRPr="00990224">
        <w:rPr>
          <w:rFonts w:ascii="DecimaWE Rg" w:hAnsi="DecimaWE Rg"/>
        </w:rPr>
        <w:t xml:space="preserve">   </w:t>
      </w:r>
    </w:p>
    <w:p w:rsidR="00687A9A" w:rsidRPr="00493351" w:rsidRDefault="00687A9A" w:rsidP="00687A9A">
      <w:pPr>
        <w:pStyle w:val="DOC-TestoBase"/>
        <w:sectPr w:rsidR="00687A9A" w:rsidRPr="00493351" w:rsidSect="001522F9">
          <w:pgSz w:w="16840" w:h="11907" w:orient="landscape" w:code="9"/>
          <w:pgMar w:top="1134" w:right="1134" w:bottom="1134" w:left="1134" w:header="567" w:footer="567" w:gutter="0"/>
          <w:cols w:space="708"/>
          <w:docGrid w:linePitch="360"/>
        </w:sectPr>
      </w:pPr>
    </w:p>
    <w:p w:rsidR="000055F9" w:rsidRPr="00493351" w:rsidRDefault="000055F9" w:rsidP="000055F9">
      <w:pPr>
        <w:pStyle w:val="LG-Sezione"/>
      </w:pPr>
      <w:r w:rsidRPr="00493351">
        <w:t>Profilo professionale</w:t>
      </w:r>
    </w:p>
    <w:p w:rsidR="000055F9" w:rsidRPr="00493351" w:rsidRDefault="000055F9" w:rsidP="000055F9">
      <w:pPr>
        <w:pStyle w:val="LG-CodiceProfilo"/>
      </w:pPr>
      <w:r w:rsidRPr="00493351">
        <w:t>PROF-IMP-1</w:t>
      </w:r>
      <w:r>
        <w:t>3</w:t>
      </w:r>
    </w:p>
    <w:p w:rsidR="000055F9" w:rsidRPr="006F5D86" w:rsidRDefault="000055F9" w:rsidP="000055F9">
      <w:pPr>
        <w:pStyle w:val="LG-TitoloProfilo"/>
      </w:pPr>
      <w:bookmarkStart w:id="69" w:name="_Toc33173163"/>
      <w:r w:rsidRPr="00794644">
        <w:t>I</w:t>
      </w:r>
      <w:r>
        <w:t>nstallatore di apparecchiature elettroniche e di impianti audio-luci</w:t>
      </w:r>
      <w:bookmarkEnd w:id="69"/>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C24876" w:rsidTr="000D7A4A">
        <w:trPr>
          <w:trHeight w:hRule="exact" w:val="340"/>
        </w:trPr>
        <w:tc>
          <w:tcPr>
            <w:tcW w:w="1" w:type="dxa"/>
          </w:tcPr>
          <w:p w:rsidR="00C24876" w:rsidRDefault="00C24876" w:rsidP="000D7A4A">
            <w:pPr>
              <w:pStyle w:val="EMPTYCELLSTYLE"/>
            </w:pPr>
          </w:p>
        </w:tc>
        <w:tc>
          <w:tcPr>
            <w:tcW w:w="9700" w:type="dxa"/>
            <w:gridSpan w:val="6"/>
            <w:tcMar>
              <w:top w:w="0" w:type="dxa"/>
              <w:left w:w="60" w:type="dxa"/>
              <w:bottom w:w="0" w:type="dxa"/>
              <w:right w:w="0" w:type="dxa"/>
            </w:tcMar>
          </w:tcPr>
          <w:p w:rsidR="00C24876" w:rsidRDefault="00C24876" w:rsidP="000D7A4A">
            <w:pPr>
              <w:pStyle w:val="LG-Titoletto"/>
            </w:pPr>
            <w:r>
              <w:t>REFERENZIAZIONI</w:t>
            </w:r>
          </w:p>
        </w:tc>
        <w:tc>
          <w:tcPr>
            <w:tcW w:w="1" w:type="dxa"/>
          </w:tcPr>
          <w:p w:rsidR="00C24876" w:rsidRDefault="00C24876" w:rsidP="000D7A4A">
            <w:pPr>
              <w:pStyle w:val="EMPTYCELLSTYLE"/>
            </w:pPr>
          </w:p>
        </w:tc>
      </w:tr>
      <w:tr w:rsidR="00C24876" w:rsidTr="000D7A4A">
        <w:trPr>
          <w:trHeight w:hRule="exact" w:val="18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180" w:type="dxa"/>
          </w:tcPr>
          <w:p w:rsidR="00C24876" w:rsidRDefault="00C24876" w:rsidP="000D7A4A">
            <w:pPr>
              <w:pStyle w:val="EMPTYCELLSTYLE"/>
            </w:pPr>
          </w:p>
        </w:tc>
        <w:tc>
          <w:tcPr>
            <w:tcW w:w="420" w:type="dxa"/>
          </w:tcPr>
          <w:p w:rsidR="00C24876" w:rsidRDefault="00C24876" w:rsidP="000D7A4A">
            <w:pPr>
              <w:pStyle w:val="EMPTYCELLSTYLE"/>
            </w:pPr>
          </w:p>
        </w:tc>
        <w:tc>
          <w:tcPr>
            <w:tcW w:w="5540" w:type="dxa"/>
          </w:tcPr>
          <w:p w:rsidR="00C24876" w:rsidRDefault="00C24876" w:rsidP="000D7A4A">
            <w:pPr>
              <w:pStyle w:val="EMPTYCELLSTYLE"/>
            </w:pPr>
          </w:p>
        </w:tc>
        <w:tc>
          <w:tcPr>
            <w:tcW w:w="980" w:type="dxa"/>
          </w:tcPr>
          <w:p w:rsidR="00C24876" w:rsidRDefault="00C24876" w:rsidP="000D7A4A">
            <w:pPr>
              <w:pStyle w:val="EMPTYCELLSTYLE"/>
            </w:pPr>
          </w:p>
        </w:tc>
        <w:tc>
          <w:tcPr>
            <w:tcW w:w="1380" w:type="dxa"/>
          </w:tcPr>
          <w:p w:rsidR="00C24876" w:rsidRDefault="00C24876" w:rsidP="000D7A4A">
            <w:pPr>
              <w:pStyle w:val="EMPTYCELLSTYLE"/>
            </w:pP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9700" w:type="dxa"/>
            <w:gridSpan w:val="6"/>
            <w:tcMar>
              <w:top w:w="0" w:type="dxa"/>
              <w:left w:w="60" w:type="dxa"/>
              <w:bottom w:w="0" w:type="dxa"/>
              <w:right w:w="0" w:type="dxa"/>
            </w:tcMar>
          </w:tcPr>
          <w:p w:rsidR="00C24876" w:rsidRDefault="00C24876" w:rsidP="000D7A4A">
            <w:pPr>
              <w:pStyle w:val="DOC-TestoBase"/>
            </w:pPr>
            <w:r>
              <w:t>Professioni NUP/ISTAT correlate:</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600" w:type="dxa"/>
            <w:gridSpan w:val="2"/>
            <w:tcMar>
              <w:top w:w="0" w:type="dxa"/>
              <w:left w:w="60" w:type="dxa"/>
              <w:bottom w:w="0" w:type="dxa"/>
              <w:right w:w="0" w:type="dxa"/>
            </w:tcMar>
          </w:tcPr>
          <w:p w:rsidR="00C24876" w:rsidRDefault="00C24876" w:rsidP="000D7A4A">
            <w:pPr>
              <w:pStyle w:val="LG-ElencoConTabulazione"/>
            </w:pPr>
            <w:r>
              <w:t>3.1.7.2.2.4</w:t>
            </w:r>
          </w:p>
        </w:tc>
        <w:tc>
          <w:tcPr>
            <w:tcW w:w="7900" w:type="dxa"/>
            <w:gridSpan w:val="3"/>
            <w:tcMar>
              <w:top w:w="0" w:type="dxa"/>
              <w:left w:w="60" w:type="dxa"/>
              <w:bottom w:w="0" w:type="dxa"/>
              <w:right w:w="0" w:type="dxa"/>
            </w:tcMar>
          </w:tcPr>
          <w:p w:rsidR="00C24876" w:rsidRDefault="00C24876" w:rsidP="000D7A4A">
            <w:pPr>
              <w:pStyle w:val="LG-ElencoConTabulazione"/>
            </w:pPr>
            <w:r>
              <w:t>mixer audio</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600" w:type="dxa"/>
            <w:gridSpan w:val="2"/>
            <w:tcMar>
              <w:top w:w="0" w:type="dxa"/>
              <w:left w:w="60" w:type="dxa"/>
              <w:bottom w:w="0" w:type="dxa"/>
              <w:right w:w="0" w:type="dxa"/>
            </w:tcMar>
          </w:tcPr>
          <w:p w:rsidR="00C24876" w:rsidRDefault="00C24876" w:rsidP="000D7A4A">
            <w:pPr>
              <w:pStyle w:val="LG-ElencoConTabulazione"/>
            </w:pPr>
            <w:r>
              <w:t>3.1.7.2.2.8</w:t>
            </w:r>
          </w:p>
        </w:tc>
        <w:tc>
          <w:tcPr>
            <w:tcW w:w="7900" w:type="dxa"/>
            <w:gridSpan w:val="3"/>
            <w:tcMar>
              <w:top w:w="0" w:type="dxa"/>
              <w:left w:w="60" w:type="dxa"/>
              <w:bottom w:w="0" w:type="dxa"/>
              <w:right w:w="0" w:type="dxa"/>
            </w:tcMar>
          </w:tcPr>
          <w:p w:rsidR="00C24876" w:rsidRDefault="00C24876" w:rsidP="000D7A4A">
            <w:pPr>
              <w:pStyle w:val="LG-ElencoConTabulazione"/>
            </w:pPr>
            <w:r>
              <w:t>tecnico audio</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600" w:type="dxa"/>
            <w:gridSpan w:val="2"/>
            <w:tcMar>
              <w:top w:w="0" w:type="dxa"/>
              <w:left w:w="60" w:type="dxa"/>
              <w:bottom w:w="0" w:type="dxa"/>
              <w:right w:w="0" w:type="dxa"/>
            </w:tcMar>
          </w:tcPr>
          <w:p w:rsidR="00C24876" w:rsidRDefault="00C24876" w:rsidP="000D7A4A">
            <w:pPr>
              <w:pStyle w:val="LG-ElencoConTabulazione"/>
            </w:pPr>
            <w:r>
              <w:t>3.1.7.2.2.9</w:t>
            </w:r>
          </w:p>
        </w:tc>
        <w:tc>
          <w:tcPr>
            <w:tcW w:w="7900" w:type="dxa"/>
            <w:gridSpan w:val="3"/>
            <w:tcMar>
              <w:top w:w="0" w:type="dxa"/>
              <w:left w:w="60" w:type="dxa"/>
              <w:bottom w:w="0" w:type="dxa"/>
              <w:right w:w="0" w:type="dxa"/>
            </w:tcMar>
          </w:tcPr>
          <w:p w:rsidR="00C24876" w:rsidRDefault="00C24876" w:rsidP="000D7A4A">
            <w:pPr>
              <w:pStyle w:val="LG-ElencoConTabulazione"/>
            </w:pPr>
            <w:r>
              <w:t>tecnico di effetti speciali sonori</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600" w:type="dxa"/>
            <w:gridSpan w:val="2"/>
            <w:tcMar>
              <w:top w:w="0" w:type="dxa"/>
              <w:left w:w="60" w:type="dxa"/>
              <w:bottom w:w="0" w:type="dxa"/>
              <w:right w:w="0" w:type="dxa"/>
            </w:tcMar>
          </w:tcPr>
          <w:p w:rsidR="00C24876" w:rsidRDefault="00C24876" w:rsidP="000D7A4A">
            <w:pPr>
              <w:pStyle w:val="LG-ElencoConTabulazione"/>
            </w:pPr>
            <w:r>
              <w:t>6.2.4.1.1.5</w:t>
            </w:r>
          </w:p>
        </w:tc>
        <w:tc>
          <w:tcPr>
            <w:tcW w:w="7900" w:type="dxa"/>
            <w:gridSpan w:val="3"/>
            <w:tcMar>
              <w:top w:w="0" w:type="dxa"/>
              <w:left w:w="60" w:type="dxa"/>
              <w:bottom w:w="0" w:type="dxa"/>
              <w:right w:w="0" w:type="dxa"/>
            </w:tcMar>
          </w:tcPr>
          <w:p w:rsidR="00C24876" w:rsidRDefault="00C24876" w:rsidP="000D7A4A">
            <w:pPr>
              <w:pStyle w:val="LG-ElencoConTabulazione"/>
            </w:pPr>
            <w:r>
              <w:t>elettricista di scena</w:t>
            </w:r>
          </w:p>
        </w:tc>
        <w:tc>
          <w:tcPr>
            <w:tcW w:w="1" w:type="dxa"/>
          </w:tcPr>
          <w:p w:rsidR="00C24876" w:rsidRDefault="00C24876" w:rsidP="000D7A4A">
            <w:pPr>
              <w:pStyle w:val="EMPTYCELLSTYLE"/>
            </w:pPr>
          </w:p>
        </w:tc>
      </w:tr>
      <w:tr w:rsidR="00C24876" w:rsidTr="000D7A4A">
        <w:trPr>
          <w:trHeight w:hRule="exact" w:val="18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180" w:type="dxa"/>
          </w:tcPr>
          <w:p w:rsidR="00C24876" w:rsidRDefault="00C24876" w:rsidP="000D7A4A">
            <w:pPr>
              <w:pStyle w:val="EMPTYCELLSTYLE"/>
            </w:pPr>
          </w:p>
        </w:tc>
        <w:tc>
          <w:tcPr>
            <w:tcW w:w="420" w:type="dxa"/>
          </w:tcPr>
          <w:p w:rsidR="00C24876" w:rsidRDefault="00C24876" w:rsidP="000D7A4A">
            <w:pPr>
              <w:pStyle w:val="EMPTYCELLSTYLE"/>
            </w:pPr>
          </w:p>
        </w:tc>
        <w:tc>
          <w:tcPr>
            <w:tcW w:w="5540" w:type="dxa"/>
          </w:tcPr>
          <w:p w:rsidR="00C24876" w:rsidRDefault="00C24876" w:rsidP="000D7A4A">
            <w:pPr>
              <w:pStyle w:val="EMPTYCELLSTYLE"/>
            </w:pPr>
          </w:p>
        </w:tc>
        <w:tc>
          <w:tcPr>
            <w:tcW w:w="980" w:type="dxa"/>
          </w:tcPr>
          <w:p w:rsidR="00C24876" w:rsidRDefault="00C24876" w:rsidP="000D7A4A">
            <w:pPr>
              <w:pStyle w:val="EMPTYCELLSTYLE"/>
            </w:pPr>
          </w:p>
        </w:tc>
        <w:tc>
          <w:tcPr>
            <w:tcW w:w="1380" w:type="dxa"/>
          </w:tcPr>
          <w:p w:rsidR="00C24876" w:rsidRDefault="00C24876" w:rsidP="000D7A4A">
            <w:pPr>
              <w:pStyle w:val="EMPTYCELLSTYLE"/>
            </w:pP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9700" w:type="dxa"/>
            <w:gridSpan w:val="6"/>
            <w:tcMar>
              <w:top w:w="0" w:type="dxa"/>
              <w:left w:w="60" w:type="dxa"/>
              <w:bottom w:w="0" w:type="dxa"/>
              <w:right w:w="0" w:type="dxa"/>
            </w:tcMar>
          </w:tcPr>
          <w:p w:rsidR="00C24876" w:rsidRDefault="00C24876" w:rsidP="000D7A4A">
            <w:pPr>
              <w:pStyle w:val="DOC-TestoBase"/>
            </w:pPr>
            <w:r>
              <w:t xml:space="preserve">Attività economiche di riferimento (ATECO 2007/ISTAT): </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600" w:type="dxa"/>
            <w:gridSpan w:val="2"/>
            <w:tcMar>
              <w:top w:w="0" w:type="dxa"/>
              <w:left w:w="60" w:type="dxa"/>
              <w:bottom w:w="0" w:type="dxa"/>
              <w:right w:w="0" w:type="dxa"/>
            </w:tcMar>
          </w:tcPr>
          <w:p w:rsidR="00C24876" w:rsidRDefault="00C24876" w:rsidP="000D7A4A">
            <w:pPr>
              <w:pStyle w:val="LG-ElencoConTabulazione"/>
            </w:pPr>
            <w:r>
              <w:t>43.21.02</w:t>
            </w:r>
          </w:p>
        </w:tc>
        <w:tc>
          <w:tcPr>
            <w:tcW w:w="7900" w:type="dxa"/>
            <w:gridSpan w:val="3"/>
            <w:tcMar>
              <w:top w:w="0" w:type="dxa"/>
              <w:left w:w="60" w:type="dxa"/>
              <w:bottom w:w="0" w:type="dxa"/>
              <w:right w:w="0" w:type="dxa"/>
            </w:tcMar>
          </w:tcPr>
          <w:p w:rsidR="00C24876" w:rsidRDefault="00C24876" w:rsidP="000D7A4A">
            <w:pPr>
              <w:pStyle w:val="LG-ElencoConTabulazione"/>
            </w:pPr>
            <w:r>
              <w:t>Installazione di impianti elettronici (inclusa manutenzione e riparazione)</w:t>
            </w:r>
          </w:p>
        </w:tc>
        <w:tc>
          <w:tcPr>
            <w:tcW w:w="1" w:type="dxa"/>
          </w:tcPr>
          <w:p w:rsidR="00C24876" w:rsidRDefault="00C24876" w:rsidP="000D7A4A">
            <w:pPr>
              <w:pStyle w:val="EMPTYCELLSTYLE"/>
            </w:pPr>
          </w:p>
        </w:tc>
      </w:tr>
      <w:tr w:rsidR="00C24876" w:rsidTr="000D7A4A">
        <w:trPr>
          <w:trHeight w:hRule="exact" w:val="18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180" w:type="dxa"/>
          </w:tcPr>
          <w:p w:rsidR="00C24876" w:rsidRDefault="00C24876" w:rsidP="000D7A4A">
            <w:pPr>
              <w:pStyle w:val="EMPTYCELLSTYLE"/>
            </w:pPr>
          </w:p>
        </w:tc>
        <w:tc>
          <w:tcPr>
            <w:tcW w:w="420" w:type="dxa"/>
          </w:tcPr>
          <w:p w:rsidR="00C24876" w:rsidRDefault="00C24876" w:rsidP="000D7A4A">
            <w:pPr>
              <w:pStyle w:val="EMPTYCELLSTYLE"/>
            </w:pPr>
          </w:p>
        </w:tc>
        <w:tc>
          <w:tcPr>
            <w:tcW w:w="5540" w:type="dxa"/>
          </w:tcPr>
          <w:p w:rsidR="00C24876" w:rsidRDefault="00C24876" w:rsidP="000D7A4A">
            <w:pPr>
              <w:pStyle w:val="EMPTYCELLSTYLE"/>
            </w:pPr>
          </w:p>
        </w:tc>
        <w:tc>
          <w:tcPr>
            <w:tcW w:w="980" w:type="dxa"/>
          </w:tcPr>
          <w:p w:rsidR="00C24876" w:rsidRDefault="00C24876" w:rsidP="000D7A4A">
            <w:pPr>
              <w:pStyle w:val="EMPTYCELLSTYLE"/>
            </w:pPr>
          </w:p>
        </w:tc>
        <w:tc>
          <w:tcPr>
            <w:tcW w:w="1380" w:type="dxa"/>
          </w:tcPr>
          <w:p w:rsidR="00C24876" w:rsidRDefault="00C24876" w:rsidP="000D7A4A">
            <w:pPr>
              <w:pStyle w:val="EMPTYCELLSTYLE"/>
            </w:pP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9700" w:type="dxa"/>
            <w:gridSpan w:val="6"/>
            <w:tcMar>
              <w:top w:w="0" w:type="dxa"/>
              <w:left w:w="60" w:type="dxa"/>
              <w:bottom w:w="0" w:type="dxa"/>
              <w:right w:w="0" w:type="dxa"/>
            </w:tcMar>
          </w:tcPr>
          <w:p w:rsidR="00C24876" w:rsidRDefault="00C24876" w:rsidP="000D7A4A">
            <w:pPr>
              <w:pStyle w:val="DOC-TestoBase"/>
            </w:pPr>
            <w:r>
              <w:t>Figura e indirizzo/i di riferimento</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180" w:type="dxa"/>
          </w:tcPr>
          <w:p w:rsidR="00C24876" w:rsidRDefault="00C24876" w:rsidP="000D7A4A">
            <w:pPr>
              <w:pStyle w:val="EMPTYCELLSTYLE"/>
            </w:pPr>
          </w:p>
        </w:tc>
        <w:tc>
          <w:tcPr>
            <w:tcW w:w="420" w:type="dxa"/>
          </w:tcPr>
          <w:p w:rsidR="00C24876" w:rsidRDefault="00C24876" w:rsidP="000D7A4A">
            <w:pPr>
              <w:pStyle w:val="EMPTYCELLSTYLE"/>
            </w:pPr>
          </w:p>
        </w:tc>
        <w:tc>
          <w:tcPr>
            <w:tcW w:w="7900" w:type="dxa"/>
            <w:gridSpan w:val="3"/>
            <w:tcMar>
              <w:top w:w="0" w:type="dxa"/>
              <w:left w:w="60" w:type="dxa"/>
              <w:bottom w:w="0" w:type="dxa"/>
              <w:right w:w="0" w:type="dxa"/>
            </w:tcMar>
          </w:tcPr>
          <w:p w:rsidR="00C24876" w:rsidRDefault="00C24876" w:rsidP="000D7A4A">
            <w:pPr>
              <w:pStyle w:val="LG-ElencoConTabulazione"/>
            </w:pPr>
            <w:r>
              <w:t>OPERATORE ELETTRICO</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180" w:type="dxa"/>
          </w:tcPr>
          <w:p w:rsidR="00C24876" w:rsidRDefault="00C24876" w:rsidP="000D7A4A">
            <w:pPr>
              <w:pStyle w:val="EMPTYCELLSTYLE"/>
            </w:pPr>
          </w:p>
        </w:tc>
        <w:tc>
          <w:tcPr>
            <w:tcW w:w="420" w:type="dxa"/>
          </w:tcPr>
          <w:p w:rsidR="00C24876" w:rsidRDefault="00C24876" w:rsidP="000D7A4A">
            <w:pPr>
              <w:pStyle w:val="EMPTYCELLSTYLE"/>
            </w:pPr>
          </w:p>
        </w:tc>
        <w:tc>
          <w:tcPr>
            <w:tcW w:w="7900" w:type="dxa"/>
            <w:gridSpan w:val="3"/>
            <w:tcMar>
              <w:top w:w="0" w:type="dxa"/>
              <w:left w:w="60" w:type="dxa"/>
              <w:bottom w:w="0" w:type="dxa"/>
              <w:right w:w="0" w:type="dxa"/>
            </w:tcMar>
          </w:tcPr>
          <w:p w:rsidR="00C24876" w:rsidRDefault="00C24876" w:rsidP="000D7A4A">
            <w:pPr>
              <w:pStyle w:val="LG-ElencoConTabulazione"/>
            </w:pPr>
            <w:r>
              <w:t>Installazione/manutenzione di impianti speciali per la sicurezza e per il cablaggio strutturato</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180" w:type="dxa"/>
          </w:tcPr>
          <w:p w:rsidR="00C24876" w:rsidRDefault="00C24876" w:rsidP="000D7A4A">
            <w:pPr>
              <w:pStyle w:val="EMPTYCELLSTYLE"/>
            </w:pPr>
          </w:p>
        </w:tc>
        <w:tc>
          <w:tcPr>
            <w:tcW w:w="420" w:type="dxa"/>
          </w:tcPr>
          <w:p w:rsidR="00C24876" w:rsidRDefault="00C24876" w:rsidP="000D7A4A">
            <w:pPr>
              <w:pStyle w:val="EMPTYCELLSTYLE"/>
            </w:pPr>
          </w:p>
        </w:tc>
        <w:tc>
          <w:tcPr>
            <w:tcW w:w="5540" w:type="dxa"/>
          </w:tcPr>
          <w:p w:rsidR="00C24876" w:rsidRDefault="00C24876" w:rsidP="000D7A4A">
            <w:pPr>
              <w:pStyle w:val="EMPTYCELLSTYLE"/>
            </w:pPr>
          </w:p>
        </w:tc>
        <w:tc>
          <w:tcPr>
            <w:tcW w:w="980" w:type="dxa"/>
          </w:tcPr>
          <w:p w:rsidR="00C24876" w:rsidRDefault="00C24876" w:rsidP="000D7A4A">
            <w:pPr>
              <w:pStyle w:val="EMPTYCELLSTYLE"/>
            </w:pPr>
          </w:p>
        </w:tc>
        <w:tc>
          <w:tcPr>
            <w:tcW w:w="1380" w:type="dxa"/>
          </w:tcPr>
          <w:p w:rsidR="00C24876" w:rsidRDefault="00C24876" w:rsidP="000D7A4A">
            <w:pPr>
              <w:pStyle w:val="EMPTYCELLSTYLE"/>
            </w:pPr>
          </w:p>
        </w:tc>
        <w:tc>
          <w:tcPr>
            <w:tcW w:w="1" w:type="dxa"/>
          </w:tcPr>
          <w:p w:rsidR="00C24876" w:rsidRDefault="00C24876" w:rsidP="000D7A4A">
            <w:pPr>
              <w:pStyle w:val="EMPTYCELLSTYLE"/>
            </w:pPr>
          </w:p>
        </w:tc>
      </w:tr>
      <w:tr w:rsidR="00C24876" w:rsidTr="000D7A4A">
        <w:trPr>
          <w:trHeight w:hRule="exact" w:val="340"/>
        </w:trPr>
        <w:tc>
          <w:tcPr>
            <w:tcW w:w="1" w:type="dxa"/>
          </w:tcPr>
          <w:p w:rsidR="00C24876" w:rsidRDefault="00C24876" w:rsidP="000D7A4A">
            <w:pPr>
              <w:pStyle w:val="EMPTYCELLSTYLE"/>
            </w:pPr>
          </w:p>
        </w:tc>
        <w:tc>
          <w:tcPr>
            <w:tcW w:w="9700" w:type="dxa"/>
            <w:gridSpan w:val="6"/>
            <w:tcMar>
              <w:top w:w="0" w:type="dxa"/>
              <w:left w:w="60" w:type="dxa"/>
              <w:bottom w:w="0" w:type="dxa"/>
              <w:right w:w="0" w:type="dxa"/>
            </w:tcMar>
          </w:tcPr>
          <w:p w:rsidR="00C24876" w:rsidRDefault="00C24876" w:rsidP="000D7A4A">
            <w:pPr>
              <w:pStyle w:val="LG-Titoletto"/>
            </w:pPr>
            <w:r>
              <w:t>DESCRIZIONE SINTETICA DEL PROFILO</w:t>
            </w:r>
          </w:p>
        </w:tc>
        <w:tc>
          <w:tcPr>
            <w:tcW w:w="1" w:type="dxa"/>
          </w:tcPr>
          <w:p w:rsidR="00C24876" w:rsidRDefault="00C24876" w:rsidP="000D7A4A">
            <w:pPr>
              <w:pStyle w:val="EMPTYCELLSTYLE"/>
            </w:pPr>
          </w:p>
        </w:tc>
      </w:tr>
      <w:tr w:rsidR="00C24876" w:rsidTr="000D7A4A">
        <w:trPr>
          <w:trHeight w:hRule="exact" w:val="14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180" w:type="dxa"/>
          </w:tcPr>
          <w:p w:rsidR="00C24876" w:rsidRDefault="00C24876" w:rsidP="000D7A4A">
            <w:pPr>
              <w:pStyle w:val="EMPTYCELLSTYLE"/>
            </w:pPr>
          </w:p>
        </w:tc>
        <w:tc>
          <w:tcPr>
            <w:tcW w:w="420" w:type="dxa"/>
          </w:tcPr>
          <w:p w:rsidR="00C24876" w:rsidRDefault="00C24876" w:rsidP="000D7A4A">
            <w:pPr>
              <w:pStyle w:val="EMPTYCELLSTYLE"/>
            </w:pPr>
          </w:p>
        </w:tc>
        <w:tc>
          <w:tcPr>
            <w:tcW w:w="5540" w:type="dxa"/>
          </w:tcPr>
          <w:p w:rsidR="00C24876" w:rsidRDefault="00C24876" w:rsidP="000D7A4A">
            <w:pPr>
              <w:pStyle w:val="EMPTYCELLSTYLE"/>
            </w:pPr>
          </w:p>
        </w:tc>
        <w:tc>
          <w:tcPr>
            <w:tcW w:w="980" w:type="dxa"/>
          </w:tcPr>
          <w:p w:rsidR="00C24876" w:rsidRDefault="00C24876" w:rsidP="000D7A4A">
            <w:pPr>
              <w:pStyle w:val="EMPTYCELLSTYLE"/>
            </w:pPr>
          </w:p>
        </w:tc>
        <w:tc>
          <w:tcPr>
            <w:tcW w:w="1380" w:type="dxa"/>
          </w:tcPr>
          <w:p w:rsidR="00C24876" w:rsidRDefault="00C24876" w:rsidP="000D7A4A">
            <w:pPr>
              <w:pStyle w:val="EMPTYCELLSTYLE"/>
            </w:pPr>
          </w:p>
        </w:tc>
        <w:tc>
          <w:tcPr>
            <w:tcW w:w="1" w:type="dxa"/>
          </w:tcPr>
          <w:p w:rsidR="00C24876" w:rsidRDefault="00C24876" w:rsidP="000D7A4A">
            <w:pPr>
              <w:pStyle w:val="EMPTYCELLSTYLE"/>
            </w:pPr>
          </w:p>
        </w:tc>
      </w:tr>
      <w:tr w:rsidR="00C24876" w:rsidTr="00C24876">
        <w:trPr>
          <w:trHeight w:val="1701"/>
        </w:trPr>
        <w:tc>
          <w:tcPr>
            <w:tcW w:w="1" w:type="dxa"/>
          </w:tcPr>
          <w:p w:rsidR="00C24876" w:rsidRDefault="00C24876" w:rsidP="000D7A4A">
            <w:pPr>
              <w:pStyle w:val="EMPTYCELLSTYLE"/>
            </w:pPr>
          </w:p>
        </w:tc>
        <w:tc>
          <w:tcPr>
            <w:tcW w:w="9700" w:type="dxa"/>
            <w:gridSpan w:val="6"/>
            <w:tcMar>
              <w:top w:w="0" w:type="dxa"/>
              <w:left w:w="60" w:type="dxa"/>
              <w:bottom w:w="0" w:type="dxa"/>
              <w:right w:w="0" w:type="dxa"/>
            </w:tcMar>
          </w:tcPr>
          <w:p w:rsidR="00C24876" w:rsidRDefault="00C24876" w:rsidP="000D7A4A">
            <w:pPr>
              <w:pStyle w:val="LG-TestoBase"/>
            </w:pPr>
            <w:r>
              <w:t>L’INSTALLATORE DI APPARECCHIATURE ELETTRONICHE E IMPIANTI AUDIO-LUCI è in grado d’installare apparecchiature elettroniche ed elettriche sia in campo civile che industriale; interviene nel cablaggio e nell’installazione di dispositivi di videosorveglianza, d’allarme e di reti informatiche. Nell’ambito dello spettacolo (es. concerti live, opere teatrali) e di manifestazioni culturali (es. conferenze, festival) è in grado di allestire, cablare e gestire le apparecchiature elettroniche (e relativi supporti) per consentire una corretta illuminazione e diffusione del suono agli eventi, curando anche il mixaggio delle sorgenti luminose e sonore, e tutti gli aspetti tecnici collegati, effettuando le opportune prove di funzionamento.</w:t>
            </w:r>
          </w:p>
        </w:tc>
        <w:tc>
          <w:tcPr>
            <w:tcW w:w="1" w:type="dxa"/>
          </w:tcPr>
          <w:p w:rsidR="00C24876" w:rsidRDefault="00C24876" w:rsidP="000D7A4A">
            <w:pPr>
              <w:pStyle w:val="EMPTYCELLSTYLE"/>
            </w:pPr>
          </w:p>
        </w:tc>
      </w:tr>
      <w:tr w:rsidR="00C24876" w:rsidTr="000D7A4A">
        <w:trPr>
          <w:trHeight w:hRule="exact" w:val="32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180" w:type="dxa"/>
          </w:tcPr>
          <w:p w:rsidR="00C24876" w:rsidRDefault="00C24876" w:rsidP="000D7A4A">
            <w:pPr>
              <w:pStyle w:val="EMPTYCELLSTYLE"/>
            </w:pPr>
          </w:p>
        </w:tc>
        <w:tc>
          <w:tcPr>
            <w:tcW w:w="420" w:type="dxa"/>
          </w:tcPr>
          <w:p w:rsidR="00C24876" w:rsidRDefault="00C24876" w:rsidP="000D7A4A">
            <w:pPr>
              <w:pStyle w:val="EMPTYCELLSTYLE"/>
            </w:pPr>
          </w:p>
        </w:tc>
        <w:tc>
          <w:tcPr>
            <w:tcW w:w="5540" w:type="dxa"/>
          </w:tcPr>
          <w:p w:rsidR="00C24876" w:rsidRDefault="00C24876" w:rsidP="000D7A4A">
            <w:pPr>
              <w:pStyle w:val="EMPTYCELLSTYLE"/>
            </w:pPr>
          </w:p>
        </w:tc>
        <w:tc>
          <w:tcPr>
            <w:tcW w:w="980" w:type="dxa"/>
          </w:tcPr>
          <w:p w:rsidR="00C24876" w:rsidRDefault="00C24876" w:rsidP="000D7A4A">
            <w:pPr>
              <w:pStyle w:val="EMPTYCELLSTYLE"/>
            </w:pPr>
          </w:p>
        </w:tc>
        <w:tc>
          <w:tcPr>
            <w:tcW w:w="1380" w:type="dxa"/>
          </w:tcPr>
          <w:p w:rsidR="00C24876" w:rsidRDefault="00C24876" w:rsidP="000D7A4A">
            <w:pPr>
              <w:pStyle w:val="EMPTYCELLSTYLE"/>
            </w:pPr>
          </w:p>
        </w:tc>
        <w:tc>
          <w:tcPr>
            <w:tcW w:w="1" w:type="dxa"/>
          </w:tcPr>
          <w:p w:rsidR="00C24876" w:rsidRDefault="00C24876" w:rsidP="000D7A4A">
            <w:pPr>
              <w:pStyle w:val="EMPTYCELLSTYLE"/>
            </w:pPr>
          </w:p>
        </w:tc>
      </w:tr>
      <w:tr w:rsidR="00C24876" w:rsidTr="000D7A4A">
        <w:trPr>
          <w:trHeight w:hRule="exact" w:val="340"/>
        </w:trPr>
        <w:tc>
          <w:tcPr>
            <w:tcW w:w="1" w:type="dxa"/>
          </w:tcPr>
          <w:p w:rsidR="00C24876" w:rsidRDefault="00C24876" w:rsidP="000D7A4A">
            <w:pPr>
              <w:pStyle w:val="EMPTYCELLSTYLE"/>
            </w:pPr>
          </w:p>
        </w:tc>
        <w:tc>
          <w:tcPr>
            <w:tcW w:w="9700" w:type="dxa"/>
            <w:gridSpan w:val="6"/>
            <w:tcMar>
              <w:top w:w="0" w:type="dxa"/>
              <w:left w:w="60" w:type="dxa"/>
              <w:bottom w:w="0" w:type="dxa"/>
              <w:right w:w="0" w:type="dxa"/>
            </w:tcMar>
          </w:tcPr>
          <w:p w:rsidR="00C24876" w:rsidRDefault="00C24876" w:rsidP="00C24876">
            <w:pPr>
              <w:pStyle w:val="LG-Titoletto"/>
            </w:pPr>
            <w:r>
              <w:t xml:space="preserve">COMPETENZE PROFESSIONALI CARATTERIZZANTI IL PROFILO REGIONALE </w:t>
            </w:r>
          </w:p>
        </w:tc>
        <w:tc>
          <w:tcPr>
            <w:tcW w:w="1" w:type="dxa"/>
          </w:tcPr>
          <w:p w:rsidR="00C24876" w:rsidRDefault="00C24876" w:rsidP="000D7A4A">
            <w:pPr>
              <w:pStyle w:val="EMPTYCELLSTYLE"/>
            </w:pPr>
          </w:p>
        </w:tc>
      </w:tr>
      <w:tr w:rsidR="00C24876" w:rsidTr="000D7A4A">
        <w:trPr>
          <w:trHeight w:hRule="exact" w:val="180"/>
        </w:trPr>
        <w:tc>
          <w:tcPr>
            <w:tcW w:w="1" w:type="dxa"/>
          </w:tcPr>
          <w:p w:rsidR="00C24876" w:rsidRDefault="00C24876" w:rsidP="000D7A4A">
            <w:pPr>
              <w:pStyle w:val="EMPTYCELLSTYLE"/>
            </w:pPr>
          </w:p>
        </w:tc>
        <w:tc>
          <w:tcPr>
            <w:tcW w:w="200" w:type="dxa"/>
          </w:tcPr>
          <w:p w:rsidR="00C24876" w:rsidRDefault="00C24876" w:rsidP="000D7A4A">
            <w:pPr>
              <w:pStyle w:val="EMPTYCELLSTYLE"/>
            </w:pPr>
          </w:p>
        </w:tc>
        <w:tc>
          <w:tcPr>
            <w:tcW w:w="1180" w:type="dxa"/>
          </w:tcPr>
          <w:p w:rsidR="00C24876" w:rsidRDefault="00C24876" w:rsidP="000D7A4A">
            <w:pPr>
              <w:pStyle w:val="EMPTYCELLSTYLE"/>
            </w:pPr>
          </w:p>
        </w:tc>
        <w:tc>
          <w:tcPr>
            <w:tcW w:w="420" w:type="dxa"/>
          </w:tcPr>
          <w:p w:rsidR="00C24876" w:rsidRDefault="00C24876" w:rsidP="000D7A4A">
            <w:pPr>
              <w:pStyle w:val="EMPTYCELLSTYLE"/>
            </w:pPr>
          </w:p>
        </w:tc>
        <w:tc>
          <w:tcPr>
            <w:tcW w:w="5540" w:type="dxa"/>
          </w:tcPr>
          <w:p w:rsidR="00C24876" w:rsidRDefault="00C24876" w:rsidP="000D7A4A">
            <w:pPr>
              <w:pStyle w:val="EMPTYCELLSTYLE"/>
            </w:pPr>
          </w:p>
        </w:tc>
        <w:tc>
          <w:tcPr>
            <w:tcW w:w="980" w:type="dxa"/>
          </w:tcPr>
          <w:p w:rsidR="00C24876" w:rsidRDefault="00C24876" w:rsidP="000D7A4A">
            <w:pPr>
              <w:pStyle w:val="EMPTYCELLSTYLE"/>
            </w:pPr>
          </w:p>
        </w:tc>
        <w:tc>
          <w:tcPr>
            <w:tcW w:w="1380" w:type="dxa"/>
          </w:tcPr>
          <w:p w:rsidR="00C24876" w:rsidRDefault="00C24876" w:rsidP="000D7A4A">
            <w:pPr>
              <w:pStyle w:val="EMPTYCELLSTYLE"/>
            </w:pP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1380" w:type="dxa"/>
            <w:gridSpan w:val="2"/>
            <w:tcBorders>
              <w:bottom w:val="single" w:sz="1" w:space="0" w:color="000000"/>
            </w:tcBorders>
            <w:tcMar>
              <w:top w:w="40" w:type="dxa"/>
              <w:left w:w="60" w:type="dxa"/>
              <w:bottom w:w="0" w:type="dxa"/>
              <w:right w:w="0" w:type="dxa"/>
            </w:tcMar>
          </w:tcPr>
          <w:p w:rsidR="00C24876" w:rsidRDefault="00C24876" w:rsidP="000D7A4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C24876" w:rsidRDefault="00C24876" w:rsidP="000D7A4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C24876" w:rsidRDefault="00C24876" w:rsidP="000D7A4A">
            <w:pPr>
              <w:pStyle w:val="DOC-TabellaIntestazioni"/>
            </w:pPr>
            <w:r>
              <w:t>EQF</w:t>
            </w:r>
          </w:p>
        </w:tc>
        <w:tc>
          <w:tcPr>
            <w:tcW w:w="1380" w:type="dxa"/>
            <w:tcBorders>
              <w:bottom w:val="single" w:sz="1" w:space="0" w:color="000000"/>
            </w:tcBorders>
            <w:tcMar>
              <w:top w:w="40" w:type="dxa"/>
              <w:left w:w="60" w:type="dxa"/>
              <w:bottom w:w="0" w:type="dxa"/>
              <w:right w:w="0" w:type="dxa"/>
            </w:tcMar>
          </w:tcPr>
          <w:p w:rsidR="00C24876" w:rsidRDefault="00C24876" w:rsidP="000D7A4A">
            <w:pPr>
              <w:pStyle w:val="DOC-TabellaIntestazioni"/>
            </w:pPr>
            <w:r>
              <w:t>Sviluppato in modo:</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1380" w:type="dxa"/>
            <w:gridSpan w:val="2"/>
            <w:tcMar>
              <w:top w:w="0" w:type="dxa"/>
              <w:left w:w="100" w:type="dxa"/>
              <w:bottom w:w="0" w:type="dxa"/>
              <w:right w:w="0" w:type="dxa"/>
            </w:tcMar>
          </w:tcPr>
          <w:p w:rsidR="00C24876" w:rsidRDefault="00C24876" w:rsidP="000D7A4A">
            <w:pPr>
              <w:pStyle w:val="DOC-TabellaGrassetto"/>
            </w:pPr>
            <w:r>
              <w:t>QPR-IMP-02</w:t>
            </w:r>
          </w:p>
        </w:tc>
        <w:tc>
          <w:tcPr>
            <w:tcW w:w="5960" w:type="dxa"/>
            <w:gridSpan w:val="2"/>
            <w:tcMar>
              <w:top w:w="0" w:type="dxa"/>
              <w:left w:w="100" w:type="dxa"/>
              <w:bottom w:w="0" w:type="dxa"/>
              <w:right w:w="0" w:type="dxa"/>
            </w:tcMar>
          </w:tcPr>
          <w:p w:rsidR="00C24876" w:rsidRDefault="00C24876" w:rsidP="000D7A4A">
            <w:pPr>
              <w:pStyle w:val="DOC-TabellaTesto"/>
            </w:pPr>
            <w:r>
              <w:t>ALLESTIMENTO E AVANZAMENTO CANTIERE</w:t>
            </w:r>
          </w:p>
        </w:tc>
        <w:tc>
          <w:tcPr>
            <w:tcW w:w="980" w:type="dxa"/>
            <w:tcMar>
              <w:top w:w="0" w:type="dxa"/>
              <w:left w:w="60" w:type="dxa"/>
              <w:bottom w:w="0" w:type="dxa"/>
              <w:right w:w="0" w:type="dxa"/>
            </w:tcMar>
          </w:tcPr>
          <w:p w:rsidR="00C24876" w:rsidRDefault="00C24876" w:rsidP="000D7A4A">
            <w:pPr>
              <w:pStyle w:val="DOC-TabellaTestoCx"/>
            </w:pPr>
            <w:r>
              <w:t>3</w:t>
            </w:r>
          </w:p>
        </w:tc>
        <w:tc>
          <w:tcPr>
            <w:tcW w:w="1380" w:type="dxa"/>
            <w:tcMar>
              <w:top w:w="0" w:type="dxa"/>
              <w:left w:w="60" w:type="dxa"/>
              <w:bottom w:w="0" w:type="dxa"/>
              <w:right w:w="0" w:type="dxa"/>
            </w:tcMar>
          </w:tcPr>
          <w:p w:rsidR="00C24876" w:rsidRDefault="00C24876" w:rsidP="000D7A4A">
            <w:pPr>
              <w:pStyle w:val="DOC-TabellaTestoCx"/>
            </w:pPr>
            <w:r>
              <w:t>Completo</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1380" w:type="dxa"/>
            <w:gridSpan w:val="2"/>
            <w:tcMar>
              <w:top w:w="0" w:type="dxa"/>
              <w:left w:w="100" w:type="dxa"/>
              <w:bottom w:w="0" w:type="dxa"/>
              <w:right w:w="0" w:type="dxa"/>
            </w:tcMar>
          </w:tcPr>
          <w:p w:rsidR="00C24876" w:rsidRDefault="00C24876" w:rsidP="000D7A4A">
            <w:pPr>
              <w:pStyle w:val="DOC-TabellaGrassetto"/>
            </w:pPr>
            <w:r>
              <w:t>QPR-IMP-05</w:t>
            </w:r>
          </w:p>
        </w:tc>
        <w:tc>
          <w:tcPr>
            <w:tcW w:w="5960" w:type="dxa"/>
            <w:gridSpan w:val="2"/>
            <w:tcMar>
              <w:top w:w="0" w:type="dxa"/>
              <w:left w:w="100" w:type="dxa"/>
              <w:bottom w:w="0" w:type="dxa"/>
              <w:right w:w="0" w:type="dxa"/>
            </w:tcMar>
          </w:tcPr>
          <w:p w:rsidR="00C24876" w:rsidRDefault="00C24876" w:rsidP="000D7A4A">
            <w:pPr>
              <w:pStyle w:val="DOC-TabellaTesto"/>
            </w:pPr>
            <w:r>
              <w:t>INSTALLAZIONE DI IMPIANTI DI HOME E BUILDING AUTOMATION</w:t>
            </w:r>
          </w:p>
        </w:tc>
        <w:tc>
          <w:tcPr>
            <w:tcW w:w="980" w:type="dxa"/>
            <w:tcMar>
              <w:top w:w="0" w:type="dxa"/>
              <w:left w:w="60" w:type="dxa"/>
              <w:bottom w:w="0" w:type="dxa"/>
              <w:right w:w="0" w:type="dxa"/>
            </w:tcMar>
          </w:tcPr>
          <w:p w:rsidR="00C24876" w:rsidRDefault="00C24876" w:rsidP="000D7A4A">
            <w:pPr>
              <w:pStyle w:val="DOC-TabellaTestoCx"/>
            </w:pPr>
            <w:r>
              <w:t>3</w:t>
            </w:r>
          </w:p>
        </w:tc>
        <w:tc>
          <w:tcPr>
            <w:tcW w:w="1380" w:type="dxa"/>
            <w:tcMar>
              <w:top w:w="0" w:type="dxa"/>
              <w:left w:w="60" w:type="dxa"/>
              <w:bottom w:w="0" w:type="dxa"/>
              <w:right w:w="0" w:type="dxa"/>
            </w:tcMar>
          </w:tcPr>
          <w:p w:rsidR="00C24876" w:rsidRDefault="00C24876" w:rsidP="000D7A4A">
            <w:pPr>
              <w:pStyle w:val="DOC-TabellaTestoCx"/>
            </w:pPr>
            <w:r>
              <w:t>Parziale</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1380" w:type="dxa"/>
            <w:gridSpan w:val="2"/>
            <w:tcMar>
              <w:top w:w="0" w:type="dxa"/>
              <w:left w:w="100" w:type="dxa"/>
              <w:bottom w:w="0" w:type="dxa"/>
              <w:right w:w="0" w:type="dxa"/>
            </w:tcMar>
          </w:tcPr>
          <w:p w:rsidR="00C24876" w:rsidRDefault="00C24876" w:rsidP="000D7A4A">
            <w:pPr>
              <w:pStyle w:val="DOC-TabellaGrassetto"/>
            </w:pPr>
            <w:r>
              <w:t>QPR-IMP-07</w:t>
            </w:r>
          </w:p>
        </w:tc>
        <w:tc>
          <w:tcPr>
            <w:tcW w:w="5960" w:type="dxa"/>
            <w:gridSpan w:val="2"/>
            <w:tcMar>
              <w:top w:w="0" w:type="dxa"/>
              <w:left w:w="100" w:type="dxa"/>
              <w:bottom w:w="0" w:type="dxa"/>
              <w:right w:w="0" w:type="dxa"/>
            </w:tcMar>
          </w:tcPr>
          <w:p w:rsidR="00C24876" w:rsidRDefault="00C24876" w:rsidP="000D7A4A">
            <w:pPr>
              <w:pStyle w:val="DOC-TabellaTesto"/>
            </w:pPr>
            <w:r>
              <w:t>INSTALLAZIONE DI IMPIANTI ELETTRONICI</w:t>
            </w:r>
          </w:p>
        </w:tc>
        <w:tc>
          <w:tcPr>
            <w:tcW w:w="980" w:type="dxa"/>
            <w:tcMar>
              <w:top w:w="0" w:type="dxa"/>
              <w:left w:w="60" w:type="dxa"/>
              <w:bottom w:w="0" w:type="dxa"/>
              <w:right w:w="0" w:type="dxa"/>
            </w:tcMar>
          </w:tcPr>
          <w:p w:rsidR="00C24876" w:rsidRDefault="00C24876" w:rsidP="000D7A4A">
            <w:pPr>
              <w:pStyle w:val="DOC-TabellaTestoCx"/>
            </w:pPr>
            <w:r>
              <w:t>3</w:t>
            </w:r>
          </w:p>
        </w:tc>
        <w:tc>
          <w:tcPr>
            <w:tcW w:w="1380" w:type="dxa"/>
            <w:tcMar>
              <w:top w:w="0" w:type="dxa"/>
              <w:left w:w="60" w:type="dxa"/>
              <w:bottom w:w="0" w:type="dxa"/>
              <w:right w:w="0" w:type="dxa"/>
            </w:tcMar>
          </w:tcPr>
          <w:p w:rsidR="00C24876" w:rsidRDefault="00C24876" w:rsidP="000D7A4A">
            <w:pPr>
              <w:pStyle w:val="DOC-TabellaTestoCx"/>
            </w:pPr>
            <w:r>
              <w:t>Completo</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1380" w:type="dxa"/>
            <w:gridSpan w:val="2"/>
            <w:tcMar>
              <w:top w:w="0" w:type="dxa"/>
              <w:left w:w="100" w:type="dxa"/>
              <w:bottom w:w="0" w:type="dxa"/>
              <w:right w:w="0" w:type="dxa"/>
            </w:tcMar>
          </w:tcPr>
          <w:p w:rsidR="00C24876" w:rsidRDefault="00C24876" w:rsidP="000D7A4A">
            <w:pPr>
              <w:pStyle w:val="DOC-TabellaGrassetto"/>
            </w:pPr>
            <w:r>
              <w:t>QPR-IMP-22</w:t>
            </w:r>
          </w:p>
        </w:tc>
        <w:tc>
          <w:tcPr>
            <w:tcW w:w="5960" w:type="dxa"/>
            <w:gridSpan w:val="2"/>
            <w:tcMar>
              <w:top w:w="0" w:type="dxa"/>
              <w:left w:w="100" w:type="dxa"/>
              <w:bottom w:w="0" w:type="dxa"/>
              <w:right w:w="0" w:type="dxa"/>
            </w:tcMar>
          </w:tcPr>
          <w:p w:rsidR="00C24876" w:rsidRDefault="00C24876" w:rsidP="000D7A4A">
            <w:pPr>
              <w:pStyle w:val="DOC-TabellaTesto"/>
            </w:pPr>
            <w:r>
              <w:t>INSTALLAZIONE DI IMPIANTI DI TELECOMUNICAZIONE</w:t>
            </w:r>
          </w:p>
        </w:tc>
        <w:tc>
          <w:tcPr>
            <w:tcW w:w="980" w:type="dxa"/>
            <w:tcMar>
              <w:top w:w="0" w:type="dxa"/>
              <w:left w:w="60" w:type="dxa"/>
              <w:bottom w:w="0" w:type="dxa"/>
              <w:right w:w="0" w:type="dxa"/>
            </w:tcMar>
          </w:tcPr>
          <w:p w:rsidR="00C24876" w:rsidRDefault="00C24876" w:rsidP="000D7A4A">
            <w:pPr>
              <w:pStyle w:val="DOC-TabellaTestoCx"/>
            </w:pPr>
            <w:r>
              <w:t>3</w:t>
            </w:r>
          </w:p>
        </w:tc>
        <w:tc>
          <w:tcPr>
            <w:tcW w:w="1380" w:type="dxa"/>
            <w:tcMar>
              <w:top w:w="0" w:type="dxa"/>
              <w:left w:w="60" w:type="dxa"/>
              <w:bottom w:w="0" w:type="dxa"/>
              <w:right w:w="0" w:type="dxa"/>
            </w:tcMar>
          </w:tcPr>
          <w:p w:rsidR="00C24876" w:rsidRDefault="00C24876" w:rsidP="000D7A4A">
            <w:pPr>
              <w:pStyle w:val="DOC-TabellaTestoCx"/>
            </w:pPr>
            <w:r>
              <w:t>Completo</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1380" w:type="dxa"/>
            <w:gridSpan w:val="2"/>
            <w:tcMar>
              <w:top w:w="0" w:type="dxa"/>
              <w:left w:w="100" w:type="dxa"/>
              <w:bottom w:w="0" w:type="dxa"/>
              <w:right w:w="0" w:type="dxa"/>
            </w:tcMar>
          </w:tcPr>
          <w:p w:rsidR="00C24876" w:rsidRDefault="00C24876" w:rsidP="000D7A4A">
            <w:pPr>
              <w:pStyle w:val="DOC-TabellaGrassetto"/>
            </w:pPr>
            <w:r>
              <w:t>QPR-SPE-02</w:t>
            </w:r>
          </w:p>
        </w:tc>
        <w:tc>
          <w:tcPr>
            <w:tcW w:w="5960" w:type="dxa"/>
            <w:gridSpan w:val="2"/>
            <w:tcMar>
              <w:top w:w="0" w:type="dxa"/>
              <w:left w:w="100" w:type="dxa"/>
              <w:bottom w:w="0" w:type="dxa"/>
              <w:right w:w="0" w:type="dxa"/>
            </w:tcMar>
          </w:tcPr>
          <w:p w:rsidR="00C24876" w:rsidRDefault="00C24876" w:rsidP="000D7A4A">
            <w:pPr>
              <w:pStyle w:val="DOC-TabellaTesto"/>
            </w:pPr>
            <w:r>
              <w:t>INSTALLAZIONE E GESTIONE DI IMPIANTI AUDIO</w:t>
            </w:r>
          </w:p>
        </w:tc>
        <w:tc>
          <w:tcPr>
            <w:tcW w:w="980" w:type="dxa"/>
            <w:tcMar>
              <w:top w:w="0" w:type="dxa"/>
              <w:left w:w="60" w:type="dxa"/>
              <w:bottom w:w="0" w:type="dxa"/>
              <w:right w:w="0" w:type="dxa"/>
            </w:tcMar>
          </w:tcPr>
          <w:p w:rsidR="00C24876" w:rsidRDefault="00C24876" w:rsidP="000D7A4A">
            <w:pPr>
              <w:pStyle w:val="DOC-TabellaTestoCx"/>
            </w:pPr>
            <w:r>
              <w:t>3</w:t>
            </w:r>
          </w:p>
        </w:tc>
        <w:tc>
          <w:tcPr>
            <w:tcW w:w="1380" w:type="dxa"/>
            <w:tcMar>
              <w:top w:w="0" w:type="dxa"/>
              <w:left w:w="60" w:type="dxa"/>
              <w:bottom w:w="0" w:type="dxa"/>
              <w:right w:w="0" w:type="dxa"/>
            </w:tcMar>
          </w:tcPr>
          <w:p w:rsidR="00C24876" w:rsidRDefault="00C24876" w:rsidP="000D7A4A">
            <w:pPr>
              <w:pStyle w:val="DOC-TabellaTestoCx"/>
            </w:pPr>
            <w:r>
              <w:t>Completo</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1380" w:type="dxa"/>
            <w:gridSpan w:val="2"/>
            <w:tcMar>
              <w:top w:w="0" w:type="dxa"/>
              <w:left w:w="100" w:type="dxa"/>
              <w:bottom w:w="0" w:type="dxa"/>
              <w:right w:w="0" w:type="dxa"/>
            </w:tcMar>
          </w:tcPr>
          <w:p w:rsidR="00C24876" w:rsidRDefault="00C24876" w:rsidP="000D7A4A">
            <w:pPr>
              <w:pStyle w:val="DOC-TabellaGrassetto"/>
            </w:pPr>
            <w:r>
              <w:t>QPR-SPE-03</w:t>
            </w:r>
          </w:p>
        </w:tc>
        <w:tc>
          <w:tcPr>
            <w:tcW w:w="5960" w:type="dxa"/>
            <w:gridSpan w:val="2"/>
            <w:tcMar>
              <w:top w:w="0" w:type="dxa"/>
              <w:left w:w="100" w:type="dxa"/>
              <w:bottom w:w="0" w:type="dxa"/>
              <w:right w:w="0" w:type="dxa"/>
            </w:tcMar>
          </w:tcPr>
          <w:p w:rsidR="00C24876" w:rsidRDefault="00C24876" w:rsidP="000D7A4A">
            <w:pPr>
              <w:pStyle w:val="DOC-TabellaTesto"/>
            </w:pPr>
            <w:r>
              <w:t>MIXAGGIO DELLE SORGENTI SONORE</w:t>
            </w:r>
          </w:p>
        </w:tc>
        <w:tc>
          <w:tcPr>
            <w:tcW w:w="980" w:type="dxa"/>
            <w:tcMar>
              <w:top w:w="0" w:type="dxa"/>
              <w:left w:w="60" w:type="dxa"/>
              <w:bottom w:w="0" w:type="dxa"/>
              <w:right w:w="0" w:type="dxa"/>
            </w:tcMar>
          </w:tcPr>
          <w:p w:rsidR="00C24876" w:rsidRDefault="00C24876" w:rsidP="000D7A4A">
            <w:pPr>
              <w:pStyle w:val="DOC-TabellaTestoCx"/>
            </w:pPr>
            <w:r>
              <w:t>3</w:t>
            </w:r>
          </w:p>
        </w:tc>
        <w:tc>
          <w:tcPr>
            <w:tcW w:w="1380" w:type="dxa"/>
            <w:tcMar>
              <w:top w:w="0" w:type="dxa"/>
              <w:left w:w="60" w:type="dxa"/>
              <w:bottom w:w="0" w:type="dxa"/>
              <w:right w:w="0" w:type="dxa"/>
            </w:tcMar>
          </w:tcPr>
          <w:p w:rsidR="00C24876" w:rsidRDefault="00C24876" w:rsidP="000D7A4A">
            <w:pPr>
              <w:pStyle w:val="DOC-TabellaTestoCx"/>
            </w:pPr>
            <w:r>
              <w:t>Completo</w:t>
            </w:r>
          </w:p>
        </w:tc>
        <w:tc>
          <w:tcPr>
            <w:tcW w:w="1" w:type="dxa"/>
          </w:tcPr>
          <w:p w:rsidR="00C24876" w:rsidRDefault="00C24876" w:rsidP="000D7A4A">
            <w:pPr>
              <w:pStyle w:val="EMPTYCELLSTYLE"/>
            </w:pPr>
          </w:p>
        </w:tc>
      </w:tr>
      <w:tr w:rsidR="00C24876" w:rsidTr="000D7A4A">
        <w:trPr>
          <w:trHeight w:hRule="exact" w:val="280"/>
        </w:trPr>
        <w:tc>
          <w:tcPr>
            <w:tcW w:w="1" w:type="dxa"/>
          </w:tcPr>
          <w:p w:rsidR="00C24876" w:rsidRDefault="00C24876" w:rsidP="000D7A4A">
            <w:pPr>
              <w:pStyle w:val="EMPTYCELLSTYLE"/>
            </w:pPr>
          </w:p>
        </w:tc>
        <w:tc>
          <w:tcPr>
            <w:tcW w:w="1380" w:type="dxa"/>
            <w:gridSpan w:val="2"/>
            <w:tcMar>
              <w:top w:w="0" w:type="dxa"/>
              <w:left w:w="100" w:type="dxa"/>
              <w:bottom w:w="0" w:type="dxa"/>
              <w:right w:w="0" w:type="dxa"/>
            </w:tcMar>
          </w:tcPr>
          <w:p w:rsidR="00C24876" w:rsidRDefault="00C24876" w:rsidP="000D7A4A">
            <w:pPr>
              <w:pStyle w:val="DOC-TabellaGrassetto"/>
            </w:pPr>
            <w:r>
              <w:t>QPR-SPE-06</w:t>
            </w:r>
          </w:p>
        </w:tc>
        <w:tc>
          <w:tcPr>
            <w:tcW w:w="5960" w:type="dxa"/>
            <w:gridSpan w:val="2"/>
            <w:tcMar>
              <w:top w:w="0" w:type="dxa"/>
              <w:left w:w="100" w:type="dxa"/>
              <w:bottom w:w="0" w:type="dxa"/>
              <w:right w:w="0" w:type="dxa"/>
            </w:tcMar>
          </w:tcPr>
          <w:p w:rsidR="00C24876" w:rsidRDefault="00C24876" w:rsidP="000D7A4A">
            <w:pPr>
              <w:pStyle w:val="DOC-TabellaTesto"/>
            </w:pPr>
            <w:r>
              <w:t>INSTALLAZIONE E GESTIONE DI IMPIANTI ILLUMINOTECNICI</w:t>
            </w:r>
          </w:p>
        </w:tc>
        <w:tc>
          <w:tcPr>
            <w:tcW w:w="980" w:type="dxa"/>
            <w:tcMar>
              <w:top w:w="0" w:type="dxa"/>
              <w:left w:w="60" w:type="dxa"/>
              <w:bottom w:w="0" w:type="dxa"/>
              <w:right w:w="0" w:type="dxa"/>
            </w:tcMar>
          </w:tcPr>
          <w:p w:rsidR="00C24876" w:rsidRDefault="00C24876" w:rsidP="000D7A4A">
            <w:pPr>
              <w:pStyle w:val="DOC-TabellaTestoCx"/>
            </w:pPr>
            <w:r>
              <w:t>3</w:t>
            </w:r>
          </w:p>
        </w:tc>
        <w:tc>
          <w:tcPr>
            <w:tcW w:w="1380" w:type="dxa"/>
            <w:tcMar>
              <w:top w:w="0" w:type="dxa"/>
              <w:left w:w="60" w:type="dxa"/>
              <w:bottom w:w="0" w:type="dxa"/>
              <w:right w:w="0" w:type="dxa"/>
            </w:tcMar>
          </w:tcPr>
          <w:p w:rsidR="00C24876" w:rsidRDefault="00C24876" w:rsidP="000D7A4A">
            <w:pPr>
              <w:pStyle w:val="DOC-TabellaTestoCx"/>
            </w:pPr>
            <w:r>
              <w:t>Completo</w:t>
            </w:r>
          </w:p>
        </w:tc>
        <w:tc>
          <w:tcPr>
            <w:tcW w:w="1" w:type="dxa"/>
          </w:tcPr>
          <w:p w:rsidR="00C24876" w:rsidRDefault="00C24876" w:rsidP="000D7A4A">
            <w:pPr>
              <w:pStyle w:val="EMPTYCELLSTYLE"/>
            </w:pPr>
          </w:p>
        </w:tc>
      </w:tr>
      <w:tr w:rsidR="00C24876" w:rsidTr="000D7A4A">
        <w:trPr>
          <w:trHeight w:hRule="exact" w:val="20"/>
        </w:trPr>
        <w:tc>
          <w:tcPr>
            <w:tcW w:w="1" w:type="dxa"/>
          </w:tcPr>
          <w:p w:rsidR="00C24876" w:rsidRDefault="00C24876" w:rsidP="000D7A4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C24876" w:rsidRDefault="00C24876" w:rsidP="000D7A4A">
            <w:pPr>
              <w:pStyle w:val="EMPTYCELLSTYLE"/>
            </w:pPr>
          </w:p>
        </w:tc>
        <w:tc>
          <w:tcPr>
            <w:tcW w:w="1" w:type="dxa"/>
          </w:tcPr>
          <w:p w:rsidR="00C24876" w:rsidRDefault="00C24876" w:rsidP="000D7A4A">
            <w:pPr>
              <w:pStyle w:val="EMPTYCELLSTYLE"/>
            </w:pPr>
          </w:p>
        </w:tc>
      </w:tr>
    </w:tbl>
    <w:p w:rsidR="00C24876" w:rsidRDefault="00C24876" w:rsidP="00C24876"/>
    <w:p w:rsidR="000055F9" w:rsidRDefault="000055F9" w:rsidP="000055F9"/>
    <w:p w:rsidR="000055F9" w:rsidRDefault="000055F9" w:rsidP="000055F9"/>
    <w:p w:rsidR="000055F9" w:rsidRPr="00493351" w:rsidRDefault="000055F9" w:rsidP="000055F9">
      <w:pPr>
        <w:pStyle w:val="DOC-TestoBase"/>
      </w:pPr>
      <w:r w:rsidRPr="00493351">
        <w:br w:type="page"/>
      </w:r>
    </w:p>
    <w:p w:rsidR="000055F9" w:rsidRPr="00493351" w:rsidRDefault="000055F9" w:rsidP="000055F9">
      <w:pPr>
        <w:pStyle w:val="LG-Titoletto"/>
      </w:pPr>
      <w:r w:rsidRPr="00493351">
        <w:t>Descrizione delle competenze caratterizzanti il profilo PROFESSIONALE regionale</w:t>
      </w:r>
    </w:p>
    <w:p w:rsidR="000055F9" w:rsidRDefault="000055F9" w:rsidP="000055F9">
      <w:pPr>
        <w:pStyle w:val="LG-TestoBase"/>
      </w:pPr>
    </w:p>
    <w:p w:rsidR="00C24876" w:rsidRDefault="00C24876" w:rsidP="00C2487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0D7A4A">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0D7A4A">
            <w:pPr>
              <w:pStyle w:val="QPR-Titolo"/>
            </w:pPr>
            <w:r w:rsidRPr="006437D7">
              <w:t>ALLESTIMENTO E AVANZAMENTO CANTIERE</w:t>
            </w:r>
          </w:p>
        </w:tc>
      </w:tr>
      <w:tr w:rsidR="00C24876" w:rsidRPr="006F0970" w:rsidTr="000D7A4A">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0D7A4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0D7A4A">
            <w:pPr>
              <w:pStyle w:val="QPR-Codice"/>
            </w:pPr>
            <w:r w:rsidRPr="006437D7">
              <w:t>QPR-IMP-02</w:t>
            </w:r>
          </w:p>
        </w:tc>
        <w:tc>
          <w:tcPr>
            <w:tcW w:w="1625" w:type="dxa"/>
            <w:tcBorders>
              <w:left w:val="nil"/>
              <w:bottom w:val="single" w:sz="4" w:space="0" w:color="auto"/>
              <w:right w:val="nil"/>
            </w:tcBorders>
            <w:shd w:val="clear" w:color="auto" w:fill="CCECFF"/>
            <w:vAlign w:val="center"/>
          </w:tcPr>
          <w:p w:rsidR="00C24876" w:rsidRDefault="00C24876" w:rsidP="000D7A4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0D7A4A">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0D7A4A">
            <w:pPr>
              <w:pStyle w:val="QPR-Versione"/>
            </w:pPr>
            <w:r w:rsidRPr="00F80D72">
              <w:t xml:space="preserve">Versione </w:t>
            </w:r>
            <w:r w:rsidRPr="006437D7">
              <w:t>2</w:t>
            </w:r>
            <w:r w:rsidRPr="00F80D72">
              <w:t xml:space="preserve"> del</w:t>
            </w:r>
            <w:r>
              <w:t xml:space="preserve"> 21/01/2020</w:t>
            </w:r>
          </w:p>
        </w:tc>
      </w:tr>
      <w:tr w:rsidR="00C24876" w:rsidRPr="006F0970" w:rsidTr="000D7A4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0D7A4A">
            <w:pPr>
              <w:pStyle w:val="QPR-Titoletti"/>
            </w:pPr>
            <w:r w:rsidRPr="004503E8">
              <w:t>Descrizione del qualificatore professionale regionale</w:t>
            </w:r>
          </w:p>
        </w:tc>
      </w:tr>
      <w:tr w:rsidR="00C24876" w:rsidRPr="006F0970" w:rsidTr="000D7A4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0D7A4A">
            <w:pPr>
              <w:pStyle w:val="QPR-TitoloDescrizione"/>
            </w:pPr>
            <w:r w:rsidRPr="006437D7">
              <w:rPr>
                <w:noProof/>
                <w:snapToGrid w:val="0"/>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C24876" w:rsidRPr="006F0970" w:rsidTr="000D7A4A">
        <w:trPr>
          <w:trHeight w:hRule="exact" w:val="340"/>
        </w:trPr>
        <w:tc>
          <w:tcPr>
            <w:tcW w:w="4874" w:type="dxa"/>
            <w:gridSpan w:val="3"/>
            <w:tcBorders>
              <w:bottom w:val="nil"/>
            </w:tcBorders>
            <w:shd w:val="clear" w:color="auto" w:fill="FFFFB9"/>
            <w:vAlign w:val="center"/>
          </w:tcPr>
          <w:p w:rsidR="00C24876" w:rsidRPr="006F0970" w:rsidRDefault="00C24876" w:rsidP="000D7A4A">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0D7A4A">
            <w:pPr>
              <w:pStyle w:val="QPR-Titoletti"/>
            </w:pPr>
            <w:r w:rsidRPr="006F0970">
              <w:t>Abilità</w:t>
            </w:r>
          </w:p>
        </w:tc>
      </w:tr>
      <w:tr w:rsidR="00C24876" w:rsidRPr="006F0970" w:rsidTr="000D7A4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Normative di sicurezza, igiene, salvaguardia ambientale di settore/processo</w:t>
            </w:r>
          </w:p>
          <w:p w:rsidR="00C24876" w:rsidRDefault="00C24876" w:rsidP="00C24876">
            <w:pPr>
              <w:pStyle w:val="QPR-ConoscenzeAbilit"/>
              <w:suppressAutoHyphens w:val="0"/>
              <w:ind w:left="283" w:hanging="198"/>
            </w:pPr>
            <w:r>
              <w:rPr>
                <w:noProof/>
              </w:rPr>
              <w:t>Principali terminologie tecniche di settore/processo</w:t>
            </w:r>
          </w:p>
          <w:p w:rsidR="00C24876" w:rsidRDefault="00C24876" w:rsidP="00C24876">
            <w:pPr>
              <w:pStyle w:val="QPR-ConoscenzeAbilit"/>
              <w:suppressAutoHyphens w:val="0"/>
              <w:ind w:left="283" w:hanging="198"/>
            </w:pPr>
            <w:r>
              <w:rPr>
                <w:noProof/>
              </w:rPr>
              <w:t>Processi, cicli di lavoro e ruoli nelle lavorazioni di settore/processo</w:t>
            </w:r>
          </w:p>
          <w:p w:rsidR="00C24876" w:rsidRDefault="00C24876" w:rsidP="00C24876">
            <w:pPr>
              <w:pStyle w:val="QPR-ConoscenzeAbilit"/>
              <w:suppressAutoHyphens w:val="0"/>
              <w:ind w:left="283" w:hanging="198"/>
            </w:pPr>
            <w:r>
              <w:rPr>
                <w:noProof/>
              </w:rPr>
              <w:t>Elementi di comunicazione e relazione interpersonale in ambito professionale</w:t>
            </w:r>
          </w:p>
          <w:p w:rsidR="00C24876" w:rsidRDefault="00C24876" w:rsidP="00C24876">
            <w:pPr>
              <w:pStyle w:val="QPR-ConoscenzeAbilit"/>
              <w:suppressAutoHyphens w:val="0"/>
              <w:ind w:left="283" w:hanging="198"/>
            </w:pPr>
            <w:r>
              <w:rPr>
                <w:noProof/>
              </w:rPr>
              <w:t>Tecniche di pianificazione</w:t>
            </w:r>
          </w:p>
          <w:p w:rsidR="00C24876" w:rsidRDefault="00C24876" w:rsidP="00C24876">
            <w:pPr>
              <w:pStyle w:val="QPR-ConoscenzeAbilit"/>
              <w:suppressAutoHyphens w:val="0"/>
              <w:ind w:left="283" w:hanging="198"/>
            </w:pPr>
            <w:r>
              <w:rPr>
                <w:noProof/>
              </w:rPr>
              <w:t>Elementi di disegno tecnico, schemi impianti e simbologie</w:t>
            </w:r>
          </w:p>
          <w:p w:rsidR="00C24876" w:rsidRDefault="00C24876" w:rsidP="00C24876">
            <w:pPr>
              <w:pStyle w:val="QPR-ConoscenzeAbilit"/>
              <w:suppressAutoHyphens w:val="0"/>
              <w:ind w:left="283" w:hanging="198"/>
            </w:pPr>
            <w:r>
              <w:rPr>
                <w:noProof/>
              </w:rPr>
              <w:t>Tecniche di rilievo strumentale</w:t>
            </w:r>
          </w:p>
          <w:p w:rsidR="00C24876" w:rsidRDefault="00C24876" w:rsidP="00C24876">
            <w:pPr>
              <w:pStyle w:val="QPR-ConoscenzeAbilit"/>
              <w:suppressAutoHyphens w:val="0"/>
              <w:ind w:left="283" w:hanging="198"/>
            </w:pPr>
            <w:r>
              <w:rPr>
                <w:noProof/>
              </w:rPr>
              <w:t>Normative tecniche di riferimento del settore</w:t>
            </w:r>
          </w:p>
          <w:p w:rsidR="00C24876" w:rsidRDefault="00C24876" w:rsidP="00C24876">
            <w:pPr>
              <w:pStyle w:val="QPR-ConoscenzeAbilit"/>
              <w:suppressAutoHyphens w:val="0"/>
              <w:ind w:left="283" w:hanging="198"/>
            </w:pPr>
            <w:r>
              <w:rPr>
                <w:noProof/>
              </w:rPr>
              <w:t>Principali terminologie tecniche</w:t>
            </w:r>
          </w:p>
          <w:p w:rsidR="00C24876" w:rsidRDefault="00C24876" w:rsidP="00C24876">
            <w:pPr>
              <w:pStyle w:val="QPR-ConoscenzeAbilit"/>
              <w:suppressAutoHyphens w:val="0"/>
              <w:ind w:left="283" w:hanging="198"/>
            </w:pPr>
            <w:r>
              <w:rPr>
                <w:noProof/>
              </w:rPr>
              <w:t>Metodi e tecniche di approntamento e avvio</w:t>
            </w:r>
          </w:p>
          <w:p w:rsidR="00C24876" w:rsidRDefault="00C24876" w:rsidP="00C24876">
            <w:pPr>
              <w:pStyle w:val="QPR-ConoscenzeAbilit"/>
              <w:suppressAutoHyphens w:val="0"/>
              <w:ind w:left="283" w:hanging="198"/>
            </w:pPr>
            <w:r>
              <w:rPr>
                <w:noProof/>
              </w:rPr>
              <w:t>Principi, meccanismi e parametri di funzionamento dei macchinari e apparecchiature</w:t>
            </w:r>
          </w:p>
          <w:p w:rsidR="00C24876" w:rsidRDefault="00C24876" w:rsidP="00C24876">
            <w:pPr>
              <w:pStyle w:val="QPR-ConoscenzeAbilit"/>
              <w:suppressAutoHyphens w:val="0"/>
              <w:ind w:left="283" w:hanging="198"/>
            </w:pPr>
            <w:r>
              <w:rPr>
                <w:noProof/>
              </w:rPr>
              <w:t>Tipologia e caratteristiche dei principali materiali dei componenti costituenti gli impianti</w:t>
            </w:r>
          </w:p>
          <w:p w:rsidR="00C24876" w:rsidRDefault="00C24876" w:rsidP="00C24876">
            <w:pPr>
              <w:pStyle w:val="QPR-ConoscenzeAbilit"/>
              <w:suppressAutoHyphens w:val="0"/>
              <w:ind w:left="283" w:hanging="198"/>
            </w:pPr>
            <w:r>
              <w:rPr>
                <w:noProof/>
              </w:rPr>
              <w:t>Tipologia, principi di funzionamento e caratteristiche dei principali macchinari ed attrezzature di settore</w:t>
            </w:r>
          </w:p>
          <w:p w:rsidR="00C24876" w:rsidRDefault="00C24876" w:rsidP="00C24876">
            <w:pPr>
              <w:pStyle w:val="QPR-ConoscenzeAbilit"/>
              <w:suppressAutoHyphens w:val="0"/>
              <w:ind w:left="283" w:hanging="198"/>
            </w:pPr>
            <w:r>
              <w:rPr>
                <w:noProof/>
              </w:rPr>
              <w:t>Procedure tecniche per il monitoraggio e la valutazione del funzionamento dei principali macchinari ed attrezzature di settore</w:t>
            </w:r>
          </w:p>
          <w:p w:rsidR="00C24876" w:rsidRDefault="00C24876" w:rsidP="00C24876">
            <w:pPr>
              <w:pStyle w:val="QPR-ConoscenzeAbilit"/>
              <w:suppressAutoHyphens w:val="0"/>
              <w:ind w:left="283" w:hanging="198"/>
            </w:pPr>
            <w:r>
              <w:rPr>
                <w:noProof/>
              </w:rPr>
              <w:t>Tecniche e metodiche di mantenimento e manutenzione ordinaria dei principali macchinari ed attrezzature di settore</w:t>
            </w:r>
          </w:p>
          <w:p w:rsidR="00C24876" w:rsidRDefault="00C24876" w:rsidP="00C24876">
            <w:pPr>
              <w:pStyle w:val="QPR-ConoscenzeAbilit"/>
              <w:suppressAutoHyphens w:val="0"/>
              <w:ind w:left="283" w:hanging="198"/>
            </w:pPr>
            <w:r>
              <w:rPr>
                <w:noProof/>
              </w:rPr>
              <w:t>Compilazione documentazione tecnica</w:t>
            </w:r>
          </w:p>
          <w:p w:rsidR="00C24876" w:rsidRDefault="00C24876" w:rsidP="00C24876">
            <w:pPr>
              <w:pStyle w:val="QPR-ConoscenzeAbilit"/>
              <w:suppressAutoHyphens w:val="0"/>
              <w:ind w:left="283" w:hanging="198"/>
            </w:pPr>
            <w:r>
              <w:rPr>
                <w:noProof/>
              </w:rPr>
              <w:t>Competenze informatiche di base (web bowsing, emailing, pacchetto office)</w:t>
            </w:r>
          </w:p>
          <w:p w:rsidR="00C24876" w:rsidRDefault="00C24876" w:rsidP="00C24876">
            <w:pPr>
              <w:pStyle w:val="QPR-ConoscenzeAbilit"/>
              <w:suppressAutoHyphens w:val="0"/>
              <w:ind w:left="283" w:hanging="198"/>
            </w:pPr>
            <w:r>
              <w:rPr>
                <w:noProof/>
              </w:rPr>
              <w:t>Esecuzione di prove funzionali</w:t>
            </w:r>
          </w:p>
          <w:p w:rsidR="00C24876" w:rsidRPr="00174B50" w:rsidRDefault="00C24876" w:rsidP="000D7A4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Utilizzare indicazioni di appoggio (schemi, disegni, procedure, modelli, distinte materiali) e/o istruzioni per predisporre le diverse fasi di lavorazione/servizio</w:t>
            </w:r>
          </w:p>
          <w:p w:rsidR="00C24876" w:rsidRDefault="00C24876" w:rsidP="00C24876">
            <w:pPr>
              <w:pStyle w:val="QPR-ConoscenzeAbilit"/>
              <w:suppressAutoHyphens w:val="0"/>
              <w:ind w:left="283" w:hanging="198"/>
            </w:pPr>
            <w:r>
              <w:rPr>
                <w:noProof/>
              </w:rPr>
              <w:t>Applicare criteri di organizzazione del proprio lavoro relativi alle peculiarità delle/dei lavorazioni/servizi da eseguire e dell'ambiente lavorativo/organizzativo</w:t>
            </w:r>
          </w:p>
          <w:p w:rsidR="00C24876" w:rsidRDefault="00C24876" w:rsidP="00C24876">
            <w:pPr>
              <w:pStyle w:val="QPR-ConoscenzeAbilit"/>
              <w:suppressAutoHyphens w:val="0"/>
              <w:ind w:left="283" w:hanging="198"/>
            </w:pPr>
            <w:r>
              <w:rPr>
                <w:noProof/>
              </w:rPr>
              <w:t>Applicare modalità di pianificazione e organizzazione delle/dei lavorazioni/servizi e delle attività nel rispetto delle norme di sicurezza, igiene e salvaguardia ambientale specifiche di settore</w:t>
            </w:r>
          </w:p>
          <w:p w:rsidR="00C24876" w:rsidRDefault="00C24876" w:rsidP="00C24876">
            <w:pPr>
              <w:pStyle w:val="QPR-ConoscenzeAbilit"/>
              <w:suppressAutoHyphens w:val="0"/>
              <w:ind w:left="283" w:hanging="198"/>
            </w:pPr>
            <w:r>
              <w:rPr>
                <w:noProof/>
              </w:rPr>
              <w:t>Applicare metodiche e tecniche per la gestione dei tempi di lavoro</w:t>
            </w:r>
          </w:p>
          <w:p w:rsidR="00C24876" w:rsidRDefault="00C24876" w:rsidP="00C24876">
            <w:pPr>
              <w:pStyle w:val="QPR-ConoscenzeAbilit"/>
              <w:suppressAutoHyphens w:val="0"/>
              <w:ind w:left="283" w:hanging="198"/>
            </w:pPr>
            <w:r>
              <w:rPr>
                <w:noProof/>
              </w:rPr>
              <w:t>Redigere e mantere aggiornato il cronoprogramma complessivo per le opere di propria competenza</w:t>
            </w:r>
          </w:p>
          <w:p w:rsidR="00C24876" w:rsidRDefault="00C24876" w:rsidP="00C24876">
            <w:pPr>
              <w:pStyle w:val="QPR-ConoscenzeAbilit"/>
              <w:suppressAutoHyphens w:val="0"/>
              <w:ind w:left="283" w:hanging="198"/>
            </w:pPr>
            <w:r>
              <w:rPr>
                <w:noProof/>
              </w:rPr>
              <w:t>Rilevare le dimensioni e le caratteristiche di semplici ambienti</w:t>
            </w:r>
          </w:p>
          <w:p w:rsidR="00C24876" w:rsidRDefault="00C24876" w:rsidP="00C24876">
            <w:pPr>
              <w:pStyle w:val="QPR-ConoscenzeAbilit"/>
              <w:suppressAutoHyphens w:val="0"/>
              <w:ind w:left="283" w:hanging="198"/>
            </w:pPr>
            <w:r>
              <w:rPr>
                <w:noProof/>
              </w:rPr>
              <w:t>Rilevare le caratteristiche tecniche di semplici impianti esistenti</w:t>
            </w:r>
          </w:p>
          <w:p w:rsidR="00C24876" w:rsidRDefault="00C24876" w:rsidP="00C24876">
            <w:pPr>
              <w:pStyle w:val="QPR-ConoscenzeAbilit"/>
              <w:suppressAutoHyphens w:val="0"/>
              <w:ind w:left="283" w:hanging="198"/>
            </w:pPr>
            <w:r>
              <w:rPr>
                <w:noProof/>
              </w:rPr>
              <w:t>Individuare gli strumenti e le attrezzature necessarie per le diverse fasi di lavorazione</w:t>
            </w:r>
          </w:p>
          <w:p w:rsidR="00C24876" w:rsidRDefault="00C24876" w:rsidP="00C24876">
            <w:pPr>
              <w:pStyle w:val="QPR-ConoscenzeAbilit"/>
              <w:suppressAutoHyphens w:val="0"/>
              <w:ind w:left="283" w:hanging="198"/>
            </w:pPr>
            <w:r>
              <w:rPr>
                <w:noProof/>
              </w:rPr>
              <w:t>Approntare materiali, strumenti, macchinari per le diverse fasi di lavorazione sulla base di una distinta</w:t>
            </w:r>
          </w:p>
          <w:p w:rsidR="00C24876" w:rsidRDefault="00C24876" w:rsidP="00C24876">
            <w:pPr>
              <w:pStyle w:val="QPR-ConoscenzeAbilit"/>
              <w:suppressAutoHyphens w:val="0"/>
              <w:ind w:left="283" w:hanging="198"/>
            </w:pPr>
            <w:r>
              <w:rPr>
                <w:noProof/>
              </w:rPr>
              <w:t>Adottare comportamenti e misure di sicurezza nelle lavorazioni di allestimento e nell'utilizzo dei materiali e attrezzature da lavoro</w:t>
            </w:r>
          </w:p>
          <w:p w:rsidR="00C24876" w:rsidRDefault="00C24876" w:rsidP="00C24876">
            <w:pPr>
              <w:pStyle w:val="QPR-ConoscenzeAbilit"/>
              <w:suppressAutoHyphens w:val="0"/>
              <w:ind w:left="283" w:hanging="198"/>
            </w:pPr>
            <w:r>
              <w:rPr>
                <w:noProof/>
              </w:rPr>
              <w:t>Adottare metodiche per rilevare l’usura e le anomalie di strumenti, attrezzature e macchinari</w:t>
            </w:r>
          </w:p>
          <w:p w:rsidR="00C24876" w:rsidRDefault="00C24876" w:rsidP="00C24876">
            <w:pPr>
              <w:pStyle w:val="QPR-ConoscenzeAbilit"/>
              <w:suppressAutoHyphens w:val="0"/>
              <w:ind w:left="283" w:hanging="198"/>
            </w:pPr>
            <w:r>
              <w:rPr>
                <w:noProof/>
              </w:rPr>
              <w:t>Applicare tecniche e metodi per la gestione della propria postazione di lavoro</w:t>
            </w:r>
          </w:p>
          <w:p w:rsidR="00C24876" w:rsidRDefault="00C24876" w:rsidP="00C24876">
            <w:pPr>
              <w:pStyle w:val="QPR-ConoscenzeAbilit"/>
              <w:suppressAutoHyphens w:val="0"/>
              <w:ind w:left="283" w:hanging="198"/>
            </w:pPr>
            <w:r>
              <w:rPr>
                <w:noProof/>
              </w:rPr>
              <w:t>Applicare metodiche di reportistica tecnica</w:t>
            </w:r>
          </w:p>
          <w:p w:rsidR="00C24876" w:rsidRDefault="00C24876" w:rsidP="00C24876">
            <w:pPr>
              <w:pStyle w:val="QPR-ConoscenzeAbilit"/>
              <w:suppressAutoHyphens w:val="0"/>
              <w:ind w:left="283" w:hanging="198"/>
            </w:pPr>
            <w:r>
              <w:rPr>
                <w:noProof/>
              </w:rPr>
              <w:t>Operare rispettando i principi della sicurezza</w:t>
            </w:r>
          </w:p>
          <w:p w:rsidR="00C24876" w:rsidRPr="006F0970" w:rsidRDefault="00C24876" w:rsidP="000D7A4A">
            <w:pPr>
              <w:pStyle w:val="QPR-ChiusuraConAbi"/>
            </w:pPr>
          </w:p>
        </w:tc>
      </w:tr>
    </w:tbl>
    <w:p w:rsidR="00C24876" w:rsidRDefault="00C24876" w:rsidP="00C24876">
      <w:pPr>
        <w:pStyle w:val="DOC-Spaziatura"/>
      </w:pPr>
    </w:p>
    <w:p w:rsidR="00C24876" w:rsidRDefault="00C24876" w:rsidP="00C24876">
      <w:r>
        <w:br w:type="page"/>
      </w:r>
    </w:p>
    <w:p w:rsidR="00C24876" w:rsidRDefault="00C24876" w:rsidP="00C24876">
      <w:pPr>
        <w:pStyle w:val="DOC-Spaziatura"/>
      </w:pPr>
    </w:p>
    <w:p w:rsidR="00C24876" w:rsidRDefault="00C24876" w:rsidP="00C248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0D7A4A">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0D7A4A">
            <w:pPr>
              <w:pStyle w:val="QPR-Titolo"/>
            </w:pPr>
            <w:r w:rsidRPr="006437D7">
              <w:t>INSTALLAZIONE DI IMPIANTI DI HOME E BUILDING AUTOMATION</w:t>
            </w:r>
          </w:p>
        </w:tc>
      </w:tr>
      <w:tr w:rsidR="00C24876" w:rsidRPr="006F0970" w:rsidTr="000D7A4A">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0D7A4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0D7A4A">
            <w:pPr>
              <w:pStyle w:val="QPR-Codice"/>
            </w:pPr>
            <w:r w:rsidRPr="006437D7">
              <w:t>QPR-IMP-05</w:t>
            </w:r>
          </w:p>
        </w:tc>
        <w:tc>
          <w:tcPr>
            <w:tcW w:w="1625" w:type="dxa"/>
            <w:tcBorders>
              <w:left w:val="nil"/>
              <w:bottom w:val="single" w:sz="4" w:space="0" w:color="auto"/>
              <w:right w:val="nil"/>
            </w:tcBorders>
            <w:shd w:val="clear" w:color="auto" w:fill="CCECFF"/>
            <w:vAlign w:val="center"/>
          </w:tcPr>
          <w:p w:rsidR="00C24876" w:rsidRDefault="00C24876" w:rsidP="000D7A4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0D7A4A">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0D7A4A">
            <w:pPr>
              <w:pStyle w:val="QPR-Versione"/>
            </w:pPr>
            <w:r w:rsidRPr="00F80D72">
              <w:t xml:space="preserve">Versione </w:t>
            </w:r>
            <w:r w:rsidRPr="006437D7">
              <w:t>2</w:t>
            </w:r>
            <w:r w:rsidRPr="00F80D72">
              <w:t xml:space="preserve"> del</w:t>
            </w:r>
            <w:r>
              <w:t xml:space="preserve"> 15/01/2020</w:t>
            </w:r>
          </w:p>
        </w:tc>
      </w:tr>
      <w:tr w:rsidR="00C24876" w:rsidRPr="006F0970" w:rsidTr="000D7A4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0D7A4A">
            <w:pPr>
              <w:pStyle w:val="QPR-Titoletti"/>
            </w:pPr>
            <w:r w:rsidRPr="004503E8">
              <w:t>Descrizione del qualificatore professionale regionale</w:t>
            </w:r>
          </w:p>
        </w:tc>
      </w:tr>
      <w:tr w:rsidR="00C24876" w:rsidRPr="006F0970" w:rsidTr="000D7A4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0D7A4A">
            <w:pPr>
              <w:pStyle w:val="QPR-TitoloDescrizione"/>
            </w:pPr>
            <w:r w:rsidRPr="006437D7">
              <w:rPr>
                <w:noProof/>
                <w:snapToGrid w:val="0"/>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C24876" w:rsidRPr="006F0970" w:rsidTr="000D7A4A">
        <w:trPr>
          <w:trHeight w:hRule="exact" w:val="340"/>
        </w:trPr>
        <w:tc>
          <w:tcPr>
            <w:tcW w:w="4874" w:type="dxa"/>
            <w:gridSpan w:val="3"/>
            <w:tcBorders>
              <w:bottom w:val="nil"/>
            </w:tcBorders>
            <w:shd w:val="clear" w:color="auto" w:fill="FFFFB9"/>
            <w:vAlign w:val="center"/>
          </w:tcPr>
          <w:p w:rsidR="00C24876" w:rsidRPr="006F0970" w:rsidRDefault="00C24876" w:rsidP="000D7A4A">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0D7A4A">
            <w:pPr>
              <w:pStyle w:val="QPR-Titoletti"/>
            </w:pPr>
            <w:r w:rsidRPr="006F0970">
              <w:t>Abilità</w:t>
            </w:r>
          </w:p>
        </w:tc>
      </w:tr>
      <w:tr w:rsidR="00C24876" w:rsidRPr="006F0970" w:rsidTr="000D7A4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Elementi di elettrotecnica, elettromagnetismo, illuminotecnica e termoregolazione</w:t>
            </w:r>
          </w:p>
          <w:p w:rsidR="00C24876" w:rsidRDefault="00C24876" w:rsidP="00C24876">
            <w:pPr>
              <w:pStyle w:val="QPR-ConoscenzeAbilit"/>
              <w:suppressAutoHyphens w:val="0"/>
              <w:ind w:left="283" w:hanging="198"/>
            </w:pPr>
            <w:r>
              <w:rPr>
                <w:noProof/>
              </w:rPr>
              <w:t>Elementi di telematica e trasmissione dati</w:t>
            </w:r>
          </w:p>
          <w:p w:rsidR="00C24876" w:rsidRDefault="00C24876" w:rsidP="00C24876">
            <w:pPr>
              <w:pStyle w:val="QPR-ConoscenzeAbilit"/>
              <w:suppressAutoHyphens w:val="0"/>
              <w:ind w:left="283" w:hanging="198"/>
            </w:pPr>
            <w:r>
              <w:rPr>
                <w:noProof/>
              </w:rPr>
              <w:t>Sistemi elettrici monofasi e trifasi</w:t>
            </w:r>
          </w:p>
          <w:p w:rsidR="00C24876" w:rsidRDefault="00C24876" w:rsidP="00C24876">
            <w:pPr>
              <w:pStyle w:val="QPR-ConoscenzeAbilit"/>
              <w:suppressAutoHyphens w:val="0"/>
              <w:ind w:left="283" w:hanging="198"/>
            </w:pPr>
            <w:r>
              <w:rPr>
                <w:noProof/>
              </w:rPr>
              <w:t>Normative tecniche di riferimento</w:t>
            </w:r>
          </w:p>
          <w:p w:rsidR="00C24876" w:rsidRDefault="00C24876" w:rsidP="00C24876">
            <w:pPr>
              <w:pStyle w:val="QPR-ConoscenzeAbilit"/>
              <w:suppressAutoHyphens w:val="0"/>
              <w:ind w:left="283" w:hanging="198"/>
            </w:pPr>
            <w:r>
              <w:rPr>
                <w:noProof/>
              </w:rPr>
              <w:t>Tipologie di gateway, sensori, attuatori utilizzati e interfacce di collegamento e metodi di acquisizione dei segnali</w:t>
            </w:r>
          </w:p>
          <w:p w:rsidR="00C24876" w:rsidRDefault="00C24876" w:rsidP="00C24876">
            <w:pPr>
              <w:pStyle w:val="QPR-ConoscenzeAbilit"/>
              <w:suppressAutoHyphens w:val="0"/>
              <w:ind w:left="283" w:hanging="198"/>
            </w:pPr>
            <w:r>
              <w:rPr>
                <w:noProof/>
              </w:rPr>
              <w:t>Modalità di integrazione e comando di impianti tecnologici</w:t>
            </w:r>
          </w:p>
          <w:p w:rsidR="00C24876" w:rsidRDefault="00C24876" w:rsidP="00C24876">
            <w:pPr>
              <w:pStyle w:val="QPR-ConoscenzeAbilit"/>
              <w:suppressAutoHyphens w:val="0"/>
              <w:ind w:left="283" w:hanging="198"/>
            </w:pPr>
            <w:r>
              <w:rPr>
                <w:noProof/>
              </w:rPr>
              <w:t>Protocolli di comunicazione, linguaggio, software e linguaggi di comunicazione</w:t>
            </w:r>
          </w:p>
          <w:p w:rsidR="00C24876" w:rsidRDefault="00C24876" w:rsidP="00C24876">
            <w:pPr>
              <w:pStyle w:val="QPR-ConoscenzeAbilit"/>
              <w:suppressAutoHyphens w:val="0"/>
              <w:ind w:left="283" w:hanging="198"/>
            </w:pPr>
            <w:r>
              <w:rPr>
                <w:noProof/>
              </w:rPr>
              <w:t>Standard KNX</w:t>
            </w:r>
          </w:p>
          <w:p w:rsidR="00C24876" w:rsidRDefault="00C24876" w:rsidP="00C24876">
            <w:pPr>
              <w:pStyle w:val="QPR-ConoscenzeAbilit"/>
              <w:suppressAutoHyphens w:val="0"/>
              <w:ind w:left="283" w:hanging="198"/>
            </w:pPr>
            <w:r>
              <w:rPr>
                <w:noProof/>
              </w:rPr>
              <w:t>Caratteristiche tecniche e funzionali dei componenti di un sistema di building automation</w:t>
            </w:r>
          </w:p>
          <w:p w:rsidR="00C24876" w:rsidRDefault="00C24876" w:rsidP="00C24876">
            <w:pPr>
              <w:pStyle w:val="QPR-ConoscenzeAbilit"/>
              <w:suppressAutoHyphens w:val="0"/>
              <w:ind w:left="283" w:hanging="198"/>
            </w:pPr>
            <w:r>
              <w:rPr>
                <w:noProof/>
              </w:rPr>
              <w:t>Tecniche di messa a punto e rilascio impianto</w:t>
            </w:r>
          </w:p>
          <w:p w:rsidR="00C24876" w:rsidRPr="00174B50" w:rsidRDefault="00C24876" w:rsidP="000D7A4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Leggere gli schemi di impianti integrati</w:t>
            </w:r>
          </w:p>
          <w:p w:rsidR="00C24876" w:rsidRDefault="00C24876" w:rsidP="00C24876">
            <w:pPr>
              <w:pStyle w:val="QPR-ConoscenzeAbilit"/>
              <w:suppressAutoHyphens w:val="0"/>
              <w:ind w:left="283" w:hanging="198"/>
            </w:pPr>
            <w:r>
              <w:rPr>
                <w:noProof/>
              </w:rPr>
              <w:t>Scegliere i dispositivi più adatti per realizzare l’automazione integrata dell’impianto</w:t>
            </w:r>
          </w:p>
          <w:p w:rsidR="00C24876" w:rsidRDefault="00C24876" w:rsidP="00C24876">
            <w:pPr>
              <w:pStyle w:val="QPR-ConoscenzeAbilit"/>
              <w:suppressAutoHyphens w:val="0"/>
              <w:ind w:left="283" w:hanging="198"/>
            </w:pPr>
            <w:r>
              <w:rPr>
                <w:noProof/>
              </w:rPr>
              <w:t>Utilizzare tecniche di posizionamento e posa di componenti specifici per l’automazione degli impianti</w:t>
            </w:r>
          </w:p>
          <w:p w:rsidR="00C24876" w:rsidRDefault="00C24876" w:rsidP="00C24876">
            <w:pPr>
              <w:pStyle w:val="QPR-ConoscenzeAbilit"/>
              <w:suppressAutoHyphens w:val="0"/>
              <w:ind w:left="283" w:hanging="198"/>
            </w:pPr>
            <w:r>
              <w:rPr>
                <w:noProof/>
              </w:rPr>
              <w:t>Eseguire il cablaggio di apparecchiature, componenti, sistemi BUS e sistemi di automazioni</w:t>
            </w:r>
          </w:p>
          <w:p w:rsidR="00C24876" w:rsidRDefault="00C24876" w:rsidP="00C24876">
            <w:pPr>
              <w:pStyle w:val="QPR-ConoscenzeAbilit"/>
              <w:suppressAutoHyphens w:val="0"/>
              <w:ind w:left="283" w:hanging="198"/>
            </w:pPr>
            <w:r>
              <w:rPr>
                <w:noProof/>
              </w:rPr>
              <w:t>Utilizzare linguaggi di comunicazione</w:t>
            </w:r>
          </w:p>
          <w:p w:rsidR="00C24876" w:rsidRDefault="00C24876" w:rsidP="00C24876">
            <w:pPr>
              <w:pStyle w:val="QPR-ConoscenzeAbilit"/>
              <w:suppressAutoHyphens w:val="0"/>
              <w:ind w:left="283" w:hanging="198"/>
            </w:pPr>
            <w:r>
              <w:rPr>
                <w:noProof/>
              </w:rPr>
              <w:t>Utilizzare modelli di simulazione per testare/collaudare l’impianto di building automation</w:t>
            </w:r>
          </w:p>
          <w:p w:rsidR="00C24876" w:rsidRDefault="00C24876" w:rsidP="00C24876">
            <w:pPr>
              <w:pStyle w:val="QPR-ConoscenzeAbilit"/>
              <w:suppressAutoHyphens w:val="0"/>
              <w:ind w:left="283" w:hanging="198"/>
            </w:pPr>
            <w:r>
              <w:rPr>
                <w:noProof/>
              </w:rPr>
              <w:t>Configurare e programmare i vari dispositivi dell’impianto</w:t>
            </w:r>
          </w:p>
          <w:p w:rsidR="00C24876" w:rsidRDefault="00C24876" w:rsidP="00C24876">
            <w:pPr>
              <w:pStyle w:val="QPR-ConoscenzeAbilit"/>
              <w:suppressAutoHyphens w:val="0"/>
              <w:ind w:left="283" w:hanging="198"/>
            </w:pPr>
            <w:r>
              <w:rPr>
                <w:noProof/>
              </w:rPr>
              <w:t>Avviare e regolare l’impianto</w:t>
            </w:r>
          </w:p>
          <w:p w:rsidR="00C24876" w:rsidRDefault="00C24876" w:rsidP="00C24876">
            <w:pPr>
              <w:pStyle w:val="QPR-ConoscenzeAbilit"/>
              <w:suppressAutoHyphens w:val="0"/>
              <w:ind w:left="283" w:hanging="198"/>
            </w:pPr>
            <w:r>
              <w:rPr>
                <w:noProof/>
              </w:rPr>
              <w:t>Correggere il funzionamento dell’impianto</w:t>
            </w:r>
          </w:p>
          <w:p w:rsidR="00C24876" w:rsidRDefault="00C24876" w:rsidP="00C24876">
            <w:pPr>
              <w:pStyle w:val="QPR-ConoscenzeAbilit"/>
              <w:suppressAutoHyphens w:val="0"/>
              <w:ind w:left="283" w:hanging="198"/>
            </w:pPr>
            <w:r>
              <w:rPr>
                <w:noProof/>
              </w:rPr>
              <w:t>Realizzare sistemi di controllo dell’impianto</w:t>
            </w:r>
          </w:p>
          <w:p w:rsidR="00C24876" w:rsidRDefault="00C24876" w:rsidP="00C24876">
            <w:pPr>
              <w:pStyle w:val="QPR-ConoscenzeAbilit"/>
              <w:suppressAutoHyphens w:val="0"/>
              <w:ind w:left="283" w:hanging="198"/>
            </w:pPr>
            <w:r>
              <w:rPr>
                <w:noProof/>
              </w:rPr>
              <w:t>Operare rispettando i principi della sicurezza</w:t>
            </w:r>
          </w:p>
          <w:p w:rsidR="00C24876" w:rsidRPr="006F0970" w:rsidRDefault="00C24876" w:rsidP="000D7A4A">
            <w:pPr>
              <w:pStyle w:val="QPR-ChiusuraConAbi"/>
            </w:pPr>
          </w:p>
        </w:tc>
      </w:tr>
    </w:tbl>
    <w:p w:rsidR="00C24876" w:rsidRDefault="00C24876" w:rsidP="00C24876">
      <w:pPr>
        <w:pStyle w:val="DOC-Spaziatura"/>
      </w:pPr>
    </w:p>
    <w:p w:rsidR="00C24876" w:rsidRDefault="00C24876" w:rsidP="00C24876">
      <w:r>
        <w:br w:type="page"/>
      </w:r>
    </w:p>
    <w:p w:rsidR="00C24876" w:rsidRDefault="00C24876" w:rsidP="00C24876">
      <w:pPr>
        <w:pStyle w:val="DOC-Spaziatura"/>
      </w:pPr>
    </w:p>
    <w:p w:rsidR="00C24876" w:rsidRDefault="00C24876" w:rsidP="00C248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0D7A4A">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0D7A4A">
            <w:pPr>
              <w:pStyle w:val="QPR-Titolo"/>
            </w:pPr>
            <w:r w:rsidRPr="006437D7">
              <w:t>INSTALLAZIONE DI IMPIANTI ELETTRONICI</w:t>
            </w:r>
          </w:p>
        </w:tc>
      </w:tr>
      <w:tr w:rsidR="00C24876" w:rsidRPr="006F0970" w:rsidTr="000D7A4A">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0D7A4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0D7A4A">
            <w:pPr>
              <w:pStyle w:val="QPR-Codice"/>
            </w:pPr>
            <w:r w:rsidRPr="006437D7">
              <w:t>QPR-IMP-07</w:t>
            </w:r>
          </w:p>
        </w:tc>
        <w:tc>
          <w:tcPr>
            <w:tcW w:w="1625" w:type="dxa"/>
            <w:tcBorders>
              <w:left w:val="nil"/>
              <w:bottom w:val="single" w:sz="4" w:space="0" w:color="auto"/>
              <w:right w:val="nil"/>
            </w:tcBorders>
            <w:shd w:val="clear" w:color="auto" w:fill="CCECFF"/>
            <w:vAlign w:val="center"/>
          </w:tcPr>
          <w:p w:rsidR="00C24876" w:rsidRDefault="00C24876" w:rsidP="000D7A4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0D7A4A">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0D7A4A">
            <w:pPr>
              <w:pStyle w:val="QPR-Versione"/>
            </w:pPr>
            <w:r w:rsidRPr="00F80D72">
              <w:t xml:space="preserve">Versione </w:t>
            </w:r>
            <w:r w:rsidRPr="006437D7">
              <w:t>2</w:t>
            </w:r>
            <w:r w:rsidRPr="00F80D72">
              <w:t xml:space="preserve"> del</w:t>
            </w:r>
            <w:r>
              <w:t xml:space="preserve"> 13/01/2020</w:t>
            </w:r>
          </w:p>
        </w:tc>
      </w:tr>
      <w:tr w:rsidR="00C24876" w:rsidRPr="006F0970" w:rsidTr="000D7A4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0D7A4A">
            <w:pPr>
              <w:pStyle w:val="QPR-Titoletti"/>
            </w:pPr>
            <w:r w:rsidRPr="004503E8">
              <w:t>Descrizione del qualificatore professionale regionale</w:t>
            </w:r>
          </w:p>
        </w:tc>
      </w:tr>
      <w:tr w:rsidR="00C24876" w:rsidRPr="006F0970" w:rsidTr="000D7A4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0D7A4A">
            <w:pPr>
              <w:pStyle w:val="QPR-TitoloDescrizione"/>
            </w:pPr>
            <w:r w:rsidRPr="006437D7">
              <w:rPr>
                <w:noProof/>
                <w:snapToGrid w:val="0"/>
              </w:rPr>
              <w:t>Sulla base delle specifiche tecniche del progetto esecutivo e/o delle indicazioni ricevute direttamente dal committente, installare impianti speciali (es. impianti citofonici e videocitofonici, impianti audio/video, impianti antintrusione e di allarme) e reti dati nel rispetto della normativa di settore.</w:t>
            </w:r>
          </w:p>
        </w:tc>
      </w:tr>
      <w:tr w:rsidR="00C24876" w:rsidRPr="006F0970" w:rsidTr="000D7A4A">
        <w:trPr>
          <w:trHeight w:hRule="exact" w:val="340"/>
        </w:trPr>
        <w:tc>
          <w:tcPr>
            <w:tcW w:w="4874" w:type="dxa"/>
            <w:gridSpan w:val="3"/>
            <w:tcBorders>
              <w:bottom w:val="nil"/>
            </w:tcBorders>
            <w:shd w:val="clear" w:color="auto" w:fill="FFFFB9"/>
            <w:vAlign w:val="center"/>
          </w:tcPr>
          <w:p w:rsidR="00C24876" w:rsidRPr="006F0970" w:rsidRDefault="00C24876" w:rsidP="000D7A4A">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0D7A4A">
            <w:pPr>
              <w:pStyle w:val="QPR-Titoletti"/>
            </w:pPr>
            <w:r w:rsidRPr="006F0970">
              <w:t>Abilità</w:t>
            </w:r>
          </w:p>
        </w:tc>
      </w:tr>
      <w:tr w:rsidR="00C24876" w:rsidRPr="006F0970" w:rsidTr="000D7A4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Elementi di sicurezza e salute per l'esecuzione di impianti elettrici/elettronici</w:t>
            </w:r>
          </w:p>
          <w:p w:rsidR="00C24876" w:rsidRDefault="00C24876" w:rsidP="00C24876">
            <w:pPr>
              <w:pStyle w:val="QPR-ConoscenzeAbilit"/>
              <w:suppressAutoHyphens w:val="0"/>
              <w:ind w:left="283" w:hanging="198"/>
            </w:pPr>
            <w:r>
              <w:rPr>
                <w:noProof/>
              </w:rPr>
              <w:t>Elementi di elettrotecnica elettronica e di elettromagnetismo</w:t>
            </w:r>
          </w:p>
          <w:p w:rsidR="00C24876" w:rsidRDefault="00C24876" w:rsidP="00C24876">
            <w:pPr>
              <w:pStyle w:val="QPR-ConoscenzeAbilit"/>
              <w:suppressAutoHyphens w:val="0"/>
              <w:ind w:left="283" w:hanging="198"/>
            </w:pPr>
            <w:r>
              <w:rPr>
                <w:noProof/>
              </w:rPr>
              <w:t>Elementi di radiotecnica / telecomunicazioni</w:t>
            </w:r>
          </w:p>
          <w:p w:rsidR="00C24876" w:rsidRDefault="00C24876" w:rsidP="00C24876">
            <w:pPr>
              <w:pStyle w:val="QPR-ConoscenzeAbilit"/>
              <w:suppressAutoHyphens w:val="0"/>
              <w:ind w:left="283" w:hanging="198"/>
            </w:pPr>
            <w:r>
              <w:rPr>
                <w:noProof/>
              </w:rPr>
              <w:t>Schemi elettrici/elettronici e simbologie per impianti domotici, di sicurezza e di cablaggio strutturato</w:t>
            </w:r>
          </w:p>
          <w:p w:rsidR="00C24876" w:rsidRDefault="00C24876" w:rsidP="00C24876">
            <w:pPr>
              <w:pStyle w:val="QPR-ConoscenzeAbilit"/>
              <w:suppressAutoHyphens w:val="0"/>
              <w:ind w:left="283" w:hanging="198"/>
            </w:pPr>
            <w:r>
              <w:rPr>
                <w:noProof/>
              </w:rPr>
              <w:t>Normative tecniche di riferimento del settore</w:t>
            </w:r>
          </w:p>
          <w:p w:rsidR="00C24876" w:rsidRDefault="00C24876" w:rsidP="00C24876">
            <w:pPr>
              <w:pStyle w:val="QPR-ConoscenzeAbilit"/>
              <w:suppressAutoHyphens w:val="0"/>
              <w:ind w:left="283" w:hanging="198"/>
            </w:pPr>
            <w:r>
              <w:rPr>
                <w:noProof/>
              </w:rPr>
              <w:t>Normative sulla tutela della privacy nelle riprese e registrazioni audio e video</w:t>
            </w:r>
          </w:p>
          <w:p w:rsidR="00C24876" w:rsidRDefault="00C24876" w:rsidP="00C24876">
            <w:pPr>
              <w:pStyle w:val="QPR-ConoscenzeAbilit"/>
              <w:suppressAutoHyphens w:val="0"/>
              <w:ind w:left="283" w:hanging="198"/>
            </w:pPr>
            <w:r>
              <w:rPr>
                <w:noProof/>
              </w:rPr>
              <w:t>Tipologie e caratteristiche tecniche dei componenti, sensori ed apparecchiature per impianti di sicurezza e cablaggio strutturato</w:t>
            </w:r>
          </w:p>
          <w:p w:rsidR="00C24876" w:rsidRDefault="00C24876" w:rsidP="00C24876">
            <w:pPr>
              <w:pStyle w:val="QPR-ConoscenzeAbilit"/>
              <w:suppressAutoHyphens w:val="0"/>
              <w:ind w:left="283" w:hanging="198"/>
            </w:pPr>
            <w:r>
              <w:rPr>
                <w:noProof/>
              </w:rPr>
              <w:t>Tipologie e caratteristiche tecniche dei mezzi di trasmissione</w:t>
            </w:r>
          </w:p>
          <w:p w:rsidR="00C24876" w:rsidRDefault="00C24876" w:rsidP="00C24876">
            <w:pPr>
              <w:pStyle w:val="QPR-ConoscenzeAbilit"/>
              <w:suppressAutoHyphens w:val="0"/>
              <w:ind w:left="283" w:hanging="198"/>
            </w:pPr>
            <w:r>
              <w:rPr>
                <w:noProof/>
              </w:rPr>
              <w:t>Procedure per la realizzazione di impianti elettronici</w:t>
            </w:r>
          </w:p>
          <w:p w:rsidR="00C24876" w:rsidRDefault="00C24876" w:rsidP="00C24876">
            <w:pPr>
              <w:pStyle w:val="QPR-ConoscenzeAbilit"/>
              <w:suppressAutoHyphens w:val="0"/>
              <w:ind w:left="283" w:hanging="198"/>
            </w:pPr>
            <w:r>
              <w:rPr>
                <w:noProof/>
              </w:rPr>
              <w:t>Tecniche di programmazione/configurazione di impianti domotici</w:t>
            </w:r>
          </w:p>
          <w:p w:rsidR="00C24876" w:rsidRDefault="00C24876" w:rsidP="00C24876">
            <w:pPr>
              <w:pStyle w:val="QPR-ConoscenzeAbilit"/>
              <w:suppressAutoHyphens w:val="0"/>
              <w:ind w:left="283" w:hanging="198"/>
            </w:pPr>
            <w:r>
              <w:rPr>
                <w:noProof/>
              </w:rPr>
              <w:t>Tecniche di programmazione/configurazione di impianti di sicurezza</w:t>
            </w:r>
          </w:p>
          <w:p w:rsidR="00C24876" w:rsidRDefault="00C24876" w:rsidP="00C24876">
            <w:pPr>
              <w:pStyle w:val="QPR-ConoscenzeAbilit"/>
              <w:suppressAutoHyphens w:val="0"/>
              <w:ind w:left="283" w:hanging="198"/>
            </w:pPr>
            <w:r>
              <w:rPr>
                <w:noProof/>
              </w:rPr>
              <w:t>Tipologie di reti locali per la sicurezza ed il cablaggio strutturato</w:t>
            </w:r>
          </w:p>
          <w:p w:rsidR="00C24876" w:rsidRPr="00174B50" w:rsidRDefault="00C24876" w:rsidP="000D7A4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Interpretare la documentazione tecnica di progetto (schemi, disegni tecnici, distinta materiali)</w:t>
            </w:r>
          </w:p>
          <w:p w:rsidR="00C24876" w:rsidRDefault="00C24876" w:rsidP="00C24876">
            <w:pPr>
              <w:pStyle w:val="QPR-ConoscenzeAbilit"/>
              <w:suppressAutoHyphens w:val="0"/>
              <w:ind w:left="283" w:hanging="198"/>
            </w:pPr>
            <w:r>
              <w:rPr>
                <w:noProof/>
              </w:rPr>
              <w:t>Applicare tecniche di tracciatura, scanalatura e fissaggio canalizzazioni metalliche e plastiche</w:t>
            </w:r>
          </w:p>
          <w:p w:rsidR="00C24876" w:rsidRDefault="00C24876" w:rsidP="00C24876">
            <w:pPr>
              <w:pStyle w:val="QPR-ConoscenzeAbilit"/>
              <w:suppressAutoHyphens w:val="0"/>
              <w:ind w:left="283" w:hanging="198"/>
            </w:pPr>
            <w:r>
              <w:rPr>
                <w:noProof/>
              </w:rPr>
              <w:t>Applicare metodi posa e collegamenti cavi, sensori, dispositivi e quadri di comando per impianti di sicurezza</w:t>
            </w:r>
          </w:p>
          <w:p w:rsidR="00C24876" w:rsidRDefault="00C24876" w:rsidP="00C24876">
            <w:pPr>
              <w:pStyle w:val="QPR-ConoscenzeAbilit"/>
              <w:suppressAutoHyphens w:val="0"/>
              <w:ind w:left="283" w:hanging="198"/>
            </w:pPr>
            <w:r>
              <w:rPr>
                <w:noProof/>
              </w:rPr>
              <w:t>Applicare metodi posa e collegamenti cavi, apparecchiature e quadri di comando per cablaggio strutturato</w:t>
            </w:r>
          </w:p>
          <w:p w:rsidR="00C24876" w:rsidRDefault="00C24876" w:rsidP="00C24876">
            <w:pPr>
              <w:pStyle w:val="QPR-ConoscenzeAbilit"/>
              <w:suppressAutoHyphens w:val="0"/>
              <w:ind w:left="283" w:hanging="198"/>
            </w:pPr>
            <w:r>
              <w:rPr>
                <w:noProof/>
              </w:rPr>
              <w:t>Cablare e testare impianti di sicurezza</w:t>
            </w:r>
          </w:p>
          <w:p w:rsidR="00C24876" w:rsidRDefault="00C24876" w:rsidP="00C24876">
            <w:pPr>
              <w:pStyle w:val="QPR-ConoscenzeAbilit"/>
              <w:suppressAutoHyphens w:val="0"/>
              <w:ind w:left="283" w:hanging="198"/>
            </w:pPr>
            <w:r>
              <w:rPr>
                <w:noProof/>
              </w:rPr>
              <w:t>Realizzare impianti citofonici per singole unità abitative e per complessi condominiali o terziario</w:t>
            </w:r>
          </w:p>
          <w:p w:rsidR="00C24876" w:rsidRDefault="00C24876" w:rsidP="00C24876">
            <w:pPr>
              <w:pStyle w:val="QPR-ConoscenzeAbilit"/>
              <w:suppressAutoHyphens w:val="0"/>
              <w:ind w:left="283" w:hanging="198"/>
            </w:pPr>
            <w:r>
              <w:rPr>
                <w:noProof/>
              </w:rPr>
              <w:t>Realizzare impianti videocitofonici per singole unità abitative e per complessi condominiali o terziario</w:t>
            </w:r>
          </w:p>
          <w:p w:rsidR="00C24876" w:rsidRDefault="00C24876" w:rsidP="00C24876">
            <w:pPr>
              <w:pStyle w:val="QPR-ConoscenzeAbilit"/>
              <w:suppressAutoHyphens w:val="0"/>
              <w:ind w:left="283" w:hanging="198"/>
            </w:pPr>
            <w:r>
              <w:rPr>
                <w:noProof/>
              </w:rPr>
              <w:t>Realizzare impianti per la diffusione sonora</w:t>
            </w:r>
          </w:p>
          <w:p w:rsidR="00C24876" w:rsidRDefault="00C24876" w:rsidP="00C24876">
            <w:pPr>
              <w:pStyle w:val="QPR-ConoscenzeAbilit"/>
              <w:suppressAutoHyphens w:val="0"/>
              <w:ind w:left="283" w:hanging="198"/>
            </w:pPr>
            <w:r>
              <w:rPr>
                <w:noProof/>
              </w:rPr>
              <w:t>Realizzare impianti di allarme antintrusione di livello domestico e/o aziendale</w:t>
            </w:r>
          </w:p>
          <w:p w:rsidR="00C24876" w:rsidRDefault="00C24876" w:rsidP="00C24876">
            <w:pPr>
              <w:pStyle w:val="QPR-ConoscenzeAbilit"/>
              <w:suppressAutoHyphens w:val="0"/>
              <w:ind w:left="283" w:hanging="198"/>
            </w:pPr>
            <w:r>
              <w:rPr>
                <w:noProof/>
              </w:rPr>
              <w:t>Realizzare impianti passivi e attivi di allarme tecnico (es. fuga di gas, incendio, allagamento)</w:t>
            </w:r>
          </w:p>
          <w:p w:rsidR="00C24876" w:rsidRDefault="00C24876" w:rsidP="00C24876">
            <w:pPr>
              <w:pStyle w:val="QPR-ConoscenzeAbilit"/>
              <w:suppressAutoHyphens w:val="0"/>
              <w:ind w:left="283" w:hanging="198"/>
            </w:pPr>
            <w:r>
              <w:rPr>
                <w:noProof/>
              </w:rPr>
              <w:t>Operare rispettando i principi della sicurezza</w:t>
            </w:r>
          </w:p>
          <w:p w:rsidR="00C24876" w:rsidRPr="006F0970" w:rsidRDefault="00C24876" w:rsidP="000D7A4A">
            <w:pPr>
              <w:pStyle w:val="QPR-ChiusuraConAbi"/>
            </w:pPr>
          </w:p>
        </w:tc>
      </w:tr>
    </w:tbl>
    <w:p w:rsidR="00C24876" w:rsidRDefault="00C24876" w:rsidP="00C24876">
      <w:pPr>
        <w:pStyle w:val="DOC-Spaziatura"/>
      </w:pPr>
    </w:p>
    <w:p w:rsidR="00C24876" w:rsidRDefault="00C24876" w:rsidP="00C24876">
      <w:r>
        <w:br w:type="page"/>
      </w:r>
    </w:p>
    <w:p w:rsidR="00C24876" w:rsidRDefault="00C24876" w:rsidP="00C24876">
      <w:pPr>
        <w:pStyle w:val="DOC-Spaziatura"/>
      </w:pPr>
    </w:p>
    <w:p w:rsidR="00C24876" w:rsidRDefault="00C24876" w:rsidP="00C248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0D7A4A">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0D7A4A">
            <w:pPr>
              <w:pStyle w:val="QPR-Titolo"/>
            </w:pPr>
            <w:r w:rsidRPr="006437D7">
              <w:t>INSTALLAZIONE DI IMPIANTI DI TELECOMUNICAZIONE</w:t>
            </w:r>
          </w:p>
        </w:tc>
      </w:tr>
      <w:tr w:rsidR="00C24876" w:rsidRPr="006F0970" w:rsidTr="000D7A4A">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0D7A4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0D7A4A">
            <w:pPr>
              <w:pStyle w:val="QPR-Codice"/>
            </w:pPr>
            <w:r w:rsidRPr="006437D7">
              <w:t>QPR-IMP-22</w:t>
            </w:r>
          </w:p>
        </w:tc>
        <w:tc>
          <w:tcPr>
            <w:tcW w:w="1625" w:type="dxa"/>
            <w:tcBorders>
              <w:left w:val="nil"/>
              <w:bottom w:val="single" w:sz="4" w:space="0" w:color="auto"/>
              <w:right w:val="nil"/>
            </w:tcBorders>
            <w:shd w:val="clear" w:color="auto" w:fill="CCECFF"/>
            <w:vAlign w:val="center"/>
          </w:tcPr>
          <w:p w:rsidR="00C24876" w:rsidRDefault="00C24876" w:rsidP="000D7A4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0D7A4A">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0D7A4A">
            <w:pPr>
              <w:pStyle w:val="QPR-Versione"/>
            </w:pPr>
            <w:r w:rsidRPr="00F80D72">
              <w:t xml:space="preserve">Versione </w:t>
            </w:r>
            <w:r w:rsidRPr="006437D7">
              <w:t>2</w:t>
            </w:r>
            <w:r w:rsidRPr="00F80D72">
              <w:t xml:space="preserve"> del</w:t>
            </w:r>
            <w:r>
              <w:t xml:space="preserve"> 15/01/2020</w:t>
            </w:r>
          </w:p>
        </w:tc>
      </w:tr>
      <w:tr w:rsidR="00C24876" w:rsidRPr="006F0970" w:rsidTr="000D7A4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0D7A4A">
            <w:pPr>
              <w:pStyle w:val="QPR-Titoletti"/>
            </w:pPr>
            <w:r w:rsidRPr="004503E8">
              <w:t>Descrizione del qualificatore professionale regionale</w:t>
            </w:r>
          </w:p>
        </w:tc>
      </w:tr>
      <w:tr w:rsidR="00C24876" w:rsidRPr="006F0970" w:rsidTr="000D7A4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0D7A4A">
            <w:pPr>
              <w:pStyle w:val="QPR-TitoloDescrizione"/>
            </w:pPr>
            <w:r w:rsidRPr="006437D7">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C24876" w:rsidRPr="006F0970" w:rsidTr="000D7A4A">
        <w:trPr>
          <w:trHeight w:hRule="exact" w:val="340"/>
        </w:trPr>
        <w:tc>
          <w:tcPr>
            <w:tcW w:w="4874" w:type="dxa"/>
            <w:gridSpan w:val="3"/>
            <w:tcBorders>
              <w:bottom w:val="nil"/>
            </w:tcBorders>
            <w:shd w:val="clear" w:color="auto" w:fill="FFFFB9"/>
            <w:vAlign w:val="center"/>
          </w:tcPr>
          <w:p w:rsidR="00C24876" w:rsidRPr="006F0970" w:rsidRDefault="00C24876" w:rsidP="000D7A4A">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0D7A4A">
            <w:pPr>
              <w:pStyle w:val="QPR-Titoletti"/>
            </w:pPr>
            <w:r w:rsidRPr="006F0970">
              <w:t>Abilità</w:t>
            </w:r>
          </w:p>
        </w:tc>
      </w:tr>
      <w:tr w:rsidR="00C24876" w:rsidRPr="006F0970" w:rsidTr="000D7A4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Elementi di sicurezza e salute per l'esecuzione di impianti elettrici/elettronici</w:t>
            </w:r>
          </w:p>
          <w:p w:rsidR="00C24876" w:rsidRDefault="00C24876" w:rsidP="00C24876">
            <w:pPr>
              <w:pStyle w:val="QPR-ConoscenzeAbilit"/>
              <w:suppressAutoHyphens w:val="0"/>
              <w:ind w:left="283" w:hanging="198"/>
            </w:pPr>
            <w:r>
              <w:rPr>
                <w:noProof/>
              </w:rPr>
              <w:t>Elementi di radiotecnica / telecomunicazioni</w:t>
            </w:r>
          </w:p>
          <w:p w:rsidR="00C24876" w:rsidRDefault="00C24876" w:rsidP="00C24876">
            <w:pPr>
              <w:pStyle w:val="QPR-ConoscenzeAbilit"/>
              <w:suppressAutoHyphens w:val="0"/>
              <w:ind w:left="283" w:hanging="198"/>
            </w:pPr>
            <w:r>
              <w:rPr>
                <w:noProof/>
              </w:rPr>
              <w:t>Schemi elettrici/elettronici e simbologie</w:t>
            </w:r>
          </w:p>
          <w:p w:rsidR="00C24876" w:rsidRDefault="00C24876" w:rsidP="00C24876">
            <w:pPr>
              <w:pStyle w:val="QPR-ConoscenzeAbilit"/>
              <w:suppressAutoHyphens w:val="0"/>
              <w:ind w:left="283" w:hanging="198"/>
            </w:pPr>
            <w:r>
              <w:rPr>
                <w:noProof/>
              </w:rPr>
              <w:t>Normative tecniche di riferimento</w:t>
            </w:r>
          </w:p>
          <w:p w:rsidR="00C24876" w:rsidRDefault="00C24876" w:rsidP="00C24876">
            <w:pPr>
              <w:pStyle w:val="QPR-ConoscenzeAbilit"/>
              <w:suppressAutoHyphens w:val="0"/>
              <w:ind w:left="283" w:hanging="198"/>
            </w:pPr>
            <w:r>
              <w:rPr>
                <w:noProof/>
              </w:rPr>
              <w:t>Tipologie e caratteristiche tecniche dei componenti degli impianti di telecomunicazione</w:t>
            </w:r>
          </w:p>
          <w:p w:rsidR="00C24876" w:rsidRDefault="00C24876" w:rsidP="00C24876">
            <w:pPr>
              <w:pStyle w:val="QPR-ConoscenzeAbilit"/>
              <w:suppressAutoHyphens w:val="0"/>
              <w:ind w:left="283" w:hanging="198"/>
            </w:pPr>
            <w:r>
              <w:rPr>
                <w:noProof/>
              </w:rPr>
              <w:t>Tipologie e caratteristiche tecniche dei mezzi di trasmissione del segnale tv</w:t>
            </w:r>
          </w:p>
          <w:p w:rsidR="00C24876" w:rsidRDefault="00C24876" w:rsidP="00C24876">
            <w:pPr>
              <w:pStyle w:val="QPR-ConoscenzeAbilit"/>
              <w:suppressAutoHyphens w:val="0"/>
              <w:ind w:left="283" w:hanging="198"/>
            </w:pPr>
            <w:r>
              <w:rPr>
                <w:noProof/>
              </w:rPr>
              <w:t>Tipologie e caratteristiche tecniche dei mezzi di trasmissione dei dati via cavo o in modalità wireless</w:t>
            </w:r>
          </w:p>
          <w:p w:rsidR="00C24876" w:rsidRDefault="00C24876" w:rsidP="00C24876">
            <w:pPr>
              <w:pStyle w:val="QPR-ConoscenzeAbilit"/>
              <w:suppressAutoHyphens w:val="0"/>
              <w:ind w:left="283" w:hanging="198"/>
            </w:pPr>
            <w:r>
              <w:rPr>
                <w:noProof/>
              </w:rPr>
              <w:t>Tecniche di programmazione/configurazione dei dispositivi di controllo e monitoraggio degli impianti</w:t>
            </w:r>
          </w:p>
          <w:p w:rsidR="00C24876" w:rsidRPr="00174B50" w:rsidRDefault="00C24876" w:rsidP="000D7A4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Interpretare la documentazione tecnica di progetto (schemi, disegni tecnici, distinta materiali)</w:t>
            </w:r>
          </w:p>
          <w:p w:rsidR="00C24876" w:rsidRDefault="00C24876" w:rsidP="00C24876">
            <w:pPr>
              <w:pStyle w:val="QPR-ConoscenzeAbilit"/>
              <w:suppressAutoHyphens w:val="0"/>
              <w:ind w:left="283" w:hanging="198"/>
            </w:pPr>
            <w:r>
              <w:rPr>
                <w:noProof/>
              </w:rPr>
              <w:t>Realizzare impianti di telefonia fissa sia per uso residenziale a una linea che con centralino interno</w:t>
            </w:r>
          </w:p>
          <w:p w:rsidR="00C24876" w:rsidRDefault="00C24876" w:rsidP="00C24876">
            <w:pPr>
              <w:pStyle w:val="QPR-ConoscenzeAbilit"/>
              <w:suppressAutoHyphens w:val="0"/>
              <w:ind w:left="283" w:hanging="198"/>
            </w:pPr>
            <w:r>
              <w:rPr>
                <w:noProof/>
              </w:rPr>
              <w:t>Applicare metodi di posa cavi e intestazione, secondo le topologie di progetto, di infrastrutture di cablaggio strutturato</w:t>
            </w:r>
          </w:p>
          <w:p w:rsidR="00C24876" w:rsidRDefault="00C24876" w:rsidP="00C24876">
            <w:pPr>
              <w:pStyle w:val="QPR-ConoscenzeAbilit"/>
              <w:suppressAutoHyphens w:val="0"/>
              <w:ind w:left="283" w:hanging="198"/>
            </w:pPr>
            <w:r>
              <w:rPr>
                <w:noProof/>
              </w:rPr>
              <w:t>Realizzare impianti per ricezione e diffusione del segnale televisivo terrestre o satellitare per singola utenza o per multiutenza</w:t>
            </w:r>
          </w:p>
          <w:p w:rsidR="00C24876" w:rsidRDefault="00C24876" w:rsidP="00C24876">
            <w:pPr>
              <w:pStyle w:val="QPR-ConoscenzeAbilit"/>
              <w:suppressAutoHyphens w:val="0"/>
              <w:ind w:left="283" w:hanging="198"/>
            </w:pPr>
            <w:r>
              <w:rPr>
                <w:noProof/>
              </w:rPr>
              <w:t>Realizzare impianti per la trasmissione dati quali reti LAN o sistemi wireless</w:t>
            </w:r>
          </w:p>
          <w:p w:rsidR="00C24876" w:rsidRDefault="00C24876" w:rsidP="00C24876">
            <w:pPr>
              <w:pStyle w:val="QPR-ConoscenzeAbilit"/>
              <w:suppressAutoHyphens w:val="0"/>
              <w:ind w:left="283" w:hanging="198"/>
            </w:pPr>
            <w:r>
              <w:rPr>
                <w:noProof/>
              </w:rPr>
              <w:t>Programmare e configurare i dispositivi per il controllo e il monitoraggio degli impianti di telecomunicazione</w:t>
            </w:r>
          </w:p>
          <w:p w:rsidR="00C24876" w:rsidRDefault="00C24876" w:rsidP="00C24876">
            <w:pPr>
              <w:pStyle w:val="QPR-ConoscenzeAbilit"/>
              <w:suppressAutoHyphens w:val="0"/>
              <w:ind w:left="283" w:hanging="198"/>
            </w:pPr>
            <w:r>
              <w:rPr>
                <w:noProof/>
              </w:rPr>
              <w:t>Integrare negli impianti domotici applicazioni audio/video, allarmi tecnici e telesoccorso</w:t>
            </w:r>
          </w:p>
          <w:p w:rsidR="00C24876" w:rsidRDefault="00C24876" w:rsidP="00C24876">
            <w:pPr>
              <w:pStyle w:val="QPR-ConoscenzeAbilit"/>
              <w:suppressAutoHyphens w:val="0"/>
              <w:ind w:left="283" w:hanging="198"/>
            </w:pPr>
            <w:r>
              <w:rPr>
                <w:noProof/>
              </w:rPr>
              <w:t>Operare rispettando i principi della sicurezza</w:t>
            </w:r>
          </w:p>
          <w:p w:rsidR="00C24876" w:rsidRPr="006F0970" w:rsidRDefault="00C24876" w:rsidP="000D7A4A">
            <w:pPr>
              <w:pStyle w:val="QPR-ChiusuraConAbi"/>
            </w:pPr>
          </w:p>
        </w:tc>
      </w:tr>
    </w:tbl>
    <w:p w:rsidR="00C24876" w:rsidRDefault="00C24876" w:rsidP="00C24876">
      <w:pPr>
        <w:pStyle w:val="DOC-Spaziatura"/>
      </w:pPr>
    </w:p>
    <w:p w:rsidR="00C24876" w:rsidRDefault="00C24876" w:rsidP="00C24876">
      <w:r>
        <w:br w:type="page"/>
      </w:r>
    </w:p>
    <w:p w:rsidR="00C24876" w:rsidRDefault="00C24876" w:rsidP="00C24876">
      <w:pPr>
        <w:pStyle w:val="DOC-Spaziatura"/>
      </w:pPr>
    </w:p>
    <w:p w:rsidR="00C24876" w:rsidRDefault="00C24876" w:rsidP="00C248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0D7A4A">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0D7A4A">
            <w:pPr>
              <w:pStyle w:val="QPR-Titolo"/>
            </w:pPr>
            <w:r w:rsidRPr="006437D7">
              <w:t>INSTALLAZIONE E GESTIONE DI IMPIANTI AUDIO</w:t>
            </w:r>
          </w:p>
        </w:tc>
      </w:tr>
      <w:tr w:rsidR="00C24876" w:rsidRPr="006F0970" w:rsidTr="000D7A4A">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0D7A4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0D7A4A">
            <w:pPr>
              <w:pStyle w:val="QPR-Codice"/>
            </w:pPr>
            <w:r w:rsidRPr="006437D7">
              <w:t>QPR-SPE-02</w:t>
            </w:r>
          </w:p>
        </w:tc>
        <w:tc>
          <w:tcPr>
            <w:tcW w:w="1625" w:type="dxa"/>
            <w:tcBorders>
              <w:left w:val="nil"/>
              <w:bottom w:val="single" w:sz="4" w:space="0" w:color="auto"/>
              <w:right w:val="nil"/>
            </w:tcBorders>
            <w:shd w:val="clear" w:color="auto" w:fill="CCECFF"/>
            <w:vAlign w:val="center"/>
          </w:tcPr>
          <w:p w:rsidR="00C24876" w:rsidRDefault="00C24876" w:rsidP="000D7A4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0D7A4A">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0D7A4A">
            <w:pPr>
              <w:pStyle w:val="QPR-Versione"/>
            </w:pPr>
            <w:r w:rsidRPr="00F80D72">
              <w:t xml:space="preserve">Versione </w:t>
            </w:r>
            <w:r w:rsidRPr="006437D7">
              <w:t>3</w:t>
            </w:r>
            <w:r w:rsidRPr="00F80D72">
              <w:t xml:space="preserve"> del</w:t>
            </w:r>
            <w:r>
              <w:t xml:space="preserve"> 05/02/2020</w:t>
            </w:r>
          </w:p>
        </w:tc>
      </w:tr>
      <w:tr w:rsidR="00C24876" w:rsidRPr="006F0970" w:rsidTr="000D7A4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0D7A4A">
            <w:pPr>
              <w:pStyle w:val="QPR-Titoletti"/>
            </w:pPr>
            <w:r w:rsidRPr="004503E8">
              <w:t>Descrizione del qualificatore professionale regionale</w:t>
            </w:r>
          </w:p>
        </w:tc>
      </w:tr>
      <w:tr w:rsidR="00C24876" w:rsidRPr="006F0970" w:rsidTr="000D7A4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0D7A4A">
            <w:pPr>
              <w:pStyle w:val="QPR-TitoloDescrizione"/>
            </w:pPr>
            <w:r w:rsidRPr="006437D7">
              <w:rPr>
                <w:noProof/>
                <w:snapToGrid w:val="0"/>
              </w:rPr>
              <w:t>Sulla base del progetto di un sistema di amplificazione audio, il soggetto è in grado di installare e tarare l’impianto audio verificandone la corretta diffusione e qualità sonora richiesta dalla specifica tipologia di spettacolo, ed eseguendo le attività di manutenzione di strumenti e attrezzature al fine di garantirne la perfetta efficienza.</w:t>
            </w:r>
          </w:p>
        </w:tc>
      </w:tr>
      <w:tr w:rsidR="00C24876" w:rsidRPr="006F0970" w:rsidTr="000D7A4A">
        <w:trPr>
          <w:trHeight w:hRule="exact" w:val="340"/>
        </w:trPr>
        <w:tc>
          <w:tcPr>
            <w:tcW w:w="4874" w:type="dxa"/>
            <w:gridSpan w:val="3"/>
            <w:tcBorders>
              <w:bottom w:val="nil"/>
            </w:tcBorders>
            <w:shd w:val="clear" w:color="auto" w:fill="FFFFB9"/>
            <w:vAlign w:val="center"/>
          </w:tcPr>
          <w:p w:rsidR="00C24876" w:rsidRPr="006F0970" w:rsidRDefault="00C24876" w:rsidP="000D7A4A">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0D7A4A">
            <w:pPr>
              <w:pStyle w:val="QPR-Titoletti"/>
            </w:pPr>
            <w:r w:rsidRPr="006F0970">
              <w:t>Abilità</w:t>
            </w:r>
          </w:p>
        </w:tc>
      </w:tr>
      <w:tr w:rsidR="00C24876" w:rsidRPr="006F0970" w:rsidTr="000D7A4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Elementi di fisica del suono, acustica e psicoacustica</w:t>
            </w:r>
          </w:p>
          <w:p w:rsidR="00C24876" w:rsidRDefault="00C24876" w:rsidP="00C24876">
            <w:pPr>
              <w:pStyle w:val="QPR-ConoscenzeAbilit"/>
              <w:suppressAutoHyphens w:val="0"/>
              <w:ind w:left="283" w:hanging="198"/>
            </w:pPr>
            <w:r>
              <w:rPr>
                <w:noProof/>
              </w:rPr>
              <w:t>Strumenti di misurazione di parametri acustici e vibrazionali</w:t>
            </w:r>
          </w:p>
          <w:p w:rsidR="00C24876" w:rsidRDefault="00C24876" w:rsidP="00C24876">
            <w:pPr>
              <w:pStyle w:val="QPR-ConoscenzeAbilit"/>
              <w:suppressAutoHyphens w:val="0"/>
              <w:ind w:left="283" w:hanging="198"/>
            </w:pPr>
            <w:r>
              <w:rPr>
                <w:noProof/>
              </w:rPr>
              <w:t>Il percorso sonoro (audio-path)</w:t>
            </w:r>
          </w:p>
          <w:p w:rsidR="00C24876" w:rsidRDefault="00C24876" w:rsidP="00C24876">
            <w:pPr>
              <w:pStyle w:val="QPR-ConoscenzeAbilit"/>
              <w:suppressAutoHyphens w:val="0"/>
              <w:ind w:left="283" w:hanging="198"/>
            </w:pPr>
            <w:r>
              <w:rPr>
                <w:noProof/>
              </w:rPr>
              <w:t>Progetti di sistemi di amplificazione audio</w:t>
            </w:r>
          </w:p>
          <w:p w:rsidR="00C24876" w:rsidRDefault="00C24876" w:rsidP="00C24876">
            <w:pPr>
              <w:pStyle w:val="QPR-ConoscenzeAbilit"/>
              <w:suppressAutoHyphens w:val="0"/>
              <w:ind w:left="283" w:hanging="198"/>
            </w:pPr>
            <w:r>
              <w:rPr>
                <w:noProof/>
              </w:rPr>
              <w:t>Cavi, connettori, circuiti e dispositivi elettrici</w:t>
            </w:r>
          </w:p>
          <w:p w:rsidR="00C24876" w:rsidRDefault="00C24876" w:rsidP="00C24876">
            <w:pPr>
              <w:pStyle w:val="QPR-ConoscenzeAbilit"/>
              <w:suppressAutoHyphens w:val="0"/>
              <w:ind w:left="283" w:hanging="198"/>
            </w:pPr>
            <w:r>
              <w:rPr>
                <w:noProof/>
              </w:rPr>
              <w:t>Tipologie di sorgenti sonore e trasduttori audio (microfoni e D.I.Box)</w:t>
            </w:r>
          </w:p>
          <w:p w:rsidR="00C24876" w:rsidRDefault="00C24876" w:rsidP="00C24876">
            <w:pPr>
              <w:pStyle w:val="QPR-ConoscenzeAbilit"/>
              <w:suppressAutoHyphens w:val="0"/>
              <w:ind w:left="283" w:hanging="198"/>
            </w:pPr>
            <w:r>
              <w:rPr>
                <w:noProof/>
              </w:rPr>
              <w:t>Tipologie di sistemi di sonorizzazione</w:t>
            </w:r>
          </w:p>
          <w:p w:rsidR="00C24876" w:rsidRDefault="00C24876" w:rsidP="00C24876">
            <w:pPr>
              <w:pStyle w:val="QPR-ConoscenzeAbilit"/>
              <w:suppressAutoHyphens w:val="0"/>
              <w:ind w:left="283" w:hanging="198"/>
            </w:pPr>
            <w:r>
              <w:rPr>
                <w:noProof/>
              </w:rPr>
              <w:t>Sistemi e supporti per registrazioni audio</w:t>
            </w:r>
          </w:p>
          <w:p w:rsidR="00C24876" w:rsidRDefault="00C24876" w:rsidP="00C24876">
            <w:pPr>
              <w:pStyle w:val="QPR-ConoscenzeAbilit"/>
              <w:suppressAutoHyphens w:val="0"/>
              <w:ind w:left="283" w:hanging="198"/>
            </w:pPr>
            <w:r>
              <w:rPr>
                <w:noProof/>
              </w:rPr>
              <w:t>Normative tecniche per installazione impianti elettrici</w:t>
            </w:r>
          </w:p>
          <w:p w:rsidR="00C24876" w:rsidRDefault="00C24876" w:rsidP="00C24876">
            <w:pPr>
              <w:pStyle w:val="QPR-ConoscenzeAbilit"/>
              <w:suppressAutoHyphens w:val="0"/>
              <w:ind w:left="283" w:hanging="198"/>
            </w:pPr>
            <w:r>
              <w:rPr>
                <w:noProof/>
              </w:rPr>
              <w:t>Tecniche di controllo isolamento impianti elettrici</w:t>
            </w:r>
          </w:p>
          <w:p w:rsidR="00C24876" w:rsidRDefault="00C24876" w:rsidP="00C24876">
            <w:pPr>
              <w:pStyle w:val="QPR-ConoscenzeAbilit"/>
              <w:suppressAutoHyphens w:val="0"/>
              <w:ind w:left="283" w:hanging="198"/>
            </w:pPr>
            <w:r>
              <w:rPr>
                <w:noProof/>
              </w:rPr>
              <w:t>Normative di sicurezza e corretto montaggio/smontaggio</w:t>
            </w:r>
          </w:p>
          <w:p w:rsidR="00C24876" w:rsidRPr="00174B50" w:rsidRDefault="00C24876" w:rsidP="000D7A4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Interpretare progetti di sistemi di amplificazione audio e specifiche tecniche</w:t>
            </w:r>
          </w:p>
          <w:p w:rsidR="00C24876" w:rsidRDefault="00C24876" w:rsidP="00C24876">
            <w:pPr>
              <w:pStyle w:val="QPR-ConoscenzeAbilit"/>
              <w:suppressAutoHyphens w:val="0"/>
              <w:ind w:left="283" w:hanging="198"/>
            </w:pPr>
            <w:r>
              <w:rPr>
                <w:noProof/>
              </w:rPr>
              <w:t>Analizzare la risposta ambientale per determinare la modalità di installazione del sistema di diffusione sonora</w:t>
            </w:r>
          </w:p>
          <w:p w:rsidR="00C24876" w:rsidRDefault="00C24876" w:rsidP="00C24876">
            <w:pPr>
              <w:pStyle w:val="QPR-ConoscenzeAbilit"/>
              <w:suppressAutoHyphens w:val="0"/>
              <w:ind w:left="283" w:hanging="198"/>
            </w:pPr>
            <w:r>
              <w:rPr>
                <w:noProof/>
              </w:rPr>
              <w:t>Effettuare il corretto montaggio e settaggio dell’impianto di diffusione sonora</w:t>
            </w:r>
          </w:p>
          <w:p w:rsidR="00C24876" w:rsidRDefault="00C24876" w:rsidP="00C24876">
            <w:pPr>
              <w:pStyle w:val="QPR-ConoscenzeAbilit"/>
              <w:suppressAutoHyphens w:val="0"/>
              <w:ind w:left="283" w:hanging="198"/>
            </w:pPr>
            <w:r>
              <w:rPr>
                <w:noProof/>
              </w:rPr>
              <w:t>Verificare il corretto funzionamento e l’aspetto qualitativo della diffusione sonora</w:t>
            </w:r>
          </w:p>
          <w:p w:rsidR="00C24876" w:rsidRDefault="00C24876" w:rsidP="00C24876">
            <w:pPr>
              <w:pStyle w:val="QPR-ConoscenzeAbilit"/>
              <w:suppressAutoHyphens w:val="0"/>
              <w:ind w:left="283" w:hanging="198"/>
            </w:pPr>
            <w:r>
              <w:rPr>
                <w:noProof/>
              </w:rPr>
              <w:t>Effettuare misurazioni dei parametri acustici e vibrazionali</w:t>
            </w:r>
          </w:p>
          <w:p w:rsidR="00C24876" w:rsidRDefault="00C24876" w:rsidP="00C24876">
            <w:pPr>
              <w:pStyle w:val="QPR-ConoscenzeAbilit"/>
              <w:suppressAutoHyphens w:val="0"/>
              <w:ind w:left="283" w:hanging="198"/>
            </w:pPr>
            <w:r>
              <w:rPr>
                <w:noProof/>
              </w:rPr>
              <w:t>Cablare l’audio path</w:t>
            </w:r>
          </w:p>
          <w:p w:rsidR="00C24876" w:rsidRDefault="00C24876" w:rsidP="00C24876">
            <w:pPr>
              <w:pStyle w:val="QPR-ConoscenzeAbilit"/>
              <w:suppressAutoHyphens w:val="0"/>
              <w:ind w:left="283" w:hanging="198"/>
            </w:pPr>
            <w:r>
              <w:rPr>
                <w:noProof/>
              </w:rPr>
              <w:t>Utilizzare strumenti di verifica impianti elettrici</w:t>
            </w:r>
          </w:p>
          <w:p w:rsidR="00C24876" w:rsidRDefault="00C24876" w:rsidP="00C24876">
            <w:pPr>
              <w:pStyle w:val="QPR-ConoscenzeAbilit"/>
              <w:suppressAutoHyphens w:val="0"/>
              <w:ind w:left="283" w:hanging="198"/>
            </w:pPr>
            <w:r>
              <w:rPr>
                <w:noProof/>
              </w:rPr>
              <w:t>Utilizzare correttamente i trasduttori (microfoni e D.I.Box) sia in modalità cablata che in radiofrequenza</w:t>
            </w:r>
          </w:p>
          <w:p w:rsidR="00C24876" w:rsidRDefault="00C24876" w:rsidP="00C24876">
            <w:pPr>
              <w:pStyle w:val="QPR-ConoscenzeAbilit"/>
              <w:suppressAutoHyphens w:val="0"/>
              <w:ind w:left="283" w:hanging="198"/>
            </w:pPr>
            <w:r>
              <w:rPr>
                <w:noProof/>
              </w:rPr>
              <w:t>Utilizzare cuffie e sistemi di monitoraggio</w:t>
            </w:r>
          </w:p>
          <w:p w:rsidR="00C24876" w:rsidRDefault="00C24876" w:rsidP="00C24876">
            <w:pPr>
              <w:pStyle w:val="QPR-ConoscenzeAbilit"/>
              <w:suppressAutoHyphens w:val="0"/>
              <w:ind w:left="283" w:hanging="198"/>
            </w:pPr>
            <w:r>
              <w:rPr>
                <w:noProof/>
              </w:rPr>
              <w:t>Predisporre il sistema alla registrazione su hard disc o altri supporti analogici/digitali</w:t>
            </w:r>
          </w:p>
          <w:p w:rsidR="00C24876" w:rsidRDefault="00C24876" w:rsidP="00C24876">
            <w:pPr>
              <w:pStyle w:val="QPR-ConoscenzeAbilit"/>
              <w:suppressAutoHyphens w:val="0"/>
              <w:ind w:left="283" w:hanging="198"/>
            </w:pPr>
            <w:r>
              <w:rPr>
                <w:noProof/>
              </w:rPr>
              <w:t>Effettuare il corretto smontaggio dell’impianto</w:t>
            </w:r>
          </w:p>
          <w:p w:rsidR="00C24876" w:rsidRDefault="00C24876" w:rsidP="00C24876">
            <w:pPr>
              <w:pStyle w:val="QPR-ConoscenzeAbilit"/>
              <w:suppressAutoHyphens w:val="0"/>
              <w:ind w:left="283" w:hanging="198"/>
            </w:pPr>
            <w:r>
              <w:rPr>
                <w:noProof/>
              </w:rPr>
              <w:t>Eseguire la taratura e l’avvio dell’impianto</w:t>
            </w:r>
          </w:p>
          <w:p w:rsidR="00C24876" w:rsidRDefault="00C24876" w:rsidP="00C24876">
            <w:pPr>
              <w:pStyle w:val="QPR-ConoscenzeAbilit"/>
              <w:suppressAutoHyphens w:val="0"/>
              <w:ind w:left="283" w:hanging="198"/>
            </w:pPr>
            <w:r>
              <w:rPr>
                <w:noProof/>
              </w:rPr>
              <w:t>Eseguire la manutenzione ordinaria e straordinaria dell’impianto</w:t>
            </w:r>
          </w:p>
          <w:p w:rsidR="00C24876" w:rsidRDefault="00C24876" w:rsidP="00C24876">
            <w:pPr>
              <w:pStyle w:val="QPR-ConoscenzeAbilit"/>
              <w:suppressAutoHyphens w:val="0"/>
              <w:ind w:left="283" w:hanging="198"/>
            </w:pPr>
            <w:r>
              <w:rPr>
                <w:noProof/>
              </w:rPr>
              <w:t>Eseguire la manutenzione di attrezzature e strumenti impiegati</w:t>
            </w:r>
          </w:p>
          <w:p w:rsidR="00C24876" w:rsidRDefault="00C24876" w:rsidP="00C24876">
            <w:pPr>
              <w:pStyle w:val="QPR-ConoscenzeAbilit"/>
              <w:suppressAutoHyphens w:val="0"/>
              <w:ind w:left="283" w:hanging="198"/>
            </w:pPr>
            <w:r>
              <w:rPr>
                <w:noProof/>
              </w:rPr>
              <w:t>Operare nel rispetto delle norme di sicurezza</w:t>
            </w:r>
          </w:p>
          <w:p w:rsidR="00C24876" w:rsidRPr="006F0970" w:rsidRDefault="00C24876" w:rsidP="000D7A4A">
            <w:pPr>
              <w:pStyle w:val="QPR-ChiusuraConAbi"/>
            </w:pPr>
          </w:p>
        </w:tc>
      </w:tr>
    </w:tbl>
    <w:p w:rsidR="00C24876" w:rsidRDefault="00C24876" w:rsidP="00C24876">
      <w:pPr>
        <w:pStyle w:val="DOC-Spaziatura"/>
      </w:pPr>
    </w:p>
    <w:p w:rsidR="00C24876" w:rsidRDefault="00C24876" w:rsidP="00C24876">
      <w:r>
        <w:br w:type="page"/>
      </w:r>
    </w:p>
    <w:p w:rsidR="00C24876" w:rsidRDefault="00C24876" w:rsidP="00C24876">
      <w:pPr>
        <w:pStyle w:val="DOC-Spaziatura"/>
      </w:pPr>
    </w:p>
    <w:p w:rsidR="00C24876" w:rsidRDefault="00C24876" w:rsidP="00C248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0D7A4A">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0D7A4A">
            <w:pPr>
              <w:pStyle w:val="QPR-Titolo"/>
            </w:pPr>
            <w:r w:rsidRPr="006437D7">
              <w:t>MIXAGGIO DELLE SORGENTI SONORE</w:t>
            </w:r>
          </w:p>
        </w:tc>
      </w:tr>
      <w:tr w:rsidR="00C24876" w:rsidRPr="006F0970" w:rsidTr="000D7A4A">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0D7A4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0D7A4A">
            <w:pPr>
              <w:pStyle w:val="QPR-Codice"/>
            </w:pPr>
            <w:r w:rsidRPr="006437D7">
              <w:t>QPR-SPE-03</w:t>
            </w:r>
          </w:p>
        </w:tc>
        <w:tc>
          <w:tcPr>
            <w:tcW w:w="1625" w:type="dxa"/>
            <w:tcBorders>
              <w:left w:val="nil"/>
              <w:bottom w:val="single" w:sz="4" w:space="0" w:color="auto"/>
              <w:right w:val="nil"/>
            </w:tcBorders>
            <w:shd w:val="clear" w:color="auto" w:fill="CCECFF"/>
            <w:vAlign w:val="center"/>
          </w:tcPr>
          <w:p w:rsidR="00C24876" w:rsidRDefault="00C24876" w:rsidP="000D7A4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0D7A4A">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0D7A4A">
            <w:pPr>
              <w:pStyle w:val="QPR-Versione"/>
            </w:pPr>
            <w:r w:rsidRPr="00F80D72">
              <w:t xml:space="preserve">Versione </w:t>
            </w:r>
            <w:r w:rsidRPr="006437D7">
              <w:t>3</w:t>
            </w:r>
            <w:r w:rsidRPr="00F80D72">
              <w:t xml:space="preserve"> del</w:t>
            </w:r>
            <w:r>
              <w:t xml:space="preserve"> 05/02/2020</w:t>
            </w:r>
          </w:p>
        </w:tc>
      </w:tr>
      <w:tr w:rsidR="00C24876" w:rsidRPr="006F0970" w:rsidTr="000D7A4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0D7A4A">
            <w:pPr>
              <w:pStyle w:val="QPR-Titoletti"/>
            </w:pPr>
            <w:r w:rsidRPr="004503E8">
              <w:t>Descrizione del qualificatore professionale regionale</w:t>
            </w:r>
          </w:p>
        </w:tc>
      </w:tr>
      <w:tr w:rsidR="00C24876" w:rsidRPr="006F0970" w:rsidTr="000D7A4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0D7A4A">
            <w:pPr>
              <w:pStyle w:val="QPR-TitoloDescrizione"/>
            </w:pPr>
            <w:r w:rsidRPr="006437D7">
              <w:rPr>
                <w:noProof/>
                <w:snapToGrid w:val="0"/>
              </w:rPr>
              <w:t>Sulla base dello spettacolo da realizzare (es. concerto, opera teatrale, convention), del tipo di location (es. sala, locale, palasport, stadio), e del sistema di diffusione sonora, il soggetto è in grado di curare il mixaggio delle sorgenti sonore al fine di garantire una corretta amplificazione e qualità audio dello spettacolo.</w:t>
            </w:r>
          </w:p>
        </w:tc>
      </w:tr>
      <w:tr w:rsidR="00C24876" w:rsidRPr="006F0970" w:rsidTr="000D7A4A">
        <w:trPr>
          <w:trHeight w:hRule="exact" w:val="340"/>
        </w:trPr>
        <w:tc>
          <w:tcPr>
            <w:tcW w:w="4874" w:type="dxa"/>
            <w:gridSpan w:val="3"/>
            <w:tcBorders>
              <w:bottom w:val="nil"/>
            </w:tcBorders>
            <w:shd w:val="clear" w:color="auto" w:fill="FFFFB9"/>
            <w:vAlign w:val="center"/>
          </w:tcPr>
          <w:p w:rsidR="00C24876" w:rsidRPr="006F0970" w:rsidRDefault="00C24876" w:rsidP="000D7A4A">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0D7A4A">
            <w:pPr>
              <w:pStyle w:val="QPR-Titoletti"/>
            </w:pPr>
            <w:r w:rsidRPr="006F0970">
              <w:t>Abilità</w:t>
            </w:r>
          </w:p>
        </w:tc>
      </w:tr>
      <w:tr w:rsidR="00C24876" w:rsidRPr="006F0970" w:rsidTr="000D7A4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Elementi di fisica del suono, acustica e psicoacustica</w:t>
            </w:r>
          </w:p>
          <w:p w:rsidR="00C24876" w:rsidRDefault="00C24876" w:rsidP="00C24876">
            <w:pPr>
              <w:pStyle w:val="QPR-ConoscenzeAbilit"/>
              <w:suppressAutoHyphens w:val="0"/>
              <w:ind w:left="283" w:hanging="198"/>
            </w:pPr>
            <w:r>
              <w:rPr>
                <w:noProof/>
              </w:rPr>
              <w:t>Strumenti di misurazione di parametri acustici e vibrazionali</w:t>
            </w:r>
          </w:p>
          <w:p w:rsidR="00C24876" w:rsidRDefault="00C24876" w:rsidP="00C24876">
            <w:pPr>
              <w:pStyle w:val="QPR-ConoscenzeAbilit"/>
              <w:suppressAutoHyphens w:val="0"/>
              <w:ind w:left="283" w:hanging="198"/>
            </w:pPr>
            <w:r>
              <w:rPr>
                <w:noProof/>
              </w:rPr>
              <w:t>Il percorso sonoro (audio-path)</w:t>
            </w:r>
          </w:p>
          <w:p w:rsidR="00C24876" w:rsidRDefault="00C24876" w:rsidP="00C24876">
            <w:pPr>
              <w:pStyle w:val="QPR-ConoscenzeAbilit"/>
              <w:suppressAutoHyphens w:val="0"/>
              <w:ind w:left="283" w:hanging="198"/>
            </w:pPr>
            <w:r>
              <w:rPr>
                <w:noProof/>
              </w:rPr>
              <w:t>Tipologie di sorgenti sonore e trasduttori audio (microfoni e D.I.Box)</w:t>
            </w:r>
          </w:p>
          <w:p w:rsidR="00C24876" w:rsidRDefault="00C24876" w:rsidP="00C24876">
            <w:pPr>
              <w:pStyle w:val="QPR-ConoscenzeAbilit"/>
              <w:suppressAutoHyphens w:val="0"/>
              <w:ind w:left="283" w:hanging="198"/>
            </w:pPr>
            <w:r>
              <w:rPr>
                <w:noProof/>
              </w:rPr>
              <w:t>Tipologie di sistemi di sonorizzazione</w:t>
            </w:r>
          </w:p>
          <w:p w:rsidR="00C24876" w:rsidRDefault="00C24876" w:rsidP="00C24876">
            <w:pPr>
              <w:pStyle w:val="QPR-ConoscenzeAbilit"/>
              <w:suppressAutoHyphens w:val="0"/>
              <w:ind w:left="283" w:hanging="198"/>
            </w:pPr>
            <w:r>
              <w:rPr>
                <w:noProof/>
              </w:rPr>
              <w:t>Tecniche di manipolazione audio</w:t>
            </w:r>
          </w:p>
          <w:p w:rsidR="00C24876" w:rsidRDefault="00C24876" w:rsidP="00C24876">
            <w:pPr>
              <w:pStyle w:val="QPR-ConoscenzeAbilit"/>
              <w:suppressAutoHyphens w:val="0"/>
              <w:ind w:left="283" w:hanging="198"/>
            </w:pPr>
            <w:r>
              <w:rPr>
                <w:noProof/>
              </w:rPr>
              <w:t>Tecniche di missaggio</w:t>
            </w:r>
          </w:p>
          <w:p w:rsidR="00C24876" w:rsidRDefault="00C24876" w:rsidP="00C24876">
            <w:pPr>
              <w:pStyle w:val="QPR-ConoscenzeAbilit"/>
              <w:suppressAutoHyphens w:val="0"/>
              <w:ind w:left="283" w:hanging="198"/>
            </w:pPr>
            <w:r>
              <w:rPr>
                <w:noProof/>
              </w:rPr>
              <w:t>Sistemi e supporti per registrazioni audio</w:t>
            </w:r>
          </w:p>
          <w:p w:rsidR="00C24876" w:rsidRPr="00174B50" w:rsidRDefault="00C24876" w:rsidP="000D7A4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Verificare il corretto funzionamento e l’aspetto qualitativo della diffusione sonora</w:t>
            </w:r>
          </w:p>
          <w:p w:rsidR="00C24876" w:rsidRDefault="00C24876" w:rsidP="00C24876">
            <w:pPr>
              <w:pStyle w:val="QPR-ConoscenzeAbilit"/>
              <w:suppressAutoHyphens w:val="0"/>
              <w:ind w:left="283" w:hanging="198"/>
            </w:pPr>
            <w:r>
              <w:rPr>
                <w:noProof/>
              </w:rPr>
              <w:t>Effettuare misurazioni dei parametri acustici e vibrazionali</w:t>
            </w:r>
          </w:p>
          <w:p w:rsidR="00C24876" w:rsidRDefault="00C24876" w:rsidP="00C24876">
            <w:pPr>
              <w:pStyle w:val="QPR-ConoscenzeAbilit"/>
              <w:suppressAutoHyphens w:val="0"/>
              <w:ind w:left="283" w:hanging="198"/>
            </w:pPr>
            <w:r>
              <w:rPr>
                <w:noProof/>
              </w:rPr>
              <w:t>Redigere una corretta channel list per i canali di ingresso ed uscita</w:t>
            </w:r>
          </w:p>
          <w:p w:rsidR="00C24876" w:rsidRDefault="00C24876" w:rsidP="00C24876">
            <w:pPr>
              <w:pStyle w:val="QPR-ConoscenzeAbilit"/>
              <w:suppressAutoHyphens w:val="0"/>
              <w:ind w:left="283" w:hanging="198"/>
            </w:pPr>
            <w:r>
              <w:rPr>
                <w:noProof/>
              </w:rPr>
              <w:t>Individuare il miglior metodo di acquisizione audio</w:t>
            </w:r>
          </w:p>
          <w:p w:rsidR="00C24876" w:rsidRDefault="00C24876" w:rsidP="00C24876">
            <w:pPr>
              <w:pStyle w:val="QPR-ConoscenzeAbilit"/>
              <w:suppressAutoHyphens w:val="0"/>
              <w:ind w:left="283" w:hanging="198"/>
            </w:pPr>
            <w:r>
              <w:rPr>
                <w:noProof/>
              </w:rPr>
              <w:t>Gestire l’audio path</w:t>
            </w:r>
          </w:p>
          <w:p w:rsidR="00C24876" w:rsidRDefault="00C24876" w:rsidP="00C24876">
            <w:pPr>
              <w:pStyle w:val="QPR-ConoscenzeAbilit"/>
              <w:suppressAutoHyphens w:val="0"/>
              <w:ind w:left="283" w:hanging="198"/>
            </w:pPr>
            <w:r>
              <w:rPr>
                <w:noProof/>
              </w:rPr>
              <w:t>Creare singole channel strip</w:t>
            </w:r>
          </w:p>
          <w:p w:rsidR="00C24876" w:rsidRDefault="00C24876" w:rsidP="00C24876">
            <w:pPr>
              <w:pStyle w:val="QPR-ConoscenzeAbilit"/>
              <w:suppressAutoHyphens w:val="0"/>
              <w:ind w:left="283" w:hanging="198"/>
            </w:pPr>
            <w:r>
              <w:rPr>
                <w:noProof/>
              </w:rPr>
              <w:t>Utilizzare correttamente i trasduttori (microfoni e D.I.Box) sia in modalità cablata che in radiofrequenza</w:t>
            </w:r>
          </w:p>
          <w:p w:rsidR="00C24876" w:rsidRDefault="00C24876" w:rsidP="00C24876">
            <w:pPr>
              <w:pStyle w:val="QPR-ConoscenzeAbilit"/>
              <w:suppressAutoHyphens w:val="0"/>
              <w:ind w:left="283" w:hanging="198"/>
            </w:pPr>
            <w:r>
              <w:rPr>
                <w:noProof/>
              </w:rPr>
              <w:t>Utilizzare il mixer: livellamento, equalizzazione, dinamiche, modulazioni, riverberazione</w:t>
            </w:r>
          </w:p>
          <w:p w:rsidR="00C24876" w:rsidRDefault="00C24876" w:rsidP="00C24876">
            <w:pPr>
              <w:pStyle w:val="QPR-ConoscenzeAbilit"/>
              <w:suppressAutoHyphens w:val="0"/>
              <w:ind w:left="283" w:hanging="198"/>
            </w:pPr>
            <w:r>
              <w:rPr>
                <w:noProof/>
              </w:rPr>
              <w:t>Utilizzare cuffie e sistemi di monitoraggio</w:t>
            </w:r>
          </w:p>
          <w:p w:rsidR="00C24876" w:rsidRDefault="00C24876" w:rsidP="00C24876">
            <w:pPr>
              <w:pStyle w:val="QPR-ConoscenzeAbilit"/>
              <w:suppressAutoHyphens w:val="0"/>
              <w:ind w:left="283" w:hanging="198"/>
            </w:pPr>
            <w:r>
              <w:rPr>
                <w:noProof/>
              </w:rPr>
              <w:t>Effettuare la registrazione in modalità raw/multitraccia dell’evento e renderlo fruibile per la post-produzione</w:t>
            </w:r>
          </w:p>
          <w:p w:rsidR="00C24876" w:rsidRDefault="00C24876" w:rsidP="00C24876">
            <w:pPr>
              <w:pStyle w:val="QPR-ConoscenzeAbilit"/>
              <w:suppressAutoHyphens w:val="0"/>
              <w:ind w:left="283" w:hanging="198"/>
            </w:pPr>
            <w:r>
              <w:rPr>
                <w:noProof/>
              </w:rPr>
              <w:t>Eseguire la manutenzione di attrezzature e strumenti impiegati</w:t>
            </w:r>
          </w:p>
          <w:p w:rsidR="00C24876" w:rsidRDefault="00C24876" w:rsidP="00C24876">
            <w:pPr>
              <w:pStyle w:val="QPR-ConoscenzeAbilit"/>
              <w:suppressAutoHyphens w:val="0"/>
              <w:ind w:left="283" w:hanging="198"/>
            </w:pPr>
            <w:r>
              <w:rPr>
                <w:noProof/>
              </w:rPr>
              <w:t>Operare nel rispetto delle norme di sicurezza</w:t>
            </w:r>
          </w:p>
          <w:p w:rsidR="00C24876" w:rsidRPr="006F0970" w:rsidRDefault="00C24876" w:rsidP="000D7A4A">
            <w:pPr>
              <w:pStyle w:val="QPR-ChiusuraConAbi"/>
            </w:pPr>
          </w:p>
        </w:tc>
      </w:tr>
    </w:tbl>
    <w:p w:rsidR="00C24876" w:rsidRDefault="00C24876" w:rsidP="00C24876">
      <w:pPr>
        <w:pStyle w:val="DOC-Spaziatura"/>
      </w:pPr>
    </w:p>
    <w:p w:rsidR="00C24876" w:rsidRDefault="00C24876" w:rsidP="00C24876">
      <w:r>
        <w:br w:type="page"/>
      </w:r>
    </w:p>
    <w:p w:rsidR="00C24876" w:rsidRDefault="00C24876" w:rsidP="00C24876">
      <w:pPr>
        <w:pStyle w:val="DOC-Spaziatura"/>
      </w:pPr>
    </w:p>
    <w:p w:rsidR="00C24876" w:rsidRDefault="00C24876" w:rsidP="00C248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4876" w:rsidRPr="00174B50" w:rsidTr="000D7A4A">
        <w:trPr>
          <w:trHeight w:val="397"/>
        </w:trPr>
        <w:tc>
          <w:tcPr>
            <w:tcW w:w="9749" w:type="dxa"/>
            <w:gridSpan w:val="5"/>
            <w:tcBorders>
              <w:bottom w:val="single" w:sz="4" w:space="0" w:color="auto"/>
            </w:tcBorders>
            <w:shd w:val="clear" w:color="auto" w:fill="CCECFF"/>
            <w:tcMar>
              <w:left w:w="57" w:type="dxa"/>
              <w:right w:w="57" w:type="dxa"/>
            </w:tcMar>
            <w:vAlign w:val="center"/>
          </w:tcPr>
          <w:p w:rsidR="00C24876" w:rsidRPr="00174B50" w:rsidRDefault="00C24876" w:rsidP="000D7A4A">
            <w:pPr>
              <w:pStyle w:val="QPR-Titolo"/>
            </w:pPr>
            <w:r w:rsidRPr="006437D7">
              <w:t>INSTALLAZIONE E GESTIONE DI IMPIANTI ILLUMINOTECNICI</w:t>
            </w:r>
          </w:p>
        </w:tc>
      </w:tr>
      <w:tr w:rsidR="00C24876" w:rsidRPr="006F0970" w:rsidTr="000D7A4A">
        <w:trPr>
          <w:trHeight w:val="340"/>
        </w:trPr>
        <w:tc>
          <w:tcPr>
            <w:tcW w:w="846" w:type="dxa"/>
            <w:tcBorders>
              <w:bottom w:val="single" w:sz="4" w:space="0" w:color="auto"/>
              <w:right w:val="nil"/>
            </w:tcBorders>
            <w:shd w:val="clear" w:color="auto" w:fill="CCECFF"/>
            <w:tcMar>
              <w:left w:w="57" w:type="dxa"/>
              <w:right w:w="57" w:type="dxa"/>
            </w:tcMar>
            <w:vAlign w:val="center"/>
          </w:tcPr>
          <w:p w:rsidR="00C24876" w:rsidRPr="00F80D72" w:rsidRDefault="00C24876" w:rsidP="000D7A4A">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4876" w:rsidRPr="00F80D72" w:rsidRDefault="00C24876" w:rsidP="000D7A4A">
            <w:pPr>
              <w:pStyle w:val="QPR-Codice"/>
            </w:pPr>
            <w:r w:rsidRPr="006437D7">
              <w:t>QPR-SPE-06</w:t>
            </w:r>
          </w:p>
        </w:tc>
        <w:tc>
          <w:tcPr>
            <w:tcW w:w="1625" w:type="dxa"/>
            <w:tcBorders>
              <w:left w:val="nil"/>
              <w:bottom w:val="single" w:sz="4" w:space="0" w:color="auto"/>
              <w:right w:val="nil"/>
            </w:tcBorders>
            <w:shd w:val="clear" w:color="auto" w:fill="CCECFF"/>
            <w:vAlign w:val="center"/>
          </w:tcPr>
          <w:p w:rsidR="00C24876" w:rsidRDefault="00C24876" w:rsidP="000D7A4A">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4876" w:rsidRDefault="00C24876" w:rsidP="000D7A4A">
            <w:pPr>
              <w:pStyle w:val="QPR-LivelloEQF"/>
            </w:pPr>
            <w:r>
              <w:t>EQF-</w:t>
            </w:r>
            <w:r w:rsidRPr="006437D7">
              <w:rPr>
                <w:noProof/>
              </w:rPr>
              <w:t>3</w:t>
            </w:r>
          </w:p>
        </w:tc>
        <w:tc>
          <w:tcPr>
            <w:tcW w:w="3250" w:type="dxa"/>
            <w:tcBorders>
              <w:left w:val="nil"/>
              <w:bottom w:val="single" w:sz="4" w:space="0" w:color="auto"/>
            </w:tcBorders>
            <w:shd w:val="clear" w:color="auto" w:fill="CCECFF"/>
            <w:vAlign w:val="center"/>
          </w:tcPr>
          <w:p w:rsidR="00C24876" w:rsidRPr="00F80D72" w:rsidRDefault="00C24876" w:rsidP="000D7A4A">
            <w:pPr>
              <w:pStyle w:val="QPR-Versione"/>
            </w:pPr>
            <w:r w:rsidRPr="00F80D72">
              <w:t xml:space="preserve">Versione </w:t>
            </w:r>
            <w:r w:rsidRPr="006437D7">
              <w:t>2</w:t>
            </w:r>
            <w:r w:rsidRPr="00F80D72">
              <w:t xml:space="preserve"> del</w:t>
            </w:r>
            <w:r>
              <w:t xml:space="preserve"> 05/02/2020</w:t>
            </w:r>
          </w:p>
        </w:tc>
      </w:tr>
      <w:tr w:rsidR="00C24876" w:rsidRPr="006F0970" w:rsidTr="000D7A4A">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4876" w:rsidRPr="004503E8" w:rsidRDefault="00C24876" w:rsidP="000D7A4A">
            <w:pPr>
              <w:pStyle w:val="QPR-Titoletti"/>
            </w:pPr>
            <w:r w:rsidRPr="004503E8">
              <w:t>Descrizione del qualificatore professionale regionale</w:t>
            </w:r>
          </w:p>
        </w:tc>
      </w:tr>
      <w:tr w:rsidR="00C24876" w:rsidRPr="006F0970" w:rsidTr="000D7A4A">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4876" w:rsidRPr="006F0970" w:rsidRDefault="00C24876" w:rsidP="000D7A4A">
            <w:pPr>
              <w:pStyle w:val="QPR-TitoloDescrizione"/>
            </w:pPr>
            <w:r w:rsidRPr="006437D7">
              <w:rPr>
                <w:noProof/>
                <w:snapToGrid w:val="0"/>
              </w:rPr>
              <w:t>Sulla base del piano luci progettato, il soggetto è in grado di allestire e gestire un impianto illuminotecnico, predisponendo gli strumenti, le strutture e le attrezzature necessarie, eseguendo i collegamenti, testando il corretto funzionamento e curando lo smontaggio finale nel rispetto delle normative sulla sicurezza sul lavoro.</w:t>
            </w:r>
          </w:p>
        </w:tc>
      </w:tr>
      <w:tr w:rsidR="00C24876" w:rsidRPr="006F0970" w:rsidTr="000D7A4A">
        <w:trPr>
          <w:trHeight w:hRule="exact" w:val="340"/>
        </w:trPr>
        <w:tc>
          <w:tcPr>
            <w:tcW w:w="4874" w:type="dxa"/>
            <w:gridSpan w:val="3"/>
            <w:tcBorders>
              <w:bottom w:val="nil"/>
            </w:tcBorders>
            <w:shd w:val="clear" w:color="auto" w:fill="FFFFB9"/>
            <w:vAlign w:val="center"/>
          </w:tcPr>
          <w:p w:rsidR="00C24876" w:rsidRPr="006F0970" w:rsidRDefault="00C24876" w:rsidP="000D7A4A">
            <w:pPr>
              <w:pStyle w:val="QPR-Titoletti"/>
            </w:pPr>
            <w:r w:rsidRPr="006F0970">
              <w:t>Conoscenze</w:t>
            </w:r>
          </w:p>
        </w:tc>
        <w:tc>
          <w:tcPr>
            <w:tcW w:w="4875" w:type="dxa"/>
            <w:gridSpan w:val="2"/>
            <w:tcBorders>
              <w:bottom w:val="nil"/>
            </w:tcBorders>
            <w:shd w:val="clear" w:color="auto" w:fill="FFFFB9"/>
            <w:vAlign w:val="center"/>
          </w:tcPr>
          <w:p w:rsidR="00C24876" w:rsidRPr="006F0970" w:rsidRDefault="00C24876" w:rsidP="000D7A4A">
            <w:pPr>
              <w:pStyle w:val="QPR-Titoletti"/>
            </w:pPr>
            <w:r w:rsidRPr="006F0970">
              <w:t>Abilità</w:t>
            </w:r>
          </w:p>
        </w:tc>
      </w:tr>
      <w:tr w:rsidR="00C24876" w:rsidRPr="006F0970" w:rsidTr="000D7A4A">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4876" w:rsidRPr="00F1307A" w:rsidRDefault="00C24876" w:rsidP="00C24876">
            <w:pPr>
              <w:pStyle w:val="QPR-ConoscenzeAbilit"/>
              <w:suppressAutoHyphens w:val="0"/>
              <w:ind w:left="283" w:hanging="198"/>
            </w:pPr>
            <w:r>
              <w:rPr>
                <w:noProof/>
              </w:rPr>
              <w:t>Elementi di fisica, di fotografia e di ottica (fotometria, percezione della luce, teoria delle ombre e dei colori etc.)</w:t>
            </w:r>
          </w:p>
          <w:p w:rsidR="00C24876" w:rsidRDefault="00C24876" w:rsidP="00C24876">
            <w:pPr>
              <w:pStyle w:val="QPR-ConoscenzeAbilit"/>
              <w:suppressAutoHyphens w:val="0"/>
              <w:ind w:left="283" w:hanging="198"/>
            </w:pPr>
            <w:r>
              <w:rPr>
                <w:noProof/>
              </w:rPr>
              <w:t>Elementi di scenotecnica</w:t>
            </w:r>
          </w:p>
          <w:p w:rsidR="00C24876" w:rsidRDefault="00C24876" w:rsidP="00C24876">
            <w:pPr>
              <w:pStyle w:val="QPR-ConoscenzeAbilit"/>
              <w:suppressAutoHyphens w:val="0"/>
              <w:ind w:left="283" w:hanging="198"/>
            </w:pPr>
            <w:r>
              <w:rPr>
                <w:noProof/>
              </w:rPr>
              <w:t>Piani luci e simbologie</w:t>
            </w:r>
          </w:p>
          <w:p w:rsidR="00C24876" w:rsidRDefault="00C24876" w:rsidP="00C24876">
            <w:pPr>
              <w:pStyle w:val="QPR-ConoscenzeAbilit"/>
              <w:suppressAutoHyphens w:val="0"/>
              <w:ind w:left="283" w:hanging="198"/>
            </w:pPr>
            <w:r>
              <w:rPr>
                <w:noProof/>
              </w:rPr>
              <w:t>Tipologie di sorgenti luminose (proiettori, riflettori, motorizzati, etc.)</w:t>
            </w:r>
          </w:p>
          <w:p w:rsidR="00C24876" w:rsidRDefault="00C24876" w:rsidP="00C24876">
            <w:pPr>
              <w:pStyle w:val="QPR-ConoscenzeAbilit"/>
              <w:suppressAutoHyphens w:val="0"/>
              <w:ind w:left="283" w:hanging="198"/>
            </w:pPr>
            <w:r>
              <w:rPr>
                <w:noProof/>
              </w:rPr>
              <w:t>Tipologie di strutture, attrezzature e macchinari (ponteggi, passerelle, camminamenti, americane, modulatori di luce, videoproiettori, ecc.)</w:t>
            </w:r>
          </w:p>
          <w:p w:rsidR="00C24876" w:rsidRDefault="00C24876" w:rsidP="00C24876">
            <w:pPr>
              <w:pStyle w:val="QPR-ConoscenzeAbilit"/>
              <w:suppressAutoHyphens w:val="0"/>
              <w:ind w:left="283" w:hanging="198"/>
            </w:pPr>
            <w:r>
              <w:rPr>
                <w:noProof/>
              </w:rPr>
              <w:t>Tipologie di mixer luci (hardware, software, espansioni)</w:t>
            </w:r>
          </w:p>
          <w:p w:rsidR="00C24876" w:rsidRDefault="00C24876" w:rsidP="00C24876">
            <w:pPr>
              <w:pStyle w:val="QPR-ConoscenzeAbilit"/>
              <w:suppressAutoHyphens w:val="0"/>
              <w:ind w:left="283" w:hanging="198"/>
            </w:pPr>
            <w:r>
              <w:rPr>
                <w:noProof/>
              </w:rPr>
              <w:t>Tecnologia per la proiezione di video</w:t>
            </w:r>
          </w:p>
          <w:p w:rsidR="00C24876" w:rsidRDefault="00C24876" w:rsidP="00C24876">
            <w:pPr>
              <w:pStyle w:val="QPR-ConoscenzeAbilit"/>
              <w:suppressAutoHyphens w:val="0"/>
              <w:ind w:left="283" w:hanging="198"/>
            </w:pPr>
            <w:r>
              <w:rPr>
                <w:noProof/>
              </w:rPr>
              <w:t>Cavi e connettori elettrici</w:t>
            </w:r>
          </w:p>
          <w:p w:rsidR="00C24876" w:rsidRDefault="00C24876" w:rsidP="00C24876">
            <w:pPr>
              <w:pStyle w:val="QPR-ConoscenzeAbilit"/>
              <w:suppressAutoHyphens w:val="0"/>
              <w:ind w:left="283" w:hanging="198"/>
            </w:pPr>
            <w:r>
              <w:rPr>
                <w:noProof/>
              </w:rPr>
              <w:t>Circuiti elettrici ed elettromeccanici</w:t>
            </w:r>
          </w:p>
          <w:p w:rsidR="00C24876" w:rsidRDefault="00C24876" w:rsidP="00C24876">
            <w:pPr>
              <w:pStyle w:val="QPR-ConoscenzeAbilit"/>
              <w:suppressAutoHyphens w:val="0"/>
              <w:ind w:left="283" w:hanging="198"/>
            </w:pPr>
            <w:r>
              <w:rPr>
                <w:noProof/>
              </w:rPr>
              <w:t>Dispositivi elettrici</w:t>
            </w:r>
          </w:p>
          <w:p w:rsidR="00C24876" w:rsidRDefault="00C24876" w:rsidP="00C24876">
            <w:pPr>
              <w:pStyle w:val="QPR-ConoscenzeAbilit"/>
              <w:suppressAutoHyphens w:val="0"/>
              <w:ind w:left="283" w:hanging="198"/>
            </w:pPr>
            <w:r>
              <w:rPr>
                <w:noProof/>
              </w:rPr>
              <w:t>Tecniche di illuminotecnica</w:t>
            </w:r>
          </w:p>
          <w:p w:rsidR="00C24876" w:rsidRDefault="00C24876" w:rsidP="00C24876">
            <w:pPr>
              <w:pStyle w:val="QPR-ConoscenzeAbilit"/>
              <w:suppressAutoHyphens w:val="0"/>
              <w:ind w:left="283" w:hanging="198"/>
            </w:pPr>
            <w:r>
              <w:rPr>
                <w:noProof/>
              </w:rPr>
              <w:t>Tecniche di controllo isolamento impianti elettrici</w:t>
            </w:r>
          </w:p>
          <w:p w:rsidR="00C24876" w:rsidRDefault="00C24876" w:rsidP="00C24876">
            <w:pPr>
              <w:pStyle w:val="QPR-ConoscenzeAbilit"/>
              <w:suppressAutoHyphens w:val="0"/>
              <w:ind w:left="283" w:hanging="198"/>
            </w:pPr>
            <w:r>
              <w:rPr>
                <w:noProof/>
              </w:rPr>
              <w:t>Normative tecniche per installazione impianti elettrici</w:t>
            </w:r>
          </w:p>
          <w:p w:rsidR="00C24876" w:rsidRDefault="00C24876" w:rsidP="00C24876">
            <w:pPr>
              <w:pStyle w:val="QPR-ConoscenzeAbilit"/>
              <w:suppressAutoHyphens w:val="0"/>
              <w:ind w:left="283" w:hanging="198"/>
            </w:pPr>
            <w:r>
              <w:rPr>
                <w:noProof/>
              </w:rPr>
              <w:t>Normative di sicurezza e corretto montaggio/smontaggio</w:t>
            </w:r>
          </w:p>
          <w:p w:rsidR="00C24876" w:rsidRPr="00174B50" w:rsidRDefault="00C24876" w:rsidP="000D7A4A">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4876" w:rsidRDefault="00C24876" w:rsidP="00C24876">
            <w:pPr>
              <w:pStyle w:val="QPR-ConoscenzeAbilit"/>
              <w:suppressAutoHyphens w:val="0"/>
              <w:ind w:left="283" w:hanging="198"/>
            </w:pPr>
            <w:r>
              <w:rPr>
                <w:noProof/>
              </w:rPr>
              <w:t>Interpretare piani luci e specifiche tecniche</w:t>
            </w:r>
          </w:p>
          <w:p w:rsidR="00C24876" w:rsidRDefault="00C24876" w:rsidP="00C24876">
            <w:pPr>
              <w:pStyle w:val="QPR-ConoscenzeAbilit"/>
              <w:suppressAutoHyphens w:val="0"/>
              <w:ind w:left="283" w:hanging="198"/>
            </w:pPr>
            <w:r>
              <w:rPr>
                <w:noProof/>
              </w:rPr>
              <w:t>Utilizzare argani di sospensione, scale ed elevatori in sicurezza</w:t>
            </w:r>
          </w:p>
          <w:p w:rsidR="00C24876" w:rsidRDefault="00C24876" w:rsidP="00C24876">
            <w:pPr>
              <w:pStyle w:val="QPR-ConoscenzeAbilit"/>
              <w:suppressAutoHyphens w:val="0"/>
              <w:ind w:left="283" w:hanging="198"/>
            </w:pPr>
            <w:r>
              <w:rPr>
                <w:noProof/>
              </w:rPr>
              <w:t>Montare le strutture di sospensione</w:t>
            </w:r>
          </w:p>
          <w:p w:rsidR="00C24876" w:rsidRDefault="00C24876" w:rsidP="00C24876">
            <w:pPr>
              <w:pStyle w:val="QPR-ConoscenzeAbilit"/>
              <w:suppressAutoHyphens w:val="0"/>
              <w:ind w:left="283" w:hanging="198"/>
            </w:pPr>
            <w:r>
              <w:rPr>
                <w:noProof/>
              </w:rPr>
              <w:t>Installare e settare le sorgenti luminose</w:t>
            </w:r>
          </w:p>
          <w:p w:rsidR="00C24876" w:rsidRDefault="00C24876" w:rsidP="00C24876">
            <w:pPr>
              <w:pStyle w:val="QPR-ConoscenzeAbilit"/>
              <w:suppressAutoHyphens w:val="0"/>
              <w:ind w:left="283" w:hanging="198"/>
            </w:pPr>
            <w:r>
              <w:rPr>
                <w:noProof/>
              </w:rPr>
              <w:t>Installare e utilizzare accessori elettrici per produrre effetti speciali</w:t>
            </w:r>
          </w:p>
          <w:p w:rsidR="00C24876" w:rsidRDefault="00C24876" w:rsidP="00C24876">
            <w:pPr>
              <w:pStyle w:val="QPR-ConoscenzeAbilit"/>
              <w:suppressAutoHyphens w:val="0"/>
              <w:ind w:left="283" w:hanging="198"/>
            </w:pPr>
            <w:r>
              <w:rPr>
                <w:noProof/>
              </w:rPr>
              <w:t>Utilizzare strumenti di misurazione della luce (intensità, temperatura, etc.)</w:t>
            </w:r>
          </w:p>
          <w:p w:rsidR="00C24876" w:rsidRDefault="00C24876" w:rsidP="00C24876">
            <w:pPr>
              <w:pStyle w:val="QPR-ConoscenzeAbilit"/>
              <w:suppressAutoHyphens w:val="0"/>
              <w:ind w:left="283" w:hanging="198"/>
            </w:pPr>
            <w:r>
              <w:rPr>
                <w:noProof/>
              </w:rPr>
              <w:t>Effettuare prove ed eventuali regolazioni degli effetti luce</w:t>
            </w:r>
          </w:p>
          <w:p w:rsidR="00C24876" w:rsidRDefault="00C24876" w:rsidP="00C24876">
            <w:pPr>
              <w:pStyle w:val="QPR-ConoscenzeAbilit"/>
              <w:suppressAutoHyphens w:val="0"/>
              <w:ind w:left="283" w:hanging="198"/>
            </w:pPr>
            <w:r>
              <w:rPr>
                <w:noProof/>
              </w:rPr>
              <w:t>Assegnare la patch luci nel mixer</w:t>
            </w:r>
          </w:p>
          <w:p w:rsidR="00C24876" w:rsidRDefault="00C24876" w:rsidP="00C24876">
            <w:pPr>
              <w:pStyle w:val="QPR-ConoscenzeAbilit"/>
              <w:suppressAutoHyphens w:val="0"/>
              <w:ind w:left="283" w:hanging="198"/>
            </w:pPr>
            <w:r>
              <w:rPr>
                <w:noProof/>
              </w:rPr>
              <w:t>Programmare le scene luci</w:t>
            </w:r>
          </w:p>
          <w:p w:rsidR="00C24876" w:rsidRDefault="00C24876" w:rsidP="00C24876">
            <w:pPr>
              <w:pStyle w:val="QPR-ConoscenzeAbilit"/>
              <w:suppressAutoHyphens w:val="0"/>
              <w:ind w:left="283" w:hanging="198"/>
            </w:pPr>
            <w:r>
              <w:rPr>
                <w:noProof/>
              </w:rPr>
              <w:t>Utilizzare le scene luci programmate durante lo spettacolo</w:t>
            </w:r>
          </w:p>
          <w:p w:rsidR="00C24876" w:rsidRDefault="00C24876" w:rsidP="00C24876">
            <w:pPr>
              <w:pStyle w:val="QPR-ConoscenzeAbilit"/>
              <w:suppressAutoHyphens w:val="0"/>
              <w:ind w:left="283" w:hanging="198"/>
            </w:pPr>
            <w:r>
              <w:rPr>
                <w:noProof/>
              </w:rPr>
              <w:t>Cablare e settare proiettori video</w:t>
            </w:r>
          </w:p>
          <w:p w:rsidR="00C24876" w:rsidRDefault="00C24876" w:rsidP="00C24876">
            <w:pPr>
              <w:pStyle w:val="QPR-ConoscenzeAbilit"/>
              <w:suppressAutoHyphens w:val="0"/>
              <w:ind w:left="283" w:hanging="198"/>
            </w:pPr>
            <w:r>
              <w:rPr>
                <w:noProof/>
              </w:rPr>
              <w:t>Utilizzare strumenti di verifica impianti elettrici</w:t>
            </w:r>
          </w:p>
          <w:p w:rsidR="00C24876" w:rsidRDefault="00C24876" w:rsidP="00C24876">
            <w:pPr>
              <w:pStyle w:val="QPR-ConoscenzeAbilit"/>
              <w:suppressAutoHyphens w:val="0"/>
              <w:ind w:left="283" w:hanging="198"/>
            </w:pPr>
            <w:r>
              <w:rPr>
                <w:noProof/>
              </w:rPr>
              <w:t>Effettuare il corretto smontaggio dell’impianto illuminotecnico</w:t>
            </w:r>
          </w:p>
          <w:p w:rsidR="00C24876" w:rsidRDefault="00C24876" w:rsidP="00C24876">
            <w:pPr>
              <w:pStyle w:val="QPR-ConoscenzeAbilit"/>
              <w:suppressAutoHyphens w:val="0"/>
              <w:ind w:left="283" w:hanging="198"/>
            </w:pPr>
            <w:r>
              <w:rPr>
                <w:noProof/>
              </w:rPr>
              <w:t>Eseguire la manutenzione ordinaria e straordinaria dell’impianto</w:t>
            </w:r>
          </w:p>
          <w:p w:rsidR="00C24876" w:rsidRDefault="00C24876" w:rsidP="00C24876">
            <w:pPr>
              <w:pStyle w:val="QPR-ConoscenzeAbilit"/>
              <w:suppressAutoHyphens w:val="0"/>
              <w:ind w:left="283" w:hanging="198"/>
            </w:pPr>
            <w:r>
              <w:rPr>
                <w:noProof/>
              </w:rPr>
              <w:t>Eseguire la manutenzione di attrezzature e strumenti impiegati</w:t>
            </w:r>
          </w:p>
          <w:p w:rsidR="00C24876" w:rsidRDefault="00C24876" w:rsidP="00C24876">
            <w:pPr>
              <w:pStyle w:val="QPR-ConoscenzeAbilit"/>
              <w:suppressAutoHyphens w:val="0"/>
              <w:ind w:left="283" w:hanging="198"/>
            </w:pPr>
            <w:r>
              <w:rPr>
                <w:noProof/>
              </w:rPr>
              <w:t>Operare nel rispetto delle norme di sicurezza</w:t>
            </w:r>
          </w:p>
          <w:p w:rsidR="00C24876" w:rsidRPr="006F0970" w:rsidRDefault="00C24876" w:rsidP="000D7A4A">
            <w:pPr>
              <w:pStyle w:val="QPR-ChiusuraConAbi"/>
            </w:pPr>
          </w:p>
        </w:tc>
      </w:tr>
    </w:tbl>
    <w:p w:rsidR="00C24876" w:rsidRDefault="00C24876" w:rsidP="00C24876">
      <w:pPr>
        <w:pStyle w:val="DOC-Spaziatura"/>
      </w:pPr>
    </w:p>
    <w:p w:rsidR="000055F9" w:rsidRDefault="000055F9" w:rsidP="000055F9">
      <w:pPr>
        <w:pStyle w:val="DOC-Spaziatura"/>
      </w:pPr>
    </w:p>
    <w:p w:rsidR="000055F9" w:rsidRDefault="000055F9" w:rsidP="000055F9">
      <w:pPr>
        <w:pStyle w:val="LG-TestoBase"/>
      </w:pPr>
    </w:p>
    <w:p w:rsidR="000055F9" w:rsidRPr="00493351" w:rsidRDefault="000055F9" w:rsidP="000055F9">
      <w:pPr>
        <w:pStyle w:val="LG-TestoBase"/>
      </w:pPr>
    </w:p>
    <w:p w:rsidR="000055F9" w:rsidRPr="00493351" w:rsidRDefault="000055F9" w:rsidP="000055F9">
      <w:pPr>
        <w:pStyle w:val="LG-TestoBase"/>
        <w:sectPr w:rsidR="000055F9" w:rsidRPr="00493351" w:rsidSect="0045696F">
          <w:headerReference w:type="first" r:id="rId218"/>
          <w:pgSz w:w="11907" w:h="16840" w:code="9"/>
          <w:pgMar w:top="1134" w:right="1134" w:bottom="1134" w:left="1134" w:header="567" w:footer="567" w:gutter="0"/>
          <w:cols w:space="708"/>
          <w:docGrid w:linePitch="360"/>
        </w:sectPr>
      </w:pPr>
    </w:p>
    <w:p w:rsidR="000055F9" w:rsidRPr="00493351" w:rsidRDefault="000055F9" w:rsidP="000055F9">
      <w:pPr>
        <w:pStyle w:val="LG-Titoletto"/>
      </w:pPr>
      <w:r w:rsidRPr="00493351">
        <w:t>Descrizione degli standard professionali caratterizzanti il profilo regionale</w:t>
      </w:r>
    </w:p>
    <w:p w:rsidR="000055F9" w:rsidRPr="00493351" w:rsidRDefault="000055F9" w:rsidP="000055F9">
      <w:pPr>
        <w:pStyle w:val="LG-TitoloProfiloRichiamo"/>
      </w:pPr>
      <w:r w:rsidRPr="000055F9">
        <w:t>INSTALLATORE DI APPARECCHIATURE ELETTRONICHE E DI IMPIANTI AUDIO-LUCI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C24876" w:rsidTr="000D7A4A">
        <w:trPr>
          <w:trHeight w:hRule="exact" w:val="280"/>
        </w:trPr>
        <w:tc>
          <w:tcPr>
            <w:tcW w:w="40" w:type="dxa"/>
          </w:tcPr>
          <w:p w:rsidR="00C24876" w:rsidRDefault="00C24876" w:rsidP="000D7A4A">
            <w:pPr>
              <w:pStyle w:val="EMPTYCELLSTYLE"/>
            </w:pPr>
          </w:p>
        </w:tc>
        <w:tc>
          <w:tcPr>
            <w:tcW w:w="1380" w:type="dxa"/>
            <w:tcBorders>
              <w:bottom w:val="single" w:sz="4" w:space="0" w:color="000000"/>
            </w:tcBorders>
            <w:tcMar>
              <w:top w:w="40" w:type="dxa"/>
              <w:left w:w="60" w:type="dxa"/>
              <w:bottom w:w="0" w:type="dxa"/>
              <w:right w:w="0" w:type="dxa"/>
            </w:tcMar>
          </w:tcPr>
          <w:p w:rsidR="00C24876" w:rsidRDefault="00C24876" w:rsidP="000D7A4A">
            <w:pPr>
              <w:pStyle w:val="DOC-TabellaIntestazioni"/>
            </w:pPr>
            <w:r>
              <w:t>Codice</w:t>
            </w:r>
          </w:p>
        </w:tc>
        <w:tc>
          <w:tcPr>
            <w:tcW w:w="6792" w:type="dxa"/>
            <w:tcBorders>
              <w:bottom w:val="single" w:sz="4" w:space="0" w:color="000000"/>
            </w:tcBorders>
            <w:tcMar>
              <w:top w:w="40" w:type="dxa"/>
              <w:left w:w="60" w:type="dxa"/>
              <w:bottom w:w="0" w:type="dxa"/>
              <w:right w:w="0" w:type="dxa"/>
            </w:tcMar>
          </w:tcPr>
          <w:p w:rsidR="00C24876" w:rsidRDefault="00C24876" w:rsidP="000D7A4A">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C24876" w:rsidRDefault="00C24876" w:rsidP="000D7A4A">
            <w:pPr>
              <w:pStyle w:val="DOC-TabellaIntestazioni"/>
            </w:pPr>
            <w:r>
              <w:t>EQF</w:t>
            </w:r>
          </w:p>
        </w:tc>
        <w:tc>
          <w:tcPr>
            <w:tcW w:w="3119" w:type="dxa"/>
            <w:tcBorders>
              <w:bottom w:val="single" w:sz="4" w:space="0" w:color="000000"/>
            </w:tcBorders>
          </w:tcPr>
          <w:p w:rsidR="00C24876" w:rsidRDefault="00C24876" w:rsidP="000D7A4A">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C24876" w:rsidRDefault="00C24876" w:rsidP="000D7A4A">
            <w:pPr>
              <w:pStyle w:val="DOC-TabellaIntestazioni"/>
            </w:pPr>
            <w:r>
              <w:t>Note sulla SST correlata</w:t>
            </w:r>
          </w:p>
        </w:tc>
        <w:tc>
          <w:tcPr>
            <w:tcW w:w="40" w:type="dxa"/>
          </w:tcPr>
          <w:p w:rsidR="00C24876" w:rsidRDefault="00C24876" w:rsidP="000D7A4A">
            <w:pPr>
              <w:pStyle w:val="EMPTYCELLSTYLE"/>
            </w:pPr>
          </w:p>
        </w:tc>
      </w:tr>
      <w:tr w:rsidR="00C24876" w:rsidTr="000D7A4A">
        <w:trPr>
          <w:trHeight w:hRule="exact" w:val="280"/>
        </w:trPr>
        <w:tc>
          <w:tcPr>
            <w:tcW w:w="40" w:type="dxa"/>
          </w:tcPr>
          <w:p w:rsidR="00C24876" w:rsidRDefault="00C24876" w:rsidP="000D7A4A">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C24876" w:rsidRDefault="00C24876" w:rsidP="000D7A4A">
            <w:pPr>
              <w:pStyle w:val="DOC-TabellaGrassetto"/>
            </w:pPr>
            <w:r>
              <w:t>QPR-IMP-02</w:t>
            </w:r>
          </w:p>
        </w:tc>
        <w:tc>
          <w:tcPr>
            <w:tcW w:w="6792" w:type="dxa"/>
            <w:tcBorders>
              <w:top w:val="single" w:sz="4" w:space="0" w:color="000000"/>
              <w:bottom w:val="dotted" w:sz="4" w:space="0" w:color="000000"/>
            </w:tcBorders>
            <w:tcMar>
              <w:top w:w="0" w:type="dxa"/>
              <w:left w:w="100" w:type="dxa"/>
              <w:bottom w:w="0" w:type="dxa"/>
              <w:right w:w="0" w:type="dxa"/>
            </w:tcMar>
          </w:tcPr>
          <w:p w:rsidR="00C24876" w:rsidRDefault="00C24876" w:rsidP="000D7A4A">
            <w:pPr>
              <w:pStyle w:val="DOC-TabellaTesto"/>
            </w:pPr>
            <w:r>
              <w:t>ALLESTIMENTO E AVANZAMENTO CANTIERE</w:t>
            </w:r>
          </w:p>
        </w:tc>
        <w:tc>
          <w:tcPr>
            <w:tcW w:w="992" w:type="dxa"/>
            <w:tcBorders>
              <w:top w:val="single" w:sz="4" w:space="0" w:color="000000"/>
              <w:bottom w:val="dotted" w:sz="4" w:space="0" w:color="000000"/>
            </w:tcBorders>
            <w:tcMar>
              <w:top w:w="0" w:type="dxa"/>
              <w:left w:w="60" w:type="dxa"/>
              <w:bottom w:w="0" w:type="dxa"/>
              <w:right w:w="0" w:type="dxa"/>
            </w:tcMar>
          </w:tcPr>
          <w:p w:rsidR="00C24876" w:rsidRDefault="00C24876" w:rsidP="000D7A4A">
            <w:pPr>
              <w:pStyle w:val="DOC-TabellaTestoCx"/>
            </w:pPr>
            <w:r>
              <w:t>3</w:t>
            </w:r>
          </w:p>
        </w:tc>
        <w:tc>
          <w:tcPr>
            <w:tcW w:w="3119" w:type="dxa"/>
            <w:tcBorders>
              <w:top w:val="single" w:sz="4" w:space="0" w:color="000000"/>
              <w:bottom w:val="dotted" w:sz="4" w:space="0" w:color="000000"/>
            </w:tcBorders>
          </w:tcPr>
          <w:p w:rsidR="00C24876" w:rsidRDefault="00C24876" w:rsidP="000D7A4A">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C24876" w:rsidRDefault="00C24876" w:rsidP="000D7A4A">
            <w:pPr>
              <w:pStyle w:val="DOC-TabellaTestoCx"/>
            </w:pPr>
          </w:p>
        </w:tc>
        <w:tc>
          <w:tcPr>
            <w:tcW w:w="40" w:type="dxa"/>
          </w:tcPr>
          <w:p w:rsidR="00C24876" w:rsidRDefault="00C24876" w:rsidP="000D7A4A">
            <w:pPr>
              <w:pStyle w:val="EMPTYCELLSTYLE"/>
            </w:pPr>
          </w:p>
        </w:tc>
      </w:tr>
      <w:tr w:rsidR="00C24876" w:rsidTr="000D7A4A">
        <w:trPr>
          <w:trHeight w:hRule="exact" w:val="280"/>
        </w:trPr>
        <w:tc>
          <w:tcPr>
            <w:tcW w:w="40" w:type="dxa"/>
          </w:tcPr>
          <w:p w:rsidR="00C24876" w:rsidRDefault="00C24876" w:rsidP="000D7A4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4876" w:rsidRDefault="00C24876" w:rsidP="000D7A4A">
            <w:pPr>
              <w:pStyle w:val="DOC-TabellaGrassetto"/>
            </w:pPr>
            <w:r>
              <w:t>QPR-IMP-05</w:t>
            </w:r>
          </w:p>
        </w:tc>
        <w:tc>
          <w:tcPr>
            <w:tcW w:w="6792" w:type="dxa"/>
            <w:tcBorders>
              <w:top w:val="dotted" w:sz="4" w:space="0" w:color="000000"/>
              <w:bottom w:val="dotted" w:sz="4" w:space="0" w:color="000000"/>
            </w:tcBorders>
            <w:tcMar>
              <w:top w:w="0" w:type="dxa"/>
              <w:left w:w="100" w:type="dxa"/>
              <w:bottom w:w="0" w:type="dxa"/>
              <w:right w:w="0" w:type="dxa"/>
            </w:tcMar>
          </w:tcPr>
          <w:p w:rsidR="00C24876" w:rsidRDefault="00C24876" w:rsidP="000D7A4A">
            <w:pPr>
              <w:pStyle w:val="DOC-TabellaTesto"/>
            </w:pPr>
            <w:r>
              <w:t>INSTALLAZIONE DI IMPIANTI DI HOME E BUILDING AUTOMATION</w:t>
            </w:r>
          </w:p>
        </w:tc>
        <w:tc>
          <w:tcPr>
            <w:tcW w:w="992" w:type="dxa"/>
            <w:tcBorders>
              <w:top w:val="dotted" w:sz="4" w:space="0" w:color="000000"/>
              <w:bottom w:val="dotted" w:sz="4" w:space="0" w:color="000000"/>
            </w:tcBorders>
            <w:tcMar>
              <w:top w:w="0" w:type="dxa"/>
              <w:left w:w="60" w:type="dxa"/>
              <w:bottom w:w="0" w:type="dxa"/>
              <w:right w:w="0" w:type="dxa"/>
            </w:tcMar>
          </w:tcPr>
          <w:p w:rsidR="00C24876" w:rsidRDefault="00C24876" w:rsidP="000D7A4A">
            <w:pPr>
              <w:pStyle w:val="DOC-TabellaTestoCx"/>
            </w:pPr>
            <w:r>
              <w:t>3</w:t>
            </w:r>
          </w:p>
        </w:tc>
        <w:tc>
          <w:tcPr>
            <w:tcW w:w="3119" w:type="dxa"/>
            <w:tcBorders>
              <w:top w:val="dotted" w:sz="4" w:space="0" w:color="000000"/>
              <w:bottom w:val="dotted" w:sz="4" w:space="0" w:color="000000"/>
            </w:tcBorders>
          </w:tcPr>
          <w:p w:rsidR="00C24876" w:rsidRDefault="00C24876" w:rsidP="000D7A4A">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C24876" w:rsidRDefault="00C24876" w:rsidP="000D7A4A">
            <w:pPr>
              <w:pStyle w:val="DOC-TabellaTestoCx"/>
            </w:pPr>
          </w:p>
        </w:tc>
        <w:tc>
          <w:tcPr>
            <w:tcW w:w="40" w:type="dxa"/>
          </w:tcPr>
          <w:p w:rsidR="00C24876" w:rsidRDefault="00C24876" w:rsidP="000D7A4A">
            <w:pPr>
              <w:pStyle w:val="EMPTYCELLSTYLE"/>
            </w:pPr>
          </w:p>
        </w:tc>
      </w:tr>
      <w:tr w:rsidR="00C24876" w:rsidTr="000D7A4A">
        <w:trPr>
          <w:trHeight w:hRule="exact" w:val="280"/>
        </w:trPr>
        <w:tc>
          <w:tcPr>
            <w:tcW w:w="40" w:type="dxa"/>
          </w:tcPr>
          <w:p w:rsidR="00C24876" w:rsidRDefault="00C24876" w:rsidP="000D7A4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4876" w:rsidRDefault="00C24876" w:rsidP="000D7A4A">
            <w:pPr>
              <w:pStyle w:val="DOC-TabellaGrassetto"/>
            </w:pPr>
            <w:r>
              <w:t>QPR-IMP-07</w:t>
            </w:r>
          </w:p>
        </w:tc>
        <w:tc>
          <w:tcPr>
            <w:tcW w:w="6792" w:type="dxa"/>
            <w:tcBorders>
              <w:top w:val="dotted" w:sz="4" w:space="0" w:color="000000"/>
              <w:bottom w:val="dotted" w:sz="4" w:space="0" w:color="000000"/>
            </w:tcBorders>
            <w:tcMar>
              <w:top w:w="0" w:type="dxa"/>
              <w:left w:w="100" w:type="dxa"/>
              <w:bottom w:w="0" w:type="dxa"/>
              <w:right w:w="0" w:type="dxa"/>
            </w:tcMar>
          </w:tcPr>
          <w:p w:rsidR="00C24876" w:rsidRDefault="00C24876" w:rsidP="000D7A4A">
            <w:pPr>
              <w:pStyle w:val="DOC-TabellaTesto"/>
            </w:pPr>
            <w:r>
              <w:t>INSTALLAZIONE DI IMPIANTI ELETTRONICI</w:t>
            </w:r>
          </w:p>
        </w:tc>
        <w:tc>
          <w:tcPr>
            <w:tcW w:w="992" w:type="dxa"/>
            <w:tcBorders>
              <w:top w:val="dotted" w:sz="4" w:space="0" w:color="000000"/>
              <w:bottom w:val="dotted" w:sz="4" w:space="0" w:color="000000"/>
            </w:tcBorders>
            <w:tcMar>
              <w:top w:w="0" w:type="dxa"/>
              <w:left w:w="60" w:type="dxa"/>
              <w:bottom w:w="0" w:type="dxa"/>
              <w:right w:w="0" w:type="dxa"/>
            </w:tcMar>
          </w:tcPr>
          <w:p w:rsidR="00C24876" w:rsidRDefault="00C24876" w:rsidP="000D7A4A">
            <w:pPr>
              <w:pStyle w:val="DOC-TabellaTestoCx"/>
            </w:pPr>
            <w:r>
              <w:t>3</w:t>
            </w:r>
          </w:p>
        </w:tc>
        <w:tc>
          <w:tcPr>
            <w:tcW w:w="3119" w:type="dxa"/>
            <w:tcBorders>
              <w:top w:val="dotted" w:sz="4" w:space="0" w:color="000000"/>
              <w:bottom w:val="dotted" w:sz="4" w:space="0" w:color="000000"/>
            </w:tcBorders>
          </w:tcPr>
          <w:p w:rsidR="00C24876" w:rsidRDefault="00C24876" w:rsidP="000D7A4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24876" w:rsidRDefault="00C24876" w:rsidP="000D7A4A">
            <w:pPr>
              <w:pStyle w:val="DOC-TabellaTestoCx"/>
            </w:pPr>
          </w:p>
        </w:tc>
        <w:tc>
          <w:tcPr>
            <w:tcW w:w="40" w:type="dxa"/>
          </w:tcPr>
          <w:p w:rsidR="00C24876" w:rsidRDefault="00C24876" w:rsidP="000D7A4A">
            <w:pPr>
              <w:pStyle w:val="EMPTYCELLSTYLE"/>
            </w:pPr>
          </w:p>
        </w:tc>
      </w:tr>
      <w:tr w:rsidR="00C24876" w:rsidTr="000D7A4A">
        <w:trPr>
          <w:trHeight w:hRule="exact" w:val="280"/>
        </w:trPr>
        <w:tc>
          <w:tcPr>
            <w:tcW w:w="40" w:type="dxa"/>
          </w:tcPr>
          <w:p w:rsidR="00C24876" w:rsidRDefault="00C24876" w:rsidP="000D7A4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4876" w:rsidRDefault="00C24876" w:rsidP="000D7A4A">
            <w:pPr>
              <w:pStyle w:val="DOC-TabellaGrassetto"/>
            </w:pPr>
            <w:r>
              <w:t>QPR-IMP-22</w:t>
            </w:r>
          </w:p>
        </w:tc>
        <w:tc>
          <w:tcPr>
            <w:tcW w:w="6792" w:type="dxa"/>
            <w:tcBorders>
              <w:top w:val="dotted" w:sz="4" w:space="0" w:color="000000"/>
              <w:bottom w:val="dotted" w:sz="4" w:space="0" w:color="000000"/>
            </w:tcBorders>
            <w:tcMar>
              <w:top w:w="0" w:type="dxa"/>
              <w:left w:w="100" w:type="dxa"/>
              <w:bottom w:w="0" w:type="dxa"/>
              <w:right w:w="0" w:type="dxa"/>
            </w:tcMar>
          </w:tcPr>
          <w:p w:rsidR="00C24876" w:rsidRDefault="00C24876" w:rsidP="000D7A4A">
            <w:pPr>
              <w:pStyle w:val="DOC-TabellaTesto"/>
            </w:pPr>
            <w:r>
              <w:t>INSTALLAZIONE DI IMPIANTI DI TELECOMUNICAZIONE</w:t>
            </w:r>
          </w:p>
        </w:tc>
        <w:tc>
          <w:tcPr>
            <w:tcW w:w="992" w:type="dxa"/>
            <w:tcBorders>
              <w:top w:val="dotted" w:sz="4" w:space="0" w:color="000000"/>
              <w:bottom w:val="dotted" w:sz="4" w:space="0" w:color="000000"/>
            </w:tcBorders>
            <w:tcMar>
              <w:top w:w="0" w:type="dxa"/>
              <w:left w:w="60" w:type="dxa"/>
              <w:bottom w:w="0" w:type="dxa"/>
              <w:right w:w="0" w:type="dxa"/>
            </w:tcMar>
          </w:tcPr>
          <w:p w:rsidR="00C24876" w:rsidRDefault="00C24876" w:rsidP="000D7A4A">
            <w:pPr>
              <w:pStyle w:val="DOC-TabellaTestoCx"/>
            </w:pPr>
            <w:r>
              <w:t>3</w:t>
            </w:r>
          </w:p>
        </w:tc>
        <w:tc>
          <w:tcPr>
            <w:tcW w:w="3119" w:type="dxa"/>
            <w:tcBorders>
              <w:top w:val="dotted" w:sz="4" w:space="0" w:color="000000"/>
              <w:bottom w:val="dotted" w:sz="4" w:space="0" w:color="000000"/>
            </w:tcBorders>
          </w:tcPr>
          <w:p w:rsidR="00C24876" w:rsidRDefault="00C24876" w:rsidP="000D7A4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24876" w:rsidRDefault="00C24876" w:rsidP="000D7A4A">
            <w:pPr>
              <w:pStyle w:val="DOC-TabellaTestoCx"/>
            </w:pPr>
          </w:p>
        </w:tc>
        <w:tc>
          <w:tcPr>
            <w:tcW w:w="40" w:type="dxa"/>
          </w:tcPr>
          <w:p w:rsidR="00C24876" w:rsidRDefault="00C24876" w:rsidP="000D7A4A">
            <w:pPr>
              <w:pStyle w:val="EMPTYCELLSTYLE"/>
            </w:pPr>
          </w:p>
        </w:tc>
      </w:tr>
      <w:tr w:rsidR="00C24876" w:rsidTr="000D7A4A">
        <w:trPr>
          <w:trHeight w:hRule="exact" w:val="280"/>
        </w:trPr>
        <w:tc>
          <w:tcPr>
            <w:tcW w:w="40" w:type="dxa"/>
          </w:tcPr>
          <w:p w:rsidR="00C24876" w:rsidRDefault="00C24876" w:rsidP="000D7A4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4876" w:rsidRDefault="00C24876" w:rsidP="000D7A4A">
            <w:pPr>
              <w:pStyle w:val="DOC-TabellaGrassetto"/>
            </w:pPr>
            <w:r>
              <w:t>QPR-SPE-02</w:t>
            </w:r>
          </w:p>
        </w:tc>
        <w:tc>
          <w:tcPr>
            <w:tcW w:w="6792" w:type="dxa"/>
            <w:tcBorders>
              <w:top w:val="dotted" w:sz="4" w:space="0" w:color="000000"/>
              <w:bottom w:val="dotted" w:sz="4" w:space="0" w:color="000000"/>
            </w:tcBorders>
            <w:tcMar>
              <w:top w:w="0" w:type="dxa"/>
              <w:left w:w="100" w:type="dxa"/>
              <w:bottom w:w="0" w:type="dxa"/>
              <w:right w:w="0" w:type="dxa"/>
            </w:tcMar>
          </w:tcPr>
          <w:p w:rsidR="00C24876" w:rsidRDefault="00C24876" w:rsidP="000D7A4A">
            <w:pPr>
              <w:pStyle w:val="DOC-TabellaTesto"/>
            </w:pPr>
            <w:r>
              <w:t>INSTALLAZIONE E GESTIONE DI IMPIANTI AUDIO</w:t>
            </w:r>
          </w:p>
        </w:tc>
        <w:tc>
          <w:tcPr>
            <w:tcW w:w="992" w:type="dxa"/>
            <w:tcBorders>
              <w:top w:val="dotted" w:sz="4" w:space="0" w:color="000000"/>
              <w:bottom w:val="dotted" w:sz="4" w:space="0" w:color="000000"/>
            </w:tcBorders>
            <w:tcMar>
              <w:top w:w="0" w:type="dxa"/>
              <w:left w:w="60" w:type="dxa"/>
              <w:bottom w:w="0" w:type="dxa"/>
              <w:right w:w="0" w:type="dxa"/>
            </w:tcMar>
          </w:tcPr>
          <w:p w:rsidR="00C24876" w:rsidRDefault="00C24876" w:rsidP="000D7A4A">
            <w:pPr>
              <w:pStyle w:val="DOC-TabellaTestoCx"/>
            </w:pPr>
            <w:r>
              <w:t>3</w:t>
            </w:r>
          </w:p>
        </w:tc>
        <w:tc>
          <w:tcPr>
            <w:tcW w:w="3119" w:type="dxa"/>
            <w:tcBorders>
              <w:top w:val="dotted" w:sz="4" w:space="0" w:color="000000"/>
              <w:bottom w:val="dotted" w:sz="4" w:space="0" w:color="000000"/>
            </w:tcBorders>
          </w:tcPr>
          <w:p w:rsidR="00C24876" w:rsidRDefault="00C24876" w:rsidP="000D7A4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24876" w:rsidRDefault="00C24876" w:rsidP="000D7A4A">
            <w:pPr>
              <w:pStyle w:val="DOC-TabellaTestoCx"/>
            </w:pPr>
          </w:p>
        </w:tc>
        <w:tc>
          <w:tcPr>
            <w:tcW w:w="40" w:type="dxa"/>
          </w:tcPr>
          <w:p w:rsidR="00C24876" w:rsidRDefault="00C24876" w:rsidP="000D7A4A">
            <w:pPr>
              <w:pStyle w:val="EMPTYCELLSTYLE"/>
            </w:pPr>
          </w:p>
        </w:tc>
      </w:tr>
      <w:tr w:rsidR="00C24876" w:rsidTr="000D7A4A">
        <w:trPr>
          <w:trHeight w:hRule="exact" w:val="280"/>
        </w:trPr>
        <w:tc>
          <w:tcPr>
            <w:tcW w:w="40" w:type="dxa"/>
          </w:tcPr>
          <w:p w:rsidR="00C24876" w:rsidRDefault="00C24876" w:rsidP="000D7A4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4876" w:rsidRDefault="00C24876" w:rsidP="000D7A4A">
            <w:pPr>
              <w:pStyle w:val="DOC-TabellaGrassetto"/>
            </w:pPr>
            <w:r>
              <w:t>QPR-SPE-03</w:t>
            </w:r>
          </w:p>
        </w:tc>
        <w:tc>
          <w:tcPr>
            <w:tcW w:w="6792" w:type="dxa"/>
            <w:tcBorders>
              <w:top w:val="dotted" w:sz="4" w:space="0" w:color="000000"/>
              <w:bottom w:val="dotted" w:sz="4" w:space="0" w:color="000000"/>
            </w:tcBorders>
            <w:tcMar>
              <w:top w:w="0" w:type="dxa"/>
              <w:left w:w="100" w:type="dxa"/>
              <w:bottom w:w="0" w:type="dxa"/>
              <w:right w:w="0" w:type="dxa"/>
            </w:tcMar>
          </w:tcPr>
          <w:p w:rsidR="00C24876" w:rsidRDefault="00C24876" w:rsidP="000D7A4A">
            <w:pPr>
              <w:pStyle w:val="DOC-TabellaTesto"/>
            </w:pPr>
            <w:r>
              <w:t>MIXAGGIO DELLE SORGENTI SONORE</w:t>
            </w:r>
          </w:p>
        </w:tc>
        <w:tc>
          <w:tcPr>
            <w:tcW w:w="992" w:type="dxa"/>
            <w:tcBorders>
              <w:top w:val="dotted" w:sz="4" w:space="0" w:color="000000"/>
              <w:bottom w:val="dotted" w:sz="4" w:space="0" w:color="000000"/>
            </w:tcBorders>
            <w:tcMar>
              <w:top w:w="0" w:type="dxa"/>
              <w:left w:w="60" w:type="dxa"/>
              <w:bottom w:w="0" w:type="dxa"/>
              <w:right w:w="0" w:type="dxa"/>
            </w:tcMar>
          </w:tcPr>
          <w:p w:rsidR="00C24876" w:rsidRDefault="00C24876" w:rsidP="000D7A4A">
            <w:pPr>
              <w:pStyle w:val="DOC-TabellaTestoCx"/>
            </w:pPr>
            <w:r>
              <w:t>3</w:t>
            </w:r>
          </w:p>
        </w:tc>
        <w:tc>
          <w:tcPr>
            <w:tcW w:w="3119" w:type="dxa"/>
            <w:tcBorders>
              <w:top w:val="dotted" w:sz="4" w:space="0" w:color="000000"/>
              <w:bottom w:val="dotted" w:sz="4" w:space="0" w:color="000000"/>
            </w:tcBorders>
          </w:tcPr>
          <w:p w:rsidR="00C24876" w:rsidRDefault="00C24876" w:rsidP="000D7A4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24876" w:rsidRDefault="00C24876" w:rsidP="000D7A4A">
            <w:pPr>
              <w:pStyle w:val="DOC-TabellaTestoCx"/>
            </w:pPr>
          </w:p>
        </w:tc>
        <w:tc>
          <w:tcPr>
            <w:tcW w:w="40" w:type="dxa"/>
          </w:tcPr>
          <w:p w:rsidR="00C24876" w:rsidRDefault="00C24876" w:rsidP="000D7A4A">
            <w:pPr>
              <w:pStyle w:val="EMPTYCELLSTYLE"/>
            </w:pPr>
          </w:p>
        </w:tc>
      </w:tr>
      <w:tr w:rsidR="00C24876" w:rsidTr="000D7A4A">
        <w:trPr>
          <w:trHeight w:hRule="exact" w:val="280"/>
        </w:trPr>
        <w:tc>
          <w:tcPr>
            <w:tcW w:w="40" w:type="dxa"/>
          </w:tcPr>
          <w:p w:rsidR="00C24876" w:rsidRDefault="00C24876" w:rsidP="000D7A4A">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C24876" w:rsidRDefault="00C24876" w:rsidP="000D7A4A">
            <w:pPr>
              <w:pStyle w:val="DOC-TabellaGrassetto"/>
            </w:pPr>
            <w:r>
              <w:t>QPR-SPE-06</w:t>
            </w:r>
          </w:p>
        </w:tc>
        <w:tc>
          <w:tcPr>
            <w:tcW w:w="6792" w:type="dxa"/>
            <w:tcBorders>
              <w:top w:val="dotted" w:sz="4" w:space="0" w:color="000000"/>
              <w:bottom w:val="dotted" w:sz="4" w:space="0" w:color="000000"/>
            </w:tcBorders>
            <w:tcMar>
              <w:top w:w="0" w:type="dxa"/>
              <w:left w:w="100" w:type="dxa"/>
              <w:bottom w:w="0" w:type="dxa"/>
              <w:right w:w="0" w:type="dxa"/>
            </w:tcMar>
          </w:tcPr>
          <w:p w:rsidR="00C24876" w:rsidRDefault="00C24876" w:rsidP="000D7A4A">
            <w:pPr>
              <w:pStyle w:val="DOC-TabellaTesto"/>
            </w:pPr>
            <w:r>
              <w:t>INSTALLAZIONE E GESTIONE DI IMPIANTI ILLUMINOTECNICI</w:t>
            </w:r>
          </w:p>
        </w:tc>
        <w:tc>
          <w:tcPr>
            <w:tcW w:w="992" w:type="dxa"/>
            <w:tcBorders>
              <w:top w:val="dotted" w:sz="4" w:space="0" w:color="000000"/>
              <w:bottom w:val="dotted" w:sz="4" w:space="0" w:color="000000"/>
            </w:tcBorders>
            <w:tcMar>
              <w:top w:w="0" w:type="dxa"/>
              <w:left w:w="60" w:type="dxa"/>
              <w:bottom w:w="0" w:type="dxa"/>
              <w:right w:w="0" w:type="dxa"/>
            </w:tcMar>
          </w:tcPr>
          <w:p w:rsidR="00C24876" w:rsidRDefault="00C24876" w:rsidP="000D7A4A">
            <w:pPr>
              <w:pStyle w:val="DOC-TabellaTestoCx"/>
            </w:pPr>
            <w:r>
              <w:t>3</w:t>
            </w:r>
          </w:p>
        </w:tc>
        <w:tc>
          <w:tcPr>
            <w:tcW w:w="3119" w:type="dxa"/>
            <w:tcBorders>
              <w:top w:val="dotted" w:sz="4" w:space="0" w:color="000000"/>
              <w:bottom w:val="dotted" w:sz="4" w:space="0" w:color="000000"/>
            </w:tcBorders>
          </w:tcPr>
          <w:p w:rsidR="00C24876" w:rsidRDefault="00C24876" w:rsidP="000D7A4A">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C24876" w:rsidRDefault="00C24876" w:rsidP="000D7A4A">
            <w:pPr>
              <w:pStyle w:val="DOC-TabellaTestoCx"/>
            </w:pPr>
          </w:p>
        </w:tc>
        <w:tc>
          <w:tcPr>
            <w:tcW w:w="40" w:type="dxa"/>
          </w:tcPr>
          <w:p w:rsidR="00C24876" w:rsidRDefault="00C24876" w:rsidP="000D7A4A">
            <w:pPr>
              <w:pStyle w:val="EMPTYCELLSTYLE"/>
            </w:pPr>
          </w:p>
        </w:tc>
      </w:tr>
    </w:tbl>
    <w:p w:rsidR="00C24876" w:rsidRPr="00493351" w:rsidRDefault="00C24876" w:rsidP="000055F9">
      <w:pPr>
        <w:pStyle w:val="DOC-TestoBase"/>
      </w:pPr>
    </w:p>
    <w:p w:rsidR="000055F9" w:rsidRPr="00493351" w:rsidRDefault="000055F9" w:rsidP="000055F9">
      <w:pPr>
        <w:pStyle w:val="DOC-TestoCentrato"/>
      </w:pPr>
      <w:r w:rsidRPr="00493351">
        <w:t>Per ciascuna delle QPR costituenti il profilo in oggetto, nelle pagine seguenti sono riportate le schede delle situazioni tipo (SST) con la linea di demarcazione del livello soglia.</w:t>
      </w:r>
    </w:p>
    <w:p w:rsidR="000055F9" w:rsidRPr="00493351" w:rsidRDefault="000055F9" w:rsidP="000055F9">
      <w:pPr>
        <w:pStyle w:val="DOC-TestoCentrato"/>
      </w:pPr>
      <w:r w:rsidRPr="00493351">
        <w:br w:type="page"/>
      </w:r>
    </w:p>
    <w:p w:rsidR="000055F9" w:rsidRDefault="00C24876" w:rsidP="000055F9">
      <w:pPr>
        <w:pStyle w:val="DOC-TestoBase"/>
        <w:jc w:val="center"/>
        <w:rPr>
          <w:noProof/>
          <w:lang w:eastAsia="it-IT"/>
        </w:rPr>
      </w:pPr>
      <w:r w:rsidRPr="00C24876">
        <w:rPr>
          <w:noProof/>
          <w:lang w:eastAsia="it-IT"/>
        </w:rPr>
        <w:drawing>
          <wp:inline distT="0" distB="0" distL="0" distR="0">
            <wp:extent cx="8640000" cy="6106582"/>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640000" cy="6106582"/>
                    </a:xfrm>
                    <a:prstGeom prst="rect">
                      <a:avLst/>
                    </a:prstGeom>
                    <a:noFill/>
                    <a:ln>
                      <a:noFill/>
                    </a:ln>
                  </pic:spPr>
                </pic:pic>
              </a:graphicData>
            </a:graphic>
          </wp:inline>
        </w:drawing>
      </w:r>
    </w:p>
    <w:p w:rsidR="000055F9" w:rsidRDefault="00C24876" w:rsidP="000055F9">
      <w:pPr>
        <w:pStyle w:val="DOC-TestoBase"/>
        <w:jc w:val="center"/>
        <w:rPr>
          <w:noProof/>
          <w:lang w:eastAsia="it-IT"/>
        </w:rPr>
      </w:pPr>
      <w:r w:rsidRPr="00C24876">
        <w:rPr>
          <w:noProof/>
          <w:lang w:eastAsia="it-IT"/>
        </w:rPr>
        <w:drawing>
          <wp:inline distT="0" distB="0" distL="0" distR="0">
            <wp:extent cx="8640000" cy="6106583"/>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0055F9" w:rsidRDefault="00C24876" w:rsidP="000055F9">
      <w:pPr>
        <w:pStyle w:val="DOC-TestoBase"/>
        <w:jc w:val="center"/>
        <w:rPr>
          <w:noProof/>
          <w:lang w:eastAsia="it-IT"/>
        </w:rPr>
      </w:pPr>
      <w:r w:rsidRPr="00C24876">
        <w:rPr>
          <w:noProof/>
          <w:lang w:eastAsia="it-IT"/>
        </w:rPr>
        <w:drawing>
          <wp:inline distT="0" distB="0" distL="0" distR="0">
            <wp:extent cx="8640000" cy="6106583"/>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0055F9" w:rsidRDefault="00C24876" w:rsidP="000055F9">
      <w:pPr>
        <w:pStyle w:val="DOC-TestoBase"/>
        <w:jc w:val="center"/>
        <w:rPr>
          <w:noProof/>
          <w:lang w:eastAsia="it-IT"/>
        </w:rPr>
      </w:pPr>
      <w:r w:rsidRPr="00C24876">
        <w:rPr>
          <w:noProof/>
          <w:lang w:eastAsia="it-IT"/>
        </w:rPr>
        <w:drawing>
          <wp:inline distT="0" distB="0" distL="0" distR="0">
            <wp:extent cx="8640000" cy="6106583"/>
            <wp:effectExtent l="0" t="0" r="889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0055F9" w:rsidRDefault="00C24876" w:rsidP="000055F9">
      <w:pPr>
        <w:pStyle w:val="DOC-TestoBase"/>
        <w:jc w:val="center"/>
        <w:rPr>
          <w:noProof/>
          <w:lang w:eastAsia="it-IT"/>
        </w:rPr>
      </w:pPr>
      <w:r w:rsidRPr="00C24876">
        <w:rPr>
          <w:noProof/>
          <w:lang w:eastAsia="it-IT"/>
        </w:rPr>
        <w:drawing>
          <wp:inline distT="0" distB="0" distL="0" distR="0">
            <wp:extent cx="8640000" cy="6106583"/>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0055F9" w:rsidRDefault="00C24876" w:rsidP="000055F9">
      <w:pPr>
        <w:pStyle w:val="DOC-TestoBase"/>
        <w:jc w:val="center"/>
        <w:rPr>
          <w:noProof/>
          <w:lang w:eastAsia="it-IT"/>
        </w:rPr>
      </w:pPr>
      <w:r w:rsidRPr="00C24876">
        <w:rPr>
          <w:noProof/>
          <w:lang w:eastAsia="it-IT"/>
        </w:rPr>
        <w:drawing>
          <wp:inline distT="0" distB="0" distL="0" distR="0">
            <wp:extent cx="8640000" cy="6106583"/>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0055F9" w:rsidRPr="00C24876" w:rsidRDefault="00C24876" w:rsidP="00C24876">
      <w:pPr>
        <w:pStyle w:val="DOC-TestoBase"/>
        <w:jc w:val="center"/>
        <w:rPr>
          <w:noProof/>
          <w:lang w:eastAsia="it-IT"/>
        </w:rPr>
      </w:pPr>
      <w:r w:rsidRPr="00C24876">
        <w:rPr>
          <w:noProof/>
          <w:lang w:eastAsia="it-IT"/>
        </w:rPr>
        <w:drawing>
          <wp:inline distT="0" distB="0" distL="0" distR="0">
            <wp:extent cx="8640000" cy="6106583"/>
            <wp:effectExtent l="0" t="0" r="889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r w:rsidR="000055F9" w:rsidRPr="00990224">
        <w:rPr>
          <w:rFonts w:ascii="DecimaWE Rg" w:hAnsi="DecimaWE Rg"/>
        </w:rPr>
        <w:t xml:space="preserve">  </w:t>
      </w:r>
    </w:p>
    <w:p w:rsidR="000055F9" w:rsidRPr="00493351" w:rsidRDefault="000055F9" w:rsidP="000055F9">
      <w:pPr>
        <w:pStyle w:val="DOC-TestoBase"/>
        <w:sectPr w:rsidR="000055F9" w:rsidRPr="00493351" w:rsidSect="001522F9">
          <w:pgSz w:w="16840" w:h="11907" w:orient="landscape" w:code="9"/>
          <w:pgMar w:top="1134" w:right="1134" w:bottom="1134" w:left="1134" w:header="567" w:footer="567" w:gutter="0"/>
          <w:cols w:space="708"/>
          <w:docGrid w:linePitch="360"/>
        </w:sectPr>
      </w:pPr>
    </w:p>
    <w:p w:rsidR="000055F9" w:rsidRPr="00493351" w:rsidRDefault="000055F9" w:rsidP="000055F9">
      <w:pPr>
        <w:pStyle w:val="LG-SeparatoreArea"/>
      </w:pPr>
    </w:p>
    <w:p w:rsidR="00687A9A" w:rsidRPr="00493351" w:rsidRDefault="00687A9A" w:rsidP="00687A9A">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Settore"/>
      </w:pPr>
      <w:r w:rsidRPr="00493351">
        <w:t>SETTORE ECONOMICO PROFESSIONALE</w:t>
      </w:r>
    </w:p>
    <w:p w:rsidR="003F4247" w:rsidRPr="00493351" w:rsidRDefault="003F4247" w:rsidP="003F4247">
      <w:pPr>
        <w:pStyle w:val="LG-TitoloSettore"/>
      </w:pPr>
      <w:bookmarkStart w:id="70" w:name="_Toc508802344"/>
      <w:bookmarkStart w:id="71" w:name="_Toc33173164"/>
      <w:r w:rsidRPr="00493351">
        <w:t>LEGNO E ARREDO</w:t>
      </w:r>
      <w:bookmarkEnd w:id="70"/>
      <w:bookmarkEnd w:id="71"/>
    </w:p>
    <w:p w:rsidR="003F4247" w:rsidRPr="00493351" w:rsidRDefault="003F4247" w:rsidP="003F4247">
      <w:pPr>
        <w:pStyle w:val="DOC-TestoBase"/>
        <w:rPr>
          <w:rFonts w:eastAsiaTheme="minorHAnsi" w:cstheme="minorBidi"/>
          <w:color w:val="7030A0"/>
          <w:sz w:val="28"/>
          <w:szCs w:val="22"/>
        </w:rPr>
      </w:pPr>
      <w:r w:rsidRPr="00493351">
        <w:br w:type="page"/>
      </w:r>
    </w:p>
    <w:p w:rsidR="003F4247" w:rsidRPr="00493351" w:rsidRDefault="003F4247" w:rsidP="003F4247">
      <w:pPr>
        <w:pStyle w:val="LG-Sezione"/>
      </w:pPr>
      <w:r w:rsidRPr="00493351">
        <w:t>Profilo professionale</w:t>
      </w:r>
    </w:p>
    <w:p w:rsidR="003F4247" w:rsidRPr="00493351" w:rsidRDefault="003F4247" w:rsidP="003F4247">
      <w:pPr>
        <w:pStyle w:val="LG-CodiceProfilo"/>
      </w:pPr>
      <w:r w:rsidRPr="00493351">
        <w:t>PROF-leg-01</w:t>
      </w:r>
    </w:p>
    <w:p w:rsidR="003F4247" w:rsidRPr="00493351" w:rsidRDefault="003F4247" w:rsidP="003F4247">
      <w:pPr>
        <w:pStyle w:val="LG-TitoloProfilo"/>
      </w:pPr>
      <w:bookmarkStart w:id="72" w:name="_Toc464138454"/>
      <w:bookmarkStart w:id="73" w:name="_Toc508802345"/>
      <w:bookmarkStart w:id="74" w:name="_Toc33173165"/>
      <w:r w:rsidRPr="00493351">
        <w:t>Addetto alle lavorazioni di falegnameria</w:t>
      </w:r>
      <w:bookmarkEnd w:id="72"/>
      <w:bookmarkEnd w:id="73"/>
      <w:bookmarkEnd w:id="74"/>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94644" w:rsidTr="00794644">
        <w:trPr>
          <w:trHeight w:hRule="exact" w:val="340"/>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4D5C72">
            <w:pPr>
              <w:pStyle w:val="LG-Titoletto"/>
            </w:pPr>
            <w:r>
              <w:t>REFERENZIAZIONI</w:t>
            </w:r>
          </w:p>
        </w:tc>
        <w:tc>
          <w:tcPr>
            <w:tcW w:w="40" w:type="dxa"/>
          </w:tcPr>
          <w:p w:rsidR="00794644" w:rsidRDefault="00794644" w:rsidP="004D5C72">
            <w:pPr>
              <w:pStyle w:val="EMPTYCELLSTYLE"/>
            </w:pPr>
          </w:p>
        </w:tc>
      </w:tr>
      <w:tr w:rsidR="00794644" w:rsidTr="00794644">
        <w:trPr>
          <w:trHeight w:hRule="exact" w:val="1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4D5C72">
            <w:pPr>
              <w:pStyle w:val="DOC-TestoBase"/>
            </w:pPr>
            <w:r>
              <w:t>Professioni NUP/ISTAT correlate: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600" w:type="dxa"/>
            <w:gridSpan w:val="2"/>
            <w:tcMar>
              <w:top w:w="0" w:type="dxa"/>
              <w:left w:w="60" w:type="dxa"/>
              <w:bottom w:w="0" w:type="dxa"/>
              <w:right w:w="0" w:type="dxa"/>
            </w:tcMar>
          </w:tcPr>
          <w:p w:rsidR="00794644" w:rsidRDefault="00794644" w:rsidP="004D5C72">
            <w:pPr>
              <w:pStyle w:val="LG-ElencoConTabulazione"/>
            </w:pPr>
            <w:r>
              <w:t>6.5.2.2.2</w:t>
            </w:r>
          </w:p>
        </w:tc>
        <w:tc>
          <w:tcPr>
            <w:tcW w:w="7900" w:type="dxa"/>
            <w:gridSpan w:val="3"/>
            <w:tcMar>
              <w:top w:w="0" w:type="dxa"/>
              <w:left w:w="60" w:type="dxa"/>
              <w:bottom w:w="0" w:type="dxa"/>
              <w:right w:w="0" w:type="dxa"/>
            </w:tcMar>
          </w:tcPr>
          <w:p w:rsidR="00794644" w:rsidRDefault="00794644" w:rsidP="004D5C72">
            <w:pPr>
              <w:pStyle w:val="LG-ElencoConTabulazione"/>
            </w:pPr>
            <w:r>
              <w:t>Falegnami</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600" w:type="dxa"/>
            <w:gridSpan w:val="2"/>
            <w:tcMar>
              <w:top w:w="0" w:type="dxa"/>
              <w:left w:w="60" w:type="dxa"/>
              <w:bottom w:w="0" w:type="dxa"/>
              <w:right w:w="0" w:type="dxa"/>
            </w:tcMar>
          </w:tcPr>
          <w:p w:rsidR="00794644" w:rsidRDefault="00794644" w:rsidP="004D5C72">
            <w:pPr>
              <w:pStyle w:val="LG-ElencoConTabulazione"/>
            </w:pPr>
            <w:r>
              <w:t>7.2.4.1.0</w:t>
            </w:r>
          </w:p>
        </w:tc>
        <w:tc>
          <w:tcPr>
            <w:tcW w:w="7900" w:type="dxa"/>
            <w:gridSpan w:val="3"/>
            <w:tcMar>
              <w:top w:w="0" w:type="dxa"/>
              <w:left w:w="60" w:type="dxa"/>
              <w:bottom w:w="0" w:type="dxa"/>
              <w:right w:w="0" w:type="dxa"/>
            </w:tcMar>
          </w:tcPr>
          <w:p w:rsidR="00794644" w:rsidRDefault="00794644" w:rsidP="004D5C72">
            <w:pPr>
              <w:pStyle w:val="LG-ElencoConTabulazione"/>
            </w:pPr>
            <w:r>
              <w:t>Addetti a macchinari per la produzione in serie di mobili e di articoli in legno</w:t>
            </w:r>
          </w:p>
        </w:tc>
        <w:tc>
          <w:tcPr>
            <w:tcW w:w="40" w:type="dxa"/>
          </w:tcPr>
          <w:p w:rsidR="00794644" w:rsidRDefault="00794644" w:rsidP="004D5C72">
            <w:pPr>
              <w:pStyle w:val="EMPTYCELLSTYLE"/>
            </w:pPr>
          </w:p>
        </w:tc>
      </w:tr>
      <w:tr w:rsidR="00794644" w:rsidTr="00794644">
        <w:trPr>
          <w:trHeight w:hRule="exact" w:val="1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4D5C72">
            <w:pPr>
              <w:pStyle w:val="DOC-TestoBase"/>
            </w:pPr>
            <w:r>
              <w:t xml:space="preserve">Attività economiche di riferimento (ATECO 2007/ISTAT): </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600" w:type="dxa"/>
            <w:gridSpan w:val="2"/>
            <w:tcMar>
              <w:top w:w="0" w:type="dxa"/>
              <w:left w:w="60" w:type="dxa"/>
              <w:bottom w:w="0" w:type="dxa"/>
              <w:right w:w="0" w:type="dxa"/>
            </w:tcMar>
          </w:tcPr>
          <w:p w:rsidR="00794644" w:rsidRDefault="00794644" w:rsidP="004D5C72">
            <w:pPr>
              <w:pStyle w:val="LG-ElencoConTabulazione"/>
            </w:pPr>
            <w:r>
              <w:t>31.01.22</w:t>
            </w:r>
          </w:p>
        </w:tc>
        <w:tc>
          <w:tcPr>
            <w:tcW w:w="7900" w:type="dxa"/>
            <w:gridSpan w:val="3"/>
            <w:tcMar>
              <w:top w:w="0" w:type="dxa"/>
              <w:left w:w="60" w:type="dxa"/>
              <w:bottom w:w="0" w:type="dxa"/>
              <w:right w:w="0" w:type="dxa"/>
            </w:tcMar>
          </w:tcPr>
          <w:p w:rsidR="00794644" w:rsidRDefault="00794644" w:rsidP="004D5C72">
            <w:pPr>
              <w:pStyle w:val="LG-ElencoConTabulazione"/>
            </w:pPr>
            <w:r>
              <w:t>Fabbricazione di altri mobili non metallici per ufficio e negozi</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600" w:type="dxa"/>
            <w:gridSpan w:val="2"/>
            <w:tcMar>
              <w:top w:w="0" w:type="dxa"/>
              <w:left w:w="60" w:type="dxa"/>
              <w:bottom w:w="0" w:type="dxa"/>
              <w:right w:w="0" w:type="dxa"/>
            </w:tcMar>
          </w:tcPr>
          <w:p w:rsidR="00794644" w:rsidRDefault="00794644" w:rsidP="004D5C72">
            <w:pPr>
              <w:pStyle w:val="LG-ElencoConTabulazione"/>
            </w:pPr>
            <w:r>
              <w:t>31.09.10</w:t>
            </w:r>
          </w:p>
        </w:tc>
        <w:tc>
          <w:tcPr>
            <w:tcW w:w="7900" w:type="dxa"/>
            <w:gridSpan w:val="3"/>
            <w:tcMar>
              <w:top w:w="0" w:type="dxa"/>
              <w:left w:w="60" w:type="dxa"/>
              <w:bottom w:w="0" w:type="dxa"/>
              <w:right w:w="0" w:type="dxa"/>
            </w:tcMar>
          </w:tcPr>
          <w:p w:rsidR="00794644" w:rsidRDefault="00794644" w:rsidP="004D5C72">
            <w:pPr>
              <w:pStyle w:val="LG-ElencoConTabulazione"/>
            </w:pPr>
            <w:r>
              <w:t>Fabbricazione di mobili per arredo domestico</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600" w:type="dxa"/>
            <w:gridSpan w:val="2"/>
            <w:tcMar>
              <w:top w:w="0" w:type="dxa"/>
              <w:left w:w="60" w:type="dxa"/>
              <w:bottom w:w="0" w:type="dxa"/>
              <w:right w:w="0" w:type="dxa"/>
            </w:tcMar>
          </w:tcPr>
          <w:p w:rsidR="00794644" w:rsidRDefault="00794644" w:rsidP="004D5C72">
            <w:pPr>
              <w:pStyle w:val="LG-ElencoConTabulazione"/>
            </w:pPr>
            <w:r>
              <w:t>31.09.50</w:t>
            </w:r>
          </w:p>
        </w:tc>
        <w:tc>
          <w:tcPr>
            <w:tcW w:w="7900" w:type="dxa"/>
            <w:gridSpan w:val="3"/>
            <w:tcMar>
              <w:top w:w="0" w:type="dxa"/>
              <w:left w:w="60" w:type="dxa"/>
              <w:bottom w:w="0" w:type="dxa"/>
              <w:right w:w="0" w:type="dxa"/>
            </w:tcMar>
          </w:tcPr>
          <w:p w:rsidR="00794644" w:rsidRDefault="00794644" w:rsidP="004D5C72">
            <w:pPr>
              <w:pStyle w:val="LG-ElencoConTabulazione"/>
            </w:pPr>
            <w:r>
              <w:t>Finitura di mobili</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600" w:type="dxa"/>
            <w:gridSpan w:val="2"/>
            <w:tcMar>
              <w:top w:w="0" w:type="dxa"/>
              <w:left w:w="60" w:type="dxa"/>
              <w:bottom w:w="0" w:type="dxa"/>
              <w:right w:w="0" w:type="dxa"/>
            </w:tcMar>
          </w:tcPr>
          <w:p w:rsidR="00794644" w:rsidRDefault="00794644" w:rsidP="004D5C72">
            <w:pPr>
              <w:pStyle w:val="LG-ElencoConTabulazione"/>
            </w:pPr>
            <w:r>
              <w:t>31.09.90</w:t>
            </w:r>
          </w:p>
        </w:tc>
        <w:tc>
          <w:tcPr>
            <w:tcW w:w="7900" w:type="dxa"/>
            <w:gridSpan w:val="3"/>
            <w:tcMar>
              <w:top w:w="0" w:type="dxa"/>
              <w:left w:w="60" w:type="dxa"/>
              <w:bottom w:w="0" w:type="dxa"/>
              <w:right w:w="0" w:type="dxa"/>
            </w:tcMar>
          </w:tcPr>
          <w:p w:rsidR="00794644" w:rsidRDefault="00794644" w:rsidP="004D5C72">
            <w:pPr>
              <w:pStyle w:val="LG-ElencoConTabulazione"/>
            </w:pPr>
            <w:r>
              <w:t>Fabbricazione di altri mobili (inclusi quelli per arredo esterno)</w:t>
            </w:r>
          </w:p>
        </w:tc>
        <w:tc>
          <w:tcPr>
            <w:tcW w:w="40" w:type="dxa"/>
          </w:tcPr>
          <w:p w:rsidR="00794644" w:rsidRDefault="00794644" w:rsidP="004D5C72">
            <w:pPr>
              <w:pStyle w:val="EMPTYCELLSTYLE"/>
            </w:pPr>
          </w:p>
        </w:tc>
      </w:tr>
      <w:tr w:rsidR="00794644" w:rsidTr="00794644">
        <w:trPr>
          <w:trHeight w:hRule="exact" w:val="1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4D5C72">
            <w:pPr>
              <w:pStyle w:val="DOC-TestoBase"/>
            </w:pPr>
            <w:r>
              <w:t>Figura e indirizzo/i di riferimento</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7900" w:type="dxa"/>
            <w:gridSpan w:val="3"/>
            <w:tcMar>
              <w:top w:w="0" w:type="dxa"/>
              <w:left w:w="60" w:type="dxa"/>
              <w:bottom w:w="0" w:type="dxa"/>
              <w:right w:w="0" w:type="dxa"/>
            </w:tcMar>
          </w:tcPr>
          <w:p w:rsidR="00794644" w:rsidRDefault="00794644" w:rsidP="004D5C72">
            <w:pPr>
              <w:pStyle w:val="LG-ElencoConTabulazione"/>
            </w:pPr>
            <w:r>
              <w:t>OPERATORE DEL LEGNO</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hRule="exact" w:val="340"/>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4D5C72">
            <w:pPr>
              <w:pStyle w:val="LG-Titoletto"/>
            </w:pPr>
            <w:r>
              <w:t>DESCRIZIONE SINTETICA DEL PROFILO</w:t>
            </w:r>
          </w:p>
        </w:tc>
        <w:tc>
          <w:tcPr>
            <w:tcW w:w="40" w:type="dxa"/>
          </w:tcPr>
          <w:p w:rsidR="00794644" w:rsidRDefault="00794644" w:rsidP="004D5C72">
            <w:pPr>
              <w:pStyle w:val="EMPTYCELLSTYLE"/>
            </w:pPr>
          </w:p>
        </w:tc>
      </w:tr>
      <w:tr w:rsidR="00794644" w:rsidTr="00794644">
        <w:trPr>
          <w:trHeight w:hRule="exact" w:val="14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val="1701"/>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4D5C72">
            <w:pPr>
              <w:pStyle w:val="LG-TestoBase"/>
            </w:pPr>
            <w:r>
              <w:t>L'ADDETTO ALLE LAVORAZIONI DI FALEGNAMERIA interviene nei processi produttivi legati alla produzione di manufatti in legno, sia a carattere industriale che artigianale. Il settore più interessato è quello del mobile e dei serramenti in legno, con una prevalenza di imprese di dimensioni medio/piccole. Tendenzialmente l’impresa artigiana diviene uno sbocco futuro per coloro i quali, dopo aver acquisito esperienza sufficiente, decidono di intraprendere una carriera professionale autonoma. Nelle imprese artigiane l'Addetto alle lavorazioni di falegnameria si relaziona costantemente con clienti, fornitori ed eventuali colleghi; nelle imprese di grandi dimensioni si trova invece a contatto quasi esclusivamente con i colleghi e con il capo reparto, più raramente con il titolare dell'impresa.</w:t>
            </w:r>
          </w:p>
        </w:tc>
        <w:tc>
          <w:tcPr>
            <w:tcW w:w="40" w:type="dxa"/>
          </w:tcPr>
          <w:p w:rsidR="00794644" w:rsidRDefault="00794644" w:rsidP="004D5C72">
            <w:pPr>
              <w:pStyle w:val="EMPTYCELLSTYLE"/>
            </w:pPr>
          </w:p>
        </w:tc>
      </w:tr>
      <w:tr w:rsidR="00794644" w:rsidTr="00794644">
        <w:trPr>
          <w:trHeight w:hRule="exact" w:val="32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hRule="exact" w:val="340"/>
        </w:trPr>
        <w:tc>
          <w:tcPr>
            <w:tcW w:w="40" w:type="dxa"/>
          </w:tcPr>
          <w:p w:rsidR="00794644" w:rsidRDefault="00794644" w:rsidP="004D5C72">
            <w:pPr>
              <w:pStyle w:val="EMPTYCELLSTYLE"/>
            </w:pPr>
          </w:p>
        </w:tc>
        <w:tc>
          <w:tcPr>
            <w:tcW w:w="9700" w:type="dxa"/>
            <w:gridSpan w:val="6"/>
            <w:tcMar>
              <w:top w:w="0" w:type="dxa"/>
              <w:left w:w="60" w:type="dxa"/>
              <w:bottom w:w="0" w:type="dxa"/>
              <w:right w:w="0" w:type="dxa"/>
            </w:tcMar>
          </w:tcPr>
          <w:p w:rsidR="00794644" w:rsidRDefault="00794644" w:rsidP="00794644">
            <w:pPr>
              <w:pStyle w:val="LG-Titoletto"/>
            </w:pPr>
            <w:r>
              <w:t xml:space="preserve">COMPETENZE PROFESSIONALI CARATTERIZZANTI IL PROFILO REGIONALE </w:t>
            </w:r>
          </w:p>
        </w:tc>
        <w:tc>
          <w:tcPr>
            <w:tcW w:w="40" w:type="dxa"/>
          </w:tcPr>
          <w:p w:rsidR="00794644" w:rsidRDefault="00794644" w:rsidP="004D5C72">
            <w:pPr>
              <w:pStyle w:val="EMPTYCELLSTYLE"/>
            </w:pPr>
          </w:p>
        </w:tc>
      </w:tr>
      <w:tr w:rsidR="00794644" w:rsidTr="00794644">
        <w:trPr>
          <w:trHeight w:hRule="exact" w:val="180"/>
        </w:trPr>
        <w:tc>
          <w:tcPr>
            <w:tcW w:w="40" w:type="dxa"/>
          </w:tcPr>
          <w:p w:rsidR="00794644" w:rsidRDefault="00794644" w:rsidP="004D5C72">
            <w:pPr>
              <w:pStyle w:val="EMPTYCELLSTYLE"/>
            </w:pPr>
          </w:p>
        </w:tc>
        <w:tc>
          <w:tcPr>
            <w:tcW w:w="200" w:type="dxa"/>
          </w:tcPr>
          <w:p w:rsidR="00794644" w:rsidRDefault="00794644" w:rsidP="004D5C72">
            <w:pPr>
              <w:pStyle w:val="EMPTYCELLSTYLE"/>
            </w:pPr>
          </w:p>
        </w:tc>
        <w:tc>
          <w:tcPr>
            <w:tcW w:w="1180" w:type="dxa"/>
          </w:tcPr>
          <w:p w:rsidR="00794644" w:rsidRDefault="00794644" w:rsidP="004D5C72">
            <w:pPr>
              <w:pStyle w:val="EMPTYCELLSTYLE"/>
            </w:pPr>
          </w:p>
        </w:tc>
        <w:tc>
          <w:tcPr>
            <w:tcW w:w="420" w:type="dxa"/>
          </w:tcPr>
          <w:p w:rsidR="00794644" w:rsidRDefault="00794644" w:rsidP="004D5C72">
            <w:pPr>
              <w:pStyle w:val="EMPTYCELLSTYLE"/>
            </w:pPr>
          </w:p>
        </w:tc>
        <w:tc>
          <w:tcPr>
            <w:tcW w:w="5540" w:type="dxa"/>
          </w:tcPr>
          <w:p w:rsidR="00794644" w:rsidRDefault="00794644" w:rsidP="004D5C72">
            <w:pPr>
              <w:pStyle w:val="EMPTYCELLSTYLE"/>
            </w:pPr>
          </w:p>
        </w:tc>
        <w:tc>
          <w:tcPr>
            <w:tcW w:w="980" w:type="dxa"/>
          </w:tcPr>
          <w:p w:rsidR="00794644" w:rsidRDefault="00794644" w:rsidP="004D5C72">
            <w:pPr>
              <w:pStyle w:val="EMPTYCELLSTYLE"/>
            </w:pPr>
          </w:p>
        </w:tc>
        <w:tc>
          <w:tcPr>
            <w:tcW w:w="1380" w:type="dxa"/>
          </w:tcPr>
          <w:p w:rsidR="00794644" w:rsidRDefault="00794644" w:rsidP="004D5C72">
            <w:pPr>
              <w:pStyle w:val="EMPTYCELLSTYLE"/>
            </w:pP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794644" w:rsidRDefault="00794644"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94644" w:rsidRDefault="00794644"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94644" w:rsidRDefault="00794644"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794644" w:rsidRDefault="00794644" w:rsidP="004D5C72">
            <w:pPr>
              <w:pStyle w:val="DOC-TabellaIntestazioni"/>
            </w:pPr>
            <w:r>
              <w:t>Sviluppato in modo:</w:t>
            </w:r>
          </w:p>
        </w:tc>
        <w:tc>
          <w:tcPr>
            <w:tcW w:w="40" w:type="dxa"/>
          </w:tcPr>
          <w:p w:rsidR="00794644" w:rsidRDefault="00794644" w:rsidP="004D5C72">
            <w:pPr>
              <w:pStyle w:val="EMPTYCELLSTYLE"/>
            </w:pPr>
          </w:p>
        </w:tc>
      </w:tr>
      <w:tr w:rsidR="00794644" w:rsidTr="00794644">
        <w:trPr>
          <w:trHeight w:hRule="exact" w:val="4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QPR-MOB-03</w:t>
            </w:r>
          </w:p>
        </w:tc>
        <w:tc>
          <w:tcPr>
            <w:tcW w:w="5960" w:type="dxa"/>
            <w:gridSpan w:val="2"/>
            <w:tcMar>
              <w:top w:w="0" w:type="dxa"/>
              <w:left w:w="100" w:type="dxa"/>
              <w:bottom w:w="0" w:type="dxa"/>
              <w:right w:w="0" w:type="dxa"/>
            </w:tcMar>
          </w:tcPr>
          <w:p w:rsidR="00794644" w:rsidRDefault="00794644" w:rsidP="004D5C72">
            <w:pPr>
              <w:pStyle w:val="DOC-TabellaTesto"/>
            </w:pPr>
            <w:r>
              <w:t>ATTREZZAGGIO MACCHINE OPERATRICI PER LA FABBRICAZIONE DI MOBILI</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4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QPR-MOB-04</w:t>
            </w:r>
          </w:p>
        </w:tc>
        <w:tc>
          <w:tcPr>
            <w:tcW w:w="5960" w:type="dxa"/>
            <w:gridSpan w:val="2"/>
            <w:tcMar>
              <w:top w:w="0" w:type="dxa"/>
              <w:left w:w="100" w:type="dxa"/>
              <w:bottom w:w="0" w:type="dxa"/>
              <w:right w:w="0" w:type="dxa"/>
            </w:tcMar>
          </w:tcPr>
          <w:p w:rsidR="00794644" w:rsidRDefault="00794644" w:rsidP="004D5C72">
            <w:pPr>
              <w:pStyle w:val="DOC-TabellaTesto"/>
            </w:pPr>
            <w:r>
              <w:t>SMACCHINATURA DI ELEMENTI A PROFILO DRITTO IN LEGNO MASSELLO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QPR-MOB-05</w:t>
            </w:r>
          </w:p>
        </w:tc>
        <w:tc>
          <w:tcPr>
            <w:tcW w:w="5960" w:type="dxa"/>
            <w:gridSpan w:val="2"/>
            <w:tcMar>
              <w:top w:w="0" w:type="dxa"/>
              <w:left w:w="100" w:type="dxa"/>
              <w:bottom w:w="0" w:type="dxa"/>
              <w:right w:w="0" w:type="dxa"/>
            </w:tcMar>
          </w:tcPr>
          <w:p w:rsidR="00794644" w:rsidRDefault="00794644" w:rsidP="004D5C72">
            <w:pPr>
              <w:pStyle w:val="DOC-TabellaTesto"/>
            </w:pPr>
            <w:r>
              <w:t>SMACCHINATURA DI ELEMENTI SAGOMATI IN LEGNO MASSELLO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QPR-MOB-06</w:t>
            </w:r>
          </w:p>
        </w:tc>
        <w:tc>
          <w:tcPr>
            <w:tcW w:w="5960" w:type="dxa"/>
            <w:gridSpan w:val="2"/>
            <w:tcMar>
              <w:top w:w="0" w:type="dxa"/>
              <w:left w:w="100" w:type="dxa"/>
              <w:bottom w:w="0" w:type="dxa"/>
              <w:right w:w="0" w:type="dxa"/>
            </w:tcMar>
          </w:tcPr>
          <w:p w:rsidR="00794644" w:rsidRDefault="00794644" w:rsidP="004D5C72">
            <w:pPr>
              <w:pStyle w:val="DOC-TabellaTesto"/>
            </w:pPr>
            <w:r>
              <w:t>REALIZZAZIONE DEGLI INCASTRI SU ELEMENTI IN LEGNO MASSELLO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Completo</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QPR-MOB-07</w:t>
            </w:r>
          </w:p>
        </w:tc>
        <w:tc>
          <w:tcPr>
            <w:tcW w:w="5960" w:type="dxa"/>
            <w:gridSpan w:val="2"/>
            <w:tcMar>
              <w:top w:w="0" w:type="dxa"/>
              <w:left w:w="100" w:type="dxa"/>
              <w:bottom w:w="0" w:type="dxa"/>
              <w:right w:w="0" w:type="dxa"/>
            </w:tcMar>
          </w:tcPr>
          <w:p w:rsidR="00794644" w:rsidRDefault="00794644" w:rsidP="004D5C72">
            <w:pPr>
              <w:pStyle w:val="DOC-TabellaTesto"/>
            </w:pPr>
            <w:r>
              <w:t>LEVIGATURA DI ELEMENTI IN LEGNO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QPR-MOB-08</w:t>
            </w:r>
          </w:p>
        </w:tc>
        <w:tc>
          <w:tcPr>
            <w:tcW w:w="5960" w:type="dxa"/>
            <w:gridSpan w:val="2"/>
            <w:tcMar>
              <w:top w:w="0" w:type="dxa"/>
              <w:left w:w="100" w:type="dxa"/>
              <w:bottom w:w="0" w:type="dxa"/>
              <w:right w:w="0" w:type="dxa"/>
            </w:tcMar>
          </w:tcPr>
          <w:p w:rsidR="00794644" w:rsidRDefault="00794644" w:rsidP="004D5C72">
            <w:pPr>
              <w:pStyle w:val="DOC-TabellaTesto"/>
            </w:pPr>
            <w:r>
              <w:t>ASSEMBLAGGIO DELLA SEDIA GREZZA IN LEGNO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QPR-MOB-09</w:t>
            </w:r>
          </w:p>
        </w:tc>
        <w:tc>
          <w:tcPr>
            <w:tcW w:w="5960" w:type="dxa"/>
            <w:gridSpan w:val="2"/>
            <w:tcMar>
              <w:top w:w="0" w:type="dxa"/>
              <w:left w:w="100" w:type="dxa"/>
              <w:bottom w:w="0" w:type="dxa"/>
              <w:right w:w="0" w:type="dxa"/>
            </w:tcMar>
          </w:tcPr>
          <w:p w:rsidR="00794644" w:rsidRDefault="00794644" w:rsidP="004D5C72">
            <w:pPr>
              <w:pStyle w:val="DOC-TabellaTesto"/>
            </w:pPr>
            <w:r>
              <w:t>VERNICIATURA DI MASSELLI E MANUFATTI IN LEGNO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QPR-MOB-10</w:t>
            </w:r>
          </w:p>
        </w:tc>
        <w:tc>
          <w:tcPr>
            <w:tcW w:w="5960" w:type="dxa"/>
            <w:gridSpan w:val="2"/>
            <w:tcMar>
              <w:top w:w="0" w:type="dxa"/>
              <w:left w:w="100" w:type="dxa"/>
              <w:bottom w:w="0" w:type="dxa"/>
              <w:right w:w="0" w:type="dxa"/>
            </w:tcMar>
          </w:tcPr>
          <w:p w:rsidR="00794644" w:rsidRDefault="00794644" w:rsidP="004D5C72">
            <w:pPr>
              <w:pStyle w:val="DOC-TabellaTesto"/>
            </w:pPr>
            <w:r>
              <w:t>PRODUZIONE DI ELEMENTI IN LEGNO CON MACCHINE A CNC</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QPR-MOB-11</w:t>
            </w:r>
          </w:p>
        </w:tc>
        <w:tc>
          <w:tcPr>
            <w:tcW w:w="5960" w:type="dxa"/>
            <w:gridSpan w:val="2"/>
            <w:tcMar>
              <w:top w:w="0" w:type="dxa"/>
              <w:left w:w="100" w:type="dxa"/>
              <w:bottom w:w="0" w:type="dxa"/>
              <w:right w:w="0" w:type="dxa"/>
            </w:tcMar>
          </w:tcPr>
          <w:p w:rsidR="00794644" w:rsidRDefault="00794644" w:rsidP="004D5C72">
            <w:pPr>
              <w:pStyle w:val="DOC-TabellaTesto"/>
            </w:pPr>
            <w:r>
              <w:t>SMACCHINATURA DI ELEMENTI DI MOBILI IN PANNELLO</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QPR-MOB-12</w:t>
            </w:r>
          </w:p>
        </w:tc>
        <w:tc>
          <w:tcPr>
            <w:tcW w:w="5960" w:type="dxa"/>
            <w:gridSpan w:val="2"/>
            <w:tcMar>
              <w:top w:w="0" w:type="dxa"/>
              <w:left w:w="100" w:type="dxa"/>
              <w:bottom w:w="0" w:type="dxa"/>
              <w:right w:w="0" w:type="dxa"/>
            </w:tcMar>
          </w:tcPr>
          <w:p w:rsidR="00794644" w:rsidRDefault="00794644" w:rsidP="004D5C72">
            <w:pPr>
              <w:pStyle w:val="DOC-TabellaTesto"/>
            </w:pPr>
            <w:r>
              <w:t>VERNICIATURA DI SUPERFICI PIANE</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Parziale</w:t>
            </w:r>
          </w:p>
        </w:tc>
        <w:tc>
          <w:tcPr>
            <w:tcW w:w="40" w:type="dxa"/>
          </w:tcPr>
          <w:p w:rsidR="00794644" w:rsidRDefault="00794644" w:rsidP="004D5C72">
            <w:pPr>
              <w:pStyle w:val="EMPTYCELLSTYLE"/>
            </w:pPr>
          </w:p>
        </w:tc>
      </w:tr>
      <w:tr w:rsidR="00794644" w:rsidTr="00794644">
        <w:trPr>
          <w:trHeight w:hRule="exact" w:val="280"/>
        </w:trPr>
        <w:tc>
          <w:tcPr>
            <w:tcW w:w="40" w:type="dxa"/>
          </w:tcPr>
          <w:p w:rsidR="00794644" w:rsidRDefault="00794644" w:rsidP="004D5C72">
            <w:pPr>
              <w:pStyle w:val="EMPTYCELLSTYLE"/>
            </w:pPr>
          </w:p>
        </w:tc>
        <w:tc>
          <w:tcPr>
            <w:tcW w:w="1380" w:type="dxa"/>
            <w:gridSpan w:val="2"/>
            <w:tcMar>
              <w:top w:w="0" w:type="dxa"/>
              <w:left w:w="100" w:type="dxa"/>
              <w:bottom w:w="0" w:type="dxa"/>
              <w:right w:w="0" w:type="dxa"/>
            </w:tcMar>
          </w:tcPr>
          <w:p w:rsidR="00794644" w:rsidRDefault="00794644" w:rsidP="004D5C72">
            <w:pPr>
              <w:pStyle w:val="DOC-TabellaGrassetto"/>
            </w:pPr>
            <w:r>
              <w:t>QPR-MOB-13</w:t>
            </w:r>
          </w:p>
        </w:tc>
        <w:tc>
          <w:tcPr>
            <w:tcW w:w="5960" w:type="dxa"/>
            <w:gridSpan w:val="2"/>
            <w:tcMar>
              <w:top w:w="0" w:type="dxa"/>
              <w:left w:w="100" w:type="dxa"/>
              <w:bottom w:w="0" w:type="dxa"/>
              <w:right w:w="0" w:type="dxa"/>
            </w:tcMar>
          </w:tcPr>
          <w:p w:rsidR="00794644" w:rsidRDefault="00794644" w:rsidP="004D5C72">
            <w:pPr>
              <w:pStyle w:val="DOC-TabellaTesto"/>
            </w:pPr>
            <w:r>
              <w:t>ASSEMBLAGGIO DEL MOBILE A PANNELLI PIANI</w:t>
            </w:r>
          </w:p>
        </w:tc>
        <w:tc>
          <w:tcPr>
            <w:tcW w:w="980" w:type="dxa"/>
            <w:tcMar>
              <w:top w:w="0" w:type="dxa"/>
              <w:left w:w="60" w:type="dxa"/>
              <w:bottom w:w="0" w:type="dxa"/>
              <w:right w:w="0" w:type="dxa"/>
            </w:tcMar>
          </w:tcPr>
          <w:p w:rsidR="00794644" w:rsidRDefault="00794644" w:rsidP="004D5C72">
            <w:pPr>
              <w:pStyle w:val="DOC-TabellaTestoCx"/>
            </w:pPr>
            <w:r>
              <w:t>3</w:t>
            </w:r>
          </w:p>
        </w:tc>
        <w:tc>
          <w:tcPr>
            <w:tcW w:w="1380" w:type="dxa"/>
            <w:tcMar>
              <w:top w:w="0" w:type="dxa"/>
              <w:left w:w="60" w:type="dxa"/>
              <w:bottom w:w="0" w:type="dxa"/>
              <w:right w:w="0" w:type="dxa"/>
            </w:tcMar>
          </w:tcPr>
          <w:p w:rsidR="00794644" w:rsidRDefault="00794644" w:rsidP="004D5C72">
            <w:pPr>
              <w:pStyle w:val="DOC-TabellaTestoCx"/>
            </w:pPr>
            <w:r>
              <w:t>Completo</w:t>
            </w:r>
          </w:p>
        </w:tc>
        <w:tc>
          <w:tcPr>
            <w:tcW w:w="40" w:type="dxa"/>
          </w:tcPr>
          <w:p w:rsidR="00794644" w:rsidRDefault="00794644" w:rsidP="004D5C72">
            <w:pPr>
              <w:pStyle w:val="EMPTYCELLSTYLE"/>
            </w:pPr>
          </w:p>
        </w:tc>
      </w:tr>
      <w:tr w:rsidR="00794644" w:rsidTr="00794644">
        <w:trPr>
          <w:trHeight w:hRule="exact" w:val="20"/>
        </w:trPr>
        <w:tc>
          <w:tcPr>
            <w:tcW w:w="40" w:type="dxa"/>
          </w:tcPr>
          <w:p w:rsidR="00794644" w:rsidRDefault="00794644"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94644" w:rsidRDefault="00794644" w:rsidP="004D5C72">
            <w:pPr>
              <w:pStyle w:val="EMPTYCELLSTYLE"/>
            </w:pPr>
          </w:p>
        </w:tc>
        <w:tc>
          <w:tcPr>
            <w:tcW w:w="40" w:type="dxa"/>
          </w:tcPr>
          <w:p w:rsidR="00794644" w:rsidRDefault="00794644" w:rsidP="004D5C72">
            <w:pPr>
              <w:pStyle w:val="EMPTYCELLSTYLE"/>
            </w:pPr>
          </w:p>
        </w:tc>
      </w:tr>
    </w:tbl>
    <w:p w:rsidR="00976811" w:rsidRDefault="00976811" w:rsidP="003F4247">
      <w:pPr>
        <w:pStyle w:val="DOC-TestoBase"/>
      </w:pPr>
    </w:p>
    <w:p w:rsidR="003F4247" w:rsidRPr="00493351" w:rsidRDefault="003F4247" w:rsidP="003F4247">
      <w:pPr>
        <w:pStyle w:val="DOC-TestoBase"/>
      </w:pPr>
      <w:r w:rsidRPr="00493351">
        <w:br w:type="page"/>
      </w:r>
    </w:p>
    <w:p w:rsidR="003F4247" w:rsidRPr="00493351" w:rsidRDefault="003F4247" w:rsidP="003F4247">
      <w:pPr>
        <w:pStyle w:val="LG-Titoletto"/>
      </w:pPr>
      <w:r w:rsidRPr="00493351">
        <w:t>Descrizione delle competenze caratterizzanti il profilo PROFESSIONALE regionale</w:t>
      </w:r>
    </w:p>
    <w:p w:rsidR="00B069D2" w:rsidRDefault="00B069D2" w:rsidP="00B069D2">
      <w:pPr>
        <w:pStyle w:val="DOC-Spaziatura"/>
      </w:pPr>
    </w:p>
    <w:p w:rsidR="00794644" w:rsidRDefault="00794644" w:rsidP="0079464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ATTREZZAGGIO MACCHINE OPERATRICI PER LA FABBRICAZIONE DI MOBILI</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QPR-MOB-03</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In base alla documentazione presente (piano di produzione, specifiche progettuali, disegni tecnici, libretti d'istruzioni), effettuare l'attrezzaggio delle macchine operatrici per la realizzazione in serie delle lavorazioni richieste.</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Strumenti e sistemi di rappresentazione grafica convenzionale di settore</w:t>
            </w:r>
          </w:p>
          <w:p w:rsidR="00794644" w:rsidRDefault="00794644" w:rsidP="00794644">
            <w:pPr>
              <w:pStyle w:val="QPR-ConoscenzeAbilit"/>
              <w:suppressAutoHyphens w:val="0"/>
              <w:ind w:left="283" w:hanging="198"/>
            </w:pPr>
            <w:r>
              <w:rPr>
                <w:noProof/>
              </w:rPr>
              <w:t>Caratteristiche del legno: morfologia, umidità del legno, difetti e specie legnose</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Principi di funzionamento delle macchine utensili</w:t>
            </w:r>
          </w:p>
          <w:p w:rsidR="00794644" w:rsidRDefault="00794644" w:rsidP="00794644">
            <w:pPr>
              <w:pStyle w:val="QPR-ConoscenzeAbilit"/>
              <w:suppressAutoHyphens w:val="0"/>
              <w:ind w:left="283" w:hanging="198"/>
            </w:pPr>
            <w:r>
              <w:rPr>
                <w:noProof/>
              </w:rPr>
              <w:t>Macchinari ed utensili per la piallatura e profilatura (pialle a file o a spessore, sezionatrice, ecc.)</w:t>
            </w:r>
          </w:p>
          <w:p w:rsidR="00794644" w:rsidRDefault="00794644" w:rsidP="00794644">
            <w:pPr>
              <w:pStyle w:val="QPR-ConoscenzeAbilit"/>
              <w:suppressAutoHyphens w:val="0"/>
              <w:ind w:left="283" w:hanging="198"/>
            </w:pPr>
            <w:r>
              <w:rPr>
                <w:noProof/>
              </w:rPr>
              <w:t>Macchinari ed utensili per la sagomatura (bialberatrice, bordatrice, scorniciatrice, ecc.)</w:t>
            </w:r>
          </w:p>
          <w:p w:rsidR="00794644" w:rsidRDefault="00794644" w:rsidP="00794644">
            <w:pPr>
              <w:pStyle w:val="QPR-ConoscenzeAbilit"/>
              <w:suppressAutoHyphens w:val="0"/>
              <w:ind w:left="283" w:hanging="198"/>
            </w:pPr>
            <w:r>
              <w:rPr>
                <w:noProof/>
              </w:rPr>
              <w:t>Macchinari ed utensili per le lavorazioni mediante asportazione di truciolo (tornio, fresatrice, foratrice, tenonatrice, ecc.)</w:t>
            </w:r>
          </w:p>
          <w:p w:rsidR="00794644" w:rsidRDefault="00794644" w:rsidP="00794644">
            <w:pPr>
              <w:pStyle w:val="QPR-ConoscenzeAbilit"/>
              <w:suppressAutoHyphens w:val="0"/>
              <w:ind w:left="283" w:hanging="198"/>
            </w:pPr>
            <w:r>
              <w:rPr>
                <w:noProof/>
              </w:rPr>
              <w:t>Parametri di lavorazione delle macchine e degli utensili</w:t>
            </w:r>
          </w:p>
          <w:p w:rsidR="00794644" w:rsidRDefault="00794644" w:rsidP="00794644">
            <w:pPr>
              <w:pStyle w:val="QPR-ConoscenzeAbilit"/>
              <w:suppressAutoHyphens w:val="0"/>
              <w:ind w:left="283" w:hanging="198"/>
            </w:pPr>
            <w:r>
              <w:rPr>
                <w:noProof/>
              </w:rPr>
              <w:t>Tecniche di verifica e monitoraggio del funzionamento delle macchine e attrezzature utilizzate</w:t>
            </w:r>
          </w:p>
          <w:p w:rsidR="00794644" w:rsidRDefault="00794644" w:rsidP="00794644">
            <w:pPr>
              <w:pStyle w:val="QPR-ConoscenzeAbilit"/>
              <w:suppressAutoHyphens w:val="0"/>
              <w:ind w:left="283" w:hanging="198"/>
            </w:pPr>
            <w:r>
              <w:rPr>
                <w:noProof/>
              </w:rPr>
              <w:t>Tecniche e metodiche di mantenimento e di manutenzione ordinaria delle principali attrezzature, macchinari, strumenti, utensili di settore</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Individuare strumenti, utensili, attrezzature, macchinari per le diverse fasi di lavorazione</w:t>
            </w:r>
          </w:p>
          <w:p w:rsidR="00794644" w:rsidRDefault="00794644" w:rsidP="00794644">
            <w:pPr>
              <w:pStyle w:val="QPR-ConoscenzeAbilit"/>
              <w:suppressAutoHyphens w:val="0"/>
              <w:ind w:left="283" w:hanging="198"/>
            </w:pPr>
            <w:r>
              <w:rPr>
                <w:noProof/>
              </w:rPr>
              <w:t>Attrezzare macchine a comando manuale o a cn per la bialberatura, bordatura, scorniciatura e curvatura dei vari componenti del mobile</w:t>
            </w:r>
          </w:p>
          <w:p w:rsidR="00794644" w:rsidRDefault="00794644" w:rsidP="00794644">
            <w:pPr>
              <w:pStyle w:val="QPR-ConoscenzeAbilit"/>
              <w:suppressAutoHyphens w:val="0"/>
              <w:ind w:left="283" w:hanging="198"/>
            </w:pPr>
            <w:r>
              <w:rPr>
                <w:noProof/>
              </w:rPr>
              <w:t>Attrezzare macchine a comando manuale o a cn per la piallatura e profilatura dei vari elementi del mobile</w:t>
            </w:r>
          </w:p>
          <w:p w:rsidR="00794644" w:rsidRDefault="00794644" w:rsidP="00794644">
            <w:pPr>
              <w:pStyle w:val="QPR-ConoscenzeAbilit"/>
              <w:suppressAutoHyphens w:val="0"/>
              <w:ind w:left="283" w:hanging="198"/>
            </w:pPr>
            <w:r>
              <w:rPr>
                <w:noProof/>
              </w:rPr>
              <w:t>Attrezzare macchine a comando manuale o a cn per la tornitura, fresatura, foratura e tenonatura dei vari elementi del mobile</w:t>
            </w:r>
          </w:p>
          <w:p w:rsidR="00794644" w:rsidRDefault="00794644" w:rsidP="00794644">
            <w:pPr>
              <w:pStyle w:val="QPR-ConoscenzeAbilit"/>
              <w:suppressAutoHyphens w:val="0"/>
              <w:ind w:left="283" w:hanging="198"/>
            </w:pPr>
            <w:r>
              <w:rPr>
                <w:noProof/>
              </w:rPr>
              <w:t>Verificare caratteristiche e dimensioni del primo pezzo lavorato al fine di certificare l'avvenuto attrezzaggio o di apportare eventuali correttivi</w:t>
            </w:r>
          </w:p>
          <w:p w:rsidR="00794644" w:rsidRDefault="00794644" w:rsidP="00794644">
            <w:pPr>
              <w:pStyle w:val="QPR-ConoscenzeAbilit"/>
              <w:suppressAutoHyphens w:val="0"/>
              <w:ind w:left="283" w:hanging="198"/>
            </w:pPr>
            <w:r>
              <w:rPr>
                <w:noProof/>
              </w:rPr>
              <w:t>Applicare le procedure di manutenzione ordinaria degli utensili e delle macchine per la lavorazione del legno</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SMACCHINATURA DI ELEMENTI A PROFILO DRITTO IN LEGNO MASSELLO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QPR-MOB-04</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In base alla documentazione presente (disegno esecutivo, distinta di lavorazione, piano di taglio) eseguire le lavorazioni necessarie per la smacchinatura di elementi a profilo dritto in legno massello rendendolo pronto per le successive lavorazioni.</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 legno: proprietà fisiche e meccaniche, morfologia, umidità, difetti ed essenze</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Principi di funzionamento delle macchine utensili</w:t>
            </w:r>
          </w:p>
          <w:p w:rsidR="00794644" w:rsidRDefault="00794644" w:rsidP="00794644">
            <w:pPr>
              <w:pStyle w:val="QPR-ConoscenzeAbilit"/>
              <w:suppressAutoHyphens w:val="0"/>
              <w:ind w:left="283" w:hanging="198"/>
            </w:pPr>
            <w:r>
              <w:rPr>
                <w:noProof/>
              </w:rPr>
              <w:t>Macchinari ed utensili per le operazioni di smacchinatura (piallatrice, fresatrice, scorniciatrice, troncatrice)</w:t>
            </w:r>
          </w:p>
          <w:p w:rsidR="00794644" w:rsidRDefault="00794644" w:rsidP="00794644">
            <w:pPr>
              <w:pStyle w:val="QPR-ConoscenzeAbilit"/>
              <w:suppressAutoHyphens w:val="0"/>
              <w:ind w:left="283" w:hanging="198"/>
            </w:pPr>
            <w:r>
              <w:rPr>
                <w:noProof/>
              </w:rPr>
              <w:t>Parametri di lavorazione delle macchine e degli utensili</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Utilizzare tecniche e strumenti di controllo dimensionale</w:t>
            </w:r>
          </w:p>
          <w:p w:rsidR="00794644" w:rsidRDefault="00794644" w:rsidP="00794644">
            <w:pPr>
              <w:pStyle w:val="QPR-ConoscenzeAbilit"/>
              <w:suppressAutoHyphens w:val="0"/>
              <w:ind w:left="283" w:hanging="198"/>
            </w:pPr>
            <w:r>
              <w:rPr>
                <w:noProof/>
              </w:rPr>
              <w:t>Gestire o eseguire manualmente le operazioni di carico del materiale sulla postazione di lavoro</w:t>
            </w:r>
          </w:p>
          <w:p w:rsidR="00794644" w:rsidRDefault="00794644" w:rsidP="00794644">
            <w:pPr>
              <w:pStyle w:val="QPR-ConoscenzeAbilit"/>
              <w:suppressAutoHyphens w:val="0"/>
              <w:ind w:left="283" w:hanging="198"/>
            </w:pPr>
            <w:r>
              <w:rPr>
                <w:noProof/>
              </w:rPr>
              <w:t>Eseguire le lavorazioni di piallatura</w:t>
            </w:r>
          </w:p>
          <w:p w:rsidR="00794644" w:rsidRDefault="00794644" w:rsidP="00794644">
            <w:pPr>
              <w:pStyle w:val="QPR-ConoscenzeAbilit"/>
              <w:suppressAutoHyphens w:val="0"/>
              <w:ind w:left="283" w:hanging="198"/>
            </w:pPr>
            <w:r>
              <w:rPr>
                <w:noProof/>
              </w:rPr>
              <w:t>Eseguire le lavorazioni di fresatura</w:t>
            </w:r>
          </w:p>
          <w:p w:rsidR="00794644" w:rsidRDefault="00794644" w:rsidP="00794644">
            <w:pPr>
              <w:pStyle w:val="QPR-ConoscenzeAbilit"/>
              <w:suppressAutoHyphens w:val="0"/>
              <w:ind w:left="283" w:hanging="198"/>
            </w:pPr>
            <w:r>
              <w:rPr>
                <w:noProof/>
              </w:rPr>
              <w:t>Eseguire le lavorazioni di scorniciatura</w:t>
            </w:r>
          </w:p>
          <w:p w:rsidR="00794644" w:rsidRDefault="00794644" w:rsidP="00794644">
            <w:pPr>
              <w:pStyle w:val="QPR-ConoscenzeAbilit"/>
              <w:suppressAutoHyphens w:val="0"/>
              <w:ind w:left="283" w:hanging="198"/>
            </w:pPr>
            <w:r>
              <w:rPr>
                <w:noProof/>
              </w:rPr>
              <w:t>Eseguire le lavorazioni di troncatura e intestatura</w:t>
            </w:r>
          </w:p>
          <w:p w:rsidR="00794644" w:rsidRDefault="00794644" w:rsidP="00794644">
            <w:pPr>
              <w:pStyle w:val="QPR-ConoscenzeAbilit"/>
              <w:suppressAutoHyphens w:val="0"/>
              <w:ind w:left="283" w:hanging="198"/>
            </w:pPr>
            <w:r>
              <w:rPr>
                <w:noProof/>
              </w:rPr>
              <w:t>Controllare la qualità della lavorazione eseguita</w:t>
            </w:r>
          </w:p>
          <w:p w:rsidR="00794644" w:rsidRDefault="00794644" w:rsidP="00794644">
            <w:pPr>
              <w:pStyle w:val="QPR-ConoscenzeAbilit"/>
              <w:suppressAutoHyphens w:val="0"/>
              <w:ind w:left="283" w:hanging="198"/>
            </w:pPr>
            <w:r>
              <w:rPr>
                <w:noProof/>
              </w:rPr>
              <w:t>Gestire le operazioni di scarico e/o accatastamento degli elementi</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SMACCHINATURA DI ELEMENTI SAGOMATI IN LEGNO MASSELLO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QPR-MOB-05</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della documentazione tecnica di riferimento (disegno esecutivo, sagoma o campione, programma di lavorazione etc.) il soggetto è in grado di eseguire le lavorazioni di sagomatura di elementi in legno massello mediante l'impiego di macchine operatrici che prevedono l'utilizzo di sagoma o guida.</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 legno: proprietà fisiche e meccaniche, morfologia, umidità, difetti ed essenze</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Principi di funzionamento delle macchine utensili</w:t>
            </w:r>
          </w:p>
          <w:p w:rsidR="00794644" w:rsidRDefault="00794644" w:rsidP="00794644">
            <w:pPr>
              <w:pStyle w:val="QPR-ConoscenzeAbilit"/>
              <w:suppressAutoHyphens w:val="0"/>
              <w:ind w:left="283" w:hanging="198"/>
            </w:pPr>
            <w:r>
              <w:rPr>
                <w:noProof/>
              </w:rPr>
              <w:t>Macchinari ed utensili per le operazioni di smacchinatura (fresatrice, contornatrice bialbero, tornio)</w:t>
            </w:r>
          </w:p>
          <w:p w:rsidR="00794644" w:rsidRDefault="00794644" w:rsidP="00794644">
            <w:pPr>
              <w:pStyle w:val="QPR-ConoscenzeAbilit"/>
              <w:suppressAutoHyphens w:val="0"/>
              <w:ind w:left="283" w:hanging="198"/>
            </w:pPr>
            <w:r>
              <w:rPr>
                <w:noProof/>
              </w:rPr>
              <w:t>Parametri di lavorazione delle macchine e degli utensili</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Utilizzare tecniche e strumenti di controllo dimensionale</w:t>
            </w:r>
          </w:p>
          <w:p w:rsidR="00794644" w:rsidRDefault="00794644" w:rsidP="00794644">
            <w:pPr>
              <w:pStyle w:val="QPR-ConoscenzeAbilit"/>
              <w:suppressAutoHyphens w:val="0"/>
              <w:ind w:left="283" w:hanging="198"/>
            </w:pPr>
            <w:r>
              <w:rPr>
                <w:noProof/>
              </w:rPr>
              <w:t>Gestire o eseguire manualmente le operazioni di carico del materiale sulla postazione di lavoro</w:t>
            </w:r>
          </w:p>
          <w:p w:rsidR="00794644" w:rsidRDefault="00794644" w:rsidP="00794644">
            <w:pPr>
              <w:pStyle w:val="QPR-ConoscenzeAbilit"/>
              <w:suppressAutoHyphens w:val="0"/>
              <w:ind w:left="283" w:hanging="198"/>
            </w:pPr>
            <w:r>
              <w:rPr>
                <w:noProof/>
              </w:rPr>
              <w:t>Eseguire le lavorazioni di fresatura</w:t>
            </w:r>
          </w:p>
          <w:p w:rsidR="00794644" w:rsidRDefault="00794644" w:rsidP="00794644">
            <w:pPr>
              <w:pStyle w:val="QPR-ConoscenzeAbilit"/>
              <w:suppressAutoHyphens w:val="0"/>
              <w:ind w:left="283" w:hanging="198"/>
            </w:pPr>
            <w:r>
              <w:rPr>
                <w:noProof/>
              </w:rPr>
              <w:t>Eseguire le lavorazioni alla contornatrice bialbero</w:t>
            </w:r>
          </w:p>
          <w:p w:rsidR="00794644" w:rsidRDefault="00794644" w:rsidP="00794644">
            <w:pPr>
              <w:pStyle w:val="QPR-ConoscenzeAbilit"/>
              <w:suppressAutoHyphens w:val="0"/>
              <w:ind w:left="283" w:hanging="198"/>
            </w:pPr>
            <w:r>
              <w:rPr>
                <w:noProof/>
              </w:rPr>
              <w:t>Eseguire le lavorazioni di tornitura</w:t>
            </w:r>
          </w:p>
          <w:p w:rsidR="00794644" w:rsidRDefault="00794644" w:rsidP="00794644">
            <w:pPr>
              <w:pStyle w:val="QPR-ConoscenzeAbilit"/>
              <w:suppressAutoHyphens w:val="0"/>
              <w:ind w:left="283" w:hanging="198"/>
            </w:pPr>
            <w:r>
              <w:rPr>
                <w:noProof/>
              </w:rPr>
              <w:t>Controllare la qualità della lavorazione eseguita</w:t>
            </w:r>
          </w:p>
          <w:p w:rsidR="00794644" w:rsidRDefault="00794644" w:rsidP="00794644">
            <w:pPr>
              <w:pStyle w:val="QPR-ConoscenzeAbilit"/>
              <w:suppressAutoHyphens w:val="0"/>
              <w:ind w:left="283" w:hanging="198"/>
            </w:pPr>
            <w:r>
              <w:rPr>
                <w:noProof/>
              </w:rPr>
              <w:t>Gestire le operazioni di scarico e/o accatastamento degli elementi</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REALIZZAZIONE DEGLI INCASTRI SU ELEMENTI IN LEGNO MASSELLO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QPR-MOB-06</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della documentazione tecnica di riferimento (disegno esecutivo, distinta di lavorazione, etc.) il soggetto è in grado di eseguire le lavorazioni necessarie per la costruzione dei giunti di incastro su elementi in legno massello rendendoli pronti per le successive lavorazioni di assemblaggio.</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 legno: proprietà fisiche e meccaniche, morfologia, umidità, difetti ed essenze</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Principi di funzionamento delle macchine utensili</w:t>
            </w:r>
          </w:p>
          <w:p w:rsidR="00794644" w:rsidRDefault="00794644" w:rsidP="00794644">
            <w:pPr>
              <w:pStyle w:val="QPR-ConoscenzeAbilit"/>
              <w:suppressAutoHyphens w:val="0"/>
              <w:ind w:left="283" w:hanging="198"/>
            </w:pPr>
            <w:r>
              <w:rPr>
                <w:noProof/>
              </w:rPr>
              <w:t>Tipologie di unioni tra elementi in legno, modalità di esecuzione dell'unione e relativo grado di tenuta</w:t>
            </w:r>
          </w:p>
          <w:p w:rsidR="00794644" w:rsidRDefault="00794644" w:rsidP="00794644">
            <w:pPr>
              <w:pStyle w:val="QPR-ConoscenzeAbilit"/>
              <w:suppressAutoHyphens w:val="0"/>
              <w:ind w:left="283" w:hanging="198"/>
            </w:pPr>
            <w:r>
              <w:rPr>
                <w:noProof/>
              </w:rPr>
              <w:t>Caratteristiche dei principali tipi di incastri utilizzati per unire elementi in legno massello: tenone e mortasa, a metà legno, a pettine, a lamello, ad anima continua, a battuta, a coda di rondine</w:t>
            </w:r>
          </w:p>
          <w:p w:rsidR="00794644" w:rsidRDefault="00794644" w:rsidP="00794644">
            <w:pPr>
              <w:pStyle w:val="QPR-ConoscenzeAbilit"/>
              <w:suppressAutoHyphens w:val="0"/>
              <w:ind w:left="283" w:hanging="198"/>
            </w:pPr>
            <w:r>
              <w:rPr>
                <w:noProof/>
              </w:rPr>
              <w:t>Tipologie dei collanti e criteri di scelta in funzione del tipo di unione e della tipologia di essenza legnosa</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Utilizzare tecniche e strumenti di controllo dimensionale</w:t>
            </w:r>
          </w:p>
          <w:p w:rsidR="00794644" w:rsidRDefault="00794644" w:rsidP="00794644">
            <w:pPr>
              <w:pStyle w:val="QPR-ConoscenzeAbilit"/>
              <w:suppressAutoHyphens w:val="0"/>
              <w:ind w:left="283" w:hanging="198"/>
            </w:pPr>
            <w:r>
              <w:rPr>
                <w:noProof/>
              </w:rPr>
              <w:t>Movimentare e caricare o scaricare sulla postazione di lavoro gli elementi in legno massello</w:t>
            </w:r>
          </w:p>
          <w:p w:rsidR="00794644" w:rsidRDefault="00794644" w:rsidP="00794644">
            <w:pPr>
              <w:pStyle w:val="QPR-ConoscenzeAbilit"/>
              <w:suppressAutoHyphens w:val="0"/>
              <w:ind w:left="283" w:hanging="198"/>
            </w:pPr>
            <w:r>
              <w:rPr>
                <w:noProof/>
              </w:rPr>
              <w:t>Realizzazione di giunti con l'ausilio di elettroutensili</w:t>
            </w:r>
          </w:p>
          <w:p w:rsidR="00794644" w:rsidRDefault="00794644" w:rsidP="00794644">
            <w:pPr>
              <w:pStyle w:val="QPR-ConoscenzeAbilit"/>
              <w:suppressAutoHyphens w:val="0"/>
              <w:ind w:left="283" w:hanging="198"/>
            </w:pPr>
            <w:r>
              <w:rPr>
                <w:noProof/>
              </w:rPr>
              <w:t>Esecuzione di giunti alla foratrice multipla</w:t>
            </w:r>
          </w:p>
          <w:p w:rsidR="00794644" w:rsidRDefault="00794644" w:rsidP="00794644">
            <w:pPr>
              <w:pStyle w:val="QPR-ConoscenzeAbilit"/>
              <w:suppressAutoHyphens w:val="0"/>
              <w:ind w:left="283" w:hanging="198"/>
            </w:pPr>
            <w:r>
              <w:rPr>
                <w:noProof/>
              </w:rPr>
              <w:t>Esecuzione di lavorazioni alla mortasatrice</w:t>
            </w:r>
          </w:p>
          <w:p w:rsidR="00794644" w:rsidRDefault="00794644" w:rsidP="00794644">
            <w:pPr>
              <w:pStyle w:val="QPR-ConoscenzeAbilit"/>
              <w:suppressAutoHyphens w:val="0"/>
              <w:ind w:left="283" w:hanging="198"/>
            </w:pPr>
            <w:r>
              <w:rPr>
                <w:noProof/>
              </w:rPr>
              <w:t>Esecuzione di lavorazioni alla tenonatrice</w:t>
            </w:r>
          </w:p>
          <w:p w:rsidR="00794644" w:rsidRDefault="00794644" w:rsidP="00794644">
            <w:pPr>
              <w:pStyle w:val="QPR-ConoscenzeAbilit"/>
              <w:suppressAutoHyphens w:val="0"/>
              <w:ind w:left="283" w:hanging="198"/>
            </w:pPr>
            <w:r>
              <w:rPr>
                <w:noProof/>
              </w:rPr>
              <w:t>Realizzazione di giunti alle fresatrici verticali (toupie) e macchine combinate (intestatrice, fresatrice, foratrice)</w:t>
            </w:r>
          </w:p>
          <w:p w:rsidR="00794644" w:rsidRDefault="00794644" w:rsidP="00794644">
            <w:pPr>
              <w:pStyle w:val="QPR-ConoscenzeAbilit"/>
              <w:suppressAutoHyphens w:val="0"/>
              <w:ind w:left="283" w:hanging="198"/>
            </w:pPr>
            <w:r>
              <w:rPr>
                <w:noProof/>
              </w:rPr>
              <w:t>Verificare la qualità finale dell'incastro realizzato</w:t>
            </w:r>
          </w:p>
          <w:p w:rsidR="00794644" w:rsidRDefault="00794644" w:rsidP="00794644">
            <w:pPr>
              <w:pStyle w:val="QPR-ConoscenzeAbilit"/>
              <w:suppressAutoHyphens w:val="0"/>
              <w:ind w:left="283" w:hanging="198"/>
            </w:pPr>
            <w:r>
              <w:rPr>
                <w:noProof/>
              </w:rPr>
              <w:t>Effettuare la manutenzione ordinaria delle macchine operatrici</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LEVIGATURA DI ELEMENTI IN LEGNO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QPR-MOB-07</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delle istruzioni ricevute il soggetto è in grado di effettuare la levigatura di elementi in legno massello, di pannelli di legno e di pannelli impiallacciati.</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 legno: proprietà fisiche e meccaniche, morfologia, umidità, difetti ed essenze</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Gli abrasivi: tipologie e caratteristiche d'uso</w:t>
            </w:r>
          </w:p>
          <w:p w:rsidR="00794644" w:rsidRDefault="00794644" w:rsidP="00794644">
            <w:pPr>
              <w:pStyle w:val="QPR-ConoscenzeAbilit"/>
              <w:suppressAutoHyphens w:val="0"/>
              <w:ind w:left="283" w:hanging="198"/>
            </w:pPr>
            <w:r>
              <w:rPr>
                <w:noProof/>
              </w:rPr>
              <w:t>I nastri e le carte abrasive: supporto, legante e strato abrasivo</w:t>
            </w:r>
          </w:p>
          <w:p w:rsidR="00794644" w:rsidRDefault="00794644" w:rsidP="00794644">
            <w:pPr>
              <w:pStyle w:val="QPR-ConoscenzeAbilit"/>
              <w:suppressAutoHyphens w:val="0"/>
              <w:ind w:left="283" w:hanging="198"/>
            </w:pPr>
            <w:r>
              <w:rPr>
                <w:noProof/>
              </w:rPr>
              <w:t>La grana: spessore, diffusione sul nastro e granulometria</w:t>
            </w:r>
          </w:p>
          <w:p w:rsidR="00794644" w:rsidRDefault="00794644" w:rsidP="00794644">
            <w:pPr>
              <w:pStyle w:val="QPR-ConoscenzeAbilit"/>
              <w:suppressAutoHyphens w:val="0"/>
              <w:ind w:left="283" w:hanging="198"/>
            </w:pPr>
            <w:r>
              <w:rPr>
                <w:noProof/>
              </w:rPr>
              <w:t>Confezionamento e immagazzinaggio degli abrasivi</w:t>
            </w:r>
          </w:p>
          <w:p w:rsidR="00794644" w:rsidRDefault="00794644" w:rsidP="00794644">
            <w:pPr>
              <w:pStyle w:val="QPR-ConoscenzeAbilit"/>
              <w:suppressAutoHyphens w:val="0"/>
              <w:ind w:left="283" w:hanging="198"/>
            </w:pPr>
            <w:r>
              <w:rPr>
                <w:noProof/>
              </w:rPr>
              <w:t>Caratteristiche delle macchine levigatrici, calibratrici e spazzolatrici</w:t>
            </w:r>
          </w:p>
          <w:p w:rsidR="00794644" w:rsidRDefault="00794644" w:rsidP="00794644">
            <w:pPr>
              <w:pStyle w:val="QPR-ConoscenzeAbilit"/>
              <w:suppressAutoHyphens w:val="0"/>
              <w:ind w:left="283" w:hanging="198"/>
            </w:pPr>
            <w:r>
              <w:rPr>
                <w:noProof/>
              </w:rPr>
              <w:t>La carteggiatura tra le mani di verniciatura</w:t>
            </w:r>
          </w:p>
          <w:p w:rsidR="00794644" w:rsidRDefault="00794644" w:rsidP="00794644">
            <w:pPr>
              <w:pStyle w:val="QPR-ConoscenzeAbilit"/>
              <w:suppressAutoHyphens w:val="0"/>
              <w:ind w:left="283" w:hanging="198"/>
            </w:pPr>
            <w:r>
              <w:rPr>
                <w:noProof/>
              </w:rPr>
              <w:t>La polvere di levigatura: tossicità e sistemi specifici di difesa ambientale (impianti di aspirazione)</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Movimentare e caricare o scaricare sulla postazione di lavoro il materiale</w:t>
            </w:r>
          </w:p>
          <w:p w:rsidR="00794644" w:rsidRDefault="00794644" w:rsidP="00794644">
            <w:pPr>
              <w:pStyle w:val="QPR-ConoscenzeAbilit"/>
              <w:suppressAutoHyphens w:val="0"/>
              <w:ind w:left="283" w:hanging="198"/>
            </w:pPr>
            <w:r>
              <w:rPr>
                <w:noProof/>
              </w:rPr>
              <w:t>Scegliere la grana più opportuna dei nastri in base al materiale e al tipo di lavorazione richiesto</w:t>
            </w:r>
          </w:p>
          <w:p w:rsidR="00794644" w:rsidRDefault="00794644" w:rsidP="00794644">
            <w:pPr>
              <w:pStyle w:val="QPR-ConoscenzeAbilit"/>
              <w:suppressAutoHyphens w:val="0"/>
              <w:ind w:left="283" w:hanging="198"/>
            </w:pPr>
            <w:r>
              <w:rPr>
                <w:noProof/>
              </w:rPr>
              <w:t>Eseguire il cambio dei nastri sulle macchine levigatrici</w:t>
            </w:r>
          </w:p>
          <w:p w:rsidR="00794644" w:rsidRDefault="00794644" w:rsidP="00794644">
            <w:pPr>
              <w:pStyle w:val="QPR-ConoscenzeAbilit"/>
              <w:suppressAutoHyphens w:val="0"/>
              <w:ind w:left="283" w:hanging="198"/>
            </w:pPr>
            <w:r>
              <w:rPr>
                <w:noProof/>
              </w:rPr>
              <w:t>A seconda del tipo di levigatrice, effettuare o comandare l'avanzamento del materiale in lavorazione</w:t>
            </w:r>
          </w:p>
          <w:p w:rsidR="00794644" w:rsidRDefault="00794644" w:rsidP="00794644">
            <w:pPr>
              <w:pStyle w:val="QPR-ConoscenzeAbilit"/>
              <w:suppressAutoHyphens w:val="0"/>
              <w:ind w:left="283" w:hanging="198"/>
            </w:pPr>
            <w:r>
              <w:rPr>
                <w:noProof/>
              </w:rPr>
              <w:t>Eseguire il controllo dell'efficienza dei nastri e dell'usura dei taglienti</w:t>
            </w:r>
          </w:p>
          <w:p w:rsidR="00794644" w:rsidRDefault="00794644" w:rsidP="00794644">
            <w:pPr>
              <w:pStyle w:val="QPR-ConoscenzeAbilit"/>
              <w:suppressAutoHyphens w:val="0"/>
              <w:ind w:left="283" w:hanging="198"/>
            </w:pPr>
            <w:r>
              <w:rPr>
                <w:noProof/>
              </w:rPr>
              <w:t>Verificare la qualità finale del prodotto levigato e le dimensioni richieste</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ASSEMBLAGGIO DELLA SEDIA GREZZA IN LEGNO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QPR-MOB-08</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715012" w:rsidRDefault="00794644" w:rsidP="004D5C72">
            <w:pPr>
              <w:pStyle w:val="QPR-TitoloDescrizione"/>
              <w:jc w:val="both"/>
              <w:rPr>
                <w:noProof/>
                <w:snapToGrid w:val="0"/>
              </w:rPr>
            </w:pPr>
            <w:r w:rsidRPr="00715012">
              <w:rPr>
                <w:noProof/>
                <w:snapToGrid w:val="0"/>
              </w:rPr>
              <w:t xml:space="preserve">Sulla base di una distinta di lavoro e/o un disegno, il soggetto è in grado di effettuare l’assemblaggio della sedia sapendo gestire le fasi di lavorazione </w:t>
            </w:r>
          </w:p>
          <w:p w:rsidR="00794644" w:rsidRPr="00715012" w:rsidRDefault="00794644" w:rsidP="004D5C72">
            <w:pPr>
              <w:pStyle w:val="QPR-TitoloDescrizione"/>
              <w:jc w:val="both"/>
              <w:rPr>
                <w:noProof/>
                <w:snapToGrid w:val="0"/>
              </w:rPr>
            </w:pPr>
            <w:r w:rsidRPr="00715012">
              <w:rPr>
                <w:noProof/>
                <w:snapToGrid w:val="0"/>
              </w:rPr>
              <w:t>(pre-assemblaggio, assemblaggio finale), le attrezzature e i materiali necessari.</w:t>
            </w:r>
          </w:p>
          <w:p w:rsidR="00794644" w:rsidRPr="006F0970" w:rsidRDefault="00794644" w:rsidP="004D5C72">
            <w:pPr>
              <w:pStyle w:val="QPR-TitoloDescrizione"/>
            </w:pP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Tipologie e caratteristiche dei materiali non lignei impiegati nelle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Tipologie di assemblaggio e relative macchine operatrici in funzione del tipo di sedia da realizzare</w:t>
            </w:r>
          </w:p>
          <w:p w:rsidR="00794644" w:rsidRDefault="00794644" w:rsidP="00794644">
            <w:pPr>
              <w:pStyle w:val="QPR-ConoscenzeAbilit"/>
              <w:suppressAutoHyphens w:val="0"/>
              <w:ind w:left="283" w:hanging="198"/>
            </w:pPr>
            <w:r>
              <w:rPr>
                <w:noProof/>
              </w:rPr>
              <w:t>Funzionamento delle presse e dei loro parametri</w:t>
            </w:r>
          </w:p>
          <w:p w:rsidR="00794644" w:rsidRDefault="00794644" w:rsidP="00794644">
            <w:pPr>
              <w:pStyle w:val="QPR-ConoscenzeAbilit"/>
              <w:suppressAutoHyphens w:val="0"/>
              <w:ind w:left="283" w:hanging="198"/>
            </w:pPr>
            <w:r>
              <w:rPr>
                <w:noProof/>
              </w:rPr>
              <w:t>Caratteristiche dei collanti e dell'eventuale ferramenta da utilizzare</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Preparare e regolare lo strettoio/pressa in tutti i componenti in base ai parametri e alla tipologia delle parti da assemblare</w:t>
            </w:r>
          </w:p>
          <w:p w:rsidR="00794644" w:rsidRDefault="00794644" w:rsidP="00794644">
            <w:pPr>
              <w:pStyle w:val="QPR-ConoscenzeAbilit"/>
              <w:suppressAutoHyphens w:val="0"/>
              <w:ind w:left="283" w:hanging="198"/>
            </w:pPr>
            <w:r>
              <w:rPr>
                <w:noProof/>
              </w:rPr>
              <w:t>Movimentare, applicare il collante e caricare sulla postazione di lavoro gli elementi</w:t>
            </w:r>
          </w:p>
          <w:p w:rsidR="00794644" w:rsidRDefault="00794644" w:rsidP="00794644">
            <w:pPr>
              <w:pStyle w:val="QPR-ConoscenzeAbilit"/>
              <w:suppressAutoHyphens w:val="0"/>
              <w:ind w:left="283" w:hanging="198"/>
            </w:pPr>
            <w:r>
              <w:rPr>
                <w:noProof/>
              </w:rPr>
              <w:t>Eseguire le operazioni di assemblaggio</w:t>
            </w:r>
          </w:p>
          <w:p w:rsidR="00794644" w:rsidRDefault="00794644" w:rsidP="00794644">
            <w:pPr>
              <w:pStyle w:val="QPR-ConoscenzeAbilit"/>
              <w:suppressAutoHyphens w:val="0"/>
              <w:ind w:left="283" w:hanging="198"/>
            </w:pPr>
            <w:r>
              <w:rPr>
                <w:noProof/>
              </w:rPr>
              <w:t>Controllare il fusto della sedia per verificare la conformità del montaggio e controllare la funzionalità e stabilità</w:t>
            </w:r>
          </w:p>
          <w:p w:rsidR="00794644" w:rsidRDefault="00794644" w:rsidP="00794644">
            <w:pPr>
              <w:pStyle w:val="QPR-ConoscenzeAbilit"/>
              <w:suppressAutoHyphens w:val="0"/>
              <w:ind w:left="283" w:hanging="198"/>
            </w:pPr>
            <w:r>
              <w:rPr>
                <w:noProof/>
              </w:rPr>
              <w:t>Intervenire per correggere eventuali anomalie</w:t>
            </w:r>
          </w:p>
          <w:p w:rsidR="00794644" w:rsidRDefault="00794644" w:rsidP="00794644">
            <w:pPr>
              <w:pStyle w:val="QPR-ConoscenzeAbilit"/>
              <w:suppressAutoHyphens w:val="0"/>
              <w:ind w:left="283" w:hanging="198"/>
            </w:pPr>
            <w:r>
              <w:rPr>
                <w:noProof/>
              </w:rPr>
              <w:t>Gestire le operazioni di scarico e/o accatastamento degli elementi</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VERNICIATURA DI MASSELLI E MANUFATTI IN LEGNO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QPR-MOB-09</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3</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di una distinta di verniciatura, il soggetto è in grado di pianificare, organizzare, eseguire e gestire il ciclo di verniciatura di masselli e manufatti in legno verificandone l'esito e individuando eventuali difetti e operando per recuperarli con gli interventi necessari.</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specifiche delle varie specie legnose in rapporto ai processi di verniciatura</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Tipologie di tecniche e di impianti di verniciatura</w:t>
            </w:r>
          </w:p>
          <w:p w:rsidR="00794644" w:rsidRDefault="00794644" w:rsidP="00794644">
            <w:pPr>
              <w:pStyle w:val="QPR-ConoscenzeAbilit"/>
              <w:suppressAutoHyphens w:val="0"/>
              <w:ind w:left="283" w:hanging="198"/>
            </w:pPr>
            <w:r>
              <w:rPr>
                <w:noProof/>
              </w:rPr>
              <w:t>Tipologie di prodotti per la verniciatura della sedia</w:t>
            </w:r>
          </w:p>
          <w:p w:rsidR="00794644" w:rsidRDefault="00794644" w:rsidP="00794644">
            <w:pPr>
              <w:pStyle w:val="QPR-ConoscenzeAbilit"/>
              <w:suppressAutoHyphens w:val="0"/>
              <w:ind w:left="283" w:hanging="198"/>
            </w:pPr>
            <w:r>
              <w:rPr>
                <w:noProof/>
              </w:rPr>
              <w:t>Simboli e sigle delle sostanze e dei prodotti pericolosi</w:t>
            </w:r>
          </w:p>
          <w:p w:rsidR="00794644" w:rsidRDefault="00794644" w:rsidP="00794644">
            <w:pPr>
              <w:pStyle w:val="QPR-ConoscenzeAbilit"/>
              <w:suppressAutoHyphens w:val="0"/>
              <w:ind w:left="283" w:hanging="198"/>
            </w:pPr>
            <w:r>
              <w:rPr>
                <w:noProof/>
              </w:rPr>
              <w:t>Elementi di automazione applicata alla gestione degli impianti di verniciatura e dei robot antropomorfi</w:t>
            </w:r>
          </w:p>
          <w:p w:rsidR="00794644" w:rsidRDefault="00794644" w:rsidP="00794644">
            <w:pPr>
              <w:pStyle w:val="QPR-ConoscenzeAbilit"/>
              <w:suppressAutoHyphens w:val="0"/>
              <w:ind w:left="283" w:hanging="198"/>
            </w:pPr>
            <w:r>
              <w:rPr>
                <w:noProof/>
              </w:rPr>
              <w:t>Modalità di smaltimento dei residui di verniciatura</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Default="00794644" w:rsidP="00794644">
            <w:pPr>
              <w:pStyle w:val="QPR-ConoscenzeAbilit"/>
              <w:suppressAutoHyphens w:val="0"/>
              <w:ind w:left="283" w:hanging="198"/>
            </w:pPr>
            <w:r>
              <w:rPr>
                <w:noProof/>
              </w:rPr>
              <w:t>Normative di sicurezza specifiche per l'uso delle attrezzature e dei prodotti vernicianti</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Gestire o eseguire manualmente le operazioni di carico del materiale sulla postazione di lavoro</w:t>
            </w:r>
          </w:p>
          <w:p w:rsidR="00794644" w:rsidRDefault="00794644" w:rsidP="00794644">
            <w:pPr>
              <w:pStyle w:val="QPR-ConoscenzeAbilit"/>
              <w:suppressAutoHyphens w:val="0"/>
              <w:ind w:left="283" w:hanging="198"/>
            </w:pPr>
            <w:r>
              <w:rPr>
                <w:noProof/>
              </w:rPr>
              <w:t>Gestire, preparare e miscelare i prodotti per la tinteggiatura e la verniciatura</w:t>
            </w:r>
          </w:p>
          <w:p w:rsidR="00794644" w:rsidRDefault="00794644" w:rsidP="00794644">
            <w:pPr>
              <w:pStyle w:val="QPR-ConoscenzeAbilit"/>
              <w:suppressAutoHyphens w:val="0"/>
              <w:ind w:left="283" w:hanging="198"/>
            </w:pPr>
            <w:r>
              <w:rPr>
                <w:noProof/>
              </w:rPr>
              <w:t>Preparare e gestire l'impianto di tinteggiatura</w:t>
            </w:r>
          </w:p>
          <w:p w:rsidR="00794644" w:rsidRDefault="00794644" w:rsidP="00794644">
            <w:pPr>
              <w:pStyle w:val="QPR-ConoscenzeAbilit"/>
              <w:suppressAutoHyphens w:val="0"/>
              <w:ind w:left="283" w:hanging="198"/>
            </w:pPr>
            <w:r>
              <w:rPr>
                <w:noProof/>
              </w:rPr>
              <w:t>Gestire il controllo del computer del robot antropomorfo dell'impianto di verniciatura</w:t>
            </w:r>
          </w:p>
          <w:p w:rsidR="00794644" w:rsidRDefault="00794644" w:rsidP="00794644">
            <w:pPr>
              <w:pStyle w:val="QPR-ConoscenzeAbilit"/>
              <w:suppressAutoHyphens w:val="0"/>
              <w:ind w:left="283" w:hanging="198"/>
            </w:pPr>
            <w:r>
              <w:rPr>
                <w:noProof/>
              </w:rPr>
              <w:t>Preparare e installare la pistola elettrostatica</w:t>
            </w:r>
          </w:p>
          <w:p w:rsidR="00794644" w:rsidRDefault="00794644" w:rsidP="00794644">
            <w:pPr>
              <w:pStyle w:val="QPR-ConoscenzeAbilit"/>
              <w:suppressAutoHyphens w:val="0"/>
              <w:ind w:left="283" w:hanging="198"/>
            </w:pPr>
            <w:r>
              <w:rPr>
                <w:noProof/>
              </w:rPr>
              <w:t>Regolare gli impianti</w:t>
            </w:r>
          </w:p>
          <w:p w:rsidR="00794644" w:rsidRDefault="00794644" w:rsidP="00794644">
            <w:pPr>
              <w:pStyle w:val="QPR-ConoscenzeAbilit"/>
              <w:suppressAutoHyphens w:val="0"/>
              <w:ind w:left="283" w:hanging="198"/>
            </w:pPr>
            <w:r>
              <w:rPr>
                <w:noProof/>
              </w:rPr>
              <w:t>Eseguire le operazioni di tinteggiatura e verniciatura</w:t>
            </w:r>
          </w:p>
          <w:p w:rsidR="00794644" w:rsidRDefault="00794644" w:rsidP="00794644">
            <w:pPr>
              <w:pStyle w:val="QPR-ConoscenzeAbilit"/>
              <w:suppressAutoHyphens w:val="0"/>
              <w:ind w:left="283" w:hanging="198"/>
            </w:pPr>
            <w:r>
              <w:rPr>
                <w:noProof/>
              </w:rPr>
              <w:t>Eseguire i controlli della qualità della verniciatura ed eseguire il recupero di eventuali difetti</w:t>
            </w:r>
          </w:p>
          <w:p w:rsidR="00794644" w:rsidRDefault="00794644" w:rsidP="00794644">
            <w:pPr>
              <w:pStyle w:val="QPR-ConoscenzeAbilit"/>
              <w:suppressAutoHyphens w:val="0"/>
              <w:ind w:left="283" w:hanging="198"/>
            </w:pPr>
            <w:r>
              <w:rPr>
                <w:noProof/>
              </w:rPr>
              <w:t>Gestire le operazioni di scarico degli elementi</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PRODUZIONE DI ELEMENTI IN LEGNO CON MACCHINE A CNC</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QPR-MOB-10</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della documentazione di riferimento (specifiche progettuali, disegni tecnici, etc.) e del programma di lavorazione predisposto, il soggetto è in grado di gestire la macchina a CNC per eseguire le lavorazioni necessarie alla realizzazione dell’elemento in legno richiesto.</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 legno: proprietà fisiche e meccaniche, morfologia, umidità, difetti ed essenze</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Principio di funzionamento della macchina CNC</w:t>
            </w:r>
          </w:p>
          <w:p w:rsidR="00794644" w:rsidRDefault="00794644" w:rsidP="00794644">
            <w:pPr>
              <w:pStyle w:val="QPR-ConoscenzeAbilit"/>
              <w:suppressAutoHyphens w:val="0"/>
              <w:ind w:left="283" w:hanging="198"/>
            </w:pPr>
            <w:r>
              <w:rPr>
                <w:noProof/>
              </w:rPr>
              <w:t>Principi di automazione applicati alle MU a CNC</w:t>
            </w:r>
          </w:p>
          <w:p w:rsidR="00794644" w:rsidRDefault="00794644" w:rsidP="00794644">
            <w:pPr>
              <w:pStyle w:val="QPR-ConoscenzeAbilit"/>
              <w:suppressAutoHyphens w:val="0"/>
              <w:ind w:left="283" w:hanging="198"/>
            </w:pPr>
            <w:r>
              <w:rPr>
                <w:noProof/>
              </w:rPr>
              <w:t>Caratteristiche della programmazione ISO e dei principali linguaggi di programmazione utilizzati</w:t>
            </w:r>
          </w:p>
          <w:p w:rsidR="00794644" w:rsidRDefault="00794644" w:rsidP="00794644">
            <w:pPr>
              <w:pStyle w:val="QPR-ConoscenzeAbilit"/>
              <w:suppressAutoHyphens w:val="0"/>
              <w:ind w:left="283" w:hanging="198"/>
            </w:pPr>
            <w:r>
              <w:rPr>
                <w:noProof/>
              </w:rPr>
              <w:t>Tecniche di programmazione a bordo macchina o su personal computer</w:t>
            </w:r>
          </w:p>
          <w:p w:rsidR="00794644" w:rsidRDefault="00794644" w:rsidP="00794644">
            <w:pPr>
              <w:pStyle w:val="QPR-ConoscenzeAbilit"/>
              <w:suppressAutoHyphens w:val="0"/>
              <w:ind w:left="283" w:hanging="198"/>
            </w:pPr>
            <w:r>
              <w:rPr>
                <w:noProof/>
              </w:rPr>
              <w:t>Modalità di archiviazione e trasferimento in macchina dei programmi di lavorazione</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Utilizzare tecniche e strumenti di controllo dimensionale</w:t>
            </w:r>
          </w:p>
          <w:p w:rsidR="00794644" w:rsidRDefault="00794644" w:rsidP="00794644">
            <w:pPr>
              <w:pStyle w:val="QPR-ConoscenzeAbilit"/>
              <w:suppressAutoHyphens w:val="0"/>
              <w:ind w:left="283" w:hanging="198"/>
            </w:pPr>
            <w:r>
              <w:rPr>
                <w:noProof/>
              </w:rPr>
              <w:t>Movimentare e caricare sulla postazione di lavoro il materiale da lavorare</w:t>
            </w:r>
          </w:p>
          <w:p w:rsidR="00794644" w:rsidRDefault="00794644" w:rsidP="00794644">
            <w:pPr>
              <w:pStyle w:val="QPR-ConoscenzeAbilit"/>
              <w:suppressAutoHyphens w:val="0"/>
              <w:ind w:left="283" w:hanging="198"/>
            </w:pPr>
            <w:r>
              <w:rPr>
                <w:noProof/>
              </w:rPr>
              <w:t>Preparare la macchina CNC alla lavorazione (azzeramento macchina, caricamento programma, caricamento utensili, simulazione lavorazione)</w:t>
            </w:r>
          </w:p>
          <w:p w:rsidR="00794644" w:rsidRDefault="00794644" w:rsidP="00794644">
            <w:pPr>
              <w:pStyle w:val="QPR-ConoscenzeAbilit"/>
              <w:suppressAutoHyphens w:val="0"/>
              <w:ind w:left="283" w:hanging="198"/>
            </w:pPr>
            <w:r>
              <w:rPr>
                <w:noProof/>
              </w:rPr>
              <w:t>Gestire la macchina nella fase di produzione, intervenendo in caso di anomalie di funzionamento</w:t>
            </w:r>
          </w:p>
          <w:p w:rsidR="00794644" w:rsidRDefault="00794644" w:rsidP="00794644">
            <w:pPr>
              <w:pStyle w:val="QPR-ConoscenzeAbilit"/>
              <w:suppressAutoHyphens w:val="0"/>
              <w:ind w:left="283" w:hanging="198"/>
            </w:pPr>
            <w:r>
              <w:rPr>
                <w:noProof/>
              </w:rPr>
              <w:t>Eseguire i controlli delle dimensioni e della qualità delle lavorazioni</w:t>
            </w:r>
          </w:p>
          <w:p w:rsidR="00794644" w:rsidRDefault="00794644" w:rsidP="00794644">
            <w:pPr>
              <w:pStyle w:val="QPR-ConoscenzeAbilit"/>
              <w:suppressAutoHyphens w:val="0"/>
              <w:ind w:left="283" w:hanging="198"/>
            </w:pPr>
            <w:r>
              <w:rPr>
                <w:noProof/>
              </w:rPr>
              <w:t>Gestire le operazioni di scarico e/o accatastamento degli elementi</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SMACCHINATURA DI ELEMENTI DI MOBILI IN PANNELLO</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QPR-MOB-11</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di dimensioni assegnate (disegno esecutivo, distinta di lavorazione, piano di taglio, etc.) il soggetto è in grado di eseguire le lavorazioni necessarie per la produzione dell’elemento (sezionatura, squadratura, bordatura, foratura).</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 legno: proprietà fisiche e meccaniche, morfologia, umidità, difetti ed essenze</w:t>
            </w:r>
          </w:p>
          <w:p w:rsidR="00794644" w:rsidRDefault="00794644" w:rsidP="00794644">
            <w:pPr>
              <w:pStyle w:val="QPR-ConoscenzeAbilit"/>
              <w:suppressAutoHyphens w:val="0"/>
              <w:ind w:left="283" w:hanging="198"/>
            </w:pPr>
            <w:r>
              <w:rPr>
                <w:noProof/>
              </w:rPr>
              <w:t>Caratteristiche delle diverse tipologie di pannelli</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Macchinari ed utensili per il dimensionamento del pannello (sezionatrice, squadrabordatrice, toupie, centro di lavoro, ecc.)</w:t>
            </w:r>
          </w:p>
          <w:p w:rsidR="00794644" w:rsidRDefault="00794644" w:rsidP="00794644">
            <w:pPr>
              <w:pStyle w:val="QPR-ConoscenzeAbilit"/>
              <w:suppressAutoHyphens w:val="0"/>
              <w:ind w:left="283" w:hanging="198"/>
            </w:pPr>
            <w:r>
              <w:rPr>
                <w:noProof/>
              </w:rPr>
              <w:t>Macchinari ed utensili per la sagomatura del pannello (pantografo, foratrice, sezionatrice, levigatrice, ecc.)</w:t>
            </w:r>
          </w:p>
          <w:p w:rsidR="00794644" w:rsidRDefault="00794644" w:rsidP="00794644">
            <w:pPr>
              <w:pStyle w:val="QPR-ConoscenzeAbilit"/>
              <w:suppressAutoHyphens w:val="0"/>
              <w:ind w:left="283" w:hanging="198"/>
            </w:pPr>
            <w:r>
              <w:rPr>
                <w:noProof/>
              </w:rPr>
              <w:t>Parametri di lavorazione delle macchine e degli utensili</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Utilizzare tecniche e strumenti di controllo dimensionale</w:t>
            </w:r>
          </w:p>
          <w:p w:rsidR="00794644" w:rsidRDefault="00794644" w:rsidP="00794644">
            <w:pPr>
              <w:pStyle w:val="QPR-ConoscenzeAbilit"/>
              <w:suppressAutoHyphens w:val="0"/>
              <w:ind w:left="283" w:hanging="198"/>
            </w:pPr>
            <w:r>
              <w:rPr>
                <w:noProof/>
              </w:rPr>
              <w:t>Gestire o eseguire manualmente le operazioni di carico del materiale sulla postazione di lavoro</w:t>
            </w:r>
          </w:p>
          <w:p w:rsidR="00794644" w:rsidRDefault="00794644" w:rsidP="00794644">
            <w:pPr>
              <w:pStyle w:val="QPR-ConoscenzeAbilit"/>
              <w:suppressAutoHyphens w:val="0"/>
              <w:ind w:left="283" w:hanging="198"/>
            </w:pPr>
            <w:r>
              <w:rPr>
                <w:noProof/>
              </w:rPr>
              <w:t>Utilizzare macchine per il taglio, squadrabordatura e calibratura del pannello</w:t>
            </w:r>
          </w:p>
          <w:p w:rsidR="00794644" w:rsidRDefault="00794644" w:rsidP="00794644">
            <w:pPr>
              <w:pStyle w:val="QPR-ConoscenzeAbilit"/>
              <w:suppressAutoHyphens w:val="0"/>
              <w:ind w:left="283" w:hanging="198"/>
            </w:pPr>
            <w:r>
              <w:rPr>
                <w:noProof/>
              </w:rPr>
              <w:t>Utilizzare macchine per la pantografatura, foratura e spinatura, rifilatura e levigatura del pannello</w:t>
            </w:r>
          </w:p>
          <w:p w:rsidR="00794644" w:rsidRDefault="00794644" w:rsidP="00794644">
            <w:pPr>
              <w:pStyle w:val="QPR-ConoscenzeAbilit"/>
              <w:suppressAutoHyphens w:val="0"/>
              <w:ind w:left="283" w:hanging="198"/>
            </w:pPr>
            <w:r>
              <w:rPr>
                <w:noProof/>
              </w:rPr>
              <w:t>Verificare caratteristiche e dimensioni del materiale in uscita secondo quanto previsto dai cicli di lavorazione</w:t>
            </w:r>
          </w:p>
          <w:p w:rsidR="00794644" w:rsidRDefault="00794644" w:rsidP="00794644">
            <w:pPr>
              <w:pStyle w:val="QPR-ConoscenzeAbilit"/>
              <w:suppressAutoHyphens w:val="0"/>
              <w:ind w:left="283" w:hanging="198"/>
            </w:pPr>
            <w:r>
              <w:rPr>
                <w:noProof/>
              </w:rPr>
              <w:t>Gestire le operazioni di scarico e/o accatastamento degli elementi</w:t>
            </w:r>
          </w:p>
          <w:p w:rsidR="00794644" w:rsidRDefault="00794644" w:rsidP="00794644">
            <w:pPr>
              <w:pStyle w:val="QPR-ConoscenzeAbilit"/>
              <w:suppressAutoHyphens w:val="0"/>
              <w:ind w:left="283" w:hanging="198"/>
            </w:pPr>
            <w:r>
              <w:rPr>
                <w:noProof/>
              </w:rPr>
              <w:t>Applicare le procedure di manutenzione ordinaria degli utensili e delle macchine per la lavorazione del legno</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VERNICIATURA DI SUPERFICI PIANE</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QPR-MOB-12</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delle specifiche progettuali, il soggetto è in grado di effettuare le operazioni di finitura e verniciatura delle superfici piane dei pannelli componenti il mobile in legno verificandone la rispondenza agli standard estetici richiesti.</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Caratteristiche delle diverse tipologie di pannelli</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Macchinari per la finitura di pannelli a base di legno (carteggiatrice, impianto di verniciatura, lucidatrice)</w:t>
            </w:r>
          </w:p>
          <w:p w:rsidR="00794644" w:rsidRDefault="00794644" w:rsidP="00794644">
            <w:pPr>
              <w:pStyle w:val="QPR-ConoscenzeAbilit"/>
              <w:suppressAutoHyphens w:val="0"/>
              <w:ind w:left="283" w:hanging="198"/>
            </w:pPr>
            <w:r>
              <w:rPr>
                <w:noProof/>
              </w:rPr>
              <w:t>Tecnologia e modalità d'uso della calibrolevigatrice e della levigatrice a nastro</w:t>
            </w:r>
          </w:p>
          <w:p w:rsidR="00794644" w:rsidRDefault="00794644" w:rsidP="00794644">
            <w:pPr>
              <w:pStyle w:val="QPR-ConoscenzeAbilit"/>
              <w:suppressAutoHyphens w:val="0"/>
              <w:ind w:left="283" w:hanging="198"/>
            </w:pPr>
            <w:r>
              <w:rPr>
                <w:noProof/>
              </w:rPr>
              <w:t>Prodotti vernicianti e sistemi di applicazione</w:t>
            </w:r>
          </w:p>
          <w:p w:rsidR="00794644" w:rsidRDefault="00794644" w:rsidP="00794644">
            <w:pPr>
              <w:pStyle w:val="QPR-ConoscenzeAbilit"/>
              <w:suppressAutoHyphens w:val="0"/>
              <w:ind w:left="283" w:hanging="198"/>
            </w:pPr>
            <w:r>
              <w:rPr>
                <w:noProof/>
              </w:rPr>
              <w:t>Simboli e sigle delle sostanze e dei prodotti pericolosi</w:t>
            </w:r>
          </w:p>
          <w:p w:rsidR="00794644" w:rsidRDefault="00794644" w:rsidP="00794644">
            <w:pPr>
              <w:pStyle w:val="QPR-ConoscenzeAbilit"/>
              <w:suppressAutoHyphens w:val="0"/>
              <w:ind w:left="283" w:hanging="198"/>
            </w:pPr>
            <w:r>
              <w:rPr>
                <w:noProof/>
              </w:rPr>
              <w:t>Modalità di smaltimento dei residui di verniciatura</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Default="00794644" w:rsidP="00794644">
            <w:pPr>
              <w:pStyle w:val="QPR-ConoscenzeAbilit"/>
              <w:suppressAutoHyphens w:val="0"/>
              <w:ind w:left="283" w:hanging="198"/>
            </w:pPr>
            <w:r>
              <w:rPr>
                <w:noProof/>
              </w:rPr>
              <w:t>Normative di sicurezza specifiche per l'uso delle attrezzature e dei prodotti vernicianti</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Eseguire le lavorazioni di carteggiatura e spolveratura con aria compressa dei pannelli da verniciare</w:t>
            </w:r>
          </w:p>
          <w:p w:rsidR="00794644" w:rsidRDefault="00794644" w:rsidP="00794644">
            <w:pPr>
              <w:pStyle w:val="QPR-ConoscenzeAbilit"/>
              <w:suppressAutoHyphens w:val="0"/>
              <w:ind w:left="283" w:hanging="198"/>
            </w:pPr>
            <w:r>
              <w:rPr>
                <w:noProof/>
              </w:rPr>
              <w:t>Eseguire l'impregnatura del legno con appositi prodotti (preservanti, antimuffa, anti uv, ecc.) per conservargli nel tempo funzionalità ed estetica</w:t>
            </w:r>
          </w:p>
          <w:p w:rsidR="00794644" w:rsidRDefault="00794644" w:rsidP="00794644">
            <w:pPr>
              <w:pStyle w:val="QPR-ConoscenzeAbilit"/>
              <w:suppressAutoHyphens w:val="0"/>
              <w:ind w:left="283" w:hanging="198"/>
            </w:pPr>
            <w:r>
              <w:rPr>
                <w:noProof/>
              </w:rPr>
              <w:t>Applicare le miscele della tonalità di colore richiesto utilizzando la tecnica di verniciatura appropriata (ad immersione, a spruzzo, ecc.)</w:t>
            </w:r>
          </w:p>
          <w:p w:rsidR="00794644" w:rsidRDefault="00794644" w:rsidP="00794644">
            <w:pPr>
              <w:pStyle w:val="QPR-ConoscenzeAbilit"/>
              <w:suppressAutoHyphens w:val="0"/>
              <w:ind w:left="283" w:hanging="198"/>
            </w:pPr>
            <w:r>
              <w:rPr>
                <w:noProof/>
              </w:rPr>
              <w:t>Predisporre il semilavorato per l'essiccazione naturale o artificiale (tunnel riscaldato o lampade)</w:t>
            </w:r>
          </w:p>
          <w:p w:rsidR="00794644" w:rsidRDefault="00794644" w:rsidP="00794644">
            <w:pPr>
              <w:pStyle w:val="QPR-ConoscenzeAbilit"/>
              <w:suppressAutoHyphens w:val="0"/>
              <w:ind w:left="283" w:hanging="198"/>
            </w:pPr>
            <w:r>
              <w:rPr>
                <w:noProof/>
              </w:rPr>
              <w:t>Applicare tecniche e procedure di rifinitura e lucidatura dei componenti in legno</w:t>
            </w:r>
          </w:p>
          <w:p w:rsidR="00794644" w:rsidRDefault="00794644" w:rsidP="00794644">
            <w:pPr>
              <w:pStyle w:val="QPR-ConoscenzeAbilit"/>
              <w:suppressAutoHyphens w:val="0"/>
              <w:ind w:left="283" w:hanging="198"/>
            </w:pPr>
            <w:r>
              <w:rPr>
                <w:noProof/>
              </w:rPr>
              <w:t>Verificare periodicamente caratteristiche e dimensioni del materiale in uscita, secondo quanto previsto dai cicli di lavorazione</w:t>
            </w:r>
          </w:p>
          <w:p w:rsidR="00794644" w:rsidRDefault="00794644" w:rsidP="00794644">
            <w:pPr>
              <w:pStyle w:val="QPR-ConoscenzeAbilit"/>
              <w:suppressAutoHyphens w:val="0"/>
              <w:ind w:left="283" w:hanging="198"/>
            </w:pPr>
            <w:r>
              <w:rPr>
                <w:noProof/>
              </w:rPr>
              <w:t>Applicare le procedure di manutenzione ordinaria degli impianti e degli strumenti di verniciatura</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794644" w:rsidRDefault="00794644" w:rsidP="00794644">
      <w:r>
        <w:br w:type="page"/>
      </w:r>
    </w:p>
    <w:p w:rsidR="00794644" w:rsidRDefault="00794644" w:rsidP="00794644">
      <w:pPr>
        <w:pStyle w:val="DOC-Spaziatura"/>
      </w:pPr>
    </w:p>
    <w:p w:rsidR="00794644" w:rsidRDefault="00794644" w:rsidP="0079464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4644"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94644" w:rsidRPr="00174B50" w:rsidRDefault="00794644" w:rsidP="004D5C72">
            <w:pPr>
              <w:pStyle w:val="QPR-Titolo"/>
            </w:pPr>
            <w:r w:rsidRPr="00715012">
              <w:t>ASSEMBLAGGIO DEL MOBILE A PANNELLI PIANI</w:t>
            </w:r>
          </w:p>
        </w:tc>
      </w:tr>
      <w:tr w:rsidR="00794644"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94644" w:rsidRPr="00F80D72" w:rsidRDefault="00794644"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4644" w:rsidRPr="00F80D72" w:rsidRDefault="00794644" w:rsidP="004D5C72">
            <w:pPr>
              <w:pStyle w:val="QPR-Codice"/>
            </w:pPr>
            <w:r w:rsidRPr="00715012">
              <w:t>QPR-MOB-13</w:t>
            </w:r>
          </w:p>
        </w:tc>
        <w:tc>
          <w:tcPr>
            <w:tcW w:w="1625" w:type="dxa"/>
            <w:tcBorders>
              <w:left w:val="nil"/>
              <w:bottom w:val="single" w:sz="4" w:space="0" w:color="auto"/>
              <w:right w:val="nil"/>
            </w:tcBorders>
            <w:shd w:val="clear" w:color="auto" w:fill="CCECFF"/>
            <w:vAlign w:val="center"/>
          </w:tcPr>
          <w:p w:rsidR="00794644" w:rsidRDefault="00794644"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4644" w:rsidRDefault="00794644"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94644" w:rsidRPr="00F80D72" w:rsidRDefault="00794644" w:rsidP="004D5C72">
            <w:pPr>
              <w:pStyle w:val="QPR-Versione"/>
            </w:pPr>
            <w:r w:rsidRPr="00F80D72">
              <w:t xml:space="preserve">Versione </w:t>
            </w:r>
            <w:r w:rsidRPr="00715012">
              <w:t>2</w:t>
            </w:r>
            <w:r w:rsidRPr="00F80D72">
              <w:t xml:space="preserve"> del</w:t>
            </w:r>
            <w:r>
              <w:t xml:space="preserve"> 18/12/2019</w:t>
            </w:r>
          </w:p>
        </w:tc>
      </w:tr>
      <w:tr w:rsidR="00794644"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4644" w:rsidRPr="004503E8" w:rsidRDefault="00794644" w:rsidP="004D5C72">
            <w:pPr>
              <w:pStyle w:val="QPR-Titoletti"/>
            </w:pPr>
            <w:r w:rsidRPr="004503E8">
              <w:t>Descrizione del qualificatore professionale regionale</w:t>
            </w:r>
          </w:p>
        </w:tc>
      </w:tr>
      <w:tr w:rsidR="00794644"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4644" w:rsidRPr="006F0970" w:rsidRDefault="00794644" w:rsidP="004D5C72">
            <w:pPr>
              <w:pStyle w:val="QPR-TitoloDescrizione"/>
            </w:pPr>
            <w:r w:rsidRPr="00715012">
              <w:rPr>
                <w:noProof/>
                <w:snapToGrid w:val="0"/>
              </w:rPr>
              <w:t>Sulla base della documentazione tecnica di riferimento (specifiche progettuali, disegni tecnici, distinta materiali, etc.), il soggetto è in grado di effettuare le operazioni di montaggio e assemblaggio dei componenti, della ferramenta e degli accessori del mobile in legno verificando la rispondenza agli standard funzionali ed estetici richiesti.</w:t>
            </w:r>
          </w:p>
        </w:tc>
      </w:tr>
      <w:tr w:rsidR="00794644" w:rsidRPr="006F0970" w:rsidTr="004D5C72">
        <w:trPr>
          <w:trHeight w:hRule="exact" w:val="340"/>
        </w:trPr>
        <w:tc>
          <w:tcPr>
            <w:tcW w:w="4874" w:type="dxa"/>
            <w:gridSpan w:val="3"/>
            <w:tcBorders>
              <w:bottom w:val="nil"/>
            </w:tcBorders>
            <w:shd w:val="clear" w:color="auto" w:fill="FFFFB9"/>
            <w:vAlign w:val="center"/>
          </w:tcPr>
          <w:p w:rsidR="00794644" w:rsidRPr="006F0970" w:rsidRDefault="00794644" w:rsidP="004D5C72">
            <w:pPr>
              <w:pStyle w:val="QPR-Titoletti"/>
            </w:pPr>
            <w:r w:rsidRPr="006F0970">
              <w:t>Conoscenze</w:t>
            </w:r>
          </w:p>
        </w:tc>
        <w:tc>
          <w:tcPr>
            <w:tcW w:w="4875" w:type="dxa"/>
            <w:gridSpan w:val="2"/>
            <w:tcBorders>
              <w:bottom w:val="nil"/>
            </w:tcBorders>
            <w:shd w:val="clear" w:color="auto" w:fill="FFFFB9"/>
            <w:vAlign w:val="center"/>
          </w:tcPr>
          <w:p w:rsidR="00794644" w:rsidRPr="006F0970" w:rsidRDefault="00794644" w:rsidP="004D5C72">
            <w:pPr>
              <w:pStyle w:val="QPR-Titoletti"/>
            </w:pPr>
            <w:r w:rsidRPr="006F0970">
              <w:t>Abilità</w:t>
            </w:r>
          </w:p>
        </w:tc>
      </w:tr>
      <w:tr w:rsidR="00794644"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4644" w:rsidRPr="00F1307A" w:rsidRDefault="00794644" w:rsidP="00794644">
            <w:pPr>
              <w:pStyle w:val="QPR-ConoscenzeAbilit"/>
              <w:suppressAutoHyphens w:val="0"/>
              <w:ind w:left="283" w:hanging="198"/>
            </w:pPr>
            <w:r>
              <w:rPr>
                <w:noProof/>
              </w:rPr>
              <w:t>Principali riferimenti legislativi e normativi per le lavorazioni del settore legno e arredo</w:t>
            </w:r>
          </w:p>
          <w:p w:rsidR="00794644" w:rsidRDefault="00794644" w:rsidP="00794644">
            <w:pPr>
              <w:pStyle w:val="QPR-ConoscenzeAbilit"/>
              <w:suppressAutoHyphens w:val="0"/>
              <w:ind w:left="283" w:hanging="198"/>
            </w:pPr>
            <w:r>
              <w:rPr>
                <w:noProof/>
              </w:rPr>
              <w:t>Elementi di comunicazione professionale</w:t>
            </w:r>
          </w:p>
          <w:p w:rsidR="00794644" w:rsidRDefault="00794644" w:rsidP="00794644">
            <w:pPr>
              <w:pStyle w:val="QPR-ConoscenzeAbilit"/>
              <w:suppressAutoHyphens w:val="0"/>
              <w:ind w:left="283" w:hanging="198"/>
            </w:pPr>
            <w:r>
              <w:rPr>
                <w:noProof/>
              </w:rPr>
              <w:t>Tipologie e caratteristiche di prodotti lignei d'arredo e loro destinazione d'uso</w:t>
            </w:r>
          </w:p>
          <w:p w:rsidR="00794644" w:rsidRDefault="00794644" w:rsidP="00794644">
            <w:pPr>
              <w:pStyle w:val="QPR-ConoscenzeAbilit"/>
              <w:suppressAutoHyphens w:val="0"/>
              <w:ind w:left="283" w:hanging="198"/>
            </w:pPr>
            <w:r>
              <w:rPr>
                <w:noProof/>
              </w:rPr>
              <w:t>Tipologie e caratteristiche dei materiali non lignei impiegati nelle lavorazioni previste</w:t>
            </w:r>
          </w:p>
          <w:p w:rsidR="00794644" w:rsidRDefault="00794644" w:rsidP="00794644">
            <w:pPr>
              <w:pStyle w:val="QPR-ConoscenzeAbilit"/>
              <w:suppressAutoHyphens w:val="0"/>
              <w:ind w:left="283" w:hanging="198"/>
            </w:pPr>
            <w:r>
              <w:rPr>
                <w:noProof/>
              </w:rPr>
              <w:t>Processi e tecniche di lavorazione del legno</w:t>
            </w:r>
          </w:p>
          <w:p w:rsidR="00794644" w:rsidRDefault="00794644" w:rsidP="00794644">
            <w:pPr>
              <w:pStyle w:val="QPR-ConoscenzeAbilit"/>
              <w:suppressAutoHyphens w:val="0"/>
              <w:ind w:left="283" w:hanging="198"/>
            </w:pPr>
            <w:r>
              <w:rPr>
                <w:noProof/>
              </w:rPr>
              <w:t>Tecniche di organizzazione del proprio lavoro rispetto alle lavorazioni previste</w:t>
            </w:r>
          </w:p>
          <w:p w:rsidR="00794644" w:rsidRDefault="00794644" w:rsidP="00794644">
            <w:pPr>
              <w:pStyle w:val="QPR-ConoscenzeAbilit"/>
              <w:suppressAutoHyphens w:val="0"/>
              <w:ind w:left="283" w:hanging="198"/>
            </w:pPr>
            <w:r>
              <w:rPr>
                <w:noProof/>
              </w:rPr>
              <w:t>Cenni sulla gestione dei tempi di lavoro</w:t>
            </w:r>
          </w:p>
          <w:p w:rsidR="00794644" w:rsidRDefault="00794644" w:rsidP="00794644">
            <w:pPr>
              <w:pStyle w:val="QPR-ConoscenzeAbilit"/>
              <w:suppressAutoHyphens w:val="0"/>
              <w:ind w:left="283" w:hanging="198"/>
            </w:pPr>
            <w:r>
              <w:rPr>
                <w:noProof/>
              </w:rPr>
              <w:t>Tecniche, utensili e attrezzature per il montaggio ed assemblaggio di componenti ed accessori del mobile in legno</w:t>
            </w:r>
          </w:p>
          <w:p w:rsidR="00794644" w:rsidRDefault="00794644" w:rsidP="00794644">
            <w:pPr>
              <w:pStyle w:val="QPR-ConoscenzeAbilit"/>
              <w:suppressAutoHyphens w:val="0"/>
              <w:ind w:left="283" w:hanging="198"/>
            </w:pPr>
            <w:r>
              <w:rPr>
                <w:noProof/>
              </w:rPr>
              <w:t>Tecniche e strumenti per il controllo dimensionale e funzionale del mobile in legno</w:t>
            </w:r>
          </w:p>
          <w:p w:rsidR="00794644" w:rsidRDefault="00794644" w:rsidP="00794644">
            <w:pPr>
              <w:pStyle w:val="QPR-ConoscenzeAbilit"/>
              <w:suppressAutoHyphens w:val="0"/>
              <w:ind w:left="283" w:hanging="198"/>
            </w:pPr>
            <w:r>
              <w:rPr>
                <w:noProof/>
              </w:rPr>
              <w:t>Sicurezza sul lavoro: regole e modalità di comportamento (generali e specifiche)</w:t>
            </w:r>
          </w:p>
          <w:p w:rsidR="00794644" w:rsidRPr="00174B50" w:rsidRDefault="00794644"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4644" w:rsidRDefault="00794644" w:rsidP="00794644">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794644" w:rsidRDefault="00794644" w:rsidP="00794644">
            <w:pPr>
              <w:pStyle w:val="QPR-ConoscenzeAbilit"/>
              <w:suppressAutoHyphens w:val="0"/>
              <w:ind w:left="283" w:hanging="198"/>
            </w:pPr>
            <w:r>
              <w:rPr>
                <w:noProof/>
              </w:rPr>
              <w:t>Utilizzare utensili e attrezzature per il montaggio ed assemblaggio di componenti ed accessori del mobile in legno (trapani, pistole, cacciaviti, martelli)</w:t>
            </w:r>
          </w:p>
          <w:p w:rsidR="00794644" w:rsidRDefault="00794644" w:rsidP="00794644">
            <w:pPr>
              <w:pStyle w:val="QPR-ConoscenzeAbilit"/>
              <w:suppressAutoHyphens w:val="0"/>
              <w:ind w:left="283" w:hanging="198"/>
            </w:pPr>
            <w:r>
              <w:rPr>
                <w:noProof/>
              </w:rPr>
              <w:t>Unire, mediante collante o ad incastro, i componenti e gli elementi pre-assemblati per formare il telaio del mobile in legno</w:t>
            </w:r>
          </w:p>
          <w:p w:rsidR="00794644" w:rsidRDefault="00794644" w:rsidP="00794644">
            <w:pPr>
              <w:pStyle w:val="QPR-ConoscenzeAbilit"/>
              <w:suppressAutoHyphens w:val="0"/>
              <w:ind w:left="283" w:hanging="198"/>
            </w:pPr>
            <w:r>
              <w:rPr>
                <w:noProof/>
              </w:rPr>
              <w:t>Individuare ed applicare i pezzi di complemento e decoro della struttura base</w:t>
            </w:r>
          </w:p>
          <w:p w:rsidR="00794644" w:rsidRDefault="00794644" w:rsidP="00794644">
            <w:pPr>
              <w:pStyle w:val="QPR-ConoscenzeAbilit"/>
              <w:suppressAutoHyphens w:val="0"/>
              <w:ind w:left="283" w:hanging="198"/>
            </w:pPr>
            <w:r>
              <w:rPr>
                <w:noProof/>
              </w:rPr>
              <w:t>Individuare ed installare la ferramenta (perni, spine, cerniere, chiusure ecc.) tramite avvitatori automatici ed utensili elettrici</w:t>
            </w:r>
          </w:p>
          <w:p w:rsidR="00794644" w:rsidRDefault="00794644" w:rsidP="00794644">
            <w:pPr>
              <w:pStyle w:val="QPR-ConoscenzeAbilit"/>
              <w:suppressAutoHyphens w:val="0"/>
              <w:ind w:left="283" w:hanging="198"/>
            </w:pPr>
            <w:r>
              <w:rPr>
                <w:noProof/>
              </w:rPr>
              <w:t>Inserire le cerniere negli appositi spazi preformati con anubatrice</w:t>
            </w:r>
          </w:p>
          <w:p w:rsidR="00794644" w:rsidRDefault="00794644" w:rsidP="00794644">
            <w:pPr>
              <w:pStyle w:val="QPR-ConoscenzeAbilit"/>
              <w:suppressAutoHyphens w:val="0"/>
              <w:ind w:left="283" w:hanging="198"/>
            </w:pPr>
            <w:r>
              <w:rPr>
                <w:noProof/>
              </w:rPr>
              <w:t>Regolare la profondità di incasso, il centraggio delle parti soggette a rotazione e la posa verticale /orizzontale</w:t>
            </w:r>
          </w:p>
          <w:p w:rsidR="00794644" w:rsidRDefault="00794644" w:rsidP="00794644">
            <w:pPr>
              <w:pStyle w:val="QPR-ConoscenzeAbilit"/>
              <w:suppressAutoHyphens w:val="0"/>
              <w:ind w:left="283" w:hanging="198"/>
            </w:pPr>
            <w:r>
              <w:rPr>
                <w:noProof/>
              </w:rPr>
              <w:t>Verificare la tenuta di incastri, avvitamenti e incollaggio dei componenti ed accessori del mobile in legno</w:t>
            </w:r>
          </w:p>
          <w:p w:rsidR="00794644" w:rsidRDefault="00794644" w:rsidP="00794644">
            <w:pPr>
              <w:pStyle w:val="QPR-ConoscenzeAbilit"/>
              <w:suppressAutoHyphens w:val="0"/>
              <w:ind w:left="283" w:hanging="198"/>
            </w:pPr>
            <w:r>
              <w:rPr>
                <w:noProof/>
              </w:rPr>
              <w:t>Individuare e correggere eventuali anomalie funzionali o estetiche</w:t>
            </w:r>
          </w:p>
          <w:p w:rsidR="00794644" w:rsidRDefault="00794644" w:rsidP="00794644">
            <w:pPr>
              <w:pStyle w:val="QPR-ConoscenzeAbilit"/>
              <w:suppressAutoHyphens w:val="0"/>
              <w:ind w:left="283" w:hanging="198"/>
            </w:pPr>
            <w:r>
              <w:rPr>
                <w:noProof/>
              </w:rPr>
              <w:t>Operare in sicurezza nelle lavorazioni previste</w:t>
            </w:r>
          </w:p>
          <w:p w:rsidR="00794644" w:rsidRPr="006F0970" w:rsidRDefault="00794644" w:rsidP="004D5C72">
            <w:pPr>
              <w:pStyle w:val="QPR-ChiusuraConAbi"/>
            </w:pPr>
          </w:p>
        </w:tc>
      </w:tr>
    </w:tbl>
    <w:p w:rsidR="00794644" w:rsidRDefault="00794644" w:rsidP="00794644">
      <w:pPr>
        <w:pStyle w:val="DOC-Spaziatura"/>
      </w:pPr>
    </w:p>
    <w:p w:rsidR="003F4247" w:rsidRPr="00493351" w:rsidRDefault="003F4247" w:rsidP="003F4247">
      <w:pPr>
        <w:pStyle w:val="LG-TestoBase"/>
      </w:pPr>
    </w:p>
    <w:p w:rsidR="003F4247" w:rsidRPr="00493351" w:rsidRDefault="003F4247" w:rsidP="003F4247">
      <w:pPr>
        <w:pStyle w:val="DOC-TestoBase"/>
      </w:pPr>
    </w:p>
    <w:p w:rsidR="003F4247" w:rsidRPr="00493351" w:rsidRDefault="003F4247" w:rsidP="003F4247">
      <w:pPr>
        <w:pStyle w:val="DOC-TestoBase"/>
        <w:sectPr w:rsidR="003F4247" w:rsidRPr="00493351" w:rsidSect="0045696F">
          <w:headerReference w:type="first" r:id="rId226"/>
          <w:pgSz w:w="11907" w:h="16840" w:code="9"/>
          <w:pgMar w:top="1134" w:right="1134" w:bottom="1134" w:left="1134" w:header="567" w:footer="567" w:gutter="0"/>
          <w:cols w:space="708"/>
          <w:docGrid w:linePitch="360"/>
        </w:sectPr>
      </w:pPr>
    </w:p>
    <w:p w:rsidR="003F4247" w:rsidRPr="00493351" w:rsidRDefault="003F4247" w:rsidP="003F4247">
      <w:pPr>
        <w:pStyle w:val="LG-Titoletto"/>
      </w:pPr>
      <w:r w:rsidRPr="00493351">
        <w:t>Descrizione degli standard professionali caratterizzanti il profilo regionale</w:t>
      </w:r>
    </w:p>
    <w:p w:rsidR="006B4686" w:rsidRDefault="006B4686" w:rsidP="006B4686">
      <w:pPr>
        <w:pStyle w:val="LG-TitoloProfiloRichiamo"/>
      </w:pPr>
      <w:r w:rsidRPr="00493351">
        <w:t>Addetto alle lavorazioni di falegnameria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94644" w:rsidTr="004D5C72">
        <w:trPr>
          <w:trHeight w:hRule="exact" w:val="280"/>
        </w:trPr>
        <w:tc>
          <w:tcPr>
            <w:tcW w:w="40" w:type="dxa"/>
          </w:tcPr>
          <w:p w:rsidR="00794644" w:rsidRDefault="00794644" w:rsidP="004D5C72">
            <w:pPr>
              <w:pStyle w:val="EMPTYCELLSTYLE"/>
            </w:pPr>
          </w:p>
        </w:tc>
        <w:tc>
          <w:tcPr>
            <w:tcW w:w="1380" w:type="dxa"/>
            <w:tcBorders>
              <w:bottom w:val="single" w:sz="4" w:space="0" w:color="000000"/>
            </w:tcBorders>
            <w:tcMar>
              <w:top w:w="40" w:type="dxa"/>
              <w:left w:w="60" w:type="dxa"/>
              <w:bottom w:w="0" w:type="dxa"/>
              <w:right w:w="0" w:type="dxa"/>
            </w:tcMar>
          </w:tcPr>
          <w:p w:rsidR="00794644" w:rsidRDefault="00794644" w:rsidP="004D5C7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94644" w:rsidRDefault="00794644" w:rsidP="004D5C7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94644" w:rsidRDefault="00794644" w:rsidP="004D5C72">
            <w:pPr>
              <w:pStyle w:val="DOC-TabellaIntestazioni"/>
            </w:pPr>
            <w:r>
              <w:t>EQF</w:t>
            </w:r>
          </w:p>
        </w:tc>
        <w:tc>
          <w:tcPr>
            <w:tcW w:w="3119" w:type="dxa"/>
            <w:tcBorders>
              <w:bottom w:val="single" w:sz="4" w:space="0" w:color="000000"/>
            </w:tcBorders>
          </w:tcPr>
          <w:p w:rsidR="00794644" w:rsidRDefault="00794644" w:rsidP="004D5C7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94644" w:rsidRDefault="00794644" w:rsidP="004D5C72">
            <w:pPr>
              <w:pStyle w:val="DOC-TabellaIntestazioni"/>
            </w:pPr>
            <w:r>
              <w:t>Note sulla SST correlata</w:t>
            </w: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QPR-MOB-03</w:t>
            </w:r>
          </w:p>
        </w:tc>
        <w:tc>
          <w:tcPr>
            <w:tcW w:w="6792" w:type="dxa"/>
            <w:tcBorders>
              <w:top w:val="single"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ATTREZZAGGIO MACCHINE OPERATRICI PER LA FABBRICAZIONE DI MOBILI</w:t>
            </w:r>
          </w:p>
        </w:tc>
        <w:tc>
          <w:tcPr>
            <w:tcW w:w="992" w:type="dxa"/>
            <w:tcBorders>
              <w:top w:val="single"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single" w:sz="4" w:space="0" w:color="000000"/>
              <w:bottom w:val="dotted" w:sz="4" w:space="0" w:color="000000"/>
            </w:tcBorders>
          </w:tcPr>
          <w:p w:rsidR="00794644" w:rsidRDefault="00794644" w:rsidP="004D5C72">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QPR-MOB-04</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SMACCHINATURA DI ELEMENTI A PROFILO DRITTO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QPR-MOB-05</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SMACCHINATURA DI ELEMENTI SAGOMATI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QPR-MOB-06</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REALIZZAZIONE DEGLI INCASTRI SU ELEMENTI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QPR-MOB-07</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LEVIGATURA DI ELEMENTI IN LEGNO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QPR-MOB-08</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ASSEMBLAGGIO DELLA SEDIA GREZZA IN LEGNO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QPR-MOB-09</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VERNICIATURA DI MASSELLI E MANUFATTI IN LEGNO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QPR-MOB-10</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PRODUZIONE DI ELEMENTI IN LEGNO CON MACCHINE A CNC</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QPR-MOB-11</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SMACCHINATURA DI ELEMENTI DI MOBILI IN PANNELLO</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QPR-MOB-12</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VERNICIATURA DI SUPERFICI PIANE</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r w:rsidR="00794644" w:rsidTr="004D5C72">
        <w:trPr>
          <w:trHeight w:hRule="exact" w:val="280"/>
        </w:trPr>
        <w:tc>
          <w:tcPr>
            <w:tcW w:w="40" w:type="dxa"/>
          </w:tcPr>
          <w:p w:rsidR="00794644" w:rsidRDefault="00794644"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Grassetto"/>
            </w:pPr>
            <w:r>
              <w:t>QPR-MOB-13</w:t>
            </w:r>
          </w:p>
        </w:tc>
        <w:tc>
          <w:tcPr>
            <w:tcW w:w="6792" w:type="dxa"/>
            <w:tcBorders>
              <w:top w:val="dotted" w:sz="4" w:space="0" w:color="000000"/>
              <w:bottom w:val="dotted" w:sz="4" w:space="0" w:color="000000"/>
            </w:tcBorders>
            <w:tcMar>
              <w:top w:w="0" w:type="dxa"/>
              <w:left w:w="100" w:type="dxa"/>
              <w:bottom w:w="0" w:type="dxa"/>
              <w:right w:w="0" w:type="dxa"/>
            </w:tcMar>
          </w:tcPr>
          <w:p w:rsidR="00794644" w:rsidRDefault="00794644" w:rsidP="004D5C72">
            <w:pPr>
              <w:pStyle w:val="DOC-TabellaTesto"/>
            </w:pPr>
            <w:r>
              <w:t>ASSEMBLAGGIO DEL MOBILE A PANNELLI PIANI</w:t>
            </w:r>
          </w:p>
        </w:tc>
        <w:tc>
          <w:tcPr>
            <w:tcW w:w="992"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r>
              <w:t>3</w:t>
            </w:r>
          </w:p>
        </w:tc>
        <w:tc>
          <w:tcPr>
            <w:tcW w:w="3119" w:type="dxa"/>
            <w:tcBorders>
              <w:top w:val="dotted" w:sz="4" w:space="0" w:color="000000"/>
              <w:bottom w:val="dotted" w:sz="4" w:space="0" w:color="000000"/>
            </w:tcBorders>
          </w:tcPr>
          <w:p w:rsidR="00794644" w:rsidRDefault="00794644"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94644" w:rsidRDefault="00794644" w:rsidP="004D5C72">
            <w:pPr>
              <w:pStyle w:val="DOC-TabellaTestoCx"/>
            </w:pPr>
          </w:p>
        </w:tc>
        <w:tc>
          <w:tcPr>
            <w:tcW w:w="40" w:type="dxa"/>
          </w:tcPr>
          <w:p w:rsidR="00794644" w:rsidRDefault="00794644" w:rsidP="004D5C72">
            <w:pPr>
              <w:pStyle w:val="EMPTYCELLSTYLE"/>
            </w:pPr>
          </w:p>
        </w:tc>
      </w:tr>
    </w:tbl>
    <w:p w:rsidR="00715D12" w:rsidRPr="00493351" w:rsidRDefault="00715D12" w:rsidP="003F4247">
      <w:pPr>
        <w:pStyle w:val="LG-TestoBase"/>
      </w:pPr>
    </w:p>
    <w:p w:rsidR="003F4247" w:rsidRPr="00493351" w:rsidRDefault="003F4247" w:rsidP="003F424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F4247" w:rsidRPr="00493351" w:rsidRDefault="003F4247" w:rsidP="003F4247">
      <w:pPr>
        <w:pStyle w:val="DOC-TestoBase"/>
      </w:pPr>
      <w:r w:rsidRPr="00493351">
        <w:br w:type="page"/>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rPr>
          <w:noProof/>
          <w:lang w:eastAsia="it-IT"/>
        </w:rPr>
      </w:pPr>
      <w:r w:rsidRPr="00794644">
        <w:rPr>
          <w:noProof/>
          <w:lang w:eastAsia="it-IT"/>
        </w:rPr>
        <w:drawing>
          <wp:inline distT="0" distB="0" distL="0" distR="0">
            <wp:extent cx="8640000" cy="6106583"/>
            <wp:effectExtent l="0" t="0" r="889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pPr>
      <w:r w:rsidRPr="00794644">
        <w:rPr>
          <w:noProof/>
          <w:lang w:eastAsia="it-IT"/>
        </w:rPr>
        <w:drawing>
          <wp:inline distT="0" distB="0" distL="0" distR="0">
            <wp:extent cx="8640000" cy="6106583"/>
            <wp:effectExtent l="0" t="0" r="8890"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pPr>
      <w:r w:rsidRPr="00794644">
        <w:rPr>
          <w:noProof/>
          <w:lang w:eastAsia="it-IT"/>
        </w:rPr>
        <w:drawing>
          <wp:inline distT="0" distB="0" distL="0" distR="0">
            <wp:extent cx="8640000" cy="6106583"/>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794644" w:rsidRDefault="00794644" w:rsidP="00136871">
      <w:pPr>
        <w:pStyle w:val="DOC-TestoBase"/>
        <w:jc w:val="center"/>
      </w:pPr>
      <w:r w:rsidRPr="00794644">
        <w:rPr>
          <w:noProof/>
          <w:lang w:eastAsia="it-IT"/>
        </w:rPr>
        <w:drawing>
          <wp:inline distT="0" distB="0" distL="0" distR="0">
            <wp:extent cx="8640000" cy="6106583"/>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3F4247" w:rsidRPr="00493351" w:rsidRDefault="00794644" w:rsidP="00794644">
      <w:pPr>
        <w:pStyle w:val="DOC-TestoBase"/>
        <w:jc w:val="center"/>
      </w:pPr>
      <w:r w:rsidRPr="00794644">
        <w:rPr>
          <w:noProof/>
          <w:lang w:eastAsia="it-IT"/>
        </w:rPr>
        <w:drawing>
          <wp:inline distT="0" distB="0" distL="0" distR="0">
            <wp:extent cx="8640000" cy="6106583"/>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3F4247" w:rsidRPr="00493351" w:rsidRDefault="003F4247" w:rsidP="003F4247">
      <w:pPr>
        <w:pStyle w:val="DOC-TestoBase"/>
        <w:sectPr w:rsidR="003F4247" w:rsidRPr="00493351" w:rsidSect="001522F9">
          <w:pgSz w:w="16840" w:h="11907" w:orient="landscape" w:code="9"/>
          <w:pgMar w:top="1134" w:right="1134" w:bottom="1134" w:left="1134" w:header="567" w:footer="567" w:gutter="0"/>
          <w:cols w:space="708"/>
          <w:docGrid w:linePitch="360"/>
        </w:sectPr>
      </w:pPr>
    </w:p>
    <w:p w:rsidR="003F4247" w:rsidRPr="00493351" w:rsidRDefault="003F4247" w:rsidP="003F4247">
      <w:pPr>
        <w:pStyle w:val="LG-Sezione"/>
      </w:pPr>
      <w:r w:rsidRPr="00493351">
        <w:t>Profilo professionale</w:t>
      </w:r>
    </w:p>
    <w:p w:rsidR="003F4247" w:rsidRPr="00493351" w:rsidRDefault="003F4247" w:rsidP="003F4247">
      <w:pPr>
        <w:pStyle w:val="LG-CodiceProfilo"/>
      </w:pPr>
      <w:r w:rsidRPr="00493351">
        <w:t>PROF-leg-02</w:t>
      </w:r>
    </w:p>
    <w:p w:rsidR="003F4247" w:rsidRPr="00493351" w:rsidRDefault="003F4247" w:rsidP="003F4247">
      <w:pPr>
        <w:pStyle w:val="LG-TitoloProfilo"/>
      </w:pPr>
      <w:bookmarkStart w:id="75" w:name="_Toc508802346"/>
      <w:bookmarkStart w:id="76" w:name="_Toc33173166"/>
      <w:r w:rsidRPr="00493351">
        <w:t>Falegname mobiliere</w:t>
      </w:r>
      <w:bookmarkEnd w:id="75"/>
      <w:bookmarkEnd w:id="76"/>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EE7F55" w:rsidTr="004D5C72">
        <w:trPr>
          <w:trHeight w:hRule="exact" w:val="34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LG-Titoletto"/>
            </w:pPr>
            <w:r>
              <w:t>REFERENZIAZIONI</w:t>
            </w:r>
          </w:p>
        </w:tc>
        <w:tc>
          <w:tcPr>
            <w:tcW w:w="1" w:type="dxa"/>
          </w:tcPr>
          <w:p w:rsidR="00EE7F55" w:rsidRDefault="00EE7F55" w:rsidP="004D5C72">
            <w:pPr>
              <w:pStyle w:val="EMPTYCELLSTYLE"/>
            </w:pPr>
          </w:p>
        </w:tc>
      </w:tr>
      <w:tr w:rsidR="00EE7F55" w:rsidTr="004D5C72">
        <w:trPr>
          <w:trHeight w:hRule="exact" w:val="1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DOC-TestoBase"/>
            </w:pPr>
            <w:r>
              <w:t>Professioni NUP/ISTAT correlate: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6.5.2.2.2</w:t>
            </w:r>
          </w:p>
        </w:tc>
        <w:tc>
          <w:tcPr>
            <w:tcW w:w="7900" w:type="dxa"/>
            <w:gridSpan w:val="3"/>
            <w:tcMar>
              <w:top w:w="0" w:type="dxa"/>
              <w:left w:w="60" w:type="dxa"/>
              <w:bottom w:w="0" w:type="dxa"/>
              <w:right w:w="0" w:type="dxa"/>
            </w:tcMar>
          </w:tcPr>
          <w:p w:rsidR="00EE7F55" w:rsidRDefault="00EE7F55" w:rsidP="004D5C72">
            <w:pPr>
              <w:pStyle w:val="LG-ElencoConTabulazione"/>
            </w:pPr>
            <w:r>
              <w:t>Falegnami</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7.2.4.1.0</w:t>
            </w:r>
          </w:p>
        </w:tc>
        <w:tc>
          <w:tcPr>
            <w:tcW w:w="7900" w:type="dxa"/>
            <w:gridSpan w:val="3"/>
            <w:tcMar>
              <w:top w:w="0" w:type="dxa"/>
              <w:left w:w="60" w:type="dxa"/>
              <w:bottom w:w="0" w:type="dxa"/>
              <w:right w:w="0" w:type="dxa"/>
            </w:tcMar>
          </w:tcPr>
          <w:p w:rsidR="00EE7F55" w:rsidRDefault="00EE7F55" w:rsidP="004D5C72">
            <w:pPr>
              <w:pStyle w:val="LG-ElencoConTabulazione"/>
            </w:pPr>
            <w:r>
              <w:t>Addetti a macchinari per la produzione in serie di mobili e di articoli in legno</w:t>
            </w:r>
          </w:p>
        </w:tc>
        <w:tc>
          <w:tcPr>
            <w:tcW w:w="1" w:type="dxa"/>
          </w:tcPr>
          <w:p w:rsidR="00EE7F55" w:rsidRDefault="00EE7F55" w:rsidP="004D5C72">
            <w:pPr>
              <w:pStyle w:val="EMPTYCELLSTYLE"/>
            </w:pPr>
          </w:p>
        </w:tc>
      </w:tr>
      <w:tr w:rsidR="00EE7F55" w:rsidTr="004D5C72">
        <w:trPr>
          <w:trHeight w:hRule="exact" w:val="1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DOC-TestoBase"/>
            </w:pPr>
            <w:r>
              <w:t xml:space="preserve">Attività economiche di riferimento (ATECO 2007/ISTAT): </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31.01.22</w:t>
            </w:r>
          </w:p>
        </w:tc>
        <w:tc>
          <w:tcPr>
            <w:tcW w:w="7900" w:type="dxa"/>
            <w:gridSpan w:val="3"/>
            <w:tcMar>
              <w:top w:w="0" w:type="dxa"/>
              <w:left w:w="60" w:type="dxa"/>
              <w:bottom w:w="0" w:type="dxa"/>
              <w:right w:w="0" w:type="dxa"/>
            </w:tcMar>
          </w:tcPr>
          <w:p w:rsidR="00EE7F55" w:rsidRDefault="00EE7F55" w:rsidP="004D5C72">
            <w:pPr>
              <w:pStyle w:val="LG-ElencoConTabulazione"/>
            </w:pPr>
            <w:r>
              <w:t>Fabbricazione di altri mobili non metallici per ufficio e negozi</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31.09.10</w:t>
            </w:r>
          </w:p>
        </w:tc>
        <w:tc>
          <w:tcPr>
            <w:tcW w:w="7900" w:type="dxa"/>
            <w:gridSpan w:val="3"/>
            <w:tcMar>
              <w:top w:w="0" w:type="dxa"/>
              <w:left w:w="60" w:type="dxa"/>
              <w:bottom w:w="0" w:type="dxa"/>
              <w:right w:w="0" w:type="dxa"/>
            </w:tcMar>
          </w:tcPr>
          <w:p w:rsidR="00EE7F55" w:rsidRDefault="00EE7F55" w:rsidP="004D5C72">
            <w:pPr>
              <w:pStyle w:val="LG-ElencoConTabulazione"/>
            </w:pPr>
            <w:r>
              <w:t>Fabbricazione di mobili per arredo domestico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31.09.50</w:t>
            </w:r>
          </w:p>
        </w:tc>
        <w:tc>
          <w:tcPr>
            <w:tcW w:w="7900" w:type="dxa"/>
            <w:gridSpan w:val="3"/>
            <w:tcMar>
              <w:top w:w="0" w:type="dxa"/>
              <w:left w:w="60" w:type="dxa"/>
              <w:bottom w:w="0" w:type="dxa"/>
              <w:right w:w="0" w:type="dxa"/>
            </w:tcMar>
          </w:tcPr>
          <w:p w:rsidR="00EE7F55" w:rsidRDefault="00EE7F55" w:rsidP="004D5C72">
            <w:pPr>
              <w:pStyle w:val="LG-ElencoConTabulazione"/>
            </w:pPr>
            <w:r>
              <w:t>Finitura di mobili</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31.09.90</w:t>
            </w:r>
          </w:p>
        </w:tc>
        <w:tc>
          <w:tcPr>
            <w:tcW w:w="7900" w:type="dxa"/>
            <w:gridSpan w:val="3"/>
            <w:tcMar>
              <w:top w:w="0" w:type="dxa"/>
              <w:left w:w="60" w:type="dxa"/>
              <w:bottom w:w="0" w:type="dxa"/>
              <w:right w:w="0" w:type="dxa"/>
            </w:tcMar>
          </w:tcPr>
          <w:p w:rsidR="00EE7F55" w:rsidRDefault="00EE7F55" w:rsidP="004D5C72">
            <w:pPr>
              <w:pStyle w:val="LG-ElencoConTabulazione"/>
            </w:pPr>
            <w:r>
              <w:t>Fabbricazione di altri mobili (inclusi quelli per arredo esterno)</w:t>
            </w:r>
          </w:p>
        </w:tc>
        <w:tc>
          <w:tcPr>
            <w:tcW w:w="1" w:type="dxa"/>
          </w:tcPr>
          <w:p w:rsidR="00EE7F55" w:rsidRDefault="00EE7F55" w:rsidP="004D5C72">
            <w:pPr>
              <w:pStyle w:val="EMPTYCELLSTYLE"/>
            </w:pPr>
          </w:p>
        </w:tc>
      </w:tr>
      <w:tr w:rsidR="00EE7F55" w:rsidTr="004D5C72">
        <w:trPr>
          <w:trHeight w:hRule="exact" w:val="32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34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LG-Titoletto"/>
            </w:pPr>
            <w:r>
              <w:t>DESCRIZIONE SINTETICA DEL PROFILO</w:t>
            </w:r>
          </w:p>
        </w:tc>
        <w:tc>
          <w:tcPr>
            <w:tcW w:w="1" w:type="dxa"/>
          </w:tcPr>
          <w:p w:rsidR="00EE7F55" w:rsidRDefault="00EE7F55" w:rsidP="004D5C72">
            <w:pPr>
              <w:pStyle w:val="EMPTYCELLSTYLE"/>
            </w:pPr>
          </w:p>
        </w:tc>
      </w:tr>
      <w:tr w:rsidR="00EE7F55" w:rsidTr="004D5C72">
        <w:trPr>
          <w:trHeight w:hRule="exact" w:val="14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EE7F55">
        <w:trPr>
          <w:trHeight w:val="1219"/>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LG-TestoBase"/>
            </w:pPr>
            <w:r>
              <w:t>Il FALEGNAME MOBILIERE realizza manufatti lignei in autonomia, in pezzi singoli o in serie. Predispone i componenti dei manufatti, secondo le specifiche contenute nel disegno tecnico; assembla i componenti per la realizzazione del manufatto, controllando la tenuta di incastri, avvitamenti e incollaggio. Nel caso di lavoro dipendente all'interno di una piccola impresa o laboratorio artigianale, si relaziona con il titolare d'impresa o maestro artigiano; nel caso di una media o grande industria del legno, si relaziona al capo reparto o direttore di produzione.</w:t>
            </w:r>
          </w:p>
        </w:tc>
        <w:tc>
          <w:tcPr>
            <w:tcW w:w="1" w:type="dxa"/>
          </w:tcPr>
          <w:p w:rsidR="00EE7F55" w:rsidRDefault="00EE7F55" w:rsidP="004D5C72">
            <w:pPr>
              <w:pStyle w:val="EMPTYCELLSTYLE"/>
            </w:pPr>
          </w:p>
        </w:tc>
      </w:tr>
      <w:tr w:rsidR="00EE7F55" w:rsidTr="004D5C72">
        <w:trPr>
          <w:trHeight w:hRule="exact" w:val="32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34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EE7F55">
            <w:pPr>
              <w:pStyle w:val="LG-Titoletto"/>
            </w:pPr>
            <w:r>
              <w:t xml:space="preserve">COMPETENZE PROFESSIONALI CARATTERIZZANTI IL PROFILO REGIONALE </w:t>
            </w:r>
          </w:p>
        </w:tc>
        <w:tc>
          <w:tcPr>
            <w:tcW w:w="1" w:type="dxa"/>
          </w:tcPr>
          <w:p w:rsidR="00EE7F55" w:rsidRDefault="00EE7F55" w:rsidP="004D5C72">
            <w:pPr>
              <w:pStyle w:val="EMPTYCELLSTYLE"/>
            </w:pPr>
          </w:p>
        </w:tc>
      </w:tr>
      <w:tr w:rsidR="00EE7F55" w:rsidTr="004D5C72">
        <w:trPr>
          <w:trHeight w:hRule="exact" w:val="1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EE7F55" w:rsidRDefault="00EE7F55"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EE7F55" w:rsidRDefault="00EE7F55"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EE7F55" w:rsidRDefault="00EE7F55"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EE7F55" w:rsidRDefault="00EE7F55" w:rsidP="004D5C72">
            <w:pPr>
              <w:pStyle w:val="DOC-TabellaIntestazioni"/>
            </w:pPr>
            <w:r>
              <w:t>Sviluppato in modo:</w:t>
            </w:r>
          </w:p>
        </w:tc>
        <w:tc>
          <w:tcPr>
            <w:tcW w:w="1" w:type="dxa"/>
          </w:tcPr>
          <w:p w:rsidR="00EE7F55" w:rsidRDefault="00EE7F55" w:rsidP="004D5C72">
            <w:pPr>
              <w:pStyle w:val="EMPTYCELLSTYLE"/>
            </w:pPr>
          </w:p>
        </w:tc>
      </w:tr>
      <w:tr w:rsidR="00EE7F55" w:rsidTr="004D5C72">
        <w:trPr>
          <w:trHeight w:hRule="exact" w:val="4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QPR-MOB-03</w:t>
            </w:r>
          </w:p>
        </w:tc>
        <w:tc>
          <w:tcPr>
            <w:tcW w:w="5960" w:type="dxa"/>
            <w:gridSpan w:val="2"/>
            <w:tcMar>
              <w:top w:w="0" w:type="dxa"/>
              <w:left w:w="100" w:type="dxa"/>
              <w:bottom w:w="0" w:type="dxa"/>
              <w:right w:w="0" w:type="dxa"/>
            </w:tcMar>
          </w:tcPr>
          <w:p w:rsidR="00EE7F55" w:rsidRDefault="00EE7F55" w:rsidP="004D5C72">
            <w:pPr>
              <w:pStyle w:val="DOC-TabellaTesto"/>
            </w:pPr>
            <w:r>
              <w:t>ATTREZZAGGIO MACCHINE OPERATRICI PER LA FABBRICAZIONE DI MOBILI</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4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QPR-MOB-04</w:t>
            </w:r>
          </w:p>
        </w:tc>
        <w:tc>
          <w:tcPr>
            <w:tcW w:w="5960" w:type="dxa"/>
            <w:gridSpan w:val="2"/>
            <w:tcMar>
              <w:top w:w="0" w:type="dxa"/>
              <w:left w:w="100" w:type="dxa"/>
              <w:bottom w:w="0" w:type="dxa"/>
              <w:right w:w="0" w:type="dxa"/>
            </w:tcMar>
          </w:tcPr>
          <w:p w:rsidR="00EE7F55" w:rsidRDefault="00EE7F55" w:rsidP="004D5C72">
            <w:pPr>
              <w:pStyle w:val="DOC-TabellaTesto"/>
            </w:pPr>
            <w:r>
              <w:t>SMACCHINATURA DI ELEMENTI A PROFILO DRITTO IN LEGNO MASSELLO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QPR-MOB-05</w:t>
            </w:r>
          </w:p>
        </w:tc>
        <w:tc>
          <w:tcPr>
            <w:tcW w:w="5960" w:type="dxa"/>
            <w:gridSpan w:val="2"/>
            <w:tcMar>
              <w:top w:w="0" w:type="dxa"/>
              <w:left w:w="100" w:type="dxa"/>
              <w:bottom w:w="0" w:type="dxa"/>
              <w:right w:w="0" w:type="dxa"/>
            </w:tcMar>
          </w:tcPr>
          <w:p w:rsidR="00EE7F55" w:rsidRDefault="00EE7F55" w:rsidP="004D5C72">
            <w:pPr>
              <w:pStyle w:val="DOC-TabellaTesto"/>
            </w:pPr>
            <w:r>
              <w:t>SMACCHINATURA DI ELEMENTI SAGOMATI IN LEGNO MASSELLO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QPR-MOB-06</w:t>
            </w:r>
          </w:p>
        </w:tc>
        <w:tc>
          <w:tcPr>
            <w:tcW w:w="5960" w:type="dxa"/>
            <w:gridSpan w:val="2"/>
            <w:tcMar>
              <w:top w:w="0" w:type="dxa"/>
              <w:left w:w="100" w:type="dxa"/>
              <w:bottom w:w="0" w:type="dxa"/>
              <w:right w:w="0" w:type="dxa"/>
            </w:tcMar>
          </w:tcPr>
          <w:p w:rsidR="00EE7F55" w:rsidRDefault="00EE7F55" w:rsidP="004D5C72">
            <w:pPr>
              <w:pStyle w:val="DOC-TabellaTesto"/>
            </w:pPr>
            <w:r>
              <w:t>REALIZZAZIONE DEGLI INCASTRI SU ELEMENTI IN LEGNO MASSELLO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QPR-MOB-07</w:t>
            </w:r>
          </w:p>
        </w:tc>
        <w:tc>
          <w:tcPr>
            <w:tcW w:w="5960" w:type="dxa"/>
            <w:gridSpan w:val="2"/>
            <w:tcMar>
              <w:top w:w="0" w:type="dxa"/>
              <w:left w:w="100" w:type="dxa"/>
              <w:bottom w:w="0" w:type="dxa"/>
              <w:right w:w="0" w:type="dxa"/>
            </w:tcMar>
          </w:tcPr>
          <w:p w:rsidR="00EE7F55" w:rsidRDefault="00EE7F55" w:rsidP="004D5C72">
            <w:pPr>
              <w:pStyle w:val="DOC-TabellaTesto"/>
            </w:pPr>
            <w:r>
              <w:t>LEVIGATURA DI ELEMENTI IN LEGNO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QPR-MOB-11</w:t>
            </w:r>
          </w:p>
        </w:tc>
        <w:tc>
          <w:tcPr>
            <w:tcW w:w="5960" w:type="dxa"/>
            <w:gridSpan w:val="2"/>
            <w:tcMar>
              <w:top w:w="0" w:type="dxa"/>
              <w:left w:w="100" w:type="dxa"/>
              <w:bottom w:w="0" w:type="dxa"/>
              <w:right w:w="0" w:type="dxa"/>
            </w:tcMar>
          </w:tcPr>
          <w:p w:rsidR="00EE7F55" w:rsidRDefault="00EE7F55" w:rsidP="004D5C72">
            <w:pPr>
              <w:pStyle w:val="DOC-TabellaTesto"/>
            </w:pPr>
            <w:r>
              <w:t>SMACCHINATURA DI ELEMENTI DI MOBILI IN PANNELLO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QPR-MOB-12</w:t>
            </w:r>
          </w:p>
        </w:tc>
        <w:tc>
          <w:tcPr>
            <w:tcW w:w="5960" w:type="dxa"/>
            <w:gridSpan w:val="2"/>
            <w:tcMar>
              <w:top w:w="0" w:type="dxa"/>
              <w:left w:w="100" w:type="dxa"/>
              <w:bottom w:w="0" w:type="dxa"/>
              <w:right w:w="0" w:type="dxa"/>
            </w:tcMar>
          </w:tcPr>
          <w:p w:rsidR="00EE7F55" w:rsidRDefault="00EE7F55" w:rsidP="004D5C72">
            <w:pPr>
              <w:pStyle w:val="DOC-TabellaTesto"/>
            </w:pPr>
            <w:r>
              <w:t>VERNICIATURA DI SUPERFICI PIANE</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Parziale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QPR-MOB-13</w:t>
            </w:r>
          </w:p>
        </w:tc>
        <w:tc>
          <w:tcPr>
            <w:tcW w:w="5960" w:type="dxa"/>
            <w:gridSpan w:val="2"/>
            <w:tcMar>
              <w:top w:w="0" w:type="dxa"/>
              <w:left w:w="100" w:type="dxa"/>
              <w:bottom w:w="0" w:type="dxa"/>
              <w:right w:w="0" w:type="dxa"/>
            </w:tcMar>
          </w:tcPr>
          <w:p w:rsidR="00EE7F55" w:rsidRDefault="00EE7F55" w:rsidP="004D5C72">
            <w:pPr>
              <w:pStyle w:val="DOC-TabellaTesto"/>
            </w:pPr>
            <w:r>
              <w:t>ASSEMBLAGGIO DEL MOBILE A PANNELLI PIANI</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QPR-MOB-14</w:t>
            </w:r>
          </w:p>
        </w:tc>
        <w:tc>
          <w:tcPr>
            <w:tcW w:w="5960" w:type="dxa"/>
            <w:gridSpan w:val="2"/>
            <w:tcMar>
              <w:top w:w="0" w:type="dxa"/>
              <w:left w:w="100" w:type="dxa"/>
              <w:bottom w:w="0" w:type="dxa"/>
              <w:right w:w="0" w:type="dxa"/>
            </w:tcMar>
          </w:tcPr>
          <w:p w:rsidR="00EE7F55" w:rsidRDefault="00EE7F55" w:rsidP="004D5C72">
            <w:pPr>
              <w:pStyle w:val="DOC-TabellaTesto"/>
            </w:pPr>
            <w:r>
              <w:t>CONSEGNA E INSTALLAZIONE DEL MOBILE</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20"/>
        </w:trPr>
        <w:tc>
          <w:tcPr>
            <w:tcW w:w="1" w:type="dxa"/>
          </w:tcPr>
          <w:p w:rsidR="00EE7F55" w:rsidRDefault="00EE7F55"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EE7F55" w:rsidRDefault="00EE7F55" w:rsidP="004D5C72">
            <w:pPr>
              <w:pStyle w:val="EMPTYCELLSTYLE"/>
            </w:pPr>
          </w:p>
        </w:tc>
        <w:tc>
          <w:tcPr>
            <w:tcW w:w="1" w:type="dxa"/>
          </w:tcPr>
          <w:p w:rsidR="00EE7F55" w:rsidRDefault="00EE7F55" w:rsidP="004D5C72">
            <w:pPr>
              <w:pStyle w:val="EMPTYCELLSTYLE"/>
            </w:pPr>
          </w:p>
        </w:tc>
      </w:tr>
    </w:tbl>
    <w:p w:rsidR="00EE7F55" w:rsidRDefault="00EE7F55" w:rsidP="00EE7F55"/>
    <w:p w:rsidR="00781762" w:rsidRDefault="00781762" w:rsidP="00781762"/>
    <w:p w:rsidR="00781762" w:rsidRDefault="00781762" w:rsidP="003F4247">
      <w:pPr>
        <w:pStyle w:val="DOC-TestoBase"/>
      </w:pPr>
    </w:p>
    <w:p w:rsidR="003F4247" w:rsidRPr="00493351" w:rsidRDefault="003F4247" w:rsidP="003F4247">
      <w:pPr>
        <w:pStyle w:val="DOC-TestoBase"/>
      </w:pPr>
      <w:r w:rsidRPr="00493351">
        <w:br w:type="page"/>
      </w:r>
    </w:p>
    <w:p w:rsidR="003F4247" w:rsidRPr="00493351" w:rsidRDefault="003F4247" w:rsidP="003F4247">
      <w:pPr>
        <w:pStyle w:val="LG-Titoletto"/>
      </w:pPr>
      <w:r w:rsidRPr="00493351">
        <w:t>Descrizione delle competenze caratterizzanti il profilo PROFESSIONALE regionale</w:t>
      </w:r>
    </w:p>
    <w:p w:rsidR="00D45F47" w:rsidRDefault="00D45F47" w:rsidP="00D45F47">
      <w:pPr>
        <w:pStyle w:val="DOC-Spaziatura"/>
      </w:pPr>
    </w:p>
    <w:p w:rsidR="00EE7F55" w:rsidRDefault="00EE7F55" w:rsidP="00EE7F5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ATTREZZAGGIO MACCHINE OPERATRICI PER LA FABBRICAZIONE DI MOBILI</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QPR-MOB-03</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In base alla documentazione presente (piano di produzione, specifiche progettuali, disegni tecnici, libretti d'istruzioni), effettuare l'attrezzaggio delle macchine operatrici per la realizzazione in serie delle lavorazioni richieste.</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Strumenti e sistemi di rappresentazione grafica convenzionale di settore</w:t>
            </w:r>
          </w:p>
          <w:p w:rsidR="00EE7F55" w:rsidRDefault="00EE7F55" w:rsidP="00EE7F55">
            <w:pPr>
              <w:pStyle w:val="QPR-ConoscenzeAbilit"/>
              <w:suppressAutoHyphens w:val="0"/>
              <w:ind w:left="283" w:hanging="198"/>
            </w:pPr>
            <w:r>
              <w:rPr>
                <w:noProof/>
              </w:rPr>
              <w:t>Caratteristiche del legno: morfologia, umidità del legno, difetti e specie legnose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Macchinari ed utensili per la piallatura e profilatura (pialle a file o a spessore, sezionatrice, ecc.)</w:t>
            </w:r>
          </w:p>
          <w:p w:rsidR="00EE7F55" w:rsidRDefault="00EE7F55" w:rsidP="00EE7F55">
            <w:pPr>
              <w:pStyle w:val="QPR-ConoscenzeAbilit"/>
              <w:suppressAutoHyphens w:val="0"/>
              <w:ind w:left="283" w:hanging="198"/>
            </w:pPr>
            <w:r>
              <w:rPr>
                <w:noProof/>
              </w:rPr>
              <w:t>Macchinari ed utensili per la sagomatura (bialberatrice, bordatrice, scorniciatrice, ecc.)</w:t>
            </w:r>
          </w:p>
          <w:p w:rsidR="00EE7F55" w:rsidRDefault="00EE7F55" w:rsidP="00EE7F55">
            <w:pPr>
              <w:pStyle w:val="QPR-ConoscenzeAbilit"/>
              <w:suppressAutoHyphens w:val="0"/>
              <w:ind w:left="283" w:hanging="198"/>
            </w:pPr>
            <w:r>
              <w:rPr>
                <w:noProof/>
              </w:rPr>
              <w:t>Macchinari ed utensili per le lavorazioni mediante asportazione di truciolo (tornio, fresatrice, foratrice, tenonatrice, ecc.)</w:t>
            </w:r>
          </w:p>
          <w:p w:rsidR="00EE7F55" w:rsidRDefault="00EE7F55" w:rsidP="00EE7F55">
            <w:pPr>
              <w:pStyle w:val="QPR-ConoscenzeAbilit"/>
              <w:suppressAutoHyphens w:val="0"/>
              <w:ind w:left="283" w:hanging="198"/>
            </w:pPr>
            <w:r>
              <w:rPr>
                <w:noProof/>
              </w:rPr>
              <w:t>Parametri di lavorazione delle macchine e degli utensili</w:t>
            </w:r>
          </w:p>
          <w:p w:rsidR="00EE7F55" w:rsidRDefault="00EE7F55" w:rsidP="00EE7F55">
            <w:pPr>
              <w:pStyle w:val="QPR-ConoscenzeAbilit"/>
              <w:suppressAutoHyphens w:val="0"/>
              <w:ind w:left="283" w:hanging="198"/>
            </w:pPr>
            <w:r>
              <w:rPr>
                <w:noProof/>
              </w:rPr>
              <w:t>Tecniche di verifica e monitoraggio del funzionamento delle macchine e attrezzature utilizzate</w:t>
            </w:r>
          </w:p>
          <w:p w:rsidR="00EE7F55" w:rsidRDefault="00EE7F55" w:rsidP="00EE7F55">
            <w:pPr>
              <w:pStyle w:val="QPR-ConoscenzeAbilit"/>
              <w:suppressAutoHyphens w:val="0"/>
              <w:ind w:left="283" w:hanging="198"/>
            </w:pPr>
            <w:r>
              <w:rPr>
                <w:noProof/>
              </w:rPr>
              <w:t>Tecniche e metodiche di mantenimento e di manutenzione ordinaria delle principali attrezzature, macchinari, strumenti, utensili di settore</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Individuare strumenti, utensili, attrezzature, macchinari per le diverse fasi di lavorazione</w:t>
            </w:r>
          </w:p>
          <w:p w:rsidR="00EE7F55" w:rsidRDefault="00EE7F55" w:rsidP="00EE7F55">
            <w:pPr>
              <w:pStyle w:val="QPR-ConoscenzeAbilit"/>
              <w:suppressAutoHyphens w:val="0"/>
              <w:ind w:left="283" w:hanging="198"/>
            </w:pPr>
            <w:r>
              <w:rPr>
                <w:noProof/>
              </w:rPr>
              <w:t>Attrezzare macchine a comando manuale o a cn per la bialberatura, bordatura, scorniciatura e curvatura dei vari componenti del mobile</w:t>
            </w:r>
          </w:p>
          <w:p w:rsidR="00EE7F55" w:rsidRDefault="00EE7F55" w:rsidP="00EE7F55">
            <w:pPr>
              <w:pStyle w:val="QPR-ConoscenzeAbilit"/>
              <w:suppressAutoHyphens w:val="0"/>
              <w:ind w:left="283" w:hanging="198"/>
            </w:pPr>
            <w:r>
              <w:rPr>
                <w:noProof/>
              </w:rPr>
              <w:t>Attrezzare macchine a comando manuale o a cn per la piallatura e profilatura dei vari elementi del mobile</w:t>
            </w:r>
          </w:p>
          <w:p w:rsidR="00EE7F55" w:rsidRDefault="00EE7F55" w:rsidP="00EE7F55">
            <w:pPr>
              <w:pStyle w:val="QPR-ConoscenzeAbilit"/>
              <w:suppressAutoHyphens w:val="0"/>
              <w:ind w:left="283" w:hanging="198"/>
            </w:pPr>
            <w:r>
              <w:rPr>
                <w:noProof/>
              </w:rPr>
              <w:t>Attrezzare macchine a comando manuale o a cn per la tornitura, fresatura, foratura e tenonatura dei vari elementi del mobile</w:t>
            </w:r>
          </w:p>
          <w:p w:rsidR="00EE7F55" w:rsidRDefault="00EE7F55" w:rsidP="00EE7F55">
            <w:pPr>
              <w:pStyle w:val="QPR-ConoscenzeAbilit"/>
              <w:suppressAutoHyphens w:val="0"/>
              <w:ind w:left="283" w:hanging="198"/>
            </w:pPr>
            <w:r>
              <w:rPr>
                <w:noProof/>
              </w:rPr>
              <w:t>Verificare caratteristiche e dimensioni del primo pezzo lavorato al fine di certificare l'avvenuto attrezzaggio o di apportare eventuali correttivi</w:t>
            </w:r>
          </w:p>
          <w:p w:rsidR="00EE7F55" w:rsidRDefault="00EE7F55" w:rsidP="00EE7F55">
            <w:pPr>
              <w:pStyle w:val="QPR-ConoscenzeAbilit"/>
              <w:suppressAutoHyphens w:val="0"/>
              <w:ind w:left="283" w:hanging="198"/>
            </w:pPr>
            <w:r>
              <w:rPr>
                <w:noProof/>
              </w:rPr>
              <w:t>Applicare le procedure di manutenzione ordinaria degli utensili e delle macchine per la lavorazione del legno</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SMACCHINATURA DI ELEMENTI A PROFILO DRITTO IN LEGNO MASSELLO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QPR-MOB-04</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In base alla documentazione presente (disegno esecutivo, distinta di lavorazione, piano di taglio) eseguire le lavorazioni necessarie per la smacchinatura di elementi a profilo dritto in legno massello rendendolo pronto per le successive lavorazioni.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Macchinari ed utensili per le operazioni di smacchinatura (piallatrice, fresatrice, scorniciatrice, troncatrice)</w:t>
            </w:r>
          </w:p>
          <w:p w:rsidR="00EE7F55" w:rsidRDefault="00EE7F55" w:rsidP="00EE7F55">
            <w:pPr>
              <w:pStyle w:val="QPR-ConoscenzeAbilit"/>
              <w:suppressAutoHyphens w:val="0"/>
              <w:ind w:left="283" w:hanging="198"/>
            </w:pPr>
            <w:r>
              <w:rPr>
                <w:noProof/>
              </w:rPr>
              <w:t>Parametri di lavorazione delle macchine e degli utensili</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Gestire o eseguire manualmente le operazioni di carico del materiale sulla postazione di lavoro</w:t>
            </w:r>
          </w:p>
          <w:p w:rsidR="00EE7F55" w:rsidRDefault="00EE7F55" w:rsidP="00EE7F55">
            <w:pPr>
              <w:pStyle w:val="QPR-ConoscenzeAbilit"/>
              <w:suppressAutoHyphens w:val="0"/>
              <w:ind w:left="283" w:hanging="198"/>
            </w:pPr>
            <w:r>
              <w:rPr>
                <w:noProof/>
              </w:rPr>
              <w:t>Eseguire le lavorazioni di piallatura</w:t>
            </w:r>
          </w:p>
          <w:p w:rsidR="00EE7F55" w:rsidRDefault="00EE7F55" w:rsidP="00EE7F55">
            <w:pPr>
              <w:pStyle w:val="QPR-ConoscenzeAbilit"/>
              <w:suppressAutoHyphens w:val="0"/>
              <w:ind w:left="283" w:hanging="198"/>
            </w:pPr>
            <w:r>
              <w:rPr>
                <w:noProof/>
              </w:rPr>
              <w:t>Eseguire le lavorazioni di fresatura</w:t>
            </w:r>
          </w:p>
          <w:p w:rsidR="00EE7F55" w:rsidRDefault="00EE7F55" w:rsidP="00EE7F55">
            <w:pPr>
              <w:pStyle w:val="QPR-ConoscenzeAbilit"/>
              <w:suppressAutoHyphens w:val="0"/>
              <w:ind w:left="283" w:hanging="198"/>
            </w:pPr>
            <w:r>
              <w:rPr>
                <w:noProof/>
              </w:rPr>
              <w:t>Eseguire le lavorazioni di scorniciatura</w:t>
            </w:r>
          </w:p>
          <w:p w:rsidR="00EE7F55" w:rsidRDefault="00EE7F55" w:rsidP="00EE7F55">
            <w:pPr>
              <w:pStyle w:val="QPR-ConoscenzeAbilit"/>
              <w:suppressAutoHyphens w:val="0"/>
              <w:ind w:left="283" w:hanging="198"/>
            </w:pPr>
            <w:r>
              <w:rPr>
                <w:noProof/>
              </w:rPr>
              <w:t>Eseguire le lavorazioni di troncatura e intestatura</w:t>
            </w:r>
          </w:p>
          <w:p w:rsidR="00EE7F55" w:rsidRDefault="00EE7F55" w:rsidP="00EE7F55">
            <w:pPr>
              <w:pStyle w:val="QPR-ConoscenzeAbilit"/>
              <w:suppressAutoHyphens w:val="0"/>
              <w:ind w:left="283" w:hanging="198"/>
            </w:pPr>
            <w:r>
              <w:rPr>
                <w:noProof/>
              </w:rPr>
              <w:t>Controllare la qualità della lavorazione eseguita</w:t>
            </w:r>
          </w:p>
          <w:p w:rsidR="00EE7F55" w:rsidRDefault="00EE7F55" w:rsidP="00EE7F55">
            <w:pPr>
              <w:pStyle w:val="QPR-ConoscenzeAbilit"/>
              <w:suppressAutoHyphens w:val="0"/>
              <w:ind w:left="283" w:hanging="198"/>
            </w:pPr>
            <w:r>
              <w:rPr>
                <w:noProof/>
              </w:rPr>
              <w:t>Gestire le operazioni di scarico e/o accatastamento degli elementi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SMACCHINATURA DI ELEMENTI SAGOMATI IN LEGNO MASSELLO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QPR-MOB-05</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della documentazione tecnica di riferimento (disegno esecutivo, sagoma o campione, programma di lavorazione etc.) il soggetto è in grado di eseguire le lavorazioni di sagomatura di elementi in legno massello mediante l'impiego di macchine operatrici che prevedono l'utilizzo di sagoma o guida.</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Macchinari ed utensili per le operazioni di smacchinatura (fresatrice, contornatrice bialbero, tornio)</w:t>
            </w:r>
          </w:p>
          <w:p w:rsidR="00EE7F55" w:rsidRDefault="00EE7F55" w:rsidP="00EE7F55">
            <w:pPr>
              <w:pStyle w:val="QPR-ConoscenzeAbilit"/>
              <w:suppressAutoHyphens w:val="0"/>
              <w:ind w:left="283" w:hanging="198"/>
            </w:pPr>
            <w:r>
              <w:rPr>
                <w:noProof/>
              </w:rPr>
              <w:t>Parametri di lavorazione delle macchine e degli utensili</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Gestire o eseguire manualmente le operazioni di carico del materiale sulla postazione di lavoro</w:t>
            </w:r>
          </w:p>
          <w:p w:rsidR="00EE7F55" w:rsidRDefault="00EE7F55" w:rsidP="00EE7F55">
            <w:pPr>
              <w:pStyle w:val="QPR-ConoscenzeAbilit"/>
              <w:suppressAutoHyphens w:val="0"/>
              <w:ind w:left="283" w:hanging="198"/>
            </w:pPr>
            <w:r>
              <w:rPr>
                <w:noProof/>
              </w:rPr>
              <w:t>Eseguire le lavorazioni di fresatura</w:t>
            </w:r>
          </w:p>
          <w:p w:rsidR="00EE7F55" w:rsidRDefault="00EE7F55" w:rsidP="00EE7F55">
            <w:pPr>
              <w:pStyle w:val="QPR-ConoscenzeAbilit"/>
              <w:suppressAutoHyphens w:val="0"/>
              <w:ind w:left="283" w:hanging="198"/>
            </w:pPr>
            <w:r>
              <w:rPr>
                <w:noProof/>
              </w:rPr>
              <w:t>Eseguire le lavorazioni alla contornatrice bialbero</w:t>
            </w:r>
          </w:p>
          <w:p w:rsidR="00EE7F55" w:rsidRDefault="00EE7F55" w:rsidP="00EE7F55">
            <w:pPr>
              <w:pStyle w:val="QPR-ConoscenzeAbilit"/>
              <w:suppressAutoHyphens w:val="0"/>
              <w:ind w:left="283" w:hanging="198"/>
            </w:pPr>
            <w:r>
              <w:rPr>
                <w:noProof/>
              </w:rPr>
              <w:t>Eseguire le lavorazioni di tornitura</w:t>
            </w:r>
          </w:p>
          <w:p w:rsidR="00EE7F55" w:rsidRDefault="00EE7F55" w:rsidP="00EE7F55">
            <w:pPr>
              <w:pStyle w:val="QPR-ConoscenzeAbilit"/>
              <w:suppressAutoHyphens w:val="0"/>
              <w:ind w:left="283" w:hanging="198"/>
            </w:pPr>
            <w:r>
              <w:rPr>
                <w:noProof/>
              </w:rPr>
              <w:t>Controllare la qualità della lavorazione eseguita</w:t>
            </w:r>
          </w:p>
          <w:p w:rsidR="00EE7F55" w:rsidRDefault="00EE7F55" w:rsidP="00EE7F55">
            <w:pPr>
              <w:pStyle w:val="QPR-ConoscenzeAbilit"/>
              <w:suppressAutoHyphens w:val="0"/>
              <w:ind w:left="283" w:hanging="198"/>
            </w:pPr>
            <w:r>
              <w:rPr>
                <w:noProof/>
              </w:rPr>
              <w:t>Gestire le operazioni di scarico e/o accatastamento degli elementi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REALIZZAZIONE DEGLI INCASTRI SU ELEMENTI IN LEGNO MASSELLO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QPR-MOB-06</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della documentazione tecnica di riferimento (disegno esecutivo, distinta di lavorazione, etc.) il soggetto è in grado di eseguire le lavorazioni necessarie per la costruzione dei giunti di incastro su elementi in legno massello rendendoli pronti per le successive lavorazioni di assemblaggio.</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Tipologie di unioni tra elementi in legno, modalità di esecuzione dell'unione e relativo grado di tenuta</w:t>
            </w:r>
          </w:p>
          <w:p w:rsidR="00EE7F55" w:rsidRDefault="00EE7F55" w:rsidP="00EE7F55">
            <w:pPr>
              <w:pStyle w:val="QPR-ConoscenzeAbilit"/>
              <w:suppressAutoHyphens w:val="0"/>
              <w:ind w:left="283" w:hanging="198"/>
            </w:pPr>
            <w:r>
              <w:rPr>
                <w:noProof/>
              </w:rPr>
              <w:t>Caratteristiche dei principali tipi di incastri utilizzati per unire elementi in legno massello: tenone e mortasa, a metà legno, a pettine, a lamello, ad anima continua, a battuta, a coda di rondine</w:t>
            </w:r>
          </w:p>
          <w:p w:rsidR="00EE7F55" w:rsidRDefault="00EE7F55" w:rsidP="00EE7F55">
            <w:pPr>
              <w:pStyle w:val="QPR-ConoscenzeAbilit"/>
              <w:suppressAutoHyphens w:val="0"/>
              <w:ind w:left="283" w:hanging="198"/>
            </w:pPr>
            <w:r>
              <w:rPr>
                <w:noProof/>
              </w:rPr>
              <w:t>Tipologie dei collanti e criteri di scelta in funzione del tipo di unione e della tipologia di essenza legnosa</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Movimentare e caricare o scaricare sulla postazione di lavoro gli elementi in legno massello</w:t>
            </w:r>
          </w:p>
          <w:p w:rsidR="00EE7F55" w:rsidRDefault="00EE7F55" w:rsidP="00EE7F55">
            <w:pPr>
              <w:pStyle w:val="QPR-ConoscenzeAbilit"/>
              <w:suppressAutoHyphens w:val="0"/>
              <w:ind w:left="283" w:hanging="198"/>
            </w:pPr>
            <w:r>
              <w:rPr>
                <w:noProof/>
              </w:rPr>
              <w:t>Realizzazione di giunti con l'ausilio di elettroutensili</w:t>
            </w:r>
          </w:p>
          <w:p w:rsidR="00EE7F55" w:rsidRDefault="00EE7F55" w:rsidP="00EE7F55">
            <w:pPr>
              <w:pStyle w:val="QPR-ConoscenzeAbilit"/>
              <w:suppressAutoHyphens w:val="0"/>
              <w:ind w:left="283" w:hanging="198"/>
            </w:pPr>
            <w:r>
              <w:rPr>
                <w:noProof/>
              </w:rPr>
              <w:t>Esecuzione di giunti alla foratrice multipla</w:t>
            </w:r>
          </w:p>
          <w:p w:rsidR="00EE7F55" w:rsidRDefault="00EE7F55" w:rsidP="00EE7F55">
            <w:pPr>
              <w:pStyle w:val="QPR-ConoscenzeAbilit"/>
              <w:suppressAutoHyphens w:val="0"/>
              <w:ind w:left="283" w:hanging="198"/>
            </w:pPr>
            <w:r>
              <w:rPr>
                <w:noProof/>
              </w:rPr>
              <w:t>Esecuzione di lavorazioni alla mortasatrice</w:t>
            </w:r>
          </w:p>
          <w:p w:rsidR="00EE7F55" w:rsidRDefault="00EE7F55" w:rsidP="00EE7F55">
            <w:pPr>
              <w:pStyle w:val="QPR-ConoscenzeAbilit"/>
              <w:suppressAutoHyphens w:val="0"/>
              <w:ind w:left="283" w:hanging="198"/>
            </w:pPr>
            <w:r>
              <w:rPr>
                <w:noProof/>
              </w:rPr>
              <w:t>Esecuzione di lavorazioni alla tenonatrice</w:t>
            </w:r>
          </w:p>
          <w:p w:rsidR="00EE7F55" w:rsidRDefault="00EE7F55" w:rsidP="00EE7F55">
            <w:pPr>
              <w:pStyle w:val="QPR-ConoscenzeAbilit"/>
              <w:suppressAutoHyphens w:val="0"/>
              <w:ind w:left="283" w:hanging="198"/>
            </w:pPr>
            <w:r>
              <w:rPr>
                <w:noProof/>
              </w:rPr>
              <w:t>Realizzazione di giunti alle fresatrici verticali (toupie) e macchine combinate (intestatrice, fresatrice, foratrice)</w:t>
            </w:r>
          </w:p>
          <w:p w:rsidR="00EE7F55" w:rsidRDefault="00EE7F55" w:rsidP="00EE7F55">
            <w:pPr>
              <w:pStyle w:val="QPR-ConoscenzeAbilit"/>
              <w:suppressAutoHyphens w:val="0"/>
              <w:ind w:left="283" w:hanging="198"/>
            </w:pPr>
            <w:r>
              <w:rPr>
                <w:noProof/>
              </w:rPr>
              <w:t>Verificare la qualità finale dell'incastro realizzato</w:t>
            </w:r>
          </w:p>
          <w:p w:rsidR="00EE7F55" w:rsidRDefault="00EE7F55" w:rsidP="00EE7F55">
            <w:pPr>
              <w:pStyle w:val="QPR-ConoscenzeAbilit"/>
              <w:suppressAutoHyphens w:val="0"/>
              <w:ind w:left="283" w:hanging="198"/>
            </w:pPr>
            <w:r>
              <w:rPr>
                <w:noProof/>
              </w:rPr>
              <w:t>Effettuare la manutenzione ordinaria delle macchine operatrici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LEVIGATURA DI ELEMENTI IN LEGNO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QPR-MOB-07</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delle istruzioni ricevute il soggetto è in grado di effettuare la levigatura di elementi in legno massello, di pannelli di legno e di pannelli impiallacciati.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Gli abrasivi: tipologie e caratteristiche d'uso</w:t>
            </w:r>
          </w:p>
          <w:p w:rsidR="00EE7F55" w:rsidRDefault="00EE7F55" w:rsidP="00EE7F55">
            <w:pPr>
              <w:pStyle w:val="QPR-ConoscenzeAbilit"/>
              <w:suppressAutoHyphens w:val="0"/>
              <w:ind w:left="283" w:hanging="198"/>
            </w:pPr>
            <w:r>
              <w:rPr>
                <w:noProof/>
              </w:rPr>
              <w:t>I nastri e le carte abrasive: supporto, legante e strato abrasivo</w:t>
            </w:r>
          </w:p>
          <w:p w:rsidR="00EE7F55" w:rsidRDefault="00EE7F55" w:rsidP="00EE7F55">
            <w:pPr>
              <w:pStyle w:val="QPR-ConoscenzeAbilit"/>
              <w:suppressAutoHyphens w:val="0"/>
              <w:ind w:left="283" w:hanging="198"/>
            </w:pPr>
            <w:r>
              <w:rPr>
                <w:noProof/>
              </w:rPr>
              <w:t>La grana: spessore, diffusione sul nastro e granulometria</w:t>
            </w:r>
          </w:p>
          <w:p w:rsidR="00EE7F55" w:rsidRDefault="00EE7F55" w:rsidP="00EE7F55">
            <w:pPr>
              <w:pStyle w:val="QPR-ConoscenzeAbilit"/>
              <w:suppressAutoHyphens w:val="0"/>
              <w:ind w:left="283" w:hanging="198"/>
            </w:pPr>
            <w:r>
              <w:rPr>
                <w:noProof/>
              </w:rPr>
              <w:t>Confezionamento e immagazzinaggio degli abrasivi</w:t>
            </w:r>
          </w:p>
          <w:p w:rsidR="00EE7F55" w:rsidRDefault="00EE7F55" w:rsidP="00EE7F55">
            <w:pPr>
              <w:pStyle w:val="QPR-ConoscenzeAbilit"/>
              <w:suppressAutoHyphens w:val="0"/>
              <w:ind w:left="283" w:hanging="198"/>
            </w:pPr>
            <w:r>
              <w:rPr>
                <w:noProof/>
              </w:rPr>
              <w:t>Caratteristiche delle macchine levigatrici, calibratrici e spazzolatrici</w:t>
            </w:r>
          </w:p>
          <w:p w:rsidR="00EE7F55" w:rsidRDefault="00EE7F55" w:rsidP="00EE7F55">
            <w:pPr>
              <w:pStyle w:val="QPR-ConoscenzeAbilit"/>
              <w:suppressAutoHyphens w:val="0"/>
              <w:ind w:left="283" w:hanging="198"/>
            </w:pPr>
            <w:r>
              <w:rPr>
                <w:noProof/>
              </w:rPr>
              <w:t>La carteggiatura tra le mani di verniciatura</w:t>
            </w:r>
          </w:p>
          <w:p w:rsidR="00EE7F55" w:rsidRDefault="00EE7F55" w:rsidP="00EE7F55">
            <w:pPr>
              <w:pStyle w:val="QPR-ConoscenzeAbilit"/>
              <w:suppressAutoHyphens w:val="0"/>
              <w:ind w:left="283" w:hanging="198"/>
            </w:pPr>
            <w:r>
              <w:rPr>
                <w:noProof/>
              </w:rPr>
              <w:t>La polvere di levigatura: tossicità e sistemi specifici di difesa ambientale (impianti di aspirazione)</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Movimentare e caricare o scaricare sulla postazione di lavoro il materiale</w:t>
            </w:r>
          </w:p>
          <w:p w:rsidR="00EE7F55" w:rsidRDefault="00EE7F55" w:rsidP="00EE7F55">
            <w:pPr>
              <w:pStyle w:val="QPR-ConoscenzeAbilit"/>
              <w:suppressAutoHyphens w:val="0"/>
              <w:ind w:left="283" w:hanging="198"/>
            </w:pPr>
            <w:r>
              <w:rPr>
                <w:noProof/>
              </w:rPr>
              <w:t>Scegliere la grana più opportuna dei nastri in base al materiale e al tipo di lavorazione richiesto</w:t>
            </w:r>
          </w:p>
          <w:p w:rsidR="00EE7F55" w:rsidRDefault="00EE7F55" w:rsidP="00EE7F55">
            <w:pPr>
              <w:pStyle w:val="QPR-ConoscenzeAbilit"/>
              <w:suppressAutoHyphens w:val="0"/>
              <w:ind w:left="283" w:hanging="198"/>
            </w:pPr>
            <w:r>
              <w:rPr>
                <w:noProof/>
              </w:rPr>
              <w:t>Eseguire il cambio dei nastri sulle macchine levigatrici</w:t>
            </w:r>
          </w:p>
          <w:p w:rsidR="00EE7F55" w:rsidRDefault="00EE7F55" w:rsidP="00EE7F55">
            <w:pPr>
              <w:pStyle w:val="QPR-ConoscenzeAbilit"/>
              <w:suppressAutoHyphens w:val="0"/>
              <w:ind w:left="283" w:hanging="198"/>
            </w:pPr>
            <w:r>
              <w:rPr>
                <w:noProof/>
              </w:rPr>
              <w:t>A seconda del tipo di levigatrice, effettuare o comandare l'avanzamento del materiale in lavorazione</w:t>
            </w:r>
          </w:p>
          <w:p w:rsidR="00EE7F55" w:rsidRDefault="00EE7F55" w:rsidP="00EE7F55">
            <w:pPr>
              <w:pStyle w:val="QPR-ConoscenzeAbilit"/>
              <w:suppressAutoHyphens w:val="0"/>
              <w:ind w:left="283" w:hanging="198"/>
            </w:pPr>
            <w:r>
              <w:rPr>
                <w:noProof/>
              </w:rPr>
              <w:t>Eseguire il controllo dell'efficienza dei nastri e dell'usura dei taglienti</w:t>
            </w:r>
          </w:p>
          <w:p w:rsidR="00EE7F55" w:rsidRDefault="00EE7F55" w:rsidP="00EE7F55">
            <w:pPr>
              <w:pStyle w:val="QPR-ConoscenzeAbilit"/>
              <w:suppressAutoHyphens w:val="0"/>
              <w:ind w:left="283" w:hanging="198"/>
            </w:pPr>
            <w:r>
              <w:rPr>
                <w:noProof/>
              </w:rPr>
              <w:t>Verificare la qualità finale del prodotto levigato e le dimensioni richieste</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SMACCHINATURA DI ELEMENTI DI MOBILI IN PANNELLO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QPR-MOB-11</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di dimensioni assegnate (disegno esecutivo, distinta di lavorazione, piano di taglio, etc.) il soggetto è in grado di eseguire le lavorazioni necessarie per la produzione dell’elemento (sezionatura, squadratura, bordatura, foratura).</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Caratteristiche delle diverse tipologie di pannelli</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Macchinari ed utensili per il dimensionamento del pannello (sezionatrice, squadrabordatrice, toupie, centro di lavoro, ecc.)</w:t>
            </w:r>
          </w:p>
          <w:p w:rsidR="00EE7F55" w:rsidRDefault="00EE7F55" w:rsidP="00EE7F55">
            <w:pPr>
              <w:pStyle w:val="QPR-ConoscenzeAbilit"/>
              <w:suppressAutoHyphens w:val="0"/>
              <w:ind w:left="283" w:hanging="198"/>
            </w:pPr>
            <w:r>
              <w:rPr>
                <w:noProof/>
              </w:rPr>
              <w:t>Macchinari ed utensili per la sagomatura del pannello (pantografo, foratrice, sezionatrice, levigatrice, ecc.)</w:t>
            </w:r>
          </w:p>
          <w:p w:rsidR="00EE7F55" w:rsidRDefault="00EE7F55" w:rsidP="00EE7F55">
            <w:pPr>
              <w:pStyle w:val="QPR-ConoscenzeAbilit"/>
              <w:suppressAutoHyphens w:val="0"/>
              <w:ind w:left="283" w:hanging="198"/>
            </w:pPr>
            <w:r>
              <w:rPr>
                <w:noProof/>
              </w:rPr>
              <w:t>Parametri di lavorazione delle macchine e degli utensili</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Gestire o eseguire manualmente le operazioni di carico del materiale sulla postazione di lavoro</w:t>
            </w:r>
          </w:p>
          <w:p w:rsidR="00EE7F55" w:rsidRDefault="00EE7F55" w:rsidP="00EE7F55">
            <w:pPr>
              <w:pStyle w:val="QPR-ConoscenzeAbilit"/>
              <w:suppressAutoHyphens w:val="0"/>
              <w:ind w:left="283" w:hanging="198"/>
            </w:pPr>
            <w:r>
              <w:rPr>
                <w:noProof/>
              </w:rPr>
              <w:t>Utilizzare macchine per il taglio, squadrabordatura e calibratura del pannello</w:t>
            </w:r>
          </w:p>
          <w:p w:rsidR="00EE7F55" w:rsidRDefault="00EE7F55" w:rsidP="00EE7F55">
            <w:pPr>
              <w:pStyle w:val="QPR-ConoscenzeAbilit"/>
              <w:suppressAutoHyphens w:val="0"/>
              <w:ind w:left="283" w:hanging="198"/>
            </w:pPr>
            <w:r>
              <w:rPr>
                <w:noProof/>
              </w:rPr>
              <w:t>Utilizzare macchine per la pantografatura, foratura e spinatura, rifilatura e levigatura del pannello</w:t>
            </w:r>
          </w:p>
          <w:p w:rsidR="00EE7F55" w:rsidRDefault="00EE7F55" w:rsidP="00EE7F55">
            <w:pPr>
              <w:pStyle w:val="QPR-ConoscenzeAbilit"/>
              <w:suppressAutoHyphens w:val="0"/>
              <w:ind w:left="283" w:hanging="198"/>
            </w:pPr>
            <w:r>
              <w:rPr>
                <w:noProof/>
              </w:rPr>
              <w:t>Verificare caratteristiche e dimensioni del materiale in uscita secondo quanto previsto dai cicli di lavorazione</w:t>
            </w:r>
          </w:p>
          <w:p w:rsidR="00EE7F55" w:rsidRDefault="00EE7F55" w:rsidP="00EE7F55">
            <w:pPr>
              <w:pStyle w:val="QPR-ConoscenzeAbilit"/>
              <w:suppressAutoHyphens w:val="0"/>
              <w:ind w:left="283" w:hanging="198"/>
            </w:pPr>
            <w:r>
              <w:rPr>
                <w:noProof/>
              </w:rPr>
              <w:t>Gestire le operazioni di scarico e/o accatastamento degli elementi</w:t>
            </w:r>
          </w:p>
          <w:p w:rsidR="00EE7F55" w:rsidRDefault="00EE7F55" w:rsidP="00EE7F55">
            <w:pPr>
              <w:pStyle w:val="QPR-ConoscenzeAbilit"/>
              <w:suppressAutoHyphens w:val="0"/>
              <w:ind w:left="283" w:hanging="198"/>
            </w:pPr>
            <w:r>
              <w:rPr>
                <w:noProof/>
              </w:rPr>
              <w:t>Applicare le procedure di manutenzione ordinaria degli utensili e delle macchine per la lavorazione del legno</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VERNICIATURA DI SUPERFICI PIANE</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QPR-MOB-12</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delle specifiche progettuali, il soggetto è in grado di effettuare le operazioni di finitura e verniciatura delle superfici piane dei pannelli componenti il mobile in legno verificandone la rispondenza agli standard estetici richiesti.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delle diverse tipologie di pannelli</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Macchinari per la finitura di pannelli a base di legno (carteggiatrice, impianto di verniciatura, lucidatrice)</w:t>
            </w:r>
          </w:p>
          <w:p w:rsidR="00EE7F55" w:rsidRDefault="00EE7F55" w:rsidP="00EE7F55">
            <w:pPr>
              <w:pStyle w:val="QPR-ConoscenzeAbilit"/>
              <w:suppressAutoHyphens w:val="0"/>
              <w:ind w:left="283" w:hanging="198"/>
            </w:pPr>
            <w:r>
              <w:rPr>
                <w:noProof/>
              </w:rPr>
              <w:t>Tecnologia e modalità d'uso della calibrolevigatrice e della levigatrice a nastro</w:t>
            </w:r>
          </w:p>
          <w:p w:rsidR="00EE7F55" w:rsidRDefault="00EE7F55" w:rsidP="00EE7F55">
            <w:pPr>
              <w:pStyle w:val="QPR-ConoscenzeAbilit"/>
              <w:suppressAutoHyphens w:val="0"/>
              <w:ind w:left="283" w:hanging="198"/>
            </w:pPr>
            <w:r>
              <w:rPr>
                <w:noProof/>
              </w:rPr>
              <w:t>Prodotti vernicianti e sistemi di applicazione</w:t>
            </w:r>
          </w:p>
          <w:p w:rsidR="00EE7F55" w:rsidRDefault="00EE7F55" w:rsidP="00EE7F55">
            <w:pPr>
              <w:pStyle w:val="QPR-ConoscenzeAbilit"/>
              <w:suppressAutoHyphens w:val="0"/>
              <w:ind w:left="283" w:hanging="198"/>
            </w:pPr>
            <w:r>
              <w:rPr>
                <w:noProof/>
              </w:rPr>
              <w:t>Simboli e sigle delle sostanze e dei prodotti pericolosi</w:t>
            </w:r>
          </w:p>
          <w:p w:rsidR="00EE7F55" w:rsidRDefault="00EE7F55" w:rsidP="00EE7F55">
            <w:pPr>
              <w:pStyle w:val="QPR-ConoscenzeAbilit"/>
              <w:suppressAutoHyphens w:val="0"/>
              <w:ind w:left="283" w:hanging="198"/>
            </w:pPr>
            <w:r>
              <w:rPr>
                <w:noProof/>
              </w:rPr>
              <w:t>Modalità di smaltimento dei residui di verniciatura</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Default="00EE7F55" w:rsidP="00EE7F55">
            <w:pPr>
              <w:pStyle w:val="QPR-ConoscenzeAbilit"/>
              <w:suppressAutoHyphens w:val="0"/>
              <w:ind w:left="283" w:hanging="198"/>
            </w:pPr>
            <w:r>
              <w:rPr>
                <w:noProof/>
              </w:rPr>
              <w:t>Normative di sicurezza specifiche per l'uso delle attrezzature e dei prodotti vernicianti</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Eseguire le lavorazioni di carteggiatura e spolveratura con aria compressa dei pannelli da verniciare</w:t>
            </w:r>
          </w:p>
          <w:p w:rsidR="00EE7F55" w:rsidRDefault="00EE7F55" w:rsidP="00EE7F55">
            <w:pPr>
              <w:pStyle w:val="QPR-ConoscenzeAbilit"/>
              <w:suppressAutoHyphens w:val="0"/>
              <w:ind w:left="283" w:hanging="198"/>
            </w:pPr>
            <w:r>
              <w:rPr>
                <w:noProof/>
              </w:rPr>
              <w:t>Eseguire l'impregnatura del legno con appositi prodotti (preservanti, antimuffa, anti uv, ecc.) per conservargli nel tempo funzionalità ed estetica</w:t>
            </w:r>
          </w:p>
          <w:p w:rsidR="00EE7F55" w:rsidRDefault="00EE7F55" w:rsidP="00EE7F55">
            <w:pPr>
              <w:pStyle w:val="QPR-ConoscenzeAbilit"/>
              <w:suppressAutoHyphens w:val="0"/>
              <w:ind w:left="283" w:hanging="198"/>
            </w:pPr>
            <w:r>
              <w:rPr>
                <w:noProof/>
              </w:rPr>
              <w:t>Applicare le miscele della tonalità di colore richiesto utilizzando la tecnica di verniciatura appropriata (ad immersione, a spruzzo, ecc.)</w:t>
            </w:r>
          </w:p>
          <w:p w:rsidR="00EE7F55" w:rsidRDefault="00EE7F55" w:rsidP="00EE7F55">
            <w:pPr>
              <w:pStyle w:val="QPR-ConoscenzeAbilit"/>
              <w:suppressAutoHyphens w:val="0"/>
              <w:ind w:left="283" w:hanging="198"/>
            </w:pPr>
            <w:r>
              <w:rPr>
                <w:noProof/>
              </w:rPr>
              <w:t>Predisporre il semilavorato per l'essiccazione naturale o artificiale (tunnel riscaldato o lampade)</w:t>
            </w:r>
          </w:p>
          <w:p w:rsidR="00EE7F55" w:rsidRDefault="00EE7F55" w:rsidP="00EE7F55">
            <w:pPr>
              <w:pStyle w:val="QPR-ConoscenzeAbilit"/>
              <w:suppressAutoHyphens w:val="0"/>
              <w:ind w:left="283" w:hanging="198"/>
            </w:pPr>
            <w:r>
              <w:rPr>
                <w:noProof/>
              </w:rPr>
              <w:t>Applicare tecniche e procedure di rifinitura e lucidatura dei componenti in legno</w:t>
            </w:r>
          </w:p>
          <w:p w:rsidR="00EE7F55" w:rsidRDefault="00EE7F55" w:rsidP="00EE7F55">
            <w:pPr>
              <w:pStyle w:val="QPR-ConoscenzeAbilit"/>
              <w:suppressAutoHyphens w:val="0"/>
              <w:ind w:left="283" w:hanging="198"/>
            </w:pPr>
            <w:r>
              <w:rPr>
                <w:noProof/>
              </w:rPr>
              <w:t>Verificare periodicamente caratteristiche e dimensioni del materiale in uscita, secondo quanto previsto dai cicli di lavorazione</w:t>
            </w:r>
          </w:p>
          <w:p w:rsidR="00EE7F55" w:rsidRDefault="00EE7F55" w:rsidP="00EE7F55">
            <w:pPr>
              <w:pStyle w:val="QPR-ConoscenzeAbilit"/>
              <w:suppressAutoHyphens w:val="0"/>
              <w:ind w:left="283" w:hanging="198"/>
            </w:pPr>
            <w:r>
              <w:rPr>
                <w:noProof/>
              </w:rPr>
              <w:t>Applicare le procedure di manutenzione ordinaria degli impianti e degli strumenti di verniciatura</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ASSEMBLAGGIO DEL MOBILE A PANNELLI PIANI</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QPR-MOB-13</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della documentazione tecnica di riferimento (specifiche progettuali, disegni tecnici, distinta materiali, etc.), il soggetto è in grado di effettuare le operazioni di montaggio e assemblaggio dei componenti, della ferramenta e degli accessori del mobile in legno verificando la rispondenza agli standard funzionali ed estetici richiesti.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Tipologie e caratteristiche di prodotti lignei d'arredo e loro destinazione d'uso</w:t>
            </w:r>
          </w:p>
          <w:p w:rsidR="00EE7F55" w:rsidRDefault="00EE7F55" w:rsidP="00EE7F55">
            <w:pPr>
              <w:pStyle w:val="QPR-ConoscenzeAbilit"/>
              <w:suppressAutoHyphens w:val="0"/>
              <w:ind w:left="283" w:hanging="198"/>
            </w:pPr>
            <w:r>
              <w:rPr>
                <w:noProof/>
              </w:rPr>
              <w:t>Tipologie e caratteristiche dei materiali non lignei impiegati nelle lavorazioni previste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Tecniche, utensili e attrezzature per il montaggio ed assemblaggio di componenti ed accessori del mobile in legno</w:t>
            </w:r>
          </w:p>
          <w:p w:rsidR="00EE7F55" w:rsidRDefault="00EE7F55" w:rsidP="00EE7F55">
            <w:pPr>
              <w:pStyle w:val="QPR-ConoscenzeAbilit"/>
              <w:suppressAutoHyphens w:val="0"/>
              <w:ind w:left="283" w:hanging="198"/>
            </w:pPr>
            <w:r>
              <w:rPr>
                <w:noProof/>
              </w:rPr>
              <w:t>Tecniche e strumenti per il controllo dimensionale e funzionale del mobile in legno</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utensili e attrezzature per il montaggio ed assemblaggio di componenti ed accessori del mobile in legno (trapani, pistole, cacciaviti, martelli)</w:t>
            </w:r>
          </w:p>
          <w:p w:rsidR="00EE7F55" w:rsidRDefault="00EE7F55" w:rsidP="00EE7F55">
            <w:pPr>
              <w:pStyle w:val="QPR-ConoscenzeAbilit"/>
              <w:suppressAutoHyphens w:val="0"/>
              <w:ind w:left="283" w:hanging="198"/>
            </w:pPr>
            <w:r>
              <w:rPr>
                <w:noProof/>
              </w:rPr>
              <w:t>Unire, mediante collante o ad incastro, i componenti e gli elementi pre-assemblati per formare il telaio del mobile in legno</w:t>
            </w:r>
          </w:p>
          <w:p w:rsidR="00EE7F55" w:rsidRDefault="00EE7F55" w:rsidP="00EE7F55">
            <w:pPr>
              <w:pStyle w:val="QPR-ConoscenzeAbilit"/>
              <w:suppressAutoHyphens w:val="0"/>
              <w:ind w:left="283" w:hanging="198"/>
            </w:pPr>
            <w:r>
              <w:rPr>
                <w:noProof/>
              </w:rPr>
              <w:t>Individuare ed applicare i pezzi di complemento e decoro della struttura base</w:t>
            </w:r>
          </w:p>
          <w:p w:rsidR="00EE7F55" w:rsidRDefault="00EE7F55" w:rsidP="00EE7F55">
            <w:pPr>
              <w:pStyle w:val="QPR-ConoscenzeAbilit"/>
              <w:suppressAutoHyphens w:val="0"/>
              <w:ind w:left="283" w:hanging="198"/>
            </w:pPr>
            <w:r>
              <w:rPr>
                <w:noProof/>
              </w:rPr>
              <w:t>Individuare ed installare la ferramenta (perni, spine, cerniere, chiusure ecc.) tramite avvitatori automatici ed utensili elettrici</w:t>
            </w:r>
          </w:p>
          <w:p w:rsidR="00EE7F55" w:rsidRDefault="00EE7F55" w:rsidP="00EE7F55">
            <w:pPr>
              <w:pStyle w:val="QPR-ConoscenzeAbilit"/>
              <w:suppressAutoHyphens w:val="0"/>
              <w:ind w:left="283" w:hanging="198"/>
            </w:pPr>
            <w:r>
              <w:rPr>
                <w:noProof/>
              </w:rPr>
              <w:t>Inserire le cerniere negli appositi spazi preformati con anubatrice</w:t>
            </w:r>
          </w:p>
          <w:p w:rsidR="00EE7F55" w:rsidRDefault="00EE7F55" w:rsidP="00EE7F55">
            <w:pPr>
              <w:pStyle w:val="QPR-ConoscenzeAbilit"/>
              <w:suppressAutoHyphens w:val="0"/>
              <w:ind w:left="283" w:hanging="198"/>
            </w:pPr>
            <w:r>
              <w:rPr>
                <w:noProof/>
              </w:rPr>
              <w:t>Regolare la profondità di incasso, il centraggio delle parti soggette a rotazione e la posa verticale /orizzontale</w:t>
            </w:r>
          </w:p>
          <w:p w:rsidR="00EE7F55" w:rsidRDefault="00EE7F55" w:rsidP="00EE7F55">
            <w:pPr>
              <w:pStyle w:val="QPR-ConoscenzeAbilit"/>
              <w:suppressAutoHyphens w:val="0"/>
              <w:ind w:left="283" w:hanging="198"/>
            </w:pPr>
            <w:r>
              <w:rPr>
                <w:noProof/>
              </w:rPr>
              <w:t>Verificare la tenuta di incastri, avvitamenti e incollaggio dei componenti ed accessori del mobile in legno</w:t>
            </w:r>
          </w:p>
          <w:p w:rsidR="00EE7F55" w:rsidRDefault="00EE7F55" w:rsidP="00EE7F55">
            <w:pPr>
              <w:pStyle w:val="QPR-ConoscenzeAbilit"/>
              <w:suppressAutoHyphens w:val="0"/>
              <w:ind w:left="283" w:hanging="198"/>
            </w:pPr>
            <w:r>
              <w:rPr>
                <w:noProof/>
              </w:rPr>
              <w:t>Individuare e correggere eventuali anomalie funzionali o estetiche</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CONSEGNA E INSTALLAZIONE DEL MOBILE</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QPR-MOB-14</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1</w:t>
            </w:r>
            <w:r w:rsidRPr="00F80D72">
              <w:t xml:space="preserve"> del</w:t>
            </w:r>
            <w:r>
              <w:t xml:space="preserve"> 10/06/2017</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della documentazione tecnica di riferimento (specifiche progettuali, disegni tecnici, distinta materiali, etc.), il soggetto è in grado di svolgere tutte le operazioni relative alla consegna e alla installazione del mobile in legno presso il cliente verificando la rispondenza agli standard funzionali ed estetici richiesti.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Caratteristiche del legno: morfologia, umidità del legno, difetti e specie legnose</w:t>
            </w:r>
          </w:p>
          <w:p w:rsidR="00EE7F55" w:rsidRDefault="00EE7F55" w:rsidP="00EE7F55">
            <w:pPr>
              <w:pStyle w:val="QPR-ConoscenzeAbilit"/>
              <w:suppressAutoHyphens w:val="0"/>
              <w:ind w:left="283" w:hanging="198"/>
            </w:pPr>
            <w:r>
              <w:rPr>
                <w:noProof/>
              </w:rPr>
              <w:t>Tipologie e caratteristiche di prodotti lignei d'arredo e loro destinazione d'uso</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e strumenti per il controllo dimensionale e funzionale del mobile in legno</w:t>
            </w:r>
          </w:p>
          <w:p w:rsidR="00EE7F55" w:rsidRDefault="00EE7F55" w:rsidP="00EE7F55">
            <w:pPr>
              <w:pStyle w:val="QPR-ConoscenzeAbilit"/>
              <w:suppressAutoHyphens w:val="0"/>
              <w:ind w:left="283" w:hanging="198"/>
            </w:pPr>
            <w:r>
              <w:rPr>
                <w:noProof/>
              </w:rPr>
              <w:t>Tecniche, utensili e attrezzature per il montaggio ed assemblaggio di componenti ed accessori del mobile in legno</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Applicare le procedure per il controllo della funzionalità e stabilità del mobile montato e delle parti mobili (ante, cassetti, ecc.)</w:t>
            </w:r>
          </w:p>
          <w:p w:rsidR="00EE7F55" w:rsidRDefault="00EE7F55" w:rsidP="00EE7F55">
            <w:pPr>
              <w:pStyle w:val="QPR-ConoscenzeAbilit"/>
              <w:suppressAutoHyphens w:val="0"/>
              <w:ind w:left="283" w:hanging="198"/>
            </w:pPr>
            <w:r>
              <w:rPr>
                <w:noProof/>
              </w:rPr>
              <w:t>Provvedere ad un corretto immagazzinamento del prodotto in attesa della consegna al cliente</w:t>
            </w:r>
          </w:p>
          <w:p w:rsidR="00EE7F55" w:rsidRDefault="00EE7F55" w:rsidP="00EE7F55">
            <w:pPr>
              <w:pStyle w:val="QPR-ConoscenzeAbilit"/>
              <w:suppressAutoHyphens w:val="0"/>
              <w:ind w:left="283" w:hanging="198"/>
            </w:pPr>
            <w:r>
              <w:rPr>
                <w:noProof/>
              </w:rPr>
              <w:t>Provvedere all'imballaggio del mobile in modo adeguato alla modalità di consegna al cliente</w:t>
            </w:r>
          </w:p>
          <w:p w:rsidR="00EE7F55" w:rsidRDefault="00EE7F55" w:rsidP="00EE7F55">
            <w:pPr>
              <w:pStyle w:val="QPR-ConoscenzeAbilit"/>
              <w:suppressAutoHyphens w:val="0"/>
              <w:ind w:left="283" w:hanging="198"/>
            </w:pPr>
            <w:r>
              <w:rPr>
                <w:noProof/>
              </w:rPr>
              <w:t>Provvedere all'eventuale montaggio presso il cliente</w:t>
            </w:r>
          </w:p>
          <w:p w:rsidR="00EE7F55" w:rsidRDefault="00EE7F55" w:rsidP="00EE7F55">
            <w:pPr>
              <w:pStyle w:val="QPR-ConoscenzeAbilit"/>
              <w:suppressAutoHyphens w:val="0"/>
              <w:ind w:left="283" w:hanging="198"/>
            </w:pPr>
            <w:r>
              <w:rPr>
                <w:noProof/>
              </w:rPr>
              <w:t>Valutare la rispondenza del prodotto ai parametri dimensionali, funzionali e stilistici del prototipo indicati nel disegno tecnico</w:t>
            </w:r>
          </w:p>
          <w:p w:rsidR="00EE7F55" w:rsidRPr="006F0970" w:rsidRDefault="00EE7F55" w:rsidP="004D5C72">
            <w:pPr>
              <w:pStyle w:val="QPR-ChiusuraConAbi"/>
            </w:pPr>
          </w:p>
        </w:tc>
      </w:tr>
    </w:tbl>
    <w:p w:rsidR="00EE7F55" w:rsidRDefault="00EE7F55" w:rsidP="00EE7F55">
      <w:pPr>
        <w:pStyle w:val="DOC-Spaziatura"/>
      </w:pPr>
    </w:p>
    <w:p w:rsidR="00D45F47" w:rsidRDefault="00D45F47" w:rsidP="003F4247">
      <w:pPr>
        <w:pStyle w:val="DOC-TestoBase"/>
      </w:pPr>
    </w:p>
    <w:p w:rsidR="003F4247" w:rsidRPr="00493351" w:rsidRDefault="003F4247" w:rsidP="003F4247">
      <w:pPr>
        <w:pStyle w:val="DOC-TestoBase"/>
      </w:pPr>
    </w:p>
    <w:p w:rsidR="003F4247" w:rsidRPr="00493351" w:rsidRDefault="003F4247" w:rsidP="003F4247">
      <w:pPr>
        <w:pStyle w:val="DOC-TestoBase"/>
        <w:sectPr w:rsidR="003F4247" w:rsidRPr="00493351" w:rsidSect="0045696F">
          <w:headerReference w:type="first" r:id="rId238"/>
          <w:pgSz w:w="11907" w:h="16840" w:code="9"/>
          <w:pgMar w:top="1134" w:right="1134" w:bottom="1134" w:left="1134" w:header="567" w:footer="567" w:gutter="0"/>
          <w:cols w:space="708"/>
          <w:docGrid w:linePitch="360"/>
        </w:sectPr>
      </w:pPr>
    </w:p>
    <w:p w:rsidR="003F4247" w:rsidRPr="00493351" w:rsidRDefault="003F4247" w:rsidP="003F4247">
      <w:pPr>
        <w:pStyle w:val="LG-Titoletto"/>
      </w:pPr>
      <w:r w:rsidRPr="00493351">
        <w:t>Descrizione degli standard professionali caratterizzanti il profilo regionale</w:t>
      </w:r>
    </w:p>
    <w:p w:rsidR="006B4686" w:rsidRDefault="006B4686" w:rsidP="006B4686">
      <w:pPr>
        <w:pStyle w:val="LG-TitoloProfiloRichiamo"/>
      </w:pPr>
      <w:r>
        <w:t xml:space="preserve">FALEGNAME MOBILIERE </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EE7F55" w:rsidTr="004D5C72">
        <w:trPr>
          <w:trHeight w:hRule="exact" w:val="280"/>
        </w:trPr>
        <w:tc>
          <w:tcPr>
            <w:tcW w:w="40" w:type="dxa"/>
          </w:tcPr>
          <w:p w:rsidR="00EE7F55" w:rsidRDefault="00EE7F55" w:rsidP="004D5C72">
            <w:pPr>
              <w:pStyle w:val="EMPTYCELLSTYLE"/>
            </w:pPr>
          </w:p>
        </w:tc>
        <w:tc>
          <w:tcPr>
            <w:tcW w:w="1380"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EQF</w:t>
            </w:r>
          </w:p>
        </w:tc>
        <w:tc>
          <w:tcPr>
            <w:tcW w:w="3119" w:type="dxa"/>
            <w:tcBorders>
              <w:bottom w:val="single" w:sz="4" w:space="0" w:color="000000"/>
            </w:tcBorders>
          </w:tcPr>
          <w:p w:rsidR="00EE7F55" w:rsidRDefault="00EE7F55" w:rsidP="004D5C7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Note sulla SST correlata</w:t>
            </w: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QPR-MOB-03</w:t>
            </w:r>
          </w:p>
        </w:tc>
        <w:tc>
          <w:tcPr>
            <w:tcW w:w="6792" w:type="dxa"/>
            <w:tcBorders>
              <w:top w:val="single"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ATTREZZAGGIO MACCHINE OPERATRICI PER LA FABBRICAZIONE DI MOBILI</w:t>
            </w:r>
          </w:p>
        </w:tc>
        <w:tc>
          <w:tcPr>
            <w:tcW w:w="992" w:type="dxa"/>
            <w:tcBorders>
              <w:top w:val="single"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single" w:sz="4" w:space="0" w:color="000000"/>
              <w:bottom w:val="dotted" w:sz="4" w:space="0" w:color="000000"/>
            </w:tcBorders>
          </w:tcPr>
          <w:p w:rsidR="00EE7F55" w:rsidRDefault="00EE7F55" w:rsidP="004D5C7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QPR-MOB-04</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SMACCHINATURA DI ELEMENTI A PROFILO DRITTO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QPR-MOB-05</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SMACCHINATURA DI ELEMENTI SAGOMATI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QPR-MOB-06</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REALIZZAZIONE DEGLI INCASTRI SU ELEMENTI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QPR-MOB-07</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LEVIGATURA DI ELEMENTI IN LEGNO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QPR-MOB-11</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SMACCHINATURA DI ELEMENTI DI MOBILI IN PANNELLO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QPR-MOB-12</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VERNICIATURA DI SUPERFICI PIANE</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QPR-MOB-13</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ASSEMBLAGGIO DEL MOBILE A PANNELLI PIANI</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QPR-MOB-14</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CONSEGNA E INSTALLAZIONE DEL MOBILE</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bl>
    <w:p w:rsidR="0057534B" w:rsidRPr="00493351" w:rsidRDefault="0057534B" w:rsidP="003F4247">
      <w:pPr>
        <w:pStyle w:val="LG-TestoBase"/>
      </w:pPr>
    </w:p>
    <w:p w:rsidR="003F4247" w:rsidRPr="00493351" w:rsidRDefault="003F4247" w:rsidP="003F424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F4247" w:rsidRPr="00493351" w:rsidRDefault="003F4247" w:rsidP="003F4247">
      <w:pPr>
        <w:pStyle w:val="DOC-TestoBase"/>
      </w:pPr>
      <w:r w:rsidRPr="00493351">
        <w:br w:type="page"/>
      </w:r>
    </w:p>
    <w:p w:rsidR="00BD4CD8"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rPr>
          <w:noProof/>
          <w:lang w:eastAsia="it-IT"/>
        </w:rPr>
      </w:pPr>
      <w:r w:rsidRPr="00EE7F55">
        <w:rPr>
          <w:noProof/>
          <w:lang w:eastAsia="it-IT"/>
        </w:rPr>
        <w:drawing>
          <wp:inline distT="0" distB="0" distL="0" distR="0">
            <wp:extent cx="8640000" cy="6106583"/>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3D1313">
      <w:pPr>
        <w:pStyle w:val="DOC-TestoBase"/>
        <w:jc w:val="center"/>
      </w:pPr>
      <w:r w:rsidRPr="00EE7F55">
        <w:rPr>
          <w:noProof/>
          <w:lang w:eastAsia="it-IT"/>
        </w:rPr>
        <w:drawing>
          <wp:inline distT="0" distB="0" distL="0" distR="0">
            <wp:extent cx="8640000" cy="6106583"/>
            <wp:effectExtent l="0" t="0" r="889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EE7F55" w:rsidRDefault="00EE7F55" w:rsidP="00EE7F55">
      <w:pPr>
        <w:pStyle w:val="DOC-TestoBase"/>
        <w:jc w:val="center"/>
      </w:pPr>
      <w:r w:rsidRPr="00EE7F55">
        <w:rPr>
          <w:noProof/>
          <w:lang w:eastAsia="it-IT"/>
        </w:rPr>
        <w:drawing>
          <wp:inline distT="0" distB="0" distL="0" distR="0">
            <wp:extent cx="8640000" cy="6106583"/>
            <wp:effectExtent l="0" t="0" r="889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640000" cy="6106583"/>
                    </a:xfrm>
                    <a:prstGeom prst="rect">
                      <a:avLst/>
                    </a:prstGeom>
                    <a:noFill/>
                    <a:ln>
                      <a:noFill/>
                    </a:ln>
                  </pic:spPr>
                </pic:pic>
              </a:graphicData>
            </a:graphic>
          </wp:inline>
        </w:drawing>
      </w:r>
    </w:p>
    <w:p w:rsidR="003F4247" w:rsidRPr="00493351" w:rsidRDefault="003F4247" w:rsidP="003F4247">
      <w:pPr>
        <w:pStyle w:val="DOC-TestoBase"/>
        <w:sectPr w:rsidR="003F4247" w:rsidRPr="00493351" w:rsidSect="001522F9">
          <w:pgSz w:w="16840" w:h="11907" w:orient="landscape" w:code="9"/>
          <w:pgMar w:top="1134" w:right="1134" w:bottom="1134" w:left="1134" w:header="567" w:footer="567" w:gutter="0"/>
          <w:cols w:space="708"/>
          <w:docGrid w:linePitch="360"/>
        </w:sectPr>
      </w:pPr>
    </w:p>
    <w:p w:rsidR="003F4247" w:rsidRPr="00493351" w:rsidRDefault="003F4247" w:rsidP="003F4247">
      <w:pPr>
        <w:pStyle w:val="LG-Sezione"/>
      </w:pPr>
      <w:r w:rsidRPr="00493351">
        <w:t>Profilo professionale</w:t>
      </w:r>
    </w:p>
    <w:p w:rsidR="003F4247" w:rsidRPr="00493351" w:rsidRDefault="003F4247" w:rsidP="003F4247">
      <w:pPr>
        <w:pStyle w:val="LG-CodiceProfilo"/>
      </w:pPr>
      <w:r w:rsidRPr="00493351">
        <w:t>PROF-leg-0</w:t>
      </w:r>
      <w:r>
        <w:t>3</w:t>
      </w:r>
    </w:p>
    <w:p w:rsidR="006161CB" w:rsidRDefault="003F4247" w:rsidP="00AF3141">
      <w:pPr>
        <w:pStyle w:val="LG-TitoloProfilo"/>
      </w:pPr>
      <w:bookmarkStart w:id="77" w:name="_Toc508802347"/>
      <w:bookmarkStart w:id="78" w:name="_Toc33173167"/>
      <w:r>
        <w:t>Aiutante nelle lavorazioni di falegnameria</w:t>
      </w:r>
      <w:bookmarkEnd w:id="77"/>
      <w:bookmarkEnd w:id="78"/>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EE7F55" w:rsidTr="004D5C72">
        <w:trPr>
          <w:trHeight w:hRule="exact" w:val="34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LG-Titoletto"/>
            </w:pPr>
            <w:r>
              <w:t>REFERENZIAZIONI</w:t>
            </w:r>
          </w:p>
        </w:tc>
        <w:tc>
          <w:tcPr>
            <w:tcW w:w="1" w:type="dxa"/>
          </w:tcPr>
          <w:p w:rsidR="00EE7F55" w:rsidRDefault="00EE7F55" w:rsidP="004D5C72">
            <w:pPr>
              <w:pStyle w:val="EMPTYCELLSTYLE"/>
            </w:pPr>
          </w:p>
        </w:tc>
      </w:tr>
      <w:tr w:rsidR="00EE7F55" w:rsidTr="004D5C72">
        <w:trPr>
          <w:trHeight w:hRule="exact" w:val="1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DOC-TestoBase"/>
            </w:pPr>
            <w:r>
              <w:t>Professioni NUP/ISTAT correlate: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6.5.2.2.2</w:t>
            </w:r>
          </w:p>
        </w:tc>
        <w:tc>
          <w:tcPr>
            <w:tcW w:w="7900" w:type="dxa"/>
            <w:gridSpan w:val="3"/>
            <w:tcMar>
              <w:top w:w="0" w:type="dxa"/>
              <w:left w:w="60" w:type="dxa"/>
              <w:bottom w:w="0" w:type="dxa"/>
              <w:right w:w="0" w:type="dxa"/>
            </w:tcMar>
          </w:tcPr>
          <w:p w:rsidR="00EE7F55" w:rsidRDefault="00EE7F55" w:rsidP="004D5C72">
            <w:pPr>
              <w:pStyle w:val="LG-ElencoConTabulazione"/>
            </w:pPr>
            <w:r>
              <w:t>Falegnami</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7.2.4.1.0</w:t>
            </w:r>
          </w:p>
        </w:tc>
        <w:tc>
          <w:tcPr>
            <w:tcW w:w="7900" w:type="dxa"/>
            <w:gridSpan w:val="3"/>
            <w:tcMar>
              <w:top w:w="0" w:type="dxa"/>
              <w:left w:w="60" w:type="dxa"/>
              <w:bottom w:w="0" w:type="dxa"/>
              <w:right w:w="0" w:type="dxa"/>
            </w:tcMar>
          </w:tcPr>
          <w:p w:rsidR="00EE7F55" w:rsidRDefault="00EE7F55" w:rsidP="004D5C72">
            <w:pPr>
              <w:pStyle w:val="LG-ElencoConTabulazione"/>
            </w:pPr>
            <w:r>
              <w:t>Addetti a macchinari per la produzione in serie di mobili e di articoli in legno</w:t>
            </w:r>
          </w:p>
        </w:tc>
        <w:tc>
          <w:tcPr>
            <w:tcW w:w="1" w:type="dxa"/>
          </w:tcPr>
          <w:p w:rsidR="00EE7F55" w:rsidRDefault="00EE7F55" w:rsidP="004D5C72">
            <w:pPr>
              <w:pStyle w:val="EMPTYCELLSTYLE"/>
            </w:pPr>
          </w:p>
        </w:tc>
      </w:tr>
      <w:tr w:rsidR="00EE7F55" w:rsidTr="004D5C72">
        <w:trPr>
          <w:trHeight w:hRule="exact" w:val="1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DOC-TestoBase"/>
            </w:pPr>
            <w:r>
              <w:t xml:space="preserve">Attività economiche di riferimento (ATECO 2007/ISTAT): </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31.01.22</w:t>
            </w:r>
          </w:p>
        </w:tc>
        <w:tc>
          <w:tcPr>
            <w:tcW w:w="7900" w:type="dxa"/>
            <w:gridSpan w:val="3"/>
            <w:tcMar>
              <w:top w:w="0" w:type="dxa"/>
              <w:left w:w="60" w:type="dxa"/>
              <w:bottom w:w="0" w:type="dxa"/>
              <w:right w:w="0" w:type="dxa"/>
            </w:tcMar>
          </w:tcPr>
          <w:p w:rsidR="00EE7F55" w:rsidRDefault="00EE7F55" w:rsidP="004D5C72">
            <w:pPr>
              <w:pStyle w:val="LG-ElencoConTabulazione"/>
            </w:pPr>
            <w:r>
              <w:t>Fabbricazione di altri mobili non metallici per ufficio e negozi</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31.09.10</w:t>
            </w:r>
          </w:p>
        </w:tc>
        <w:tc>
          <w:tcPr>
            <w:tcW w:w="7900" w:type="dxa"/>
            <w:gridSpan w:val="3"/>
            <w:tcMar>
              <w:top w:w="0" w:type="dxa"/>
              <w:left w:w="60" w:type="dxa"/>
              <w:bottom w:w="0" w:type="dxa"/>
              <w:right w:w="0" w:type="dxa"/>
            </w:tcMar>
          </w:tcPr>
          <w:p w:rsidR="00EE7F55" w:rsidRDefault="00EE7F55" w:rsidP="004D5C72">
            <w:pPr>
              <w:pStyle w:val="LG-ElencoConTabulazione"/>
            </w:pPr>
            <w:r>
              <w:t>Fabbricazione di mobili per arredo domestico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31.09.50</w:t>
            </w:r>
          </w:p>
        </w:tc>
        <w:tc>
          <w:tcPr>
            <w:tcW w:w="7900" w:type="dxa"/>
            <w:gridSpan w:val="3"/>
            <w:tcMar>
              <w:top w:w="0" w:type="dxa"/>
              <w:left w:w="60" w:type="dxa"/>
              <w:bottom w:w="0" w:type="dxa"/>
              <w:right w:w="0" w:type="dxa"/>
            </w:tcMar>
          </w:tcPr>
          <w:p w:rsidR="00EE7F55" w:rsidRDefault="00EE7F55" w:rsidP="004D5C72">
            <w:pPr>
              <w:pStyle w:val="LG-ElencoConTabulazione"/>
            </w:pPr>
            <w:r>
              <w:t>Finitura di mobili</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600" w:type="dxa"/>
            <w:gridSpan w:val="2"/>
            <w:tcMar>
              <w:top w:w="0" w:type="dxa"/>
              <w:left w:w="60" w:type="dxa"/>
              <w:bottom w:w="0" w:type="dxa"/>
              <w:right w:w="0" w:type="dxa"/>
            </w:tcMar>
          </w:tcPr>
          <w:p w:rsidR="00EE7F55" w:rsidRDefault="00EE7F55" w:rsidP="004D5C72">
            <w:pPr>
              <w:pStyle w:val="LG-ElencoConTabulazione"/>
            </w:pPr>
            <w:r>
              <w:t>31.09.90</w:t>
            </w:r>
          </w:p>
        </w:tc>
        <w:tc>
          <w:tcPr>
            <w:tcW w:w="7900" w:type="dxa"/>
            <w:gridSpan w:val="3"/>
            <w:tcMar>
              <w:top w:w="0" w:type="dxa"/>
              <w:left w:w="60" w:type="dxa"/>
              <w:bottom w:w="0" w:type="dxa"/>
              <w:right w:w="0" w:type="dxa"/>
            </w:tcMar>
          </w:tcPr>
          <w:p w:rsidR="00EE7F55" w:rsidRDefault="00EE7F55" w:rsidP="004D5C72">
            <w:pPr>
              <w:pStyle w:val="LG-ElencoConTabulazione"/>
            </w:pPr>
            <w:r>
              <w:t>Fabbricazione di altri mobili (inclusi quelli per arredo esterno)</w:t>
            </w:r>
          </w:p>
        </w:tc>
        <w:tc>
          <w:tcPr>
            <w:tcW w:w="1" w:type="dxa"/>
          </w:tcPr>
          <w:p w:rsidR="00EE7F55" w:rsidRDefault="00EE7F55" w:rsidP="004D5C72">
            <w:pPr>
              <w:pStyle w:val="EMPTYCELLSTYLE"/>
            </w:pPr>
          </w:p>
        </w:tc>
      </w:tr>
      <w:tr w:rsidR="00EE7F55" w:rsidTr="004D5C72">
        <w:trPr>
          <w:trHeight w:hRule="exact" w:val="32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34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LG-Titoletto"/>
            </w:pPr>
            <w:r>
              <w:t>DESCRIZIONE SINTETICA DEL PROFILO</w:t>
            </w:r>
          </w:p>
        </w:tc>
        <w:tc>
          <w:tcPr>
            <w:tcW w:w="1" w:type="dxa"/>
          </w:tcPr>
          <w:p w:rsidR="00EE7F55" w:rsidRDefault="00EE7F55" w:rsidP="004D5C72">
            <w:pPr>
              <w:pStyle w:val="EMPTYCELLSTYLE"/>
            </w:pPr>
          </w:p>
        </w:tc>
      </w:tr>
      <w:tr w:rsidR="00EE7F55" w:rsidTr="004D5C72">
        <w:trPr>
          <w:trHeight w:hRule="exact" w:val="14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EE7F55">
        <w:trPr>
          <w:trHeight w:val="1939"/>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4D5C72">
            <w:pPr>
              <w:pStyle w:val="LG-TestoBase"/>
            </w:pPr>
            <w:r>
              <w:t>L’AIUTANTE NELLE LAVORAZIONI DI FALEGNAMERIA, sulla base della documentazione tecnica di progetto (es. disegni esecutivi) e delle indicazioni del responsabile di processo (es. titolare azienda, maestro artigiano, capo reparto) si occupa della realizzazione di singoli componenti o semplici manufatti in legno. In particolare, l’aiutante in oggetto è in grado di: eseguire lavorazioni di falegnameria manuali (es. taglio, piallatura, scalpellatura, levigatura con attrezzi manuali o con elettromeccanici portatili) o alle principali macchine utensili (es. troncatrice, pialla a filo, pialla a spessore, toupie, mortasatrice, tenonatrice) per la preparazione dei semilavorati in legno; assemblare i semilavorati necessari per la realizzazione del manufatto utilizzando la tecnica di giunzione indicata (es. unione con chiodi, viti, colle o incastri); completare il manufatto ligneo con le tecniche di finitura richieste (es. tintura, oliatura, verniciatura).</w:t>
            </w:r>
          </w:p>
        </w:tc>
        <w:tc>
          <w:tcPr>
            <w:tcW w:w="1" w:type="dxa"/>
          </w:tcPr>
          <w:p w:rsidR="00EE7F55" w:rsidRDefault="00EE7F55" w:rsidP="004D5C72">
            <w:pPr>
              <w:pStyle w:val="EMPTYCELLSTYLE"/>
            </w:pPr>
          </w:p>
        </w:tc>
      </w:tr>
      <w:tr w:rsidR="00EE7F55" w:rsidTr="004D5C72">
        <w:trPr>
          <w:trHeight w:hRule="exact" w:val="32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340"/>
        </w:trPr>
        <w:tc>
          <w:tcPr>
            <w:tcW w:w="1" w:type="dxa"/>
          </w:tcPr>
          <w:p w:rsidR="00EE7F55" w:rsidRDefault="00EE7F55" w:rsidP="004D5C72">
            <w:pPr>
              <w:pStyle w:val="EMPTYCELLSTYLE"/>
            </w:pPr>
          </w:p>
        </w:tc>
        <w:tc>
          <w:tcPr>
            <w:tcW w:w="9700" w:type="dxa"/>
            <w:gridSpan w:val="6"/>
            <w:tcMar>
              <w:top w:w="0" w:type="dxa"/>
              <w:left w:w="60" w:type="dxa"/>
              <w:bottom w:w="0" w:type="dxa"/>
              <w:right w:w="0" w:type="dxa"/>
            </w:tcMar>
          </w:tcPr>
          <w:p w:rsidR="00EE7F55" w:rsidRDefault="00EE7F55" w:rsidP="00EE7F55">
            <w:pPr>
              <w:pStyle w:val="LG-Titoletto"/>
            </w:pPr>
            <w:r>
              <w:t xml:space="preserve">COMPETENZE PROFESSIONALI CARATTERIZZANTI IL PROFILO REGIONALE </w:t>
            </w:r>
          </w:p>
        </w:tc>
        <w:tc>
          <w:tcPr>
            <w:tcW w:w="1" w:type="dxa"/>
          </w:tcPr>
          <w:p w:rsidR="00EE7F55" w:rsidRDefault="00EE7F55" w:rsidP="004D5C72">
            <w:pPr>
              <w:pStyle w:val="EMPTYCELLSTYLE"/>
            </w:pPr>
          </w:p>
        </w:tc>
      </w:tr>
      <w:tr w:rsidR="00EE7F55" w:rsidTr="004D5C72">
        <w:trPr>
          <w:trHeight w:hRule="exact" w:val="180"/>
        </w:trPr>
        <w:tc>
          <w:tcPr>
            <w:tcW w:w="1" w:type="dxa"/>
          </w:tcPr>
          <w:p w:rsidR="00EE7F55" w:rsidRDefault="00EE7F55" w:rsidP="004D5C72">
            <w:pPr>
              <w:pStyle w:val="EMPTYCELLSTYLE"/>
            </w:pPr>
          </w:p>
        </w:tc>
        <w:tc>
          <w:tcPr>
            <w:tcW w:w="200" w:type="dxa"/>
          </w:tcPr>
          <w:p w:rsidR="00EE7F55" w:rsidRDefault="00EE7F55" w:rsidP="004D5C72">
            <w:pPr>
              <w:pStyle w:val="EMPTYCELLSTYLE"/>
            </w:pPr>
          </w:p>
        </w:tc>
        <w:tc>
          <w:tcPr>
            <w:tcW w:w="1180" w:type="dxa"/>
          </w:tcPr>
          <w:p w:rsidR="00EE7F55" w:rsidRDefault="00EE7F55" w:rsidP="004D5C72">
            <w:pPr>
              <w:pStyle w:val="EMPTYCELLSTYLE"/>
            </w:pPr>
          </w:p>
        </w:tc>
        <w:tc>
          <w:tcPr>
            <w:tcW w:w="420" w:type="dxa"/>
          </w:tcPr>
          <w:p w:rsidR="00EE7F55" w:rsidRDefault="00EE7F55" w:rsidP="004D5C72">
            <w:pPr>
              <w:pStyle w:val="EMPTYCELLSTYLE"/>
            </w:pPr>
          </w:p>
        </w:tc>
        <w:tc>
          <w:tcPr>
            <w:tcW w:w="5540" w:type="dxa"/>
          </w:tcPr>
          <w:p w:rsidR="00EE7F55" w:rsidRDefault="00EE7F55" w:rsidP="004D5C72">
            <w:pPr>
              <w:pStyle w:val="EMPTYCELLSTYLE"/>
            </w:pPr>
          </w:p>
        </w:tc>
        <w:tc>
          <w:tcPr>
            <w:tcW w:w="980" w:type="dxa"/>
          </w:tcPr>
          <w:p w:rsidR="00EE7F55" w:rsidRDefault="00EE7F55" w:rsidP="004D5C72">
            <w:pPr>
              <w:pStyle w:val="EMPTYCELLSTYLE"/>
            </w:pPr>
          </w:p>
        </w:tc>
        <w:tc>
          <w:tcPr>
            <w:tcW w:w="1380" w:type="dxa"/>
          </w:tcPr>
          <w:p w:rsidR="00EE7F55" w:rsidRDefault="00EE7F55" w:rsidP="004D5C72">
            <w:pPr>
              <w:pStyle w:val="EMPTYCELLSTYLE"/>
            </w:pP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EE7F55" w:rsidRDefault="00EE7F55"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EE7F55" w:rsidRDefault="00EE7F55"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EE7F55" w:rsidRDefault="00EE7F55"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EE7F55" w:rsidRDefault="00EE7F55" w:rsidP="004D5C72">
            <w:pPr>
              <w:pStyle w:val="DOC-TabellaIntestazioni"/>
            </w:pPr>
            <w:r>
              <w:t>Sviluppato in modo:</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QPR-MOB-17</w:t>
            </w:r>
          </w:p>
        </w:tc>
        <w:tc>
          <w:tcPr>
            <w:tcW w:w="5960" w:type="dxa"/>
            <w:gridSpan w:val="2"/>
            <w:tcMar>
              <w:top w:w="0" w:type="dxa"/>
              <w:left w:w="100" w:type="dxa"/>
              <w:bottom w:w="0" w:type="dxa"/>
              <w:right w:w="0" w:type="dxa"/>
            </w:tcMar>
          </w:tcPr>
          <w:p w:rsidR="00EE7F55" w:rsidRDefault="00EE7F55" w:rsidP="004D5C72">
            <w:pPr>
              <w:pStyle w:val="DOC-TabellaTesto"/>
            </w:pPr>
            <w:r>
              <w:t>LAVORAZIONI MANUALI DI FALEGNAMERIA</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Completo</w:t>
            </w:r>
          </w:p>
        </w:tc>
        <w:tc>
          <w:tcPr>
            <w:tcW w:w="1" w:type="dxa"/>
          </w:tcPr>
          <w:p w:rsidR="00EE7F55" w:rsidRDefault="00EE7F55" w:rsidP="004D5C72">
            <w:pPr>
              <w:pStyle w:val="EMPTYCELLSTYLE"/>
            </w:pPr>
          </w:p>
        </w:tc>
      </w:tr>
      <w:tr w:rsidR="00EE7F55" w:rsidTr="004D5C72">
        <w:trPr>
          <w:trHeight w:hRule="exact" w:val="4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QPR-MOB-04</w:t>
            </w:r>
          </w:p>
        </w:tc>
        <w:tc>
          <w:tcPr>
            <w:tcW w:w="5960" w:type="dxa"/>
            <w:gridSpan w:val="2"/>
            <w:tcMar>
              <w:top w:w="0" w:type="dxa"/>
              <w:left w:w="100" w:type="dxa"/>
              <w:bottom w:w="0" w:type="dxa"/>
              <w:right w:w="0" w:type="dxa"/>
            </w:tcMar>
          </w:tcPr>
          <w:p w:rsidR="00EE7F55" w:rsidRDefault="00EE7F55" w:rsidP="004D5C72">
            <w:pPr>
              <w:pStyle w:val="DOC-TabellaTesto"/>
            </w:pPr>
            <w:r>
              <w:t>SMACCHINATURA DI ELEMENTI A PROFILO DRITTO IN LEGNO MASSELLO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Parziale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QPR-MOB-05</w:t>
            </w:r>
          </w:p>
        </w:tc>
        <w:tc>
          <w:tcPr>
            <w:tcW w:w="5960" w:type="dxa"/>
            <w:gridSpan w:val="2"/>
            <w:tcMar>
              <w:top w:w="0" w:type="dxa"/>
              <w:left w:w="100" w:type="dxa"/>
              <w:bottom w:w="0" w:type="dxa"/>
              <w:right w:w="0" w:type="dxa"/>
            </w:tcMar>
          </w:tcPr>
          <w:p w:rsidR="00EE7F55" w:rsidRDefault="00EE7F55" w:rsidP="004D5C72">
            <w:pPr>
              <w:pStyle w:val="DOC-TabellaTesto"/>
            </w:pPr>
            <w:r>
              <w:t>SMACCHINATURA DI ELEMENTI SAGOMATI IN LEGNO MASSELLO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Parziale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QPR-MOB-06</w:t>
            </w:r>
          </w:p>
        </w:tc>
        <w:tc>
          <w:tcPr>
            <w:tcW w:w="5960" w:type="dxa"/>
            <w:gridSpan w:val="2"/>
            <w:tcMar>
              <w:top w:w="0" w:type="dxa"/>
              <w:left w:w="100" w:type="dxa"/>
              <w:bottom w:w="0" w:type="dxa"/>
              <w:right w:w="0" w:type="dxa"/>
            </w:tcMar>
          </w:tcPr>
          <w:p w:rsidR="00EE7F55" w:rsidRDefault="00EE7F55" w:rsidP="004D5C72">
            <w:pPr>
              <w:pStyle w:val="DOC-TabellaTesto"/>
            </w:pPr>
            <w:r>
              <w:t>REALIZZAZIONE DEGLI INCASTRI SU ELEMENTI IN LEGNO MASSELLO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Parziale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QPR-MOB-07</w:t>
            </w:r>
          </w:p>
        </w:tc>
        <w:tc>
          <w:tcPr>
            <w:tcW w:w="5960" w:type="dxa"/>
            <w:gridSpan w:val="2"/>
            <w:tcMar>
              <w:top w:w="0" w:type="dxa"/>
              <w:left w:w="100" w:type="dxa"/>
              <w:bottom w:w="0" w:type="dxa"/>
              <w:right w:w="0" w:type="dxa"/>
            </w:tcMar>
          </w:tcPr>
          <w:p w:rsidR="00EE7F55" w:rsidRDefault="00EE7F55" w:rsidP="004D5C72">
            <w:pPr>
              <w:pStyle w:val="DOC-TabellaTesto"/>
            </w:pPr>
            <w:r>
              <w:t>LEVIGATURA DI ELEMENTI IN LEGNO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Parziale</w:t>
            </w:r>
          </w:p>
        </w:tc>
        <w:tc>
          <w:tcPr>
            <w:tcW w:w="1" w:type="dxa"/>
          </w:tcPr>
          <w:p w:rsidR="00EE7F55" w:rsidRDefault="00EE7F55" w:rsidP="004D5C72">
            <w:pPr>
              <w:pStyle w:val="EMPTYCELLSTYLE"/>
            </w:pPr>
          </w:p>
        </w:tc>
      </w:tr>
      <w:tr w:rsidR="00EE7F55" w:rsidTr="004D5C72">
        <w:trPr>
          <w:trHeight w:hRule="exact" w:val="280"/>
        </w:trPr>
        <w:tc>
          <w:tcPr>
            <w:tcW w:w="1" w:type="dxa"/>
          </w:tcPr>
          <w:p w:rsidR="00EE7F55" w:rsidRDefault="00EE7F55" w:rsidP="004D5C72">
            <w:pPr>
              <w:pStyle w:val="EMPTYCELLSTYLE"/>
            </w:pPr>
          </w:p>
        </w:tc>
        <w:tc>
          <w:tcPr>
            <w:tcW w:w="1380" w:type="dxa"/>
            <w:gridSpan w:val="2"/>
            <w:tcMar>
              <w:top w:w="0" w:type="dxa"/>
              <w:left w:w="100" w:type="dxa"/>
              <w:bottom w:w="0" w:type="dxa"/>
              <w:right w:w="0" w:type="dxa"/>
            </w:tcMar>
          </w:tcPr>
          <w:p w:rsidR="00EE7F55" w:rsidRDefault="00EE7F55" w:rsidP="004D5C72">
            <w:pPr>
              <w:pStyle w:val="DOC-TabellaGrassetto"/>
            </w:pPr>
            <w:r>
              <w:t>QPR-MOB-09</w:t>
            </w:r>
          </w:p>
        </w:tc>
        <w:tc>
          <w:tcPr>
            <w:tcW w:w="5960" w:type="dxa"/>
            <w:gridSpan w:val="2"/>
            <w:tcMar>
              <w:top w:w="0" w:type="dxa"/>
              <w:left w:w="100" w:type="dxa"/>
              <w:bottom w:w="0" w:type="dxa"/>
              <w:right w:w="0" w:type="dxa"/>
            </w:tcMar>
          </w:tcPr>
          <w:p w:rsidR="00EE7F55" w:rsidRDefault="00EE7F55" w:rsidP="004D5C72">
            <w:pPr>
              <w:pStyle w:val="DOC-TabellaTesto"/>
            </w:pPr>
            <w:r>
              <w:t>VERNICIATURA DI MASSELLI E MANUFATTI IN LEGNO</w:t>
            </w:r>
          </w:p>
        </w:tc>
        <w:tc>
          <w:tcPr>
            <w:tcW w:w="980" w:type="dxa"/>
            <w:tcMar>
              <w:top w:w="0" w:type="dxa"/>
              <w:left w:w="60" w:type="dxa"/>
              <w:bottom w:w="0" w:type="dxa"/>
              <w:right w:w="0" w:type="dxa"/>
            </w:tcMar>
          </w:tcPr>
          <w:p w:rsidR="00EE7F55" w:rsidRDefault="00EE7F55" w:rsidP="004D5C72">
            <w:pPr>
              <w:pStyle w:val="DOC-TabellaTestoCx"/>
            </w:pPr>
            <w:r>
              <w:t>3</w:t>
            </w:r>
          </w:p>
        </w:tc>
        <w:tc>
          <w:tcPr>
            <w:tcW w:w="1380" w:type="dxa"/>
            <w:tcMar>
              <w:top w:w="0" w:type="dxa"/>
              <w:left w:w="60" w:type="dxa"/>
              <w:bottom w:w="0" w:type="dxa"/>
              <w:right w:w="0" w:type="dxa"/>
            </w:tcMar>
          </w:tcPr>
          <w:p w:rsidR="00EE7F55" w:rsidRDefault="00EE7F55" w:rsidP="004D5C72">
            <w:pPr>
              <w:pStyle w:val="DOC-TabellaTestoCx"/>
            </w:pPr>
            <w:r>
              <w:t>Parziale</w:t>
            </w:r>
          </w:p>
        </w:tc>
        <w:tc>
          <w:tcPr>
            <w:tcW w:w="1" w:type="dxa"/>
          </w:tcPr>
          <w:p w:rsidR="00EE7F55" w:rsidRDefault="00EE7F55" w:rsidP="004D5C72">
            <w:pPr>
              <w:pStyle w:val="EMPTYCELLSTYLE"/>
            </w:pPr>
          </w:p>
        </w:tc>
      </w:tr>
      <w:tr w:rsidR="00EE7F55" w:rsidTr="004D5C72">
        <w:trPr>
          <w:trHeight w:hRule="exact" w:val="20"/>
        </w:trPr>
        <w:tc>
          <w:tcPr>
            <w:tcW w:w="1" w:type="dxa"/>
          </w:tcPr>
          <w:p w:rsidR="00EE7F55" w:rsidRDefault="00EE7F55"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EE7F55" w:rsidRDefault="00EE7F55" w:rsidP="004D5C72">
            <w:pPr>
              <w:pStyle w:val="EMPTYCELLSTYLE"/>
            </w:pPr>
          </w:p>
        </w:tc>
        <w:tc>
          <w:tcPr>
            <w:tcW w:w="1" w:type="dxa"/>
          </w:tcPr>
          <w:p w:rsidR="00EE7F55" w:rsidRDefault="00EE7F55" w:rsidP="004D5C72">
            <w:pPr>
              <w:pStyle w:val="EMPTYCELLSTYLE"/>
            </w:pPr>
          </w:p>
        </w:tc>
      </w:tr>
    </w:tbl>
    <w:p w:rsidR="00EE7F55" w:rsidRDefault="00EE7F55" w:rsidP="00EE7F55"/>
    <w:p w:rsidR="00AF3141" w:rsidRDefault="00AF3141" w:rsidP="003F4247">
      <w:pPr>
        <w:pStyle w:val="DOC-TestoBase"/>
      </w:pPr>
    </w:p>
    <w:p w:rsidR="003F4247" w:rsidRPr="00493351" w:rsidRDefault="003F4247" w:rsidP="003F4247">
      <w:pPr>
        <w:pStyle w:val="DOC-TestoBase"/>
      </w:pPr>
      <w:r w:rsidRPr="00493351">
        <w:br w:type="page"/>
      </w:r>
    </w:p>
    <w:p w:rsidR="003F4247" w:rsidRPr="00493351" w:rsidRDefault="003F4247" w:rsidP="003F4247">
      <w:pPr>
        <w:pStyle w:val="LG-Titoletto"/>
      </w:pPr>
      <w:r w:rsidRPr="00493351">
        <w:t>Descrizione delle competenze caratterizzanti il profilo PROFESSIONALE regionale</w:t>
      </w:r>
    </w:p>
    <w:p w:rsidR="00AF3141" w:rsidRDefault="00AF3141" w:rsidP="00AF3141">
      <w:pPr>
        <w:pStyle w:val="DOC-Spaziatura"/>
      </w:pPr>
    </w:p>
    <w:p w:rsidR="00EE7F55" w:rsidRDefault="00EE7F55" w:rsidP="00EE7F5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LAVORAZIONI MANUALI DI FALEGNAMERIA</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QPR-MOB-17</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1</w:t>
            </w:r>
            <w:r w:rsidRPr="00F80D72">
              <w:t xml:space="preserve"> del</w:t>
            </w:r>
            <w:r>
              <w:t xml:space="preserve"> 31/03/2018</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A partire dal disegno tecnico di un manufatto in legno, il soggetto è in grado di eseguire manualmente le principali lavorazioni di trasformazione (es. taglio, piallatura e unione di particolari) del materiale grezzo in un prodotto semi-lavorato  da completarsi con lavorazioni di levigatura e verniciatura.</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Caratteristiche del legno: morfologia, umidità del legno, difetti e specie legnose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Lavorazioni manuali al banco di falegnameria</w:t>
            </w:r>
          </w:p>
          <w:p w:rsidR="00EE7F55" w:rsidRDefault="00EE7F55" w:rsidP="00EE7F55">
            <w:pPr>
              <w:pStyle w:val="QPR-ConoscenzeAbilit"/>
              <w:suppressAutoHyphens w:val="0"/>
              <w:ind w:left="283" w:hanging="198"/>
            </w:pPr>
            <w:r>
              <w:rPr>
                <w:noProof/>
              </w:rPr>
              <w:t>Attrezzi per la lavorazione manuale al banco</w:t>
            </w:r>
          </w:p>
          <w:p w:rsidR="00EE7F55" w:rsidRDefault="00EE7F55" w:rsidP="00EE7F55">
            <w:pPr>
              <w:pStyle w:val="QPR-ConoscenzeAbilit"/>
              <w:suppressAutoHyphens w:val="0"/>
              <w:ind w:left="283" w:hanging="198"/>
            </w:pPr>
            <w:r>
              <w:rPr>
                <w:noProof/>
              </w:rPr>
              <w:t>Attrezzi elettromeccanici portatili</w:t>
            </w:r>
          </w:p>
          <w:p w:rsidR="00EE7F55" w:rsidRDefault="00EE7F55" w:rsidP="00EE7F55">
            <w:pPr>
              <w:pStyle w:val="QPR-ConoscenzeAbilit"/>
              <w:suppressAutoHyphens w:val="0"/>
              <w:ind w:left="283" w:hanging="198"/>
            </w:pPr>
            <w:r>
              <w:rPr>
                <w:noProof/>
              </w:rPr>
              <w:t>Tecniche di giunzione con chiodi, viti, colle e incastri</w:t>
            </w:r>
          </w:p>
          <w:p w:rsidR="00EE7F55" w:rsidRDefault="00EE7F55" w:rsidP="00EE7F55">
            <w:pPr>
              <w:pStyle w:val="QPR-ConoscenzeAbilit"/>
              <w:suppressAutoHyphens w:val="0"/>
              <w:ind w:left="283" w:hanging="198"/>
            </w:pPr>
            <w:r>
              <w:rPr>
                <w:noProof/>
              </w:rPr>
              <w:t>Tecniche di controllo dei semilavorati</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relativi al manufatto da realizzare e agli elementi costituenti</w:t>
            </w:r>
          </w:p>
          <w:p w:rsidR="00EE7F55" w:rsidRDefault="00EE7F55" w:rsidP="00EE7F55">
            <w:pPr>
              <w:pStyle w:val="QPR-ConoscenzeAbilit"/>
              <w:suppressAutoHyphens w:val="0"/>
              <w:ind w:left="283" w:hanging="198"/>
            </w:pPr>
            <w:r>
              <w:rPr>
                <w:noProof/>
              </w:rPr>
              <w:t>Utilizzare il banco di falegnameria per fissare in modo sicuro i pezzi da lavorare</w:t>
            </w:r>
          </w:p>
          <w:p w:rsidR="00EE7F55" w:rsidRDefault="00EE7F55" w:rsidP="00EE7F55">
            <w:pPr>
              <w:pStyle w:val="QPR-ConoscenzeAbilit"/>
              <w:suppressAutoHyphens w:val="0"/>
              <w:ind w:left="283" w:hanging="198"/>
            </w:pPr>
            <w:r>
              <w:rPr>
                <w:noProof/>
              </w:rPr>
              <w:t>Eseguire operazioni di tracciatura sul materiale grezzo</w:t>
            </w:r>
          </w:p>
          <w:p w:rsidR="00EE7F55" w:rsidRDefault="00EE7F55" w:rsidP="00EE7F55">
            <w:pPr>
              <w:pStyle w:val="QPR-ConoscenzeAbilit"/>
              <w:suppressAutoHyphens w:val="0"/>
              <w:ind w:left="283" w:hanging="198"/>
            </w:pPr>
            <w:r>
              <w:rPr>
                <w:noProof/>
              </w:rPr>
              <w:t>Eseguire lavorazioni di taglio con attrezzi manuali o con attrezzi elettromeccanici portatili</w:t>
            </w:r>
          </w:p>
          <w:p w:rsidR="00EE7F55" w:rsidRDefault="00EE7F55" w:rsidP="00EE7F55">
            <w:pPr>
              <w:pStyle w:val="QPR-ConoscenzeAbilit"/>
              <w:suppressAutoHyphens w:val="0"/>
              <w:ind w:left="283" w:hanging="198"/>
            </w:pPr>
            <w:r>
              <w:rPr>
                <w:noProof/>
              </w:rPr>
              <w:t>Eseguire lavorazioni di piallatura con attrezzi manuali o con attrezzi elettromeccanici portatili</w:t>
            </w:r>
          </w:p>
          <w:p w:rsidR="00EE7F55" w:rsidRDefault="00EE7F55" w:rsidP="00EE7F55">
            <w:pPr>
              <w:pStyle w:val="QPR-ConoscenzeAbilit"/>
              <w:suppressAutoHyphens w:val="0"/>
              <w:ind w:left="283" w:hanging="198"/>
            </w:pPr>
            <w:r>
              <w:rPr>
                <w:noProof/>
              </w:rPr>
              <w:t>Unire elementi in legno con chiodi, viti e colle</w:t>
            </w:r>
          </w:p>
          <w:p w:rsidR="00EE7F55" w:rsidRDefault="00EE7F55" w:rsidP="00EE7F55">
            <w:pPr>
              <w:pStyle w:val="QPR-ConoscenzeAbilit"/>
              <w:suppressAutoHyphens w:val="0"/>
              <w:ind w:left="283" w:hanging="198"/>
            </w:pPr>
            <w:r>
              <w:rPr>
                <w:noProof/>
              </w:rPr>
              <w:t>Realizzare manualmente incastri per unire elementi in legno</w:t>
            </w:r>
          </w:p>
          <w:p w:rsidR="00EE7F55" w:rsidRDefault="00EE7F55" w:rsidP="00EE7F55">
            <w:pPr>
              <w:pStyle w:val="QPR-ConoscenzeAbilit"/>
              <w:suppressAutoHyphens w:val="0"/>
              <w:ind w:left="283" w:hanging="198"/>
            </w:pPr>
            <w:r>
              <w:rPr>
                <w:noProof/>
              </w:rPr>
              <w:t>Verificare la correttezza della forma e delle dimensioni di pezzi singoli o uniti tra loro</w:t>
            </w:r>
          </w:p>
          <w:p w:rsidR="00EE7F55" w:rsidRDefault="00EE7F55" w:rsidP="00EE7F55">
            <w:pPr>
              <w:pStyle w:val="QPR-ConoscenzeAbilit"/>
              <w:suppressAutoHyphens w:val="0"/>
              <w:ind w:left="283" w:hanging="198"/>
            </w:pPr>
            <w:r>
              <w:rPr>
                <w:noProof/>
              </w:rPr>
              <w:t>Applicare le procedure di manutenzione ordinaria degli utensili e delle macchine per la lavorazione del legno</w:t>
            </w:r>
          </w:p>
          <w:p w:rsidR="00EE7F55" w:rsidRDefault="00EE7F55" w:rsidP="00EE7F55">
            <w:pPr>
              <w:pStyle w:val="QPR-ConoscenzeAbilit"/>
              <w:suppressAutoHyphens w:val="0"/>
              <w:ind w:left="283" w:hanging="198"/>
            </w:pPr>
            <w:r>
              <w:rPr>
                <w:noProof/>
              </w:rPr>
              <w:t>Applicare le procedure di manutenzione ordinaria degli attrezzi manuali o elettromeccanici utilizzati</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SMACCHINATURA DI ELEMENTI A PROFILO DRITTO IN LEGNO MASSELLO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QPR-MOB-04</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In base alla documentazione presente (disegno esecutivo, distinta di lavorazione, piano di taglio) eseguire le lavorazioni necessarie per la smacchinatura di elementi a profilo dritto in legno massello rendendolo pronto per le successive lavorazioni.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Macchinari ed utensili per le operazioni di smacchinatura (piallatrice, fresatrice, scorniciatrice, troncatrice)</w:t>
            </w:r>
          </w:p>
          <w:p w:rsidR="00EE7F55" w:rsidRDefault="00EE7F55" w:rsidP="00EE7F55">
            <w:pPr>
              <w:pStyle w:val="QPR-ConoscenzeAbilit"/>
              <w:suppressAutoHyphens w:val="0"/>
              <w:ind w:left="283" w:hanging="198"/>
            </w:pPr>
            <w:r>
              <w:rPr>
                <w:noProof/>
              </w:rPr>
              <w:t>Parametri di lavorazione delle macchine e degli utensili</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Gestire o eseguire manualmente le operazioni di carico del materiale sulla postazione di lavoro</w:t>
            </w:r>
          </w:p>
          <w:p w:rsidR="00EE7F55" w:rsidRDefault="00EE7F55" w:rsidP="00EE7F55">
            <w:pPr>
              <w:pStyle w:val="QPR-ConoscenzeAbilit"/>
              <w:suppressAutoHyphens w:val="0"/>
              <w:ind w:left="283" w:hanging="198"/>
            </w:pPr>
            <w:r>
              <w:rPr>
                <w:noProof/>
              </w:rPr>
              <w:t>Eseguire le lavorazioni di piallatura</w:t>
            </w:r>
          </w:p>
          <w:p w:rsidR="00EE7F55" w:rsidRDefault="00EE7F55" w:rsidP="00EE7F55">
            <w:pPr>
              <w:pStyle w:val="QPR-ConoscenzeAbilit"/>
              <w:suppressAutoHyphens w:val="0"/>
              <w:ind w:left="283" w:hanging="198"/>
            </w:pPr>
            <w:r>
              <w:rPr>
                <w:noProof/>
              </w:rPr>
              <w:t>Eseguire le lavorazioni di fresatura</w:t>
            </w:r>
          </w:p>
          <w:p w:rsidR="00EE7F55" w:rsidRDefault="00EE7F55" w:rsidP="00EE7F55">
            <w:pPr>
              <w:pStyle w:val="QPR-ConoscenzeAbilit"/>
              <w:suppressAutoHyphens w:val="0"/>
              <w:ind w:left="283" w:hanging="198"/>
            </w:pPr>
            <w:r>
              <w:rPr>
                <w:noProof/>
              </w:rPr>
              <w:t>Eseguire le lavorazioni di scorniciatura</w:t>
            </w:r>
          </w:p>
          <w:p w:rsidR="00EE7F55" w:rsidRDefault="00EE7F55" w:rsidP="00EE7F55">
            <w:pPr>
              <w:pStyle w:val="QPR-ConoscenzeAbilit"/>
              <w:suppressAutoHyphens w:val="0"/>
              <w:ind w:left="283" w:hanging="198"/>
            </w:pPr>
            <w:r>
              <w:rPr>
                <w:noProof/>
              </w:rPr>
              <w:t>Eseguire le lavorazioni di troncatura e intestatura</w:t>
            </w:r>
          </w:p>
          <w:p w:rsidR="00EE7F55" w:rsidRDefault="00EE7F55" w:rsidP="00EE7F55">
            <w:pPr>
              <w:pStyle w:val="QPR-ConoscenzeAbilit"/>
              <w:suppressAutoHyphens w:val="0"/>
              <w:ind w:left="283" w:hanging="198"/>
            </w:pPr>
            <w:r>
              <w:rPr>
                <w:noProof/>
              </w:rPr>
              <w:t>Controllare la qualità della lavorazione eseguita</w:t>
            </w:r>
          </w:p>
          <w:p w:rsidR="00EE7F55" w:rsidRDefault="00EE7F55" w:rsidP="00EE7F55">
            <w:pPr>
              <w:pStyle w:val="QPR-ConoscenzeAbilit"/>
              <w:suppressAutoHyphens w:val="0"/>
              <w:ind w:left="283" w:hanging="198"/>
            </w:pPr>
            <w:r>
              <w:rPr>
                <w:noProof/>
              </w:rPr>
              <w:t>Gestire le operazioni di scarico e/o accatastamento degli elementi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SMACCHINATURA DI ELEMENTI SAGOMATI IN LEGNO MASSELLO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QPR-MOB-05</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della documentazione tecnica di riferimento (disegno esecutivo, sagoma o campione, programma di lavorazione etc.) il soggetto è in grado di eseguire le lavorazioni di sagomatura di elementi in legno massello mediante l'impiego di macchine operatrici che prevedono l'utilizzo di sagoma o guida.</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Macchinari ed utensili per le operazioni di smacchinatura (fresatrice, contornatrice bialbero, tornio)</w:t>
            </w:r>
          </w:p>
          <w:p w:rsidR="00EE7F55" w:rsidRDefault="00EE7F55" w:rsidP="00EE7F55">
            <w:pPr>
              <w:pStyle w:val="QPR-ConoscenzeAbilit"/>
              <w:suppressAutoHyphens w:val="0"/>
              <w:ind w:left="283" w:hanging="198"/>
            </w:pPr>
            <w:r>
              <w:rPr>
                <w:noProof/>
              </w:rPr>
              <w:t>Parametri di lavorazione delle macchine e degli utensili</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Gestire o eseguire manualmente le operazioni di carico del materiale sulla postazione di lavoro</w:t>
            </w:r>
          </w:p>
          <w:p w:rsidR="00EE7F55" w:rsidRDefault="00EE7F55" w:rsidP="00EE7F55">
            <w:pPr>
              <w:pStyle w:val="QPR-ConoscenzeAbilit"/>
              <w:suppressAutoHyphens w:val="0"/>
              <w:ind w:left="283" w:hanging="198"/>
            </w:pPr>
            <w:r>
              <w:rPr>
                <w:noProof/>
              </w:rPr>
              <w:t>Eseguire le lavorazioni di fresatura</w:t>
            </w:r>
          </w:p>
          <w:p w:rsidR="00EE7F55" w:rsidRDefault="00EE7F55" w:rsidP="00EE7F55">
            <w:pPr>
              <w:pStyle w:val="QPR-ConoscenzeAbilit"/>
              <w:suppressAutoHyphens w:val="0"/>
              <w:ind w:left="283" w:hanging="198"/>
            </w:pPr>
            <w:r>
              <w:rPr>
                <w:noProof/>
              </w:rPr>
              <w:t>Eseguire le lavorazioni alla contornatrice bialbero</w:t>
            </w:r>
          </w:p>
          <w:p w:rsidR="00EE7F55" w:rsidRDefault="00EE7F55" w:rsidP="00EE7F55">
            <w:pPr>
              <w:pStyle w:val="QPR-ConoscenzeAbilit"/>
              <w:suppressAutoHyphens w:val="0"/>
              <w:ind w:left="283" w:hanging="198"/>
            </w:pPr>
            <w:r>
              <w:rPr>
                <w:noProof/>
              </w:rPr>
              <w:t>Eseguire le lavorazioni di tornitura</w:t>
            </w:r>
          </w:p>
          <w:p w:rsidR="00EE7F55" w:rsidRDefault="00EE7F55" w:rsidP="00EE7F55">
            <w:pPr>
              <w:pStyle w:val="QPR-ConoscenzeAbilit"/>
              <w:suppressAutoHyphens w:val="0"/>
              <w:ind w:left="283" w:hanging="198"/>
            </w:pPr>
            <w:r>
              <w:rPr>
                <w:noProof/>
              </w:rPr>
              <w:t>Controllare la qualità della lavorazione eseguita</w:t>
            </w:r>
          </w:p>
          <w:p w:rsidR="00EE7F55" w:rsidRDefault="00EE7F55" w:rsidP="00EE7F55">
            <w:pPr>
              <w:pStyle w:val="QPR-ConoscenzeAbilit"/>
              <w:suppressAutoHyphens w:val="0"/>
              <w:ind w:left="283" w:hanging="198"/>
            </w:pPr>
            <w:r>
              <w:rPr>
                <w:noProof/>
              </w:rPr>
              <w:t>Gestire le operazioni di scarico e/o accatastamento degli elementi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REALIZZAZIONE DEGLI INCASTRI SU ELEMENTI IN LEGNO MASSELLO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QPR-MOB-06</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della documentazione tecnica di riferimento (disegno esecutivo, distinta di lavorazione, etc.) il soggetto è in grado di eseguire le lavorazioni necessarie per la costruzione dei giunti di incastro su elementi in legno massello rendendoli pronti per le successive lavorazioni di assemblaggio.</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Principi di funzionamento delle macchine utensili</w:t>
            </w:r>
          </w:p>
          <w:p w:rsidR="00EE7F55" w:rsidRDefault="00EE7F55" w:rsidP="00EE7F55">
            <w:pPr>
              <w:pStyle w:val="QPR-ConoscenzeAbilit"/>
              <w:suppressAutoHyphens w:val="0"/>
              <w:ind w:left="283" w:hanging="198"/>
            </w:pPr>
            <w:r>
              <w:rPr>
                <w:noProof/>
              </w:rPr>
              <w:t>Tipologie di unioni tra elementi in legno, modalità di esecuzione dell'unione e relativo grado di tenuta</w:t>
            </w:r>
          </w:p>
          <w:p w:rsidR="00EE7F55" w:rsidRDefault="00EE7F55" w:rsidP="00EE7F55">
            <w:pPr>
              <w:pStyle w:val="QPR-ConoscenzeAbilit"/>
              <w:suppressAutoHyphens w:val="0"/>
              <w:ind w:left="283" w:hanging="198"/>
            </w:pPr>
            <w:r>
              <w:rPr>
                <w:noProof/>
              </w:rPr>
              <w:t>Caratteristiche dei principali tipi di incastri utilizzati per unire elementi in legno massello: tenone e mortasa, a metà legno, a pettine, a lamello, ad anima continua, a battuta, a coda di rondine</w:t>
            </w:r>
          </w:p>
          <w:p w:rsidR="00EE7F55" w:rsidRDefault="00EE7F55" w:rsidP="00EE7F55">
            <w:pPr>
              <w:pStyle w:val="QPR-ConoscenzeAbilit"/>
              <w:suppressAutoHyphens w:val="0"/>
              <w:ind w:left="283" w:hanging="198"/>
            </w:pPr>
            <w:r>
              <w:rPr>
                <w:noProof/>
              </w:rPr>
              <w:t>Tipologie dei collanti e criteri di scelta in funzione del tipo di unione e della tipologia di essenza legnosa</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Utilizzare tecniche e strumenti di controllo dimensionale</w:t>
            </w:r>
          </w:p>
          <w:p w:rsidR="00EE7F55" w:rsidRDefault="00EE7F55" w:rsidP="00EE7F55">
            <w:pPr>
              <w:pStyle w:val="QPR-ConoscenzeAbilit"/>
              <w:suppressAutoHyphens w:val="0"/>
              <w:ind w:left="283" w:hanging="198"/>
            </w:pPr>
            <w:r>
              <w:rPr>
                <w:noProof/>
              </w:rPr>
              <w:t>Movimentare e caricare o scaricare sulla postazione di lavoro gli elementi in legno massello</w:t>
            </w:r>
          </w:p>
          <w:p w:rsidR="00EE7F55" w:rsidRDefault="00EE7F55" w:rsidP="00EE7F55">
            <w:pPr>
              <w:pStyle w:val="QPR-ConoscenzeAbilit"/>
              <w:suppressAutoHyphens w:val="0"/>
              <w:ind w:left="283" w:hanging="198"/>
            </w:pPr>
            <w:r>
              <w:rPr>
                <w:noProof/>
              </w:rPr>
              <w:t>Realizzazione di giunti con l'ausilio di elettroutensili</w:t>
            </w:r>
          </w:p>
          <w:p w:rsidR="00EE7F55" w:rsidRDefault="00EE7F55" w:rsidP="00EE7F55">
            <w:pPr>
              <w:pStyle w:val="QPR-ConoscenzeAbilit"/>
              <w:suppressAutoHyphens w:val="0"/>
              <w:ind w:left="283" w:hanging="198"/>
            </w:pPr>
            <w:r>
              <w:rPr>
                <w:noProof/>
              </w:rPr>
              <w:t>Esecuzione di giunti alla foratrice multipla</w:t>
            </w:r>
          </w:p>
          <w:p w:rsidR="00EE7F55" w:rsidRDefault="00EE7F55" w:rsidP="00EE7F55">
            <w:pPr>
              <w:pStyle w:val="QPR-ConoscenzeAbilit"/>
              <w:suppressAutoHyphens w:val="0"/>
              <w:ind w:left="283" w:hanging="198"/>
            </w:pPr>
            <w:r>
              <w:rPr>
                <w:noProof/>
              </w:rPr>
              <w:t>Esecuzione di lavorazioni alla mortasatrice</w:t>
            </w:r>
          </w:p>
          <w:p w:rsidR="00EE7F55" w:rsidRDefault="00EE7F55" w:rsidP="00EE7F55">
            <w:pPr>
              <w:pStyle w:val="QPR-ConoscenzeAbilit"/>
              <w:suppressAutoHyphens w:val="0"/>
              <w:ind w:left="283" w:hanging="198"/>
            </w:pPr>
            <w:r>
              <w:rPr>
                <w:noProof/>
              </w:rPr>
              <w:t>Esecuzione di lavorazioni alla tenonatrice</w:t>
            </w:r>
          </w:p>
          <w:p w:rsidR="00EE7F55" w:rsidRDefault="00EE7F55" w:rsidP="00EE7F55">
            <w:pPr>
              <w:pStyle w:val="QPR-ConoscenzeAbilit"/>
              <w:suppressAutoHyphens w:val="0"/>
              <w:ind w:left="283" w:hanging="198"/>
            </w:pPr>
            <w:r>
              <w:rPr>
                <w:noProof/>
              </w:rPr>
              <w:t>Realizzazione di giunti alle fresatrici verticali (toupie) e macchine combinate (intestatrice, fresatrice, foratrice)</w:t>
            </w:r>
          </w:p>
          <w:p w:rsidR="00EE7F55" w:rsidRDefault="00EE7F55" w:rsidP="00EE7F55">
            <w:pPr>
              <w:pStyle w:val="QPR-ConoscenzeAbilit"/>
              <w:suppressAutoHyphens w:val="0"/>
              <w:ind w:left="283" w:hanging="198"/>
            </w:pPr>
            <w:r>
              <w:rPr>
                <w:noProof/>
              </w:rPr>
              <w:t>Verificare la qualità finale dell'incastro realizzato</w:t>
            </w:r>
          </w:p>
          <w:p w:rsidR="00EE7F55" w:rsidRDefault="00EE7F55" w:rsidP="00EE7F55">
            <w:pPr>
              <w:pStyle w:val="QPR-ConoscenzeAbilit"/>
              <w:suppressAutoHyphens w:val="0"/>
              <w:ind w:left="283" w:hanging="198"/>
            </w:pPr>
            <w:r>
              <w:rPr>
                <w:noProof/>
              </w:rPr>
              <w:t>Effettuare la manutenzione ordinaria delle macchine operatrici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LEVIGATURA DI ELEMENTI IN LEGNO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QPR-MOB-07</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2</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delle istruzioni ricevute il soggetto è in grado di effettuare la levigatura di elementi in legno massello, di pannelli di legno e di pannelli impiallacciati.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del legno: proprietà fisiche e meccaniche, morfologia, umidità, difetti ed essenze</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Gli abrasivi: tipologie e caratteristiche d'uso</w:t>
            </w:r>
          </w:p>
          <w:p w:rsidR="00EE7F55" w:rsidRDefault="00EE7F55" w:rsidP="00EE7F55">
            <w:pPr>
              <w:pStyle w:val="QPR-ConoscenzeAbilit"/>
              <w:suppressAutoHyphens w:val="0"/>
              <w:ind w:left="283" w:hanging="198"/>
            </w:pPr>
            <w:r>
              <w:rPr>
                <w:noProof/>
              </w:rPr>
              <w:t>I nastri e le carte abrasive: supporto, legante e strato abrasivo</w:t>
            </w:r>
          </w:p>
          <w:p w:rsidR="00EE7F55" w:rsidRDefault="00EE7F55" w:rsidP="00EE7F55">
            <w:pPr>
              <w:pStyle w:val="QPR-ConoscenzeAbilit"/>
              <w:suppressAutoHyphens w:val="0"/>
              <w:ind w:left="283" w:hanging="198"/>
            </w:pPr>
            <w:r>
              <w:rPr>
                <w:noProof/>
              </w:rPr>
              <w:t>La grana: spessore, diffusione sul nastro e granulometria</w:t>
            </w:r>
          </w:p>
          <w:p w:rsidR="00EE7F55" w:rsidRDefault="00EE7F55" w:rsidP="00EE7F55">
            <w:pPr>
              <w:pStyle w:val="QPR-ConoscenzeAbilit"/>
              <w:suppressAutoHyphens w:val="0"/>
              <w:ind w:left="283" w:hanging="198"/>
            </w:pPr>
            <w:r>
              <w:rPr>
                <w:noProof/>
              </w:rPr>
              <w:t>Confezionamento e immagazzinaggio degli abrasivi</w:t>
            </w:r>
          </w:p>
          <w:p w:rsidR="00EE7F55" w:rsidRDefault="00EE7F55" w:rsidP="00EE7F55">
            <w:pPr>
              <w:pStyle w:val="QPR-ConoscenzeAbilit"/>
              <w:suppressAutoHyphens w:val="0"/>
              <w:ind w:left="283" w:hanging="198"/>
            </w:pPr>
            <w:r>
              <w:rPr>
                <w:noProof/>
              </w:rPr>
              <w:t>Caratteristiche delle macchine levigatrici, calibratrici e spazzolatrici</w:t>
            </w:r>
          </w:p>
          <w:p w:rsidR="00EE7F55" w:rsidRDefault="00EE7F55" w:rsidP="00EE7F55">
            <w:pPr>
              <w:pStyle w:val="QPR-ConoscenzeAbilit"/>
              <w:suppressAutoHyphens w:val="0"/>
              <w:ind w:left="283" w:hanging="198"/>
            </w:pPr>
            <w:r>
              <w:rPr>
                <w:noProof/>
              </w:rPr>
              <w:t>La carteggiatura tra le mani di verniciatura</w:t>
            </w:r>
          </w:p>
          <w:p w:rsidR="00EE7F55" w:rsidRDefault="00EE7F55" w:rsidP="00EE7F55">
            <w:pPr>
              <w:pStyle w:val="QPR-ConoscenzeAbilit"/>
              <w:suppressAutoHyphens w:val="0"/>
              <w:ind w:left="283" w:hanging="198"/>
            </w:pPr>
            <w:r>
              <w:rPr>
                <w:noProof/>
              </w:rPr>
              <w:t>La polvere di levigatura: tossicità e sistemi specifici di difesa ambientale (impianti di aspirazione)</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Movimentare e caricare o scaricare sulla postazione di lavoro il materiale</w:t>
            </w:r>
          </w:p>
          <w:p w:rsidR="00EE7F55" w:rsidRDefault="00EE7F55" w:rsidP="00EE7F55">
            <w:pPr>
              <w:pStyle w:val="QPR-ConoscenzeAbilit"/>
              <w:suppressAutoHyphens w:val="0"/>
              <w:ind w:left="283" w:hanging="198"/>
            </w:pPr>
            <w:r>
              <w:rPr>
                <w:noProof/>
              </w:rPr>
              <w:t>Scegliere la grana più opportuna dei nastri in base al materiale e al tipo di lavorazione richiesto</w:t>
            </w:r>
          </w:p>
          <w:p w:rsidR="00EE7F55" w:rsidRDefault="00EE7F55" w:rsidP="00EE7F55">
            <w:pPr>
              <w:pStyle w:val="QPR-ConoscenzeAbilit"/>
              <w:suppressAutoHyphens w:val="0"/>
              <w:ind w:left="283" w:hanging="198"/>
            </w:pPr>
            <w:r>
              <w:rPr>
                <w:noProof/>
              </w:rPr>
              <w:t>Eseguire il cambio dei nastri sulle macchine levigatrici</w:t>
            </w:r>
          </w:p>
          <w:p w:rsidR="00EE7F55" w:rsidRDefault="00EE7F55" w:rsidP="00EE7F55">
            <w:pPr>
              <w:pStyle w:val="QPR-ConoscenzeAbilit"/>
              <w:suppressAutoHyphens w:val="0"/>
              <w:ind w:left="283" w:hanging="198"/>
            </w:pPr>
            <w:r>
              <w:rPr>
                <w:noProof/>
              </w:rPr>
              <w:t>A seconda del tipo di levigatrice, effettuare o comandare l'avanzamento del materiale in lavorazione</w:t>
            </w:r>
          </w:p>
          <w:p w:rsidR="00EE7F55" w:rsidRDefault="00EE7F55" w:rsidP="00EE7F55">
            <w:pPr>
              <w:pStyle w:val="QPR-ConoscenzeAbilit"/>
              <w:suppressAutoHyphens w:val="0"/>
              <w:ind w:left="283" w:hanging="198"/>
            </w:pPr>
            <w:r>
              <w:rPr>
                <w:noProof/>
              </w:rPr>
              <w:t>Eseguire il controllo dell'efficienza dei nastri e dell'usura dei taglienti</w:t>
            </w:r>
          </w:p>
          <w:p w:rsidR="00EE7F55" w:rsidRDefault="00EE7F55" w:rsidP="00EE7F55">
            <w:pPr>
              <w:pStyle w:val="QPR-ConoscenzeAbilit"/>
              <w:suppressAutoHyphens w:val="0"/>
              <w:ind w:left="283" w:hanging="198"/>
            </w:pPr>
            <w:r>
              <w:rPr>
                <w:noProof/>
              </w:rPr>
              <w:t>Verificare la qualità finale del prodotto levigato e le dimensioni richieste</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EE7F55" w:rsidRDefault="00EE7F55" w:rsidP="00EE7F55">
      <w:r>
        <w:br w:type="page"/>
      </w:r>
    </w:p>
    <w:p w:rsidR="00EE7F55" w:rsidRDefault="00EE7F55" w:rsidP="00EE7F55">
      <w:pPr>
        <w:pStyle w:val="DOC-Spaziatura"/>
      </w:pPr>
    </w:p>
    <w:p w:rsidR="00EE7F55" w:rsidRDefault="00EE7F55" w:rsidP="00EE7F5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E7F55"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EE7F55" w:rsidRPr="00174B50" w:rsidRDefault="00EE7F55" w:rsidP="004D5C72">
            <w:pPr>
              <w:pStyle w:val="QPR-Titolo"/>
            </w:pPr>
            <w:r w:rsidRPr="00715012">
              <w:t>VERNICIATURA DI MASSELLI E MANUFATTI IN LEGNO</w:t>
            </w:r>
          </w:p>
        </w:tc>
      </w:tr>
      <w:tr w:rsidR="00EE7F55"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EE7F55" w:rsidRPr="00F80D72" w:rsidRDefault="00EE7F55"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EE7F55" w:rsidRPr="00F80D72" w:rsidRDefault="00EE7F55" w:rsidP="004D5C72">
            <w:pPr>
              <w:pStyle w:val="QPR-Codice"/>
            </w:pPr>
            <w:r w:rsidRPr="00715012">
              <w:t>QPR-MOB-09</w:t>
            </w:r>
          </w:p>
        </w:tc>
        <w:tc>
          <w:tcPr>
            <w:tcW w:w="1625" w:type="dxa"/>
            <w:tcBorders>
              <w:left w:val="nil"/>
              <w:bottom w:val="single" w:sz="4" w:space="0" w:color="auto"/>
              <w:right w:val="nil"/>
            </w:tcBorders>
            <w:shd w:val="clear" w:color="auto" w:fill="CCECFF"/>
            <w:vAlign w:val="center"/>
          </w:tcPr>
          <w:p w:rsidR="00EE7F55" w:rsidRDefault="00EE7F55"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E7F55" w:rsidRDefault="00EE7F55"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EE7F55" w:rsidRPr="00F80D72" w:rsidRDefault="00EE7F55" w:rsidP="004D5C72">
            <w:pPr>
              <w:pStyle w:val="QPR-Versione"/>
            </w:pPr>
            <w:r w:rsidRPr="00F80D72">
              <w:t xml:space="preserve">Versione </w:t>
            </w:r>
            <w:r w:rsidRPr="00715012">
              <w:t>3</w:t>
            </w:r>
            <w:r w:rsidRPr="00F80D72">
              <w:t xml:space="preserve"> del</w:t>
            </w:r>
            <w:r>
              <w:t xml:space="preserve"> 18/12/2019</w:t>
            </w:r>
          </w:p>
        </w:tc>
      </w:tr>
      <w:tr w:rsidR="00EE7F55"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E7F55" w:rsidRPr="004503E8" w:rsidRDefault="00EE7F55" w:rsidP="004D5C72">
            <w:pPr>
              <w:pStyle w:val="QPR-Titoletti"/>
            </w:pPr>
            <w:r w:rsidRPr="004503E8">
              <w:t>Descrizione del qualificatore professionale regionale</w:t>
            </w:r>
          </w:p>
        </w:tc>
      </w:tr>
      <w:tr w:rsidR="00EE7F55"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E7F55" w:rsidRPr="006F0970" w:rsidRDefault="00EE7F55" w:rsidP="004D5C72">
            <w:pPr>
              <w:pStyle w:val="QPR-TitoloDescrizione"/>
            </w:pPr>
            <w:r w:rsidRPr="00715012">
              <w:rPr>
                <w:noProof/>
                <w:snapToGrid w:val="0"/>
              </w:rPr>
              <w:t>Sulla base di una distinta di verniciatura, il soggetto è in grado di pianificare, organizzare, eseguire e gestire il ciclo di verniciatura di masselli e manufatti in legno verificandone l'esito e individuando eventuali difetti e operando per recuperarli con gli interventi necessari.</w:t>
            </w:r>
          </w:p>
        </w:tc>
      </w:tr>
      <w:tr w:rsidR="00EE7F55" w:rsidRPr="006F0970" w:rsidTr="004D5C72">
        <w:trPr>
          <w:trHeight w:hRule="exact" w:val="340"/>
        </w:trPr>
        <w:tc>
          <w:tcPr>
            <w:tcW w:w="4874" w:type="dxa"/>
            <w:gridSpan w:val="3"/>
            <w:tcBorders>
              <w:bottom w:val="nil"/>
            </w:tcBorders>
            <w:shd w:val="clear" w:color="auto" w:fill="FFFFB9"/>
            <w:vAlign w:val="center"/>
          </w:tcPr>
          <w:p w:rsidR="00EE7F55" w:rsidRPr="006F0970" w:rsidRDefault="00EE7F55" w:rsidP="004D5C72">
            <w:pPr>
              <w:pStyle w:val="QPR-Titoletti"/>
            </w:pPr>
            <w:r w:rsidRPr="006F0970">
              <w:t>Conoscenze</w:t>
            </w:r>
          </w:p>
        </w:tc>
        <w:tc>
          <w:tcPr>
            <w:tcW w:w="4875" w:type="dxa"/>
            <w:gridSpan w:val="2"/>
            <w:tcBorders>
              <w:bottom w:val="nil"/>
            </w:tcBorders>
            <w:shd w:val="clear" w:color="auto" w:fill="FFFFB9"/>
            <w:vAlign w:val="center"/>
          </w:tcPr>
          <w:p w:rsidR="00EE7F55" w:rsidRPr="006F0970" w:rsidRDefault="00EE7F55" w:rsidP="004D5C72">
            <w:pPr>
              <w:pStyle w:val="QPR-Titoletti"/>
            </w:pPr>
            <w:r w:rsidRPr="006F0970">
              <w:t>Abilità</w:t>
            </w:r>
          </w:p>
        </w:tc>
      </w:tr>
      <w:tr w:rsidR="00EE7F55"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E7F55" w:rsidRPr="00F1307A" w:rsidRDefault="00EE7F55" w:rsidP="00EE7F55">
            <w:pPr>
              <w:pStyle w:val="QPR-ConoscenzeAbilit"/>
              <w:suppressAutoHyphens w:val="0"/>
              <w:ind w:left="283" w:hanging="198"/>
            </w:pPr>
            <w:r>
              <w:rPr>
                <w:noProof/>
              </w:rPr>
              <w:t>Principali riferimenti legislativi e normativi per le lavorazioni del settore legno e arredo</w:t>
            </w:r>
          </w:p>
          <w:p w:rsidR="00EE7F55" w:rsidRDefault="00EE7F55" w:rsidP="00EE7F55">
            <w:pPr>
              <w:pStyle w:val="QPR-ConoscenzeAbilit"/>
              <w:suppressAutoHyphens w:val="0"/>
              <w:ind w:left="283" w:hanging="198"/>
            </w:pPr>
            <w:r>
              <w:rPr>
                <w:noProof/>
              </w:rPr>
              <w:t>Elementi di comunicazione professionale</w:t>
            </w:r>
          </w:p>
          <w:p w:rsidR="00EE7F55" w:rsidRDefault="00EE7F55" w:rsidP="00EE7F55">
            <w:pPr>
              <w:pStyle w:val="QPR-ConoscenzeAbilit"/>
              <w:suppressAutoHyphens w:val="0"/>
              <w:ind w:left="283" w:hanging="198"/>
            </w:pPr>
            <w:r>
              <w:rPr>
                <w:noProof/>
              </w:rPr>
              <w:t>Caratteristiche specifiche delle varie specie legnose in rapporto ai processi di verniciatura</w:t>
            </w:r>
          </w:p>
          <w:p w:rsidR="00EE7F55" w:rsidRDefault="00EE7F55" w:rsidP="00EE7F55">
            <w:pPr>
              <w:pStyle w:val="QPR-ConoscenzeAbilit"/>
              <w:suppressAutoHyphens w:val="0"/>
              <w:ind w:left="283" w:hanging="198"/>
            </w:pPr>
            <w:r>
              <w:rPr>
                <w:noProof/>
              </w:rPr>
              <w:t>Processi e tecniche di lavorazione del legno</w:t>
            </w:r>
          </w:p>
          <w:p w:rsidR="00EE7F55" w:rsidRDefault="00EE7F55" w:rsidP="00EE7F55">
            <w:pPr>
              <w:pStyle w:val="QPR-ConoscenzeAbilit"/>
              <w:suppressAutoHyphens w:val="0"/>
              <w:ind w:left="283" w:hanging="198"/>
            </w:pPr>
            <w:r>
              <w:rPr>
                <w:noProof/>
              </w:rPr>
              <w:t>Tecniche di organizzazione del proprio lavoro rispetto alle lavorazioni previste</w:t>
            </w:r>
          </w:p>
          <w:p w:rsidR="00EE7F55" w:rsidRDefault="00EE7F55" w:rsidP="00EE7F55">
            <w:pPr>
              <w:pStyle w:val="QPR-ConoscenzeAbilit"/>
              <w:suppressAutoHyphens w:val="0"/>
              <w:ind w:left="283" w:hanging="198"/>
            </w:pPr>
            <w:r>
              <w:rPr>
                <w:noProof/>
              </w:rPr>
              <w:t>Cenni sulla gestione dei tempi di lavoro</w:t>
            </w:r>
          </w:p>
          <w:p w:rsidR="00EE7F55" w:rsidRDefault="00EE7F55" w:rsidP="00EE7F55">
            <w:pPr>
              <w:pStyle w:val="QPR-ConoscenzeAbilit"/>
              <w:suppressAutoHyphens w:val="0"/>
              <w:ind w:left="283" w:hanging="198"/>
            </w:pPr>
            <w:r>
              <w:rPr>
                <w:noProof/>
              </w:rPr>
              <w:t>Tipologie di tecniche e di impianti di verniciatura</w:t>
            </w:r>
          </w:p>
          <w:p w:rsidR="00EE7F55" w:rsidRDefault="00EE7F55" w:rsidP="00EE7F55">
            <w:pPr>
              <w:pStyle w:val="QPR-ConoscenzeAbilit"/>
              <w:suppressAutoHyphens w:val="0"/>
              <w:ind w:left="283" w:hanging="198"/>
            </w:pPr>
            <w:r>
              <w:rPr>
                <w:noProof/>
              </w:rPr>
              <w:t>Tipologie di prodotti per la verniciatura della sedia</w:t>
            </w:r>
          </w:p>
          <w:p w:rsidR="00EE7F55" w:rsidRDefault="00EE7F55" w:rsidP="00EE7F55">
            <w:pPr>
              <w:pStyle w:val="QPR-ConoscenzeAbilit"/>
              <w:suppressAutoHyphens w:val="0"/>
              <w:ind w:left="283" w:hanging="198"/>
            </w:pPr>
            <w:r>
              <w:rPr>
                <w:noProof/>
              </w:rPr>
              <w:t>Simboli e sigle delle sostanze e dei prodotti pericolosi</w:t>
            </w:r>
          </w:p>
          <w:p w:rsidR="00EE7F55" w:rsidRDefault="00EE7F55" w:rsidP="00EE7F55">
            <w:pPr>
              <w:pStyle w:val="QPR-ConoscenzeAbilit"/>
              <w:suppressAutoHyphens w:val="0"/>
              <w:ind w:left="283" w:hanging="198"/>
            </w:pPr>
            <w:r>
              <w:rPr>
                <w:noProof/>
              </w:rPr>
              <w:t>Elementi di automazione applicata alla gestione degli impianti di verniciatura e dei robot antropomorfi</w:t>
            </w:r>
          </w:p>
          <w:p w:rsidR="00EE7F55" w:rsidRDefault="00EE7F55" w:rsidP="00EE7F55">
            <w:pPr>
              <w:pStyle w:val="QPR-ConoscenzeAbilit"/>
              <w:suppressAutoHyphens w:val="0"/>
              <w:ind w:left="283" w:hanging="198"/>
            </w:pPr>
            <w:r>
              <w:rPr>
                <w:noProof/>
              </w:rPr>
              <w:t>Modalità di smaltimento dei residui di verniciatura</w:t>
            </w:r>
          </w:p>
          <w:p w:rsidR="00EE7F55" w:rsidRDefault="00EE7F55" w:rsidP="00EE7F55">
            <w:pPr>
              <w:pStyle w:val="QPR-ConoscenzeAbilit"/>
              <w:suppressAutoHyphens w:val="0"/>
              <w:ind w:left="283" w:hanging="198"/>
            </w:pPr>
            <w:r>
              <w:rPr>
                <w:noProof/>
              </w:rPr>
              <w:t>Sicurezza sul lavoro: regole e modalità di comportamento (generali e specifiche)</w:t>
            </w:r>
          </w:p>
          <w:p w:rsidR="00EE7F55" w:rsidRDefault="00EE7F55" w:rsidP="00EE7F55">
            <w:pPr>
              <w:pStyle w:val="QPR-ConoscenzeAbilit"/>
              <w:suppressAutoHyphens w:val="0"/>
              <w:ind w:left="283" w:hanging="198"/>
            </w:pPr>
            <w:r>
              <w:rPr>
                <w:noProof/>
              </w:rPr>
              <w:t>Normative di sicurezza specifiche per l'uso delle attrezzature e dei prodotti vernicianti</w:t>
            </w:r>
          </w:p>
          <w:p w:rsidR="00EE7F55" w:rsidRPr="00174B50" w:rsidRDefault="00EE7F55"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E7F55" w:rsidRDefault="00EE7F55" w:rsidP="00EE7F55">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EE7F55" w:rsidRDefault="00EE7F55" w:rsidP="00EE7F55">
            <w:pPr>
              <w:pStyle w:val="QPR-ConoscenzeAbilit"/>
              <w:suppressAutoHyphens w:val="0"/>
              <w:ind w:left="283" w:hanging="198"/>
            </w:pPr>
            <w:r>
              <w:rPr>
                <w:noProof/>
              </w:rPr>
              <w:t>Gestire o eseguire manualmente le operazioni di carico del materiale sulla postazione di lavoro</w:t>
            </w:r>
          </w:p>
          <w:p w:rsidR="00EE7F55" w:rsidRDefault="00EE7F55" w:rsidP="00EE7F55">
            <w:pPr>
              <w:pStyle w:val="QPR-ConoscenzeAbilit"/>
              <w:suppressAutoHyphens w:val="0"/>
              <w:ind w:left="283" w:hanging="198"/>
            </w:pPr>
            <w:r>
              <w:rPr>
                <w:noProof/>
              </w:rPr>
              <w:t>Gestire, preparare e miscelare i prodotti per la tinteggiatura e la verniciatura</w:t>
            </w:r>
          </w:p>
          <w:p w:rsidR="00EE7F55" w:rsidRDefault="00EE7F55" w:rsidP="00EE7F55">
            <w:pPr>
              <w:pStyle w:val="QPR-ConoscenzeAbilit"/>
              <w:suppressAutoHyphens w:val="0"/>
              <w:ind w:left="283" w:hanging="198"/>
            </w:pPr>
            <w:r>
              <w:rPr>
                <w:noProof/>
              </w:rPr>
              <w:t>Preparare e gestire l'impianto di tinteggiatura</w:t>
            </w:r>
          </w:p>
          <w:p w:rsidR="00EE7F55" w:rsidRDefault="00EE7F55" w:rsidP="00EE7F55">
            <w:pPr>
              <w:pStyle w:val="QPR-ConoscenzeAbilit"/>
              <w:suppressAutoHyphens w:val="0"/>
              <w:ind w:left="283" w:hanging="198"/>
            </w:pPr>
            <w:r>
              <w:rPr>
                <w:noProof/>
              </w:rPr>
              <w:t>Gestire il controllo del computer del robot antropomorfo dell'impianto di verniciatura</w:t>
            </w:r>
          </w:p>
          <w:p w:rsidR="00EE7F55" w:rsidRDefault="00EE7F55" w:rsidP="00EE7F55">
            <w:pPr>
              <w:pStyle w:val="QPR-ConoscenzeAbilit"/>
              <w:suppressAutoHyphens w:val="0"/>
              <w:ind w:left="283" w:hanging="198"/>
            </w:pPr>
            <w:r>
              <w:rPr>
                <w:noProof/>
              </w:rPr>
              <w:t>Preparare e installare la pistola elettrostatica</w:t>
            </w:r>
          </w:p>
          <w:p w:rsidR="00EE7F55" w:rsidRDefault="00EE7F55" w:rsidP="00EE7F55">
            <w:pPr>
              <w:pStyle w:val="QPR-ConoscenzeAbilit"/>
              <w:suppressAutoHyphens w:val="0"/>
              <w:ind w:left="283" w:hanging="198"/>
            </w:pPr>
            <w:r>
              <w:rPr>
                <w:noProof/>
              </w:rPr>
              <w:t>Regolare gli impianti</w:t>
            </w:r>
          </w:p>
          <w:p w:rsidR="00EE7F55" w:rsidRDefault="00EE7F55" w:rsidP="00EE7F55">
            <w:pPr>
              <w:pStyle w:val="QPR-ConoscenzeAbilit"/>
              <w:suppressAutoHyphens w:val="0"/>
              <w:ind w:left="283" w:hanging="198"/>
            </w:pPr>
            <w:r>
              <w:rPr>
                <w:noProof/>
              </w:rPr>
              <w:t>Eseguire le operazioni di tinteggiatura e verniciatura</w:t>
            </w:r>
          </w:p>
          <w:p w:rsidR="00EE7F55" w:rsidRDefault="00EE7F55" w:rsidP="00EE7F55">
            <w:pPr>
              <w:pStyle w:val="QPR-ConoscenzeAbilit"/>
              <w:suppressAutoHyphens w:val="0"/>
              <w:ind w:left="283" w:hanging="198"/>
            </w:pPr>
            <w:r>
              <w:rPr>
                <w:noProof/>
              </w:rPr>
              <w:t>Eseguire i controlli della qualità della verniciatura ed eseguire il recupero di eventuali difetti</w:t>
            </w:r>
          </w:p>
          <w:p w:rsidR="00EE7F55" w:rsidRDefault="00EE7F55" w:rsidP="00EE7F55">
            <w:pPr>
              <w:pStyle w:val="QPR-ConoscenzeAbilit"/>
              <w:suppressAutoHyphens w:val="0"/>
              <w:ind w:left="283" w:hanging="198"/>
            </w:pPr>
            <w:r>
              <w:rPr>
                <w:noProof/>
              </w:rPr>
              <w:t>Gestire le operazioni di scarico degli elementi</w:t>
            </w:r>
          </w:p>
          <w:p w:rsidR="00EE7F55" w:rsidRDefault="00EE7F55" w:rsidP="00EE7F55">
            <w:pPr>
              <w:pStyle w:val="QPR-ConoscenzeAbilit"/>
              <w:suppressAutoHyphens w:val="0"/>
              <w:ind w:left="283" w:hanging="198"/>
            </w:pPr>
            <w:r>
              <w:rPr>
                <w:noProof/>
              </w:rPr>
              <w:t>Operare in sicurezza nelle lavorazioni previste</w:t>
            </w:r>
          </w:p>
          <w:p w:rsidR="00EE7F55" w:rsidRPr="006F0970" w:rsidRDefault="00EE7F55" w:rsidP="004D5C72">
            <w:pPr>
              <w:pStyle w:val="QPR-ChiusuraConAbi"/>
            </w:pPr>
          </w:p>
        </w:tc>
      </w:tr>
    </w:tbl>
    <w:p w:rsidR="00EE7F55" w:rsidRDefault="00EE7F55" w:rsidP="00EE7F55">
      <w:pPr>
        <w:pStyle w:val="DOC-Spaziatura"/>
      </w:pPr>
    </w:p>
    <w:p w:rsidR="003F4247" w:rsidRDefault="003F4247" w:rsidP="003F4247">
      <w:pPr>
        <w:pStyle w:val="DOC-Spaziatura"/>
      </w:pPr>
    </w:p>
    <w:p w:rsidR="006161CB" w:rsidRDefault="006161CB" w:rsidP="003F4247">
      <w:pPr>
        <w:pStyle w:val="DOC-Spaziatura"/>
      </w:pPr>
    </w:p>
    <w:p w:rsidR="003F4247" w:rsidRPr="00493351" w:rsidRDefault="003F4247" w:rsidP="003F4247">
      <w:pPr>
        <w:pStyle w:val="DOC-TestoBase"/>
        <w:sectPr w:rsidR="003F4247" w:rsidRPr="00493351" w:rsidSect="0045696F">
          <w:headerReference w:type="first" r:id="rId248"/>
          <w:pgSz w:w="11907" w:h="16840" w:code="9"/>
          <w:pgMar w:top="1134" w:right="1134" w:bottom="1134" w:left="1134" w:header="567" w:footer="567" w:gutter="0"/>
          <w:cols w:space="708"/>
          <w:docGrid w:linePitch="360"/>
        </w:sectPr>
      </w:pPr>
    </w:p>
    <w:p w:rsidR="003F4247" w:rsidRPr="00493351" w:rsidRDefault="003F4247" w:rsidP="003F4247">
      <w:pPr>
        <w:pStyle w:val="LG-Titoletto"/>
      </w:pPr>
      <w:r w:rsidRPr="00493351">
        <w:t>Descrizione degli standard professionali caratterizzanti il profilo regionale</w:t>
      </w:r>
    </w:p>
    <w:p w:rsidR="003E1EF7" w:rsidRDefault="006B4686" w:rsidP="006B4686">
      <w:pPr>
        <w:pStyle w:val="LG-TitoloProfiloRichiamo"/>
      </w:pPr>
      <w:r>
        <w:t>AIUTANTE NELLE LAVORAZIONI DI FALEGNAMERIA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EE7F55" w:rsidTr="004D5C72">
        <w:trPr>
          <w:trHeight w:hRule="exact" w:val="280"/>
        </w:trPr>
        <w:tc>
          <w:tcPr>
            <w:tcW w:w="40" w:type="dxa"/>
          </w:tcPr>
          <w:p w:rsidR="00EE7F55" w:rsidRDefault="00EE7F55" w:rsidP="004D5C72">
            <w:pPr>
              <w:pStyle w:val="EMPTYCELLSTYLE"/>
            </w:pPr>
          </w:p>
        </w:tc>
        <w:tc>
          <w:tcPr>
            <w:tcW w:w="1380"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EQF</w:t>
            </w:r>
          </w:p>
        </w:tc>
        <w:tc>
          <w:tcPr>
            <w:tcW w:w="3119" w:type="dxa"/>
            <w:tcBorders>
              <w:bottom w:val="single" w:sz="4" w:space="0" w:color="000000"/>
            </w:tcBorders>
          </w:tcPr>
          <w:p w:rsidR="00EE7F55" w:rsidRDefault="00EE7F55" w:rsidP="004D5C7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EE7F55" w:rsidRDefault="00EE7F55" w:rsidP="004D5C72">
            <w:pPr>
              <w:pStyle w:val="DOC-TabellaIntestazioni"/>
            </w:pPr>
            <w:r>
              <w:t>Note sulla SST correlata</w:t>
            </w: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QPR-MOB-17</w:t>
            </w:r>
          </w:p>
        </w:tc>
        <w:tc>
          <w:tcPr>
            <w:tcW w:w="6792" w:type="dxa"/>
            <w:tcBorders>
              <w:top w:val="single"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LAVORAZIONI MANUALI DI FALEGNAMERIA</w:t>
            </w:r>
          </w:p>
        </w:tc>
        <w:tc>
          <w:tcPr>
            <w:tcW w:w="992" w:type="dxa"/>
            <w:tcBorders>
              <w:top w:val="single"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single" w:sz="4" w:space="0" w:color="000000"/>
              <w:bottom w:val="dotted" w:sz="4" w:space="0" w:color="000000"/>
            </w:tcBorders>
          </w:tcPr>
          <w:p w:rsidR="00EE7F55" w:rsidRDefault="00EE7F55" w:rsidP="004D5C7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QPR-MOB-04</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SMACCHINATURA DI ELEMENTI A PROFILO DRITTO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QPR-MOB-05</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SMACCHINATURA DI ELEMENTI SAGOMATI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QPR-MOB-06</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REALIZZAZIONE DEGLI INCASTRI SU ELEMENTI IN LEGNO MASSELLO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QPR-MOB-07</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LEVIGATURA DI ELEMENTI IN LEGNO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r w:rsidR="00EE7F55" w:rsidTr="004D5C72">
        <w:trPr>
          <w:trHeight w:hRule="exact" w:val="280"/>
        </w:trPr>
        <w:tc>
          <w:tcPr>
            <w:tcW w:w="40" w:type="dxa"/>
          </w:tcPr>
          <w:p w:rsidR="00EE7F55" w:rsidRDefault="00EE7F55"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Grassetto"/>
            </w:pPr>
            <w:r>
              <w:t>QPR-MOB-09</w:t>
            </w:r>
          </w:p>
        </w:tc>
        <w:tc>
          <w:tcPr>
            <w:tcW w:w="6792" w:type="dxa"/>
            <w:tcBorders>
              <w:top w:val="dotted" w:sz="4" w:space="0" w:color="000000"/>
              <w:bottom w:val="dotted" w:sz="4" w:space="0" w:color="000000"/>
            </w:tcBorders>
            <w:tcMar>
              <w:top w:w="0" w:type="dxa"/>
              <w:left w:w="100" w:type="dxa"/>
              <w:bottom w:w="0" w:type="dxa"/>
              <w:right w:w="0" w:type="dxa"/>
            </w:tcMar>
          </w:tcPr>
          <w:p w:rsidR="00EE7F55" w:rsidRDefault="00EE7F55" w:rsidP="004D5C72">
            <w:pPr>
              <w:pStyle w:val="DOC-TabellaTesto"/>
            </w:pPr>
            <w:r>
              <w:t>VERNICIATURA DI MASSELLI E MANUFATTI IN LEGNO</w:t>
            </w:r>
          </w:p>
        </w:tc>
        <w:tc>
          <w:tcPr>
            <w:tcW w:w="992"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r>
              <w:t>3</w:t>
            </w:r>
          </w:p>
        </w:tc>
        <w:tc>
          <w:tcPr>
            <w:tcW w:w="3119" w:type="dxa"/>
            <w:tcBorders>
              <w:top w:val="dotted" w:sz="4" w:space="0" w:color="000000"/>
              <w:bottom w:val="dotted" w:sz="4" w:space="0" w:color="000000"/>
            </w:tcBorders>
          </w:tcPr>
          <w:p w:rsidR="00EE7F55" w:rsidRDefault="00EE7F55"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E7F55" w:rsidRDefault="00EE7F55" w:rsidP="004D5C72">
            <w:pPr>
              <w:pStyle w:val="DOC-TabellaTestoCx"/>
            </w:pPr>
          </w:p>
        </w:tc>
        <w:tc>
          <w:tcPr>
            <w:tcW w:w="40" w:type="dxa"/>
          </w:tcPr>
          <w:p w:rsidR="00EE7F55" w:rsidRDefault="00EE7F55" w:rsidP="004D5C72">
            <w:pPr>
              <w:pStyle w:val="EMPTYCELLSTYLE"/>
            </w:pPr>
          </w:p>
        </w:tc>
      </w:tr>
    </w:tbl>
    <w:p w:rsidR="006B4686" w:rsidRDefault="006B4686" w:rsidP="003F4247">
      <w:pPr>
        <w:pStyle w:val="DOC-TabellaTestoCx"/>
      </w:pPr>
    </w:p>
    <w:p w:rsidR="003F4247" w:rsidRPr="00493351" w:rsidRDefault="003F4247" w:rsidP="003F424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F4247" w:rsidRPr="00493351" w:rsidRDefault="003F4247" w:rsidP="003F4247">
      <w:pPr>
        <w:pStyle w:val="DOC-TestoBase"/>
      </w:pPr>
      <w:r w:rsidRPr="00493351">
        <w:br w:type="page"/>
      </w:r>
    </w:p>
    <w:p w:rsidR="003F4247" w:rsidRDefault="00EE7F55" w:rsidP="00EE7F55">
      <w:r w:rsidRPr="00EE7F55">
        <w:drawing>
          <wp:inline distT="0" distB="0" distL="0" distR="0">
            <wp:extent cx="8640000" cy="6101788"/>
            <wp:effectExtent l="0" t="0" r="8890" b="0"/>
            <wp:docPr id="512" name="Im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E7F55" w:rsidRDefault="00EE7F55" w:rsidP="00EE7F55">
      <w:r w:rsidRPr="00EE7F55">
        <w:drawing>
          <wp:inline distT="0" distB="0" distL="0" distR="0">
            <wp:extent cx="8640000" cy="6101788"/>
            <wp:effectExtent l="0" t="0" r="8890" b="0"/>
            <wp:docPr id="513" name="Immagin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E7F55" w:rsidRDefault="00EE7F55" w:rsidP="00EE7F55">
      <w:r w:rsidRPr="00EE7F55">
        <w:drawing>
          <wp:inline distT="0" distB="0" distL="0" distR="0">
            <wp:extent cx="8640000" cy="6101788"/>
            <wp:effectExtent l="0" t="0" r="8890" b="0"/>
            <wp:docPr id="514" name="Immagin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E7F55" w:rsidRDefault="00EE7F55" w:rsidP="00EE7F55">
      <w:r w:rsidRPr="00EE7F55">
        <w:drawing>
          <wp:inline distT="0" distB="0" distL="0" distR="0">
            <wp:extent cx="8640000" cy="6101788"/>
            <wp:effectExtent l="0" t="0" r="8890" b="0"/>
            <wp:docPr id="515" name="Immagin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E7F55" w:rsidRDefault="00EE7F55" w:rsidP="00EE7F55">
      <w:r w:rsidRPr="00EE7F55">
        <w:drawing>
          <wp:inline distT="0" distB="0" distL="0" distR="0">
            <wp:extent cx="8640000" cy="6101788"/>
            <wp:effectExtent l="0" t="0" r="8890" b="0"/>
            <wp:docPr id="538" name="Immagin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E7F55" w:rsidRPr="00EE7F55" w:rsidRDefault="00EE7F55" w:rsidP="00EE7F55">
      <w:pPr>
        <w:sectPr w:rsidR="00EE7F55" w:rsidRPr="00EE7F55" w:rsidSect="001522F9">
          <w:pgSz w:w="16840" w:h="11907" w:orient="landscape" w:code="9"/>
          <w:pgMar w:top="1134" w:right="1134" w:bottom="1134" w:left="1134" w:header="567" w:footer="567" w:gutter="0"/>
          <w:cols w:space="708"/>
          <w:docGrid w:linePitch="360"/>
        </w:sectPr>
      </w:pPr>
      <w:r w:rsidRPr="00EE7F55">
        <w:drawing>
          <wp:inline distT="0" distB="0" distL="0" distR="0">
            <wp:extent cx="8640000" cy="6101784"/>
            <wp:effectExtent l="0" t="0" r="8890" b="0"/>
            <wp:docPr id="539" name="Immagin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640000" cy="6101784"/>
                    </a:xfrm>
                    <a:prstGeom prst="rect">
                      <a:avLst/>
                    </a:prstGeom>
                    <a:noFill/>
                    <a:ln>
                      <a:noFill/>
                    </a:ln>
                  </pic:spPr>
                </pic:pic>
              </a:graphicData>
            </a:graphic>
          </wp:inline>
        </w:drawing>
      </w:r>
    </w:p>
    <w:p w:rsidR="00EC3D1D" w:rsidRDefault="00EC3D1D" w:rsidP="00EC3D1D">
      <w:pPr>
        <w:pStyle w:val="LG-SeparatoreArea"/>
      </w:pPr>
    </w:p>
    <w:p w:rsidR="003F4247" w:rsidRDefault="003F4247" w:rsidP="00EC3D1D">
      <w:pPr>
        <w:pStyle w:val="LG-SeparatoreArea"/>
      </w:pPr>
    </w:p>
    <w:p w:rsidR="003F4247" w:rsidRPr="00493351" w:rsidRDefault="003F4247"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Settore"/>
      </w:pPr>
      <w:r w:rsidRPr="00493351">
        <w:t>SETTORE ECONOMICO PROFESSIONALE</w:t>
      </w:r>
    </w:p>
    <w:p w:rsidR="00EC3D1D" w:rsidRPr="00493351" w:rsidRDefault="00EC3D1D" w:rsidP="00EC3D1D">
      <w:pPr>
        <w:pStyle w:val="LG-TitoloSettore"/>
      </w:pPr>
      <w:bookmarkStart w:id="79" w:name="_Toc426017753"/>
      <w:bookmarkStart w:id="80" w:name="_Toc508197858"/>
      <w:bookmarkStart w:id="81" w:name="_Toc33173168"/>
      <w:r w:rsidRPr="00493351">
        <w:t>EDILIZIA</w:t>
      </w:r>
      <w:bookmarkEnd w:id="79"/>
      <w:bookmarkEnd w:id="80"/>
      <w:bookmarkEnd w:id="81"/>
    </w:p>
    <w:p w:rsidR="00EC3D1D" w:rsidRPr="00493351" w:rsidRDefault="00EC3D1D" w:rsidP="00EC3D1D">
      <w:pPr>
        <w:pStyle w:val="DOC-TestoBase"/>
        <w:rPr>
          <w:rFonts w:eastAsiaTheme="minorHAnsi" w:cstheme="minorBidi"/>
          <w:color w:val="7030A0"/>
          <w:sz w:val="28"/>
          <w:szCs w:val="22"/>
        </w:rPr>
      </w:pPr>
      <w:r w:rsidRPr="00493351">
        <w:br w:type="page"/>
      </w:r>
    </w:p>
    <w:p w:rsidR="00EC3D1D" w:rsidRPr="00493351" w:rsidRDefault="00EC3D1D" w:rsidP="00EC3D1D">
      <w:pPr>
        <w:pStyle w:val="LG-Sezione"/>
      </w:pPr>
      <w:r w:rsidRPr="00493351">
        <w:t>Profilo professionale</w:t>
      </w:r>
    </w:p>
    <w:p w:rsidR="00EC3D1D" w:rsidRPr="00493351" w:rsidRDefault="00EC3D1D" w:rsidP="00EC3D1D">
      <w:pPr>
        <w:pStyle w:val="LG-CodiceProfilo"/>
      </w:pPr>
      <w:bookmarkStart w:id="82" w:name="_Toc316292458"/>
      <w:bookmarkStart w:id="83" w:name="_Toc426017025"/>
      <w:r w:rsidRPr="00493351">
        <w:t>PROF-EDI-01</w:t>
      </w:r>
    </w:p>
    <w:p w:rsidR="00EC3D1D" w:rsidRPr="00493351" w:rsidRDefault="00EC3D1D" w:rsidP="00EC3D1D">
      <w:pPr>
        <w:pStyle w:val="LG-TitoloProfilo"/>
      </w:pPr>
      <w:bookmarkStart w:id="84" w:name="_Toc508197859"/>
      <w:bookmarkStart w:id="85" w:name="_Toc33173169"/>
      <w:r w:rsidRPr="0058089C">
        <w:t>Addetto alle lavorazioni di cantiere edile</w:t>
      </w:r>
      <w:bookmarkEnd w:id="82"/>
      <w:bookmarkEnd w:id="83"/>
      <w:bookmarkEnd w:id="84"/>
      <w:bookmarkEnd w:id="85"/>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A87EE3" w:rsidTr="00A87EE3">
        <w:trPr>
          <w:trHeight w:hRule="exact" w:val="340"/>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pPr>
              <w:pStyle w:val="LG-Titoletto"/>
            </w:pPr>
            <w:r>
              <w:t>REFERENZIAZIONI</w:t>
            </w:r>
          </w:p>
        </w:tc>
        <w:tc>
          <w:tcPr>
            <w:tcW w:w="40" w:type="dxa"/>
          </w:tcPr>
          <w:p w:rsidR="00A87EE3" w:rsidRDefault="00A87EE3" w:rsidP="004D5C72">
            <w:pPr>
              <w:pStyle w:val="EMPTYCELLSTYLE"/>
            </w:pPr>
          </w:p>
        </w:tc>
      </w:tr>
      <w:tr w:rsidR="00A87EE3" w:rsidTr="00A87EE3">
        <w:trPr>
          <w:trHeight w:hRule="exact" w:val="1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pPr>
              <w:pStyle w:val="DOC-TestoBase"/>
            </w:pPr>
            <w:r>
              <w:t>Professioni NUP/ISTAT correlate: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6.1.2.1.0</w:t>
            </w:r>
          </w:p>
        </w:tc>
        <w:tc>
          <w:tcPr>
            <w:tcW w:w="7900" w:type="dxa"/>
            <w:gridSpan w:val="3"/>
            <w:tcMar>
              <w:top w:w="0" w:type="dxa"/>
              <w:left w:w="60" w:type="dxa"/>
              <w:bottom w:w="0" w:type="dxa"/>
              <w:right w:w="0" w:type="dxa"/>
            </w:tcMar>
          </w:tcPr>
          <w:p w:rsidR="00A87EE3" w:rsidRDefault="00A87EE3" w:rsidP="004D5C72">
            <w:pPr>
              <w:pStyle w:val="LG-ElencoConTabulazione"/>
            </w:pPr>
            <w:r>
              <w:t>Muratori in pietra e mattoni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6.1.2.2.1</w:t>
            </w:r>
          </w:p>
        </w:tc>
        <w:tc>
          <w:tcPr>
            <w:tcW w:w="7900" w:type="dxa"/>
            <w:gridSpan w:val="3"/>
            <w:tcMar>
              <w:top w:w="0" w:type="dxa"/>
              <w:left w:w="60" w:type="dxa"/>
              <w:bottom w:w="0" w:type="dxa"/>
              <w:right w:w="0" w:type="dxa"/>
            </w:tcMar>
          </w:tcPr>
          <w:p w:rsidR="00A87EE3" w:rsidRDefault="00A87EE3" w:rsidP="004D5C72">
            <w:pPr>
              <w:pStyle w:val="LG-ElencoConTabulazione"/>
            </w:pPr>
            <w:r>
              <w:t>Casseronisti/Cassonisti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6.1.2.2.2</w:t>
            </w:r>
          </w:p>
        </w:tc>
        <w:tc>
          <w:tcPr>
            <w:tcW w:w="7900" w:type="dxa"/>
            <w:gridSpan w:val="3"/>
            <w:tcMar>
              <w:top w:w="0" w:type="dxa"/>
              <w:left w:w="60" w:type="dxa"/>
              <w:bottom w:w="0" w:type="dxa"/>
              <w:right w:w="0" w:type="dxa"/>
            </w:tcMar>
          </w:tcPr>
          <w:p w:rsidR="00A87EE3" w:rsidRDefault="00A87EE3" w:rsidP="004D5C72">
            <w:pPr>
              <w:pStyle w:val="LG-ElencoConTabulazione"/>
            </w:pPr>
            <w:r>
              <w:t>Muratori e formatori in calcestruzzo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6.1.2.3.0</w:t>
            </w:r>
          </w:p>
        </w:tc>
        <w:tc>
          <w:tcPr>
            <w:tcW w:w="7900" w:type="dxa"/>
            <w:gridSpan w:val="3"/>
            <w:tcMar>
              <w:top w:w="0" w:type="dxa"/>
              <w:left w:w="60" w:type="dxa"/>
              <w:bottom w:w="0" w:type="dxa"/>
              <w:right w:w="0" w:type="dxa"/>
            </w:tcMar>
          </w:tcPr>
          <w:p w:rsidR="00A87EE3" w:rsidRDefault="00A87EE3" w:rsidP="004D5C72">
            <w:pPr>
              <w:pStyle w:val="LG-ElencoConTabulazione"/>
            </w:pPr>
            <w:r>
              <w:t>Carpentieri e falegnami edili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6.1.2.4.0</w:t>
            </w:r>
          </w:p>
        </w:tc>
        <w:tc>
          <w:tcPr>
            <w:tcW w:w="7900" w:type="dxa"/>
            <w:gridSpan w:val="3"/>
            <w:tcMar>
              <w:top w:w="0" w:type="dxa"/>
              <w:left w:w="60" w:type="dxa"/>
              <w:bottom w:w="0" w:type="dxa"/>
              <w:right w:w="0" w:type="dxa"/>
            </w:tcMar>
          </w:tcPr>
          <w:p w:rsidR="00A87EE3" w:rsidRDefault="00A87EE3" w:rsidP="004D5C72">
            <w:pPr>
              <w:pStyle w:val="LG-ElencoConTabulazione"/>
            </w:pPr>
            <w:r>
              <w:t>Ponteggiatori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6.1.3.1.0</w:t>
            </w:r>
          </w:p>
        </w:tc>
        <w:tc>
          <w:tcPr>
            <w:tcW w:w="7900" w:type="dxa"/>
            <w:gridSpan w:val="3"/>
            <w:tcMar>
              <w:top w:w="0" w:type="dxa"/>
              <w:left w:w="60" w:type="dxa"/>
              <w:bottom w:w="0" w:type="dxa"/>
              <w:right w:w="0" w:type="dxa"/>
            </w:tcMar>
          </w:tcPr>
          <w:p w:rsidR="00A87EE3" w:rsidRDefault="00A87EE3" w:rsidP="004D5C72">
            <w:pPr>
              <w:pStyle w:val="LG-ElencoConTabulazione"/>
            </w:pPr>
            <w:r>
              <w:t>Copritetti e impermeabilizzatori di solai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6.1.3.2.1</w:t>
            </w:r>
          </w:p>
        </w:tc>
        <w:tc>
          <w:tcPr>
            <w:tcW w:w="7900" w:type="dxa"/>
            <w:gridSpan w:val="3"/>
            <w:tcMar>
              <w:top w:w="0" w:type="dxa"/>
              <w:left w:w="60" w:type="dxa"/>
              <w:bottom w:w="0" w:type="dxa"/>
              <w:right w:w="0" w:type="dxa"/>
            </w:tcMar>
          </w:tcPr>
          <w:p w:rsidR="00A87EE3" w:rsidRDefault="00A87EE3" w:rsidP="004D5C72">
            <w:pPr>
              <w:pStyle w:val="LG-ElencoConTabulazione"/>
            </w:pPr>
            <w:r>
              <w:t>Posatori di pavimenti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6.1.3.2.2</w:t>
            </w:r>
          </w:p>
        </w:tc>
        <w:tc>
          <w:tcPr>
            <w:tcW w:w="7900" w:type="dxa"/>
            <w:gridSpan w:val="3"/>
            <w:tcMar>
              <w:top w:w="0" w:type="dxa"/>
              <w:left w:w="60" w:type="dxa"/>
              <w:bottom w:w="0" w:type="dxa"/>
              <w:right w:w="0" w:type="dxa"/>
            </w:tcMar>
          </w:tcPr>
          <w:p w:rsidR="00A87EE3" w:rsidRDefault="00A87EE3" w:rsidP="004D5C72">
            <w:pPr>
              <w:pStyle w:val="LG-ElencoConTabulazione"/>
            </w:pPr>
            <w:r>
              <w:t>Rifinitori di pavimenti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6.1.3.2.3</w:t>
            </w:r>
          </w:p>
        </w:tc>
        <w:tc>
          <w:tcPr>
            <w:tcW w:w="7900" w:type="dxa"/>
            <w:gridSpan w:val="3"/>
            <w:tcMar>
              <w:top w:w="0" w:type="dxa"/>
              <w:left w:w="60" w:type="dxa"/>
              <w:bottom w:w="0" w:type="dxa"/>
              <w:right w:w="0" w:type="dxa"/>
            </w:tcMar>
          </w:tcPr>
          <w:p w:rsidR="00A87EE3" w:rsidRDefault="00A87EE3" w:rsidP="004D5C72">
            <w:pPr>
              <w:pStyle w:val="LG-ElencoConTabulazione"/>
            </w:pPr>
            <w:r>
              <w:t>Piastrellisti e rivestimentisti in pietra e materiali assimilati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6.1.3.3.0</w:t>
            </w:r>
          </w:p>
        </w:tc>
        <w:tc>
          <w:tcPr>
            <w:tcW w:w="7900" w:type="dxa"/>
            <w:gridSpan w:val="3"/>
            <w:tcMar>
              <w:top w:w="0" w:type="dxa"/>
              <w:left w:w="60" w:type="dxa"/>
              <w:bottom w:w="0" w:type="dxa"/>
              <w:right w:w="0" w:type="dxa"/>
            </w:tcMar>
          </w:tcPr>
          <w:p w:rsidR="00A87EE3" w:rsidRDefault="00A87EE3" w:rsidP="004D5C72">
            <w:pPr>
              <w:pStyle w:val="LG-ElencoConTabulazione"/>
            </w:pPr>
            <w:r>
              <w:t>Intonacatori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6.1.4.1.1</w:t>
            </w:r>
          </w:p>
        </w:tc>
        <w:tc>
          <w:tcPr>
            <w:tcW w:w="7900" w:type="dxa"/>
            <w:gridSpan w:val="3"/>
            <w:tcMar>
              <w:top w:w="0" w:type="dxa"/>
              <w:left w:w="60" w:type="dxa"/>
              <w:bottom w:w="0" w:type="dxa"/>
              <w:right w:w="0" w:type="dxa"/>
            </w:tcMar>
          </w:tcPr>
          <w:p w:rsidR="00A87EE3" w:rsidRDefault="00A87EE3" w:rsidP="004D5C72">
            <w:pPr>
              <w:pStyle w:val="LG-ElencoConTabulazione"/>
            </w:pPr>
            <w:r>
              <w:t>Pittori edili</w:t>
            </w:r>
          </w:p>
        </w:tc>
        <w:tc>
          <w:tcPr>
            <w:tcW w:w="40" w:type="dxa"/>
          </w:tcPr>
          <w:p w:rsidR="00A87EE3" w:rsidRDefault="00A87EE3" w:rsidP="004D5C72">
            <w:pPr>
              <w:pStyle w:val="EMPTYCELLSTYLE"/>
            </w:pPr>
          </w:p>
        </w:tc>
      </w:tr>
      <w:tr w:rsidR="00A87EE3" w:rsidTr="00A87EE3">
        <w:trPr>
          <w:trHeight w:hRule="exact" w:val="1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pPr>
              <w:pStyle w:val="DOC-TestoBase"/>
            </w:pPr>
            <w:r>
              <w:t xml:space="preserve">Attività economiche di riferimento (ATECO 2007/ISTAT): </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41.20.00</w:t>
            </w:r>
          </w:p>
        </w:tc>
        <w:tc>
          <w:tcPr>
            <w:tcW w:w="7900" w:type="dxa"/>
            <w:gridSpan w:val="3"/>
            <w:tcMar>
              <w:top w:w="0" w:type="dxa"/>
              <w:left w:w="60" w:type="dxa"/>
              <w:bottom w:w="0" w:type="dxa"/>
              <w:right w:w="0" w:type="dxa"/>
            </w:tcMar>
          </w:tcPr>
          <w:p w:rsidR="00A87EE3" w:rsidRDefault="00A87EE3" w:rsidP="004D5C72">
            <w:pPr>
              <w:pStyle w:val="LG-ElencoConTabulazione"/>
            </w:pPr>
            <w:r>
              <w:t>Costruzione di edifici residenziali e non residenziali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43.29.02</w:t>
            </w:r>
          </w:p>
        </w:tc>
        <w:tc>
          <w:tcPr>
            <w:tcW w:w="7900" w:type="dxa"/>
            <w:gridSpan w:val="3"/>
            <w:tcMar>
              <w:top w:w="0" w:type="dxa"/>
              <w:left w:w="60" w:type="dxa"/>
              <w:bottom w:w="0" w:type="dxa"/>
              <w:right w:w="0" w:type="dxa"/>
            </w:tcMar>
          </w:tcPr>
          <w:p w:rsidR="00A87EE3" w:rsidRDefault="00A87EE3" w:rsidP="004D5C72">
            <w:pPr>
              <w:pStyle w:val="LG-ElencoConTabulazione"/>
            </w:pPr>
            <w:r>
              <w:t>Lavori di isolamento termico, acustico o antivibrazioni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43.31.00</w:t>
            </w:r>
          </w:p>
        </w:tc>
        <w:tc>
          <w:tcPr>
            <w:tcW w:w="7900" w:type="dxa"/>
            <w:gridSpan w:val="3"/>
            <w:tcMar>
              <w:top w:w="0" w:type="dxa"/>
              <w:left w:w="60" w:type="dxa"/>
              <w:bottom w:w="0" w:type="dxa"/>
              <w:right w:w="0" w:type="dxa"/>
            </w:tcMar>
          </w:tcPr>
          <w:p w:rsidR="00A87EE3" w:rsidRDefault="00A87EE3" w:rsidP="004D5C72">
            <w:pPr>
              <w:pStyle w:val="LG-ElencoConTabulazione"/>
            </w:pPr>
            <w:r>
              <w:t>Intonacatura e stuccatura</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43.32.02</w:t>
            </w:r>
          </w:p>
        </w:tc>
        <w:tc>
          <w:tcPr>
            <w:tcW w:w="7900" w:type="dxa"/>
            <w:gridSpan w:val="3"/>
            <w:tcMar>
              <w:top w:w="0" w:type="dxa"/>
              <w:left w:w="60" w:type="dxa"/>
              <w:bottom w:w="0" w:type="dxa"/>
              <w:right w:w="0" w:type="dxa"/>
            </w:tcMar>
          </w:tcPr>
          <w:p w:rsidR="00A87EE3" w:rsidRDefault="00A87EE3" w:rsidP="004D5C72">
            <w:pPr>
              <w:pStyle w:val="LG-ElencoConTabulazione"/>
            </w:pPr>
            <w:r>
              <w:t>Posa in opera di infissi, arredi, controsoffitti, pareti mobili e simili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43.33.00</w:t>
            </w:r>
          </w:p>
        </w:tc>
        <w:tc>
          <w:tcPr>
            <w:tcW w:w="7900" w:type="dxa"/>
            <w:gridSpan w:val="3"/>
            <w:tcMar>
              <w:top w:w="0" w:type="dxa"/>
              <w:left w:w="60" w:type="dxa"/>
              <w:bottom w:w="0" w:type="dxa"/>
              <w:right w:w="0" w:type="dxa"/>
            </w:tcMar>
          </w:tcPr>
          <w:p w:rsidR="00A87EE3" w:rsidRDefault="00A87EE3" w:rsidP="004D5C72">
            <w:pPr>
              <w:pStyle w:val="LG-ElencoConTabulazione"/>
            </w:pPr>
            <w:r>
              <w:t>Rivestimento di pavimenti e di muri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43.39.01</w:t>
            </w:r>
          </w:p>
        </w:tc>
        <w:tc>
          <w:tcPr>
            <w:tcW w:w="7900" w:type="dxa"/>
            <w:gridSpan w:val="3"/>
            <w:tcMar>
              <w:top w:w="0" w:type="dxa"/>
              <w:left w:w="60" w:type="dxa"/>
              <w:bottom w:w="0" w:type="dxa"/>
              <w:right w:w="0" w:type="dxa"/>
            </w:tcMar>
          </w:tcPr>
          <w:p w:rsidR="00A87EE3" w:rsidRDefault="00A87EE3" w:rsidP="004D5C72">
            <w:pPr>
              <w:pStyle w:val="LG-ElencoConTabulazione"/>
            </w:pPr>
            <w:r>
              <w:t>Attività non specializzate di lavori edili (muratori)</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43.39.09</w:t>
            </w:r>
          </w:p>
        </w:tc>
        <w:tc>
          <w:tcPr>
            <w:tcW w:w="7900" w:type="dxa"/>
            <w:gridSpan w:val="3"/>
            <w:tcMar>
              <w:top w:w="0" w:type="dxa"/>
              <w:left w:w="60" w:type="dxa"/>
              <w:bottom w:w="0" w:type="dxa"/>
              <w:right w:w="0" w:type="dxa"/>
            </w:tcMar>
          </w:tcPr>
          <w:p w:rsidR="00A87EE3" w:rsidRDefault="00A87EE3" w:rsidP="004D5C72">
            <w:pPr>
              <w:pStyle w:val="LG-ElencoConTabulazione"/>
            </w:pPr>
            <w:r>
              <w:t>Altri lavori di completamento e di finitura degli edifici nca</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600" w:type="dxa"/>
            <w:gridSpan w:val="2"/>
            <w:tcMar>
              <w:top w:w="0" w:type="dxa"/>
              <w:left w:w="60" w:type="dxa"/>
              <w:bottom w:w="0" w:type="dxa"/>
              <w:right w:w="0" w:type="dxa"/>
            </w:tcMar>
          </w:tcPr>
          <w:p w:rsidR="00A87EE3" w:rsidRDefault="00A87EE3" w:rsidP="004D5C72">
            <w:pPr>
              <w:pStyle w:val="LG-ElencoConTabulazione"/>
            </w:pPr>
            <w:r>
              <w:t>43.91.00</w:t>
            </w:r>
          </w:p>
        </w:tc>
        <w:tc>
          <w:tcPr>
            <w:tcW w:w="7900" w:type="dxa"/>
            <w:gridSpan w:val="3"/>
            <w:tcMar>
              <w:top w:w="0" w:type="dxa"/>
              <w:left w:w="60" w:type="dxa"/>
              <w:bottom w:w="0" w:type="dxa"/>
              <w:right w:w="0" w:type="dxa"/>
            </w:tcMar>
          </w:tcPr>
          <w:p w:rsidR="00A87EE3" w:rsidRDefault="00A87EE3" w:rsidP="004D5C72">
            <w:pPr>
              <w:pStyle w:val="LG-ElencoConTabulazione"/>
            </w:pPr>
            <w:r>
              <w:t>Realizzazione di coperture</w:t>
            </w:r>
          </w:p>
        </w:tc>
        <w:tc>
          <w:tcPr>
            <w:tcW w:w="40" w:type="dxa"/>
          </w:tcPr>
          <w:p w:rsidR="00A87EE3" w:rsidRDefault="00A87EE3" w:rsidP="004D5C72">
            <w:pPr>
              <w:pStyle w:val="EMPTYCELLSTYLE"/>
            </w:pPr>
          </w:p>
        </w:tc>
      </w:tr>
      <w:tr w:rsidR="00A87EE3" w:rsidTr="00A87EE3">
        <w:trPr>
          <w:trHeight w:hRule="exact" w:val="1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pPr>
              <w:pStyle w:val="DOC-TestoBase"/>
            </w:pPr>
            <w:r>
              <w:t>Figura e indirizzo/i di riferimento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7900" w:type="dxa"/>
            <w:gridSpan w:val="3"/>
            <w:tcMar>
              <w:top w:w="0" w:type="dxa"/>
              <w:left w:w="60" w:type="dxa"/>
              <w:bottom w:w="0" w:type="dxa"/>
              <w:right w:w="0" w:type="dxa"/>
            </w:tcMar>
          </w:tcPr>
          <w:p w:rsidR="00A87EE3" w:rsidRDefault="00A87EE3" w:rsidP="004D5C72">
            <w:pPr>
              <w:pStyle w:val="LG-ElencoConTabulazione"/>
            </w:pPr>
            <w:r>
              <w:t>OPERATORE EDILE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7900" w:type="dxa"/>
            <w:gridSpan w:val="3"/>
            <w:tcMar>
              <w:top w:w="0" w:type="dxa"/>
              <w:left w:w="60" w:type="dxa"/>
              <w:bottom w:w="0" w:type="dxa"/>
              <w:right w:w="0" w:type="dxa"/>
            </w:tcMar>
          </w:tcPr>
          <w:p w:rsidR="00A87EE3" w:rsidRDefault="00A87EE3" w:rsidP="004D5C72">
            <w:pPr>
              <w:pStyle w:val="LG-ElencoConTabulazione"/>
            </w:pPr>
            <w:r>
              <w:t>Costruzione di opere in calcestruzzo armato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7900" w:type="dxa"/>
            <w:gridSpan w:val="3"/>
            <w:tcMar>
              <w:top w:w="0" w:type="dxa"/>
              <w:left w:w="60" w:type="dxa"/>
              <w:bottom w:w="0" w:type="dxa"/>
              <w:right w:w="0" w:type="dxa"/>
            </w:tcMar>
          </w:tcPr>
          <w:p w:rsidR="00A87EE3" w:rsidRDefault="00A87EE3" w:rsidP="004D5C72">
            <w:pPr>
              <w:pStyle w:val="LG-ElencoConTabulazione"/>
            </w:pPr>
            <w:r>
              <w:t>Realizzazione opere murarie e di impermeabilizzazione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7900" w:type="dxa"/>
            <w:gridSpan w:val="3"/>
            <w:tcMar>
              <w:top w:w="0" w:type="dxa"/>
              <w:left w:w="60" w:type="dxa"/>
              <w:bottom w:w="0" w:type="dxa"/>
              <w:right w:w="0" w:type="dxa"/>
            </w:tcMar>
          </w:tcPr>
          <w:p w:rsidR="00A87EE3" w:rsidRDefault="00A87EE3" w:rsidP="004D5C72">
            <w:pPr>
              <w:pStyle w:val="LG-ElencoConTabulazione"/>
            </w:pPr>
            <w:r>
              <w:t>Lavori di rivestimento e intonaco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7900" w:type="dxa"/>
            <w:gridSpan w:val="3"/>
            <w:tcMar>
              <w:top w:w="0" w:type="dxa"/>
              <w:left w:w="60" w:type="dxa"/>
              <w:bottom w:w="0" w:type="dxa"/>
              <w:right w:w="0" w:type="dxa"/>
            </w:tcMar>
          </w:tcPr>
          <w:p w:rsidR="00A87EE3" w:rsidRDefault="00A87EE3" w:rsidP="004D5C72">
            <w:pPr>
              <w:pStyle w:val="LG-ElencoConTabulazione"/>
            </w:pPr>
            <w:r>
              <w:t>Lavori di tinteggiatura e cartongesso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r w:rsidR="00A87EE3" w:rsidTr="00A87EE3">
        <w:trPr>
          <w:trHeight w:hRule="exact" w:val="340"/>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pPr>
              <w:pStyle w:val="LG-Titoletto"/>
            </w:pPr>
            <w:r>
              <w:t>DESCRIZIONE SINTETICA DEL PROFILO</w:t>
            </w:r>
          </w:p>
        </w:tc>
        <w:tc>
          <w:tcPr>
            <w:tcW w:w="40" w:type="dxa"/>
          </w:tcPr>
          <w:p w:rsidR="00A87EE3" w:rsidRDefault="00A87EE3" w:rsidP="004D5C72">
            <w:pPr>
              <w:pStyle w:val="EMPTYCELLSTYLE"/>
            </w:pPr>
          </w:p>
        </w:tc>
      </w:tr>
      <w:tr w:rsidR="00A87EE3" w:rsidTr="00A87EE3">
        <w:trPr>
          <w:trHeight w:hRule="exact" w:val="14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r w:rsidR="00A87EE3" w:rsidTr="00A87EE3">
        <w:trPr>
          <w:trHeight w:val="1939"/>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pPr>
              <w:pStyle w:val="LG-TestoBase"/>
            </w:pPr>
            <w:r>
              <w:t>L’ADDETTO ALLE LAVORAZIONI DI CANTIERE è un operatore polivalente in grado di affrontare un’ampia varietà di compiti in contesti operativi diversificati: realizzazione, manutenzione e recupero dell’edilizia residenziale, direzionale, industriale, realizzazione di opere di genio civile e ingegneria naturalistica per la manutenzione del territorio e per i servizi di pubblica utilità (per es. strade, reti tecnologiche, sistemazioni idrogeologiche).È in possesso di competenze specialistiche per interpretare il disegno tecnico architettonico, strutturale impiantistico; realizza semplici rilievi e tracciature in cantiere, murature, intonaci e finiture; prepara, assembla e installa casseforme lignee e/o metalliche per strutture in cemento armato; traccia e costruisce scale; posa pavimentazioni e rivestimenti; esegue le opere di cantierizzazione. È in grado di controllare l’efficienza delle macchine e delle attrezzature utilizzate.</w:t>
            </w:r>
          </w:p>
        </w:tc>
        <w:tc>
          <w:tcPr>
            <w:tcW w:w="40" w:type="dxa"/>
          </w:tcPr>
          <w:p w:rsidR="00A87EE3" w:rsidRDefault="00A87EE3" w:rsidP="004D5C72">
            <w:pPr>
              <w:pStyle w:val="EMPTYCELLSTYLE"/>
            </w:pPr>
          </w:p>
        </w:tc>
      </w:tr>
      <w:tr w:rsidR="00A87EE3" w:rsidTr="00A87EE3">
        <w:trPr>
          <w:trHeight w:hRule="exact" w:val="32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bl>
    <w:p w:rsidR="00A87EE3" w:rsidRDefault="00A87EE3"/>
    <w:p w:rsidR="00A87EE3" w:rsidRDefault="00A87EE3">
      <w:pPr>
        <w:jc w:val="left"/>
      </w:pPr>
      <w:r>
        <w:br w:type="page"/>
      </w:r>
    </w:p>
    <w:p w:rsidR="00A87EE3" w:rsidRDefault="00A87EE3"/>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A87EE3" w:rsidTr="00A87EE3">
        <w:trPr>
          <w:trHeight w:hRule="exact" w:val="340"/>
        </w:trPr>
        <w:tc>
          <w:tcPr>
            <w:tcW w:w="40" w:type="dxa"/>
          </w:tcPr>
          <w:p w:rsidR="00A87EE3" w:rsidRDefault="00A87EE3" w:rsidP="004D5C72">
            <w:pPr>
              <w:pStyle w:val="EMPTYCELLSTYLE"/>
            </w:pPr>
          </w:p>
        </w:tc>
        <w:tc>
          <w:tcPr>
            <w:tcW w:w="9700" w:type="dxa"/>
            <w:gridSpan w:val="6"/>
            <w:tcMar>
              <w:top w:w="0" w:type="dxa"/>
              <w:left w:w="60" w:type="dxa"/>
              <w:bottom w:w="0" w:type="dxa"/>
              <w:right w:w="0" w:type="dxa"/>
            </w:tcMar>
          </w:tcPr>
          <w:p w:rsidR="00A87EE3" w:rsidRDefault="00A87EE3" w:rsidP="004D5C72">
            <w:r>
              <w:rPr>
                <w:rFonts w:ascii="Calibri" w:hAnsi="Calibri" w:cs="Calibri"/>
                <w:color w:val="7030A0"/>
                <w:sz w:val="24"/>
              </w:rPr>
              <w:t xml:space="preserve">COMPETENZE PROFESSIONALI CARATTERIZZANTI IL PROFILO REGIONALE </w:t>
            </w:r>
          </w:p>
        </w:tc>
        <w:tc>
          <w:tcPr>
            <w:tcW w:w="40" w:type="dxa"/>
          </w:tcPr>
          <w:p w:rsidR="00A87EE3" w:rsidRDefault="00A87EE3" w:rsidP="004D5C72">
            <w:pPr>
              <w:pStyle w:val="EMPTYCELLSTYLE"/>
            </w:pPr>
          </w:p>
        </w:tc>
      </w:tr>
      <w:tr w:rsidR="00A87EE3" w:rsidTr="00A87EE3">
        <w:trPr>
          <w:trHeight w:hRule="exact" w:val="180"/>
        </w:trPr>
        <w:tc>
          <w:tcPr>
            <w:tcW w:w="40" w:type="dxa"/>
          </w:tcPr>
          <w:p w:rsidR="00A87EE3" w:rsidRDefault="00A87EE3" w:rsidP="004D5C72">
            <w:pPr>
              <w:pStyle w:val="EMPTYCELLSTYLE"/>
            </w:pPr>
          </w:p>
        </w:tc>
        <w:tc>
          <w:tcPr>
            <w:tcW w:w="200" w:type="dxa"/>
          </w:tcPr>
          <w:p w:rsidR="00A87EE3" w:rsidRDefault="00A87EE3" w:rsidP="004D5C72">
            <w:pPr>
              <w:pStyle w:val="EMPTYCELLSTYLE"/>
            </w:pPr>
          </w:p>
        </w:tc>
        <w:tc>
          <w:tcPr>
            <w:tcW w:w="1180" w:type="dxa"/>
          </w:tcPr>
          <w:p w:rsidR="00A87EE3" w:rsidRDefault="00A87EE3" w:rsidP="004D5C72">
            <w:pPr>
              <w:pStyle w:val="EMPTYCELLSTYLE"/>
            </w:pPr>
          </w:p>
        </w:tc>
        <w:tc>
          <w:tcPr>
            <w:tcW w:w="420" w:type="dxa"/>
          </w:tcPr>
          <w:p w:rsidR="00A87EE3" w:rsidRDefault="00A87EE3" w:rsidP="004D5C72">
            <w:pPr>
              <w:pStyle w:val="EMPTYCELLSTYLE"/>
            </w:pPr>
          </w:p>
        </w:tc>
        <w:tc>
          <w:tcPr>
            <w:tcW w:w="5540" w:type="dxa"/>
          </w:tcPr>
          <w:p w:rsidR="00A87EE3" w:rsidRDefault="00A87EE3" w:rsidP="004D5C72">
            <w:pPr>
              <w:pStyle w:val="EMPTYCELLSTYLE"/>
            </w:pPr>
          </w:p>
        </w:tc>
        <w:tc>
          <w:tcPr>
            <w:tcW w:w="980" w:type="dxa"/>
          </w:tcPr>
          <w:p w:rsidR="00A87EE3" w:rsidRDefault="00A87EE3" w:rsidP="004D5C72">
            <w:pPr>
              <w:pStyle w:val="EMPTYCELLSTYLE"/>
            </w:pPr>
          </w:p>
        </w:tc>
        <w:tc>
          <w:tcPr>
            <w:tcW w:w="1380" w:type="dxa"/>
          </w:tcPr>
          <w:p w:rsidR="00A87EE3" w:rsidRDefault="00A87EE3" w:rsidP="004D5C72">
            <w:pPr>
              <w:pStyle w:val="EMPTYCELLSTYLE"/>
            </w:pP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A87EE3" w:rsidRDefault="00A87EE3"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A87EE3" w:rsidRDefault="00A87EE3"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A87EE3" w:rsidRDefault="00A87EE3"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A87EE3" w:rsidRDefault="00A87EE3" w:rsidP="004D5C72">
            <w:pPr>
              <w:pStyle w:val="DOC-TabellaIntestazioni"/>
            </w:pPr>
            <w:r>
              <w:t>Sviluppato in modo: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QPR-EDI-08</w:t>
            </w:r>
          </w:p>
        </w:tc>
        <w:tc>
          <w:tcPr>
            <w:tcW w:w="5960" w:type="dxa"/>
            <w:gridSpan w:val="2"/>
            <w:tcMar>
              <w:top w:w="0" w:type="dxa"/>
              <w:left w:w="100" w:type="dxa"/>
              <w:bottom w:w="0" w:type="dxa"/>
              <w:right w:w="0" w:type="dxa"/>
            </w:tcMar>
          </w:tcPr>
          <w:p w:rsidR="00A87EE3" w:rsidRDefault="00A87EE3" w:rsidP="004D5C72">
            <w:pPr>
              <w:pStyle w:val="DOC-TabellaTesto"/>
            </w:pPr>
            <w:r>
              <w:t>ALLESTIMENTO E SMOBILITAZIONE DEL CANTIERE EDILE</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Completo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QPR-EDI-12</w:t>
            </w:r>
          </w:p>
        </w:tc>
        <w:tc>
          <w:tcPr>
            <w:tcW w:w="5960" w:type="dxa"/>
            <w:gridSpan w:val="2"/>
            <w:tcMar>
              <w:top w:w="0" w:type="dxa"/>
              <w:left w:w="100" w:type="dxa"/>
              <w:bottom w:w="0" w:type="dxa"/>
              <w:right w:w="0" w:type="dxa"/>
            </w:tcMar>
          </w:tcPr>
          <w:p w:rsidR="00A87EE3" w:rsidRDefault="00A87EE3" w:rsidP="004D5C72">
            <w:pPr>
              <w:pStyle w:val="DOC-TabellaTesto"/>
            </w:pPr>
            <w:r>
              <w:t>REALIZZARE OPERE IN CALCESTRUZZO ARMATO</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QPR-EDI-13</w:t>
            </w:r>
          </w:p>
        </w:tc>
        <w:tc>
          <w:tcPr>
            <w:tcW w:w="5960" w:type="dxa"/>
            <w:gridSpan w:val="2"/>
            <w:tcMar>
              <w:top w:w="0" w:type="dxa"/>
              <w:left w:w="100" w:type="dxa"/>
              <w:bottom w:w="0" w:type="dxa"/>
              <w:right w:w="0" w:type="dxa"/>
            </w:tcMar>
          </w:tcPr>
          <w:p w:rsidR="00A87EE3" w:rsidRDefault="00A87EE3" w:rsidP="004D5C72">
            <w:pPr>
              <w:pStyle w:val="DOC-TabellaTesto"/>
            </w:pPr>
            <w:r>
              <w:t>REALIZZAZIONE DI OPERE IN MURATURA</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Completo</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QPR-EDI-14</w:t>
            </w:r>
          </w:p>
        </w:tc>
        <w:tc>
          <w:tcPr>
            <w:tcW w:w="5960" w:type="dxa"/>
            <w:gridSpan w:val="2"/>
            <w:tcMar>
              <w:top w:w="0" w:type="dxa"/>
              <w:left w:w="100" w:type="dxa"/>
              <w:bottom w:w="0" w:type="dxa"/>
              <w:right w:w="0" w:type="dxa"/>
            </w:tcMar>
          </w:tcPr>
          <w:p w:rsidR="00A87EE3" w:rsidRDefault="00A87EE3" w:rsidP="004D5C72">
            <w:pPr>
              <w:pStyle w:val="DOC-TabellaTesto"/>
            </w:pPr>
            <w:r>
              <w:t>REALIZZAZIONE DELLA COPERTURA</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QPR-EDI-15</w:t>
            </w:r>
          </w:p>
        </w:tc>
        <w:tc>
          <w:tcPr>
            <w:tcW w:w="5960" w:type="dxa"/>
            <w:gridSpan w:val="2"/>
            <w:tcMar>
              <w:top w:w="0" w:type="dxa"/>
              <w:left w:w="100" w:type="dxa"/>
              <w:bottom w:w="0" w:type="dxa"/>
              <w:right w:w="0" w:type="dxa"/>
            </w:tcMar>
          </w:tcPr>
          <w:p w:rsidR="00A87EE3" w:rsidRDefault="00A87EE3" w:rsidP="004D5C72">
            <w:pPr>
              <w:pStyle w:val="DOC-TabellaTesto"/>
            </w:pPr>
            <w:r>
              <w:t>INTONACATURA DI MURI INTERNI ED ESTERNI</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QPR-EDI-16</w:t>
            </w:r>
          </w:p>
        </w:tc>
        <w:tc>
          <w:tcPr>
            <w:tcW w:w="5960" w:type="dxa"/>
            <w:gridSpan w:val="2"/>
            <w:tcMar>
              <w:top w:w="0" w:type="dxa"/>
              <w:left w:w="100" w:type="dxa"/>
              <w:bottom w:w="0" w:type="dxa"/>
              <w:right w:w="0" w:type="dxa"/>
            </w:tcMar>
          </w:tcPr>
          <w:p w:rsidR="00A87EE3" w:rsidRDefault="00A87EE3" w:rsidP="004D5C72">
            <w:pPr>
              <w:pStyle w:val="DOC-TabellaTesto"/>
            </w:pPr>
            <w:r>
              <w:t>REALIZZAZIONE DI LAVORI DI ISOLAMENTO</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QPR-EDI-17</w:t>
            </w:r>
          </w:p>
        </w:tc>
        <w:tc>
          <w:tcPr>
            <w:tcW w:w="5960" w:type="dxa"/>
            <w:gridSpan w:val="2"/>
            <w:tcMar>
              <w:top w:w="0" w:type="dxa"/>
              <w:left w:w="100" w:type="dxa"/>
              <w:bottom w:w="0" w:type="dxa"/>
              <w:right w:w="0" w:type="dxa"/>
            </w:tcMar>
          </w:tcPr>
          <w:p w:rsidR="00A87EE3" w:rsidRDefault="00A87EE3" w:rsidP="004D5C72">
            <w:pPr>
              <w:pStyle w:val="DOC-TabellaTesto"/>
            </w:pPr>
            <w:r>
              <w:t>POSA DEL RIVESTIMENTO SU PAVIMENTI E PARETI</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QPR-EDI-18</w:t>
            </w:r>
          </w:p>
        </w:tc>
        <w:tc>
          <w:tcPr>
            <w:tcW w:w="5960" w:type="dxa"/>
            <w:gridSpan w:val="2"/>
            <w:tcMar>
              <w:top w:w="0" w:type="dxa"/>
              <w:left w:w="100" w:type="dxa"/>
              <w:bottom w:w="0" w:type="dxa"/>
              <w:right w:w="0" w:type="dxa"/>
            </w:tcMar>
          </w:tcPr>
          <w:p w:rsidR="00A87EE3" w:rsidRDefault="00A87EE3" w:rsidP="004D5C72">
            <w:pPr>
              <w:pStyle w:val="DOC-TabellaTesto"/>
            </w:pPr>
            <w:r>
              <w:t>REALIZZAZIONE DI LAVORI IN CARTONGESSO</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80"/>
        </w:trPr>
        <w:tc>
          <w:tcPr>
            <w:tcW w:w="40" w:type="dxa"/>
          </w:tcPr>
          <w:p w:rsidR="00A87EE3" w:rsidRDefault="00A87EE3" w:rsidP="004D5C72">
            <w:pPr>
              <w:pStyle w:val="EMPTYCELLSTYLE"/>
            </w:pPr>
          </w:p>
        </w:tc>
        <w:tc>
          <w:tcPr>
            <w:tcW w:w="1380" w:type="dxa"/>
            <w:gridSpan w:val="2"/>
            <w:tcMar>
              <w:top w:w="0" w:type="dxa"/>
              <w:left w:w="100" w:type="dxa"/>
              <w:bottom w:w="0" w:type="dxa"/>
              <w:right w:w="0" w:type="dxa"/>
            </w:tcMar>
          </w:tcPr>
          <w:p w:rsidR="00A87EE3" w:rsidRDefault="00A87EE3" w:rsidP="004D5C72">
            <w:pPr>
              <w:pStyle w:val="DOC-TabellaGrassetto"/>
            </w:pPr>
            <w:r>
              <w:t>QPR-EDI-19</w:t>
            </w:r>
          </w:p>
        </w:tc>
        <w:tc>
          <w:tcPr>
            <w:tcW w:w="5960" w:type="dxa"/>
            <w:gridSpan w:val="2"/>
            <w:tcMar>
              <w:top w:w="0" w:type="dxa"/>
              <w:left w:w="100" w:type="dxa"/>
              <w:bottom w:w="0" w:type="dxa"/>
              <w:right w:w="0" w:type="dxa"/>
            </w:tcMar>
          </w:tcPr>
          <w:p w:rsidR="00A87EE3" w:rsidRDefault="00A87EE3" w:rsidP="004D5C72">
            <w:pPr>
              <w:pStyle w:val="DOC-TabellaTesto"/>
            </w:pPr>
            <w:r>
              <w:t>TINTEGGIATURA DI MURI INTERNI ED ESTERNI</w:t>
            </w:r>
          </w:p>
        </w:tc>
        <w:tc>
          <w:tcPr>
            <w:tcW w:w="980" w:type="dxa"/>
            <w:tcMar>
              <w:top w:w="0" w:type="dxa"/>
              <w:left w:w="60" w:type="dxa"/>
              <w:bottom w:w="0" w:type="dxa"/>
              <w:right w:w="0" w:type="dxa"/>
            </w:tcMar>
          </w:tcPr>
          <w:p w:rsidR="00A87EE3" w:rsidRDefault="00A87EE3" w:rsidP="004D5C72">
            <w:pPr>
              <w:pStyle w:val="DOC-TabellaTestoCx"/>
            </w:pPr>
            <w:r>
              <w:t>3</w:t>
            </w:r>
          </w:p>
        </w:tc>
        <w:tc>
          <w:tcPr>
            <w:tcW w:w="1380" w:type="dxa"/>
            <w:tcMar>
              <w:top w:w="0" w:type="dxa"/>
              <w:left w:w="60" w:type="dxa"/>
              <w:bottom w:w="0" w:type="dxa"/>
              <w:right w:w="0" w:type="dxa"/>
            </w:tcMar>
          </w:tcPr>
          <w:p w:rsidR="00A87EE3" w:rsidRDefault="00A87EE3" w:rsidP="004D5C72">
            <w:pPr>
              <w:pStyle w:val="DOC-TabellaTestoCx"/>
            </w:pPr>
            <w:r>
              <w:t>Parziale</w:t>
            </w:r>
          </w:p>
        </w:tc>
        <w:tc>
          <w:tcPr>
            <w:tcW w:w="40" w:type="dxa"/>
          </w:tcPr>
          <w:p w:rsidR="00A87EE3" w:rsidRDefault="00A87EE3" w:rsidP="004D5C72">
            <w:pPr>
              <w:pStyle w:val="EMPTYCELLSTYLE"/>
            </w:pPr>
          </w:p>
        </w:tc>
      </w:tr>
      <w:tr w:rsidR="00A87EE3" w:rsidTr="00A87EE3">
        <w:trPr>
          <w:trHeight w:hRule="exact" w:val="20"/>
        </w:trPr>
        <w:tc>
          <w:tcPr>
            <w:tcW w:w="40" w:type="dxa"/>
          </w:tcPr>
          <w:p w:rsidR="00A87EE3" w:rsidRDefault="00A87EE3"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A87EE3" w:rsidRDefault="00A87EE3" w:rsidP="004D5C72">
            <w:pPr>
              <w:pStyle w:val="EMPTYCELLSTYLE"/>
            </w:pPr>
          </w:p>
        </w:tc>
        <w:tc>
          <w:tcPr>
            <w:tcW w:w="40" w:type="dxa"/>
          </w:tcPr>
          <w:p w:rsidR="00A87EE3" w:rsidRDefault="00A87EE3" w:rsidP="004D5C72">
            <w:pPr>
              <w:pStyle w:val="EMPTYCELLSTYLE"/>
            </w:pPr>
          </w:p>
        </w:tc>
      </w:tr>
    </w:tbl>
    <w:p w:rsidR="00A87EE3" w:rsidRDefault="00A87EE3" w:rsidP="00A87EE3"/>
    <w:p w:rsidR="0058089C" w:rsidRDefault="0058089C"/>
    <w:p w:rsidR="0058089C" w:rsidRDefault="0058089C">
      <w:pPr>
        <w:jc w:val="left"/>
      </w:pPr>
      <w:r>
        <w:br w:type="page"/>
      </w:r>
    </w:p>
    <w:p w:rsidR="00EC3D1D" w:rsidRPr="00493351" w:rsidRDefault="00EC3D1D" w:rsidP="00EC3D1D">
      <w:pPr>
        <w:pStyle w:val="LG-Titoletto"/>
      </w:pPr>
      <w:r w:rsidRPr="00493351">
        <w:t>Descrizione delle competenze caratterizzanti il profilo PROFESSIONALE regionale</w:t>
      </w:r>
    </w:p>
    <w:p w:rsidR="00EC3D1D" w:rsidRDefault="00EC3D1D" w:rsidP="00EC3D1D">
      <w:pPr>
        <w:pStyle w:val="DOC-TestoBase"/>
      </w:pPr>
    </w:p>
    <w:p w:rsidR="00A87EE3" w:rsidRDefault="00A87EE3" w:rsidP="00A87EE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ALLESTIMENTO E SMOBILITAZIONE DEL CANTIERE EDILE</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QPR-EDI-08</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della documentazione di progetto eseguire le opere necessarie all’avvio delle attività, di verificare e controllare la conformità delle lavorazioni nonchè effettuare la dismissione del cantiere al termine dei lavori.</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Pianificazione delle proprie operazioni da compiere nel cantiere sulla base delle istruzioni ricevute e del sistema di relazioni</w:t>
            </w:r>
          </w:p>
          <w:p w:rsidR="00A87EE3" w:rsidRDefault="00A87EE3" w:rsidP="00A87EE3">
            <w:pPr>
              <w:pStyle w:val="QPR-ConoscenzeAbilit"/>
              <w:suppressAutoHyphens w:val="0"/>
              <w:ind w:left="283" w:hanging="198"/>
            </w:pPr>
            <w:r>
              <w:rPr>
                <w:noProof/>
              </w:rPr>
              <w:t>Tecniche di organizzazione del cantiere</w:t>
            </w:r>
          </w:p>
          <w:p w:rsidR="00A87EE3" w:rsidRDefault="00A87EE3" w:rsidP="00A87EE3">
            <w:pPr>
              <w:pStyle w:val="QPR-ConoscenzeAbilit"/>
              <w:suppressAutoHyphens w:val="0"/>
              <w:ind w:left="283" w:hanging="198"/>
            </w:pPr>
            <w:r>
              <w:rPr>
                <w:noProof/>
              </w:rPr>
              <w:t>Elementi di lettura del disegno tecnico e della documentazione tecnica delle opere edili</w:t>
            </w:r>
          </w:p>
          <w:p w:rsidR="00A87EE3" w:rsidRDefault="00A87EE3" w:rsidP="00A87EE3">
            <w:pPr>
              <w:pStyle w:val="QPR-ConoscenzeAbilit"/>
              <w:suppressAutoHyphens w:val="0"/>
              <w:ind w:left="283" w:hanging="198"/>
            </w:pPr>
            <w:r>
              <w:rPr>
                <w:noProof/>
              </w:rPr>
              <w:t>Documentazione di appoggio fornita in fase di avvio e chiusura del cantiere (schemi, disegni, procedure, distinte materiali, ecc.)</w:t>
            </w:r>
          </w:p>
          <w:p w:rsidR="00A87EE3" w:rsidRDefault="00A87EE3" w:rsidP="00A87EE3">
            <w:pPr>
              <w:pStyle w:val="QPR-ConoscenzeAbilit"/>
              <w:suppressAutoHyphens w:val="0"/>
              <w:ind w:left="283" w:hanging="198"/>
            </w:pPr>
            <w:r>
              <w:rPr>
                <w:noProof/>
              </w:rPr>
              <w:t>Normativa per l'allacciamento delle opere provvisionali e delle macchine ed attrezzature da cantiere</w:t>
            </w:r>
          </w:p>
          <w:p w:rsidR="00A87EE3" w:rsidRDefault="00A87EE3" w:rsidP="00A87EE3">
            <w:pPr>
              <w:pStyle w:val="QPR-ConoscenzeAbilit"/>
              <w:suppressAutoHyphens w:val="0"/>
              <w:ind w:left="283" w:hanging="198"/>
            </w:pPr>
            <w:r>
              <w:rPr>
                <w:noProof/>
              </w:rPr>
              <w:t>Modalità di messa in sicurezza del cantiere</w:t>
            </w:r>
          </w:p>
          <w:p w:rsidR="00A87EE3" w:rsidRDefault="00A87EE3" w:rsidP="00A87EE3">
            <w:pPr>
              <w:pStyle w:val="QPR-ConoscenzeAbilit"/>
              <w:suppressAutoHyphens w:val="0"/>
              <w:ind w:left="283" w:hanging="198"/>
            </w:pPr>
            <w:r>
              <w:rPr>
                <w:noProof/>
              </w:rPr>
              <w:t>Istruzioni per l'uso e la manutenzione di macchinari ed attrezzature</w:t>
            </w:r>
          </w:p>
          <w:p w:rsidR="00A87EE3" w:rsidRDefault="00A87EE3" w:rsidP="00A87EE3">
            <w:pPr>
              <w:pStyle w:val="QPR-ConoscenzeAbilit"/>
              <w:suppressAutoHyphens w:val="0"/>
              <w:ind w:left="283" w:hanging="198"/>
            </w:pPr>
            <w:r>
              <w:rPr>
                <w:noProof/>
              </w:rPr>
              <w:t>Procedure per la smobilitazione del cantiere edile</w:t>
            </w:r>
          </w:p>
          <w:p w:rsidR="00A87EE3" w:rsidRDefault="00A87EE3" w:rsidP="00A87EE3">
            <w:pPr>
              <w:pStyle w:val="QPR-ConoscenzeAbilit"/>
              <w:suppressAutoHyphens w:val="0"/>
              <w:ind w:left="283" w:hanging="198"/>
            </w:pPr>
            <w:r>
              <w:rPr>
                <w:noProof/>
              </w:rPr>
              <w:t>Standard qualitativi nella realizzazione dell’opera secondo i criteri del lavoro a regola d’arte</w:t>
            </w:r>
          </w:p>
          <w:p w:rsidR="00A87EE3" w:rsidRDefault="00A87EE3" w:rsidP="00A87EE3">
            <w:pPr>
              <w:pStyle w:val="QPR-ConoscenzeAbilit"/>
              <w:suppressAutoHyphens w:val="0"/>
              <w:ind w:left="283" w:hanging="198"/>
            </w:pPr>
            <w:r>
              <w:rPr>
                <w:noProof/>
              </w:rPr>
              <w:t>Tecniche e strumenti per la misurazione e il controllo delle opere edili</w:t>
            </w:r>
          </w:p>
          <w:p w:rsidR="00A87EE3" w:rsidRDefault="00A87EE3" w:rsidP="00A87EE3">
            <w:pPr>
              <w:pStyle w:val="QPR-ConoscenzeAbilit"/>
              <w:suppressAutoHyphens w:val="0"/>
              <w:ind w:left="283" w:hanging="198"/>
            </w:pPr>
            <w:r>
              <w:rPr>
                <w:noProof/>
              </w:rPr>
              <w:t>Cenni di gestione dei rifiuti edili</w:t>
            </w:r>
          </w:p>
          <w:p w:rsidR="00A87EE3" w:rsidRDefault="00A87EE3" w:rsidP="00A87EE3">
            <w:pPr>
              <w:pStyle w:val="QPR-ConoscenzeAbilit"/>
              <w:suppressAutoHyphens w:val="0"/>
              <w:ind w:left="283" w:hanging="198"/>
            </w:pPr>
            <w:r>
              <w:rPr>
                <w:noProof/>
              </w:rPr>
              <w:t>Funzionamento e manutenzione di attrezzature e strumenti per la sistemazione dei terreni</w:t>
            </w:r>
          </w:p>
          <w:p w:rsidR="00A87EE3" w:rsidRDefault="00A87EE3" w:rsidP="00A87EE3">
            <w:pPr>
              <w:pStyle w:val="QPR-ConoscenzeAbilit"/>
              <w:suppressAutoHyphens w:val="0"/>
              <w:ind w:left="283" w:hanging="198"/>
            </w:pPr>
            <w:r>
              <w:rPr>
                <w:noProof/>
              </w:rPr>
              <w:t>Elementi di sicurezza e salute (personale e collettiva) per l'utilizzo di attrezzature e strumenti nell’allestimento del cantiere</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Recintare le vie di accesso e l'area di cantiere, installare box di cantiere, servizi igienici e le opportune segnaletiche</w:t>
            </w:r>
          </w:p>
          <w:p w:rsidR="00A87EE3" w:rsidRDefault="00A87EE3" w:rsidP="00A87EE3">
            <w:pPr>
              <w:pStyle w:val="QPR-ConoscenzeAbilit"/>
              <w:suppressAutoHyphens w:val="0"/>
              <w:ind w:left="283" w:hanging="198"/>
            </w:pPr>
            <w:r>
              <w:rPr>
                <w:noProof/>
              </w:rPr>
              <w:t>Realizzare le eventuali opere accessorie per l'installazione in cantiere dei macchinari e delle attrezzature previste</w:t>
            </w:r>
          </w:p>
          <w:p w:rsidR="00A87EE3" w:rsidRDefault="00A87EE3" w:rsidP="00A87EE3">
            <w:pPr>
              <w:pStyle w:val="QPR-ConoscenzeAbilit"/>
              <w:suppressAutoHyphens w:val="0"/>
              <w:ind w:left="283" w:hanging="198"/>
            </w:pPr>
            <w:r>
              <w:rPr>
                <w:noProof/>
              </w:rPr>
              <w:t>Pulire l'area di cantiere dai detriti e dai materiali presenti trasportare a discarica</w:t>
            </w:r>
          </w:p>
          <w:p w:rsidR="00A87EE3" w:rsidRDefault="00A87EE3" w:rsidP="00A87EE3">
            <w:pPr>
              <w:pStyle w:val="QPR-ConoscenzeAbilit"/>
              <w:suppressAutoHyphens w:val="0"/>
              <w:ind w:left="283" w:hanging="198"/>
            </w:pPr>
            <w:r>
              <w:rPr>
                <w:noProof/>
              </w:rPr>
              <w:t>Demolire pavimentazioni e/o massetti, utilizzati nell'allestimento del cantiere</w:t>
            </w:r>
          </w:p>
          <w:p w:rsidR="00A87EE3" w:rsidRDefault="00A87EE3" w:rsidP="00A87EE3">
            <w:pPr>
              <w:pStyle w:val="QPR-ConoscenzeAbilit"/>
              <w:suppressAutoHyphens w:val="0"/>
              <w:ind w:left="283" w:hanging="198"/>
            </w:pPr>
            <w:r>
              <w:rPr>
                <w:noProof/>
              </w:rPr>
              <w:t>Utilizzare strumenti per la misurazione e il controllo</w:t>
            </w:r>
          </w:p>
          <w:p w:rsidR="00A87EE3" w:rsidRDefault="00A87EE3" w:rsidP="00A87EE3">
            <w:pPr>
              <w:pStyle w:val="QPR-ConoscenzeAbilit"/>
              <w:suppressAutoHyphens w:val="0"/>
              <w:ind w:left="283" w:hanging="198"/>
            </w:pPr>
            <w:r>
              <w:rPr>
                <w:noProof/>
              </w:rPr>
              <w:t>Applicare tecniche di controllo di rispondenza dell’opera (alla normativa, al capitolato, allo standard)</w:t>
            </w:r>
          </w:p>
          <w:p w:rsidR="00A87EE3" w:rsidRDefault="00A87EE3" w:rsidP="00A87EE3">
            <w:pPr>
              <w:pStyle w:val="QPR-ConoscenzeAbilit"/>
              <w:suppressAutoHyphens w:val="0"/>
              <w:ind w:left="283" w:hanging="198"/>
            </w:pPr>
            <w:r>
              <w:rPr>
                <w:noProof/>
              </w:rPr>
              <w:t>Rinterrare scavi con materiale inerte presente in cantiere, costipare e livellare</w:t>
            </w:r>
          </w:p>
          <w:p w:rsidR="00A87EE3" w:rsidRDefault="00A87EE3" w:rsidP="00A87EE3">
            <w:pPr>
              <w:pStyle w:val="QPR-ConoscenzeAbilit"/>
              <w:suppressAutoHyphens w:val="0"/>
              <w:ind w:left="283" w:hanging="198"/>
            </w:pPr>
            <w:r>
              <w:rPr>
                <w:noProof/>
              </w:rPr>
              <w:t>Rimuovere le opere di recinzione e di segnalazione del cantiere</w:t>
            </w:r>
          </w:p>
          <w:p w:rsidR="00A87EE3" w:rsidRDefault="00A87EE3" w:rsidP="00A87EE3">
            <w:pPr>
              <w:pStyle w:val="QPR-ConoscenzeAbilit"/>
              <w:suppressAutoHyphens w:val="0"/>
              <w:ind w:left="283" w:hanging="198"/>
            </w:pPr>
            <w:r>
              <w:rPr>
                <w:noProof/>
              </w:rPr>
              <w:t>Stendere e modellare la terra vegetale presente in cantiere</w:t>
            </w:r>
          </w:p>
          <w:p w:rsidR="00A87EE3" w:rsidRDefault="00A87EE3" w:rsidP="00A87EE3">
            <w:pPr>
              <w:pStyle w:val="QPR-ConoscenzeAbilit"/>
              <w:suppressAutoHyphens w:val="0"/>
              <w:ind w:left="283" w:hanging="198"/>
            </w:pPr>
            <w:r>
              <w:rPr>
                <w:noProof/>
              </w:rPr>
              <w:t>Operare in sicurezza nel rispetto delle norme di igiene e di salvaguardia ambientale, identificando e prevedendo situazioni di rischio per se, per gli altri e per l’ambiente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REALIZZARE OPERE IN CALCESTRUZZO ARMATO</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QPR-EDI-12</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 progetto esecutivo realizzare gli elementi strutturali (fondazioni, strutture verticali,  strutture orizzontali e scale) in calcestruzzo armato gettato in opera o tramite montaggio/smontaggio di elementi prefabbricati.</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Tecniche di lavorazione di carpenteria strutturale e di assemblaggio di elementi prefabbricati</w:t>
            </w:r>
          </w:p>
          <w:p w:rsidR="00A87EE3" w:rsidRDefault="00A87EE3" w:rsidP="00A87EE3">
            <w:pPr>
              <w:pStyle w:val="QPR-ConoscenzeAbilit"/>
              <w:suppressAutoHyphens w:val="0"/>
              <w:ind w:left="283" w:hanging="198"/>
            </w:pPr>
            <w:r>
              <w:rPr>
                <w:noProof/>
              </w:rPr>
              <w:t>Tecniche di montaggio e smontaggio di opere provvisionali</w:t>
            </w:r>
          </w:p>
          <w:p w:rsidR="00A87EE3" w:rsidRDefault="00A87EE3" w:rsidP="00A87EE3">
            <w:pPr>
              <w:pStyle w:val="QPR-ConoscenzeAbilit"/>
              <w:suppressAutoHyphens w:val="0"/>
              <w:ind w:left="283" w:hanging="198"/>
            </w:pPr>
            <w:r>
              <w:rPr>
                <w:noProof/>
              </w:rPr>
              <w:t>Elementi costitutivi dell'armatura</w:t>
            </w:r>
          </w:p>
          <w:p w:rsidR="00A87EE3" w:rsidRDefault="00A87EE3" w:rsidP="00A87EE3">
            <w:pPr>
              <w:pStyle w:val="QPR-ConoscenzeAbilit"/>
              <w:suppressAutoHyphens w:val="0"/>
              <w:ind w:left="283" w:hanging="198"/>
            </w:pPr>
            <w:r>
              <w:rPr>
                <w:noProof/>
              </w:rPr>
              <w:t>Modalità di selezione e assemblaggio dei pannelli per la costruzione del cassero</w:t>
            </w:r>
          </w:p>
          <w:p w:rsidR="00A87EE3" w:rsidRDefault="00A87EE3" w:rsidP="00A87EE3">
            <w:pPr>
              <w:pStyle w:val="QPR-ConoscenzeAbilit"/>
              <w:suppressAutoHyphens w:val="0"/>
              <w:ind w:left="283" w:hanging="198"/>
            </w:pPr>
            <w:r>
              <w:rPr>
                <w:noProof/>
              </w:rPr>
              <w:t>Materiali e tecniche per il drenaggio e l'impermeabilizzazione</w:t>
            </w:r>
          </w:p>
          <w:p w:rsidR="00A87EE3" w:rsidRDefault="00A87EE3" w:rsidP="00A87EE3">
            <w:pPr>
              <w:pStyle w:val="QPR-ConoscenzeAbilit"/>
              <w:suppressAutoHyphens w:val="0"/>
              <w:ind w:left="283" w:hanging="198"/>
            </w:pPr>
            <w:r>
              <w:rPr>
                <w:noProof/>
              </w:rPr>
              <w:t>Composizione e classificazione del calcestruzzo</w:t>
            </w:r>
          </w:p>
          <w:p w:rsidR="00A87EE3" w:rsidRDefault="00A87EE3" w:rsidP="00A87EE3">
            <w:pPr>
              <w:pStyle w:val="QPR-ConoscenzeAbilit"/>
              <w:suppressAutoHyphens w:val="0"/>
              <w:ind w:left="283" w:hanging="198"/>
            </w:pPr>
            <w:r>
              <w:rPr>
                <w:noProof/>
              </w:rPr>
              <w:t>Macchinari per la produzione del calcestruzzo</w:t>
            </w:r>
          </w:p>
          <w:p w:rsidR="00A87EE3" w:rsidRDefault="00A87EE3" w:rsidP="00A87EE3">
            <w:pPr>
              <w:pStyle w:val="QPR-ConoscenzeAbilit"/>
              <w:suppressAutoHyphens w:val="0"/>
              <w:ind w:left="283" w:hanging="198"/>
            </w:pPr>
            <w:r>
              <w:rPr>
                <w:noProof/>
              </w:rPr>
              <w:t>Tecniche e modalità di getto</w:t>
            </w:r>
          </w:p>
          <w:p w:rsidR="00A87EE3" w:rsidRDefault="00A87EE3" w:rsidP="00A87EE3">
            <w:pPr>
              <w:pStyle w:val="QPR-ConoscenzeAbilit"/>
              <w:suppressAutoHyphens w:val="0"/>
              <w:ind w:left="283" w:hanging="198"/>
            </w:pPr>
            <w:r>
              <w:rPr>
                <w:noProof/>
              </w:rPr>
              <w:t>Tecniche e modalità per la rimozione delle casseforme</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 (personale e collettiva)  per l'utilizzo di attrezzature, strumenti e materiali per la realizzazione di opere in calcestruzzo armato</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Assemblare il cassero e i ferri di armatura</w:t>
            </w:r>
          </w:p>
          <w:p w:rsidR="00A87EE3" w:rsidRDefault="00A87EE3" w:rsidP="00A87EE3">
            <w:pPr>
              <w:pStyle w:val="QPR-ConoscenzeAbilit"/>
              <w:suppressAutoHyphens w:val="0"/>
              <w:ind w:left="283" w:hanging="198"/>
            </w:pPr>
            <w:r>
              <w:rPr>
                <w:noProof/>
              </w:rPr>
              <w:t>Posare in opera casseri e gabbie di armatura</w:t>
            </w:r>
          </w:p>
          <w:p w:rsidR="00A87EE3" w:rsidRDefault="00A87EE3" w:rsidP="00A87EE3">
            <w:pPr>
              <w:pStyle w:val="QPR-ConoscenzeAbilit"/>
              <w:suppressAutoHyphens w:val="0"/>
              <w:ind w:left="283" w:hanging="198"/>
            </w:pPr>
            <w:r>
              <w:rPr>
                <w:noProof/>
              </w:rPr>
              <w:t>Realizzare opere di drenaggio e impermeabilizzazione</w:t>
            </w:r>
          </w:p>
          <w:p w:rsidR="00A87EE3" w:rsidRDefault="00A87EE3" w:rsidP="00A87EE3">
            <w:pPr>
              <w:pStyle w:val="QPR-ConoscenzeAbilit"/>
              <w:suppressAutoHyphens w:val="0"/>
              <w:ind w:left="283" w:hanging="198"/>
            </w:pPr>
            <w:r>
              <w:rPr>
                <w:noProof/>
              </w:rPr>
              <w:t>Preparare il calcestruzzo</w:t>
            </w:r>
          </w:p>
          <w:p w:rsidR="00A87EE3" w:rsidRDefault="00A87EE3" w:rsidP="00A87EE3">
            <w:pPr>
              <w:pStyle w:val="QPR-ConoscenzeAbilit"/>
              <w:suppressAutoHyphens w:val="0"/>
              <w:ind w:left="283" w:hanging="198"/>
            </w:pPr>
            <w:r>
              <w:rPr>
                <w:noProof/>
              </w:rPr>
              <w:t>Colare il calcestruzzo nella cassaforma</w:t>
            </w:r>
          </w:p>
          <w:p w:rsidR="00A87EE3" w:rsidRDefault="00A87EE3" w:rsidP="00A87EE3">
            <w:pPr>
              <w:pStyle w:val="QPR-ConoscenzeAbilit"/>
              <w:suppressAutoHyphens w:val="0"/>
              <w:ind w:left="283" w:hanging="198"/>
            </w:pPr>
            <w:r>
              <w:rPr>
                <w:noProof/>
              </w:rPr>
              <w:t>Eseguire le operazioni di costipazione del calcestruzzo</w:t>
            </w:r>
          </w:p>
          <w:p w:rsidR="00A87EE3" w:rsidRDefault="00A87EE3" w:rsidP="00A87EE3">
            <w:pPr>
              <w:pStyle w:val="QPR-ConoscenzeAbilit"/>
              <w:suppressAutoHyphens w:val="0"/>
              <w:ind w:left="283" w:hanging="198"/>
            </w:pPr>
            <w:r>
              <w:rPr>
                <w:noProof/>
              </w:rPr>
              <w:t>Rimuovere la cassaforma</w:t>
            </w:r>
          </w:p>
          <w:p w:rsidR="00A87EE3" w:rsidRDefault="00A87EE3" w:rsidP="00A87EE3">
            <w:pPr>
              <w:pStyle w:val="QPR-ConoscenzeAbilit"/>
              <w:suppressAutoHyphens w:val="0"/>
              <w:ind w:left="283" w:hanging="198"/>
            </w:pPr>
            <w:r>
              <w:rPr>
                <w:noProof/>
              </w:rPr>
              <w:t>Mantenere in efficienza piccoli macchinari per la produzione di calcestruzzo</w:t>
            </w:r>
          </w:p>
          <w:p w:rsidR="00A87EE3" w:rsidRDefault="00A87EE3" w:rsidP="00A87EE3">
            <w:pPr>
              <w:pStyle w:val="QPR-ConoscenzeAbilit"/>
              <w:suppressAutoHyphens w:val="0"/>
              <w:ind w:left="283" w:hanging="198"/>
            </w:pPr>
            <w:r>
              <w:rPr>
                <w:noProof/>
              </w:rPr>
              <w:t>Effettuare il montaggio/smontaggio di elementi prefabbricati in cemento armato e in calcestruzzo precompresso</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REALIZZAZIONE DI OPERE IN MURATURA</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QPR-EDI-13</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delle indicazioni contenute nel progetto esecutivo realizzare le opere in muratura, di laterizio o altro materiale per la creazione di strutture portanti, di tamponamento o di partizione, di camini e canne fumarie.</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Tecniche e strumenti per tracciare</w:t>
            </w:r>
          </w:p>
          <w:p w:rsidR="00A87EE3" w:rsidRDefault="00A87EE3" w:rsidP="00A87EE3">
            <w:pPr>
              <w:pStyle w:val="QPR-ConoscenzeAbilit"/>
              <w:suppressAutoHyphens w:val="0"/>
              <w:ind w:left="283" w:hanging="198"/>
            </w:pPr>
            <w:r>
              <w:rPr>
                <w:noProof/>
              </w:rPr>
              <w:t>Tecniche di realizzazione di puntellamenti e opere provvisionali</w:t>
            </w:r>
          </w:p>
          <w:p w:rsidR="00A87EE3" w:rsidRDefault="00A87EE3" w:rsidP="00A87EE3">
            <w:pPr>
              <w:pStyle w:val="QPR-ConoscenzeAbilit"/>
              <w:suppressAutoHyphens w:val="0"/>
              <w:ind w:left="283" w:hanging="198"/>
            </w:pPr>
            <w:r>
              <w:rPr>
                <w:noProof/>
              </w:rPr>
              <w:t>Modalità e tecniche per la preparazione della malta</w:t>
            </w:r>
          </w:p>
          <w:p w:rsidR="00A87EE3" w:rsidRDefault="00A87EE3" w:rsidP="00A87EE3">
            <w:pPr>
              <w:pStyle w:val="QPR-ConoscenzeAbilit"/>
              <w:suppressAutoHyphens w:val="0"/>
              <w:ind w:left="283" w:hanging="198"/>
            </w:pPr>
            <w:r>
              <w:rPr>
                <w:noProof/>
              </w:rPr>
              <w:t>Strumenti e tecniche per la progettazione e la realizzazione delle centinature delle volte</w:t>
            </w:r>
          </w:p>
          <w:p w:rsidR="00A87EE3" w:rsidRDefault="00A87EE3" w:rsidP="00A87EE3">
            <w:pPr>
              <w:pStyle w:val="QPR-ConoscenzeAbilit"/>
              <w:suppressAutoHyphens w:val="0"/>
              <w:ind w:left="283" w:hanging="198"/>
            </w:pPr>
            <w:r>
              <w:rPr>
                <w:noProof/>
              </w:rPr>
              <w:t>Modalità per il fissaggio delle centinature</w:t>
            </w:r>
          </w:p>
          <w:p w:rsidR="00A87EE3" w:rsidRDefault="00A87EE3" w:rsidP="00A87EE3">
            <w:pPr>
              <w:pStyle w:val="QPR-ConoscenzeAbilit"/>
              <w:suppressAutoHyphens w:val="0"/>
              <w:ind w:left="283" w:hanging="198"/>
            </w:pPr>
            <w:r>
              <w:rPr>
                <w:noProof/>
              </w:rPr>
              <w:t>Fasi e tecniche per la rimozione delle centine</w:t>
            </w:r>
          </w:p>
          <w:p w:rsidR="00A87EE3" w:rsidRDefault="00A87EE3" w:rsidP="00A87EE3">
            <w:pPr>
              <w:pStyle w:val="QPR-ConoscenzeAbilit"/>
              <w:suppressAutoHyphens w:val="0"/>
              <w:ind w:left="283" w:hanging="198"/>
            </w:pPr>
            <w:r>
              <w:rPr>
                <w:noProof/>
              </w:rPr>
              <w:t>Tecniche di costruzione tradizionali e a secco</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salute(personale e collettiva)  per l'utilizzo di attrezzature, strumenti e materiali per la realizzazione di opere in muratura</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Tracciare e predisporre il piano per la realizzazione dell'opera</w:t>
            </w:r>
          </w:p>
          <w:p w:rsidR="00A87EE3" w:rsidRDefault="00A87EE3" w:rsidP="00A87EE3">
            <w:pPr>
              <w:pStyle w:val="QPR-ConoscenzeAbilit"/>
              <w:suppressAutoHyphens w:val="0"/>
              <w:ind w:left="283" w:hanging="198"/>
            </w:pPr>
            <w:r>
              <w:rPr>
                <w:noProof/>
              </w:rPr>
              <w:t>Predisporre leganti</w:t>
            </w:r>
          </w:p>
          <w:p w:rsidR="00A87EE3" w:rsidRDefault="00A87EE3" w:rsidP="00A87EE3">
            <w:pPr>
              <w:pStyle w:val="QPR-ConoscenzeAbilit"/>
              <w:suppressAutoHyphens w:val="0"/>
              <w:ind w:left="283" w:hanging="198"/>
            </w:pPr>
            <w:r>
              <w:rPr>
                <w:noProof/>
              </w:rPr>
              <w:t>Applicare tecniche per la realizzazione di opere di sostegno</w:t>
            </w:r>
          </w:p>
          <w:p w:rsidR="00A87EE3" w:rsidRDefault="00A87EE3" w:rsidP="00A87EE3">
            <w:pPr>
              <w:pStyle w:val="QPR-ConoscenzeAbilit"/>
              <w:suppressAutoHyphens w:val="0"/>
              <w:ind w:left="283" w:hanging="198"/>
            </w:pPr>
            <w:r>
              <w:rPr>
                <w:noProof/>
              </w:rPr>
              <w:t>Realizzare la muratura in elementi sovrapposti</w:t>
            </w:r>
          </w:p>
          <w:p w:rsidR="00A87EE3" w:rsidRDefault="00A87EE3" w:rsidP="00A87EE3">
            <w:pPr>
              <w:pStyle w:val="QPR-ConoscenzeAbilit"/>
              <w:suppressAutoHyphens w:val="0"/>
              <w:ind w:left="283" w:hanging="198"/>
            </w:pPr>
            <w:r>
              <w:rPr>
                <w:noProof/>
              </w:rPr>
              <w:t>Realizzare strutture murarie voltate in elementi sovrapposti</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REALIZZAZIONE DELLA COPERTURA</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QPR-EDI-14</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delle indicazioni contenute nel progetto esecutivo realizzare i diversi strati funzionali che compongono il sistema tetto (impermeabilizzazione, isolamento, posa del manto e di altri elementi di completamento).</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Gli strati funzionali del sistema tetto</w:t>
            </w:r>
          </w:p>
          <w:p w:rsidR="00A87EE3" w:rsidRDefault="00A87EE3" w:rsidP="00A87EE3">
            <w:pPr>
              <w:pStyle w:val="QPR-ConoscenzeAbilit"/>
              <w:suppressAutoHyphens w:val="0"/>
              <w:ind w:left="283" w:hanging="198"/>
            </w:pPr>
            <w:r>
              <w:rPr>
                <w:noProof/>
              </w:rPr>
              <w:t>Tipologie di strutture di supporto del manto</w:t>
            </w:r>
          </w:p>
          <w:p w:rsidR="00A87EE3" w:rsidRDefault="00A87EE3" w:rsidP="00A87EE3">
            <w:pPr>
              <w:pStyle w:val="QPR-ConoscenzeAbilit"/>
              <w:suppressAutoHyphens w:val="0"/>
              <w:ind w:left="283" w:hanging="198"/>
            </w:pPr>
            <w:r>
              <w:rPr>
                <w:noProof/>
              </w:rPr>
              <w:t>Prodotti e tecniche per l'impermeabilizzazione della copertura</w:t>
            </w:r>
          </w:p>
          <w:p w:rsidR="00A87EE3" w:rsidRDefault="00A87EE3" w:rsidP="00A87EE3">
            <w:pPr>
              <w:pStyle w:val="QPR-ConoscenzeAbilit"/>
              <w:suppressAutoHyphens w:val="0"/>
              <w:ind w:left="283" w:hanging="198"/>
            </w:pPr>
            <w:r>
              <w:rPr>
                <w:noProof/>
              </w:rPr>
              <w:t>Sistemi di isolamento (termico e acustico) per coperture</w:t>
            </w:r>
          </w:p>
          <w:p w:rsidR="00A87EE3" w:rsidRDefault="00A87EE3" w:rsidP="00A87EE3">
            <w:pPr>
              <w:pStyle w:val="QPR-ConoscenzeAbilit"/>
              <w:suppressAutoHyphens w:val="0"/>
              <w:ind w:left="283" w:hanging="198"/>
            </w:pPr>
            <w:r>
              <w:rPr>
                <w:noProof/>
              </w:rPr>
              <w:t>Sistemi di ventilazione</w:t>
            </w:r>
          </w:p>
          <w:p w:rsidR="00A87EE3" w:rsidRDefault="00A87EE3" w:rsidP="00A87EE3">
            <w:pPr>
              <w:pStyle w:val="QPR-ConoscenzeAbilit"/>
              <w:suppressAutoHyphens w:val="0"/>
              <w:ind w:left="283" w:hanging="198"/>
            </w:pPr>
            <w:r>
              <w:rPr>
                <w:noProof/>
              </w:rPr>
              <w:t>Tipologie di manti di copertura e ambiti di utilizzo</w:t>
            </w:r>
          </w:p>
          <w:p w:rsidR="00A87EE3" w:rsidRDefault="00A87EE3" w:rsidP="00A87EE3">
            <w:pPr>
              <w:pStyle w:val="QPR-ConoscenzeAbilit"/>
              <w:suppressAutoHyphens w:val="0"/>
              <w:ind w:left="283" w:hanging="198"/>
            </w:pPr>
            <w:r>
              <w:rPr>
                <w:noProof/>
              </w:rPr>
              <w:t>Elementi costitutivi del manto (gronde, scossaline, colmi, ecc.)</w:t>
            </w:r>
          </w:p>
          <w:p w:rsidR="00A87EE3" w:rsidRDefault="00A87EE3" w:rsidP="00A87EE3">
            <w:pPr>
              <w:pStyle w:val="QPR-ConoscenzeAbilit"/>
              <w:suppressAutoHyphens w:val="0"/>
              <w:ind w:left="283" w:hanging="198"/>
            </w:pPr>
            <w:r>
              <w:rPr>
                <w:noProof/>
              </w:rPr>
              <w:t>Tecniche e materiali per la posa dei diversi manti di copertura</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 (personale e collettiva)  per l'utilizzo di attrezzature, strumenti e materiali per la realizzazione di opere di copertura</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Verificare la conformità degli elementi da utilizzare per la copertura rispetto a quanto previsto a progetto</w:t>
            </w:r>
          </w:p>
          <w:p w:rsidR="00A87EE3" w:rsidRDefault="00A87EE3" w:rsidP="00A87EE3">
            <w:pPr>
              <w:pStyle w:val="QPR-ConoscenzeAbilit"/>
              <w:suppressAutoHyphens w:val="0"/>
              <w:ind w:left="283" w:hanging="198"/>
            </w:pPr>
            <w:r>
              <w:rPr>
                <w:noProof/>
              </w:rPr>
              <w:t>Realizzare la posa in opera della struttura di supporto del manto (listelli o malta)</w:t>
            </w:r>
          </w:p>
          <w:p w:rsidR="00A87EE3" w:rsidRDefault="00A87EE3" w:rsidP="00A87EE3">
            <w:pPr>
              <w:pStyle w:val="QPR-ConoscenzeAbilit"/>
              <w:suppressAutoHyphens w:val="0"/>
              <w:ind w:left="283" w:hanging="198"/>
            </w:pPr>
            <w:r>
              <w:rPr>
                <w:noProof/>
              </w:rPr>
              <w:t>Realizzare lavori di impermeabilizzazione della copertura</w:t>
            </w:r>
          </w:p>
          <w:p w:rsidR="00A87EE3" w:rsidRDefault="00A87EE3" w:rsidP="00A87EE3">
            <w:pPr>
              <w:pStyle w:val="QPR-ConoscenzeAbilit"/>
              <w:suppressAutoHyphens w:val="0"/>
              <w:ind w:left="283" w:hanging="198"/>
            </w:pPr>
            <w:r>
              <w:rPr>
                <w:noProof/>
              </w:rPr>
              <w:t>Realizzare lavori di isolamento termico e acustico</w:t>
            </w:r>
          </w:p>
          <w:p w:rsidR="00A87EE3" w:rsidRDefault="00A87EE3" w:rsidP="00A87EE3">
            <w:pPr>
              <w:pStyle w:val="QPR-ConoscenzeAbilit"/>
              <w:suppressAutoHyphens w:val="0"/>
              <w:ind w:left="283" w:hanging="198"/>
            </w:pPr>
            <w:r>
              <w:rPr>
                <w:noProof/>
              </w:rPr>
              <w:t>Posare gli elementi di copertura</w:t>
            </w:r>
          </w:p>
          <w:p w:rsidR="00A87EE3" w:rsidRDefault="00A87EE3" w:rsidP="00A87EE3">
            <w:pPr>
              <w:pStyle w:val="QPR-ConoscenzeAbilit"/>
              <w:suppressAutoHyphens w:val="0"/>
              <w:ind w:left="283" w:hanging="198"/>
            </w:pPr>
            <w:r>
              <w:rPr>
                <w:noProof/>
              </w:rPr>
              <w:t>Eseguire la posa in opera le staffe di sospensione della gronda</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INTONACATURA DI MURI INTERNI ED ESTERNI</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QPR-EDI-15</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delle indicazioni del progetto esecutivo e tenendo conto dello stato delle superfici, procedere alla stesura dell’intonaco sull’esterno o l’interno della costruzione ponendo particolare attenzione al tipo di finitura finale richiesta.</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Tecniche e materiali per la realizzazione di semilavorati per l'intonaco</w:t>
            </w:r>
          </w:p>
          <w:p w:rsidR="00A87EE3" w:rsidRDefault="00A87EE3" w:rsidP="00A87EE3">
            <w:pPr>
              <w:pStyle w:val="QPR-ConoscenzeAbilit"/>
              <w:suppressAutoHyphens w:val="0"/>
              <w:ind w:left="283" w:hanging="198"/>
            </w:pPr>
            <w:r>
              <w:rPr>
                <w:noProof/>
              </w:rPr>
              <w:t>Tecniche e fasi per la realizzazione di guide in malta</w:t>
            </w:r>
          </w:p>
          <w:p w:rsidR="00A87EE3" w:rsidRDefault="00A87EE3" w:rsidP="00A87EE3">
            <w:pPr>
              <w:pStyle w:val="QPR-ConoscenzeAbilit"/>
              <w:suppressAutoHyphens w:val="0"/>
              <w:ind w:left="283" w:hanging="198"/>
            </w:pPr>
            <w:r>
              <w:rPr>
                <w:noProof/>
              </w:rPr>
              <w:t>Tecniche per la stesura dell'intonaco</w:t>
            </w:r>
          </w:p>
          <w:p w:rsidR="00A87EE3" w:rsidRDefault="00A87EE3" w:rsidP="00A87EE3">
            <w:pPr>
              <w:pStyle w:val="QPR-ConoscenzeAbilit"/>
              <w:suppressAutoHyphens w:val="0"/>
              <w:ind w:left="283" w:hanging="198"/>
            </w:pPr>
            <w:r>
              <w:rPr>
                <w:noProof/>
              </w:rPr>
              <w:t>Fasi che caratterizzano le intonacature a uno e a due strati</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 (personale e collettiva)  per l'utilizzo di attrezzature, strumenti e materiali per la realizzazione di opere di intonacatura</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Confezionare i semilavorati per l'intonaco</w:t>
            </w:r>
          </w:p>
          <w:p w:rsidR="00A87EE3" w:rsidRDefault="00A87EE3" w:rsidP="00A87EE3">
            <w:pPr>
              <w:pStyle w:val="QPR-ConoscenzeAbilit"/>
              <w:suppressAutoHyphens w:val="0"/>
              <w:ind w:left="283" w:hanging="198"/>
            </w:pPr>
            <w:r>
              <w:rPr>
                <w:noProof/>
              </w:rPr>
              <w:t>Formare guide di malta</w:t>
            </w:r>
          </w:p>
          <w:p w:rsidR="00A87EE3" w:rsidRDefault="00A87EE3" w:rsidP="00A87EE3">
            <w:pPr>
              <w:pStyle w:val="QPR-ConoscenzeAbilit"/>
              <w:suppressAutoHyphens w:val="0"/>
              <w:ind w:left="283" w:hanging="198"/>
            </w:pPr>
            <w:r>
              <w:rPr>
                <w:noProof/>
              </w:rPr>
              <w:t>Stendere e livellare l'intonaco</w:t>
            </w:r>
          </w:p>
          <w:p w:rsidR="00A87EE3" w:rsidRDefault="00A87EE3" w:rsidP="00A87EE3">
            <w:pPr>
              <w:pStyle w:val="QPR-ConoscenzeAbilit"/>
              <w:suppressAutoHyphens w:val="0"/>
              <w:ind w:left="283" w:hanging="198"/>
            </w:pPr>
            <w:r>
              <w:rPr>
                <w:noProof/>
              </w:rPr>
              <w:t>Preparare le superfici per la stesura del secondo strato di intonaco (per intonacature a due strati)</w:t>
            </w:r>
          </w:p>
          <w:p w:rsidR="00A87EE3" w:rsidRDefault="00A87EE3" w:rsidP="00A87EE3">
            <w:pPr>
              <w:pStyle w:val="QPR-ConoscenzeAbilit"/>
              <w:suppressAutoHyphens w:val="0"/>
              <w:ind w:left="283" w:hanging="198"/>
            </w:pPr>
            <w:r>
              <w:rPr>
                <w:noProof/>
              </w:rPr>
              <w:t>Livellare e verificare le superfici</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REALIZZAZIONE DI LAVORI DI ISOLAMENTO</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QPR-EDI-16</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 progetto esecutivo realizzare lavori di coibentazione/ isolamento (termico e/o acustico) di opere edili attraverso stratificazioni compatte di rivestimento, interno e/o esterno, sulle parti di nuove costruzioni e/o di edifici esistenti.</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Caratteristiche, modalità e ambiti di utilizzo dei materiali isolanti</w:t>
            </w:r>
          </w:p>
          <w:p w:rsidR="00A87EE3" w:rsidRDefault="00A87EE3" w:rsidP="00A87EE3">
            <w:pPr>
              <w:pStyle w:val="QPR-ConoscenzeAbilit"/>
              <w:suppressAutoHyphens w:val="0"/>
              <w:ind w:left="283" w:hanging="198"/>
            </w:pPr>
            <w:r>
              <w:rPr>
                <w:noProof/>
              </w:rPr>
              <w:t>Direttive per la posa e l'omologazione di sistemi “a cappotto” (per esterni)</w:t>
            </w:r>
          </w:p>
          <w:p w:rsidR="00A87EE3" w:rsidRDefault="00A87EE3" w:rsidP="00A87EE3">
            <w:pPr>
              <w:pStyle w:val="QPR-ConoscenzeAbilit"/>
              <w:suppressAutoHyphens w:val="0"/>
              <w:ind w:left="283" w:hanging="198"/>
            </w:pPr>
            <w:r>
              <w:rPr>
                <w:noProof/>
              </w:rPr>
              <w:t>Tecniche di posa di sistemi “a cappotto” (per esterni)</w:t>
            </w:r>
          </w:p>
          <w:p w:rsidR="00A87EE3" w:rsidRDefault="00A87EE3" w:rsidP="00A87EE3">
            <w:pPr>
              <w:pStyle w:val="QPR-ConoscenzeAbilit"/>
              <w:suppressAutoHyphens w:val="0"/>
              <w:ind w:left="283" w:hanging="198"/>
            </w:pPr>
            <w:r>
              <w:rPr>
                <w:noProof/>
              </w:rPr>
              <w:t>Tecniche e modalità di fissaggio di profili e pannelli</w:t>
            </w:r>
          </w:p>
          <w:p w:rsidR="00A87EE3" w:rsidRDefault="00A87EE3" w:rsidP="00A87EE3">
            <w:pPr>
              <w:pStyle w:val="QPR-ConoscenzeAbilit"/>
              <w:suppressAutoHyphens w:val="0"/>
              <w:ind w:left="283" w:hanging="198"/>
            </w:pPr>
            <w:r>
              <w:rPr>
                <w:noProof/>
              </w:rPr>
              <w:t>Tecniche e fasi per la posa di elementi accessori (paraspigoli, sgocciolatoi, ecc.)</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 (personale e collettiva)  per l'utilizzo di attrezzature, strumenti e materiali per la realizzazione di opere e lavori di isolamento</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Verificare e preparare la superficie da isolare</w:t>
            </w:r>
          </w:p>
          <w:p w:rsidR="00A87EE3" w:rsidRDefault="00A87EE3" w:rsidP="00A87EE3">
            <w:pPr>
              <w:pStyle w:val="QPR-ConoscenzeAbilit"/>
              <w:suppressAutoHyphens w:val="0"/>
              <w:ind w:left="283" w:hanging="198"/>
            </w:pPr>
            <w:r>
              <w:rPr>
                <w:noProof/>
              </w:rPr>
              <w:t>Fissare i pannelli componenti l'isolamento esterno “a cappotto” (per esterni)</w:t>
            </w:r>
          </w:p>
          <w:p w:rsidR="00A87EE3" w:rsidRDefault="00A87EE3" w:rsidP="00A87EE3">
            <w:pPr>
              <w:pStyle w:val="QPR-ConoscenzeAbilit"/>
              <w:suppressAutoHyphens w:val="0"/>
              <w:ind w:left="283" w:hanging="198"/>
            </w:pPr>
            <w:r>
              <w:rPr>
                <w:noProof/>
              </w:rPr>
              <w:t>Eseguire la posa di isolamenti interni</w:t>
            </w:r>
          </w:p>
          <w:p w:rsidR="00A87EE3" w:rsidRDefault="00A87EE3" w:rsidP="00A87EE3">
            <w:pPr>
              <w:pStyle w:val="QPR-ConoscenzeAbilit"/>
              <w:suppressAutoHyphens w:val="0"/>
              <w:ind w:left="283" w:hanging="198"/>
            </w:pPr>
            <w:r>
              <w:rPr>
                <w:noProof/>
              </w:rPr>
              <w:t>Posare gli elementi accessori</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POSA DEL RIVESTIMENTO SU PAVIMENTI E PARETI</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QPR-EDI-17</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delle indicazioni contenute nel progetto esecutivo posare il rivestimento, utilizzando l’elemento fissante più indicato in relazione al lavoro da eseguire e avendo cura di preparare il sottofondo più idoneo.</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Tecnologia dei materiali di rivestimenti</w:t>
            </w:r>
          </w:p>
          <w:p w:rsidR="00A87EE3" w:rsidRDefault="00A87EE3" w:rsidP="00A87EE3">
            <w:pPr>
              <w:pStyle w:val="QPR-ConoscenzeAbilit"/>
              <w:suppressAutoHyphens w:val="0"/>
              <w:ind w:left="283" w:hanging="198"/>
            </w:pPr>
            <w:r>
              <w:rPr>
                <w:noProof/>
              </w:rPr>
              <w:t>Tipologie di sottofondo (massetto, caldana)</w:t>
            </w:r>
          </w:p>
          <w:p w:rsidR="00A87EE3" w:rsidRDefault="00A87EE3" w:rsidP="00A87EE3">
            <w:pPr>
              <w:pStyle w:val="QPR-ConoscenzeAbilit"/>
              <w:suppressAutoHyphens w:val="0"/>
              <w:ind w:left="283" w:hanging="198"/>
            </w:pPr>
            <w:r>
              <w:rPr>
                <w:noProof/>
              </w:rPr>
              <w:t>Elementi di disegno tecnico</w:t>
            </w:r>
          </w:p>
          <w:p w:rsidR="00A87EE3" w:rsidRDefault="00A87EE3" w:rsidP="00A87EE3">
            <w:pPr>
              <w:pStyle w:val="QPR-ConoscenzeAbilit"/>
              <w:suppressAutoHyphens w:val="0"/>
              <w:ind w:left="283" w:hanging="198"/>
            </w:pPr>
            <w:r>
              <w:rPr>
                <w:noProof/>
              </w:rPr>
              <w:t>Tecniche di tracciatura</w:t>
            </w:r>
          </w:p>
          <w:p w:rsidR="00A87EE3" w:rsidRDefault="00A87EE3" w:rsidP="00A87EE3">
            <w:pPr>
              <w:pStyle w:val="QPR-ConoscenzeAbilit"/>
              <w:suppressAutoHyphens w:val="0"/>
              <w:ind w:left="283" w:hanging="198"/>
            </w:pPr>
            <w:r>
              <w:rPr>
                <w:noProof/>
              </w:rPr>
              <w:t>Caratteristiche dei materiali per realizzare il conglomerato</w:t>
            </w:r>
          </w:p>
          <w:p w:rsidR="00A87EE3" w:rsidRDefault="00A87EE3" w:rsidP="00A87EE3">
            <w:pPr>
              <w:pStyle w:val="QPR-ConoscenzeAbilit"/>
              <w:suppressAutoHyphens w:val="0"/>
              <w:ind w:left="283" w:hanging="198"/>
            </w:pPr>
            <w:r>
              <w:rPr>
                <w:noProof/>
              </w:rPr>
              <w:t>Strumenti e tecniche per la verifica di verticalità e planarità delle superfici</w:t>
            </w:r>
          </w:p>
          <w:p w:rsidR="00A87EE3" w:rsidRDefault="00A87EE3" w:rsidP="00A87EE3">
            <w:pPr>
              <w:pStyle w:val="QPR-ConoscenzeAbilit"/>
              <w:suppressAutoHyphens w:val="0"/>
              <w:ind w:left="283" w:hanging="198"/>
            </w:pPr>
            <w:r>
              <w:rPr>
                <w:noProof/>
              </w:rPr>
              <w:t>Fasi per la posa in opera del rivestimento</w:t>
            </w:r>
          </w:p>
          <w:p w:rsidR="00A87EE3" w:rsidRDefault="00A87EE3" w:rsidP="00A87EE3">
            <w:pPr>
              <w:pStyle w:val="QPR-ConoscenzeAbilit"/>
              <w:suppressAutoHyphens w:val="0"/>
              <w:ind w:left="283" w:hanging="198"/>
            </w:pPr>
            <w:r>
              <w:rPr>
                <w:noProof/>
              </w:rPr>
              <w:t>Caratteristiche e ambiti di utilizzo dei materiali per il fissaggio del rivestimento (malta, adesivo, colla, ecc.)</w:t>
            </w:r>
          </w:p>
          <w:p w:rsidR="00A87EE3" w:rsidRDefault="00A87EE3" w:rsidP="00A87EE3">
            <w:pPr>
              <w:pStyle w:val="QPR-ConoscenzeAbilit"/>
              <w:suppressAutoHyphens w:val="0"/>
              <w:ind w:left="283" w:hanging="198"/>
            </w:pPr>
            <w:r>
              <w:rPr>
                <w:noProof/>
              </w:rPr>
              <w:t>Tecniche e strumenti per realizzare e sigillare le fughe di piastrelle posate</w:t>
            </w:r>
          </w:p>
          <w:p w:rsidR="00A87EE3" w:rsidRDefault="00A87EE3" w:rsidP="00A87EE3">
            <w:pPr>
              <w:pStyle w:val="QPR-ConoscenzeAbilit"/>
              <w:suppressAutoHyphens w:val="0"/>
              <w:ind w:left="283" w:hanging="198"/>
            </w:pPr>
            <w:r>
              <w:rPr>
                <w:noProof/>
              </w:rPr>
              <w:t>Modalità di risoluzione di problemi legati alla posa del rivestimento</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salute(personale e collettiva)  per l'utilizzo di attrezzature, strumenti e materiali per la posa di rivestimento su pavimento e pareti</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Scegliere la tipologia di sottofondo da relizzare</w:t>
            </w:r>
          </w:p>
          <w:p w:rsidR="00A87EE3" w:rsidRDefault="00A87EE3" w:rsidP="00A87EE3">
            <w:pPr>
              <w:pStyle w:val="QPR-ConoscenzeAbilit"/>
              <w:suppressAutoHyphens w:val="0"/>
              <w:ind w:left="283" w:hanging="198"/>
            </w:pPr>
            <w:r>
              <w:rPr>
                <w:noProof/>
              </w:rPr>
              <w:t>Verificare e tracciare le quote</w:t>
            </w:r>
          </w:p>
          <w:p w:rsidR="00A87EE3" w:rsidRDefault="00A87EE3" w:rsidP="00A87EE3">
            <w:pPr>
              <w:pStyle w:val="QPR-ConoscenzeAbilit"/>
              <w:suppressAutoHyphens w:val="0"/>
              <w:ind w:left="283" w:hanging="198"/>
            </w:pPr>
            <w:r>
              <w:rPr>
                <w:noProof/>
              </w:rPr>
              <w:t>Preparare il conglomerato per la formazione del sottofondo</w:t>
            </w:r>
          </w:p>
          <w:p w:rsidR="00A87EE3" w:rsidRDefault="00A87EE3" w:rsidP="00A87EE3">
            <w:pPr>
              <w:pStyle w:val="QPR-ConoscenzeAbilit"/>
              <w:suppressAutoHyphens w:val="0"/>
              <w:ind w:left="283" w:hanging="198"/>
            </w:pPr>
            <w:r>
              <w:rPr>
                <w:noProof/>
              </w:rPr>
              <w:t>Preparare le guide di riferimento e stendere il conglomerato</w:t>
            </w:r>
          </w:p>
          <w:p w:rsidR="00A87EE3" w:rsidRDefault="00A87EE3" w:rsidP="00A87EE3">
            <w:pPr>
              <w:pStyle w:val="QPR-ConoscenzeAbilit"/>
              <w:suppressAutoHyphens w:val="0"/>
              <w:ind w:left="283" w:hanging="198"/>
            </w:pPr>
            <w:r>
              <w:rPr>
                <w:noProof/>
              </w:rPr>
              <w:t>Livellare il sottofondo controllandone la planarità</w:t>
            </w:r>
          </w:p>
          <w:p w:rsidR="00A87EE3" w:rsidRDefault="00A87EE3" w:rsidP="00A87EE3">
            <w:pPr>
              <w:pStyle w:val="QPR-ConoscenzeAbilit"/>
              <w:suppressAutoHyphens w:val="0"/>
              <w:ind w:left="283" w:hanging="198"/>
            </w:pPr>
            <w:r>
              <w:rPr>
                <w:noProof/>
              </w:rPr>
              <w:t>Verificare la congruenza tra progetto di posa, ambiente reale e materiale disponibile</w:t>
            </w:r>
          </w:p>
          <w:p w:rsidR="00A87EE3" w:rsidRDefault="00A87EE3" w:rsidP="00A87EE3">
            <w:pPr>
              <w:pStyle w:val="QPR-ConoscenzeAbilit"/>
              <w:suppressAutoHyphens w:val="0"/>
              <w:ind w:left="283" w:hanging="198"/>
            </w:pPr>
            <w:r>
              <w:rPr>
                <w:noProof/>
              </w:rPr>
              <w:t>Verificare la verticalità e la planarità delle superfici di posa</w:t>
            </w:r>
          </w:p>
          <w:p w:rsidR="00A87EE3" w:rsidRDefault="00A87EE3" w:rsidP="00A87EE3">
            <w:pPr>
              <w:pStyle w:val="QPR-ConoscenzeAbilit"/>
              <w:suppressAutoHyphens w:val="0"/>
              <w:ind w:left="283" w:hanging="198"/>
            </w:pPr>
            <w:r>
              <w:rPr>
                <w:noProof/>
              </w:rPr>
              <w:t>Posare i pavimenti (con malta, polvere di cemento, adesivi)</w:t>
            </w:r>
          </w:p>
          <w:p w:rsidR="00A87EE3" w:rsidRDefault="00A87EE3" w:rsidP="00A87EE3">
            <w:pPr>
              <w:pStyle w:val="QPR-ConoscenzeAbilit"/>
              <w:suppressAutoHyphens w:val="0"/>
              <w:ind w:left="283" w:hanging="198"/>
            </w:pPr>
            <w:r>
              <w:rPr>
                <w:noProof/>
              </w:rPr>
              <w:t>Posare il rivestimento di pareti (con malta, adesivi)</w:t>
            </w:r>
          </w:p>
          <w:p w:rsidR="00A87EE3" w:rsidRDefault="00A87EE3" w:rsidP="00A87EE3">
            <w:pPr>
              <w:pStyle w:val="QPR-ConoscenzeAbilit"/>
              <w:suppressAutoHyphens w:val="0"/>
              <w:ind w:left="283" w:hanging="198"/>
            </w:pPr>
            <w:r>
              <w:rPr>
                <w:noProof/>
              </w:rPr>
              <w:t>Sigillare le fughe tra le piastrelle posate</w:t>
            </w:r>
          </w:p>
          <w:p w:rsidR="00A87EE3" w:rsidRDefault="00A87EE3" w:rsidP="00A87EE3">
            <w:pPr>
              <w:pStyle w:val="QPR-ConoscenzeAbilit"/>
              <w:suppressAutoHyphens w:val="0"/>
              <w:ind w:left="283" w:hanging="198"/>
            </w:pPr>
            <w:r>
              <w:rPr>
                <w:noProof/>
              </w:rPr>
              <w:t>Pulire la superficie degli elementi del rivestimento posati</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REALIZZAZIONE DI LAVORI IN CARTONGESSO</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QPR-EDI-18</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delle indicazioni contenute nel progetto esecutivo e utilizzando il sistema di costruzione a secco, realizzare pareti divisorie autoportanti, controsoffitti piani e/o sagomati ed elementi estetici.</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Vantaggi, criticità e ambiti di utilizzo dei sistemi di costruzione a secco</w:t>
            </w:r>
          </w:p>
          <w:p w:rsidR="00A87EE3" w:rsidRDefault="00A87EE3" w:rsidP="00A87EE3">
            <w:pPr>
              <w:pStyle w:val="QPR-ConoscenzeAbilit"/>
              <w:suppressAutoHyphens w:val="0"/>
              <w:ind w:left="283" w:hanging="198"/>
            </w:pPr>
            <w:r>
              <w:rPr>
                <w:noProof/>
              </w:rPr>
              <w:t>Norma UNI 11424</w:t>
            </w:r>
          </w:p>
          <w:p w:rsidR="00A87EE3" w:rsidRDefault="00A87EE3" w:rsidP="00A87EE3">
            <w:pPr>
              <w:pStyle w:val="QPR-ConoscenzeAbilit"/>
              <w:suppressAutoHyphens w:val="0"/>
              <w:ind w:left="283" w:hanging="198"/>
            </w:pPr>
            <w:r>
              <w:rPr>
                <w:noProof/>
              </w:rPr>
              <w:t>Strumenti e tecniche per il montaggio e la costruzione delle strutture di supporto</w:t>
            </w:r>
          </w:p>
          <w:p w:rsidR="00A87EE3" w:rsidRDefault="00A87EE3" w:rsidP="00A87EE3">
            <w:pPr>
              <w:pStyle w:val="QPR-ConoscenzeAbilit"/>
              <w:suppressAutoHyphens w:val="0"/>
              <w:ind w:left="283" w:hanging="198"/>
            </w:pPr>
            <w:r>
              <w:rPr>
                <w:noProof/>
              </w:rPr>
              <w:t>Strumenti per il taglio e la lavorazione del cartongesso</w:t>
            </w:r>
          </w:p>
          <w:p w:rsidR="00A87EE3" w:rsidRDefault="00A87EE3" w:rsidP="00A87EE3">
            <w:pPr>
              <w:pStyle w:val="QPR-ConoscenzeAbilit"/>
              <w:suppressAutoHyphens w:val="0"/>
              <w:ind w:left="283" w:hanging="198"/>
            </w:pPr>
            <w:r>
              <w:rPr>
                <w:noProof/>
              </w:rPr>
              <w:t>Fasi di posizionamento di materiali coibenti o termoacustici</w:t>
            </w:r>
          </w:p>
          <w:p w:rsidR="00A87EE3" w:rsidRDefault="00A87EE3" w:rsidP="00A87EE3">
            <w:pPr>
              <w:pStyle w:val="QPR-ConoscenzeAbilit"/>
              <w:suppressAutoHyphens w:val="0"/>
              <w:ind w:left="283" w:hanging="198"/>
            </w:pPr>
            <w:r>
              <w:rPr>
                <w:noProof/>
              </w:rPr>
              <w:t>Strumenti e modalità per il montaggio di pannelli in cartongesso (orizzontatale, verticale e ad angolo)</w:t>
            </w:r>
          </w:p>
          <w:p w:rsidR="00A87EE3" w:rsidRDefault="00A87EE3" w:rsidP="00A87EE3">
            <w:pPr>
              <w:pStyle w:val="QPR-ConoscenzeAbilit"/>
              <w:suppressAutoHyphens w:val="0"/>
              <w:ind w:left="283" w:hanging="198"/>
            </w:pPr>
            <w:r>
              <w:rPr>
                <w:noProof/>
              </w:rPr>
              <w:t>Tecniche di finitura</w:t>
            </w:r>
          </w:p>
          <w:p w:rsidR="00A87EE3" w:rsidRDefault="00A87EE3" w:rsidP="00A87EE3">
            <w:pPr>
              <w:pStyle w:val="QPR-ConoscenzeAbilit"/>
              <w:suppressAutoHyphens w:val="0"/>
              <w:ind w:left="283" w:hanging="198"/>
            </w:pPr>
            <w:r>
              <w:rPr>
                <w:noProof/>
              </w:rPr>
              <w:t>Modalità di risoluzione di problemi legati alla posa in opera di elementi in cartongesso</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salute(personale e collettiva)  per l'utilizzo di attrezzature, strumenti e materiali per la realizzazione di lavori in cartongesso</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Eseguire il montaggio delle strutture metalliche (telai) per la realizzazione delle orditure metalliche di supporto per le strutture verticali (pareti) e orizzontali (soffitti e controsoffitti)</w:t>
            </w:r>
          </w:p>
          <w:p w:rsidR="00A87EE3" w:rsidRDefault="00A87EE3" w:rsidP="00A87EE3">
            <w:pPr>
              <w:pStyle w:val="QPR-ConoscenzeAbilit"/>
              <w:suppressAutoHyphens w:val="0"/>
              <w:ind w:left="283" w:hanging="198"/>
            </w:pPr>
            <w:r>
              <w:rPr>
                <w:noProof/>
              </w:rPr>
              <w:t>Sagomare i pannelli di cartongesso</w:t>
            </w:r>
          </w:p>
          <w:p w:rsidR="00A87EE3" w:rsidRDefault="00A87EE3" w:rsidP="00A87EE3">
            <w:pPr>
              <w:pStyle w:val="QPR-ConoscenzeAbilit"/>
              <w:suppressAutoHyphens w:val="0"/>
              <w:ind w:left="283" w:hanging="198"/>
            </w:pPr>
            <w:r>
              <w:rPr>
                <w:noProof/>
              </w:rPr>
              <w:t>Inserire lo strato di materiale isolante interno</w:t>
            </w:r>
          </w:p>
          <w:p w:rsidR="00A87EE3" w:rsidRDefault="00A87EE3" w:rsidP="00A87EE3">
            <w:pPr>
              <w:pStyle w:val="QPR-ConoscenzeAbilit"/>
              <w:suppressAutoHyphens w:val="0"/>
              <w:ind w:left="283" w:hanging="198"/>
            </w:pPr>
            <w:r>
              <w:rPr>
                <w:noProof/>
              </w:rPr>
              <w:t>Fissare i pannelli sull'intelaiatura utilizzando le tecniche di montaggio in verticale, orizzontale e ad angolo</w:t>
            </w:r>
          </w:p>
          <w:p w:rsidR="00A87EE3" w:rsidRDefault="00A87EE3" w:rsidP="00A87EE3">
            <w:pPr>
              <w:pStyle w:val="QPR-ConoscenzeAbilit"/>
              <w:suppressAutoHyphens w:val="0"/>
              <w:ind w:left="283" w:hanging="198"/>
            </w:pPr>
            <w:r>
              <w:rPr>
                <w:noProof/>
              </w:rPr>
              <w:t>Stuccare e rifinire le giunture tra i pannelli</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A87EE3" w:rsidRDefault="00A87EE3" w:rsidP="00A87EE3">
      <w:r>
        <w:br w:type="page"/>
      </w:r>
    </w:p>
    <w:p w:rsidR="00A87EE3" w:rsidRDefault="00A87EE3" w:rsidP="00A87EE3">
      <w:pPr>
        <w:pStyle w:val="DOC-Spaziatura"/>
      </w:pPr>
    </w:p>
    <w:p w:rsidR="00A87EE3" w:rsidRDefault="00A87EE3" w:rsidP="00A87EE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87EE3"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A87EE3" w:rsidRPr="00174B50" w:rsidRDefault="00A87EE3" w:rsidP="004D5C72">
            <w:pPr>
              <w:pStyle w:val="QPR-Titolo"/>
            </w:pPr>
            <w:r w:rsidRPr="00715012">
              <w:t>TINTEGGIATURA DI MURI INTERNI ED ESTERNI</w:t>
            </w:r>
          </w:p>
        </w:tc>
      </w:tr>
      <w:tr w:rsidR="00A87EE3"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A87EE3" w:rsidRPr="00F80D72" w:rsidRDefault="00A87EE3"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87EE3" w:rsidRPr="00F80D72" w:rsidRDefault="00A87EE3" w:rsidP="004D5C72">
            <w:pPr>
              <w:pStyle w:val="QPR-Codice"/>
            </w:pPr>
            <w:r w:rsidRPr="00715012">
              <w:t>QPR-EDI-19</w:t>
            </w:r>
          </w:p>
        </w:tc>
        <w:tc>
          <w:tcPr>
            <w:tcW w:w="1625" w:type="dxa"/>
            <w:tcBorders>
              <w:left w:val="nil"/>
              <w:bottom w:val="single" w:sz="4" w:space="0" w:color="auto"/>
              <w:right w:val="nil"/>
            </w:tcBorders>
            <w:shd w:val="clear" w:color="auto" w:fill="CCECFF"/>
            <w:vAlign w:val="center"/>
          </w:tcPr>
          <w:p w:rsidR="00A87EE3" w:rsidRDefault="00A87EE3"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87EE3" w:rsidRDefault="00A87EE3"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A87EE3" w:rsidRPr="00F80D72" w:rsidRDefault="00A87EE3" w:rsidP="004D5C72">
            <w:pPr>
              <w:pStyle w:val="QPR-Versione"/>
            </w:pPr>
            <w:r w:rsidRPr="00F80D72">
              <w:t xml:space="preserve">Versione </w:t>
            </w:r>
            <w:r w:rsidRPr="00715012">
              <w:t>2</w:t>
            </w:r>
            <w:r w:rsidRPr="00F80D72">
              <w:t xml:space="preserve"> del</w:t>
            </w:r>
            <w:r>
              <w:t xml:space="preserve"> 13/01/2020</w:t>
            </w:r>
          </w:p>
        </w:tc>
      </w:tr>
      <w:tr w:rsidR="00A87EE3"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87EE3" w:rsidRPr="004503E8" w:rsidRDefault="00A87EE3" w:rsidP="004D5C72">
            <w:pPr>
              <w:pStyle w:val="QPR-Titoletti"/>
            </w:pPr>
            <w:r w:rsidRPr="004503E8">
              <w:t>Descrizione del qualificatore professionale regionale</w:t>
            </w:r>
          </w:p>
        </w:tc>
      </w:tr>
      <w:tr w:rsidR="00A87EE3"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87EE3" w:rsidRPr="006F0970" w:rsidRDefault="00A87EE3" w:rsidP="004D5C72">
            <w:pPr>
              <w:pStyle w:val="QPR-TitoloDescrizione"/>
            </w:pPr>
            <w:r w:rsidRPr="00715012">
              <w:rPr>
                <w:noProof/>
                <w:snapToGrid w:val="0"/>
              </w:rPr>
              <w:t>Sulla base delle indicazioni contenute nel progetto esecutivo e tenendo conto dello stato delle superfici, tinteggiare i muri interni ed esterni.</w:t>
            </w:r>
          </w:p>
        </w:tc>
      </w:tr>
      <w:tr w:rsidR="00A87EE3" w:rsidRPr="006F0970" w:rsidTr="004D5C72">
        <w:trPr>
          <w:trHeight w:hRule="exact" w:val="340"/>
        </w:trPr>
        <w:tc>
          <w:tcPr>
            <w:tcW w:w="4874" w:type="dxa"/>
            <w:gridSpan w:val="3"/>
            <w:tcBorders>
              <w:bottom w:val="nil"/>
            </w:tcBorders>
            <w:shd w:val="clear" w:color="auto" w:fill="FFFFB9"/>
            <w:vAlign w:val="center"/>
          </w:tcPr>
          <w:p w:rsidR="00A87EE3" w:rsidRPr="006F0970" w:rsidRDefault="00A87EE3" w:rsidP="004D5C72">
            <w:pPr>
              <w:pStyle w:val="QPR-Titoletti"/>
            </w:pPr>
            <w:r w:rsidRPr="006F0970">
              <w:t>Conoscenze</w:t>
            </w:r>
          </w:p>
        </w:tc>
        <w:tc>
          <w:tcPr>
            <w:tcW w:w="4875" w:type="dxa"/>
            <w:gridSpan w:val="2"/>
            <w:tcBorders>
              <w:bottom w:val="nil"/>
            </w:tcBorders>
            <w:shd w:val="clear" w:color="auto" w:fill="FFFFB9"/>
            <w:vAlign w:val="center"/>
          </w:tcPr>
          <w:p w:rsidR="00A87EE3" w:rsidRPr="006F0970" w:rsidRDefault="00A87EE3" w:rsidP="004D5C72">
            <w:pPr>
              <w:pStyle w:val="QPR-Titoletti"/>
            </w:pPr>
            <w:r w:rsidRPr="006F0970">
              <w:t>Abilità</w:t>
            </w:r>
          </w:p>
        </w:tc>
      </w:tr>
      <w:tr w:rsidR="00A87EE3"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87EE3" w:rsidRPr="00F1307A" w:rsidRDefault="00A87EE3" w:rsidP="00A87EE3">
            <w:pPr>
              <w:pStyle w:val="QPR-ConoscenzeAbilit"/>
              <w:suppressAutoHyphens w:val="0"/>
              <w:ind w:left="283" w:hanging="198"/>
            </w:pPr>
            <w:r>
              <w:rPr>
                <w:noProof/>
              </w:rPr>
              <w:t>Tecniche di organizzazione del proprio lavoro</w:t>
            </w:r>
          </w:p>
          <w:p w:rsidR="00A87EE3" w:rsidRDefault="00A87EE3" w:rsidP="00A87EE3">
            <w:pPr>
              <w:pStyle w:val="QPR-ConoscenzeAbilit"/>
              <w:suppressAutoHyphens w:val="0"/>
              <w:ind w:left="283" w:hanging="198"/>
            </w:pPr>
            <w:r>
              <w:rPr>
                <w:noProof/>
              </w:rPr>
              <w:t>Caratteristiche e ambiti di utilizzo dei materiali per la tinteggiatura</w:t>
            </w:r>
          </w:p>
          <w:p w:rsidR="00A87EE3" w:rsidRDefault="00A87EE3" w:rsidP="00A87EE3">
            <w:pPr>
              <w:pStyle w:val="QPR-ConoscenzeAbilit"/>
              <w:suppressAutoHyphens w:val="0"/>
              <w:ind w:left="283" w:hanging="198"/>
            </w:pPr>
            <w:r>
              <w:rPr>
                <w:noProof/>
              </w:rPr>
              <w:t>Strumenti e modalità per la preparazione del prodotto da utilizzare</w:t>
            </w:r>
          </w:p>
          <w:p w:rsidR="00A87EE3" w:rsidRDefault="00A87EE3" w:rsidP="00A87EE3">
            <w:pPr>
              <w:pStyle w:val="QPR-ConoscenzeAbilit"/>
              <w:suppressAutoHyphens w:val="0"/>
              <w:ind w:left="283" w:hanging="198"/>
            </w:pPr>
            <w:r>
              <w:rPr>
                <w:noProof/>
              </w:rPr>
              <w:t>Tipologie e condizioni del supporto da tinteggiare (muri interni, esterni, nuovi, già trattati, ecc.)</w:t>
            </w:r>
          </w:p>
          <w:p w:rsidR="00A87EE3" w:rsidRDefault="00A87EE3" w:rsidP="00A87EE3">
            <w:pPr>
              <w:pStyle w:val="QPR-ConoscenzeAbilit"/>
              <w:suppressAutoHyphens w:val="0"/>
              <w:ind w:left="283" w:hanging="198"/>
            </w:pPr>
            <w:r>
              <w:rPr>
                <w:noProof/>
              </w:rPr>
              <w:t>Fasi e sequenza delle operazioni da compiere per la tinteggiatura</w:t>
            </w:r>
          </w:p>
          <w:p w:rsidR="00A87EE3" w:rsidRDefault="00A87EE3" w:rsidP="00A87EE3">
            <w:pPr>
              <w:pStyle w:val="QPR-ConoscenzeAbilit"/>
              <w:suppressAutoHyphens w:val="0"/>
              <w:ind w:left="283" w:hanging="198"/>
            </w:pPr>
            <w:r>
              <w:rPr>
                <w:noProof/>
              </w:rPr>
              <w:t>Modalità di risoluzione dei problemi legati alla tinteggiatura</w:t>
            </w:r>
          </w:p>
          <w:p w:rsidR="00A87EE3" w:rsidRDefault="00A87EE3" w:rsidP="00A87EE3">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A87EE3" w:rsidRDefault="00A87EE3" w:rsidP="00A87EE3">
            <w:pPr>
              <w:pStyle w:val="QPR-ConoscenzeAbilit"/>
              <w:suppressAutoHyphens w:val="0"/>
              <w:ind w:left="283" w:hanging="198"/>
            </w:pPr>
            <w:r>
              <w:rPr>
                <w:noProof/>
              </w:rPr>
              <w:t>Elementi di sicurezza e salute (personale e collettiva)  per l'utilizzo di attrezzature, strumenti e materiali per la tinteggiatura di muri interni ed esterni</w:t>
            </w:r>
          </w:p>
          <w:p w:rsidR="00A87EE3" w:rsidRPr="00174B50" w:rsidRDefault="00A87EE3"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87EE3" w:rsidRDefault="00A87EE3" w:rsidP="00A87EE3">
            <w:pPr>
              <w:pStyle w:val="QPR-ConoscenzeAbilit"/>
              <w:suppressAutoHyphens w:val="0"/>
              <w:ind w:left="283" w:hanging="198"/>
            </w:pPr>
            <w:r>
              <w:rPr>
                <w:noProof/>
              </w:rPr>
              <w:t>Utilizzare tecniche e strumenti di controllo dimensionale</w:t>
            </w:r>
          </w:p>
          <w:p w:rsidR="00A87EE3" w:rsidRDefault="00A87EE3" w:rsidP="00A87EE3">
            <w:pPr>
              <w:pStyle w:val="QPR-ConoscenzeAbilit"/>
              <w:suppressAutoHyphens w:val="0"/>
              <w:ind w:left="283" w:hanging="198"/>
            </w:pPr>
            <w:r>
              <w:rPr>
                <w:noProof/>
              </w:rPr>
              <w:t>Eseguire le operazioni di copertura delle superfici e oggetti da proteggere dalla tinteggiatura</w:t>
            </w:r>
          </w:p>
          <w:p w:rsidR="00A87EE3" w:rsidRDefault="00A87EE3" w:rsidP="00A87EE3">
            <w:pPr>
              <w:pStyle w:val="QPR-ConoscenzeAbilit"/>
              <w:suppressAutoHyphens w:val="0"/>
              <w:ind w:left="283" w:hanging="198"/>
            </w:pPr>
            <w:r>
              <w:rPr>
                <w:noProof/>
              </w:rPr>
              <w:t>Scegliere tipologia e quantità del prodotto da utilizzare</w:t>
            </w:r>
          </w:p>
          <w:p w:rsidR="00A87EE3" w:rsidRDefault="00A87EE3" w:rsidP="00A87EE3">
            <w:pPr>
              <w:pStyle w:val="QPR-ConoscenzeAbilit"/>
              <w:suppressAutoHyphens w:val="0"/>
              <w:ind w:left="283" w:hanging="198"/>
            </w:pPr>
            <w:r>
              <w:rPr>
                <w:noProof/>
              </w:rPr>
              <w:t>Realizzare la preparazione del sottofondo da tinteggiare</w:t>
            </w:r>
          </w:p>
          <w:p w:rsidR="00A87EE3" w:rsidRDefault="00A87EE3" w:rsidP="00A87EE3">
            <w:pPr>
              <w:pStyle w:val="QPR-ConoscenzeAbilit"/>
              <w:suppressAutoHyphens w:val="0"/>
              <w:ind w:left="283" w:hanging="198"/>
            </w:pPr>
            <w:r>
              <w:rPr>
                <w:noProof/>
              </w:rPr>
              <w:t>Rimuovere eventuali strati di tinteggiatura pre-esistenti, carteggiare, stuccare e rasare</w:t>
            </w:r>
          </w:p>
          <w:p w:rsidR="00A87EE3" w:rsidRDefault="00A87EE3" w:rsidP="00A87EE3">
            <w:pPr>
              <w:pStyle w:val="QPR-ConoscenzeAbilit"/>
              <w:suppressAutoHyphens w:val="0"/>
              <w:ind w:left="283" w:hanging="198"/>
            </w:pPr>
            <w:r>
              <w:rPr>
                <w:noProof/>
              </w:rPr>
              <w:t>Preparare il prodotto da utilizzare</w:t>
            </w:r>
          </w:p>
          <w:p w:rsidR="00A87EE3" w:rsidRDefault="00A87EE3" w:rsidP="00A87EE3">
            <w:pPr>
              <w:pStyle w:val="QPR-ConoscenzeAbilit"/>
              <w:suppressAutoHyphens w:val="0"/>
              <w:ind w:left="283" w:hanging="198"/>
            </w:pPr>
            <w:r>
              <w:rPr>
                <w:noProof/>
              </w:rPr>
              <w:t>Stendere i diversi strati di idropittura</w:t>
            </w:r>
          </w:p>
          <w:p w:rsidR="00A87EE3" w:rsidRDefault="00A87EE3" w:rsidP="00A87EE3">
            <w:pPr>
              <w:pStyle w:val="QPR-ConoscenzeAbilit"/>
              <w:suppressAutoHyphens w:val="0"/>
              <w:ind w:left="283" w:hanging="198"/>
            </w:pPr>
            <w:r>
              <w:rPr>
                <w:noProof/>
              </w:rPr>
              <w:t>Verificare al termine dei lavori la conformità e l'adeguatezza delle lavorazioni edili realizzate</w:t>
            </w:r>
          </w:p>
          <w:p w:rsidR="00A87EE3" w:rsidRDefault="00A87EE3" w:rsidP="00A87EE3">
            <w:pPr>
              <w:pStyle w:val="QPR-ConoscenzeAbilit"/>
              <w:suppressAutoHyphens w:val="0"/>
              <w:ind w:left="283" w:hanging="198"/>
            </w:pPr>
            <w:r>
              <w:rPr>
                <w:noProof/>
              </w:rPr>
              <w:t>Operare e utilizzare attrezzature, strumenti e materiali rispettando standard e indicazioni di sicurezza e salute</w:t>
            </w:r>
          </w:p>
          <w:p w:rsidR="00A87EE3" w:rsidRPr="006F0970" w:rsidRDefault="00A87EE3" w:rsidP="004D5C72">
            <w:pPr>
              <w:pStyle w:val="QPR-ChiusuraConAbi"/>
            </w:pPr>
          </w:p>
        </w:tc>
      </w:tr>
    </w:tbl>
    <w:p w:rsidR="00A87EE3" w:rsidRDefault="00A87EE3" w:rsidP="00A87EE3">
      <w:pPr>
        <w:pStyle w:val="DOC-Spaziatura"/>
      </w:pPr>
    </w:p>
    <w:p w:rsidR="00764179" w:rsidRDefault="00764179" w:rsidP="00EC3D1D">
      <w:pPr>
        <w:pStyle w:val="DOC-TestoBase"/>
      </w:pPr>
    </w:p>
    <w:p w:rsidR="00EC3D1D" w:rsidRPr="00493351" w:rsidRDefault="00EC3D1D" w:rsidP="00EC3D1D">
      <w:pPr>
        <w:pStyle w:val="DOC-TestoBase"/>
      </w:pPr>
      <w:r w:rsidRPr="00493351">
        <w:br w:type="page"/>
      </w:r>
    </w:p>
    <w:p w:rsidR="00EC3D1D" w:rsidRPr="00493351" w:rsidRDefault="00EC3D1D" w:rsidP="00EC3D1D">
      <w:pPr>
        <w:pStyle w:val="DOC-TestoBase"/>
        <w:sectPr w:rsidR="00EC3D1D" w:rsidRPr="00493351" w:rsidSect="00D17F58">
          <w:headerReference w:type="default" r:id="rId255"/>
          <w:footerReference w:type="default" r:id="rId256"/>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EC3D1D" w:rsidP="00EC3D1D">
      <w:pPr>
        <w:pStyle w:val="LG-TitoloProfiloRichiamo"/>
      </w:pPr>
      <w:bookmarkStart w:id="86" w:name="_Toc426017754"/>
      <w:r w:rsidRPr="00493351">
        <w:t>Addetto alle lavorazioni di cantiere edile</w:t>
      </w:r>
      <w:bookmarkEnd w:id="86"/>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A87EE3" w:rsidTr="004D5C72">
        <w:trPr>
          <w:trHeight w:hRule="exact" w:val="280"/>
        </w:trPr>
        <w:tc>
          <w:tcPr>
            <w:tcW w:w="40" w:type="dxa"/>
          </w:tcPr>
          <w:p w:rsidR="00A87EE3" w:rsidRDefault="00A87EE3" w:rsidP="004D5C72">
            <w:pPr>
              <w:pStyle w:val="EMPTYCELLSTYLE"/>
            </w:pPr>
          </w:p>
        </w:tc>
        <w:tc>
          <w:tcPr>
            <w:tcW w:w="1380" w:type="dxa"/>
            <w:tcBorders>
              <w:bottom w:val="single" w:sz="4" w:space="0" w:color="000000"/>
            </w:tcBorders>
            <w:tcMar>
              <w:top w:w="40" w:type="dxa"/>
              <w:left w:w="60" w:type="dxa"/>
              <w:bottom w:w="0" w:type="dxa"/>
              <w:right w:w="0" w:type="dxa"/>
            </w:tcMar>
          </w:tcPr>
          <w:p w:rsidR="00A87EE3" w:rsidRDefault="00A87EE3" w:rsidP="004D5C7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A87EE3" w:rsidRDefault="00A87EE3" w:rsidP="004D5C7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A87EE3" w:rsidRDefault="00A87EE3" w:rsidP="004D5C72">
            <w:pPr>
              <w:pStyle w:val="DOC-TabellaIntestazioni"/>
            </w:pPr>
            <w:r>
              <w:t>EQF</w:t>
            </w:r>
          </w:p>
        </w:tc>
        <w:tc>
          <w:tcPr>
            <w:tcW w:w="3119" w:type="dxa"/>
            <w:tcBorders>
              <w:bottom w:val="single" w:sz="4" w:space="0" w:color="000000"/>
            </w:tcBorders>
          </w:tcPr>
          <w:p w:rsidR="00A87EE3" w:rsidRDefault="00A87EE3" w:rsidP="004D5C7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A87EE3" w:rsidRDefault="00A87EE3" w:rsidP="004D5C72">
            <w:pPr>
              <w:pStyle w:val="DOC-TabellaIntestazioni"/>
            </w:pPr>
            <w:r>
              <w:t>Note sulla SST correlata</w:t>
            </w: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QPR-EDI-08</w:t>
            </w:r>
          </w:p>
        </w:tc>
        <w:tc>
          <w:tcPr>
            <w:tcW w:w="6792" w:type="dxa"/>
            <w:tcBorders>
              <w:top w:val="single"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ALLESTIMENTO E SMOBILITAZIONE DEL CANTIERE EDILE</w:t>
            </w:r>
          </w:p>
        </w:tc>
        <w:tc>
          <w:tcPr>
            <w:tcW w:w="992" w:type="dxa"/>
            <w:tcBorders>
              <w:top w:val="single"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single" w:sz="4" w:space="0" w:color="000000"/>
              <w:bottom w:val="dotted" w:sz="4" w:space="0" w:color="000000"/>
            </w:tcBorders>
          </w:tcPr>
          <w:p w:rsidR="00A87EE3" w:rsidRDefault="00A87EE3" w:rsidP="004D5C7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QPR-EDI-12</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REALIZZARE OPERE IN CALCESTRUZZO ARMATO</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QPR-EDI-13</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REALIZZAZIONE DI OPERE IN MURATURA</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QPR-EDI-14</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REALIZZAZIONE DELLA COPERTURA</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QPR-EDI-15</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INTONACATURA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QPR-EDI-16</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REALIZZAZIONE DI LAVORI DI ISOLAMENTO</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QPR-EDI-17</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POSA DEL RIVESTIMENTO SU PAVIMENTI E PARETI</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QPR-EDI-18</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REALIZZAZIONE DI LAVORI IN CARTONGESSO</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r w:rsidR="00A87EE3" w:rsidTr="004D5C72">
        <w:trPr>
          <w:trHeight w:hRule="exact" w:val="280"/>
        </w:trPr>
        <w:tc>
          <w:tcPr>
            <w:tcW w:w="40" w:type="dxa"/>
          </w:tcPr>
          <w:p w:rsidR="00A87EE3" w:rsidRDefault="00A87EE3"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Grassetto"/>
            </w:pPr>
            <w:r>
              <w:t>QPR-EDI-19</w:t>
            </w:r>
          </w:p>
        </w:tc>
        <w:tc>
          <w:tcPr>
            <w:tcW w:w="6792" w:type="dxa"/>
            <w:tcBorders>
              <w:top w:val="dotted" w:sz="4" w:space="0" w:color="000000"/>
              <w:bottom w:val="dotted" w:sz="4" w:space="0" w:color="000000"/>
            </w:tcBorders>
            <w:tcMar>
              <w:top w:w="0" w:type="dxa"/>
              <w:left w:w="100" w:type="dxa"/>
              <w:bottom w:w="0" w:type="dxa"/>
              <w:right w:w="0" w:type="dxa"/>
            </w:tcMar>
          </w:tcPr>
          <w:p w:rsidR="00A87EE3" w:rsidRDefault="00A87EE3" w:rsidP="004D5C72">
            <w:pPr>
              <w:pStyle w:val="DOC-TabellaTesto"/>
            </w:pPr>
            <w:r>
              <w:t>TINTEGGIATURA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r>
              <w:t>3</w:t>
            </w:r>
          </w:p>
        </w:tc>
        <w:tc>
          <w:tcPr>
            <w:tcW w:w="3119" w:type="dxa"/>
            <w:tcBorders>
              <w:top w:val="dotted" w:sz="4" w:space="0" w:color="000000"/>
              <w:bottom w:val="dotted" w:sz="4" w:space="0" w:color="000000"/>
            </w:tcBorders>
          </w:tcPr>
          <w:p w:rsidR="00A87EE3" w:rsidRDefault="00A87EE3"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A87EE3" w:rsidRDefault="00A87EE3" w:rsidP="004D5C72">
            <w:pPr>
              <w:pStyle w:val="DOC-TabellaTestoCx"/>
            </w:pPr>
          </w:p>
        </w:tc>
        <w:tc>
          <w:tcPr>
            <w:tcW w:w="40" w:type="dxa"/>
          </w:tcPr>
          <w:p w:rsidR="00A87EE3" w:rsidRDefault="00A87EE3" w:rsidP="004D5C72">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EC3D1D" w:rsidRDefault="00A87EE3" w:rsidP="0058089C">
      <w:pPr>
        <w:pStyle w:val="DOC-TestoBase"/>
        <w:jc w:val="center"/>
      </w:pPr>
      <w:r w:rsidRPr="00A87EE3">
        <w:rPr>
          <w:noProof/>
          <w:lang w:eastAsia="it-IT"/>
        </w:rPr>
        <w:drawing>
          <wp:inline distT="0" distB="0" distL="0" distR="0">
            <wp:extent cx="8640000" cy="6101788"/>
            <wp:effectExtent l="0" t="0" r="8890" b="0"/>
            <wp:docPr id="540" name="Immagin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541" name="Immagin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542" name="Immagin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543" name="Immagin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87EE3" w:rsidRDefault="00A87EE3" w:rsidP="0058089C">
      <w:pPr>
        <w:pStyle w:val="DOC-TestoBase"/>
        <w:jc w:val="center"/>
      </w:pPr>
      <w:r w:rsidRPr="00A87EE3">
        <w:rPr>
          <w:noProof/>
          <w:lang w:eastAsia="it-IT"/>
        </w:rPr>
        <w:drawing>
          <wp:inline distT="0" distB="0" distL="0" distR="0">
            <wp:extent cx="8640000" cy="6101788"/>
            <wp:effectExtent l="0" t="0" r="889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C3D1D" w:rsidRPr="00493351" w:rsidRDefault="00A87EE3" w:rsidP="00EC3D1D">
      <w:pPr>
        <w:pStyle w:val="DOC-TestoBase"/>
        <w:sectPr w:rsidR="00EC3D1D" w:rsidRPr="00493351" w:rsidSect="001522F9">
          <w:pgSz w:w="16840" w:h="11907" w:orient="landscape" w:code="9"/>
          <w:pgMar w:top="1134" w:right="1134" w:bottom="1134" w:left="1134" w:header="567" w:footer="567" w:gutter="0"/>
          <w:cols w:space="708"/>
          <w:docGrid w:linePitch="360"/>
        </w:sectPr>
      </w:pPr>
      <w:r w:rsidRPr="00A87EE3">
        <w:rPr>
          <w:noProof/>
          <w:lang w:eastAsia="it-IT"/>
        </w:rPr>
        <w:drawing>
          <wp:inline distT="0" distB="0" distL="0" distR="0">
            <wp:extent cx="8640000" cy="6101788"/>
            <wp:effectExtent l="0" t="0" r="889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PROF-EDI-02</w:t>
      </w:r>
    </w:p>
    <w:p w:rsidR="00EC3D1D" w:rsidRPr="00493351" w:rsidRDefault="00EC3D1D" w:rsidP="00EC3D1D">
      <w:pPr>
        <w:pStyle w:val="LG-TitoloProfilo"/>
      </w:pPr>
      <w:bookmarkStart w:id="87" w:name="_Toc508197860"/>
      <w:bookmarkStart w:id="88" w:name="_Toc33173170"/>
      <w:r w:rsidRPr="00493351">
        <w:t>Muratore</w:t>
      </w:r>
      <w:bookmarkEnd w:id="87"/>
      <w:bookmarkEnd w:id="88"/>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335DF" w:rsidTr="004D5C72">
        <w:trPr>
          <w:trHeight w:hRule="exact" w:val="340"/>
        </w:trPr>
        <w:tc>
          <w:tcPr>
            <w:tcW w:w="1" w:type="dxa"/>
          </w:tcPr>
          <w:p w:rsidR="007335DF" w:rsidRDefault="007335DF" w:rsidP="004D5C72">
            <w:pPr>
              <w:pStyle w:val="EMPTYCELLSTYLE"/>
            </w:pPr>
          </w:p>
        </w:tc>
        <w:tc>
          <w:tcPr>
            <w:tcW w:w="9700" w:type="dxa"/>
            <w:gridSpan w:val="6"/>
            <w:tcMar>
              <w:top w:w="0" w:type="dxa"/>
              <w:left w:w="60" w:type="dxa"/>
              <w:bottom w:w="0" w:type="dxa"/>
              <w:right w:w="0" w:type="dxa"/>
            </w:tcMar>
          </w:tcPr>
          <w:p w:rsidR="007335DF" w:rsidRDefault="007335DF" w:rsidP="004D5C72">
            <w:pPr>
              <w:pStyle w:val="LG-Titoletto"/>
            </w:pPr>
            <w:r>
              <w:t>REFERENZIAZIONI</w:t>
            </w:r>
          </w:p>
        </w:tc>
        <w:tc>
          <w:tcPr>
            <w:tcW w:w="1" w:type="dxa"/>
          </w:tcPr>
          <w:p w:rsidR="007335DF" w:rsidRDefault="007335DF" w:rsidP="004D5C72">
            <w:pPr>
              <w:pStyle w:val="EMPTYCELLSTYLE"/>
            </w:pPr>
          </w:p>
        </w:tc>
      </w:tr>
      <w:tr w:rsidR="007335DF" w:rsidTr="004D5C72">
        <w:trPr>
          <w:trHeight w:hRule="exact" w:val="1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180" w:type="dxa"/>
          </w:tcPr>
          <w:p w:rsidR="007335DF" w:rsidRDefault="007335DF" w:rsidP="004D5C72">
            <w:pPr>
              <w:pStyle w:val="EMPTYCELLSTYLE"/>
            </w:pPr>
          </w:p>
        </w:tc>
        <w:tc>
          <w:tcPr>
            <w:tcW w:w="420" w:type="dxa"/>
          </w:tcPr>
          <w:p w:rsidR="007335DF" w:rsidRDefault="007335DF" w:rsidP="004D5C72">
            <w:pPr>
              <w:pStyle w:val="EMPTYCELLSTYLE"/>
            </w:pPr>
          </w:p>
        </w:tc>
        <w:tc>
          <w:tcPr>
            <w:tcW w:w="5540" w:type="dxa"/>
          </w:tcPr>
          <w:p w:rsidR="007335DF" w:rsidRDefault="007335DF" w:rsidP="004D5C72">
            <w:pPr>
              <w:pStyle w:val="EMPTYCELLSTYLE"/>
            </w:pPr>
          </w:p>
        </w:tc>
        <w:tc>
          <w:tcPr>
            <w:tcW w:w="980" w:type="dxa"/>
          </w:tcPr>
          <w:p w:rsidR="007335DF" w:rsidRDefault="007335DF" w:rsidP="004D5C72">
            <w:pPr>
              <w:pStyle w:val="EMPTYCELLSTYLE"/>
            </w:pPr>
          </w:p>
        </w:tc>
        <w:tc>
          <w:tcPr>
            <w:tcW w:w="1380" w:type="dxa"/>
          </w:tcPr>
          <w:p w:rsidR="007335DF" w:rsidRDefault="007335DF" w:rsidP="004D5C72">
            <w:pPr>
              <w:pStyle w:val="EMPTYCELLSTYLE"/>
            </w:pP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9700" w:type="dxa"/>
            <w:gridSpan w:val="6"/>
            <w:tcMar>
              <w:top w:w="0" w:type="dxa"/>
              <w:left w:w="60" w:type="dxa"/>
              <w:bottom w:w="0" w:type="dxa"/>
              <w:right w:w="0" w:type="dxa"/>
            </w:tcMar>
          </w:tcPr>
          <w:p w:rsidR="007335DF" w:rsidRDefault="007335DF" w:rsidP="004D5C72">
            <w:pPr>
              <w:pStyle w:val="DOC-TestoBase"/>
            </w:pPr>
            <w:r>
              <w:t>Professioni NUP/ISTAT correlate:</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6.1.2.1.0</w:t>
            </w:r>
          </w:p>
        </w:tc>
        <w:tc>
          <w:tcPr>
            <w:tcW w:w="7900" w:type="dxa"/>
            <w:gridSpan w:val="3"/>
            <w:tcMar>
              <w:top w:w="0" w:type="dxa"/>
              <w:left w:w="60" w:type="dxa"/>
              <w:bottom w:w="0" w:type="dxa"/>
              <w:right w:w="0" w:type="dxa"/>
            </w:tcMar>
          </w:tcPr>
          <w:p w:rsidR="007335DF" w:rsidRDefault="007335DF" w:rsidP="004D5C72">
            <w:pPr>
              <w:pStyle w:val="LG-ElencoConTabulazione"/>
            </w:pPr>
            <w:r>
              <w:t>Muratori in pietra e mattoni</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6.1.2.2.1</w:t>
            </w:r>
          </w:p>
        </w:tc>
        <w:tc>
          <w:tcPr>
            <w:tcW w:w="7900" w:type="dxa"/>
            <w:gridSpan w:val="3"/>
            <w:tcMar>
              <w:top w:w="0" w:type="dxa"/>
              <w:left w:w="60" w:type="dxa"/>
              <w:bottom w:w="0" w:type="dxa"/>
              <w:right w:w="0" w:type="dxa"/>
            </w:tcMar>
          </w:tcPr>
          <w:p w:rsidR="007335DF" w:rsidRDefault="007335DF" w:rsidP="004D5C72">
            <w:pPr>
              <w:pStyle w:val="LG-ElencoConTabulazione"/>
            </w:pPr>
            <w:r>
              <w:t>Casseronisti/Cassonisti</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6.1.2.2.2</w:t>
            </w:r>
          </w:p>
        </w:tc>
        <w:tc>
          <w:tcPr>
            <w:tcW w:w="7900" w:type="dxa"/>
            <w:gridSpan w:val="3"/>
            <w:tcMar>
              <w:top w:w="0" w:type="dxa"/>
              <w:left w:w="60" w:type="dxa"/>
              <w:bottom w:w="0" w:type="dxa"/>
              <w:right w:w="0" w:type="dxa"/>
            </w:tcMar>
          </w:tcPr>
          <w:p w:rsidR="007335DF" w:rsidRDefault="007335DF" w:rsidP="004D5C72">
            <w:pPr>
              <w:pStyle w:val="LG-ElencoConTabulazione"/>
            </w:pPr>
            <w:r>
              <w:t>Muratori e formatori in calcestruzzo</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6.1.2.4.0</w:t>
            </w:r>
          </w:p>
        </w:tc>
        <w:tc>
          <w:tcPr>
            <w:tcW w:w="7900" w:type="dxa"/>
            <w:gridSpan w:val="3"/>
            <w:tcMar>
              <w:top w:w="0" w:type="dxa"/>
              <w:left w:w="60" w:type="dxa"/>
              <w:bottom w:w="0" w:type="dxa"/>
              <w:right w:w="0" w:type="dxa"/>
            </w:tcMar>
          </w:tcPr>
          <w:p w:rsidR="007335DF" w:rsidRDefault="007335DF" w:rsidP="004D5C72">
            <w:pPr>
              <w:pStyle w:val="LG-ElencoConTabulazione"/>
            </w:pPr>
            <w:r>
              <w:t>Ponteggiatori</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6.1.3.3.0</w:t>
            </w:r>
          </w:p>
        </w:tc>
        <w:tc>
          <w:tcPr>
            <w:tcW w:w="7900" w:type="dxa"/>
            <w:gridSpan w:val="3"/>
            <w:tcMar>
              <w:top w:w="0" w:type="dxa"/>
              <w:left w:w="60" w:type="dxa"/>
              <w:bottom w:w="0" w:type="dxa"/>
              <w:right w:w="0" w:type="dxa"/>
            </w:tcMar>
          </w:tcPr>
          <w:p w:rsidR="007335DF" w:rsidRDefault="007335DF" w:rsidP="004D5C72">
            <w:pPr>
              <w:pStyle w:val="LG-ElencoConTabulazione"/>
            </w:pPr>
            <w:r>
              <w:t>Intonacatori</w:t>
            </w:r>
          </w:p>
        </w:tc>
        <w:tc>
          <w:tcPr>
            <w:tcW w:w="1" w:type="dxa"/>
          </w:tcPr>
          <w:p w:rsidR="007335DF" w:rsidRDefault="007335DF" w:rsidP="004D5C72">
            <w:pPr>
              <w:pStyle w:val="EMPTYCELLSTYLE"/>
            </w:pPr>
          </w:p>
        </w:tc>
      </w:tr>
      <w:tr w:rsidR="007335DF" w:rsidTr="004D5C72">
        <w:trPr>
          <w:trHeight w:hRule="exact" w:val="1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180" w:type="dxa"/>
          </w:tcPr>
          <w:p w:rsidR="007335DF" w:rsidRDefault="007335DF" w:rsidP="004D5C72">
            <w:pPr>
              <w:pStyle w:val="EMPTYCELLSTYLE"/>
            </w:pPr>
          </w:p>
        </w:tc>
        <w:tc>
          <w:tcPr>
            <w:tcW w:w="420" w:type="dxa"/>
          </w:tcPr>
          <w:p w:rsidR="007335DF" w:rsidRDefault="007335DF" w:rsidP="004D5C72">
            <w:pPr>
              <w:pStyle w:val="EMPTYCELLSTYLE"/>
            </w:pPr>
          </w:p>
        </w:tc>
        <w:tc>
          <w:tcPr>
            <w:tcW w:w="5540" w:type="dxa"/>
          </w:tcPr>
          <w:p w:rsidR="007335DF" w:rsidRDefault="007335DF" w:rsidP="004D5C72">
            <w:pPr>
              <w:pStyle w:val="EMPTYCELLSTYLE"/>
            </w:pPr>
          </w:p>
        </w:tc>
        <w:tc>
          <w:tcPr>
            <w:tcW w:w="980" w:type="dxa"/>
          </w:tcPr>
          <w:p w:rsidR="007335DF" w:rsidRDefault="007335DF" w:rsidP="004D5C72">
            <w:pPr>
              <w:pStyle w:val="EMPTYCELLSTYLE"/>
            </w:pPr>
          </w:p>
        </w:tc>
        <w:tc>
          <w:tcPr>
            <w:tcW w:w="1380" w:type="dxa"/>
          </w:tcPr>
          <w:p w:rsidR="007335DF" w:rsidRDefault="007335DF" w:rsidP="004D5C72">
            <w:pPr>
              <w:pStyle w:val="EMPTYCELLSTYLE"/>
            </w:pP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9700" w:type="dxa"/>
            <w:gridSpan w:val="6"/>
            <w:tcMar>
              <w:top w:w="0" w:type="dxa"/>
              <w:left w:w="60" w:type="dxa"/>
              <w:bottom w:w="0" w:type="dxa"/>
              <w:right w:w="0" w:type="dxa"/>
            </w:tcMar>
          </w:tcPr>
          <w:p w:rsidR="007335DF" w:rsidRDefault="007335DF" w:rsidP="004D5C72">
            <w:pPr>
              <w:pStyle w:val="DOC-TestoBase"/>
            </w:pPr>
            <w:r>
              <w:t xml:space="preserve">Attività economiche di riferimento (ATECO 2007/ISTAT): </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41.20.00</w:t>
            </w:r>
          </w:p>
        </w:tc>
        <w:tc>
          <w:tcPr>
            <w:tcW w:w="7900" w:type="dxa"/>
            <w:gridSpan w:val="3"/>
            <w:tcMar>
              <w:top w:w="0" w:type="dxa"/>
              <w:left w:w="60" w:type="dxa"/>
              <w:bottom w:w="0" w:type="dxa"/>
              <w:right w:w="0" w:type="dxa"/>
            </w:tcMar>
          </w:tcPr>
          <w:p w:rsidR="007335DF" w:rsidRDefault="007335DF" w:rsidP="004D5C72">
            <w:pPr>
              <w:pStyle w:val="LG-ElencoConTabulazione"/>
            </w:pPr>
            <w:r>
              <w:t>Costruzione di edifici residenziali e non residenziali</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43.29.02</w:t>
            </w:r>
          </w:p>
        </w:tc>
        <w:tc>
          <w:tcPr>
            <w:tcW w:w="7900" w:type="dxa"/>
            <w:gridSpan w:val="3"/>
            <w:tcMar>
              <w:top w:w="0" w:type="dxa"/>
              <w:left w:w="60" w:type="dxa"/>
              <w:bottom w:w="0" w:type="dxa"/>
              <w:right w:w="0" w:type="dxa"/>
            </w:tcMar>
          </w:tcPr>
          <w:p w:rsidR="007335DF" w:rsidRDefault="007335DF" w:rsidP="004D5C72">
            <w:pPr>
              <w:pStyle w:val="LG-ElencoConTabulazione"/>
            </w:pPr>
            <w:r>
              <w:t>Lavori di isolamento termico, acustico o antivibrazioni</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43.31.00</w:t>
            </w:r>
          </w:p>
        </w:tc>
        <w:tc>
          <w:tcPr>
            <w:tcW w:w="7900" w:type="dxa"/>
            <w:gridSpan w:val="3"/>
            <w:tcMar>
              <w:top w:w="0" w:type="dxa"/>
              <w:left w:w="60" w:type="dxa"/>
              <w:bottom w:w="0" w:type="dxa"/>
              <w:right w:w="0" w:type="dxa"/>
            </w:tcMar>
          </w:tcPr>
          <w:p w:rsidR="007335DF" w:rsidRDefault="007335DF" w:rsidP="004D5C72">
            <w:pPr>
              <w:pStyle w:val="LG-ElencoConTabulazione"/>
            </w:pPr>
            <w:r>
              <w:t>Intonacatura e stuccatura</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600" w:type="dxa"/>
            <w:gridSpan w:val="2"/>
            <w:tcMar>
              <w:top w:w="0" w:type="dxa"/>
              <w:left w:w="60" w:type="dxa"/>
              <w:bottom w:w="0" w:type="dxa"/>
              <w:right w:w="0" w:type="dxa"/>
            </w:tcMar>
          </w:tcPr>
          <w:p w:rsidR="007335DF" w:rsidRDefault="007335DF" w:rsidP="004D5C72">
            <w:pPr>
              <w:pStyle w:val="LG-ElencoConTabulazione"/>
            </w:pPr>
            <w:r>
              <w:t>43.39.01</w:t>
            </w:r>
          </w:p>
        </w:tc>
        <w:tc>
          <w:tcPr>
            <w:tcW w:w="7900" w:type="dxa"/>
            <w:gridSpan w:val="3"/>
            <w:tcMar>
              <w:top w:w="0" w:type="dxa"/>
              <w:left w:w="60" w:type="dxa"/>
              <w:bottom w:w="0" w:type="dxa"/>
              <w:right w:w="0" w:type="dxa"/>
            </w:tcMar>
          </w:tcPr>
          <w:p w:rsidR="007335DF" w:rsidRDefault="007335DF" w:rsidP="004D5C72">
            <w:pPr>
              <w:pStyle w:val="LG-ElencoConTabulazione"/>
            </w:pPr>
            <w:r>
              <w:t>Attività non specializzate di lavori edili (muratori)</w:t>
            </w:r>
          </w:p>
        </w:tc>
        <w:tc>
          <w:tcPr>
            <w:tcW w:w="1" w:type="dxa"/>
          </w:tcPr>
          <w:p w:rsidR="007335DF" w:rsidRDefault="007335DF" w:rsidP="004D5C72">
            <w:pPr>
              <w:pStyle w:val="EMPTYCELLSTYLE"/>
            </w:pPr>
          </w:p>
        </w:tc>
      </w:tr>
      <w:tr w:rsidR="007335DF" w:rsidTr="004D5C72">
        <w:trPr>
          <w:trHeight w:hRule="exact" w:val="32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180" w:type="dxa"/>
          </w:tcPr>
          <w:p w:rsidR="007335DF" w:rsidRDefault="007335DF" w:rsidP="004D5C72">
            <w:pPr>
              <w:pStyle w:val="EMPTYCELLSTYLE"/>
            </w:pPr>
          </w:p>
        </w:tc>
        <w:tc>
          <w:tcPr>
            <w:tcW w:w="420" w:type="dxa"/>
          </w:tcPr>
          <w:p w:rsidR="007335DF" w:rsidRDefault="007335DF" w:rsidP="004D5C72">
            <w:pPr>
              <w:pStyle w:val="EMPTYCELLSTYLE"/>
            </w:pPr>
          </w:p>
        </w:tc>
        <w:tc>
          <w:tcPr>
            <w:tcW w:w="5540" w:type="dxa"/>
          </w:tcPr>
          <w:p w:rsidR="007335DF" w:rsidRDefault="007335DF" w:rsidP="004D5C72">
            <w:pPr>
              <w:pStyle w:val="EMPTYCELLSTYLE"/>
            </w:pPr>
          </w:p>
        </w:tc>
        <w:tc>
          <w:tcPr>
            <w:tcW w:w="980" w:type="dxa"/>
          </w:tcPr>
          <w:p w:rsidR="007335DF" w:rsidRDefault="007335DF" w:rsidP="004D5C72">
            <w:pPr>
              <w:pStyle w:val="EMPTYCELLSTYLE"/>
            </w:pPr>
          </w:p>
        </w:tc>
        <w:tc>
          <w:tcPr>
            <w:tcW w:w="1380" w:type="dxa"/>
          </w:tcPr>
          <w:p w:rsidR="007335DF" w:rsidRDefault="007335DF" w:rsidP="004D5C72">
            <w:pPr>
              <w:pStyle w:val="EMPTYCELLSTYLE"/>
            </w:pPr>
          </w:p>
        </w:tc>
        <w:tc>
          <w:tcPr>
            <w:tcW w:w="1" w:type="dxa"/>
          </w:tcPr>
          <w:p w:rsidR="007335DF" w:rsidRDefault="007335DF" w:rsidP="004D5C72">
            <w:pPr>
              <w:pStyle w:val="EMPTYCELLSTYLE"/>
            </w:pPr>
          </w:p>
        </w:tc>
      </w:tr>
      <w:tr w:rsidR="007335DF" w:rsidTr="004D5C72">
        <w:trPr>
          <w:trHeight w:hRule="exact" w:val="340"/>
        </w:trPr>
        <w:tc>
          <w:tcPr>
            <w:tcW w:w="1" w:type="dxa"/>
          </w:tcPr>
          <w:p w:rsidR="007335DF" w:rsidRDefault="007335DF" w:rsidP="004D5C72">
            <w:pPr>
              <w:pStyle w:val="EMPTYCELLSTYLE"/>
            </w:pPr>
          </w:p>
        </w:tc>
        <w:tc>
          <w:tcPr>
            <w:tcW w:w="9700" w:type="dxa"/>
            <w:gridSpan w:val="6"/>
            <w:tcMar>
              <w:top w:w="0" w:type="dxa"/>
              <w:left w:w="60" w:type="dxa"/>
              <w:bottom w:w="0" w:type="dxa"/>
              <w:right w:w="0" w:type="dxa"/>
            </w:tcMar>
          </w:tcPr>
          <w:p w:rsidR="007335DF" w:rsidRDefault="007335DF" w:rsidP="004D5C72">
            <w:pPr>
              <w:pStyle w:val="LG-Titoletto"/>
            </w:pPr>
            <w:r>
              <w:t>DESCRIZIONE SINTETICA DEL PROFILO</w:t>
            </w:r>
          </w:p>
        </w:tc>
        <w:tc>
          <w:tcPr>
            <w:tcW w:w="1" w:type="dxa"/>
          </w:tcPr>
          <w:p w:rsidR="007335DF" w:rsidRDefault="007335DF" w:rsidP="004D5C72">
            <w:pPr>
              <w:pStyle w:val="EMPTYCELLSTYLE"/>
            </w:pPr>
          </w:p>
        </w:tc>
      </w:tr>
      <w:tr w:rsidR="007335DF" w:rsidTr="004D5C72">
        <w:trPr>
          <w:trHeight w:hRule="exact" w:val="14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180" w:type="dxa"/>
          </w:tcPr>
          <w:p w:rsidR="007335DF" w:rsidRDefault="007335DF" w:rsidP="004D5C72">
            <w:pPr>
              <w:pStyle w:val="EMPTYCELLSTYLE"/>
            </w:pPr>
          </w:p>
        </w:tc>
        <w:tc>
          <w:tcPr>
            <w:tcW w:w="420" w:type="dxa"/>
          </w:tcPr>
          <w:p w:rsidR="007335DF" w:rsidRDefault="007335DF" w:rsidP="004D5C72">
            <w:pPr>
              <w:pStyle w:val="EMPTYCELLSTYLE"/>
            </w:pPr>
          </w:p>
        </w:tc>
        <w:tc>
          <w:tcPr>
            <w:tcW w:w="5540" w:type="dxa"/>
          </w:tcPr>
          <w:p w:rsidR="007335DF" w:rsidRDefault="007335DF" w:rsidP="004D5C72">
            <w:pPr>
              <w:pStyle w:val="EMPTYCELLSTYLE"/>
            </w:pPr>
          </w:p>
        </w:tc>
        <w:tc>
          <w:tcPr>
            <w:tcW w:w="980" w:type="dxa"/>
          </w:tcPr>
          <w:p w:rsidR="007335DF" w:rsidRDefault="007335DF" w:rsidP="004D5C72">
            <w:pPr>
              <w:pStyle w:val="EMPTYCELLSTYLE"/>
            </w:pPr>
          </w:p>
        </w:tc>
        <w:tc>
          <w:tcPr>
            <w:tcW w:w="1380" w:type="dxa"/>
          </w:tcPr>
          <w:p w:rsidR="007335DF" w:rsidRDefault="007335DF" w:rsidP="004D5C72">
            <w:pPr>
              <w:pStyle w:val="EMPTYCELLSTYLE"/>
            </w:pPr>
          </w:p>
        </w:tc>
        <w:tc>
          <w:tcPr>
            <w:tcW w:w="1" w:type="dxa"/>
          </w:tcPr>
          <w:p w:rsidR="007335DF" w:rsidRDefault="007335DF" w:rsidP="004D5C72">
            <w:pPr>
              <w:pStyle w:val="EMPTYCELLSTYLE"/>
            </w:pPr>
          </w:p>
        </w:tc>
      </w:tr>
      <w:tr w:rsidR="007335DF" w:rsidTr="007335DF">
        <w:trPr>
          <w:trHeight w:val="1701"/>
        </w:trPr>
        <w:tc>
          <w:tcPr>
            <w:tcW w:w="1" w:type="dxa"/>
          </w:tcPr>
          <w:p w:rsidR="007335DF" w:rsidRDefault="007335DF" w:rsidP="004D5C72">
            <w:pPr>
              <w:pStyle w:val="EMPTYCELLSTYLE"/>
            </w:pPr>
          </w:p>
        </w:tc>
        <w:tc>
          <w:tcPr>
            <w:tcW w:w="9700" w:type="dxa"/>
            <w:gridSpan w:val="6"/>
            <w:tcMar>
              <w:top w:w="0" w:type="dxa"/>
              <w:left w:w="60" w:type="dxa"/>
              <w:bottom w:w="0" w:type="dxa"/>
              <w:right w:w="0" w:type="dxa"/>
            </w:tcMar>
          </w:tcPr>
          <w:p w:rsidR="007335DF" w:rsidRDefault="007335DF" w:rsidP="004D5C72">
            <w:pPr>
              <w:pStyle w:val="LG-TestoBase"/>
            </w:pPr>
            <w:r>
              <w:t>Il MURATORE è un operatore edile in grado di eseguire lavori per la realizzazione, il recupero e la manutenzione di murature, opere in cemento armato, intonaci, compreso l’allestimento delle necessarie opere provvisionali, nel rispetto delle normative in tema di salute e sicurezza sul lavoro. In particolare, le sue attività principali afferiscono all’attività di allestimento e smobilitazione del cantiere, alla realizzazione di semplici rilievi e tracciature, nonché alla realizzazione e intonacatura di opere in muratura. Inoltre la figura realizza elementi strutturali (fondazioni, strutture verticali, orizzontali e scale) in calcestruzzo armato, preparando, assemblando e installando apposite casseforme lignee.</w:t>
            </w:r>
          </w:p>
        </w:tc>
        <w:tc>
          <w:tcPr>
            <w:tcW w:w="1" w:type="dxa"/>
          </w:tcPr>
          <w:p w:rsidR="007335DF" w:rsidRDefault="007335DF" w:rsidP="004D5C72">
            <w:pPr>
              <w:pStyle w:val="EMPTYCELLSTYLE"/>
            </w:pPr>
          </w:p>
        </w:tc>
      </w:tr>
      <w:tr w:rsidR="007335DF" w:rsidTr="004D5C72">
        <w:trPr>
          <w:trHeight w:hRule="exact" w:val="32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180" w:type="dxa"/>
          </w:tcPr>
          <w:p w:rsidR="007335DF" w:rsidRDefault="007335DF" w:rsidP="004D5C72">
            <w:pPr>
              <w:pStyle w:val="EMPTYCELLSTYLE"/>
            </w:pPr>
          </w:p>
        </w:tc>
        <w:tc>
          <w:tcPr>
            <w:tcW w:w="420" w:type="dxa"/>
          </w:tcPr>
          <w:p w:rsidR="007335DF" w:rsidRDefault="007335DF" w:rsidP="004D5C72">
            <w:pPr>
              <w:pStyle w:val="EMPTYCELLSTYLE"/>
            </w:pPr>
          </w:p>
        </w:tc>
        <w:tc>
          <w:tcPr>
            <w:tcW w:w="5540" w:type="dxa"/>
          </w:tcPr>
          <w:p w:rsidR="007335DF" w:rsidRDefault="007335DF" w:rsidP="004D5C72">
            <w:pPr>
              <w:pStyle w:val="EMPTYCELLSTYLE"/>
            </w:pPr>
          </w:p>
        </w:tc>
        <w:tc>
          <w:tcPr>
            <w:tcW w:w="980" w:type="dxa"/>
          </w:tcPr>
          <w:p w:rsidR="007335DF" w:rsidRDefault="007335DF" w:rsidP="004D5C72">
            <w:pPr>
              <w:pStyle w:val="EMPTYCELLSTYLE"/>
            </w:pPr>
          </w:p>
        </w:tc>
        <w:tc>
          <w:tcPr>
            <w:tcW w:w="1380" w:type="dxa"/>
          </w:tcPr>
          <w:p w:rsidR="007335DF" w:rsidRDefault="007335DF" w:rsidP="004D5C72">
            <w:pPr>
              <w:pStyle w:val="EMPTYCELLSTYLE"/>
            </w:pPr>
          </w:p>
        </w:tc>
        <w:tc>
          <w:tcPr>
            <w:tcW w:w="1" w:type="dxa"/>
          </w:tcPr>
          <w:p w:rsidR="007335DF" w:rsidRDefault="007335DF" w:rsidP="004D5C72">
            <w:pPr>
              <w:pStyle w:val="EMPTYCELLSTYLE"/>
            </w:pPr>
          </w:p>
        </w:tc>
      </w:tr>
      <w:tr w:rsidR="007335DF" w:rsidTr="004D5C72">
        <w:trPr>
          <w:trHeight w:hRule="exact" w:val="340"/>
        </w:trPr>
        <w:tc>
          <w:tcPr>
            <w:tcW w:w="1" w:type="dxa"/>
          </w:tcPr>
          <w:p w:rsidR="007335DF" w:rsidRDefault="007335DF" w:rsidP="004D5C72">
            <w:pPr>
              <w:pStyle w:val="EMPTYCELLSTYLE"/>
            </w:pPr>
          </w:p>
        </w:tc>
        <w:tc>
          <w:tcPr>
            <w:tcW w:w="9700" w:type="dxa"/>
            <w:gridSpan w:val="6"/>
            <w:tcMar>
              <w:top w:w="0" w:type="dxa"/>
              <w:left w:w="60" w:type="dxa"/>
              <w:bottom w:w="0" w:type="dxa"/>
              <w:right w:w="0" w:type="dxa"/>
            </w:tcMar>
          </w:tcPr>
          <w:p w:rsidR="007335DF" w:rsidRDefault="007335DF" w:rsidP="007335DF">
            <w:pPr>
              <w:pStyle w:val="LG-Titoletto"/>
            </w:pPr>
            <w:r>
              <w:t xml:space="preserve">COMPETENZE PROFESSIONALI CARATTERIZZANTI IL PROFILO REGIONALE </w:t>
            </w:r>
          </w:p>
        </w:tc>
        <w:tc>
          <w:tcPr>
            <w:tcW w:w="1" w:type="dxa"/>
          </w:tcPr>
          <w:p w:rsidR="007335DF" w:rsidRDefault="007335DF" w:rsidP="004D5C72">
            <w:pPr>
              <w:pStyle w:val="EMPTYCELLSTYLE"/>
            </w:pPr>
          </w:p>
        </w:tc>
      </w:tr>
      <w:tr w:rsidR="007335DF" w:rsidTr="004D5C72">
        <w:trPr>
          <w:trHeight w:hRule="exact" w:val="180"/>
        </w:trPr>
        <w:tc>
          <w:tcPr>
            <w:tcW w:w="1" w:type="dxa"/>
          </w:tcPr>
          <w:p w:rsidR="007335DF" w:rsidRDefault="007335DF" w:rsidP="004D5C72">
            <w:pPr>
              <w:pStyle w:val="EMPTYCELLSTYLE"/>
            </w:pPr>
          </w:p>
        </w:tc>
        <w:tc>
          <w:tcPr>
            <w:tcW w:w="200" w:type="dxa"/>
          </w:tcPr>
          <w:p w:rsidR="007335DF" w:rsidRDefault="007335DF" w:rsidP="004D5C72">
            <w:pPr>
              <w:pStyle w:val="EMPTYCELLSTYLE"/>
            </w:pPr>
          </w:p>
        </w:tc>
        <w:tc>
          <w:tcPr>
            <w:tcW w:w="1180" w:type="dxa"/>
          </w:tcPr>
          <w:p w:rsidR="007335DF" w:rsidRDefault="007335DF" w:rsidP="004D5C72">
            <w:pPr>
              <w:pStyle w:val="EMPTYCELLSTYLE"/>
            </w:pPr>
          </w:p>
        </w:tc>
        <w:tc>
          <w:tcPr>
            <w:tcW w:w="420" w:type="dxa"/>
          </w:tcPr>
          <w:p w:rsidR="007335DF" w:rsidRDefault="007335DF" w:rsidP="004D5C72">
            <w:pPr>
              <w:pStyle w:val="EMPTYCELLSTYLE"/>
            </w:pPr>
          </w:p>
        </w:tc>
        <w:tc>
          <w:tcPr>
            <w:tcW w:w="5540" w:type="dxa"/>
          </w:tcPr>
          <w:p w:rsidR="007335DF" w:rsidRDefault="007335DF" w:rsidP="004D5C72">
            <w:pPr>
              <w:pStyle w:val="EMPTYCELLSTYLE"/>
            </w:pPr>
          </w:p>
        </w:tc>
        <w:tc>
          <w:tcPr>
            <w:tcW w:w="980" w:type="dxa"/>
          </w:tcPr>
          <w:p w:rsidR="007335DF" w:rsidRDefault="007335DF" w:rsidP="004D5C72">
            <w:pPr>
              <w:pStyle w:val="EMPTYCELLSTYLE"/>
            </w:pPr>
          </w:p>
        </w:tc>
        <w:tc>
          <w:tcPr>
            <w:tcW w:w="1380" w:type="dxa"/>
          </w:tcPr>
          <w:p w:rsidR="007335DF" w:rsidRDefault="007335DF" w:rsidP="004D5C72">
            <w:pPr>
              <w:pStyle w:val="EMPTYCELLSTYLE"/>
            </w:pP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7335DF" w:rsidRDefault="007335DF"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335DF" w:rsidRDefault="007335DF"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335DF" w:rsidRDefault="007335DF"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7335DF" w:rsidRDefault="007335DF" w:rsidP="004D5C72">
            <w:pPr>
              <w:pStyle w:val="DOC-TabellaIntestazioni"/>
            </w:pPr>
            <w:r>
              <w:t>Sviluppato in modo:</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1380" w:type="dxa"/>
            <w:gridSpan w:val="2"/>
            <w:tcMar>
              <w:top w:w="0" w:type="dxa"/>
              <w:left w:w="100" w:type="dxa"/>
              <w:bottom w:w="0" w:type="dxa"/>
              <w:right w:w="0" w:type="dxa"/>
            </w:tcMar>
          </w:tcPr>
          <w:p w:rsidR="007335DF" w:rsidRDefault="007335DF" w:rsidP="004D5C72">
            <w:pPr>
              <w:pStyle w:val="DOC-TabellaGrassetto"/>
            </w:pPr>
            <w:r>
              <w:t>QPR-EDI-08</w:t>
            </w:r>
          </w:p>
        </w:tc>
        <w:tc>
          <w:tcPr>
            <w:tcW w:w="5960" w:type="dxa"/>
            <w:gridSpan w:val="2"/>
            <w:tcMar>
              <w:top w:w="0" w:type="dxa"/>
              <w:left w:w="100" w:type="dxa"/>
              <w:bottom w:w="0" w:type="dxa"/>
              <w:right w:w="0" w:type="dxa"/>
            </w:tcMar>
          </w:tcPr>
          <w:p w:rsidR="007335DF" w:rsidRDefault="007335DF" w:rsidP="004D5C72">
            <w:pPr>
              <w:pStyle w:val="DOC-TabellaTesto"/>
            </w:pPr>
            <w:r>
              <w:t>ALLESTIMENTO E SMOBILITAZIONE DEL CANTIERE EDILE</w:t>
            </w:r>
          </w:p>
        </w:tc>
        <w:tc>
          <w:tcPr>
            <w:tcW w:w="980" w:type="dxa"/>
            <w:tcMar>
              <w:top w:w="0" w:type="dxa"/>
              <w:left w:w="60" w:type="dxa"/>
              <w:bottom w:w="0" w:type="dxa"/>
              <w:right w:w="0" w:type="dxa"/>
            </w:tcMar>
          </w:tcPr>
          <w:p w:rsidR="007335DF" w:rsidRDefault="007335DF" w:rsidP="004D5C72">
            <w:pPr>
              <w:pStyle w:val="DOC-TabellaTestoCx"/>
            </w:pPr>
            <w:r>
              <w:t>3</w:t>
            </w:r>
          </w:p>
        </w:tc>
        <w:tc>
          <w:tcPr>
            <w:tcW w:w="1380" w:type="dxa"/>
            <w:tcMar>
              <w:top w:w="0" w:type="dxa"/>
              <w:left w:w="60" w:type="dxa"/>
              <w:bottom w:w="0" w:type="dxa"/>
              <w:right w:w="0" w:type="dxa"/>
            </w:tcMar>
          </w:tcPr>
          <w:p w:rsidR="007335DF" w:rsidRDefault="007335DF" w:rsidP="004D5C72">
            <w:pPr>
              <w:pStyle w:val="DOC-TabellaTestoCx"/>
            </w:pPr>
            <w:r>
              <w:t>Completo</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1380" w:type="dxa"/>
            <w:gridSpan w:val="2"/>
            <w:tcMar>
              <w:top w:w="0" w:type="dxa"/>
              <w:left w:w="100" w:type="dxa"/>
              <w:bottom w:w="0" w:type="dxa"/>
              <w:right w:w="0" w:type="dxa"/>
            </w:tcMar>
          </w:tcPr>
          <w:p w:rsidR="007335DF" w:rsidRDefault="007335DF" w:rsidP="004D5C72">
            <w:pPr>
              <w:pStyle w:val="DOC-TabellaGrassetto"/>
            </w:pPr>
            <w:r>
              <w:t>QPR-EDI-12</w:t>
            </w:r>
          </w:p>
        </w:tc>
        <w:tc>
          <w:tcPr>
            <w:tcW w:w="5960" w:type="dxa"/>
            <w:gridSpan w:val="2"/>
            <w:tcMar>
              <w:top w:w="0" w:type="dxa"/>
              <w:left w:w="100" w:type="dxa"/>
              <w:bottom w:w="0" w:type="dxa"/>
              <w:right w:w="0" w:type="dxa"/>
            </w:tcMar>
          </w:tcPr>
          <w:p w:rsidR="007335DF" w:rsidRDefault="007335DF" w:rsidP="004D5C72">
            <w:pPr>
              <w:pStyle w:val="DOC-TabellaTesto"/>
            </w:pPr>
            <w:r>
              <w:t>REALIZZARE OPERE IN CALCESTRUZZO ARMATO</w:t>
            </w:r>
          </w:p>
        </w:tc>
        <w:tc>
          <w:tcPr>
            <w:tcW w:w="980" w:type="dxa"/>
            <w:tcMar>
              <w:top w:w="0" w:type="dxa"/>
              <w:left w:w="60" w:type="dxa"/>
              <w:bottom w:w="0" w:type="dxa"/>
              <w:right w:w="0" w:type="dxa"/>
            </w:tcMar>
          </w:tcPr>
          <w:p w:rsidR="007335DF" w:rsidRDefault="007335DF" w:rsidP="004D5C72">
            <w:pPr>
              <w:pStyle w:val="DOC-TabellaTestoCx"/>
            </w:pPr>
            <w:r>
              <w:t>3</w:t>
            </w:r>
          </w:p>
        </w:tc>
        <w:tc>
          <w:tcPr>
            <w:tcW w:w="1380" w:type="dxa"/>
            <w:tcMar>
              <w:top w:w="0" w:type="dxa"/>
              <w:left w:w="60" w:type="dxa"/>
              <w:bottom w:w="0" w:type="dxa"/>
              <w:right w:w="0" w:type="dxa"/>
            </w:tcMar>
          </w:tcPr>
          <w:p w:rsidR="007335DF" w:rsidRDefault="007335DF" w:rsidP="004D5C72">
            <w:pPr>
              <w:pStyle w:val="DOC-TabellaTestoCx"/>
            </w:pPr>
            <w:r>
              <w:t>Parziale</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1380" w:type="dxa"/>
            <w:gridSpan w:val="2"/>
            <w:tcMar>
              <w:top w:w="0" w:type="dxa"/>
              <w:left w:w="100" w:type="dxa"/>
              <w:bottom w:w="0" w:type="dxa"/>
              <w:right w:w="0" w:type="dxa"/>
            </w:tcMar>
          </w:tcPr>
          <w:p w:rsidR="007335DF" w:rsidRDefault="007335DF" w:rsidP="004D5C72">
            <w:pPr>
              <w:pStyle w:val="DOC-TabellaGrassetto"/>
            </w:pPr>
            <w:r>
              <w:t>QPR-EDI-13</w:t>
            </w:r>
          </w:p>
        </w:tc>
        <w:tc>
          <w:tcPr>
            <w:tcW w:w="5960" w:type="dxa"/>
            <w:gridSpan w:val="2"/>
            <w:tcMar>
              <w:top w:w="0" w:type="dxa"/>
              <w:left w:w="100" w:type="dxa"/>
              <w:bottom w:w="0" w:type="dxa"/>
              <w:right w:w="0" w:type="dxa"/>
            </w:tcMar>
          </w:tcPr>
          <w:p w:rsidR="007335DF" w:rsidRDefault="007335DF" w:rsidP="004D5C72">
            <w:pPr>
              <w:pStyle w:val="DOC-TabellaTesto"/>
            </w:pPr>
            <w:r>
              <w:t>REALIZZAZIONE DI OPERE IN MURATURA</w:t>
            </w:r>
          </w:p>
        </w:tc>
        <w:tc>
          <w:tcPr>
            <w:tcW w:w="980" w:type="dxa"/>
            <w:tcMar>
              <w:top w:w="0" w:type="dxa"/>
              <w:left w:w="60" w:type="dxa"/>
              <w:bottom w:w="0" w:type="dxa"/>
              <w:right w:w="0" w:type="dxa"/>
            </w:tcMar>
          </w:tcPr>
          <w:p w:rsidR="007335DF" w:rsidRDefault="007335DF" w:rsidP="004D5C72">
            <w:pPr>
              <w:pStyle w:val="DOC-TabellaTestoCx"/>
            </w:pPr>
            <w:r>
              <w:t>3</w:t>
            </w:r>
          </w:p>
        </w:tc>
        <w:tc>
          <w:tcPr>
            <w:tcW w:w="1380" w:type="dxa"/>
            <w:tcMar>
              <w:top w:w="0" w:type="dxa"/>
              <w:left w:w="60" w:type="dxa"/>
              <w:bottom w:w="0" w:type="dxa"/>
              <w:right w:w="0" w:type="dxa"/>
            </w:tcMar>
          </w:tcPr>
          <w:p w:rsidR="007335DF" w:rsidRDefault="007335DF" w:rsidP="004D5C72">
            <w:pPr>
              <w:pStyle w:val="DOC-TabellaTestoCx"/>
            </w:pPr>
            <w:r>
              <w:t>Completo</w:t>
            </w:r>
          </w:p>
        </w:tc>
        <w:tc>
          <w:tcPr>
            <w:tcW w:w="1" w:type="dxa"/>
          </w:tcPr>
          <w:p w:rsidR="007335DF" w:rsidRDefault="007335DF" w:rsidP="004D5C72">
            <w:pPr>
              <w:pStyle w:val="EMPTYCELLSTYLE"/>
            </w:pPr>
          </w:p>
        </w:tc>
      </w:tr>
      <w:tr w:rsidR="007335DF" w:rsidTr="004D5C72">
        <w:trPr>
          <w:trHeight w:hRule="exact" w:val="280"/>
        </w:trPr>
        <w:tc>
          <w:tcPr>
            <w:tcW w:w="1" w:type="dxa"/>
          </w:tcPr>
          <w:p w:rsidR="007335DF" w:rsidRDefault="007335DF" w:rsidP="004D5C72">
            <w:pPr>
              <w:pStyle w:val="EMPTYCELLSTYLE"/>
            </w:pPr>
          </w:p>
        </w:tc>
        <w:tc>
          <w:tcPr>
            <w:tcW w:w="1380" w:type="dxa"/>
            <w:gridSpan w:val="2"/>
            <w:tcMar>
              <w:top w:w="0" w:type="dxa"/>
              <w:left w:w="100" w:type="dxa"/>
              <w:bottom w:w="0" w:type="dxa"/>
              <w:right w:w="0" w:type="dxa"/>
            </w:tcMar>
          </w:tcPr>
          <w:p w:rsidR="007335DF" w:rsidRDefault="007335DF" w:rsidP="004D5C72">
            <w:pPr>
              <w:pStyle w:val="DOC-TabellaGrassetto"/>
            </w:pPr>
            <w:r>
              <w:t>QPR-EDI-15</w:t>
            </w:r>
          </w:p>
        </w:tc>
        <w:tc>
          <w:tcPr>
            <w:tcW w:w="5960" w:type="dxa"/>
            <w:gridSpan w:val="2"/>
            <w:tcMar>
              <w:top w:w="0" w:type="dxa"/>
              <w:left w:w="100" w:type="dxa"/>
              <w:bottom w:w="0" w:type="dxa"/>
              <w:right w:w="0" w:type="dxa"/>
            </w:tcMar>
          </w:tcPr>
          <w:p w:rsidR="007335DF" w:rsidRDefault="007335DF" w:rsidP="004D5C72">
            <w:pPr>
              <w:pStyle w:val="DOC-TabellaTesto"/>
            </w:pPr>
            <w:r>
              <w:t>INTONACATURA DI MURI INTERNI ED ESTERNI</w:t>
            </w:r>
          </w:p>
        </w:tc>
        <w:tc>
          <w:tcPr>
            <w:tcW w:w="980" w:type="dxa"/>
            <w:tcMar>
              <w:top w:w="0" w:type="dxa"/>
              <w:left w:w="60" w:type="dxa"/>
              <w:bottom w:w="0" w:type="dxa"/>
              <w:right w:w="0" w:type="dxa"/>
            </w:tcMar>
          </w:tcPr>
          <w:p w:rsidR="007335DF" w:rsidRDefault="007335DF" w:rsidP="004D5C72">
            <w:pPr>
              <w:pStyle w:val="DOC-TabellaTestoCx"/>
            </w:pPr>
            <w:r>
              <w:t>3</w:t>
            </w:r>
          </w:p>
        </w:tc>
        <w:tc>
          <w:tcPr>
            <w:tcW w:w="1380" w:type="dxa"/>
            <w:tcMar>
              <w:top w:w="0" w:type="dxa"/>
              <w:left w:w="60" w:type="dxa"/>
              <w:bottom w:w="0" w:type="dxa"/>
              <w:right w:w="0" w:type="dxa"/>
            </w:tcMar>
          </w:tcPr>
          <w:p w:rsidR="007335DF" w:rsidRDefault="007335DF" w:rsidP="004D5C72">
            <w:pPr>
              <w:pStyle w:val="DOC-TabellaTestoCx"/>
            </w:pPr>
            <w:r>
              <w:t>Parziale</w:t>
            </w:r>
          </w:p>
        </w:tc>
        <w:tc>
          <w:tcPr>
            <w:tcW w:w="1" w:type="dxa"/>
          </w:tcPr>
          <w:p w:rsidR="007335DF" w:rsidRDefault="007335DF" w:rsidP="004D5C72">
            <w:pPr>
              <w:pStyle w:val="EMPTYCELLSTYLE"/>
            </w:pPr>
          </w:p>
        </w:tc>
      </w:tr>
      <w:tr w:rsidR="007335DF" w:rsidTr="004D5C72">
        <w:trPr>
          <w:trHeight w:hRule="exact" w:val="20"/>
        </w:trPr>
        <w:tc>
          <w:tcPr>
            <w:tcW w:w="1" w:type="dxa"/>
          </w:tcPr>
          <w:p w:rsidR="007335DF" w:rsidRDefault="007335DF"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335DF" w:rsidRDefault="007335DF" w:rsidP="004D5C72">
            <w:pPr>
              <w:pStyle w:val="EMPTYCELLSTYLE"/>
            </w:pPr>
          </w:p>
        </w:tc>
        <w:tc>
          <w:tcPr>
            <w:tcW w:w="1" w:type="dxa"/>
          </w:tcPr>
          <w:p w:rsidR="007335DF" w:rsidRDefault="007335DF" w:rsidP="004D5C72">
            <w:pPr>
              <w:pStyle w:val="EMPTYCELLSTYLE"/>
            </w:pPr>
          </w:p>
        </w:tc>
      </w:tr>
    </w:tbl>
    <w:p w:rsidR="007335DF" w:rsidRDefault="007335DF" w:rsidP="007335DF"/>
    <w:p w:rsidR="00551EBF" w:rsidRDefault="00551EBF" w:rsidP="00551EBF"/>
    <w:p w:rsidR="00EC3D1D" w:rsidRPr="00493351" w:rsidRDefault="00EC3D1D" w:rsidP="00EC3D1D">
      <w:pPr>
        <w:pStyle w:val="DOC-TestoBase"/>
      </w:pPr>
      <w:r w:rsidRPr="00493351">
        <w:br w:type="page"/>
      </w:r>
    </w:p>
    <w:p w:rsidR="00EC3D1D" w:rsidRPr="00493351" w:rsidRDefault="00EC3D1D" w:rsidP="00EC3D1D">
      <w:pPr>
        <w:pStyle w:val="LG-Titoletto"/>
      </w:pPr>
      <w:r w:rsidRPr="00493351">
        <w:t>Descrizione delle competenze caratterizzanti il profilo PROFESSIONALE regionale</w:t>
      </w:r>
    </w:p>
    <w:p w:rsidR="00EC3D1D" w:rsidRPr="00493351" w:rsidRDefault="00EC3D1D" w:rsidP="00EC3D1D">
      <w:pPr>
        <w:pStyle w:val="DOC-TestoBase"/>
      </w:pPr>
    </w:p>
    <w:p w:rsidR="007335DF" w:rsidRDefault="007335DF" w:rsidP="007335D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35DF"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335DF" w:rsidRPr="00174B50" w:rsidRDefault="007335DF" w:rsidP="004D5C72">
            <w:pPr>
              <w:pStyle w:val="QPR-Titolo"/>
            </w:pPr>
            <w:r w:rsidRPr="00715012">
              <w:t>ALLESTIMENTO E SMOBILITAZIONE DEL CANTIERE EDILE</w:t>
            </w:r>
          </w:p>
        </w:tc>
      </w:tr>
      <w:tr w:rsidR="007335DF"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335DF" w:rsidRPr="00F80D72" w:rsidRDefault="007335DF"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35DF" w:rsidRPr="00F80D72" w:rsidRDefault="007335DF" w:rsidP="004D5C72">
            <w:pPr>
              <w:pStyle w:val="QPR-Codice"/>
            </w:pPr>
            <w:r w:rsidRPr="00715012">
              <w:t>QPR-EDI-08</w:t>
            </w:r>
          </w:p>
        </w:tc>
        <w:tc>
          <w:tcPr>
            <w:tcW w:w="1625" w:type="dxa"/>
            <w:tcBorders>
              <w:left w:val="nil"/>
              <w:bottom w:val="single" w:sz="4" w:space="0" w:color="auto"/>
              <w:right w:val="nil"/>
            </w:tcBorders>
            <w:shd w:val="clear" w:color="auto" w:fill="CCECFF"/>
            <w:vAlign w:val="center"/>
          </w:tcPr>
          <w:p w:rsidR="007335DF" w:rsidRDefault="007335DF"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35DF" w:rsidRDefault="007335DF"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335DF" w:rsidRPr="00F80D72" w:rsidRDefault="007335DF" w:rsidP="004D5C72">
            <w:pPr>
              <w:pStyle w:val="QPR-Versione"/>
            </w:pPr>
            <w:r w:rsidRPr="00F80D72">
              <w:t xml:space="preserve">Versione </w:t>
            </w:r>
            <w:r w:rsidRPr="00715012">
              <w:t>2</w:t>
            </w:r>
            <w:r w:rsidRPr="00F80D72">
              <w:t xml:space="preserve"> del</w:t>
            </w:r>
            <w:r>
              <w:t xml:space="preserve"> 13/01/2020</w:t>
            </w:r>
          </w:p>
        </w:tc>
      </w:tr>
      <w:tr w:rsidR="007335DF"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35DF" w:rsidRPr="004503E8" w:rsidRDefault="007335DF" w:rsidP="004D5C72">
            <w:pPr>
              <w:pStyle w:val="QPR-Titoletti"/>
            </w:pPr>
            <w:r w:rsidRPr="004503E8">
              <w:t>Descrizione del qualificatore professionale regionale</w:t>
            </w:r>
          </w:p>
        </w:tc>
      </w:tr>
      <w:tr w:rsidR="007335DF"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35DF" w:rsidRPr="006F0970" w:rsidRDefault="007335DF" w:rsidP="004D5C72">
            <w:pPr>
              <w:pStyle w:val="QPR-TitoloDescrizione"/>
            </w:pPr>
            <w:r w:rsidRPr="00715012">
              <w:rPr>
                <w:noProof/>
                <w:snapToGrid w:val="0"/>
              </w:rPr>
              <w:t>Sulla base della documentazione di progetto eseguire le opere necessarie all’avvio delle attività, di verificare e controllare la conformità delle lavorazioni nonchè effettuare la dismissione del cantiere al termine dei lavori.</w:t>
            </w:r>
          </w:p>
        </w:tc>
      </w:tr>
      <w:tr w:rsidR="007335DF" w:rsidRPr="006F0970" w:rsidTr="004D5C72">
        <w:trPr>
          <w:trHeight w:hRule="exact" w:val="340"/>
        </w:trPr>
        <w:tc>
          <w:tcPr>
            <w:tcW w:w="4874" w:type="dxa"/>
            <w:gridSpan w:val="3"/>
            <w:tcBorders>
              <w:bottom w:val="nil"/>
            </w:tcBorders>
            <w:shd w:val="clear" w:color="auto" w:fill="FFFFB9"/>
            <w:vAlign w:val="center"/>
          </w:tcPr>
          <w:p w:rsidR="007335DF" w:rsidRPr="006F0970" w:rsidRDefault="007335DF" w:rsidP="004D5C72">
            <w:pPr>
              <w:pStyle w:val="QPR-Titoletti"/>
            </w:pPr>
            <w:r w:rsidRPr="006F0970">
              <w:t>Conoscenze</w:t>
            </w:r>
          </w:p>
        </w:tc>
        <w:tc>
          <w:tcPr>
            <w:tcW w:w="4875" w:type="dxa"/>
            <w:gridSpan w:val="2"/>
            <w:tcBorders>
              <w:bottom w:val="nil"/>
            </w:tcBorders>
            <w:shd w:val="clear" w:color="auto" w:fill="FFFFB9"/>
            <w:vAlign w:val="center"/>
          </w:tcPr>
          <w:p w:rsidR="007335DF" w:rsidRPr="006F0970" w:rsidRDefault="007335DF" w:rsidP="004D5C72">
            <w:pPr>
              <w:pStyle w:val="QPR-Titoletti"/>
            </w:pPr>
            <w:r w:rsidRPr="006F0970">
              <w:t>Abilità</w:t>
            </w:r>
          </w:p>
        </w:tc>
      </w:tr>
      <w:tr w:rsidR="007335DF"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35DF" w:rsidRPr="00F1307A" w:rsidRDefault="007335DF" w:rsidP="007335DF">
            <w:pPr>
              <w:pStyle w:val="QPR-ConoscenzeAbilit"/>
              <w:suppressAutoHyphens w:val="0"/>
              <w:ind w:left="283" w:hanging="198"/>
            </w:pPr>
            <w:r>
              <w:rPr>
                <w:noProof/>
              </w:rPr>
              <w:t>Pianificazione delle proprie operazioni da compiere nel cantiere sulla base delle istruzioni ricevute e del sistema di relazioni</w:t>
            </w:r>
          </w:p>
          <w:p w:rsidR="007335DF" w:rsidRDefault="007335DF" w:rsidP="007335DF">
            <w:pPr>
              <w:pStyle w:val="QPR-ConoscenzeAbilit"/>
              <w:suppressAutoHyphens w:val="0"/>
              <w:ind w:left="283" w:hanging="198"/>
            </w:pPr>
            <w:r>
              <w:rPr>
                <w:noProof/>
              </w:rPr>
              <w:t>Tecniche di organizzazione del cantiere</w:t>
            </w:r>
          </w:p>
          <w:p w:rsidR="007335DF" w:rsidRDefault="007335DF" w:rsidP="007335DF">
            <w:pPr>
              <w:pStyle w:val="QPR-ConoscenzeAbilit"/>
              <w:suppressAutoHyphens w:val="0"/>
              <w:ind w:left="283" w:hanging="198"/>
            </w:pPr>
            <w:r>
              <w:rPr>
                <w:noProof/>
              </w:rPr>
              <w:t>Elementi di lettura del disegno tecnico e della documentazione tecnica delle opere edili</w:t>
            </w:r>
          </w:p>
          <w:p w:rsidR="007335DF" w:rsidRDefault="007335DF" w:rsidP="007335DF">
            <w:pPr>
              <w:pStyle w:val="QPR-ConoscenzeAbilit"/>
              <w:suppressAutoHyphens w:val="0"/>
              <w:ind w:left="283" w:hanging="198"/>
            </w:pPr>
            <w:r>
              <w:rPr>
                <w:noProof/>
              </w:rPr>
              <w:t>Documentazione di appoggio fornita in fase di avvio e chiusura del cantiere (schemi, disegni, procedure, distinte materiali, ecc.)</w:t>
            </w:r>
          </w:p>
          <w:p w:rsidR="007335DF" w:rsidRDefault="007335DF" w:rsidP="007335DF">
            <w:pPr>
              <w:pStyle w:val="QPR-ConoscenzeAbilit"/>
              <w:suppressAutoHyphens w:val="0"/>
              <w:ind w:left="283" w:hanging="198"/>
            </w:pPr>
            <w:r>
              <w:rPr>
                <w:noProof/>
              </w:rPr>
              <w:t>Normativa per l'allacciamento delle opere provvisionali e delle macchine ed attrezzature da cantiere</w:t>
            </w:r>
          </w:p>
          <w:p w:rsidR="007335DF" w:rsidRDefault="007335DF" w:rsidP="007335DF">
            <w:pPr>
              <w:pStyle w:val="QPR-ConoscenzeAbilit"/>
              <w:suppressAutoHyphens w:val="0"/>
              <w:ind w:left="283" w:hanging="198"/>
            </w:pPr>
            <w:r>
              <w:rPr>
                <w:noProof/>
              </w:rPr>
              <w:t>Modalità di messa in sicurezza del cantiere</w:t>
            </w:r>
          </w:p>
          <w:p w:rsidR="007335DF" w:rsidRDefault="007335DF" w:rsidP="007335DF">
            <w:pPr>
              <w:pStyle w:val="QPR-ConoscenzeAbilit"/>
              <w:suppressAutoHyphens w:val="0"/>
              <w:ind w:left="283" w:hanging="198"/>
            </w:pPr>
            <w:r>
              <w:rPr>
                <w:noProof/>
              </w:rPr>
              <w:t>Istruzioni per l'uso e la manutenzione di macchinari ed attrezzature</w:t>
            </w:r>
          </w:p>
          <w:p w:rsidR="007335DF" w:rsidRDefault="007335DF" w:rsidP="007335DF">
            <w:pPr>
              <w:pStyle w:val="QPR-ConoscenzeAbilit"/>
              <w:suppressAutoHyphens w:val="0"/>
              <w:ind w:left="283" w:hanging="198"/>
            </w:pPr>
            <w:r>
              <w:rPr>
                <w:noProof/>
              </w:rPr>
              <w:t>Procedure per la smobilitazione del cantiere edile</w:t>
            </w:r>
          </w:p>
          <w:p w:rsidR="007335DF" w:rsidRDefault="007335DF" w:rsidP="007335DF">
            <w:pPr>
              <w:pStyle w:val="QPR-ConoscenzeAbilit"/>
              <w:suppressAutoHyphens w:val="0"/>
              <w:ind w:left="283" w:hanging="198"/>
            </w:pPr>
            <w:r>
              <w:rPr>
                <w:noProof/>
              </w:rPr>
              <w:t>Standard qualitativi nella realizzazione dell’opera secondo i criteri del lavoro a regola d’arte</w:t>
            </w:r>
          </w:p>
          <w:p w:rsidR="007335DF" w:rsidRDefault="007335DF" w:rsidP="007335DF">
            <w:pPr>
              <w:pStyle w:val="QPR-ConoscenzeAbilit"/>
              <w:suppressAutoHyphens w:val="0"/>
              <w:ind w:left="283" w:hanging="198"/>
            </w:pPr>
            <w:r>
              <w:rPr>
                <w:noProof/>
              </w:rPr>
              <w:t>Tecniche e strumenti per la misurazione e il controllo delle opere edili</w:t>
            </w:r>
          </w:p>
          <w:p w:rsidR="007335DF" w:rsidRDefault="007335DF" w:rsidP="007335DF">
            <w:pPr>
              <w:pStyle w:val="QPR-ConoscenzeAbilit"/>
              <w:suppressAutoHyphens w:val="0"/>
              <w:ind w:left="283" w:hanging="198"/>
            </w:pPr>
            <w:r>
              <w:rPr>
                <w:noProof/>
              </w:rPr>
              <w:t>Cenni di gestione dei rifiuti edili</w:t>
            </w:r>
          </w:p>
          <w:p w:rsidR="007335DF" w:rsidRDefault="007335DF" w:rsidP="007335DF">
            <w:pPr>
              <w:pStyle w:val="QPR-ConoscenzeAbilit"/>
              <w:suppressAutoHyphens w:val="0"/>
              <w:ind w:left="283" w:hanging="198"/>
            </w:pPr>
            <w:r>
              <w:rPr>
                <w:noProof/>
              </w:rPr>
              <w:t>Funzionamento e manutenzione di attrezzature e strumenti per la sistemazione dei terreni</w:t>
            </w:r>
          </w:p>
          <w:p w:rsidR="007335DF" w:rsidRDefault="007335DF" w:rsidP="007335DF">
            <w:pPr>
              <w:pStyle w:val="QPR-ConoscenzeAbilit"/>
              <w:suppressAutoHyphens w:val="0"/>
              <w:ind w:left="283" w:hanging="198"/>
            </w:pPr>
            <w:r>
              <w:rPr>
                <w:noProof/>
              </w:rPr>
              <w:t>Elementi di sicurezza e salute (personale e collettiva) per l'utilizzo di attrezzature e strumenti nell’allestimento del cantiere</w:t>
            </w:r>
          </w:p>
          <w:p w:rsidR="007335DF" w:rsidRPr="00174B50" w:rsidRDefault="007335DF"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35DF" w:rsidRDefault="007335DF" w:rsidP="007335DF">
            <w:pPr>
              <w:pStyle w:val="QPR-ConoscenzeAbilit"/>
              <w:suppressAutoHyphens w:val="0"/>
              <w:ind w:left="283" w:hanging="198"/>
            </w:pPr>
            <w:r>
              <w:rPr>
                <w:noProof/>
              </w:rPr>
              <w:t>Recintare le vie di accesso e l'area di cantiere, installare box di cantiere, servizi igienici e le opportune segnaletiche</w:t>
            </w:r>
          </w:p>
          <w:p w:rsidR="007335DF" w:rsidRDefault="007335DF" w:rsidP="007335DF">
            <w:pPr>
              <w:pStyle w:val="QPR-ConoscenzeAbilit"/>
              <w:suppressAutoHyphens w:val="0"/>
              <w:ind w:left="283" w:hanging="198"/>
            </w:pPr>
            <w:r>
              <w:rPr>
                <w:noProof/>
              </w:rPr>
              <w:t>Realizzare le eventuali opere accessorie per l'installazione in cantiere dei macchinari e delle attrezzature previste</w:t>
            </w:r>
          </w:p>
          <w:p w:rsidR="007335DF" w:rsidRDefault="007335DF" w:rsidP="007335DF">
            <w:pPr>
              <w:pStyle w:val="QPR-ConoscenzeAbilit"/>
              <w:suppressAutoHyphens w:val="0"/>
              <w:ind w:left="283" w:hanging="198"/>
            </w:pPr>
            <w:r>
              <w:rPr>
                <w:noProof/>
              </w:rPr>
              <w:t>Pulire l'area di cantiere dai detriti e dai materiali presenti trasportare a discarica</w:t>
            </w:r>
          </w:p>
          <w:p w:rsidR="007335DF" w:rsidRDefault="007335DF" w:rsidP="007335DF">
            <w:pPr>
              <w:pStyle w:val="QPR-ConoscenzeAbilit"/>
              <w:suppressAutoHyphens w:val="0"/>
              <w:ind w:left="283" w:hanging="198"/>
            </w:pPr>
            <w:r>
              <w:rPr>
                <w:noProof/>
              </w:rPr>
              <w:t>Demolire pavimentazioni e/o massetti, utilizzati nell'allestimento del cantiere</w:t>
            </w:r>
          </w:p>
          <w:p w:rsidR="007335DF" w:rsidRDefault="007335DF" w:rsidP="007335DF">
            <w:pPr>
              <w:pStyle w:val="QPR-ConoscenzeAbilit"/>
              <w:suppressAutoHyphens w:val="0"/>
              <w:ind w:left="283" w:hanging="198"/>
            </w:pPr>
            <w:r>
              <w:rPr>
                <w:noProof/>
              </w:rPr>
              <w:t>Utilizzare strumenti per la misurazione e il controllo</w:t>
            </w:r>
          </w:p>
          <w:p w:rsidR="007335DF" w:rsidRDefault="007335DF" w:rsidP="007335DF">
            <w:pPr>
              <w:pStyle w:val="QPR-ConoscenzeAbilit"/>
              <w:suppressAutoHyphens w:val="0"/>
              <w:ind w:left="283" w:hanging="198"/>
            </w:pPr>
            <w:r>
              <w:rPr>
                <w:noProof/>
              </w:rPr>
              <w:t>Applicare tecniche di controllo di rispondenza dell’opera (alla normativa, al capitolato, allo standard)</w:t>
            </w:r>
          </w:p>
          <w:p w:rsidR="007335DF" w:rsidRDefault="007335DF" w:rsidP="007335DF">
            <w:pPr>
              <w:pStyle w:val="QPR-ConoscenzeAbilit"/>
              <w:suppressAutoHyphens w:val="0"/>
              <w:ind w:left="283" w:hanging="198"/>
            </w:pPr>
            <w:r>
              <w:rPr>
                <w:noProof/>
              </w:rPr>
              <w:t>Rinterrare scavi con materiale inerte presente in cantiere, costipare e livellare</w:t>
            </w:r>
          </w:p>
          <w:p w:rsidR="007335DF" w:rsidRDefault="007335DF" w:rsidP="007335DF">
            <w:pPr>
              <w:pStyle w:val="QPR-ConoscenzeAbilit"/>
              <w:suppressAutoHyphens w:val="0"/>
              <w:ind w:left="283" w:hanging="198"/>
            </w:pPr>
            <w:r>
              <w:rPr>
                <w:noProof/>
              </w:rPr>
              <w:t>Rimuovere le opere di recinzione e di segnalazione del cantiere</w:t>
            </w:r>
          </w:p>
          <w:p w:rsidR="007335DF" w:rsidRDefault="007335DF" w:rsidP="007335DF">
            <w:pPr>
              <w:pStyle w:val="QPR-ConoscenzeAbilit"/>
              <w:suppressAutoHyphens w:val="0"/>
              <w:ind w:left="283" w:hanging="198"/>
            </w:pPr>
            <w:r>
              <w:rPr>
                <w:noProof/>
              </w:rPr>
              <w:t>Stendere e modellare la terra vegetale presente in cantiere</w:t>
            </w:r>
          </w:p>
          <w:p w:rsidR="007335DF" w:rsidRDefault="007335DF" w:rsidP="007335DF">
            <w:pPr>
              <w:pStyle w:val="QPR-ConoscenzeAbilit"/>
              <w:suppressAutoHyphens w:val="0"/>
              <w:ind w:left="283" w:hanging="198"/>
            </w:pPr>
            <w:r>
              <w:rPr>
                <w:noProof/>
              </w:rPr>
              <w:t>Operare in sicurezza nel rispetto delle norme di igiene e di salvaguardia ambientale, identificando e prevedendo situazioni di rischio per se, per gli altri e per l’ambiente</w:t>
            </w:r>
          </w:p>
          <w:p w:rsidR="007335DF" w:rsidRPr="006F0970" w:rsidRDefault="007335DF" w:rsidP="004D5C72">
            <w:pPr>
              <w:pStyle w:val="QPR-ChiusuraConAbi"/>
            </w:pPr>
          </w:p>
        </w:tc>
      </w:tr>
    </w:tbl>
    <w:p w:rsidR="007335DF" w:rsidRDefault="007335DF" w:rsidP="007335DF">
      <w:pPr>
        <w:pStyle w:val="DOC-Spaziatura"/>
      </w:pPr>
    </w:p>
    <w:p w:rsidR="007335DF" w:rsidRDefault="007335DF" w:rsidP="007335DF">
      <w:r>
        <w:br w:type="page"/>
      </w:r>
    </w:p>
    <w:p w:rsidR="007335DF" w:rsidRDefault="007335DF" w:rsidP="007335DF">
      <w:pPr>
        <w:pStyle w:val="DOC-Spaziatura"/>
      </w:pPr>
    </w:p>
    <w:p w:rsidR="007335DF" w:rsidRDefault="007335DF" w:rsidP="007335D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35DF"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335DF" w:rsidRPr="00174B50" w:rsidRDefault="007335DF" w:rsidP="004D5C72">
            <w:pPr>
              <w:pStyle w:val="QPR-Titolo"/>
            </w:pPr>
            <w:r w:rsidRPr="00715012">
              <w:t>REALIZZARE OPERE IN CALCESTRUZZO ARMATO</w:t>
            </w:r>
          </w:p>
        </w:tc>
      </w:tr>
      <w:tr w:rsidR="007335DF"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335DF" w:rsidRPr="00F80D72" w:rsidRDefault="007335DF"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35DF" w:rsidRPr="00F80D72" w:rsidRDefault="007335DF" w:rsidP="004D5C72">
            <w:pPr>
              <w:pStyle w:val="QPR-Codice"/>
            </w:pPr>
            <w:r w:rsidRPr="00715012">
              <w:t>QPR-EDI-12</w:t>
            </w:r>
          </w:p>
        </w:tc>
        <w:tc>
          <w:tcPr>
            <w:tcW w:w="1625" w:type="dxa"/>
            <w:tcBorders>
              <w:left w:val="nil"/>
              <w:bottom w:val="single" w:sz="4" w:space="0" w:color="auto"/>
              <w:right w:val="nil"/>
            </w:tcBorders>
            <w:shd w:val="clear" w:color="auto" w:fill="CCECFF"/>
            <w:vAlign w:val="center"/>
          </w:tcPr>
          <w:p w:rsidR="007335DF" w:rsidRDefault="007335DF"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35DF" w:rsidRDefault="007335DF"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335DF" w:rsidRPr="00F80D72" w:rsidRDefault="007335DF" w:rsidP="004D5C72">
            <w:pPr>
              <w:pStyle w:val="QPR-Versione"/>
            </w:pPr>
            <w:r w:rsidRPr="00F80D72">
              <w:t xml:space="preserve">Versione </w:t>
            </w:r>
            <w:r w:rsidRPr="00715012">
              <w:t>2</w:t>
            </w:r>
            <w:r w:rsidRPr="00F80D72">
              <w:t xml:space="preserve"> del</w:t>
            </w:r>
            <w:r>
              <w:t xml:space="preserve"> 13/01/2020</w:t>
            </w:r>
          </w:p>
        </w:tc>
      </w:tr>
      <w:tr w:rsidR="007335DF"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35DF" w:rsidRPr="004503E8" w:rsidRDefault="007335DF" w:rsidP="004D5C72">
            <w:pPr>
              <w:pStyle w:val="QPR-Titoletti"/>
            </w:pPr>
            <w:r w:rsidRPr="004503E8">
              <w:t>Descrizione del qualificatore professionale regionale</w:t>
            </w:r>
          </w:p>
        </w:tc>
      </w:tr>
      <w:tr w:rsidR="007335DF"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35DF" w:rsidRPr="006F0970" w:rsidRDefault="007335DF" w:rsidP="004D5C72">
            <w:pPr>
              <w:pStyle w:val="QPR-TitoloDescrizione"/>
            </w:pPr>
            <w:r w:rsidRPr="00715012">
              <w:rPr>
                <w:noProof/>
                <w:snapToGrid w:val="0"/>
              </w:rPr>
              <w:t>Sulla base del progetto esecutivo realizzare gli elementi strutturali (fondazioni, strutture verticali,  strutture orizzontali e scale) in calcestruzzo armato gettato in opera o tramite montaggio/smontaggio di elementi prefabbricati.</w:t>
            </w:r>
          </w:p>
        </w:tc>
      </w:tr>
      <w:tr w:rsidR="007335DF" w:rsidRPr="006F0970" w:rsidTr="004D5C72">
        <w:trPr>
          <w:trHeight w:hRule="exact" w:val="340"/>
        </w:trPr>
        <w:tc>
          <w:tcPr>
            <w:tcW w:w="4874" w:type="dxa"/>
            <w:gridSpan w:val="3"/>
            <w:tcBorders>
              <w:bottom w:val="nil"/>
            </w:tcBorders>
            <w:shd w:val="clear" w:color="auto" w:fill="FFFFB9"/>
            <w:vAlign w:val="center"/>
          </w:tcPr>
          <w:p w:rsidR="007335DF" w:rsidRPr="006F0970" w:rsidRDefault="007335DF" w:rsidP="004D5C72">
            <w:pPr>
              <w:pStyle w:val="QPR-Titoletti"/>
            </w:pPr>
            <w:r w:rsidRPr="006F0970">
              <w:t>Conoscenze</w:t>
            </w:r>
          </w:p>
        </w:tc>
        <w:tc>
          <w:tcPr>
            <w:tcW w:w="4875" w:type="dxa"/>
            <w:gridSpan w:val="2"/>
            <w:tcBorders>
              <w:bottom w:val="nil"/>
            </w:tcBorders>
            <w:shd w:val="clear" w:color="auto" w:fill="FFFFB9"/>
            <w:vAlign w:val="center"/>
          </w:tcPr>
          <w:p w:rsidR="007335DF" w:rsidRPr="006F0970" w:rsidRDefault="007335DF" w:rsidP="004D5C72">
            <w:pPr>
              <w:pStyle w:val="QPR-Titoletti"/>
            </w:pPr>
            <w:r w:rsidRPr="006F0970">
              <w:t>Abilità</w:t>
            </w:r>
          </w:p>
        </w:tc>
      </w:tr>
      <w:tr w:rsidR="007335DF"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35DF" w:rsidRPr="00F1307A" w:rsidRDefault="007335DF" w:rsidP="007335DF">
            <w:pPr>
              <w:pStyle w:val="QPR-ConoscenzeAbilit"/>
              <w:suppressAutoHyphens w:val="0"/>
              <w:ind w:left="283" w:hanging="198"/>
            </w:pPr>
            <w:r>
              <w:rPr>
                <w:noProof/>
              </w:rPr>
              <w:t>Tecniche di organizzazione del proprio lavoro</w:t>
            </w:r>
          </w:p>
          <w:p w:rsidR="007335DF" w:rsidRDefault="007335DF" w:rsidP="007335DF">
            <w:pPr>
              <w:pStyle w:val="QPR-ConoscenzeAbilit"/>
              <w:suppressAutoHyphens w:val="0"/>
              <w:ind w:left="283" w:hanging="198"/>
            </w:pPr>
            <w:r>
              <w:rPr>
                <w:noProof/>
              </w:rPr>
              <w:t>Tecniche di lavorazione di carpenteria strutturale e di assemblaggio di elementi prefabbricati</w:t>
            </w:r>
          </w:p>
          <w:p w:rsidR="007335DF" w:rsidRDefault="007335DF" w:rsidP="007335DF">
            <w:pPr>
              <w:pStyle w:val="QPR-ConoscenzeAbilit"/>
              <w:suppressAutoHyphens w:val="0"/>
              <w:ind w:left="283" w:hanging="198"/>
            </w:pPr>
            <w:r>
              <w:rPr>
                <w:noProof/>
              </w:rPr>
              <w:t>Tecniche di montaggio e smontaggio di opere provvisionali</w:t>
            </w:r>
          </w:p>
          <w:p w:rsidR="007335DF" w:rsidRDefault="007335DF" w:rsidP="007335DF">
            <w:pPr>
              <w:pStyle w:val="QPR-ConoscenzeAbilit"/>
              <w:suppressAutoHyphens w:val="0"/>
              <w:ind w:left="283" w:hanging="198"/>
            </w:pPr>
            <w:r>
              <w:rPr>
                <w:noProof/>
              </w:rPr>
              <w:t>Elementi costitutivi dell'armatura</w:t>
            </w:r>
          </w:p>
          <w:p w:rsidR="007335DF" w:rsidRDefault="007335DF" w:rsidP="007335DF">
            <w:pPr>
              <w:pStyle w:val="QPR-ConoscenzeAbilit"/>
              <w:suppressAutoHyphens w:val="0"/>
              <w:ind w:left="283" w:hanging="198"/>
            </w:pPr>
            <w:r>
              <w:rPr>
                <w:noProof/>
              </w:rPr>
              <w:t>Modalità di selezione e assemblaggio dei pannelli per la costruzione del cassero</w:t>
            </w:r>
          </w:p>
          <w:p w:rsidR="007335DF" w:rsidRDefault="007335DF" w:rsidP="007335DF">
            <w:pPr>
              <w:pStyle w:val="QPR-ConoscenzeAbilit"/>
              <w:suppressAutoHyphens w:val="0"/>
              <w:ind w:left="283" w:hanging="198"/>
            </w:pPr>
            <w:r>
              <w:rPr>
                <w:noProof/>
              </w:rPr>
              <w:t>Materiali e tecniche per il drenaggio e l'impermeabilizzazione</w:t>
            </w:r>
          </w:p>
          <w:p w:rsidR="007335DF" w:rsidRDefault="007335DF" w:rsidP="007335DF">
            <w:pPr>
              <w:pStyle w:val="QPR-ConoscenzeAbilit"/>
              <w:suppressAutoHyphens w:val="0"/>
              <w:ind w:left="283" w:hanging="198"/>
            </w:pPr>
            <w:r>
              <w:rPr>
                <w:noProof/>
              </w:rPr>
              <w:t>Composizione e classificazione del calcestruzzo</w:t>
            </w:r>
          </w:p>
          <w:p w:rsidR="007335DF" w:rsidRDefault="007335DF" w:rsidP="007335DF">
            <w:pPr>
              <w:pStyle w:val="QPR-ConoscenzeAbilit"/>
              <w:suppressAutoHyphens w:val="0"/>
              <w:ind w:left="283" w:hanging="198"/>
            </w:pPr>
            <w:r>
              <w:rPr>
                <w:noProof/>
              </w:rPr>
              <w:t>Macchinari per la produzione del calcestruzzo</w:t>
            </w:r>
          </w:p>
          <w:p w:rsidR="007335DF" w:rsidRDefault="007335DF" w:rsidP="007335DF">
            <w:pPr>
              <w:pStyle w:val="QPR-ConoscenzeAbilit"/>
              <w:suppressAutoHyphens w:val="0"/>
              <w:ind w:left="283" w:hanging="198"/>
            </w:pPr>
            <w:r>
              <w:rPr>
                <w:noProof/>
              </w:rPr>
              <w:t>Tecniche e modalità di getto</w:t>
            </w:r>
          </w:p>
          <w:p w:rsidR="007335DF" w:rsidRDefault="007335DF" w:rsidP="007335DF">
            <w:pPr>
              <w:pStyle w:val="QPR-ConoscenzeAbilit"/>
              <w:suppressAutoHyphens w:val="0"/>
              <w:ind w:left="283" w:hanging="198"/>
            </w:pPr>
            <w:r>
              <w:rPr>
                <w:noProof/>
              </w:rPr>
              <w:t>Tecniche e modalità per la rimozione delle casseforme</w:t>
            </w:r>
          </w:p>
          <w:p w:rsidR="007335DF" w:rsidRDefault="007335DF" w:rsidP="007335DF">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7335DF" w:rsidRDefault="007335DF" w:rsidP="007335DF">
            <w:pPr>
              <w:pStyle w:val="QPR-ConoscenzeAbilit"/>
              <w:suppressAutoHyphens w:val="0"/>
              <w:ind w:left="283" w:hanging="198"/>
            </w:pPr>
            <w:r>
              <w:rPr>
                <w:noProof/>
              </w:rPr>
              <w:t>Elementi di sicurezza e salute (personale e collettiva)  per l'utilizzo di attrezzature, strumenti e materiali per la realizzazione di opere in calcestruzzo armato</w:t>
            </w:r>
          </w:p>
          <w:p w:rsidR="007335DF" w:rsidRPr="00174B50" w:rsidRDefault="007335DF"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35DF" w:rsidRDefault="007335DF" w:rsidP="007335DF">
            <w:pPr>
              <w:pStyle w:val="QPR-ConoscenzeAbilit"/>
              <w:suppressAutoHyphens w:val="0"/>
              <w:ind w:left="283" w:hanging="198"/>
            </w:pPr>
            <w:r>
              <w:rPr>
                <w:noProof/>
              </w:rPr>
              <w:t>Utilizzare tecniche e strumenti di controllo dimensionale</w:t>
            </w:r>
          </w:p>
          <w:p w:rsidR="007335DF" w:rsidRDefault="007335DF" w:rsidP="007335DF">
            <w:pPr>
              <w:pStyle w:val="QPR-ConoscenzeAbilit"/>
              <w:suppressAutoHyphens w:val="0"/>
              <w:ind w:left="283" w:hanging="198"/>
            </w:pPr>
            <w:r>
              <w:rPr>
                <w:noProof/>
              </w:rPr>
              <w:t>Assemblare il cassero e i ferri di armatura</w:t>
            </w:r>
          </w:p>
          <w:p w:rsidR="007335DF" w:rsidRDefault="007335DF" w:rsidP="007335DF">
            <w:pPr>
              <w:pStyle w:val="QPR-ConoscenzeAbilit"/>
              <w:suppressAutoHyphens w:val="0"/>
              <w:ind w:left="283" w:hanging="198"/>
            </w:pPr>
            <w:r>
              <w:rPr>
                <w:noProof/>
              </w:rPr>
              <w:t>Posare in opera casseri e gabbie di armatura</w:t>
            </w:r>
          </w:p>
          <w:p w:rsidR="007335DF" w:rsidRDefault="007335DF" w:rsidP="007335DF">
            <w:pPr>
              <w:pStyle w:val="QPR-ConoscenzeAbilit"/>
              <w:suppressAutoHyphens w:val="0"/>
              <w:ind w:left="283" w:hanging="198"/>
            </w:pPr>
            <w:r>
              <w:rPr>
                <w:noProof/>
              </w:rPr>
              <w:t>Realizzare opere di drenaggio e impermeabilizzazione</w:t>
            </w:r>
          </w:p>
          <w:p w:rsidR="007335DF" w:rsidRDefault="007335DF" w:rsidP="007335DF">
            <w:pPr>
              <w:pStyle w:val="QPR-ConoscenzeAbilit"/>
              <w:suppressAutoHyphens w:val="0"/>
              <w:ind w:left="283" w:hanging="198"/>
            </w:pPr>
            <w:r>
              <w:rPr>
                <w:noProof/>
              </w:rPr>
              <w:t>Preparare il calcestruzzo</w:t>
            </w:r>
          </w:p>
          <w:p w:rsidR="007335DF" w:rsidRDefault="007335DF" w:rsidP="007335DF">
            <w:pPr>
              <w:pStyle w:val="QPR-ConoscenzeAbilit"/>
              <w:suppressAutoHyphens w:val="0"/>
              <w:ind w:left="283" w:hanging="198"/>
            </w:pPr>
            <w:r>
              <w:rPr>
                <w:noProof/>
              </w:rPr>
              <w:t>Colare il calcestruzzo nella cassaforma</w:t>
            </w:r>
          </w:p>
          <w:p w:rsidR="007335DF" w:rsidRDefault="007335DF" w:rsidP="007335DF">
            <w:pPr>
              <w:pStyle w:val="QPR-ConoscenzeAbilit"/>
              <w:suppressAutoHyphens w:val="0"/>
              <w:ind w:left="283" w:hanging="198"/>
            </w:pPr>
            <w:r>
              <w:rPr>
                <w:noProof/>
              </w:rPr>
              <w:t>Eseguire le operazioni di costipazione del calcestruzzo</w:t>
            </w:r>
          </w:p>
          <w:p w:rsidR="007335DF" w:rsidRDefault="007335DF" w:rsidP="007335DF">
            <w:pPr>
              <w:pStyle w:val="QPR-ConoscenzeAbilit"/>
              <w:suppressAutoHyphens w:val="0"/>
              <w:ind w:left="283" w:hanging="198"/>
            </w:pPr>
            <w:r>
              <w:rPr>
                <w:noProof/>
              </w:rPr>
              <w:t>Rimuovere la cassaforma</w:t>
            </w:r>
          </w:p>
          <w:p w:rsidR="007335DF" w:rsidRDefault="007335DF" w:rsidP="007335DF">
            <w:pPr>
              <w:pStyle w:val="QPR-ConoscenzeAbilit"/>
              <w:suppressAutoHyphens w:val="0"/>
              <w:ind w:left="283" w:hanging="198"/>
            </w:pPr>
            <w:r>
              <w:rPr>
                <w:noProof/>
              </w:rPr>
              <w:t>Mantenere in efficienza piccoli macchinari per la produzione di calcestruzzo</w:t>
            </w:r>
          </w:p>
          <w:p w:rsidR="007335DF" w:rsidRDefault="007335DF" w:rsidP="007335DF">
            <w:pPr>
              <w:pStyle w:val="QPR-ConoscenzeAbilit"/>
              <w:suppressAutoHyphens w:val="0"/>
              <w:ind w:left="283" w:hanging="198"/>
            </w:pPr>
            <w:r>
              <w:rPr>
                <w:noProof/>
              </w:rPr>
              <w:t>Effettuare il montaggio/smontaggio di elementi prefabbricati in cemento armato e in calcestruzzo precompresso</w:t>
            </w:r>
          </w:p>
          <w:p w:rsidR="007335DF" w:rsidRDefault="007335DF" w:rsidP="007335DF">
            <w:pPr>
              <w:pStyle w:val="QPR-ConoscenzeAbilit"/>
              <w:suppressAutoHyphens w:val="0"/>
              <w:ind w:left="283" w:hanging="198"/>
            </w:pPr>
            <w:r>
              <w:rPr>
                <w:noProof/>
              </w:rPr>
              <w:t>Verificare al termine dei lavori la conformità e l'adeguatezza delle lavorazioni edili realizzate</w:t>
            </w:r>
          </w:p>
          <w:p w:rsidR="007335DF" w:rsidRDefault="007335DF" w:rsidP="007335DF">
            <w:pPr>
              <w:pStyle w:val="QPR-ConoscenzeAbilit"/>
              <w:suppressAutoHyphens w:val="0"/>
              <w:ind w:left="283" w:hanging="198"/>
            </w:pPr>
            <w:r>
              <w:rPr>
                <w:noProof/>
              </w:rPr>
              <w:t>Operare e utilizzare attrezzature, strumenti e materiali rispettando standard e indicazioni di sicurezza e salute</w:t>
            </w:r>
          </w:p>
          <w:p w:rsidR="007335DF" w:rsidRPr="006F0970" w:rsidRDefault="007335DF" w:rsidP="004D5C72">
            <w:pPr>
              <w:pStyle w:val="QPR-ChiusuraConAbi"/>
            </w:pPr>
          </w:p>
        </w:tc>
      </w:tr>
    </w:tbl>
    <w:p w:rsidR="007335DF" w:rsidRDefault="007335DF" w:rsidP="007335DF">
      <w:pPr>
        <w:pStyle w:val="DOC-Spaziatura"/>
      </w:pPr>
    </w:p>
    <w:p w:rsidR="007335DF" w:rsidRDefault="007335DF" w:rsidP="007335DF">
      <w:r>
        <w:br w:type="page"/>
      </w:r>
    </w:p>
    <w:p w:rsidR="007335DF" w:rsidRDefault="007335DF" w:rsidP="007335DF">
      <w:pPr>
        <w:pStyle w:val="DOC-Spaziatura"/>
      </w:pPr>
    </w:p>
    <w:p w:rsidR="007335DF" w:rsidRDefault="007335DF" w:rsidP="007335D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35DF"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335DF" w:rsidRPr="00174B50" w:rsidRDefault="007335DF" w:rsidP="004D5C72">
            <w:pPr>
              <w:pStyle w:val="QPR-Titolo"/>
            </w:pPr>
            <w:r w:rsidRPr="00715012">
              <w:t>REALIZZAZIONE DI OPERE IN MURATURA</w:t>
            </w:r>
          </w:p>
        </w:tc>
      </w:tr>
      <w:tr w:rsidR="007335DF"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335DF" w:rsidRPr="00F80D72" w:rsidRDefault="007335DF"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35DF" w:rsidRPr="00F80D72" w:rsidRDefault="007335DF" w:rsidP="004D5C72">
            <w:pPr>
              <w:pStyle w:val="QPR-Codice"/>
            </w:pPr>
            <w:r w:rsidRPr="00715012">
              <w:t>QPR-EDI-13</w:t>
            </w:r>
          </w:p>
        </w:tc>
        <w:tc>
          <w:tcPr>
            <w:tcW w:w="1625" w:type="dxa"/>
            <w:tcBorders>
              <w:left w:val="nil"/>
              <w:bottom w:val="single" w:sz="4" w:space="0" w:color="auto"/>
              <w:right w:val="nil"/>
            </w:tcBorders>
            <w:shd w:val="clear" w:color="auto" w:fill="CCECFF"/>
            <w:vAlign w:val="center"/>
          </w:tcPr>
          <w:p w:rsidR="007335DF" w:rsidRDefault="007335DF"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35DF" w:rsidRDefault="007335DF"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335DF" w:rsidRPr="00F80D72" w:rsidRDefault="007335DF" w:rsidP="004D5C72">
            <w:pPr>
              <w:pStyle w:val="QPR-Versione"/>
            </w:pPr>
            <w:r w:rsidRPr="00F80D72">
              <w:t xml:space="preserve">Versione </w:t>
            </w:r>
            <w:r w:rsidRPr="00715012">
              <w:t>2</w:t>
            </w:r>
            <w:r w:rsidRPr="00F80D72">
              <w:t xml:space="preserve"> del</w:t>
            </w:r>
            <w:r>
              <w:t xml:space="preserve"> 13/01/2020</w:t>
            </w:r>
          </w:p>
        </w:tc>
      </w:tr>
      <w:tr w:rsidR="007335DF"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35DF" w:rsidRPr="004503E8" w:rsidRDefault="007335DF" w:rsidP="004D5C72">
            <w:pPr>
              <w:pStyle w:val="QPR-Titoletti"/>
            </w:pPr>
            <w:r w:rsidRPr="004503E8">
              <w:t>Descrizione del qualificatore professionale regionale</w:t>
            </w:r>
          </w:p>
        </w:tc>
      </w:tr>
      <w:tr w:rsidR="007335DF"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35DF" w:rsidRPr="006F0970" w:rsidRDefault="007335DF" w:rsidP="004D5C72">
            <w:pPr>
              <w:pStyle w:val="QPR-TitoloDescrizione"/>
            </w:pPr>
            <w:r w:rsidRPr="00715012">
              <w:rPr>
                <w:noProof/>
                <w:snapToGrid w:val="0"/>
              </w:rPr>
              <w:t>Sulla base delle indicazioni contenute nel progetto esecutivo realizzare le opere in muratura, di laterizio o altro materiale per la creazione di strutture portanti, di tamponamento o di partizione, di camini e canne fumarie.</w:t>
            </w:r>
          </w:p>
        </w:tc>
      </w:tr>
      <w:tr w:rsidR="007335DF" w:rsidRPr="006F0970" w:rsidTr="004D5C72">
        <w:trPr>
          <w:trHeight w:hRule="exact" w:val="340"/>
        </w:trPr>
        <w:tc>
          <w:tcPr>
            <w:tcW w:w="4874" w:type="dxa"/>
            <w:gridSpan w:val="3"/>
            <w:tcBorders>
              <w:bottom w:val="nil"/>
            </w:tcBorders>
            <w:shd w:val="clear" w:color="auto" w:fill="FFFFB9"/>
            <w:vAlign w:val="center"/>
          </w:tcPr>
          <w:p w:rsidR="007335DF" w:rsidRPr="006F0970" w:rsidRDefault="007335DF" w:rsidP="004D5C72">
            <w:pPr>
              <w:pStyle w:val="QPR-Titoletti"/>
            </w:pPr>
            <w:r w:rsidRPr="006F0970">
              <w:t>Conoscenze</w:t>
            </w:r>
          </w:p>
        </w:tc>
        <w:tc>
          <w:tcPr>
            <w:tcW w:w="4875" w:type="dxa"/>
            <w:gridSpan w:val="2"/>
            <w:tcBorders>
              <w:bottom w:val="nil"/>
            </w:tcBorders>
            <w:shd w:val="clear" w:color="auto" w:fill="FFFFB9"/>
            <w:vAlign w:val="center"/>
          </w:tcPr>
          <w:p w:rsidR="007335DF" w:rsidRPr="006F0970" w:rsidRDefault="007335DF" w:rsidP="004D5C72">
            <w:pPr>
              <w:pStyle w:val="QPR-Titoletti"/>
            </w:pPr>
            <w:r w:rsidRPr="006F0970">
              <w:t>Abilità</w:t>
            </w:r>
          </w:p>
        </w:tc>
      </w:tr>
      <w:tr w:rsidR="007335DF"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35DF" w:rsidRPr="00F1307A" w:rsidRDefault="007335DF" w:rsidP="007335DF">
            <w:pPr>
              <w:pStyle w:val="QPR-ConoscenzeAbilit"/>
              <w:suppressAutoHyphens w:val="0"/>
              <w:ind w:left="283" w:hanging="198"/>
            </w:pPr>
            <w:r>
              <w:rPr>
                <w:noProof/>
              </w:rPr>
              <w:t>Tecniche di organizzazione del proprio lavoro</w:t>
            </w:r>
          </w:p>
          <w:p w:rsidR="007335DF" w:rsidRDefault="007335DF" w:rsidP="007335DF">
            <w:pPr>
              <w:pStyle w:val="QPR-ConoscenzeAbilit"/>
              <w:suppressAutoHyphens w:val="0"/>
              <w:ind w:left="283" w:hanging="198"/>
            </w:pPr>
            <w:r>
              <w:rPr>
                <w:noProof/>
              </w:rPr>
              <w:t>Tecniche e strumenti per tracciare</w:t>
            </w:r>
          </w:p>
          <w:p w:rsidR="007335DF" w:rsidRDefault="007335DF" w:rsidP="007335DF">
            <w:pPr>
              <w:pStyle w:val="QPR-ConoscenzeAbilit"/>
              <w:suppressAutoHyphens w:val="0"/>
              <w:ind w:left="283" w:hanging="198"/>
            </w:pPr>
            <w:r>
              <w:rPr>
                <w:noProof/>
              </w:rPr>
              <w:t>Tecniche di realizzazione di puntellamenti e opere provvisionali</w:t>
            </w:r>
          </w:p>
          <w:p w:rsidR="007335DF" w:rsidRDefault="007335DF" w:rsidP="007335DF">
            <w:pPr>
              <w:pStyle w:val="QPR-ConoscenzeAbilit"/>
              <w:suppressAutoHyphens w:val="0"/>
              <w:ind w:left="283" w:hanging="198"/>
            </w:pPr>
            <w:r>
              <w:rPr>
                <w:noProof/>
              </w:rPr>
              <w:t>Modalità e tecniche per la preparazione della malta</w:t>
            </w:r>
          </w:p>
          <w:p w:rsidR="007335DF" w:rsidRDefault="007335DF" w:rsidP="007335DF">
            <w:pPr>
              <w:pStyle w:val="QPR-ConoscenzeAbilit"/>
              <w:suppressAutoHyphens w:val="0"/>
              <w:ind w:left="283" w:hanging="198"/>
            </w:pPr>
            <w:r>
              <w:rPr>
                <w:noProof/>
              </w:rPr>
              <w:t>Strumenti e tecniche per la progettazione e la realizzazione delle centinature delle volte</w:t>
            </w:r>
          </w:p>
          <w:p w:rsidR="007335DF" w:rsidRDefault="007335DF" w:rsidP="007335DF">
            <w:pPr>
              <w:pStyle w:val="QPR-ConoscenzeAbilit"/>
              <w:suppressAutoHyphens w:val="0"/>
              <w:ind w:left="283" w:hanging="198"/>
            </w:pPr>
            <w:r>
              <w:rPr>
                <w:noProof/>
              </w:rPr>
              <w:t>Modalità per il fissaggio delle centinature</w:t>
            </w:r>
          </w:p>
          <w:p w:rsidR="007335DF" w:rsidRDefault="007335DF" w:rsidP="007335DF">
            <w:pPr>
              <w:pStyle w:val="QPR-ConoscenzeAbilit"/>
              <w:suppressAutoHyphens w:val="0"/>
              <w:ind w:left="283" w:hanging="198"/>
            </w:pPr>
            <w:r>
              <w:rPr>
                <w:noProof/>
              </w:rPr>
              <w:t>Fasi e tecniche per la rimozione delle centine</w:t>
            </w:r>
          </w:p>
          <w:p w:rsidR="007335DF" w:rsidRDefault="007335DF" w:rsidP="007335DF">
            <w:pPr>
              <w:pStyle w:val="QPR-ConoscenzeAbilit"/>
              <w:suppressAutoHyphens w:val="0"/>
              <w:ind w:left="283" w:hanging="198"/>
            </w:pPr>
            <w:r>
              <w:rPr>
                <w:noProof/>
              </w:rPr>
              <w:t>Tecniche di costruzione tradizionali e a secco</w:t>
            </w:r>
          </w:p>
          <w:p w:rsidR="007335DF" w:rsidRDefault="007335DF" w:rsidP="007335DF">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7335DF" w:rsidRDefault="007335DF" w:rsidP="007335DF">
            <w:pPr>
              <w:pStyle w:val="QPR-ConoscenzeAbilit"/>
              <w:suppressAutoHyphens w:val="0"/>
              <w:ind w:left="283" w:hanging="198"/>
            </w:pPr>
            <w:r>
              <w:rPr>
                <w:noProof/>
              </w:rPr>
              <w:t>Elementi di sicurezza e salute(personale e collettiva)  per l'utilizzo di attrezzature, strumenti e materiali per la realizzazione di opere in muratura</w:t>
            </w:r>
          </w:p>
          <w:p w:rsidR="007335DF" w:rsidRPr="00174B50" w:rsidRDefault="007335DF"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35DF" w:rsidRDefault="007335DF" w:rsidP="007335DF">
            <w:pPr>
              <w:pStyle w:val="QPR-ConoscenzeAbilit"/>
              <w:suppressAutoHyphens w:val="0"/>
              <w:ind w:left="283" w:hanging="198"/>
            </w:pPr>
            <w:r>
              <w:rPr>
                <w:noProof/>
              </w:rPr>
              <w:t>Utilizzare tecniche e strumenti di controllo dimensionale</w:t>
            </w:r>
          </w:p>
          <w:p w:rsidR="007335DF" w:rsidRDefault="007335DF" w:rsidP="007335DF">
            <w:pPr>
              <w:pStyle w:val="QPR-ConoscenzeAbilit"/>
              <w:suppressAutoHyphens w:val="0"/>
              <w:ind w:left="283" w:hanging="198"/>
            </w:pPr>
            <w:r>
              <w:rPr>
                <w:noProof/>
              </w:rPr>
              <w:t>Tracciare e predisporre il piano per la realizzazione dell'opera</w:t>
            </w:r>
          </w:p>
          <w:p w:rsidR="007335DF" w:rsidRDefault="007335DF" w:rsidP="007335DF">
            <w:pPr>
              <w:pStyle w:val="QPR-ConoscenzeAbilit"/>
              <w:suppressAutoHyphens w:val="0"/>
              <w:ind w:left="283" w:hanging="198"/>
            </w:pPr>
            <w:r>
              <w:rPr>
                <w:noProof/>
              </w:rPr>
              <w:t>Predisporre leganti</w:t>
            </w:r>
          </w:p>
          <w:p w:rsidR="007335DF" w:rsidRDefault="007335DF" w:rsidP="007335DF">
            <w:pPr>
              <w:pStyle w:val="QPR-ConoscenzeAbilit"/>
              <w:suppressAutoHyphens w:val="0"/>
              <w:ind w:left="283" w:hanging="198"/>
            </w:pPr>
            <w:r>
              <w:rPr>
                <w:noProof/>
              </w:rPr>
              <w:t>Applicare tecniche per la realizzazione di opere di sostegno</w:t>
            </w:r>
          </w:p>
          <w:p w:rsidR="007335DF" w:rsidRDefault="007335DF" w:rsidP="007335DF">
            <w:pPr>
              <w:pStyle w:val="QPR-ConoscenzeAbilit"/>
              <w:suppressAutoHyphens w:val="0"/>
              <w:ind w:left="283" w:hanging="198"/>
            </w:pPr>
            <w:r>
              <w:rPr>
                <w:noProof/>
              </w:rPr>
              <w:t>Realizzare la muratura in elementi sovrapposti</w:t>
            </w:r>
          </w:p>
          <w:p w:rsidR="007335DF" w:rsidRDefault="007335DF" w:rsidP="007335DF">
            <w:pPr>
              <w:pStyle w:val="QPR-ConoscenzeAbilit"/>
              <w:suppressAutoHyphens w:val="0"/>
              <w:ind w:left="283" w:hanging="198"/>
            </w:pPr>
            <w:r>
              <w:rPr>
                <w:noProof/>
              </w:rPr>
              <w:t>Realizzare strutture murarie voltate in elementi sovrapposti</w:t>
            </w:r>
          </w:p>
          <w:p w:rsidR="007335DF" w:rsidRDefault="007335DF" w:rsidP="007335DF">
            <w:pPr>
              <w:pStyle w:val="QPR-ConoscenzeAbilit"/>
              <w:suppressAutoHyphens w:val="0"/>
              <w:ind w:left="283" w:hanging="198"/>
            </w:pPr>
            <w:r>
              <w:rPr>
                <w:noProof/>
              </w:rPr>
              <w:t>Verificare al termine dei lavori la conformità e l'adeguatezza delle lavorazioni edili realizzate</w:t>
            </w:r>
          </w:p>
          <w:p w:rsidR="007335DF" w:rsidRDefault="007335DF" w:rsidP="007335DF">
            <w:pPr>
              <w:pStyle w:val="QPR-ConoscenzeAbilit"/>
              <w:suppressAutoHyphens w:val="0"/>
              <w:ind w:left="283" w:hanging="198"/>
            </w:pPr>
            <w:r>
              <w:rPr>
                <w:noProof/>
              </w:rPr>
              <w:t>Operare e utilizzare attrezzature, strumenti e materiali rispettando standard e indicazioni di sicurezza e salute</w:t>
            </w:r>
          </w:p>
          <w:p w:rsidR="007335DF" w:rsidRPr="006F0970" w:rsidRDefault="007335DF" w:rsidP="004D5C72">
            <w:pPr>
              <w:pStyle w:val="QPR-ChiusuraConAbi"/>
            </w:pPr>
          </w:p>
        </w:tc>
      </w:tr>
    </w:tbl>
    <w:p w:rsidR="007335DF" w:rsidRDefault="007335DF" w:rsidP="007335DF">
      <w:pPr>
        <w:pStyle w:val="DOC-Spaziatura"/>
      </w:pPr>
    </w:p>
    <w:p w:rsidR="007335DF" w:rsidRDefault="007335DF" w:rsidP="007335DF">
      <w:r>
        <w:br w:type="page"/>
      </w:r>
    </w:p>
    <w:p w:rsidR="007335DF" w:rsidRDefault="007335DF" w:rsidP="007335DF">
      <w:pPr>
        <w:pStyle w:val="DOC-Spaziatura"/>
      </w:pPr>
    </w:p>
    <w:p w:rsidR="007335DF" w:rsidRDefault="007335DF" w:rsidP="007335D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335DF"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7335DF" w:rsidRPr="00174B50" w:rsidRDefault="007335DF" w:rsidP="004D5C72">
            <w:pPr>
              <w:pStyle w:val="QPR-Titolo"/>
            </w:pPr>
            <w:r w:rsidRPr="00715012">
              <w:t>INTONACATURA DI MURI INTERNI ED ESTERNI</w:t>
            </w:r>
          </w:p>
        </w:tc>
      </w:tr>
      <w:tr w:rsidR="007335DF"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7335DF" w:rsidRPr="00F80D72" w:rsidRDefault="007335DF"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335DF" w:rsidRPr="00F80D72" w:rsidRDefault="007335DF" w:rsidP="004D5C72">
            <w:pPr>
              <w:pStyle w:val="QPR-Codice"/>
            </w:pPr>
            <w:r w:rsidRPr="00715012">
              <w:t>QPR-EDI-15</w:t>
            </w:r>
          </w:p>
        </w:tc>
        <w:tc>
          <w:tcPr>
            <w:tcW w:w="1625" w:type="dxa"/>
            <w:tcBorders>
              <w:left w:val="nil"/>
              <w:bottom w:val="single" w:sz="4" w:space="0" w:color="auto"/>
              <w:right w:val="nil"/>
            </w:tcBorders>
            <w:shd w:val="clear" w:color="auto" w:fill="CCECFF"/>
            <w:vAlign w:val="center"/>
          </w:tcPr>
          <w:p w:rsidR="007335DF" w:rsidRDefault="007335DF"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335DF" w:rsidRDefault="007335DF"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7335DF" w:rsidRPr="00F80D72" w:rsidRDefault="007335DF" w:rsidP="004D5C72">
            <w:pPr>
              <w:pStyle w:val="QPR-Versione"/>
            </w:pPr>
            <w:r w:rsidRPr="00F80D72">
              <w:t xml:space="preserve">Versione </w:t>
            </w:r>
            <w:r w:rsidRPr="00715012">
              <w:t>2</w:t>
            </w:r>
            <w:r w:rsidRPr="00F80D72">
              <w:t xml:space="preserve"> del</w:t>
            </w:r>
            <w:r>
              <w:t xml:space="preserve"> 13/01/2020</w:t>
            </w:r>
          </w:p>
        </w:tc>
      </w:tr>
      <w:tr w:rsidR="007335DF"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335DF" w:rsidRPr="004503E8" w:rsidRDefault="007335DF" w:rsidP="004D5C72">
            <w:pPr>
              <w:pStyle w:val="QPR-Titoletti"/>
            </w:pPr>
            <w:r w:rsidRPr="004503E8">
              <w:t>Descrizione del qualificatore professionale regionale</w:t>
            </w:r>
          </w:p>
        </w:tc>
      </w:tr>
      <w:tr w:rsidR="007335DF"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335DF" w:rsidRPr="006F0970" w:rsidRDefault="007335DF" w:rsidP="004D5C72">
            <w:pPr>
              <w:pStyle w:val="QPR-TitoloDescrizione"/>
            </w:pPr>
            <w:r w:rsidRPr="00715012">
              <w:rPr>
                <w:noProof/>
                <w:snapToGrid w:val="0"/>
              </w:rPr>
              <w:t>Sulla base delle indicazioni del progetto esecutivo e tenendo conto dello stato delle superfici, procedere alla stesura dell’intonaco sull’esterno o l’interno della costruzione ponendo particolare attenzione al tipo di finitura finale richiesta.</w:t>
            </w:r>
          </w:p>
        </w:tc>
      </w:tr>
      <w:tr w:rsidR="007335DF" w:rsidRPr="006F0970" w:rsidTr="004D5C72">
        <w:trPr>
          <w:trHeight w:hRule="exact" w:val="340"/>
        </w:trPr>
        <w:tc>
          <w:tcPr>
            <w:tcW w:w="4874" w:type="dxa"/>
            <w:gridSpan w:val="3"/>
            <w:tcBorders>
              <w:bottom w:val="nil"/>
            </w:tcBorders>
            <w:shd w:val="clear" w:color="auto" w:fill="FFFFB9"/>
            <w:vAlign w:val="center"/>
          </w:tcPr>
          <w:p w:rsidR="007335DF" w:rsidRPr="006F0970" w:rsidRDefault="007335DF" w:rsidP="004D5C72">
            <w:pPr>
              <w:pStyle w:val="QPR-Titoletti"/>
            </w:pPr>
            <w:r w:rsidRPr="006F0970">
              <w:t>Conoscenze</w:t>
            </w:r>
          </w:p>
        </w:tc>
        <w:tc>
          <w:tcPr>
            <w:tcW w:w="4875" w:type="dxa"/>
            <w:gridSpan w:val="2"/>
            <w:tcBorders>
              <w:bottom w:val="nil"/>
            </w:tcBorders>
            <w:shd w:val="clear" w:color="auto" w:fill="FFFFB9"/>
            <w:vAlign w:val="center"/>
          </w:tcPr>
          <w:p w:rsidR="007335DF" w:rsidRPr="006F0970" w:rsidRDefault="007335DF" w:rsidP="004D5C72">
            <w:pPr>
              <w:pStyle w:val="QPR-Titoletti"/>
            </w:pPr>
            <w:r w:rsidRPr="006F0970">
              <w:t>Abilità</w:t>
            </w:r>
          </w:p>
        </w:tc>
      </w:tr>
      <w:tr w:rsidR="007335DF"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335DF" w:rsidRPr="00F1307A" w:rsidRDefault="007335DF" w:rsidP="007335DF">
            <w:pPr>
              <w:pStyle w:val="QPR-ConoscenzeAbilit"/>
              <w:suppressAutoHyphens w:val="0"/>
              <w:ind w:left="283" w:hanging="198"/>
            </w:pPr>
            <w:r>
              <w:rPr>
                <w:noProof/>
              </w:rPr>
              <w:t>Tecniche di organizzazione del proprio lavoro</w:t>
            </w:r>
          </w:p>
          <w:p w:rsidR="007335DF" w:rsidRDefault="007335DF" w:rsidP="007335DF">
            <w:pPr>
              <w:pStyle w:val="QPR-ConoscenzeAbilit"/>
              <w:suppressAutoHyphens w:val="0"/>
              <w:ind w:left="283" w:hanging="198"/>
            </w:pPr>
            <w:r>
              <w:rPr>
                <w:noProof/>
              </w:rPr>
              <w:t>Tecniche e materiali per la realizzazione di semilavorati per l'intonaco</w:t>
            </w:r>
          </w:p>
          <w:p w:rsidR="007335DF" w:rsidRDefault="007335DF" w:rsidP="007335DF">
            <w:pPr>
              <w:pStyle w:val="QPR-ConoscenzeAbilit"/>
              <w:suppressAutoHyphens w:val="0"/>
              <w:ind w:left="283" w:hanging="198"/>
            </w:pPr>
            <w:r>
              <w:rPr>
                <w:noProof/>
              </w:rPr>
              <w:t>Tecniche e fasi per la realizzazione di guide in malta</w:t>
            </w:r>
          </w:p>
          <w:p w:rsidR="007335DF" w:rsidRDefault="007335DF" w:rsidP="007335DF">
            <w:pPr>
              <w:pStyle w:val="QPR-ConoscenzeAbilit"/>
              <w:suppressAutoHyphens w:val="0"/>
              <w:ind w:left="283" w:hanging="198"/>
            </w:pPr>
            <w:r>
              <w:rPr>
                <w:noProof/>
              </w:rPr>
              <w:t>Tecniche per la stesura dell'intonaco</w:t>
            </w:r>
          </w:p>
          <w:p w:rsidR="007335DF" w:rsidRDefault="007335DF" w:rsidP="007335DF">
            <w:pPr>
              <w:pStyle w:val="QPR-ConoscenzeAbilit"/>
              <w:suppressAutoHyphens w:val="0"/>
              <w:ind w:left="283" w:hanging="198"/>
            </w:pPr>
            <w:r>
              <w:rPr>
                <w:noProof/>
              </w:rPr>
              <w:t>Fasi che caratterizzano le intonacature a uno e a due strati</w:t>
            </w:r>
          </w:p>
          <w:p w:rsidR="007335DF" w:rsidRDefault="007335DF" w:rsidP="007335DF">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7335DF" w:rsidRDefault="007335DF" w:rsidP="007335DF">
            <w:pPr>
              <w:pStyle w:val="QPR-ConoscenzeAbilit"/>
              <w:suppressAutoHyphens w:val="0"/>
              <w:ind w:left="283" w:hanging="198"/>
            </w:pPr>
            <w:r>
              <w:rPr>
                <w:noProof/>
              </w:rPr>
              <w:t>Elementi di sicurezza e salute (personale e collettiva)  per l'utilizzo di attrezzature, strumenti e materiali per la realizzazione di opere di intonacatura</w:t>
            </w:r>
          </w:p>
          <w:p w:rsidR="007335DF" w:rsidRPr="00174B50" w:rsidRDefault="007335DF"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335DF" w:rsidRDefault="007335DF" w:rsidP="007335DF">
            <w:pPr>
              <w:pStyle w:val="QPR-ConoscenzeAbilit"/>
              <w:suppressAutoHyphens w:val="0"/>
              <w:ind w:left="283" w:hanging="198"/>
            </w:pPr>
            <w:r>
              <w:rPr>
                <w:noProof/>
              </w:rPr>
              <w:t>Utilizzare tecniche e strumenti di controllo dimensionale</w:t>
            </w:r>
          </w:p>
          <w:p w:rsidR="007335DF" w:rsidRDefault="007335DF" w:rsidP="007335DF">
            <w:pPr>
              <w:pStyle w:val="QPR-ConoscenzeAbilit"/>
              <w:suppressAutoHyphens w:val="0"/>
              <w:ind w:left="283" w:hanging="198"/>
            </w:pPr>
            <w:r>
              <w:rPr>
                <w:noProof/>
              </w:rPr>
              <w:t>Confezionare i semilavorati per l'intonaco</w:t>
            </w:r>
          </w:p>
          <w:p w:rsidR="007335DF" w:rsidRDefault="007335DF" w:rsidP="007335DF">
            <w:pPr>
              <w:pStyle w:val="QPR-ConoscenzeAbilit"/>
              <w:suppressAutoHyphens w:val="0"/>
              <w:ind w:left="283" w:hanging="198"/>
            </w:pPr>
            <w:r>
              <w:rPr>
                <w:noProof/>
              </w:rPr>
              <w:t>Formare guide di malta</w:t>
            </w:r>
          </w:p>
          <w:p w:rsidR="007335DF" w:rsidRDefault="007335DF" w:rsidP="007335DF">
            <w:pPr>
              <w:pStyle w:val="QPR-ConoscenzeAbilit"/>
              <w:suppressAutoHyphens w:val="0"/>
              <w:ind w:left="283" w:hanging="198"/>
            </w:pPr>
            <w:r>
              <w:rPr>
                <w:noProof/>
              </w:rPr>
              <w:t>Stendere e livellare l'intonaco</w:t>
            </w:r>
          </w:p>
          <w:p w:rsidR="007335DF" w:rsidRDefault="007335DF" w:rsidP="007335DF">
            <w:pPr>
              <w:pStyle w:val="QPR-ConoscenzeAbilit"/>
              <w:suppressAutoHyphens w:val="0"/>
              <w:ind w:left="283" w:hanging="198"/>
            </w:pPr>
            <w:r>
              <w:rPr>
                <w:noProof/>
              </w:rPr>
              <w:t>Preparare le superfici per la stesura del secondo strato di intonaco (per intonacature a due strati)</w:t>
            </w:r>
          </w:p>
          <w:p w:rsidR="007335DF" w:rsidRDefault="007335DF" w:rsidP="007335DF">
            <w:pPr>
              <w:pStyle w:val="QPR-ConoscenzeAbilit"/>
              <w:suppressAutoHyphens w:val="0"/>
              <w:ind w:left="283" w:hanging="198"/>
            </w:pPr>
            <w:r>
              <w:rPr>
                <w:noProof/>
              </w:rPr>
              <w:t>Livellare e verificare le superfici</w:t>
            </w:r>
          </w:p>
          <w:p w:rsidR="007335DF" w:rsidRDefault="007335DF" w:rsidP="007335DF">
            <w:pPr>
              <w:pStyle w:val="QPR-ConoscenzeAbilit"/>
              <w:suppressAutoHyphens w:val="0"/>
              <w:ind w:left="283" w:hanging="198"/>
            </w:pPr>
            <w:r>
              <w:rPr>
                <w:noProof/>
              </w:rPr>
              <w:t>Verificare al termine dei lavori la conformità e l'adeguatezza delle lavorazioni edili realizzate</w:t>
            </w:r>
          </w:p>
          <w:p w:rsidR="007335DF" w:rsidRDefault="007335DF" w:rsidP="007335DF">
            <w:pPr>
              <w:pStyle w:val="QPR-ConoscenzeAbilit"/>
              <w:suppressAutoHyphens w:val="0"/>
              <w:ind w:left="283" w:hanging="198"/>
            </w:pPr>
            <w:r>
              <w:rPr>
                <w:noProof/>
              </w:rPr>
              <w:t>Operare e utilizzare attrezzature, strumenti e materiali rispettando standard e indicazioni di sicurezza e salute</w:t>
            </w:r>
          </w:p>
          <w:p w:rsidR="007335DF" w:rsidRPr="006F0970" w:rsidRDefault="007335DF" w:rsidP="004D5C72">
            <w:pPr>
              <w:pStyle w:val="QPR-ChiusuraConAbi"/>
            </w:pPr>
          </w:p>
        </w:tc>
      </w:tr>
    </w:tbl>
    <w:p w:rsidR="007335DF" w:rsidRDefault="007335DF" w:rsidP="007335DF">
      <w:pPr>
        <w:pStyle w:val="DOC-Spaziatura"/>
      </w:pPr>
    </w:p>
    <w:p w:rsidR="00EC3D1D" w:rsidRPr="00493351" w:rsidRDefault="00EC3D1D" w:rsidP="00EC3D1D">
      <w:pPr>
        <w:pStyle w:val="DOC-TestoBase"/>
      </w:pPr>
    </w:p>
    <w:p w:rsidR="00EC3D1D" w:rsidRPr="00493351" w:rsidRDefault="00EC3D1D" w:rsidP="00EC3D1D">
      <w:pPr>
        <w:pStyle w:val="DOC-TestoBase"/>
      </w:pPr>
    </w:p>
    <w:p w:rsidR="00EC3D1D" w:rsidRPr="00493351" w:rsidRDefault="00EC3D1D" w:rsidP="00EC3D1D">
      <w:pPr>
        <w:pStyle w:val="DOC-TestoBase"/>
        <w:sectPr w:rsidR="00EC3D1D" w:rsidRPr="00493351" w:rsidSect="0045696F">
          <w:headerReference w:type="first" r:id="rId266"/>
          <w:pgSz w:w="11907" w:h="16840" w:code="9"/>
          <w:pgMar w:top="1134" w:right="1134" w:bottom="1134" w:left="1134" w:header="567" w:footer="567" w:gutter="0"/>
          <w:cols w:space="708"/>
          <w:docGrid w:linePitch="360"/>
        </w:sectPr>
      </w:pPr>
    </w:p>
    <w:p w:rsidR="00EC3D1D" w:rsidRPr="00493351" w:rsidRDefault="00EC3D1D" w:rsidP="00EC3D1D">
      <w:pPr>
        <w:pStyle w:val="LG-Titoletto"/>
      </w:pPr>
      <w:r w:rsidRPr="00493351">
        <w:t>Descrizione degli standard professionali caratterizzanti il profilo regionale</w:t>
      </w:r>
    </w:p>
    <w:p w:rsidR="0058089C" w:rsidRDefault="006B4686" w:rsidP="006B4686">
      <w:pPr>
        <w:pStyle w:val="LG-TitoloProfiloRichiamo"/>
      </w:pPr>
      <w:r w:rsidRPr="00493351">
        <w:t>Muratore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7335DF" w:rsidTr="004D5C72">
        <w:trPr>
          <w:trHeight w:hRule="exact" w:val="280"/>
        </w:trPr>
        <w:tc>
          <w:tcPr>
            <w:tcW w:w="40" w:type="dxa"/>
          </w:tcPr>
          <w:p w:rsidR="007335DF" w:rsidRDefault="007335DF" w:rsidP="004D5C72">
            <w:pPr>
              <w:pStyle w:val="EMPTYCELLSTYLE"/>
            </w:pPr>
          </w:p>
        </w:tc>
        <w:tc>
          <w:tcPr>
            <w:tcW w:w="1380" w:type="dxa"/>
            <w:tcBorders>
              <w:bottom w:val="single" w:sz="4" w:space="0" w:color="000000"/>
            </w:tcBorders>
            <w:tcMar>
              <w:top w:w="40" w:type="dxa"/>
              <w:left w:w="60" w:type="dxa"/>
              <w:bottom w:w="0" w:type="dxa"/>
              <w:right w:w="0" w:type="dxa"/>
            </w:tcMar>
          </w:tcPr>
          <w:p w:rsidR="007335DF" w:rsidRDefault="007335DF" w:rsidP="004D5C72">
            <w:pPr>
              <w:pStyle w:val="DOC-TabellaIntestazioni"/>
            </w:pPr>
            <w:r>
              <w:t>Codice</w:t>
            </w:r>
          </w:p>
        </w:tc>
        <w:tc>
          <w:tcPr>
            <w:tcW w:w="6792" w:type="dxa"/>
            <w:tcBorders>
              <w:bottom w:val="single" w:sz="4" w:space="0" w:color="000000"/>
            </w:tcBorders>
            <w:tcMar>
              <w:top w:w="40" w:type="dxa"/>
              <w:left w:w="60" w:type="dxa"/>
              <w:bottom w:w="0" w:type="dxa"/>
              <w:right w:w="0" w:type="dxa"/>
            </w:tcMar>
          </w:tcPr>
          <w:p w:rsidR="007335DF" w:rsidRDefault="007335DF" w:rsidP="004D5C72">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7335DF" w:rsidRDefault="007335DF" w:rsidP="004D5C72">
            <w:pPr>
              <w:pStyle w:val="DOC-TabellaIntestazioni"/>
            </w:pPr>
            <w:r>
              <w:t>EQF</w:t>
            </w:r>
          </w:p>
        </w:tc>
        <w:tc>
          <w:tcPr>
            <w:tcW w:w="3119" w:type="dxa"/>
            <w:tcBorders>
              <w:bottom w:val="single" w:sz="4" w:space="0" w:color="000000"/>
            </w:tcBorders>
          </w:tcPr>
          <w:p w:rsidR="007335DF" w:rsidRDefault="007335DF" w:rsidP="004D5C72">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7335DF" w:rsidRDefault="007335DF" w:rsidP="004D5C72">
            <w:pPr>
              <w:pStyle w:val="DOC-TabellaIntestazioni"/>
            </w:pPr>
            <w:r>
              <w:t>Note sulla SST correlata</w:t>
            </w:r>
          </w:p>
        </w:tc>
        <w:tc>
          <w:tcPr>
            <w:tcW w:w="40" w:type="dxa"/>
          </w:tcPr>
          <w:p w:rsidR="007335DF" w:rsidRDefault="007335DF" w:rsidP="004D5C72">
            <w:pPr>
              <w:pStyle w:val="EMPTYCELLSTYLE"/>
            </w:pPr>
          </w:p>
        </w:tc>
      </w:tr>
      <w:tr w:rsidR="007335DF" w:rsidTr="004D5C72">
        <w:trPr>
          <w:trHeight w:hRule="exact" w:val="280"/>
        </w:trPr>
        <w:tc>
          <w:tcPr>
            <w:tcW w:w="40" w:type="dxa"/>
          </w:tcPr>
          <w:p w:rsidR="007335DF" w:rsidRDefault="007335DF" w:rsidP="004D5C72">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7335DF" w:rsidRDefault="007335DF" w:rsidP="004D5C72">
            <w:pPr>
              <w:pStyle w:val="DOC-TabellaGrassetto"/>
            </w:pPr>
            <w:r>
              <w:t>QPR-EDI-08</w:t>
            </w:r>
          </w:p>
        </w:tc>
        <w:tc>
          <w:tcPr>
            <w:tcW w:w="6792" w:type="dxa"/>
            <w:tcBorders>
              <w:top w:val="single" w:sz="4" w:space="0" w:color="000000"/>
              <w:bottom w:val="dotted" w:sz="4" w:space="0" w:color="000000"/>
            </w:tcBorders>
            <w:tcMar>
              <w:top w:w="0" w:type="dxa"/>
              <w:left w:w="100" w:type="dxa"/>
              <w:bottom w:w="0" w:type="dxa"/>
              <w:right w:w="0" w:type="dxa"/>
            </w:tcMar>
          </w:tcPr>
          <w:p w:rsidR="007335DF" w:rsidRDefault="007335DF" w:rsidP="004D5C72">
            <w:pPr>
              <w:pStyle w:val="DOC-TabellaTesto"/>
            </w:pPr>
            <w:r>
              <w:t>ALLESTIMENTO E SMOBILITAZIONE DEL CANTIERE EDILE</w:t>
            </w:r>
          </w:p>
        </w:tc>
        <w:tc>
          <w:tcPr>
            <w:tcW w:w="992" w:type="dxa"/>
            <w:tcBorders>
              <w:top w:val="single" w:sz="4" w:space="0" w:color="000000"/>
              <w:bottom w:val="dotted" w:sz="4" w:space="0" w:color="000000"/>
            </w:tcBorders>
            <w:tcMar>
              <w:top w:w="0" w:type="dxa"/>
              <w:left w:w="60" w:type="dxa"/>
              <w:bottom w:w="0" w:type="dxa"/>
              <w:right w:w="0" w:type="dxa"/>
            </w:tcMar>
          </w:tcPr>
          <w:p w:rsidR="007335DF" w:rsidRDefault="007335DF" w:rsidP="004D5C72">
            <w:pPr>
              <w:pStyle w:val="DOC-TabellaTestoCx"/>
            </w:pPr>
            <w:r>
              <w:t>3</w:t>
            </w:r>
          </w:p>
        </w:tc>
        <w:tc>
          <w:tcPr>
            <w:tcW w:w="3119" w:type="dxa"/>
            <w:tcBorders>
              <w:top w:val="single" w:sz="4" w:space="0" w:color="000000"/>
              <w:bottom w:val="dotted" w:sz="4" w:space="0" w:color="000000"/>
            </w:tcBorders>
          </w:tcPr>
          <w:p w:rsidR="007335DF" w:rsidRDefault="007335DF" w:rsidP="004D5C72">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7335DF" w:rsidRDefault="007335DF" w:rsidP="004D5C72">
            <w:pPr>
              <w:pStyle w:val="DOC-TabellaTestoCx"/>
            </w:pPr>
          </w:p>
        </w:tc>
        <w:tc>
          <w:tcPr>
            <w:tcW w:w="40" w:type="dxa"/>
          </w:tcPr>
          <w:p w:rsidR="007335DF" w:rsidRDefault="007335DF" w:rsidP="004D5C72">
            <w:pPr>
              <w:pStyle w:val="EMPTYCELLSTYLE"/>
            </w:pPr>
          </w:p>
        </w:tc>
      </w:tr>
      <w:tr w:rsidR="007335DF" w:rsidTr="004D5C72">
        <w:trPr>
          <w:trHeight w:hRule="exact" w:val="280"/>
        </w:trPr>
        <w:tc>
          <w:tcPr>
            <w:tcW w:w="40" w:type="dxa"/>
          </w:tcPr>
          <w:p w:rsidR="007335DF" w:rsidRDefault="007335DF"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35DF" w:rsidRDefault="007335DF" w:rsidP="004D5C72">
            <w:pPr>
              <w:pStyle w:val="DOC-TabellaGrassetto"/>
            </w:pPr>
            <w:r>
              <w:t>QPR-EDI-12</w:t>
            </w:r>
          </w:p>
        </w:tc>
        <w:tc>
          <w:tcPr>
            <w:tcW w:w="6792" w:type="dxa"/>
            <w:tcBorders>
              <w:top w:val="dotted" w:sz="4" w:space="0" w:color="000000"/>
              <w:bottom w:val="dotted" w:sz="4" w:space="0" w:color="000000"/>
            </w:tcBorders>
            <w:tcMar>
              <w:top w:w="0" w:type="dxa"/>
              <w:left w:w="100" w:type="dxa"/>
              <w:bottom w:w="0" w:type="dxa"/>
              <w:right w:w="0" w:type="dxa"/>
            </w:tcMar>
          </w:tcPr>
          <w:p w:rsidR="007335DF" w:rsidRDefault="007335DF" w:rsidP="004D5C72">
            <w:pPr>
              <w:pStyle w:val="DOC-TabellaTesto"/>
            </w:pPr>
            <w:r>
              <w:t>REALIZZARE OPERE IN CALCESTRUZZO ARMATO</w:t>
            </w:r>
          </w:p>
        </w:tc>
        <w:tc>
          <w:tcPr>
            <w:tcW w:w="992" w:type="dxa"/>
            <w:tcBorders>
              <w:top w:val="dotted" w:sz="4" w:space="0" w:color="000000"/>
              <w:bottom w:val="dotted" w:sz="4" w:space="0" w:color="000000"/>
            </w:tcBorders>
            <w:tcMar>
              <w:top w:w="0" w:type="dxa"/>
              <w:left w:w="60" w:type="dxa"/>
              <w:bottom w:w="0" w:type="dxa"/>
              <w:right w:w="0" w:type="dxa"/>
            </w:tcMar>
          </w:tcPr>
          <w:p w:rsidR="007335DF" w:rsidRDefault="007335DF" w:rsidP="004D5C72">
            <w:pPr>
              <w:pStyle w:val="DOC-TabellaTestoCx"/>
            </w:pPr>
            <w:r>
              <w:t>3</w:t>
            </w:r>
          </w:p>
        </w:tc>
        <w:tc>
          <w:tcPr>
            <w:tcW w:w="3119" w:type="dxa"/>
            <w:tcBorders>
              <w:top w:val="dotted" w:sz="4" w:space="0" w:color="000000"/>
              <w:bottom w:val="dotted" w:sz="4" w:space="0" w:color="000000"/>
            </w:tcBorders>
          </w:tcPr>
          <w:p w:rsidR="007335DF" w:rsidRDefault="007335DF"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335DF" w:rsidRDefault="007335DF" w:rsidP="004D5C72">
            <w:pPr>
              <w:pStyle w:val="DOC-TabellaTestoCx"/>
            </w:pPr>
          </w:p>
        </w:tc>
        <w:tc>
          <w:tcPr>
            <w:tcW w:w="40" w:type="dxa"/>
          </w:tcPr>
          <w:p w:rsidR="007335DF" w:rsidRDefault="007335DF" w:rsidP="004D5C72">
            <w:pPr>
              <w:pStyle w:val="EMPTYCELLSTYLE"/>
            </w:pPr>
          </w:p>
        </w:tc>
      </w:tr>
      <w:tr w:rsidR="007335DF" w:rsidTr="004D5C72">
        <w:trPr>
          <w:trHeight w:hRule="exact" w:val="280"/>
        </w:trPr>
        <w:tc>
          <w:tcPr>
            <w:tcW w:w="40" w:type="dxa"/>
          </w:tcPr>
          <w:p w:rsidR="007335DF" w:rsidRDefault="007335DF"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35DF" w:rsidRDefault="007335DF" w:rsidP="004D5C72">
            <w:pPr>
              <w:pStyle w:val="DOC-TabellaGrassetto"/>
            </w:pPr>
            <w:r>
              <w:t>QPR-EDI-13</w:t>
            </w:r>
          </w:p>
        </w:tc>
        <w:tc>
          <w:tcPr>
            <w:tcW w:w="6792" w:type="dxa"/>
            <w:tcBorders>
              <w:top w:val="dotted" w:sz="4" w:space="0" w:color="000000"/>
              <w:bottom w:val="dotted" w:sz="4" w:space="0" w:color="000000"/>
            </w:tcBorders>
            <w:tcMar>
              <w:top w:w="0" w:type="dxa"/>
              <w:left w:w="100" w:type="dxa"/>
              <w:bottom w:w="0" w:type="dxa"/>
              <w:right w:w="0" w:type="dxa"/>
            </w:tcMar>
          </w:tcPr>
          <w:p w:rsidR="007335DF" w:rsidRDefault="007335DF" w:rsidP="004D5C72">
            <w:pPr>
              <w:pStyle w:val="DOC-TabellaTesto"/>
            </w:pPr>
            <w:r>
              <w:t>REALIZZAZIONE DI OPERE IN MURATURA</w:t>
            </w:r>
          </w:p>
        </w:tc>
        <w:tc>
          <w:tcPr>
            <w:tcW w:w="992" w:type="dxa"/>
            <w:tcBorders>
              <w:top w:val="dotted" w:sz="4" w:space="0" w:color="000000"/>
              <w:bottom w:val="dotted" w:sz="4" w:space="0" w:color="000000"/>
            </w:tcBorders>
            <w:tcMar>
              <w:top w:w="0" w:type="dxa"/>
              <w:left w:w="60" w:type="dxa"/>
              <w:bottom w:w="0" w:type="dxa"/>
              <w:right w:w="0" w:type="dxa"/>
            </w:tcMar>
          </w:tcPr>
          <w:p w:rsidR="007335DF" w:rsidRDefault="007335DF" w:rsidP="004D5C72">
            <w:pPr>
              <w:pStyle w:val="DOC-TabellaTestoCx"/>
            </w:pPr>
            <w:r>
              <w:t>3</w:t>
            </w:r>
          </w:p>
        </w:tc>
        <w:tc>
          <w:tcPr>
            <w:tcW w:w="3119" w:type="dxa"/>
            <w:tcBorders>
              <w:top w:val="dotted" w:sz="4" w:space="0" w:color="000000"/>
              <w:bottom w:val="dotted" w:sz="4" w:space="0" w:color="000000"/>
            </w:tcBorders>
          </w:tcPr>
          <w:p w:rsidR="007335DF" w:rsidRDefault="007335DF" w:rsidP="004D5C72">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7335DF" w:rsidRDefault="007335DF" w:rsidP="004D5C72">
            <w:pPr>
              <w:pStyle w:val="DOC-TabellaTestoCx"/>
            </w:pPr>
          </w:p>
        </w:tc>
        <w:tc>
          <w:tcPr>
            <w:tcW w:w="40" w:type="dxa"/>
          </w:tcPr>
          <w:p w:rsidR="007335DF" w:rsidRDefault="007335DF" w:rsidP="004D5C72">
            <w:pPr>
              <w:pStyle w:val="EMPTYCELLSTYLE"/>
            </w:pPr>
          </w:p>
        </w:tc>
      </w:tr>
      <w:tr w:rsidR="007335DF" w:rsidTr="004D5C72">
        <w:trPr>
          <w:trHeight w:hRule="exact" w:val="280"/>
        </w:trPr>
        <w:tc>
          <w:tcPr>
            <w:tcW w:w="40" w:type="dxa"/>
          </w:tcPr>
          <w:p w:rsidR="007335DF" w:rsidRDefault="007335DF" w:rsidP="004D5C72">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7335DF" w:rsidRDefault="007335DF" w:rsidP="004D5C72">
            <w:pPr>
              <w:pStyle w:val="DOC-TabellaGrassetto"/>
            </w:pPr>
            <w:r>
              <w:t>QPR-EDI-15</w:t>
            </w:r>
          </w:p>
        </w:tc>
        <w:tc>
          <w:tcPr>
            <w:tcW w:w="6792" w:type="dxa"/>
            <w:tcBorders>
              <w:top w:val="dotted" w:sz="4" w:space="0" w:color="000000"/>
              <w:bottom w:val="dotted" w:sz="4" w:space="0" w:color="000000"/>
            </w:tcBorders>
            <w:tcMar>
              <w:top w:w="0" w:type="dxa"/>
              <w:left w:w="100" w:type="dxa"/>
              <w:bottom w:w="0" w:type="dxa"/>
              <w:right w:w="0" w:type="dxa"/>
            </w:tcMar>
          </w:tcPr>
          <w:p w:rsidR="007335DF" w:rsidRDefault="007335DF" w:rsidP="004D5C72">
            <w:pPr>
              <w:pStyle w:val="DOC-TabellaTesto"/>
            </w:pPr>
            <w:r>
              <w:t>INTONACATURA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7335DF" w:rsidRDefault="007335DF" w:rsidP="004D5C72">
            <w:pPr>
              <w:pStyle w:val="DOC-TabellaTestoCx"/>
            </w:pPr>
            <w:r>
              <w:t>3</w:t>
            </w:r>
          </w:p>
        </w:tc>
        <w:tc>
          <w:tcPr>
            <w:tcW w:w="3119" w:type="dxa"/>
            <w:tcBorders>
              <w:top w:val="dotted" w:sz="4" w:space="0" w:color="000000"/>
              <w:bottom w:val="dotted" w:sz="4" w:space="0" w:color="000000"/>
            </w:tcBorders>
          </w:tcPr>
          <w:p w:rsidR="007335DF" w:rsidRDefault="007335DF" w:rsidP="004D5C72">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7335DF" w:rsidRDefault="007335DF" w:rsidP="004D5C72">
            <w:pPr>
              <w:pStyle w:val="DOC-TabellaTestoCx"/>
            </w:pPr>
          </w:p>
        </w:tc>
        <w:tc>
          <w:tcPr>
            <w:tcW w:w="40" w:type="dxa"/>
          </w:tcPr>
          <w:p w:rsidR="007335DF" w:rsidRDefault="007335DF" w:rsidP="004D5C72">
            <w:pPr>
              <w:pStyle w:val="EMPTYCELLSTYLE"/>
            </w:pPr>
          </w:p>
        </w:tc>
      </w:tr>
    </w:tbl>
    <w:p w:rsidR="0058089C" w:rsidRDefault="0058089C" w:rsidP="0058089C">
      <w:pPr>
        <w:pStyle w:val="DOC-TabellaTestoCx"/>
        <w:jc w:val="left"/>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Default="00EC3D1D" w:rsidP="00EC3D1D">
      <w:pPr>
        <w:pStyle w:val="DOC-TestoBase"/>
      </w:pPr>
      <w:r w:rsidRPr="00493351">
        <w:br w:type="page"/>
      </w:r>
    </w:p>
    <w:p w:rsidR="00EC3D1D" w:rsidRDefault="007335DF" w:rsidP="0058089C">
      <w:pPr>
        <w:pStyle w:val="DOC-TestoBase"/>
        <w:jc w:val="center"/>
        <w:rPr>
          <w:noProof/>
          <w:lang w:eastAsia="it-IT"/>
        </w:rPr>
      </w:pPr>
      <w:r w:rsidRPr="007335DF">
        <w:rPr>
          <w:noProof/>
          <w:lang w:eastAsia="it-IT"/>
        </w:rPr>
        <w:drawing>
          <wp:inline distT="0" distB="0" distL="0" distR="0">
            <wp:extent cx="8640000" cy="6101788"/>
            <wp:effectExtent l="0" t="0" r="889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7335DF" w:rsidRDefault="007335DF" w:rsidP="0058089C">
      <w:pPr>
        <w:pStyle w:val="DOC-TestoBase"/>
        <w:jc w:val="center"/>
        <w:rPr>
          <w:noProof/>
          <w:lang w:eastAsia="it-IT"/>
        </w:rPr>
      </w:pPr>
      <w:r w:rsidRPr="007335DF">
        <w:rPr>
          <w:noProof/>
          <w:lang w:eastAsia="it-IT"/>
        </w:rPr>
        <w:drawing>
          <wp:inline distT="0" distB="0" distL="0" distR="0">
            <wp:extent cx="8640000" cy="6101788"/>
            <wp:effectExtent l="0" t="0" r="889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7335DF" w:rsidRDefault="007335DF" w:rsidP="0058089C">
      <w:pPr>
        <w:pStyle w:val="DOC-TestoBase"/>
        <w:jc w:val="center"/>
        <w:rPr>
          <w:noProof/>
          <w:lang w:eastAsia="it-IT"/>
        </w:rPr>
      </w:pPr>
      <w:r w:rsidRPr="007335DF">
        <w:rPr>
          <w:noProof/>
          <w:lang w:eastAsia="it-IT"/>
        </w:rPr>
        <w:drawing>
          <wp:inline distT="0" distB="0" distL="0" distR="0">
            <wp:extent cx="8640000" cy="6101788"/>
            <wp:effectExtent l="0" t="0" r="889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7335DF" w:rsidRDefault="007335DF" w:rsidP="0058089C">
      <w:pPr>
        <w:pStyle w:val="DOC-TestoBase"/>
        <w:jc w:val="center"/>
      </w:pPr>
      <w:r w:rsidRPr="007335DF">
        <w:rPr>
          <w:noProof/>
          <w:lang w:eastAsia="it-IT"/>
        </w:rPr>
        <w:drawing>
          <wp:inline distT="0" distB="0" distL="0" distR="0">
            <wp:extent cx="8640000" cy="6101788"/>
            <wp:effectExtent l="0" t="0" r="889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AA1309" w:rsidRPr="00493351" w:rsidRDefault="00AA1309" w:rsidP="00EC3D1D">
      <w:pPr>
        <w:pStyle w:val="DOC-TestoBase"/>
        <w:sectPr w:rsidR="00AA1309"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PROF-EDI-03</w:t>
      </w:r>
    </w:p>
    <w:p w:rsidR="00EC3D1D" w:rsidRPr="00493351" w:rsidRDefault="00EC3D1D" w:rsidP="00EC3D1D">
      <w:pPr>
        <w:pStyle w:val="LG-TitoloProfilo"/>
      </w:pPr>
      <w:bookmarkStart w:id="89" w:name="_Toc508197861"/>
      <w:bookmarkStart w:id="90" w:name="_Toc33173171"/>
      <w:r w:rsidRPr="00493351">
        <w:t>Piastrellista</w:t>
      </w:r>
      <w:bookmarkEnd w:id="89"/>
      <w:bookmarkEnd w:id="90"/>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492501" w:rsidTr="004D5C72">
        <w:trPr>
          <w:trHeight w:hRule="exact" w:val="34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LG-Titoletto"/>
            </w:pPr>
            <w:r>
              <w:t>REFERENZIAZIONI</w:t>
            </w:r>
          </w:p>
        </w:tc>
        <w:tc>
          <w:tcPr>
            <w:tcW w:w="1" w:type="dxa"/>
          </w:tcPr>
          <w:p w:rsidR="00492501" w:rsidRDefault="00492501" w:rsidP="004D5C72">
            <w:pPr>
              <w:pStyle w:val="EMPTYCELLSTYLE"/>
            </w:pPr>
          </w:p>
        </w:tc>
      </w:tr>
      <w:tr w:rsidR="00492501" w:rsidTr="004D5C72">
        <w:trPr>
          <w:trHeight w:hRule="exact" w:val="1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DOC-TestoBase"/>
            </w:pPr>
            <w:r>
              <w:t>Professioni NUP/ISTAT correlate:</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6.1.3.2.1</w:t>
            </w:r>
          </w:p>
        </w:tc>
        <w:tc>
          <w:tcPr>
            <w:tcW w:w="7900" w:type="dxa"/>
            <w:gridSpan w:val="3"/>
            <w:tcMar>
              <w:top w:w="0" w:type="dxa"/>
              <w:left w:w="60" w:type="dxa"/>
              <w:bottom w:w="0" w:type="dxa"/>
              <w:right w:w="0" w:type="dxa"/>
            </w:tcMar>
          </w:tcPr>
          <w:p w:rsidR="00492501" w:rsidRDefault="00492501" w:rsidP="004D5C72">
            <w:pPr>
              <w:pStyle w:val="LG-ElencoConTabulazione"/>
            </w:pPr>
            <w:r>
              <w:t>Posatori di pavimenti</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6.1.3.2.3</w:t>
            </w:r>
          </w:p>
        </w:tc>
        <w:tc>
          <w:tcPr>
            <w:tcW w:w="7900" w:type="dxa"/>
            <w:gridSpan w:val="3"/>
            <w:tcMar>
              <w:top w:w="0" w:type="dxa"/>
              <w:left w:w="60" w:type="dxa"/>
              <w:bottom w:w="0" w:type="dxa"/>
              <w:right w:w="0" w:type="dxa"/>
            </w:tcMar>
          </w:tcPr>
          <w:p w:rsidR="00492501" w:rsidRDefault="00492501" w:rsidP="004D5C72">
            <w:pPr>
              <w:pStyle w:val="LG-ElencoConTabulazione"/>
            </w:pPr>
            <w:r>
              <w:t>Piastrellisti e rivestimentisti in pietra e materiali assimilati</w:t>
            </w:r>
          </w:p>
        </w:tc>
        <w:tc>
          <w:tcPr>
            <w:tcW w:w="1" w:type="dxa"/>
          </w:tcPr>
          <w:p w:rsidR="00492501" w:rsidRDefault="00492501" w:rsidP="004D5C72">
            <w:pPr>
              <w:pStyle w:val="EMPTYCELLSTYLE"/>
            </w:pPr>
          </w:p>
        </w:tc>
      </w:tr>
      <w:tr w:rsidR="00492501" w:rsidTr="004D5C72">
        <w:trPr>
          <w:trHeight w:hRule="exact" w:val="1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DOC-TestoBase"/>
            </w:pPr>
            <w:r>
              <w:t xml:space="preserve">Attività economiche di riferimento (ATECO 2007/ISTAT): </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43.33.00</w:t>
            </w:r>
          </w:p>
        </w:tc>
        <w:tc>
          <w:tcPr>
            <w:tcW w:w="7900" w:type="dxa"/>
            <w:gridSpan w:val="3"/>
            <w:tcMar>
              <w:top w:w="0" w:type="dxa"/>
              <w:left w:w="60" w:type="dxa"/>
              <w:bottom w:w="0" w:type="dxa"/>
              <w:right w:w="0" w:type="dxa"/>
            </w:tcMar>
          </w:tcPr>
          <w:p w:rsidR="00492501" w:rsidRDefault="00492501" w:rsidP="004D5C72">
            <w:pPr>
              <w:pStyle w:val="LG-ElencoConTabulazione"/>
            </w:pPr>
            <w:r>
              <w:t>Rivestimento di pavimenti e di muri</w:t>
            </w:r>
          </w:p>
        </w:tc>
        <w:tc>
          <w:tcPr>
            <w:tcW w:w="1" w:type="dxa"/>
          </w:tcPr>
          <w:p w:rsidR="00492501" w:rsidRDefault="00492501" w:rsidP="004D5C72">
            <w:pPr>
              <w:pStyle w:val="EMPTYCELLSTYLE"/>
            </w:pPr>
          </w:p>
        </w:tc>
      </w:tr>
      <w:tr w:rsidR="00492501" w:rsidTr="004D5C72">
        <w:trPr>
          <w:trHeight w:hRule="exact" w:val="32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34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LG-Titoletto"/>
            </w:pPr>
            <w:r>
              <w:t>DESCRIZIONE SINTETICA DEL PROFILO</w:t>
            </w:r>
          </w:p>
        </w:tc>
        <w:tc>
          <w:tcPr>
            <w:tcW w:w="1" w:type="dxa"/>
          </w:tcPr>
          <w:p w:rsidR="00492501" w:rsidRDefault="00492501" w:rsidP="004D5C72">
            <w:pPr>
              <w:pStyle w:val="EMPTYCELLSTYLE"/>
            </w:pPr>
          </w:p>
        </w:tc>
      </w:tr>
      <w:tr w:rsidR="00492501" w:rsidTr="004D5C72">
        <w:trPr>
          <w:trHeight w:hRule="exact" w:val="14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92501">
        <w:trPr>
          <w:trHeight w:val="1701"/>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LG-TestoBase"/>
            </w:pPr>
            <w:r>
              <w:t>Il PIASTRELLISTA è un operatore specializzato in grado di eseguire lavori di pavimentazione e rivestimento, sia interni che esterni, operando sull’intero processo di posa rispettando le normative di sicurezza del settore. In particolare, il piastrellista, sulla base delle specifiche di progetto o della committenza, predispone la superficie di posa, sceglie e prepara i materiali necessari (ceramici, marmo e pietra naturale, cotto o assimilabili), esegue la posa rispettando la disposizione delle piastrelle stabilita, provvede a livellare e rifinire le superfici curandone l’aspetto finale. Svolge le proprie attività lavorando a nuove costruzioni, ma anche intervenendo nella riparazione e nel recupero di pavimenti e rivestimenti già esistenti.</w:t>
            </w:r>
          </w:p>
        </w:tc>
        <w:tc>
          <w:tcPr>
            <w:tcW w:w="1" w:type="dxa"/>
          </w:tcPr>
          <w:p w:rsidR="00492501" w:rsidRDefault="00492501" w:rsidP="004D5C72">
            <w:pPr>
              <w:pStyle w:val="EMPTYCELLSTYLE"/>
            </w:pPr>
          </w:p>
        </w:tc>
      </w:tr>
      <w:tr w:rsidR="00492501" w:rsidTr="004D5C72">
        <w:trPr>
          <w:trHeight w:hRule="exact" w:val="32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34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92501">
            <w:pPr>
              <w:pStyle w:val="LG-Titoletto"/>
            </w:pPr>
            <w:r>
              <w:t xml:space="preserve">COMPETENZE PROFESSIONALI CARATTERIZZANTI IL PROFILO REGIONALE </w:t>
            </w:r>
          </w:p>
        </w:tc>
        <w:tc>
          <w:tcPr>
            <w:tcW w:w="1" w:type="dxa"/>
          </w:tcPr>
          <w:p w:rsidR="00492501" w:rsidRDefault="00492501" w:rsidP="004D5C72">
            <w:pPr>
              <w:pStyle w:val="EMPTYCELLSTYLE"/>
            </w:pPr>
          </w:p>
        </w:tc>
      </w:tr>
      <w:tr w:rsidR="00492501" w:rsidTr="004D5C72">
        <w:trPr>
          <w:trHeight w:hRule="exact" w:val="1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492501" w:rsidRDefault="00492501"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492501" w:rsidRDefault="00492501"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492501" w:rsidRDefault="00492501"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492501" w:rsidRDefault="00492501" w:rsidP="004D5C72">
            <w:pPr>
              <w:pStyle w:val="DOC-TabellaIntestazioni"/>
            </w:pPr>
            <w:r>
              <w:t>Sviluppato in modo:</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1380" w:type="dxa"/>
            <w:gridSpan w:val="2"/>
            <w:tcMar>
              <w:top w:w="0" w:type="dxa"/>
              <w:left w:w="100" w:type="dxa"/>
              <w:bottom w:w="0" w:type="dxa"/>
              <w:right w:w="0" w:type="dxa"/>
            </w:tcMar>
          </w:tcPr>
          <w:p w:rsidR="00492501" w:rsidRDefault="00492501" w:rsidP="004D5C72">
            <w:pPr>
              <w:pStyle w:val="DOC-TabellaGrassetto"/>
            </w:pPr>
            <w:r>
              <w:t>QPR-EDI-17</w:t>
            </w:r>
          </w:p>
        </w:tc>
        <w:tc>
          <w:tcPr>
            <w:tcW w:w="5960" w:type="dxa"/>
            <w:gridSpan w:val="2"/>
            <w:tcMar>
              <w:top w:w="0" w:type="dxa"/>
              <w:left w:w="100" w:type="dxa"/>
              <w:bottom w:w="0" w:type="dxa"/>
              <w:right w:w="0" w:type="dxa"/>
            </w:tcMar>
          </w:tcPr>
          <w:p w:rsidR="00492501" w:rsidRDefault="00492501" w:rsidP="004D5C72">
            <w:pPr>
              <w:pStyle w:val="DOC-TabellaTesto"/>
            </w:pPr>
            <w:r>
              <w:t>POSA DEL RIVESTIMENTO SU PAVIMENTI E PARETI</w:t>
            </w:r>
          </w:p>
        </w:tc>
        <w:tc>
          <w:tcPr>
            <w:tcW w:w="980" w:type="dxa"/>
            <w:tcMar>
              <w:top w:w="0" w:type="dxa"/>
              <w:left w:w="60" w:type="dxa"/>
              <w:bottom w:w="0" w:type="dxa"/>
              <w:right w:w="0" w:type="dxa"/>
            </w:tcMar>
          </w:tcPr>
          <w:p w:rsidR="00492501" w:rsidRDefault="00492501" w:rsidP="004D5C72">
            <w:pPr>
              <w:pStyle w:val="DOC-TabellaTestoCx"/>
            </w:pPr>
            <w:r>
              <w:t>3</w:t>
            </w:r>
          </w:p>
        </w:tc>
        <w:tc>
          <w:tcPr>
            <w:tcW w:w="1380" w:type="dxa"/>
            <w:tcMar>
              <w:top w:w="0" w:type="dxa"/>
              <w:left w:w="60" w:type="dxa"/>
              <w:bottom w:w="0" w:type="dxa"/>
              <w:right w:w="0" w:type="dxa"/>
            </w:tcMar>
          </w:tcPr>
          <w:p w:rsidR="00492501" w:rsidRDefault="00492501" w:rsidP="004D5C72">
            <w:pPr>
              <w:pStyle w:val="DOC-TabellaTestoCx"/>
            </w:pPr>
            <w:r>
              <w:t>Esteso</w:t>
            </w:r>
          </w:p>
        </w:tc>
        <w:tc>
          <w:tcPr>
            <w:tcW w:w="1" w:type="dxa"/>
          </w:tcPr>
          <w:p w:rsidR="00492501" w:rsidRDefault="00492501" w:rsidP="004D5C72">
            <w:pPr>
              <w:pStyle w:val="EMPTYCELLSTYLE"/>
            </w:pPr>
          </w:p>
        </w:tc>
      </w:tr>
      <w:tr w:rsidR="00492501" w:rsidTr="004D5C72">
        <w:trPr>
          <w:trHeight w:hRule="exact" w:val="20"/>
        </w:trPr>
        <w:tc>
          <w:tcPr>
            <w:tcW w:w="1" w:type="dxa"/>
          </w:tcPr>
          <w:p w:rsidR="00492501" w:rsidRDefault="00492501"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492501" w:rsidRDefault="00492501" w:rsidP="004D5C72">
            <w:pPr>
              <w:pStyle w:val="EMPTYCELLSTYLE"/>
            </w:pPr>
          </w:p>
        </w:tc>
        <w:tc>
          <w:tcPr>
            <w:tcW w:w="1" w:type="dxa"/>
          </w:tcPr>
          <w:p w:rsidR="00492501" w:rsidRDefault="00492501" w:rsidP="004D5C72">
            <w:pPr>
              <w:pStyle w:val="EMPTYCELLSTYLE"/>
            </w:pPr>
          </w:p>
        </w:tc>
      </w:tr>
    </w:tbl>
    <w:p w:rsidR="00492501" w:rsidRDefault="00492501" w:rsidP="00492501"/>
    <w:p w:rsidR="00626D77" w:rsidRDefault="00626D77" w:rsidP="00626D77"/>
    <w:p w:rsidR="00EC3D1D" w:rsidRPr="00493351" w:rsidRDefault="00EC3D1D" w:rsidP="00EC3D1D">
      <w:pPr>
        <w:pStyle w:val="DOC-TestoBase"/>
      </w:pPr>
      <w:r w:rsidRPr="00493351">
        <w:br w:type="page"/>
      </w:r>
    </w:p>
    <w:p w:rsidR="00EC3D1D" w:rsidRPr="00493351" w:rsidRDefault="00EC3D1D" w:rsidP="00EC3D1D">
      <w:pPr>
        <w:pStyle w:val="LG-Titoletto"/>
      </w:pPr>
      <w:r w:rsidRPr="00493351">
        <w:t>Descrizione delle competenze caratterizzanti il profilo PROFESSIONALE regionale</w:t>
      </w:r>
    </w:p>
    <w:p w:rsidR="00EC3D1D" w:rsidRDefault="00EC3D1D" w:rsidP="00EC3D1D">
      <w:pPr>
        <w:pStyle w:val="DOC-TestoBase"/>
      </w:pPr>
    </w:p>
    <w:p w:rsidR="00492501" w:rsidRDefault="00492501" w:rsidP="0049250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92501"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492501" w:rsidRPr="00174B50" w:rsidRDefault="00492501" w:rsidP="004D5C72">
            <w:pPr>
              <w:pStyle w:val="QPR-Titolo"/>
            </w:pPr>
            <w:r w:rsidRPr="00715012">
              <w:t>POSA DEL RIVESTIMENTO SU PAVIMENTI E PARETI</w:t>
            </w:r>
          </w:p>
        </w:tc>
      </w:tr>
      <w:tr w:rsidR="00492501"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492501" w:rsidRPr="00F80D72" w:rsidRDefault="00492501"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92501" w:rsidRPr="00F80D72" w:rsidRDefault="00492501" w:rsidP="004D5C72">
            <w:pPr>
              <w:pStyle w:val="QPR-Codice"/>
            </w:pPr>
            <w:r w:rsidRPr="00715012">
              <w:t>QPR-EDI-17</w:t>
            </w:r>
          </w:p>
        </w:tc>
        <w:tc>
          <w:tcPr>
            <w:tcW w:w="1625" w:type="dxa"/>
            <w:tcBorders>
              <w:left w:val="nil"/>
              <w:bottom w:val="single" w:sz="4" w:space="0" w:color="auto"/>
              <w:right w:val="nil"/>
            </w:tcBorders>
            <w:shd w:val="clear" w:color="auto" w:fill="CCECFF"/>
            <w:vAlign w:val="center"/>
          </w:tcPr>
          <w:p w:rsidR="00492501" w:rsidRDefault="00492501"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92501" w:rsidRDefault="00492501"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92501" w:rsidRPr="00F80D72" w:rsidRDefault="00492501" w:rsidP="004D5C72">
            <w:pPr>
              <w:pStyle w:val="QPR-Versione"/>
            </w:pPr>
            <w:r w:rsidRPr="00F80D72">
              <w:t xml:space="preserve">Versione </w:t>
            </w:r>
            <w:r w:rsidRPr="00715012">
              <w:t>2</w:t>
            </w:r>
            <w:r w:rsidRPr="00F80D72">
              <w:t xml:space="preserve"> del</w:t>
            </w:r>
            <w:r>
              <w:t xml:space="preserve"> 13/01/2020</w:t>
            </w:r>
          </w:p>
        </w:tc>
      </w:tr>
      <w:tr w:rsidR="00492501"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92501" w:rsidRPr="004503E8" w:rsidRDefault="00492501" w:rsidP="004D5C72">
            <w:pPr>
              <w:pStyle w:val="QPR-Titoletti"/>
            </w:pPr>
            <w:r w:rsidRPr="004503E8">
              <w:t>Descrizione del qualificatore professionale regionale</w:t>
            </w:r>
          </w:p>
        </w:tc>
      </w:tr>
      <w:tr w:rsidR="00492501"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92501" w:rsidRPr="006F0970" w:rsidRDefault="00492501" w:rsidP="004D5C72">
            <w:pPr>
              <w:pStyle w:val="QPR-TitoloDescrizione"/>
            </w:pPr>
            <w:r w:rsidRPr="00715012">
              <w:rPr>
                <w:noProof/>
                <w:snapToGrid w:val="0"/>
              </w:rPr>
              <w:t>Sulla base delle indicazioni contenute nel progetto esecutivo posare il rivestimento, utilizzando l’elemento fissante più indicato in relazione al lavoro da eseguire e avendo cura di preparare il sottofondo più idoneo.</w:t>
            </w:r>
          </w:p>
        </w:tc>
      </w:tr>
      <w:tr w:rsidR="00492501" w:rsidRPr="006F0970" w:rsidTr="004D5C72">
        <w:trPr>
          <w:trHeight w:hRule="exact" w:val="340"/>
        </w:trPr>
        <w:tc>
          <w:tcPr>
            <w:tcW w:w="4874" w:type="dxa"/>
            <w:gridSpan w:val="3"/>
            <w:tcBorders>
              <w:bottom w:val="nil"/>
            </w:tcBorders>
            <w:shd w:val="clear" w:color="auto" w:fill="FFFFB9"/>
            <w:vAlign w:val="center"/>
          </w:tcPr>
          <w:p w:rsidR="00492501" w:rsidRPr="006F0970" w:rsidRDefault="00492501" w:rsidP="004D5C72">
            <w:pPr>
              <w:pStyle w:val="QPR-Titoletti"/>
            </w:pPr>
            <w:r w:rsidRPr="006F0970">
              <w:t>Conoscenze</w:t>
            </w:r>
          </w:p>
        </w:tc>
        <w:tc>
          <w:tcPr>
            <w:tcW w:w="4875" w:type="dxa"/>
            <w:gridSpan w:val="2"/>
            <w:tcBorders>
              <w:bottom w:val="nil"/>
            </w:tcBorders>
            <w:shd w:val="clear" w:color="auto" w:fill="FFFFB9"/>
            <w:vAlign w:val="center"/>
          </w:tcPr>
          <w:p w:rsidR="00492501" w:rsidRPr="006F0970" w:rsidRDefault="00492501" w:rsidP="004D5C72">
            <w:pPr>
              <w:pStyle w:val="QPR-Titoletti"/>
            </w:pPr>
            <w:r w:rsidRPr="006F0970">
              <w:t>Abilità</w:t>
            </w:r>
          </w:p>
        </w:tc>
      </w:tr>
      <w:tr w:rsidR="00492501"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92501" w:rsidRPr="00F1307A" w:rsidRDefault="00492501" w:rsidP="00492501">
            <w:pPr>
              <w:pStyle w:val="QPR-ConoscenzeAbilit"/>
              <w:suppressAutoHyphens w:val="0"/>
              <w:ind w:left="283" w:hanging="198"/>
            </w:pPr>
            <w:r>
              <w:rPr>
                <w:noProof/>
              </w:rPr>
              <w:t>Tecniche di organizzazione del proprio lavoro</w:t>
            </w:r>
          </w:p>
          <w:p w:rsidR="00492501" w:rsidRDefault="00492501" w:rsidP="00492501">
            <w:pPr>
              <w:pStyle w:val="QPR-ConoscenzeAbilit"/>
              <w:suppressAutoHyphens w:val="0"/>
              <w:ind w:left="283" w:hanging="198"/>
            </w:pPr>
            <w:r>
              <w:rPr>
                <w:noProof/>
              </w:rPr>
              <w:t>Tecnologia dei materiali di rivestimenti</w:t>
            </w:r>
          </w:p>
          <w:p w:rsidR="00492501" w:rsidRDefault="00492501" w:rsidP="00492501">
            <w:pPr>
              <w:pStyle w:val="QPR-ConoscenzeAbilit"/>
              <w:suppressAutoHyphens w:val="0"/>
              <w:ind w:left="283" w:hanging="198"/>
            </w:pPr>
            <w:r>
              <w:rPr>
                <w:noProof/>
              </w:rPr>
              <w:t>Tipologie di sottofondo (massetto, caldana)</w:t>
            </w:r>
          </w:p>
          <w:p w:rsidR="00492501" w:rsidRDefault="00492501" w:rsidP="00492501">
            <w:pPr>
              <w:pStyle w:val="QPR-ConoscenzeAbilit"/>
              <w:suppressAutoHyphens w:val="0"/>
              <w:ind w:left="283" w:hanging="198"/>
            </w:pPr>
            <w:r>
              <w:rPr>
                <w:noProof/>
              </w:rPr>
              <w:t>Elementi di disegno tecnico</w:t>
            </w:r>
          </w:p>
          <w:p w:rsidR="00492501" w:rsidRDefault="00492501" w:rsidP="00492501">
            <w:pPr>
              <w:pStyle w:val="QPR-ConoscenzeAbilit"/>
              <w:suppressAutoHyphens w:val="0"/>
              <w:ind w:left="283" w:hanging="198"/>
            </w:pPr>
            <w:r>
              <w:rPr>
                <w:noProof/>
              </w:rPr>
              <w:t>Tecniche di tracciatura</w:t>
            </w:r>
          </w:p>
          <w:p w:rsidR="00492501" w:rsidRDefault="00492501" w:rsidP="00492501">
            <w:pPr>
              <w:pStyle w:val="QPR-ConoscenzeAbilit"/>
              <w:suppressAutoHyphens w:val="0"/>
              <w:ind w:left="283" w:hanging="198"/>
            </w:pPr>
            <w:r>
              <w:rPr>
                <w:noProof/>
              </w:rPr>
              <w:t>Caratteristiche dei materiali per realizzare il conglomerato</w:t>
            </w:r>
          </w:p>
          <w:p w:rsidR="00492501" w:rsidRDefault="00492501" w:rsidP="00492501">
            <w:pPr>
              <w:pStyle w:val="QPR-ConoscenzeAbilit"/>
              <w:suppressAutoHyphens w:val="0"/>
              <w:ind w:left="283" w:hanging="198"/>
            </w:pPr>
            <w:r>
              <w:rPr>
                <w:noProof/>
              </w:rPr>
              <w:t>Strumenti e tecniche per la verifica di verticalità e planarità delle superfici</w:t>
            </w:r>
          </w:p>
          <w:p w:rsidR="00492501" w:rsidRDefault="00492501" w:rsidP="00492501">
            <w:pPr>
              <w:pStyle w:val="QPR-ConoscenzeAbilit"/>
              <w:suppressAutoHyphens w:val="0"/>
              <w:ind w:left="283" w:hanging="198"/>
            </w:pPr>
            <w:r>
              <w:rPr>
                <w:noProof/>
              </w:rPr>
              <w:t>Fasi per la posa in opera del rivestimento</w:t>
            </w:r>
          </w:p>
          <w:p w:rsidR="00492501" w:rsidRDefault="00492501" w:rsidP="00492501">
            <w:pPr>
              <w:pStyle w:val="QPR-ConoscenzeAbilit"/>
              <w:suppressAutoHyphens w:val="0"/>
              <w:ind w:left="283" w:hanging="198"/>
            </w:pPr>
            <w:r>
              <w:rPr>
                <w:noProof/>
              </w:rPr>
              <w:t>Caratteristiche e ambiti di utilizzo dei materiali per il fissaggio del rivestimento (malta, adesivo, colla, ecc.)</w:t>
            </w:r>
          </w:p>
          <w:p w:rsidR="00492501" w:rsidRDefault="00492501" w:rsidP="00492501">
            <w:pPr>
              <w:pStyle w:val="QPR-ConoscenzeAbilit"/>
              <w:suppressAutoHyphens w:val="0"/>
              <w:ind w:left="283" w:hanging="198"/>
            </w:pPr>
            <w:r>
              <w:rPr>
                <w:noProof/>
              </w:rPr>
              <w:t>Tecniche e strumenti per realizzare e sigillare le fughe di piastrelle posate</w:t>
            </w:r>
          </w:p>
          <w:p w:rsidR="00492501" w:rsidRDefault="00492501" w:rsidP="00492501">
            <w:pPr>
              <w:pStyle w:val="QPR-ConoscenzeAbilit"/>
              <w:suppressAutoHyphens w:val="0"/>
              <w:ind w:left="283" w:hanging="198"/>
            </w:pPr>
            <w:r>
              <w:rPr>
                <w:noProof/>
              </w:rPr>
              <w:t>Modalità di risoluzione di problemi legati alla posa del rivestimento</w:t>
            </w:r>
          </w:p>
          <w:p w:rsidR="00492501" w:rsidRDefault="00492501" w:rsidP="00492501">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492501" w:rsidRDefault="00492501" w:rsidP="00492501">
            <w:pPr>
              <w:pStyle w:val="QPR-ConoscenzeAbilit"/>
              <w:suppressAutoHyphens w:val="0"/>
              <w:ind w:left="283" w:hanging="198"/>
            </w:pPr>
            <w:r>
              <w:rPr>
                <w:noProof/>
              </w:rPr>
              <w:t>Elementi di sicurezza e salute(personale e collettiva)  per l'utilizzo di attrezzature, strumenti e materiali per la posa di rivestimento su pavimento e pareti</w:t>
            </w:r>
          </w:p>
          <w:p w:rsidR="00492501" w:rsidRPr="00174B50" w:rsidRDefault="00492501"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92501" w:rsidRDefault="00492501" w:rsidP="00492501">
            <w:pPr>
              <w:pStyle w:val="QPR-ConoscenzeAbilit"/>
              <w:suppressAutoHyphens w:val="0"/>
              <w:ind w:left="283" w:hanging="198"/>
            </w:pPr>
            <w:r>
              <w:rPr>
                <w:noProof/>
              </w:rPr>
              <w:t>Utilizzare tecniche e strumenti di controllo dimensionale</w:t>
            </w:r>
          </w:p>
          <w:p w:rsidR="00492501" w:rsidRDefault="00492501" w:rsidP="00492501">
            <w:pPr>
              <w:pStyle w:val="QPR-ConoscenzeAbilit"/>
              <w:suppressAutoHyphens w:val="0"/>
              <w:ind w:left="283" w:hanging="198"/>
            </w:pPr>
            <w:r>
              <w:rPr>
                <w:noProof/>
              </w:rPr>
              <w:t>Scegliere la tipologia di sottofondo da relizzare</w:t>
            </w:r>
          </w:p>
          <w:p w:rsidR="00492501" w:rsidRDefault="00492501" w:rsidP="00492501">
            <w:pPr>
              <w:pStyle w:val="QPR-ConoscenzeAbilit"/>
              <w:suppressAutoHyphens w:val="0"/>
              <w:ind w:left="283" w:hanging="198"/>
            </w:pPr>
            <w:r>
              <w:rPr>
                <w:noProof/>
              </w:rPr>
              <w:t>Verificare e tracciare le quote</w:t>
            </w:r>
          </w:p>
          <w:p w:rsidR="00492501" w:rsidRDefault="00492501" w:rsidP="00492501">
            <w:pPr>
              <w:pStyle w:val="QPR-ConoscenzeAbilit"/>
              <w:suppressAutoHyphens w:val="0"/>
              <w:ind w:left="283" w:hanging="198"/>
            </w:pPr>
            <w:r>
              <w:rPr>
                <w:noProof/>
              </w:rPr>
              <w:t>Preparare il conglomerato per la formazione del sottofondo</w:t>
            </w:r>
          </w:p>
          <w:p w:rsidR="00492501" w:rsidRDefault="00492501" w:rsidP="00492501">
            <w:pPr>
              <w:pStyle w:val="QPR-ConoscenzeAbilit"/>
              <w:suppressAutoHyphens w:val="0"/>
              <w:ind w:left="283" w:hanging="198"/>
            </w:pPr>
            <w:r>
              <w:rPr>
                <w:noProof/>
              </w:rPr>
              <w:t>Preparare le guide di riferimento e stendere il conglomerato</w:t>
            </w:r>
          </w:p>
          <w:p w:rsidR="00492501" w:rsidRDefault="00492501" w:rsidP="00492501">
            <w:pPr>
              <w:pStyle w:val="QPR-ConoscenzeAbilit"/>
              <w:suppressAutoHyphens w:val="0"/>
              <w:ind w:left="283" w:hanging="198"/>
            </w:pPr>
            <w:r>
              <w:rPr>
                <w:noProof/>
              </w:rPr>
              <w:t>Livellare il sottofondo controllandone la planarità</w:t>
            </w:r>
          </w:p>
          <w:p w:rsidR="00492501" w:rsidRDefault="00492501" w:rsidP="00492501">
            <w:pPr>
              <w:pStyle w:val="QPR-ConoscenzeAbilit"/>
              <w:suppressAutoHyphens w:val="0"/>
              <w:ind w:left="283" w:hanging="198"/>
            </w:pPr>
            <w:r>
              <w:rPr>
                <w:noProof/>
              </w:rPr>
              <w:t>Verificare la congruenza tra progetto di posa, ambiente reale e materiale disponibile</w:t>
            </w:r>
          </w:p>
          <w:p w:rsidR="00492501" w:rsidRDefault="00492501" w:rsidP="00492501">
            <w:pPr>
              <w:pStyle w:val="QPR-ConoscenzeAbilit"/>
              <w:suppressAutoHyphens w:val="0"/>
              <w:ind w:left="283" w:hanging="198"/>
            </w:pPr>
            <w:r>
              <w:rPr>
                <w:noProof/>
              </w:rPr>
              <w:t>Verificare la verticalità e la planarità delle superfici di posa</w:t>
            </w:r>
          </w:p>
          <w:p w:rsidR="00492501" w:rsidRDefault="00492501" w:rsidP="00492501">
            <w:pPr>
              <w:pStyle w:val="QPR-ConoscenzeAbilit"/>
              <w:suppressAutoHyphens w:val="0"/>
              <w:ind w:left="283" w:hanging="198"/>
            </w:pPr>
            <w:r>
              <w:rPr>
                <w:noProof/>
              </w:rPr>
              <w:t>Posare i pavimenti (con malta, polvere di cemento, adesivi)</w:t>
            </w:r>
          </w:p>
          <w:p w:rsidR="00492501" w:rsidRDefault="00492501" w:rsidP="00492501">
            <w:pPr>
              <w:pStyle w:val="QPR-ConoscenzeAbilit"/>
              <w:suppressAutoHyphens w:val="0"/>
              <w:ind w:left="283" w:hanging="198"/>
            </w:pPr>
            <w:r>
              <w:rPr>
                <w:noProof/>
              </w:rPr>
              <w:t>Posare il rivestimento di pareti (con malta, adesivi)</w:t>
            </w:r>
          </w:p>
          <w:p w:rsidR="00492501" w:rsidRDefault="00492501" w:rsidP="00492501">
            <w:pPr>
              <w:pStyle w:val="QPR-ConoscenzeAbilit"/>
              <w:suppressAutoHyphens w:val="0"/>
              <w:ind w:left="283" w:hanging="198"/>
            </w:pPr>
            <w:r>
              <w:rPr>
                <w:noProof/>
              </w:rPr>
              <w:t>Sigillare le fughe tra le piastrelle posate</w:t>
            </w:r>
          </w:p>
          <w:p w:rsidR="00492501" w:rsidRDefault="00492501" w:rsidP="00492501">
            <w:pPr>
              <w:pStyle w:val="QPR-ConoscenzeAbilit"/>
              <w:suppressAutoHyphens w:val="0"/>
              <w:ind w:left="283" w:hanging="198"/>
            </w:pPr>
            <w:r>
              <w:rPr>
                <w:noProof/>
              </w:rPr>
              <w:t>Pulire la superficie degli elementi del rivestimento posati</w:t>
            </w:r>
          </w:p>
          <w:p w:rsidR="00492501" w:rsidRDefault="00492501" w:rsidP="00492501">
            <w:pPr>
              <w:pStyle w:val="QPR-ConoscenzeAbilit"/>
              <w:suppressAutoHyphens w:val="0"/>
              <w:ind w:left="283" w:hanging="198"/>
            </w:pPr>
            <w:r>
              <w:rPr>
                <w:noProof/>
              </w:rPr>
              <w:t>Verificare al termine dei lavori la conformità e l'adeguatezza delle lavorazioni edili realizzate</w:t>
            </w:r>
          </w:p>
          <w:p w:rsidR="00492501" w:rsidRDefault="00492501" w:rsidP="00492501">
            <w:pPr>
              <w:pStyle w:val="QPR-ConoscenzeAbilit"/>
              <w:suppressAutoHyphens w:val="0"/>
              <w:ind w:left="283" w:hanging="198"/>
            </w:pPr>
            <w:r>
              <w:rPr>
                <w:noProof/>
              </w:rPr>
              <w:t>Operare e utilizzare attrezzature, strumenti e materiali rispettando standard e indicazioni di sicurezza e salute</w:t>
            </w:r>
          </w:p>
          <w:p w:rsidR="00492501" w:rsidRPr="006F0970" w:rsidRDefault="00492501" w:rsidP="004D5C72">
            <w:pPr>
              <w:pStyle w:val="QPR-ChiusuraConAbi"/>
            </w:pPr>
          </w:p>
        </w:tc>
      </w:tr>
    </w:tbl>
    <w:p w:rsidR="00492501" w:rsidRDefault="00492501" w:rsidP="00492501">
      <w:pPr>
        <w:pStyle w:val="DOC-Spaziatura"/>
      </w:pPr>
    </w:p>
    <w:p w:rsidR="00EC3D1D" w:rsidRDefault="00EC3D1D" w:rsidP="00EC3D1D">
      <w:pPr>
        <w:pStyle w:val="DOC-TestoBase"/>
      </w:pPr>
    </w:p>
    <w:p w:rsidR="00492501" w:rsidRPr="00493351" w:rsidRDefault="00492501" w:rsidP="00EC3D1D">
      <w:pPr>
        <w:pStyle w:val="DOC-TestoBase"/>
      </w:pPr>
    </w:p>
    <w:p w:rsidR="00EC3D1D" w:rsidRPr="00493351" w:rsidRDefault="00EC3D1D" w:rsidP="00EC3D1D">
      <w:pPr>
        <w:pStyle w:val="DOC-TestoBase"/>
        <w:sectPr w:rsidR="00EC3D1D" w:rsidRPr="00493351" w:rsidSect="0045696F">
          <w:headerReference w:type="first" r:id="rId271"/>
          <w:pgSz w:w="11907" w:h="16840" w:code="9"/>
          <w:pgMar w:top="1134" w:right="1134" w:bottom="1134" w:left="1134" w:header="567" w:footer="567" w:gutter="0"/>
          <w:cols w:space="708"/>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EC3D1D" w:rsidP="00EC3D1D">
      <w:pPr>
        <w:pStyle w:val="LG-TitoloProfiloRichiamo"/>
      </w:pPr>
      <w:r w:rsidRPr="00493351">
        <w:t>Piastrellista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1120E3" w:rsidTr="001120E3">
        <w:trPr>
          <w:trHeight w:hRule="exact" w:val="280"/>
        </w:trPr>
        <w:tc>
          <w:tcPr>
            <w:tcW w:w="1644" w:type="dxa"/>
            <w:gridSpan w:val="2"/>
            <w:tcBorders>
              <w:bottom w:val="single" w:sz="1" w:space="0" w:color="000000"/>
            </w:tcBorders>
            <w:tcMar>
              <w:top w:w="40" w:type="dxa"/>
              <w:left w:w="60" w:type="dxa"/>
              <w:bottom w:w="0" w:type="dxa"/>
              <w:right w:w="0" w:type="dxa"/>
            </w:tcMar>
          </w:tcPr>
          <w:p w:rsidR="001120E3" w:rsidRDefault="001120E3" w:rsidP="006B468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1120E3" w:rsidRDefault="001120E3" w:rsidP="006B468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1120E3" w:rsidRDefault="001120E3" w:rsidP="006B4686">
            <w:pPr>
              <w:pStyle w:val="DOC-TabellaIntestazioni"/>
            </w:pPr>
            <w:r>
              <w:t>EQF</w:t>
            </w:r>
          </w:p>
        </w:tc>
        <w:tc>
          <w:tcPr>
            <w:tcW w:w="3100" w:type="dxa"/>
            <w:tcBorders>
              <w:bottom w:val="single" w:sz="1" w:space="0" w:color="000000"/>
            </w:tcBorders>
          </w:tcPr>
          <w:p w:rsidR="001120E3" w:rsidRDefault="001120E3" w:rsidP="006B468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1120E3" w:rsidRDefault="001120E3" w:rsidP="006B4686">
            <w:pPr>
              <w:pStyle w:val="DOC-TabellaIntestazioni"/>
            </w:pPr>
            <w:r>
              <w:t>Note sulla SST correlata</w:t>
            </w:r>
          </w:p>
        </w:tc>
      </w:tr>
      <w:tr w:rsidR="001120E3" w:rsidTr="001120E3">
        <w:trPr>
          <w:trHeight w:hRule="exact" w:val="23"/>
        </w:trPr>
        <w:tc>
          <w:tcPr>
            <w:tcW w:w="1644" w:type="dxa"/>
            <w:gridSpan w:val="2"/>
            <w:tcBorders>
              <w:bottom w:val="single" w:sz="1" w:space="0" w:color="000000"/>
            </w:tcBorders>
            <w:tcMar>
              <w:top w:w="40" w:type="dxa"/>
              <w:left w:w="60" w:type="dxa"/>
              <w:bottom w:w="0" w:type="dxa"/>
              <w:right w:w="0" w:type="dxa"/>
            </w:tcMar>
          </w:tcPr>
          <w:p w:rsidR="001120E3" w:rsidRDefault="001120E3" w:rsidP="006B4686">
            <w:pPr>
              <w:pStyle w:val="EMPTYCELLSTYLE"/>
            </w:pPr>
          </w:p>
        </w:tc>
        <w:tc>
          <w:tcPr>
            <w:tcW w:w="6574" w:type="dxa"/>
            <w:gridSpan w:val="2"/>
            <w:tcBorders>
              <w:bottom w:val="single" w:sz="1" w:space="0" w:color="000000"/>
            </w:tcBorders>
            <w:tcMar>
              <w:top w:w="40" w:type="dxa"/>
              <w:left w:w="60" w:type="dxa"/>
              <w:bottom w:w="0" w:type="dxa"/>
              <w:right w:w="0" w:type="dxa"/>
            </w:tcMar>
          </w:tcPr>
          <w:p w:rsidR="001120E3" w:rsidRDefault="001120E3" w:rsidP="006B4686">
            <w:pPr>
              <w:pStyle w:val="EMPTYCELLSTYLE"/>
            </w:pPr>
          </w:p>
        </w:tc>
        <w:tc>
          <w:tcPr>
            <w:tcW w:w="998" w:type="dxa"/>
            <w:tcBorders>
              <w:bottom w:val="single" w:sz="1" w:space="0" w:color="000000"/>
            </w:tcBorders>
            <w:tcMar>
              <w:top w:w="40" w:type="dxa"/>
              <w:left w:w="60" w:type="dxa"/>
              <w:bottom w:w="0" w:type="dxa"/>
              <w:right w:w="0" w:type="dxa"/>
            </w:tcMar>
          </w:tcPr>
          <w:p w:rsidR="001120E3" w:rsidRDefault="001120E3" w:rsidP="006B4686">
            <w:pPr>
              <w:pStyle w:val="EMPTYCELLSTYLE"/>
            </w:pPr>
          </w:p>
        </w:tc>
        <w:tc>
          <w:tcPr>
            <w:tcW w:w="3100" w:type="dxa"/>
            <w:tcBorders>
              <w:bottom w:val="single" w:sz="1" w:space="0" w:color="000000"/>
            </w:tcBorders>
          </w:tcPr>
          <w:p w:rsidR="001120E3" w:rsidRDefault="001120E3" w:rsidP="006B4686">
            <w:pPr>
              <w:pStyle w:val="EMPTYCELLSTYLE"/>
            </w:pPr>
          </w:p>
        </w:tc>
        <w:tc>
          <w:tcPr>
            <w:tcW w:w="2030" w:type="dxa"/>
            <w:tcBorders>
              <w:bottom w:val="single" w:sz="1" w:space="0" w:color="000000"/>
            </w:tcBorders>
            <w:tcMar>
              <w:top w:w="40" w:type="dxa"/>
              <w:left w:w="60" w:type="dxa"/>
              <w:bottom w:w="0" w:type="dxa"/>
              <w:right w:w="0" w:type="dxa"/>
            </w:tcMar>
          </w:tcPr>
          <w:p w:rsidR="001120E3" w:rsidRDefault="001120E3" w:rsidP="006B4686">
            <w:pPr>
              <w:pStyle w:val="EMPTYCELLSTYLE"/>
            </w:pPr>
          </w:p>
        </w:tc>
      </w:tr>
      <w:tr w:rsidR="001120E3" w:rsidTr="001120E3">
        <w:trPr>
          <w:trHeight w:hRule="exact" w:val="280"/>
        </w:trPr>
        <w:tc>
          <w:tcPr>
            <w:tcW w:w="1644" w:type="dxa"/>
            <w:gridSpan w:val="2"/>
            <w:tcMar>
              <w:top w:w="0" w:type="dxa"/>
              <w:left w:w="100" w:type="dxa"/>
              <w:bottom w:w="0" w:type="dxa"/>
              <w:right w:w="0" w:type="dxa"/>
            </w:tcMar>
          </w:tcPr>
          <w:p w:rsidR="001120E3" w:rsidRDefault="001120E3" w:rsidP="006B4686">
            <w:pPr>
              <w:pStyle w:val="DOC-TabellaGrassetto"/>
            </w:pPr>
            <w:r>
              <w:t>QPR-EDI-17</w:t>
            </w:r>
          </w:p>
        </w:tc>
        <w:tc>
          <w:tcPr>
            <w:tcW w:w="6574" w:type="dxa"/>
            <w:gridSpan w:val="2"/>
            <w:tcMar>
              <w:top w:w="0" w:type="dxa"/>
              <w:left w:w="100" w:type="dxa"/>
              <w:bottom w:w="0" w:type="dxa"/>
              <w:right w:w="0" w:type="dxa"/>
            </w:tcMar>
          </w:tcPr>
          <w:p w:rsidR="001120E3" w:rsidRDefault="001120E3" w:rsidP="006B4686">
            <w:pPr>
              <w:pStyle w:val="DOC-TabellaTesto"/>
            </w:pPr>
            <w:r>
              <w:t>POSA DEL RIVESTIMENTO SU PAVIMENTI E PARETI</w:t>
            </w:r>
          </w:p>
        </w:tc>
        <w:tc>
          <w:tcPr>
            <w:tcW w:w="998" w:type="dxa"/>
            <w:tcMar>
              <w:top w:w="0" w:type="dxa"/>
              <w:left w:w="60" w:type="dxa"/>
              <w:bottom w:w="0" w:type="dxa"/>
              <w:right w:w="0" w:type="dxa"/>
            </w:tcMar>
          </w:tcPr>
          <w:p w:rsidR="001120E3" w:rsidRDefault="001120E3" w:rsidP="006B4686">
            <w:pPr>
              <w:pStyle w:val="DOC-TabellaTestoCx"/>
            </w:pPr>
            <w:r>
              <w:t>3</w:t>
            </w:r>
          </w:p>
        </w:tc>
        <w:tc>
          <w:tcPr>
            <w:tcW w:w="3100" w:type="dxa"/>
          </w:tcPr>
          <w:p w:rsidR="001120E3" w:rsidRDefault="001120E3" w:rsidP="006B4686">
            <w:pPr>
              <w:pStyle w:val="DOC-TabellaTestoCx"/>
            </w:pPr>
            <w:r>
              <w:t>Esteso</w:t>
            </w:r>
          </w:p>
        </w:tc>
        <w:tc>
          <w:tcPr>
            <w:tcW w:w="2030" w:type="dxa"/>
            <w:tcMar>
              <w:top w:w="0" w:type="dxa"/>
              <w:left w:w="60" w:type="dxa"/>
              <w:bottom w:w="0" w:type="dxa"/>
              <w:right w:w="0" w:type="dxa"/>
            </w:tcMar>
          </w:tcPr>
          <w:p w:rsidR="001120E3" w:rsidRDefault="001120E3" w:rsidP="006B4686">
            <w:pPr>
              <w:pStyle w:val="DOC-TabellaTestoCx"/>
            </w:pPr>
          </w:p>
        </w:tc>
      </w:tr>
      <w:tr w:rsidR="001120E3" w:rsidTr="001120E3">
        <w:trPr>
          <w:trHeight w:hRule="exact" w:val="20"/>
        </w:trPr>
        <w:tc>
          <w:tcPr>
            <w:tcW w:w="862" w:type="dxa"/>
          </w:tcPr>
          <w:p w:rsidR="001120E3" w:rsidRDefault="001120E3" w:rsidP="006B4686">
            <w:pPr>
              <w:pStyle w:val="EMPTYCELLSTYLE"/>
            </w:pPr>
          </w:p>
        </w:tc>
        <w:tc>
          <w:tcPr>
            <w:tcW w:w="782" w:type="dxa"/>
          </w:tcPr>
          <w:p w:rsidR="001120E3" w:rsidRDefault="001120E3" w:rsidP="006B4686">
            <w:pPr>
              <w:pStyle w:val="EMPTYCELLSTYLE"/>
            </w:pPr>
          </w:p>
        </w:tc>
        <w:tc>
          <w:tcPr>
            <w:tcW w:w="4223" w:type="dxa"/>
          </w:tcPr>
          <w:p w:rsidR="001120E3" w:rsidRDefault="001120E3" w:rsidP="006B4686">
            <w:pPr>
              <w:pStyle w:val="EMPTYCELLSTYLE"/>
            </w:pPr>
          </w:p>
        </w:tc>
        <w:tc>
          <w:tcPr>
            <w:tcW w:w="2351" w:type="dxa"/>
          </w:tcPr>
          <w:p w:rsidR="001120E3" w:rsidRDefault="001120E3" w:rsidP="006B4686">
            <w:pPr>
              <w:pStyle w:val="EMPTYCELLSTYLE"/>
            </w:pPr>
          </w:p>
        </w:tc>
        <w:tc>
          <w:tcPr>
            <w:tcW w:w="998" w:type="dxa"/>
          </w:tcPr>
          <w:p w:rsidR="001120E3" w:rsidRDefault="001120E3" w:rsidP="006B4686">
            <w:pPr>
              <w:pStyle w:val="EMPTYCELLSTYLE"/>
            </w:pPr>
          </w:p>
        </w:tc>
        <w:tc>
          <w:tcPr>
            <w:tcW w:w="3100" w:type="dxa"/>
          </w:tcPr>
          <w:p w:rsidR="001120E3" w:rsidRDefault="001120E3" w:rsidP="006B4686">
            <w:pPr>
              <w:pStyle w:val="EMPTYCELLSTYLE"/>
            </w:pPr>
          </w:p>
        </w:tc>
        <w:tc>
          <w:tcPr>
            <w:tcW w:w="2030" w:type="dxa"/>
          </w:tcPr>
          <w:p w:rsidR="001120E3" w:rsidRDefault="001120E3" w:rsidP="006B4686">
            <w:pPr>
              <w:pStyle w:val="EMPTYCELLSTYLE"/>
            </w:pPr>
          </w:p>
        </w:tc>
      </w:tr>
      <w:tr w:rsidR="001120E3" w:rsidTr="001120E3">
        <w:trPr>
          <w:trHeight w:hRule="exact" w:val="23"/>
        </w:trPr>
        <w:tc>
          <w:tcPr>
            <w:tcW w:w="1644" w:type="dxa"/>
            <w:gridSpan w:val="2"/>
            <w:tcBorders>
              <w:top w:val="single" w:sz="2" w:space="0" w:color="auto"/>
            </w:tcBorders>
            <w:shd w:val="clear" w:color="auto" w:fill="FFFFFF"/>
          </w:tcPr>
          <w:p w:rsidR="001120E3" w:rsidRDefault="001120E3" w:rsidP="006B468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1120E3" w:rsidRDefault="001120E3" w:rsidP="006B4686">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EC3D1D" w:rsidRPr="00493351" w:rsidRDefault="00492501" w:rsidP="00957F8E">
      <w:pPr>
        <w:pStyle w:val="DOC-TestoBase"/>
        <w:jc w:val="center"/>
      </w:pPr>
      <w:r w:rsidRPr="00492501">
        <w:rPr>
          <w:noProof/>
          <w:lang w:eastAsia="it-IT"/>
        </w:rPr>
        <w:drawing>
          <wp:inline distT="0" distB="0" distL="0" distR="0">
            <wp:extent cx="8640000" cy="6101788"/>
            <wp:effectExtent l="0" t="0" r="889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C3D1D" w:rsidRPr="00493351" w:rsidRDefault="00EC3D1D" w:rsidP="00EC3D1D">
      <w:pPr>
        <w:pStyle w:val="DOC-TestoBase"/>
        <w:sectPr w:rsidR="00EC3D1D"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PROF-EDI-04</w:t>
      </w:r>
    </w:p>
    <w:p w:rsidR="00EC3D1D" w:rsidRPr="00493351" w:rsidRDefault="00EC3D1D" w:rsidP="00EC3D1D">
      <w:pPr>
        <w:pStyle w:val="LG-TitoloProfilo"/>
      </w:pPr>
      <w:bookmarkStart w:id="91" w:name="_Toc508197862"/>
      <w:bookmarkStart w:id="92" w:name="_Toc33173172"/>
      <w:r w:rsidRPr="00493351">
        <w:t>Tinteggiatore cartongessista</w:t>
      </w:r>
      <w:bookmarkEnd w:id="91"/>
      <w:bookmarkEnd w:id="92"/>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492501" w:rsidTr="004D5C72">
        <w:trPr>
          <w:trHeight w:hRule="exact" w:val="34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LG-Titoletto"/>
            </w:pPr>
            <w:r>
              <w:t>REFERENZIAZIONI</w:t>
            </w:r>
          </w:p>
        </w:tc>
        <w:tc>
          <w:tcPr>
            <w:tcW w:w="1" w:type="dxa"/>
          </w:tcPr>
          <w:p w:rsidR="00492501" w:rsidRDefault="00492501" w:rsidP="004D5C72">
            <w:pPr>
              <w:pStyle w:val="EMPTYCELLSTYLE"/>
            </w:pPr>
          </w:p>
        </w:tc>
      </w:tr>
      <w:tr w:rsidR="00492501" w:rsidTr="004D5C72">
        <w:trPr>
          <w:trHeight w:hRule="exact" w:val="1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DOC-TestoBase"/>
            </w:pPr>
            <w:r>
              <w:t>Professioni NUP/ISTAT correlate:</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6.1.2.7.0</w:t>
            </w:r>
          </w:p>
        </w:tc>
        <w:tc>
          <w:tcPr>
            <w:tcW w:w="7900" w:type="dxa"/>
            <w:gridSpan w:val="3"/>
            <w:tcMar>
              <w:top w:w="0" w:type="dxa"/>
              <w:left w:w="60" w:type="dxa"/>
              <w:bottom w:w="0" w:type="dxa"/>
              <w:right w:w="0" w:type="dxa"/>
            </w:tcMar>
          </w:tcPr>
          <w:p w:rsidR="00492501" w:rsidRDefault="00492501" w:rsidP="004D5C72">
            <w:pPr>
              <w:pStyle w:val="LG-ElencoConTabulazione"/>
            </w:pPr>
            <w:r>
              <w:t>Montatori di manufatti prefabbricati e di preformati</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6.1.4.1.1</w:t>
            </w:r>
          </w:p>
        </w:tc>
        <w:tc>
          <w:tcPr>
            <w:tcW w:w="7900" w:type="dxa"/>
            <w:gridSpan w:val="3"/>
            <w:tcMar>
              <w:top w:w="0" w:type="dxa"/>
              <w:left w:w="60" w:type="dxa"/>
              <w:bottom w:w="0" w:type="dxa"/>
              <w:right w:w="0" w:type="dxa"/>
            </w:tcMar>
          </w:tcPr>
          <w:p w:rsidR="00492501" w:rsidRDefault="00492501" w:rsidP="004D5C72">
            <w:pPr>
              <w:pStyle w:val="LG-ElencoConTabulazione"/>
            </w:pPr>
            <w:r>
              <w:t>Pittori edili</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6.1.4.1.2</w:t>
            </w:r>
          </w:p>
        </w:tc>
        <w:tc>
          <w:tcPr>
            <w:tcW w:w="7900" w:type="dxa"/>
            <w:gridSpan w:val="3"/>
            <w:tcMar>
              <w:top w:w="0" w:type="dxa"/>
              <w:left w:w="60" w:type="dxa"/>
              <w:bottom w:w="0" w:type="dxa"/>
              <w:right w:w="0" w:type="dxa"/>
            </w:tcMar>
          </w:tcPr>
          <w:p w:rsidR="00492501" w:rsidRDefault="00492501" w:rsidP="004D5C72">
            <w:pPr>
              <w:pStyle w:val="LG-ElencoConTabulazione"/>
            </w:pPr>
            <w:r>
              <w:t>Decoratori e stuccatori edili</w:t>
            </w:r>
          </w:p>
        </w:tc>
        <w:tc>
          <w:tcPr>
            <w:tcW w:w="1" w:type="dxa"/>
          </w:tcPr>
          <w:p w:rsidR="00492501" w:rsidRDefault="00492501" w:rsidP="004D5C72">
            <w:pPr>
              <w:pStyle w:val="EMPTYCELLSTYLE"/>
            </w:pPr>
          </w:p>
        </w:tc>
      </w:tr>
      <w:tr w:rsidR="00492501" w:rsidTr="004D5C72">
        <w:trPr>
          <w:trHeight w:hRule="exact" w:val="1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DOC-TestoBase"/>
            </w:pPr>
            <w:r>
              <w:t xml:space="preserve">Attività economiche di riferimento (ATECO 2007/ISTAT): </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43.34.00</w:t>
            </w:r>
          </w:p>
        </w:tc>
        <w:tc>
          <w:tcPr>
            <w:tcW w:w="7900" w:type="dxa"/>
            <w:gridSpan w:val="3"/>
            <w:tcMar>
              <w:top w:w="0" w:type="dxa"/>
              <w:left w:w="60" w:type="dxa"/>
              <w:bottom w:w="0" w:type="dxa"/>
              <w:right w:w="0" w:type="dxa"/>
            </w:tcMar>
          </w:tcPr>
          <w:p w:rsidR="00492501" w:rsidRDefault="00492501" w:rsidP="004D5C72">
            <w:pPr>
              <w:pStyle w:val="LG-ElencoConTabulazione"/>
            </w:pPr>
            <w:r>
              <w:t>Tinteggiatura e posa in opera di vetri</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600" w:type="dxa"/>
            <w:gridSpan w:val="2"/>
            <w:tcMar>
              <w:top w:w="0" w:type="dxa"/>
              <w:left w:w="60" w:type="dxa"/>
              <w:bottom w:w="0" w:type="dxa"/>
              <w:right w:w="0" w:type="dxa"/>
            </w:tcMar>
          </w:tcPr>
          <w:p w:rsidR="00492501" w:rsidRDefault="00492501" w:rsidP="004D5C72">
            <w:pPr>
              <w:pStyle w:val="LG-ElencoConTabulazione"/>
            </w:pPr>
            <w:r>
              <w:t>43.39.09</w:t>
            </w:r>
          </w:p>
        </w:tc>
        <w:tc>
          <w:tcPr>
            <w:tcW w:w="7900" w:type="dxa"/>
            <w:gridSpan w:val="3"/>
            <w:tcMar>
              <w:top w:w="0" w:type="dxa"/>
              <w:left w:w="60" w:type="dxa"/>
              <w:bottom w:w="0" w:type="dxa"/>
              <w:right w:w="0" w:type="dxa"/>
            </w:tcMar>
          </w:tcPr>
          <w:p w:rsidR="00492501" w:rsidRDefault="00492501" w:rsidP="004D5C72">
            <w:pPr>
              <w:pStyle w:val="LG-ElencoConTabulazione"/>
            </w:pPr>
            <w:r>
              <w:t>Altri lavori di completamento e di finitura degli edifici nca</w:t>
            </w:r>
          </w:p>
        </w:tc>
        <w:tc>
          <w:tcPr>
            <w:tcW w:w="1" w:type="dxa"/>
          </w:tcPr>
          <w:p w:rsidR="00492501" w:rsidRDefault="00492501" w:rsidP="004D5C72">
            <w:pPr>
              <w:pStyle w:val="EMPTYCELLSTYLE"/>
            </w:pPr>
          </w:p>
        </w:tc>
      </w:tr>
      <w:tr w:rsidR="00492501" w:rsidTr="004D5C72">
        <w:trPr>
          <w:trHeight w:hRule="exact" w:val="32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34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LG-Titoletto"/>
            </w:pPr>
            <w:r>
              <w:t>DESCRIZIONE SINTETICA DEL PROFILO</w:t>
            </w:r>
          </w:p>
        </w:tc>
        <w:tc>
          <w:tcPr>
            <w:tcW w:w="1" w:type="dxa"/>
          </w:tcPr>
          <w:p w:rsidR="00492501" w:rsidRDefault="00492501" w:rsidP="004D5C72">
            <w:pPr>
              <w:pStyle w:val="EMPTYCELLSTYLE"/>
            </w:pPr>
          </w:p>
        </w:tc>
      </w:tr>
      <w:tr w:rsidR="00492501" w:rsidTr="004D5C72">
        <w:trPr>
          <w:trHeight w:hRule="exact" w:val="14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92501">
        <w:trPr>
          <w:trHeight w:val="1219"/>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D5C72">
            <w:pPr>
              <w:pStyle w:val="LG-TestoBase"/>
            </w:pPr>
            <w:r>
              <w:t>Il TINTEGGIATORE CARTONGESSISTA è un operatore specializzato in grado di eseguire lavori di finitura su opere edili da restaurare o di nuova costruzione. In particolare, la figura svolge attività di pittura, stuccatura e rifinitura utilizzando varie tecniche e materiali e operando su pareti, soffitti e/o su altri elementi di costruzioni. Realizza lavori di decorazione pittorica murale anche applicando elementi decorativi solidi. Inoltre, utilizzando lastre in gesso rivestito o similari, realizza pareti divisorie autoportanti, controsoffitti piani e/o sagomati ed elementi decorativi.</w:t>
            </w:r>
          </w:p>
        </w:tc>
        <w:tc>
          <w:tcPr>
            <w:tcW w:w="1" w:type="dxa"/>
          </w:tcPr>
          <w:p w:rsidR="00492501" w:rsidRDefault="00492501" w:rsidP="004D5C72">
            <w:pPr>
              <w:pStyle w:val="EMPTYCELLSTYLE"/>
            </w:pPr>
          </w:p>
        </w:tc>
      </w:tr>
      <w:tr w:rsidR="00492501" w:rsidTr="004D5C72">
        <w:trPr>
          <w:trHeight w:hRule="exact" w:val="32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340"/>
        </w:trPr>
        <w:tc>
          <w:tcPr>
            <w:tcW w:w="1" w:type="dxa"/>
          </w:tcPr>
          <w:p w:rsidR="00492501" w:rsidRDefault="00492501" w:rsidP="004D5C72">
            <w:pPr>
              <w:pStyle w:val="EMPTYCELLSTYLE"/>
            </w:pPr>
          </w:p>
        </w:tc>
        <w:tc>
          <w:tcPr>
            <w:tcW w:w="9700" w:type="dxa"/>
            <w:gridSpan w:val="6"/>
            <w:tcMar>
              <w:top w:w="0" w:type="dxa"/>
              <w:left w:w="60" w:type="dxa"/>
              <w:bottom w:w="0" w:type="dxa"/>
              <w:right w:w="0" w:type="dxa"/>
            </w:tcMar>
          </w:tcPr>
          <w:p w:rsidR="00492501" w:rsidRDefault="00492501" w:rsidP="00492501">
            <w:pPr>
              <w:pStyle w:val="LG-Titoletto"/>
            </w:pPr>
            <w:r>
              <w:t xml:space="preserve">COMPETENZE PROFESSIONALI CARATTERIZZANTI IL PROFILO REGIONALE </w:t>
            </w:r>
          </w:p>
        </w:tc>
        <w:tc>
          <w:tcPr>
            <w:tcW w:w="1" w:type="dxa"/>
          </w:tcPr>
          <w:p w:rsidR="00492501" w:rsidRDefault="00492501" w:rsidP="004D5C72">
            <w:pPr>
              <w:pStyle w:val="EMPTYCELLSTYLE"/>
            </w:pPr>
          </w:p>
        </w:tc>
      </w:tr>
      <w:tr w:rsidR="00492501" w:rsidTr="004D5C72">
        <w:trPr>
          <w:trHeight w:hRule="exact" w:val="180"/>
        </w:trPr>
        <w:tc>
          <w:tcPr>
            <w:tcW w:w="1" w:type="dxa"/>
          </w:tcPr>
          <w:p w:rsidR="00492501" w:rsidRDefault="00492501" w:rsidP="004D5C72">
            <w:pPr>
              <w:pStyle w:val="EMPTYCELLSTYLE"/>
            </w:pPr>
          </w:p>
        </w:tc>
        <w:tc>
          <w:tcPr>
            <w:tcW w:w="200" w:type="dxa"/>
          </w:tcPr>
          <w:p w:rsidR="00492501" w:rsidRDefault="00492501" w:rsidP="004D5C72">
            <w:pPr>
              <w:pStyle w:val="EMPTYCELLSTYLE"/>
            </w:pPr>
          </w:p>
        </w:tc>
        <w:tc>
          <w:tcPr>
            <w:tcW w:w="1180" w:type="dxa"/>
          </w:tcPr>
          <w:p w:rsidR="00492501" w:rsidRDefault="00492501" w:rsidP="004D5C72">
            <w:pPr>
              <w:pStyle w:val="EMPTYCELLSTYLE"/>
            </w:pPr>
          </w:p>
        </w:tc>
        <w:tc>
          <w:tcPr>
            <w:tcW w:w="420" w:type="dxa"/>
          </w:tcPr>
          <w:p w:rsidR="00492501" w:rsidRDefault="00492501" w:rsidP="004D5C72">
            <w:pPr>
              <w:pStyle w:val="EMPTYCELLSTYLE"/>
            </w:pPr>
          </w:p>
        </w:tc>
        <w:tc>
          <w:tcPr>
            <w:tcW w:w="5540" w:type="dxa"/>
          </w:tcPr>
          <w:p w:rsidR="00492501" w:rsidRDefault="00492501" w:rsidP="004D5C72">
            <w:pPr>
              <w:pStyle w:val="EMPTYCELLSTYLE"/>
            </w:pPr>
          </w:p>
        </w:tc>
        <w:tc>
          <w:tcPr>
            <w:tcW w:w="980" w:type="dxa"/>
          </w:tcPr>
          <w:p w:rsidR="00492501" w:rsidRDefault="00492501" w:rsidP="004D5C72">
            <w:pPr>
              <w:pStyle w:val="EMPTYCELLSTYLE"/>
            </w:pPr>
          </w:p>
        </w:tc>
        <w:tc>
          <w:tcPr>
            <w:tcW w:w="1380" w:type="dxa"/>
          </w:tcPr>
          <w:p w:rsidR="00492501" w:rsidRDefault="00492501" w:rsidP="004D5C72">
            <w:pPr>
              <w:pStyle w:val="EMPTYCELLSTYLE"/>
            </w:pP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1380" w:type="dxa"/>
            <w:gridSpan w:val="2"/>
            <w:tcBorders>
              <w:bottom w:val="single" w:sz="1" w:space="0" w:color="000000"/>
            </w:tcBorders>
            <w:tcMar>
              <w:top w:w="40" w:type="dxa"/>
              <w:left w:w="60" w:type="dxa"/>
              <w:bottom w:w="0" w:type="dxa"/>
              <w:right w:w="0" w:type="dxa"/>
            </w:tcMar>
          </w:tcPr>
          <w:p w:rsidR="00492501" w:rsidRDefault="00492501" w:rsidP="004D5C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492501" w:rsidRDefault="00492501" w:rsidP="004D5C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492501" w:rsidRDefault="00492501" w:rsidP="004D5C72">
            <w:pPr>
              <w:pStyle w:val="DOC-TabellaIntestazioni"/>
            </w:pPr>
            <w:r>
              <w:t>EQF</w:t>
            </w:r>
          </w:p>
        </w:tc>
        <w:tc>
          <w:tcPr>
            <w:tcW w:w="1380" w:type="dxa"/>
            <w:tcBorders>
              <w:bottom w:val="single" w:sz="1" w:space="0" w:color="000000"/>
            </w:tcBorders>
            <w:tcMar>
              <w:top w:w="40" w:type="dxa"/>
              <w:left w:w="60" w:type="dxa"/>
              <w:bottom w:w="0" w:type="dxa"/>
              <w:right w:w="0" w:type="dxa"/>
            </w:tcMar>
          </w:tcPr>
          <w:p w:rsidR="00492501" w:rsidRDefault="00492501" w:rsidP="004D5C72">
            <w:pPr>
              <w:pStyle w:val="DOC-TabellaIntestazioni"/>
            </w:pPr>
            <w:r>
              <w:t>Sviluppato in modo:</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1380" w:type="dxa"/>
            <w:gridSpan w:val="2"/>
            <w:tcMar>
              <w:top w:w="0" w:type="dxa"/>
              <w:left w:w="100" w:type="dxa"/>
              <w:bottom w:w="0" w:type="dxa"/>
              <w:right w:w="0" w:type="dxa"/>
            </w:tcMar>
          </w:tcPr>
          <w:p w:rsidR="00492501" w:rsidRDefault="00492501" w:rsidP="004D5C72">
            <w:pPr>
              <w:pStyle w:val="DOC-TabellaGrassetto"/>
            </w:pPr>
            <w:r>
              <w:t>QPR-EDI-18</w:t>
            </w:r>
          </w:p>
        </w:tc>
        <w:tc>
          <w:tcPr>
            <w:tcW w:w="5960" w:type="dxa"/>
            <w:gridSpan w:val="2"/>
            <w:tcMar>
              <w:top w:w="0" w:type="dxa"/>
              <w:left w:w="100" w:type="dxa"/>
              <w:bottom w:w="0" w:type="dxa"/>
              <w:right w:w="0" w:type="dxa"/>
            </w:tcMar>
          </w:tcPr>
          <w:p w:rsidR="00492501" w:rsidRDefault="00492501" w:rsidP="004D5C72">
            <w:pPr>
              <w:pStyle w:val="DOC-TabellaTesto"/>
            </w:pPr>
            <w:r>
              <w:t>REALIZZAZIONE DI LAVORI IN CARTONGESSO</w:t>
            </w:r>
          </w:p>
        </w:tc>
        <w:tc>
          <w:tcPr>
            <w:tcW w:w="980" w:type="dxa"/>
            <w:tcMar>
              <w:top w:w="0" w:type="dxa"/>
              <w:left w:w="60" w:type="dxa"/>
              <w:bottom w:w="0" w:type="dxa"/>
              <w:right w:w="0" w:type="dxa"/>
            </w:tcMar>
          </w:tcPr>
          <w:p w:rsidR="00492501" w:rsidRDefault="00492501" w:rsidP="004D5C72">
            <w:pPr>
              <w:pStyle w:val="DOC-TabellaTestoCx"/>
            </w:pPr>
            <w:r>
              <w:t>3</w:t>
            </w:r>
          </w:p>
        </w:tc>
        <w:tc>
          <w:tcPr>
            <w:tcW w:w="1380" w:type="dxa"/>
            <w:tcMar>
              <w:top w:w="0" w:type="dxa"/>
              <w:left w:w="60" w:type="dxa"/>
              <w:bottom w:w="0" w:type="dxa"/>
              <w:right w:w="0" w:type="dxa"/>
            </w:tcMar>
          </w:tcPr>
          <w:p w:rsidR="00492501" w:rsidRDefault="00492501" w:rsidP="004D5C72">
            <w:pPr>
              <w:pStyle w:val="DOC-TabellaTestoCx"/>
            </w:pPr>
            <w:r>
              <w:t>Completo</w:t>
            </w:r>
          </w:p>
        </w:tc>
        <w:tc>
          <w:tcPr>
            <w:tcW w:w="1" w:type="dxa"/>
          </w:tcPr>
          <w:p w:rsidR="00492501" w:rsidRDefault="00492501" w:rsidP="004D5C72">
            <w:pPr>
              <w:pStyle w:val="EMPTYCELLSTYLE"/>
            </w:pPr>
          </w:p>
        </w:tc>
      </w:tr>
      <w:tr w:rsidR="00492501" w:rsidTr="004D5C72">
        <w:trPr>
          <w:trHeight w:hRule="exact" w:val="280"/>
        </w:trPr>
        <w:tc>
          <w:tcPr>
            <w:tcW w:w="1" w:type="dxa"/>
          </w:tcPr>
          <w:p w:rsidR="00492501" w:rsidRDefault="00492501" w:rsidP="004D5C72">
            <w:pPr>
              <w:pStyle w:val="EMPTYCELLSTYLE"/>
            </w:pPr>
          </w:p>
        </w:tc>
        <w:tc>
          <w:tcPr>
            <w:tcW w:w="1380" w:type="dxa"/>
            <w:gridSpan w:val="2"/>
            <w:tcMar>
              <w:top w:w="0" w:type="dxa"/>
              <w:left w:w="100" w:type="dxa"/>
              <w:bottom w:w="0" w:type="dxa"/>
              <w:right w:w="0" w:type="dxa"/>
            </w:tcMar>
          </w:tcPr>
          <w:p w:rsidR="00492501" w:rsidRDefault="00492501" w:rsidP="004D5C72">
            <w:pPr>
              <w:pStyle w:val="DOC-TabellaGrassetto"/>
            </w:pPr>
            <w:r>
              <w:t>QPR-EDI-19</w:t>
            </w:r>
          </w:p>
        </w:tc>
        <w:tc>
          <w:tcPr>
            <w:tcW w:w="5960" w:type="dxa"/>
            <w:gridSpan w:val="2"/>
            <w:tcMar>
              <w:top w:w="0" w:type="dxa"/>
              <w:left w:w="100" w:type="dxa"/>
              <w:bottom w:w="0" w:type="dxa"/>
              <w:right w:w="0" w:type="dxa"/>
            </w:tcMar>
          </w:tcPr>
          <w:p w:rsidR="00492501" w:rsidRDefault="00492501" w:rsidP="004D5C72">
            <w:pPr>
              <w:pStyle w:val="DOC-TabellaTesto"/>
            </w:pPr>
            <w:r>
              <w:t>TINTEGGIATURA DI MURI INTERNI ED ESTERNI</w:t>
            </w:r>
          </w:p>
        </w:tc>
        <w:tc>
          <w:tcPr>
            <w:tcW w:w="980" w:type="dxa"/>
            <w:tcMar>
              <w:top w:w="0" w:type="dxa"/>
              <w:left w:w="60" w:type="dxa"/>
              <w:bottom w:w="0" w:type="dxa"/>
              <w:right w:w="0" w:type="dxa"/>
            </w:tcMar>
          </w:tcPr>
          <w:p w:rsidR="00492501" w:rsidRDefault="00492501" w:rsidP="004D5C72">
            <w:pPr>
              <w:pStyle w:val="DOC-TabellaTestoCx"/>
            </w:pPr>
            <w:r>
              <w:t>3</w:t>
            </w:r>
          </w:p>
        </w:tc>
        <w:tc>
          <w:tcPr>
            <w:tcW w:w="1380" w:type="dxa"/>
            <w:tcMar>
              <w:top w:w="0" w:type="dxa"/>
              <w:left w:w="60" w:type="dxa"/>
              <w:bottom w:w="0" w:type="dxa"/>
              <w:right w:w="0" w:type="dxa"/>
            </w:tcMar>
          </w:tcPr>
          <w:p w:rsidR="00492501" w:rsidRDefault="00492501" w:rsidP="004D5C72">
            <w:pPr>
              <w:pStyle w:val="DOC-TabellaTestoCx"/>
            </w:pPr>
            <w:r>
              <w:t>Esteso</w:t>
            </w:r>
          </w:p>
        </w:tc>
        <w:tc>
          <w:tcPr>
            <w:tcW w:w="1" w:type="dxa"/>
          </w:tcPr>
          <w:p w:rsidR="00492501" w:rsidRDefault="00492501" w:rsidP="004D5C72">
            <w:pPr>
              <w:pStyle w:val="EMPTYCELLSTYLE"/>
            </w:pPr>
          </w:p>
        </w:tc>
      </w:tr>
      <w:tr w:rsidR="00492501" w:rsidTr="004D5C72">
        <w:trPr>
          <w:trHeight w:hRule="exact" w:val="20"/>
        </w:trPr>
        <w:tc>
          <w:tcPr>
            <w:tcW w:w="1" w:type="dxa"/>
          </w:tcPr>
          <w:p w:rsidR="00492501" w:rsidRDefault="00492501" w:rsidP="004D5C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492501" w:rsidRDefault="00492501" w:rsidP="004D5C72">
            <w:pPr>
              <w:pStyle w:val="EMPTYCELLSTYLE"/>
            </w:pPr>
          </w:p>
        </w:tc>
        <w:tc>
          <w:tcPr>
            <w:tcW w:w="1" w:type="dxa"/>
          </w:tcPr>
          <w:p w:rsidR="00492501" w:rsidRDefault="00492501" w:rsidP="004D5C72">
            <w:pPr>
              <w:pStyle w:val="EMPTYCELLSTYLE"/>
            </w:pPr>
          </w:p>
        </w:tc>
      </w:tr>
    </w:tbl>
    <w:p w:rsidR="00492501" w:rsidRDefault="00492501" w:rsidP="00492501"/>
    <w:p w:rsidR="00275CF0" w:rsidRDefault="00275CF0" w:rsidP="00275CF0"/>
    <w:p w:rsidR="00EC3D1D" w:rsidRPr="00493351" w:rsidRDefault="00EC3D1D" w:rsidP="00EC3D1D">
      <w:pPr>
        <w:pStyle w:val="DOC-TestoBase"/>
      </w:pPr>
      <w:r w:rsidRPr="00493351">
        <w:br w:type="page"/>
      </w:r>
    </w:p>
    <w:p w:rsidR="00EC3D1D" w:rsidRPr="00493351" w:rsidRDefault="00EC3D1D" w:rsidP="00EC3D1D">
      <w:pPr>
        <w:pStyle w:val="LG-Titoletto"/>
      </w:pPr>
      <w:r w:rsidRPr="00493351">
        <w:t>Descrizione delle competenze caratterizzanti il profilo PROFESSIONALE regionale</w:t>
      </w:r>
    </w:p>
    <w:p w:rsidR="00556522" w:rsidRDefault="00556522" w:rsidP="00556522">
      <w:pPr>
        <w:pStyle w:val="DOC-Spaziatura"/>
      </w:pPr>
    </w:p>
    <w:p w:rsidR="00492501" w:rsidRDefault="00492501" w:rsidP="0049250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92501"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492501" w:rsidRPr="00174B50" w:rsidRDefault="00492501" w:rsidP="004D5C72">
            <w:pPr>
              <w:pStyle w:val="QPR-Titolo"/>
            </w:pPr>
            <w:r w:rsidRPr="00715012">
              <w:t>REALIZZAZIONE DI LAVORI IN CARTONGESSO</w:t>
            </w:r>
          </w:p>
        </w:tc>
      </w:tr>
      <w:tr w:rsidR="00492501"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492501" w:rsidRPr="00F80D72" w:rsidRDefault="00492501"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92501" w:rsidRPr="00F80D72" w:rsidRDefault="00492501" w:rsidP="004D5C72">
            <w:pPr>
              <w:pStyle w:val="QPR-Codice"/>
            </w:pPr>
            <w:r w:rsidRPr="00715012">
              <w:t>QPR-EDI-18</w:t>
            </w:r>
          </w:p>
        </w:tc>
        <w:tc>
          <w:tcPr>
            <w:tcW w:w="1625" w:type="dxa"/>
            <w:tcBorders>
              <w:left w:val="nil"/>
              <w:bottom w:val="single" w:sz="4" w:space="0" w:color="auto"/>
              <w:right w:val="nil"/>
            </w:tcBorders>
            <w:shd w:val="clear" w:color="auto" w:fill="CCECFF"/>
            <w:vAlign w:val="center"/>
          </w:tcPr>
          <w:p w:rsidR="00492501" w:rsidRDefault="00492501"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92501" w:rsidRDefault="00492501"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92501" w:rsidRPr="00F80D72" w:rsidRDefault="00492501" w:rsidP="004D5C72">
            <w:pPr>
              <w:pStyle w:val="QPR-Versione"/>
            </w:pPr>
            <w:r w:rsidRPr="00F80D72">
              <w:t xml:space="preserve">Versione </w:t>
            </w:r>
            <w:r w:rsidRPr="00715012">
              <w:t>2</w:t>
            </w:r>
            <w:r w:rsidRPr="00F80D72">
              <w:t xml:space="preserve"> del</w:t>
            </w:r>
            <w:r>
              <w:t xml:space="preserve"> 13/01/2020</w:t>
            </w:r>
          </w:p>
        </w:tc>
      </w:tr>
      <w:tr w:rsidR="00492501"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92501" w:rsidRPr="004503E8" w:rsidRDefault="00492501" w:rsidP="004D5C72">
            <w:pPr>
              <w:pStyle w:val="QPR-Titoletti"/>
            </w:pPr>
            <w:r w:rsidRPr="004503E8">
              <w:t>Descrizione del qualificatore professionale regionale</w:t>
            </w:r>
          </w:p>
        </w:tc>
      </w:tr>
      <w:tr w:rsidR="00492501"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92501" w:rsidRPr="006F0970" w:rsidRDefault="00492501" w:rsidP="004D5C72">
            <w:pPr>
              <w:pStyle w:val="QPR-TitoloDescrizione"/>
            </w:pPr>
            <w:r w:rsidRPr="00715012">
              <w:rPr>
                <w:noProof/>
                <w:snapToGrid w:val="0"/>
              </w:rPr>
              <w:t>Sulla base delle indicazioni contenute nel progetto esecutivo e utilizzando il sistema di costruzione a secco, realizzare pareti divisorie autoportanti, controsoffitti piani e/o sagomati ed elementi estetici.</w:t>
            </w:r>
          </w:p>
        </w:tc>
      </w:tr>
      <w:tr w:rsidR="00492501" w:rsidRPr="006F0970" w:rsidTr="004D5C72">
        <w:trPr>
          <w:trHeight w:hRule="exact" w:val="340"/>
        </w:trPr>
        <w:tc>
          <w:tcPr>
            <w:tcW w:w="4874" w:type="dxa"/>
            <w:gridSpan w:val="3"/>
            <w:tcBorders>
              <w:bottom w:val="nil"/>
            </w:tcBorders>
            <w:shd w:val="clear" w:color="auto" w:fill="FFFFB9"/>
            <w:vAlign w:val="center"/>
          </w:tcPr>
          <w:p w:rsidR="00492501" w:rsidRPr="006F0970" w:rsidRDefault="00492501" w:rsidP="004D5C72">
            <w:pPr>
              <w:pStyle w:val="QPR-Titoletti"/>
            </w:pPr>
            <w:r w:rsidRPr="006F0970">
              <w:t>Conoscenze</w:t>
            </w:r>
          </w:p>
        </w:tc>
        <w:tc>
          <w:tcPr>
            <w:tcW w:w="4875" w:type="dxa"/>
            <w:gridSpan w:val="2"/>
            <w:tcBorders>
              <w:bottom w:val="nil"/>
            </w:tcBorders>
            <w:shd w:val="clear" w:color="auto" w:fill="FFFFB9"/>
            <w:vAlign w:val="center"/>
          </w:tcPr>
          <w:p w:rsidR="00492501" w:rsidRPr="006F0970" w:rsidRDefault="00492501" w:rsidP="004D5C72">
            <w:pPr>
              <w:pStyle w:val="QPR-Titoletti"/>
            </w:pPr>
            <w:r w:rsidRPr="006F0970">
              <w:t>Abilità</w:t>
            </w:r>
          </w:p>
        </w:tc>
      </w:tr>
      <w:tr w:rsidR="00492501"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92501" w:rsidRPr="00F1307A" w:rsidRDefault="00492501" w:rsidP="00492501">
            <w:pPr>
              <w:pStyle w:val="QPR-ConoscenzeAbilit"/>
              <w:suppressAutoHyphens w:val="0"/>
              <w:ind w:left="283" w:hanging="198"/>
            </w:pPr>
            <w:r>
              <w:rPr>
                <w:noProof/>
              </w:rPr>
              <w:t>Tecniche di organizzazione del proprio lavoro</w:t>
            </w:r>
          </w:p>
          <w:p w:rsidR="00492501" w:rsidRDefault="00492501" w:rsidP="00492501">
            <w:pPr>
              <w:pStyle w:val="QPR-ConoscenzeAbilit"/>
              <w:suppressAutoHyphens w:val="0"/>
              <w:ind w:left="283" w:hanging="198"/>
            </w:pPr>
            <w:r>
              <w:rPr>
                <w:noProof/>
              </w:rPr>
              <w:t>Vantaggi, criticità e ambiti di utilizzo dei sistemi di costruzione a secco</w:t>
            </w:r>
          </w:p>
          <w:p w:rsidR="00492501" w:rsidRDefault="00492501" w:rsidP="00492501">
            <w:pPr>
              <w:pStyle w:val="QPR-ConoscenzeAbilit"/>
              <w:suppressAutoHyphens w:val="0"/>
              <w:ind w:left="283" w:hanging="198"/>
            </w:pPr>
            <w:r>
              <w:rPr>
                <w:noProof/>
              </w:rPr>
              <w:t>Norma UNI 11424</w:t>
            </w:r>
          </w:p>
          <w:p w:rsidR="00492501" w:rsidRDefault="00492501" w:rsidP="00492501">
            <w:pPr>
              <w:pStyle w:val="QPR-ConoscenzeAbilit"/>
              <w:suppressAutoHyphens w:val="0"/>
              <w:ind w:left="283" w:hanging="198"/>
            </w:pPr>
            <w:r>
              <w:rPr>
                <w:noProof/>
              </w:rPr>
              <w:t>Strumenti e tecniche per il montaggio e la costruzione delle strutture di supporto</w:t>
            </w:r>
          </w:p>
          <w:p w:rsidR="00492501" w:rsidRDefault="00492501" w:rsidP="00492501">
            <w:pPr>
              <w:pStyle w:val="QPR-ConoscenzeAbilit"/>
              <w:suppressAutoHyphens w:val="0"/>
              <w:ind w:left="283" w:hanging="198"/>
            </w:pPr>
            <w:r>
              <w:rPr>
                <w:noProof/>
              </w:rPr>
              <w:t>Strumenti per il taglio e la lavorazione del cartongesso</w:t>
            </w:r>
          </w:p>
          <w:p w:rsidR="00492501" w:rsidRDefault="00492501" w:rsidP="00492501">
            <w:pPr>
              <w:pStyle w:val="QPR-ConoscenzeAbilit"/>
              <w:suppressAutoHyphens w:val="0"/>
              <w:ind w:left="283" w:hanging="198"/>
            </w:pPr>
            <w:r>
              <w:rPr>
                <w:noProof/>
              </w:rPr>
              <w:t>Fasi di posizionamento di materiali coibenti o termoacustici</w:t>
            </w:r>
          </w:p>
          <w:p w:rsidR="00492501" w:rsidRDefault="00492501" w:rsidP="00492501">
            <w:pPr>
              <w:pStyle w:val="QPR-ConoscenzeAbilit"/>
              <w:suppressAutoHyphens w:val="0"/>
              <w:ind w:left="283" w:hanging="198"/>
            </w:pPr>
            <w:r>
              <w:rPr>
                <w:noProof/>
              </w:rPr>
              <w:t>Strumenti e modalità per il montaggio di pannelli in cartongesso (orizzontatale, verticale e ad angolo)</w:t>
            </w:r>
          </w:p>
          <w:p w:rsidR="00492501" w:rsidRDefault="00492501" w:rsidP="00492501">
            <w:pPr>
              <w:pStyle w:val="QPR-ConoscenzeAbilit"/>
              <w:suppressAutoHyphens w:val="0"/>
              <w:ind w:left="283" w:hanging="198"/>
            </w:pPr>
            <w:r>
              <w:rPr>
                <w:noProof/>
              </w:rPr>
              <w:t>Tecniche di finitura</w:t>
            </w:r>
          </w:p>
          <w:p w:rsidR="00492501" w:rsidRDefault="00492501" w:rsidP="00492501">
            <w:pPr>
              <w:pStyle w:val="QPR-ConoscenzeAbilit"/>
              <w:suppressAutoHyphens w:val="0"/>
              <w:ind w:left="283" w:hanging="198"/>
            </w:pPr>
            <w:r>
              <w:rPr>
                <w:noProof/>
              </w:rPr>
              <w:t>Modalità di risoluzione di problemi legati alla posa in opera di elementi in cartongesso</w:t>
            </w:r>
          </w:p>
          <w:p w:rsidR="00492501" w:rsidRDefault="00492501" w:rsidP="00492501">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492501" w:rsidRDefault="00492501" w:rsidP="00492501">
            <w:pPr>
              <w:pStyle w:val="QPR-ConoscenzeAbilit"/>
              <w:suppressAutoHyphens w:val="0"/>
              <w:ind w:left="283" w:hanging="198"/>
            </w:pPr>
            <w:r>
              <w:rPr>
                <w:noProof/>
              </w:rPr>
              <w:t>Elementi di sicurezza e salute(personale e collettiva)  per l'utilizzo di attrezzature, strumenti e materiali per la realizzazione di lavori in cartongesso</w:t>
            </w:r>
          </w:p>
          <w:p w:rsidR="00492501" w:rsidRPr="00174B50" w:rsidRDefault="00492501"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92501" w:rsidRDefault="00492501" w:rsidP="00492501">
            <w:pPr>
              <w:pStyle w:val="QPR-ConoscenzeAbilit"/>
              <w:suppressAutoHyphens w:val="0"/>
              <w:ind w:left="283" w:hanging="198"/>
            </w:pPr>
            <w:r>
              <w:rPr>
                <w:noProof/>
              </w:rPr>
              <w:t>Utilizzare tecniche e strumenti di controllo dimensionale</w:t>
            </w:r>
          </w:p>
          <w:p w:rsidR="00492501" w:rsidRDefault="00492501" w:rsidP="00492501">
            <w:pPr>
              <w:pStyle w:val="QPR-ConoscenzeAbilit"/>
              <w:suppressAutoHyphens w:val="0"/>
              <w:ind w:left="283" w:hanging="198"/>
            </w:pPr>
            <w:r>
              <w:rPr>
                <w:noProof/>
              </w:rPr>
              <w:t>Eseguire il montaggio delle strutture metalliche (telai) per la realizzazione delle orditure metalliche di supporto per le strutture verticali (pareti) e orizzontali (soffitti e controsoffitti)</w:t>
            </w:r>
          </w:p>
          <w:p w:rsidR="00492501" w:rsidRDefault="00492501" w:rsidP="00492501">
            <w:pPr>
              <w:pStyle w:val="QPR-ConoscenzeAbilit"/>
              <w:suppressAutoHyphens w:val="0"/>
              <w:ind w:left="283" w:hanging="198"/>
            </w:pPr>
            <w:r>
              <w:rPr>
                <w:noProof/>
              </w:rPr>
              <w:t>Sagomare i pannelli di cartongesso</w:t>
            </w:r>
          </w:p>
          <w:p w:rsidR="00492501" w:rsidRDefault="00492501" w:rsidP="00492501">
            <w:pPr>
              <w:pStyle w:val="QPR-ConoscenzeAbilit"/>
              <w:suppressAutoHyphens w:val="0"/>
              <w:ind w:left="283" w:hanging="198"/>
            </w:pPr>
            <w:r>
              <w:rPr>
                <w:noProof/>
              </w:rPr>
              <w:t>Inserire lo strato di materiale isolante interno</w:t>
            </w:r>
          </w:p>
          <w:p w:rsidR="00492501" w:rsidRDefault="00492501" w:rsidP="00492501">
            <w:pPr>
              <w:pStyle w:val="QPR-ConoscenzeAbilit"/>
              <w:suppressAutoHyphens w:val="0"/>
              <w:ind w:left="283" w:hanging="198"/>
            </w:pPr>
            <w:r>
              <w:rPr>
                <w:noProof/>
              </w:rPr>
              <w:t>Fissare i pannelli sull'intelaiatura utilizzando le tecniche di montaggio in verticale, orizzontale e ad angolo</w:t>
            </w:r>
          </w:p>
          <w:p w:rsidR="00492501" w:rsidRDefault="00492501" w:rsidP="00492501">
            <w:pPr>
              <w:pStyle w:val="QPR-ConoscenzeAbilit"/>
              <w:suppressAutoHyphens w:val="0"/>
              <w:ind w:left="283" w:hanging="198"/>
            </w:pPr>
            <w:r>
              <w:rPr>
                <w:noProof/>
              </w:rPr>
              <w:t>Stuccare e rifinire le giunture tra i pannelli</w:t>
            </w:r>
          </w:p>
          <w:p w:rsidR="00492501" w:rsidRDefault="00492501" w:rsidP="00492501">
            <w:pPr>
              <w:pStyle w:val="QPR-ConoscenzeAbilit"/>
              <w:suppressAutoHyphens w:val="0"/>
              <w:ind w:left="283" w:hanging="198"/>
            </w:pPr>
            <w:r>
              <w:rPr>
                <w:noProof/>
              </w:rPr>
              <w:t>Verificare al termine dei lavori la conformità e l'adeguatezza delle lavorazioni edili realizzate</w:t>
            </w:r>
          </w:p>
          <w:p w:rsidR="00492501" w:rsidRDefault="00492501" w:rsidP="00492501">
            <w:pPr>
              <w:pStyle w:val="QPR-ConoscenzeAbilit"/>
              <w:suppressAutoHyphens w:val="0"/>
              <w:ind w:left="283" w:hanging="198"/>
            </w:pPr>
            <w:r>
              <w:rPr>
                <w:noProof/>
              </w:rPr>
              <w:t>Operare e utilizzare attrezzature, strumenti e materiali rispettando standard e indicazioni di sicurezza e salute</w:t>
            </w:r>
          </w:p>
          <w:p w:rsidR="00492501" w:rsidRPr="006F0970" w:rsidRDefault="00492501" w:rsidP="004D5C72">
            <w:pPr>
              <w:pStyle w:val="QPR-ChiusuraConAbi"/>
            </w:pPr>
          </w:p>
        </w:tc>
      </w:tr>
    </w:tbl>
    <w:p w:rsidR="00492501" w:rsidRDefault="00492501" w:rsidP="00492501">
      <w:pPr>
        <w:pStyle w:val="DOC-Spaziatura"/>
      </w:pPr>
    </w:p>
    <w:p w:rsidR="00492501" w:rsidRDefault="00492501" w:rsidP="00492501">
      <w:r>
        <w:br w:type="page"/>
      </w:r>
    </w:p>
    <w:p w:rsidR="00492501" w:rsidRDefault="00492501" w:rsidP="00492501">
      <w:pPr>
        <w:pStyle w:val="DOC-Spaziatura"/>
      </w:pPr>
    </w:p>
    <w:p w:rsidR="00492501" w:rsidRDefault="00492501" w:rsidP="0049250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92501" w:rsidRPr="00174B50" w:rsidTr="004D5C72">
        <w:trPr>
          <w:trHeight w:val="397"/>
        </w:trPr>
        <w:tc>
          <w:tcPr>
            <w:tcW w:w="9749" w:type="dxa"/>
            <w:gridSpan w:val="5"/>
            <w:tcBorders>
              <w:bottom w:val="single" w:sz="4" w:space="0" w:color="auto"/>
            </w:tcBorders>
            <w:shd w:val="clear" w:color="auto" w:fill="CCECFF"/>
            <w:tcMar>
              <w:left w:w="57" w:type="dxa"/>
              <w:right w:w="57" w:type="dxa"/>
            </w:tcMar>
            <w:vAlign w:val="center"/>
          </w:tcPr>
          <w:p w:rsidR="00492501" w:rsidRPr="00174B50" w:rsidRDefault="00492501" w:rsidP="004D5C72">
            <w:pPr>
              <w:pStyle w:val="QPR-Titolo"/>
            </w:pPr>
            <w:r w:rsidRPr="00715012">
              <w:t>TINTEGGIATURA DI MURI INTERNI ED ESTERNI</w:t>
            </w:r>
          </w:p>
        </w:tc>
      </w:tr>
      <w:tr w:rsidR="00492501" w:rsidRPr="006F0970" w:rsidTr="004D5C72">
        <w:trPr>
          <w:trHeight w:val="340"/>
        </w:trPr>
        <w:tc>
          <w:tcPr>
            <w:tcW w:w="846" w:type="dxa"/>
            <w:tcBorders>
              <w:bottom w:val="single" w:sz="4" w:space="0" w:color="auto"/>
              <w:right w:val="nil"/>
            </w:tcBorders>
            <w:shd w:val="clear" w:color="auto" w:fill="CCECFF"/>
            <w:tcMar>
              <w:left w:w="57" w:type="dxa"/>
              <w:right w:w="57" w:type="dxa"/>
            </w:tcMar>
            <w:vAlign w:val="center"/>
          </w:tcPr>
          <w:p w:rsidR="00492501" w:rsidRPr="00F80D72" w:rsidRDefault="00492501" w:rsidP="004D5C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492501" w:rsidRPr="00F80D72" w:rsidRDefault="00492501" w:rsidP="004D5C72">
            <w:pPr>
              <w:pStyle w:val="QPR-Codice"/>
            </w:pPr>
            <w:r w:rsidRPr="00715012">
              <w:t>QPR-EDI-19</w:t>
            </w:r>
          </w:p>
        </w:tc>
        <w:tc>
          <w:tcPr>
            <w:tcW w:w="1625" w:type="dxa"/>
            <w:tcBorders>
              <w:left w:val="nil"/>
              <w:bottom w:val="single" w:sz="4" w:space="0" w:color="auto"/>
              <w:right w:val="nil"/>
            </w:tcBorders>
            <w:shd w:val="clear" w:color="auto" w:fill="CCECFF"/>
            <w:vAlign w:val="center"/>
          </w:tcPr>
          <w:p w:rsidR="00492501" w:rsidRDefault="00492501" w:rsidP="004D5C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92501" w:rsidRDefault="00492501" w:rsidP="004D5C72">
            <w:pPr>
              <w:pStyle w:val="QPR-LivelloEQF"/>
            </w:pPr>
            <w:r>
              <w:t>EQF-</w:t>
            </w:r>
            <w:r w:rsidRPr="00715012">
              <w:rPr>
                <w:noProof/>
              </w:rPr>
              <w:t>3</w:t>
            </w:r>
          </w:p>
        </w:tc>
        <w:tc>
          <w:tcPr>
            <w:tcW w:w="3250" w:type="dxa"/>
            <w:tcBorders>
              <w:left w:val="nil"/>
              <w:bottom w:val="single" w:sz="4" w:space="0" w:color="auto"/>
            </w:tcBorders>
            <w:shd w:val="clear" w:color="auto" w:fill="CCECFF"/>
            <w:vAlign w:val="center"/>
          </w:tcPr>
          <w:p w:rsidR="00492501" w:rsidRPr="00F80D72" w:rsidRDefault="00492501" w:rsidP="004D5C72">
            <w:pPr>
              <w:pStyle w:val="QPR-Versione"/>
            </w:pPr>
            <w:r w:rsidRPr="00F80D72">
              <w:t xml:space="preserve">Versione </w:t>
            </w:r>
            <w:r w:rsidRPr="00715012">
              <w:t>2</w:t>
            </w:r>
            <w:r w:rsidRPr="00F80D72">
              <w:t xml:space="preserve"> del</w:t>
            </w:r>
            <w:r>
              <w:t xml:space="preserve"> 13/01/2020</w:t>
            </w:r>
          </w:p>
        </w:tc>
      </w:tr>
      <w:tr w:rsidR="00492501" w:rsidRPr="006F0970" w:rsidTr="004D5C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92501" w:rsidRPr="004503E8" w:rsidRDefault="00492501" w:rsidP="004D5C72">
            <w:pPr>
              <w:pStyle w:val="QPR-Titoletti"/>
            </w:pPr>
            <w:r w:rsidRPr="004503E8">
              <w:t>Descrizione del qualificatore professionale regionale</w:t>
            </w:r>
          </w:p>
        </w:tc>
      </w:tr>
      <w:tr w:rsidR="00492501" w:rsidRPr="006F0970" w:rsidTr="004D5C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92501" w:rsidRPr="006F0970" w:rsidRDefault="00492501" w:rsidP="004D5C72">
            <w:pPr>
              <w:pStyle w:val="QPR-TitoloDescrizione"/>
            </w:pPr>
            <w:r w:rsidRPr="00715012">
              <w:rPr>
                <w:noProof/>
                <w:snapToGrid w:val="0"/>
              </w:rPr>
              <w:t>Sulla base delle indicazioni contenute nel progetto esecutivo e tenendo conto dello stato delle superfici, tinteggiare i muri interni ed esterni.</w:t>
            </w:r>
          </w:p>
        </w:tc>
      </w:tr>
      <w:tr w:rsidR="00492501" w:rsidRPr="006F0970" w:rsidTr="004D5C72">
        <w:trPr>
          <w:trHeight w:hRule="exact" w:val="340"/>
        </w:trPr>
        <w:tc>
          <w:tcPr>
            <w:tcW w:w="4874" w:type="dxa"/>
            <w:gridSpan w:val="3"/>
            <w:tcBorders>
              <w:bottom w:val="nil"/>
            </w:tcBorders>
            <w:shd w:val="clear" w:color="auto" w:fill="FFFFB9"/>
            <w:vAlign w:val="center"/>
          </w:tcPr>
          <w:p w:rsidR="00492501" w:rsidRPr="006F0970" w:rsidRDefault="00492501" w:rsidP="004D5C72">
            <w:pPr>
              <w:pStyle w:val="QPR-Titoletti"/>
            </w:pPr>
            <w:r w:rsidRPr="006F0970">
              <w:t>Conoscenze</w:t>
            </w:r>
          </w:p>
        </w:tc>
        <w:tc>
          <w:tcPr>
            <w:tcW w:w="4875" w:type="dxa"/>
            <w:gridSpan w:val="2"/>
            <w:tcBorders>
              <w:bottom w:val="nil"/>
            </w:tcBorders>
            <w:shd w:val="clear" w:color="auto" w:fill="FFFFB9"/>
            <w:vAlign w:val="center"/>
          </w:tcPr>
          <w:p w:rsidR="00492501" w:rsidRPr="006F0970" w:rsidRDefault="00492501" w:rsidP="004D5C72">
            <w:pPr>
              <w:pStyle w:val="QPR-Titoletti"/>
            </w:pPr>
            <w:r w:rsidRPr="006F0970">
              <w:t>Abilità</w:t>
            </w:r>
          </w:p>
        </w:tc>
      </w:tr>
      <w:tr w:rsidR="00492501" w:rsidRPr="006F0970" w:rsidTr="004D5C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92501" w:rsidRPr="00F1307A" w:rsidRDefault="00492501" w:rsidP="00492501">
            <w:pPr>
              <w:pStyle w:val="QPR-ConoscenzeAbilit"/>
              <w:suppressAutoHyphens w:val="0"/>
              <w:ind w:left="283" w:hanging="198"/>
            </w:pPr>
            <w:r>
              <w:rPr>
                <w:noProof/>
              </w:rPr>
              <w:t>Tecniche di organizzazione del proprio lavoro</w:t>
            </w:r>
          </w:p>
          <w:p w:rsidR="00492501" w:rsidRDefault="00492501" w:rsidP="00492501">
            <w:pPr>
              <w:pStyle w:val="QPR-ConoscenzeAbilit"/>
              <w:suppressAutoHyphens w:val="0"/>
              <w:ind w:left="283" w:hanging="198"/>
            </w:pPr>
            <w:r>
              <w:rPr>
                <w:noProof/>
              </w:rPr>
              <w:t>Caratteristiche e ambiti di utilizzo dei materiali per la tinteggiatura</w:t>
            </w:r>
          </w:p>
          <w:p w:rsidR="00492501" w:rsidRDefault="00492501" w:rsidP="00492501">
            <w:pPr>
              <w:pStyle w:val="QPR-ConoscenzeAbilit"/>
              <w:suppressAutoHyphens w:val="0"/>
              <w:ind w:left="283" w:hanging="198"/>
            </w:pPr>
            <w:r>
              <w:rPr>
                <w:noProof/>
              </w:rPr>
              <w:t>Strumenti e modalità per la preparazione del prodotto da utilizzare</w:t>
            </w:r>
          </w:p>
          <w:p w:rsidR="00492501" w:rsidRDefault="00492501" w:rsidP="00492501">
            <w:pPr>
              <w:pStyle w:val="QPR-ConoscenzeAbilit"/>
              <w:suppressAutoHyphens w:val="0"/>
              <w:ind w:left="283" w:hanging="198"/>
            </w:pPr>
            <w:r>
              <w:rPr>
                <w:noProof/>
              </w:rPr>
              <w:t>Tipologie e condizioni del supporto da tinteggiare (muri interni, esterni, nuovi, già trattati, ecc.)</w:t>
            </w:r>
          </w:p>
          <w:p w:rsidR="00492501" w:rsidRDefault="00492501" w:rsidP="00492501">
            <w:pPr>
              <w:pStyle w:val="QPR-ConoscenzeAbilit"/>
              <w:suppressAutoHyphens w:val="0"/>
              <w:ind w:left="283" w:hanging="198"/>
            </w:pPr>
            <w:r>
              <w:rPr>
                <w:noProof/>
              </w:rPr>
              <w:t>Fasi e sequenza delle operazioni da compiere per la tinteggiatura</w:t>
            </w:r>
          </w:p>
          <w:p w:rsidR="00492501" w:rsidRDefault="00492501" w:rsidP="00492501">
            <w:pPr>
              <w:pStyle w:val="QPR-ConoscenzeAbilit"/>
              <w:suppressAutoHyphens w:val="0"/>
              <w:ind w:left="283" w:hanging="198"/>
            </w:pPr>
            <w:r>
              <w:rPr>
                <w:noProof/>
              </w:rPr>
              <w:t>Modalità di risoluzione dei problemi legati alla tinteggiatura</w:t>
            </w:r>
          </w:p>
          <w:p w:rsidR="00492501" w:rsidRDefault="00492501" w:rsidP="00492501">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492501" w:rsidRDefault="00492501" w:rsidP="00492501">
            <w:pPr>
              <w:pStyle w:val="QPR-ConoscenzeAbilit"/>
              <w:suppressAutoHyphens w:val="0"/>
              <w:ind w:left="283" w:hanging="198"/>
            </w:pPr>
            <w:r>
              <w:rPr>
                <w:noProof/>
              </w:rPr>
              <w:t>Elementi di sicurezza e salute (personale e collettiva)  per l'utilizzo di attrezzature, strumenti e materiali per la tinteggiatura di muri interni ed esterni</w:t>
            </w:r>
          </w:p>
          <w:p w:rsidR="00492501" w:rsidRPr="00174B50" w:rsidRDefault="00492501" w:rsidP="004D5C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92501" w:rsidRDefault="00492501" w:rsidP="00492501">
            <w:pPr>
              <w:pStyle w:val="QPR-ConoscenzeAbilit"/>
              <w:suppressAutoHyphens w:val="0"/>
              <w:ind w:left="283" w:hanging="198"/>
            </w:pPr>
            <w:r>
              <w:rPr>
                <w:noProof/>
              </w:rPr>
              <w:t>Utilizzare tecniche e strumenti di controllo dimensionale</w:t>
            </w:r>
          </w:p>
          <w:p w:rsidR="00492501" w:rsidRDefault="00492501" w:rsidP="00492501">
            <w:pPr>
              <w:pStyle w:val="QPR-ConoscenzeAbilit"/>
              <w:suppressAutoHyphens w:val="0"/>
              <w:ind w:left="283" w:hanging="198"/>
            </w:pPr>
            <w:r>
              <w:rPr>
                <w:noProof/>
              </w:rPr>
              <w:t>Eseguire le operazioni di copertura delle superfici e oggetti da proteggere dalla tinteggiatura</w:t>
            </w:r>
          </w:p>
          <w:p w:rsidR="00492501" w:rsidRDefault="00492501" w:rsidP="00492501">
            <w:pPr>
              <w:pStyle w:val="QPR-ConoscenzeAbilit"/>
              <w:suppressAutoHyphens w:val="0"/>
              <w:ind w:left="283" w:hanging="198"/>
            </w:pPr>
            <w:r>
              <w:rPr>
                <w:noProof/>
              </w:rPr>
              <w:t>Scegliere tipologia e quantità del prodotto da utilizzare</w:t>
            </w:r>
          </w:p>
          <w:p w:rsidR="00492501" w:rsidRDefault="00492501" w:rsidP="00492501">
            <w:pPr>
              <w:pStyle w:val="QPR-ConoscenzeAbilit"/>
              <w:suppressAutoHyphens w:val="0"/>
              <w:ind w:left="283" w:hanging="198"/>
            </w:pPr>
            <w:r>
              <w:rPr>
                <w:noProof/>
              </w:rPr>
              <w:t>Realizzare la preparazione del sottofondo da tinteggiare</w:t>
            </w:r>
          </w:p>
          <w:p w:rsidR="00492501" w:rsidRDefault="00492501" w:rsidP="00492501">
            <w:pPr>
              <w:pStyle w:val="QPR-ConoscenzeAbilit"/>
              <w:suppressAutoHyphens w:val="0"/>
              <w:ind w:left="283" w:hanging="198"/>
            </w:pPr>
            <w:r>
              <w:rPr>
                <w:noProof/>
              </w:rPr>
              <w:t>Rimuovere eventuali strati di tinteggiatura pre-esistenti, carteggiare, stuccare e rasare</w:t>
            </w:r>
          </w:p>
          <w:p w:rsidR="00492501" w:rsidRDefault="00492501" w:rsidP="00492501">
            <w:pPr>
              <w:pStyle w:val="QPR-ConoscenzeAbilit"/>
              <w:suppressAutoHyphens w:val="0"/>
              <w:ind w:left="283" w:hanging="198"/>
            </w:pPr>
            <w:r>
              <w:rPr>
                <w:noProof/>
              </w:rPr>
              <w:t>Preparare il prodotto da utilizzare</w:t>
            </w:r>
          </w:p>
          <w:p w:rsidR="00492501" w:rsidRDefault="00492501" w:rsidP="00492501">
            <w:pPr>
              <w:pStyle w:val="QPR-ConoscenzeAbilit"/>
              <w:suppressAutoHyphens w:val="0"/>
              <w:ind w:left="283" w:hanging="198"/>
            </w:pPr>
            <w:r>
              <w:rPr>
                <w:noProof/>
              </w:rPr>
              <w:t>Stendere i diversi strati di idropittura</w:t>
            </w:r>
          </w:p>
          <w:p w:rsidR="00492501" w:rsidRDefault="00492501" w:rsidP="00492501">
            <w:pPr>
              <w:pStyle w:val="QPR-ConoscenzeAbilit"/>
              <w:suppressAutoHyphens w:val="0"/>
              <w:ind w:left="283" w:hanging="198"/>
            </w:pPr>
            <w:r>
              <w:rPr>
                <w:noProof/>
              </w:rPr>
              <w:t>Verificare al termine dei lavori la conformità e l'adeguatezza delle lavorazioni edili realizzate</w:t>
            </w:r>
          </w:p>
          <w:p w:rsidR="00492501" w:rsidRDefault="00492501" w:rsidP="00492501">
            <w:pPr>
              <w:pStyle w:val="QPR-ConoscenzeAbilit"/>
              <w:suppressAutoHyphens w:val="0"/>
              <w:ind w:left="283" w:hanging="198"/>
            </w:pPr>
            <w:r>
              <w:rPr>
                <w:noProof/>
              </w:rPr>
              <w:t>Operare e utilizzare attrezzature, strumenti e materiali rispettando standard e indicazioni di sicurezza e salute</w:t>
            </w:r>
          </w:p>
          <w:p w:rsidR="00492501" w:rsidRPr="006F0970" w:rsidRDefault="00492501" w:rsidP="004D5C72">
            <w:pPr>
              <w:pStyle w:val="QPR-ChiusuraConAbi"/>
            </w:pPr>
          </w:p>
        </w:tc>
      </w:tr>
    </w:tbl>
    <w:p w:rsidR="00492501" w:rsidRDefault="00492501" w:rsidP="00492501">
      <w:pPr>
        <w:pStyle w:val="DOC-Spaziatura"/>
      </w:pPr>
    </w:p>
    <w:p w:rsidR="00556522" w:rsidRPr="00493351" w:rsidRDefault="00556522" w:rsidP="00EC3D1D">
      <w:pPr>
        <w:pStyle w:val="DOC-TestoBase"/>
      </w:pPr>
    </w:p>
    <w:p w:rsidR="00EC3D1D" w:rsidRPr="00493351" w:rsidRDefault="00EC3D1D" w:rsidP="00EC3D1D">
      <w:pPr>
        <w:pStyle w:val="DOC-TestoBase"/>
      </w:pPr>
    </w:p>
    <w:p w:rsidR="00EC3D1D" w:rsidRPr="00493351" w:rsidRDefault="00EC3D1D" w:rsidP="00EC3D1D">
      <w:pPr>
        <w:pStyle w:val="DOC-TestoBase"/>
        <w:sectPr w:rsidR="00EC3D1D" w:rsidRPr="00493351" w:rsidSect="0045696F">
          <w:headerReference w:type="first" r:id="rId273"/>
          <w:pgSz w:w="11907" w:h="16840" w:code="9"/>
          <w:pgMar w:top="1134" w:right="1134" w:bottom="1134" w:left="1134" w:header="567" w:footer="567" w:gutter="0"/>
          <w:cols w:space="708"/>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EC3D1D" w:rsidP="00EC3D1D">
      <w:pPr>
        <w:pStyle w:val="LG-TitoloProfiloRichiamo"/>
      </w:pPr>
      <w:r w:rsidRPr="00493351">
        <w:t>Tinteggiatore cartongessista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BF5D23" w:rsidTr="00BF5D23">
        <w:trPr>
          <w:trHeight w:hRule="exact" w:val="280"/>
        </w:trPr>
        <w:tc>
          <w:tcPr>
            <w:tcW w:w="1644" w:type="dxa"/>
            <w:gridSpan w:val="2"/>
            <w:tcBorders>
              <w:bottom w:val="single" w:sz="1" w:space="0" w:color="000000"/>
            </w:tcBorders>
            <w:tcMar>
              <w:top w:w="40" w:type="dxa"/>
              <w:left w:w="60" w:type="dxa"/>
              <w:bottom w:w="0" w:type="dxa"/>
              <w:right w:w="0" w:type="dxa"/>
            </w:tcMar>
          </w:tcPr>
          <w:p w:rsidR="00BF5D23" w:rsidRDefault="00BF5D23" w:rsidP="006B468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BF5D23" w:rsidRDefault="00BF5D23" w:rsidP="006B468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BF5D23" w:rsidRDefault="00BF5D23" w:rsidP="006B4686">
            <w:pPr>
              <w:pStyle w:val="DOC-TabellaIntestazioni"/>
            </w:pPr>
            <w:r>
              <w:t>EQF</w:t>
            </w:r>
          </w:p>
        </w:tc>
        <w:tc>
          <w:tcPr>
            <w:tcW w:w="3100" w:type="dxa"/>
            <w:tcBorders>
              <w:bottom w:val="single" w:sz="1" w:space="0" w:color="000000"/>
            </w:tcBorders>
          </w:tcPr>
          <w:p w:rsidR="00BF5D23" w:rsidRDefault="00BF5D23" w:rsidP="006B468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BF5D23" w:rsidRDefault="00BF5D23" w:rsidP="006B4686">
            <w:pPr>
              <w:pStyle w:val="DOC-TabellaIntestazioni"/>
            </w:pPr>
            <w:r>
              <w:t>Note sulla SST correlata</w:t>
            </w:r>
          </w:p>
        </w:tc>
      </w:tr>
      <w:tr w:rsidR="00BF5D23" w:rsidTr="00BF5D23">
        <w:trPr>
          <w:trHeight w:hRule="exact" w:val="23"/>
        </w:trPr>
        <w:tc>
          <w:tcPr>
            <w:tcW w:w="1644" w:type="dxa"/>
            <w:gridSpan w:val="2"/>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6574" w:type="dxa"/>
            <w:gridSpan w:val="2"/>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998" w:type="dxa"/>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3100" w:type="dxa"/>
            <w:tcBorders>
              <w:bottom w:val="single" w:sz="1" w:space="0" w:color="000000"/>
            </w:tcBorders>
          </w:tcPr>
          <w:p w:rsidR="00BF5D23" w:rsidRDefault="00BF5D23" w:rsidP="006B4686">
            <w:pPr>
              <w:pStyle w:val="EMPTYCELLSTYLE"/>
            </w:pPr>
          </w:p>
        </w:tc>
        <w:tc>
          <w:tcPr>
            <w:tcW w:w="2030" w:type="dxa"/>
            <w:tcBorders>
              <w:bottom w:val="single" w:sz="1" w:space="0" w:color="000000"/>
            </w:tcBorders>
            <w:tcMar>
              <w:top w:w="40" w:type="dxa"/>
              <w:left w:w="60" w:type="dxa"/>
              <w:bottom w:w="0" w:type="dxa"/>
              <w:right w:w="0" w:type="dxa"/>
            </w:tcMar>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QPR-EDI-18</w:t>
            </w:r>
          </w:p>
        </w:tc>
        <w:tc>
          <w:tcPr>
            <w:tcW w:w="6574" w:type="dxa"/>
            <w:gridSpan w:val="2"/>
            <w:tcMar>
              <w:top w:w="0" w:type="dxa"/>
              <w:left w:w="100" w:type="dxa"/>
              <w:bottom w:w="0" w:type="dxa"/>
              <w:right w:w="0" w:type="dxa"/>
            </w:tcMar>
          </w:tcPr>
          <w:p w:rsidR="00BF5D23" w:rsidRDefault="00BF5D23" w:rsidP="006B4686">
            <w:pPr>
              <w:pStyle w:val="DOC-TabellaTesto"/>
            </w:pPr>
            <w:r>
              <w:t>REALIZZAZIONE DI LAVORI IN CARTONGESSO</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Completo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QPR-EDI-19</w:t>
            </w:r>
          </w:p>
        </w:tc>
        <w:tc>
          <w:tcPr>
            <w:tcW w:w="6574" w:type="dxa"/>
            <w:gridSpan w:val="2"/>
            <w:tcMar>
              <w:top w:w="0" w:type="dxa"/>
              <w:left w:w="100" w:type="dxa"/>
              <w:bottom w:w="0" w:type="dxa"/>
              <w:right w:w="0" w:type="dxa"/>
            </w:tcMar>
          </w:tcPr>
          <w:p w:rsidR="00BF5D23" w:rsidRDefault="00BF5D23" w:rsidP="006B4686">
            <w:pPr>
              <w:pStyle w:val="DOC-TabellaTesto"/>
            </w:pPr>
            <w:r>
              <w:t>TINTEGGIATURA DI MURI INTERNI ED ESTERNI</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Esteso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3"/>
        </w:trPr>
        <w:tc>
          <w:tcPr>
            <w:tcW w:w="1644" w:type="dxa"/>
            <w:gridSpan w:val="2"/>
            <w:tcBorders>
              <w:top w:val="single" w:sz="2" w:space="0" w:color="auto"/>
            </w:tcBorders>
            <w:shd w:val="clear" w:color="auto" w:fill="FFFFFF"/>
          </w:tcPr>
          <w:p w:rsidR="00BF5D23" w:rsidRDefault="00BF5D23" w:rsidP="006B468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BF5D23" w:rsidRDefault="00BF5D23" w:rsidP="006B4686">
            <w:pPr>
              <w:pStyle w:val="EMPTYCELLSTYLE"/>
            </w:pPr>
          </w:p>
        </w:tc>
      </w:tr>
    </w:tbl>
    <w:p w:rsidR="00BF5D23" w:rsidRPr="00493351" w:rsidRDefault="00BF5D23"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556522" w:rsidRDefault="00492501" w:rsidP="00556522">
      <w:pPr>
        <w:pStyle w:val="DOC-TestoBase"/>
        <w:jc w:val="center"/>
        <w:rPr>
          <w:noProof/>
          <w:lang w:eastAsia="it-IT"/>
        </w:rPr>
      </w:pPr>
      <w:r w:rsidRPr="00492501">
        <w:rPr>
          <w:noProof/>
          <w:lang w:eastAsia="it-IT"/>
        </w:rPr>
        <w:drawing>
          <wp:inline distT="0" distB="0" distL="0" distR="0">
            <wp:extent cx="8640000" cy="6101788"/>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492501" w:rsidRPr="00493351" w:rsidRDefault="00492501" w:rsidP="00556522">
      <w:pPr>
        <w:pStyle w:val="DOC-TestoBase"/>
        <w:jc w:val="center"/>
        <w:sectPr w:rsidR="00492501" w:rsidRPr="00493351" w:rsidSect="001522F9">
          <w:pgSz w:w="16840" w:h="11907" w:orient="landscape" w:code="9"/>
          <w:pgMar w:top="1134" w:right="1134" w:bottom="1134" w:left="1134" w:header="567" w:footer="567" w:gutter="0"/>
          <w:cols w:space="708"/>
          <w:docGrid w:linePitch="360"/>
        </w:sectPr>
      </w:pPr>
      <w:r w:rsidRPr="00492501">
        <w:rPr>
          <w:noProof/>
          <w:lang w:eastAsia="it-IT"/>
        </w:rPr>
        <w:drawing>
          <wp:inline distT="0" distB="0" distL="0" distR="0">
            <wp:extent cx="8640000" cy="6101788"/>
            <wp:effectExtent l="0" t="0" r="889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w:t>
      </w:r>
      <w:r>
        <w:t>5</w:t>
      </w:r>
    </w:p>
    <w:p w:rsidR="00EC3D1D" w:rsidRPr="00493351" w:rsidRDefault="00EC3D1D" w:rsidP="00EC3D1D">
      <w:pPr>
        <w:pStyle w:val="LG-TitoloProfilo"/>
      </w:pPr>
      <w:bookmarkStart w:id="93" w:name="_Toc508197863"/>
      <w:bookmarkStart w:id="94" w:name="_Toc33173173"/>
      <w:r w:rsidRPr="00493351">
        <w:t xml:space="preserve">Addetto alle lavorazioni </w:t>
      </w:r>
      <w:r>
        <w:t xml:space="preserve">edili </w:t>
      </w:r>
      <w:bookmarkEnd w:id="93"/>
      <w:r w:rsidR="005C2B82">
        <w:t>con materiali tradizionali, innovativi ed ecosostenibili</w:t>
      </w:r>
      <w:bookmarkEnd w:id="94"/>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5C2B82" w:rsidTr="005C2B82">
        <w:trPr>
          <w:trHeight w:hRule="exact" w:val="340"/>
        </w:trPr>
        <w:tc>
          <w:tcPr>
            <w:tcW w:w="40" w:type="dxa"/>
          </w:tcPr>
          <w:p w:rsidR="005C2B82" w:rsidRDefault="005C2B82" w:rsidP="00577909">
            <w:pPr>
              <w:pStyle w:val="EMPTYCELLSTYLE"/>
            </w:pPr>
          </w:p>
        </w:tc>
        <w:tc>
          <w:tcPr>
            <w:tcW w:w="9700" w:type="dxa"/>
            <w:gridSpan w:val="6"/>
            <w:tcMar>
              <w:top w:w="0" w:type="dxa"/>
              <w:left w:w="60" w:type="dxa"/>
              <w:bottom w:w="0" w:type="dxa"/>
              <w:right w:w="0" w:type="dxa"/>
            </w:tcMar>
          </w:tcPr>
          <w:p w:rsidR="005C2B82" w:rsidRDefault="005C2B82" w:rsidP="00577909">
            <w:pPr>
              <w:pStyle w:val="LG-Titoletto"/>
            </w:pPr>
            <w:r>
              <w:t>REFERENZIAZIONI</w:t>
            </w:r>
          </w:p>
        </w:tc>
        <w:tc>
          <w:tcPr>
            <w:tcW w:w="40" w:type="dxa"/>
          </w:tcPr>
          <w:p w:rsidR="005C2B82" w:rsidRDefault="005C2B82" w:rsidP="00577909">
            <w:pPr>
              <w:pStyle w:val="EMPTYCELLSTYLE"/>
            </w:pPr>
          </w:p>
        </w:tc>
      </w:tr>
      <w:tr w:rsidR="005C2B82" w:rsidTr="005C2B82">
        <w:trPr>
          <w:trHeight w:hRule="exact" w:val="1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180" w:type="dxa"/>
          </w:tcPr>
          <w:p w:rsidR="005C2B82" w:rsidRDefault="005C2B82" w:rsidP="00577909">
            <w:pPr>
              <w:pStyle w:val="EMPTYCELLSTYLE"/>
            </w:pPr>
          </w:p>
        </w:tc>
        <w:tc>
          <w:tcPr>
            <w:tcW w:w="420" w:type="dxa"/>
          </w:tcPr>
          <w:p w:rsidR="005C2B82" w:rsidRDefault="005C2B82" w:rsidP="00577909">
            <w:pPr>
              <w:pStyle w:val="EMPTYCELLSTYLE"/>
            </w:pPr>
          </w:p>
        </w:tc>
        <w:tc>
          <w:tcPr>
            <w:tcW w:w="5540" w:type="dxa"/>
          </w:tcPr>
          <w:p w:rsidR="005C2B82" w:rsidRDefault="005C2B82" w:rsidP="00577909">
            <w:pPr>
              <w:pStyle w:val="EMPTYCELLSTYLE"/>
            </w:pPr>
          </w:p>
        </w:tc>
        <w:tc>
          <w:tcPr>
            <w:tcW w:w="980" w:type="dxa"/>
          </w:tcPr>
          <w:p w:rsidR="005C2B82" w:rsidRDefault="005C2B82" w:rsidP="00577909">
            <w:pPr>
              <w:pStyle w:val="EMPTYCELLSTYLE"/>
            </w:pPr>
          </w:p>
        </w:tc>
        <w:tc>
          <w:tcPr>
            <w:tcW w:w="1380" w:type="dxa"/>
          </w:tcPr>
          <w:p w:rsidR="005C2B82" w:rsidRDefault="005C2B82" w:rsidP="00577909">
            <w:pPr>
              <w:pStyle w:val="EMPTYCELLSTYLE"/>
            </w:pP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9700" w:type="dxa"/>
            <w:gridSpan w:val="6"/>
            <w:tcMar>
              <w:top w:w="0" w:type="dxa"/>
              <w:left w:w="60" w:type="dxa"/>
              <w:bottom w:w="0" w:type="dxa"/>
              <w:right w:w="0" w:type="dxa"/>
            </w:tcMar>
          </w:tcPr>
          <w:p w:rsidR="005C2B82" w:rsidRDefault="005C2B82" w:rsidP="00577909">
            <w:pPr>
              <w:pStyle w:val="DOC-TestoBase"/>
            </w:pPr>
            <w:r>
              <w:t>Professioni NUP/ISTAT correlate: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600" w:type="dxa"/>
            <w:gridSpan w:val="2"/>
            <w:tcMar>
              <w:top w:w="0" w:type="dxa"/>
              <w:left w:w="60" w:type="dxa"/>
              <w:bottom w:w="0" w:type="dxa"/>
              <w:right w:w="0" w:type="dxa"/>
            </w:tcMar>
          </w:tcPr>
          <w:p w:rsidR="005C2B82" w:rsidRDefault="005C2B82" w:rsidP="00577909">
            <w:pPr>
              <w:pStyle w:val="LG-ElencoConTabulazione"/>
            </w:pPr>
            <w:r>
              <w:t>6.1.2.1.0</w:t>
            </w:r>
          </w:p>
        </w:tc>
        <w:tc>
          <w:tcPr>
            <w:tcW w:w="7900" w:type="dxa"/>
            <w:gridSpan w:val="3"/>
            <w:tcMar>
              <w:top w:w="0" w:type="dxa"/>
              <w:left w:w="60" w:type="dxa"/>
              <w:bottom w:w="0" w:type="dxa"/>
              <w:right w:w="0" w:type="dxa"/>
            </w:tcMar>
          </w:tcPr>
          <w:p w:rsidR="005C2B82" w:rsidRDefault="005C2B82" w:rsidP="00577909">
            <w:pPr>
              <w:pStyle w:val="LG-ElencoConTabulazione"/>
            </w:pPr>
            <w:r>
              <w:t>Muratori in pietra e mattoni</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600" w:type="dxa"/>
            <w:gridSpan w:val="2"/>
            <w:tcMar>
              <w:top w:w="0" w:type="dxa"/>
              <w:left w:w="60" w:type="dxa"/>
              <w:bottom w:w="0" w:type="dxa"/>
              <w:right w:w="0" w:type="dxa"/>
            </w:tcMar>
          </w:tcPr>
          <w:p w:rsidR="005C2B82" w:rsidRDefault="005C2B82" w:rsidP="00577909">
            <w:pPr>
              <w:pStyle w:val="LG-ElencoConTabulazione"/>
            </w:pPr>
            <w:r>
              <w:t>6.1.2.2.1</w:t>
            </w:r>
          </w:p>
        </w:tc>
        <w:tc>
          <w:tcPr>
            <w:tcW w:w="7900" w:type="dxa"/>
            <w:gridSpan w:val="3"/>
            <w:tcMar>
              <w:top w:w="0" w:type="dxa"/>
              <w:left w:w="60" w:type="dxa"/>
              <w:bottom w:w="0" w:type="dxa"/>
              <w:right w:w="0" w:type="dxa"/>
            </w:tcMar>
          </w:tcPr>
          <w:p w:rsidR="005C2B82" w:rsidRDefault="005C2B82" w:rsidP="00577909">
            <w:pPr>
              <w:pStyle w:val="LG-ElencoConTabulazione"/>
            </w:pPr>
            <w:r>
              <w:t>Casseronisti/Cassonisti</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600" w:type="dxa"/>
            <w:gridSpan w:val="2"/>
            <w:tcMar>
              <w:top w:w="0" w:type="dxa"/>
              <w:left w:w="60" w:type="dxa"/>
              <w:bottom w:w="0" w:type="dxa"/>
              <w:right w:w="0" w:type="dxa"/>
            </w:tcMar>
          </w:tcPr>
          <w:p w:rsidR="005C2B82" w:rsidRDefault="005C2B82" w:rsidP="00577909">
            <w:pPr>
              <w:pStyle w:val="LG-ElencoConTabulazione"/>
            </w:pPr>
            <w:r>
              <w:t>6.1.2.2.2</w:t>
            </w:r>
          </w:p>
        </w:tc>
        <w:tc>
          <w:tcPr>
            <w:tcW w:w="7900" w:type="dxa"/>
            <w:gridSpan w:val="3"/>
            <w:tcMar>
              <w:top w:w="0" w:type="dxa"/>
              <w:left w:w="60" w:type="dxa"/>
              <w:bottom w:w="0" w:type="dxa"/>
              <w:right w:w="0" w:type="dxa"/>
            </w:tcMar>
          </w:tcPr>
          <w:p w:rsidR="005C2B82" w:rsidRDefault="005C2B82" w:rsidP="00577909">
            <w:pPr>
              <w:pStyle w:val="LG-ElencoConTabulazione"/>
            </w:pPr>
            <w:r>
              <w:t>Muratori e formatori in calcestruzzo</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600" w:type="dxa"/>
            <w:gridSpan w:val="2"/>
            <w:tcMar>
              <w:top w:w="0" w:type="dxa"/>
              <w:left w:w="60" w:type="dxa"/>
              <w:bottom w:w="0" w:type="dxa"/>
              <w:right w:w="0" w:type="dxa"/>
            </w:tcMar>
          </w:tcPr>
          <w:p w:rsidR="005C2B82" w:rsidRDefault="005C2B82" w:rsidP="00577909">
            <w:pPr>
              <w:pStyle w:val="LG-ElencoConTabulazione"/>
            </w:pPr>
            <w:r>
              <w:t>6.1.2.3.0</w:t>
            </w:r>
          </w:p>
        </w:tc>
        <w:tc>
          <w:tcPr>
            <w:tcW w:w="7900" w:type="dxa"/>
            <w:gridSpan w:val="3"/>
            <w:tcMar>
              <w:top w:w="0" w:type="dxa"/>
              <w:left w:w="60" w:type="dxa"/>
              <w:bottom w:w="0" w:type="dxa"/>
              <w:right w:w="0" w:type="dxa"/>
            </w:tcMar>
          </w:tcPr>
          <w:p w:rsidR="005C2B82" w:rsidRDefault="005C2B82" w:rsidP="00577909">
            <w:pPr>
              <w:pStyle w:val="LG-ElencoConTabulazione"/>
            </w:pPr>
            <w:r>
              <w:t>Carpentieri e falegnami edili</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600" w:type="dxa"/>
            <w:gridSpan w:val="2"/>
            <w:tcMar>
              <w:top w:w="0" w:type="dxa"/>
              <w:left w:w="60" w:type="dxa"/>
              <w:bottom w:w="0" w:type="dxa"/>
              <w:right w:w="0" w:type="dxa"/>
            </w:tcMar>
          </w:tcPr>
          <w:p w:rsidR="005C2B82" w:rsidRDefault="005C2B82" w:rsidP="00577909">
            <w:pPr>
              <w:pStyle w:val="LG-ElencoConTabulazione"/>
            </w:pPr>
            <w:r>
              <w:t>6.1.2.4.0</w:t>
            </w:r>
          </w:p>
        </w:tc>
        <w:tc>
          <w:tcPr>
            <w:tcW w:w="7900" w:type="dxa"/>
            <w:gridSpan w:val="3"/>
            <w:tcMar>
              <w:top w:w="0" w:type="dxa"/>
              <w:left w:w="60" w:type="dxa"/>
              <w:bottom w:w="0" w:type="dxa"/>
              <w:right w:w="0" w:type="dxa"/>
            </w:tcMar>
          </w:tcPr>
          <w:p w:rsidR="005C2B82" w:rsidRDefault="005C2B82" w:rsidP="00577909">
            <w:pPr>
              <w:pStyle w:val="LG-ElencoConTabulazione"/>
            </w:pPr>
            <w:r>
              <w:t>Ponteggiatori</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600" w:type="dxa"/>
            <w:gridSpan w:val="2"/>
            <w:tcMar>
              <w:top w:w="0" w:type="dxa"/>
              <w:left w:w="60" w:type="dxa"/>
              <w:bottom w:w="0" w:type="dxa"/>
              <w:right w:w="0" w:type="dxa"/>
            </w:tcMar>
          </w:tcPr>
          <w:p w:rsidR="005C2B82" w:rsidRDefault="005C2B82" w:rsidP="00577909">
            <w:pPr>
              <w:pStyle w:val="LG-ElencoConTabulazione"/>
            </w:pPr>
            <w:r>
              <w:t>6.1.2.7.0</w:t>
            </w:r>
          </w:p>
        </w:tc>
        <w:tc>
          <w:tcPr>
            <w:tcW w:w="7900" w:type="dxa"/>
            <w:gridSpan w:val="3"/>
            <w:tcMar>
              <w:top w:w="0" w:type="dxa"/>
              <w:left w:w="60" w:type="dxa"/>
              <w:bottom w:w="0" w:type="dxa"/>
              <w:right w:w="0" w:type="dxa"/>
            </w:tcMar>
          </w:tcPr>
          <w:p w:rsidR="005C2B82" w:rsidRDefault="005C2B82" w:rsidP="00577909">
            <w:pPr>
              <w:pStyle w:val="LG-ElencoConTabulazione"/>
            </w:pPr>
            <w:r>
              <w:t>Montatori di manufatti prefabbricati e di preformati</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600" w:type="dxa"/>
            <w:gridSpan w:val="2"/>
            <w:tcMar>
              <w:top w:w="0" w:type="dxa"/>
              <w:left w:w="60" w:type="dxa"/>
              <w:bottom w:w="0" w:type="dxa"/>
              <w:right w:w="0" w:type="dxa"/>
            </w:tcMar>
          </w:tcPr>
          <w:p w:rsidR="005C2B82" w:rsidRDefault="005C2B82" w:rsidP="00577909">
            <w:pPr>
              <w:pStyle w:val="LG-ElencoConTabulazione"/>
            </w:pPr>
            <w:r>
              <w:t>6.1.3.3.0</w:t>
            </w:r>
          </w:p>
        </w:tc>
        <w:tc>
          <w:tcPr>
            <w:tcW w:w="7900" w:type="dxa"/>
            <w:gridSpan w:val="3"/>
            <w:tcMar>
              <w:top w:w="0" w:type="dxa"/>
              <w:left w:w="60" w:type="dxa"/>
              <w:bottom w:w="0" w:type="dxa"/>
              <w:right w:w="0" w:type="dxa"/>
            </w:tcMar>
          </w:tcPr>
          <w:p w:rsidR="005C2B82" w:rsidRDefault="005C2B82" w:rsidP="00577909">
            <w:pPr>
              <w:pStyle w:val="LG-ElencoConTabulazione"/>
            </w:pPr>
            <w:r>
              <w:t>Intonacatori</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600" w:type="dxa"/>
            <w:gridSpan w:val="2"/>
            <w:tcMar>
              <w:top w:w="0" w:type="dxa"/>
              <w:left w:w="60" w:type="dxa"/>
              <w:bottom w:w="0" w:type="dxa"/>
              <w:right w:w="0" w:type="dxa"/>
            </w:tcMar>
          </w:tcPr>
          <w:p w:rsidR="005C2B82" w:rsidRDefault="005C2B82" w:rsidP="00577909">
            <w:pPr>
              <w:pStyle w:val="LG-ElencoConTabulazione"/>
            </w:pPr>
            <w:r>
              <w:t>6.1.3.4.0</w:t>
            </w:r>
          </w:p>
        </w:tc>
        <w:tc>
          <w:tcPr>
            <w:tcW w:w="7900" w:type="dxa"/>
            <w:gridSpan w:val="3"/>
            <w:tcMar>
              <w:top w:w="0" w:type="dxa"/>
              <w:left w:w="60" w:type="dxa"/>
              <w:bottom w:w="0" w:type="dxa"/>
              <w:right w:w="0" w:type="dxa"/>
            </w:tcMar>
          </w:tcPr>
          <w:p w:rsidR="005C2B82" w:rsidRDefault="005C2B82" w:rsidP="00577909">
            <w:pPr>
              <w:pStyle w:val="LG-ElencoConTabulazione"/>
            </w:pPr>
            <w:r>
              <w:t>Installatori di impianti di isolamento e insonorizzazione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600" w:type="dxa"/>
            <w:gridSpan w:val="2"/>
            <w:tcMar>
              <w:top w:w="0" w:type="dxa"/>
              <w:left w:w="60" w:type="dxa"/>
              <w:bottom w:w="0" w:type="dxa"/>
              <w:right w:w="0" w:type="dxa"/>
            </w:tcMar>
          </w:tcPr>
          <w:p w:rsidR="005C2B82" w:rsidRDefault="005C2B82" w:rsidP="00577909">
            <w:pPr>
              <w:pStyle w:val="LG-ElencoConTabulazione"/>
            </w:pPr>
            <w:r>
              <w:t>6.1.4.1.1</w:t>
            </w:r>
          </w:p>
        </w:tc>
        <w:tc>
          <w:tcPr>
            <w:tcW w:w="7900" w:type="dxa"/>
            <w:gridSpan w:val="3"/>
            <w:tcMar>
              <w:top w:w="0" w:type="dxa"/>
              <w:left w:w="60" w:type="dxa"/>
              <w:bottom w:w="0" w:type="dxa"/>
              <w:right w:w="0" w:type="dxa"/>
            </w:tcMar>
          </w:tcPr>
          <w:p w:rsidR="005C2B82" w:rsidRDefault="005C2B82" w:rsidP="00577909">
            <w:pPr>
              <w:pStyle w:val="LG-ElencoConTabulazione"/>
            </w:pPr>
            <w:r>
              <w:t>Pittori edili</w:t>
            </w:r>
          </w:p>
        </w:tc>
        <w:tc>
          <w:tcPr>
            <w:tcW w:w="40" w:type="dxa"/>
          </w:tcPr>
          <w:p w:rsidR="005C2B82" w:rsidRDefault="005C2B82" w:rsidP="00577909">
            <w:pPr>
              <w:pStyle w:val="EMPTYCELLSTYLE"/>
            </w:pPr>
          </w:p>
        </w:tc>
      </w:tr>
      <w:tr w:rsidR="005C2B82" w:rsidTr="005C2B82">
        <w:trPr>
          <w:trHeight w:hRule="exact" w:val="1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180" w:type="dxa"/>
          </w:tcPr>
          <w:p w:rsidR="005C2B82" w:rsidRDefault="005C2B82" w:rsidP="00577909">
            <w:pPr>
              <w:pStyle w:val="EMPTYCELLSTYLE"/>
            </w:pPr>
          </w:p>
        </w:tc>
        <w:tc>
          <w:tcPr>
            <w:tcW w:w="420" w:type="dxa"/>
          </w:tcPr>
          <w:p w:rsidR="005C2B82" w:rsidRDefault="005C2B82" w:rsidP="00577909">
            <w:pPr>
              <w:pStyle w:val="EMPTYCELLSTYLE"/>
            </w:pPr>
          </w:p>
        </w:tc>
        <w:tc>
          <w:tcPr>
            <w:tcW w:w="5540" w:type="dxa"/>
          </w:tcPr>
          <w:p w:rsidR="005C2B82" w:rsidRDefault="005C2B82" w:rsidP="00577909">
            <w:pPr>
              <w:pStyle w:val="EMPTYCELLSTYLE"/>
            </w:pPr>
          </w:p>
        </w:tc>
        <w:tc>
          <w:tcPr>
            <w:tcW w:w="980" w:type="dxa"/>
          </w:tcPr>
          <w:p w:rsidR="005C2B82" w:rsidRDefault="005C2B82" w:rsidP="00577909">
            <w:pPr>
              <w:pStyle w:val="EMPTYCELLSTYLE"/>
            </w:pPr>
          </w:p>
        </w:tc>
        <w:tc>
          <w:tcPr>
            <w:tcW w:w="1380" w:type="dxa"/>
          </w:tcPr>
          <w:p w:rsidR="005C2B82" w:rsidRDefault="005C2B82" w:rsidP="00577909">
            <w:pPr>
              <w:pStyle w:val="EMPTYCELLSTYLE"/>
            </w:pP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9700" w:type="dxa"/>
            <w:gridSpan w:val="6"/>
            <w:tcMar>
              <w:top w:w="0" w:type="dxa"/>
              <w:left w:w="60" w:type="dxa"/>
              <w:bottom w:w="0" w:type="dxa"/>
              <w:right w:w="0" w:type="dxa"/>
            </w:tcMar>
          </w:tcPr>
          <w:p w:rsidR="005C2B82" w:rsidRDefault="005C2B82" w:rsidP="00577909">
            <w:pPr>
              <w:pStyle w:val="DOC-TestoBase"/>
            </w:pPr>
            <w:r>
              <w:t xml:space="preserve">Attività economiche di riferimento (ATECO 2007/ISTAT): </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600" w:type="dxa"/>
            <w:gridSpan w:val="2"/>
            <w:tcMar>
              <w:top w:w="0" w:type="dxa"/>
              <w:left w:w="60" w:type="dxa"/>
              <w:bottom w:w="0" w:type="dxa"/>
              <w:right w:w="0" w:type="dxa"/>
            </w:tcMar>
          </w:tcPr>
          <w:p w:rsidR="005C2B82" w:rsidRDefault="005C2B82" w:rsidP="00577909">
            <w:pPr>
              <w:pStyle w:val="LG-ElencoConTabulazione"/>
            </w:pPr>
            <w:r>
              <w:t>41.20.00</w:t>
            </w:r>
          </w:p>
        </w:tc>
        <w:tc>
          <w:tcPr>
            <w:tcW w:w="7900" w:type="dxa"/>
            <w:gridSpan w:val="3"/>
            <w:tcMar>
              <w:top w:w="0" w:type="dxa"/>
              <w:left w:w="60" w:type="dxa"/>
              <w:bottom w:w="0" w:type="dxa"/>
              <w:right w:w="0" w:type="dxa"/>
            </w:tcMar>
          </w:tcPr>
          <w:p w:rsidR="005C2B82" w:rsidRDefault="005C2B82" w:rsidP="00577909">
            <w:pPr>
              <w:pStyle w:val="LG-ElencoConTabulazione"/>
            </w:pPr>
            <w:r>
              <w:t>Costruzione di edifici residenziali e non residenziali</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600" w:type="dxa"/>
            <w:gridSpan w:val="2"/>
            <w:tcMar>
              <w:top w:w="0" w:type="dxa"/>
              <w:left w:w="60" w:type="dxa"/>
              <w:bottom w:w="0" w:type="dxa"/>
              <w:right w:w="0" w:type="dxa"/>
            </w:tcMar>
          </w:tcPr>
          <w:p w:rsidR="005C2B82" w:rsidRDefault="005C2B82" w:rsidP="00577909">
            <w:pPr>
              <w:pStyle w:val="LG-ElencoConTabulazione"/>
            </w:pPr>
            <w:r>
              <w:t>43.29.02</w:t>
            </w:r>
          </w:p>
        </w:tc>
        <w:tc>
          <w:tcPr>
            <w:tcW w:w="7900" w:type="dxa"/>
            <w:gridSpan w:val="3"/>
            <w:tcMar>
              <w:top w:w="0" w:type="dxa"/>
              <w:left w:w="60" w:type="dxa"/>
              <w:bottom w:w="0" w:type="dxa"/>
              <w:right w:w="0" w:type="dxa"/>
            </w:tcMar>
          </w:tcPr>
          <w:p w:rsidR="005C2B82" w:rsidRDefault="005C2B82" w:rsidP="00577909">
            <w:pPr>
              <w:pStyle w:val="LG-ElencoConTabulazione"/>
            </w:pPr>
            <w:r>
              <w:t>Lavori di isolamento termico, acustico o antivibrazioni</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600" w:type="dxa"/>
            <w:gridSpan w:val="2"/>
            <w:tcMar>
              <w:top w:w="0" w:type="dxa"/>
              <w:left w:w="60" w:type="dxa"/>
              <w:bottom w:w="0" w:type="dxa"/>
              <w:right w:w="0" w:type="dxa"/>
            </w:tcMar>
          </w:tcPr>
          <w:p w:rsidR="005C2B82" w:rsidRDefault="005C2B82" w:rsidP="00577909">
            <w:pPr>
              <w:pStyle w:val="LG-ElencoConTabulazione"/>
            </w:pPr>
            <w:r>
              <w:t>43.31.00</w:t>
            </w:r>
          </w:p>
        </w:tc>
        <w:tc>
          <w:tcPr>
            <w:tcW w:w="7900" w:type="dxa"/>
            <w:gridSpan w:val="3"/>
            <w:tcMar>
              <w:top w:w="0" w:type="dxa"/>
              <w:left w:w="60" w:type="dxa"/>
              <w:bottom w:w="0" w:type="dxa"/>
              <w:right w:w="0" w:type="dxa"/>
            </w:tcMar>
          </w:tcPr>
          <w:p w:rsidR="005C2B82" w:rsidRDefault="005C2B82" w:rsidP="00577909">
            <w:pPr>
              <w:pStyle w:val="LG-ElencoConTabulazione"/>
            </w:pPr>
            <w:r>
              <w:t>Intonacatura e stuccatura</w:t>
            </w:r>
          </w:p>
        </w:tc>
        <w:tc>
          <w:tcPr>
            <w:tcW w:w="40" w:type="dxa"/>
          </w:tcPr>
          <w:p w:rsidR="005C2B82" w:rsidRDefault="005C2B82" w:rsidP="00577909">
            <w:pPr>
              <w:pStyle w:val="EMPTYCELLSTYLE"/>
            </w:pPr>
          </w:p>
        </w:tc>
      </w:tr>
      <w:tr w:rsidR="005C2B82" w:rsidTr="005C2B82">
        <w:trPr>
          <w:trHeight w:hRule="exact" w:val="1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180" w:type="dxa"/>
          </w:tcPr>
          <w:p w:rsidR="005C2B82" w:rsidRDefault="005C2B82" w:rsidP="00577909">
            <w:pPr>
              <w:pStyle w:val="EMPTYCELLSTYLE"/>
            </w:pPr>
          </w:p>
        </w:tc>
        <w:tc>
          <w:tcPr>
            <w:tcW w:w="420" w:type="dxa"/>
          </w:tcPr>
          <w:p w:rsidR="005C2B82" w:rsidRDefault="005C2B82" w:rsidP="00577909">
            <w:pPr>
              <w:pStyle w:val="EMPTYCELLSTYLE"/>
            </w:pPr>
          </w:p>
        </w:tc>
        <w:tc>
          <w:tcPr>
            <w:tcW w:w="5540" w:type="dxa"/>
          </w:tcPr>
          <w:p w:rsidR="005C2B82" w:rsidRDefault="005C2B82" w:rsidP="00577909">
            <w:pPr>
              <w:pStyle w:val="EMPTYCELLSTYLE"/>
            </w:pPr>
          </w:p>
        </w:tc>
        <w:tc>
          <w:tcPr>
            <w:tcW w:w="980" w:type="dxa"/>
          </w:tcPr>
          <w:p w:rsidR="005C2B82" w:rsidRDefault="005C2B82" w:rsidP="00577909">
            <w:pPr>
              <w:pStyle w:val="EMPTYCELLSTYLE"/>
            </w:pPr>
          </w:p>
        </w:tc>
        <w:tc>
          <w:tcPr>
            <w:tcW w:w="1380" w:type="dxa"/>
          </w:tcPr>
          <w:p w:rsidR="005C2B82" w:rsidRDefault="005C2B82" w:rsidP="00577909">
            <w:pPr>
              <w:pStyle w:val="EMPTYCELLSTYLE"/>
            </w:pP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9700" w:type="dxa"/>
            <w:gridSpan w:val="6"/>
            <w:tcMar>
              <w:top w:w="0" w:type="dxa"/>
              <w:left w:w="60" w:type="dxa"/>
              <w:bottom w:w="0" w:type="dxa"/>
              <w:right w:w="0" w:type="dxa"/>
            </w:tcMar>
          </w:tcPr>
          <w:p w:rsidR="005C2B82" w:rsidRDefault="005C2B82" w:rsidP="00577909">
            <w:pPr>
              <w:pStyle w:val="DOC-TestoBase"/>
            </w:pPr>
            <w:r>
              <w:t>Figura e indirizzo/i di riferimento</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180" w:type="dxa"/>
          </w:tcPr>
          <w:p w:rsidR="005C2B82" w:rsidRDefault="005C2B82" w:rsidP="00577909">
            <w:pPr>
              <w:pStyle w:val="EMPTYCELLSTYLE"/>
            </w:pPr>
          </w:p>
        </w:tc>
        <w:tc>
          <w:tcPr>
            <w:tcW w:w="420" w:type="dxa"/>
          </w:tcPr>
          <w:p w:rsidR="005C2B82" w:rsidRDefault="005C2B82" w:rsidP="00577909">
            <w:pPr>
              <w:pStyle w:val="EMPTYCELLSTYLE"/>
            </w:pPr>
          </w:p>
        </w:tc>
        <w:tc>
          <w:tcPr>
            <w:tcW w:w="7900" w:type="dxa"/>
            <w:gridSpan w:val="3"/>
            <w:tcMar>
              <w:top w:w="0" w:type="dxa"/>
              <w:left w:w="60" w:type="dxa"/>
              <w:bottom w:w="0" w:type="dxa"/>
              <w:right w:w="0" w:type="dxa"/>
            </w:tcMar>
          </w:tcPr>
          <w:p w:rsidR="005C2B82" w:rsidRDefault="005C2B82" w:rsidP="00577909">
            <w:pPr>
              <w:pStyle w:val="LG-ElencoConTabulazione"/>
            </w:pPr>
            <w:r>
              <w:t>OPERATORE EDILE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180" w:type="dxa"/>
          </w:tcPr>
          <w:p w:rsidR="005C2B82" w:rsidRDefault="005C2B82" w:rsidP="00577909">
            <w:pPr>
              <w:pStyle w:val="EMPTYCELLSTYLE"/>
            </w:pPr>
          </w:p>
        </w:tc>
        <w:tc>
          <w:tcPr>
            <w:tcW w:w="420" w:type="dxa"/>
          </w:tcPr>
          <w:p w:rsidR="005C2B82" w:rsidRDefault="005C2B82" w:rsidP="00577909">
            <w:pPr>
              <w:pStyle w:val="EMPTYCELLSTYLE"/>
            </w:pPr>
          </w:p>
        </w:tc>
        <w:tc>
          <w:tcPr>
            <w:tcW w:w="7900" w:type="dxa"/>
            <w:gridSpan w:val="3"/>
            <w:tcMar>
              <w:top w:w="0" w:type="dxa"/>
              <w:left w:w="60" w:type="dxa"/>
              <w:bottom w:w="0" w:type="dxa"/>
              <w:right w:w="0" w:type="dxa"/>
            </w:tcMar>
          </w:tcPr>
          <w:p w:rsidR="005C2B82" w:rsidRDefault="005C2B82" w:rsidP="00577909">
            <w:pPr>
              <w:pStyle w:val="LG-ElencoConTabulazione"/>
            </w:pPr>
            <w:r>
              <w:t>Costruzione di opere in calcestruzzo armato</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180" w:type="dxa"/>
          </w:tcPr>
          <w:p w:rsidR="005C2B82" w:rsidRDefault="005C2B82" w:rsidP="00577909">
            <w:pPr>
              <w:pStyle w:val="EMPTYCELLSTYLE"/>
            </w:pPr>
          </w:p>
        </w:tc>
        <w:tc>
          <w:tcPr>
            <w:tcW w:w="420" w:type="dxa"/>
          </w:tcPr>
          <w:p w:rsidR="005C2B82" w:rsidRDefault="005C2B82" w:rsidP="00577909">
            <w:pPr>
              <w:pStyle w:val="EMPTYCELLSTYLE"/>
            </w:pPr>
          </w:p>
        </w:tc>
        <w:tc>
          <w:tcPr>
            <w:tcW w:w="7900" w:type="dxa"/>
            <w:gridSpan w:val="3"/>
            <w:tcMar>
              <w:top w:w="0" w:type="dxa"/>
              <w:left w:w="60" w:type="dxa"/>
              <w:bottom w:w="0" w:type="dxa"/>
              <w:right w:w="0" w:type="dxa"/>
            </w:tcMar>
          </w:tcPr>
          <w:p w:rsidR="005C2B82" w:rsidRDefault="005C2B82" w:rsidP="00577909">
            <w:pPr>
              <w:pStyle w:val="LG-ElencoConTabulazione"/>
            </w:pPr>
            <w:r>
              <w:t>Realizzazione opere murarie e di impermeabilizzazione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180" w:type="dxa"/>
          </w:tcPr>
          <w:p w:rsidR="005C2B82" w:rsidRDefault="005C2B82" w:rsidP="00577909">
            <w:pPr>
              <w:pStyle w:val="EMPTYCELLSTYLE"/>
            </w:pPr>
          </w:p>
        </w:tc>
        <w:tc>
          <w:tcPr>
            <w:tcW w:w="420" w:type="dxa"/>
          </w:tcPr>
          <w:p w:rsidR="005C2B82" w:rsidRDefault="005C2B82" w:rsidP="00577909">
            <w:pPr>
              <w:pStyle w:val="EMPTYCELLSTYLE"/>
            </w:pPr>
          </w:p>
        </w:tc>
        <w:tc>
          <w:tcPr>
            <w:tcW w:w="7900" w:type="dxa"/>
            <w:gridSpan w:val="3"/>
            <w:tcMar>
              <w:top w:w="0" w:type="dxa"/>
              <w:left w:w="60" w:type="dxa"/>
              <w:bottom w:w="0" w:type="dxa"/>
              <w:right w:w="0" w:type="dxa"/>
            </w:tcMar>
          </w:tcPr>
          <w:p w:rsidR="005C2B82" w:rsidRDefault="005C2B82" w:rsidP="00577909">
            <w:pPr>
              <w:pStyle w:val="LG-ElencoConTabulazione"/>
            </w:pPr>
            <w:r>
              <w:t>Lavori di rivestimento e intonaco</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180" w:type="dxa"/>
          </w:tcPr>
          <w:p w:rsidR="005C2B82" w:rsidRDefault="005C2B82" w:rsidP="00577909">
            <w:pPr>
              <w:pStyle w:val="EMPTYCELLSTYLE"/>
            </w:pPr>
          </w:p>
        </w:tc>
        <w:tc>
          <w:tcPr>
            <w:tcW w:w="420" w:type="dxa"/>
          </w:tcPr>
          <w:p w:rsidR="005C2B82" w:rsidRDefault="005C2B82" w:rsidP="00577909">
            <w:pPr>
              <w:pStyle w:val="EMPTYCELLSTYLE"/>
            </w:pPr>
          </w:p>
        </w:tc>
        <w:tc>
          <w:tcPr>
            <w:tcW w:w="7900" w:type="dxa"/>
            <w:gridSpan w:val="3"/>
            <w:tcMar>
              <w:top w:w="0" w:type="dxa"/>
              <w:left w:w="60" w:type="dxa"/>
              <w:bottom w:w="0" w:type="dxa"/>
              <w:right w:w="0" w:type="dxa"/>
            </w:tcMar>
          </w:tcPr>
          <w:p w:rsidR="005C2B82" w:rsidRDefault="005C2B82" w:rsidP="00577909">
            <w:pPr>
              <w:pStyle w:val="LG-ElencoConTabulazione"/>
            </w:pPr>
            <w:r>
              <w:t>Lavori di tinteggiatura e cartongesso</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180" w:type="dxa"/>
          </w:tcPr>
          <w:p w:rsidR="005C2B82" w:rsidRDefault="005C2B82" w:rsidP="00577909">
            <w:pPr>
              <w:pStyle w:val="EMPTYCELLSTYLE"/>
            </w:pPr>
          </w:p>
        </w:tc>
        <w:tc>
          <w:tcPr>
            <w:tcW w:w="420" w:type="dxa"/>
          </w:tcPr>
          <w:p w:rsidR="005C2B82" w:rsidRDefault="005C2B82" w:rsidP="00577909">
            <w:pPr>
              <w:pStyle w:val="EMPTYCELLSTYLE"/>
            </w:pPr>
          </w:p>
        </w:tc>
        <w:tc>
          <w:tcPr>
            <w:tcW w:w="7900" w:type="dxa"/>
            <w:gridSpan w:val="3"/>
            <w:tcMar>
              <w:top w:w="0" w:type="dxa"/>
              <w:left w:w="60" w:type="dxa"/>
              <w:bottom w:w="0" w:type="dxa"/>
              <w:right w:w="0" w:type="dxa"/>
            </w:tcMar>
          </w:tcPr>
          <w:p w:rsidR="005C2B82" w:rsidRDefault="005C2B82" w:rsidP="00577909">
            <w:pPr>
              <w:pStyle w:val="LG-ElencoConTabulazione"/>
            </w:pPr>
            <w:r>
              <w:t>Montaggio di parti in legno per la carpenteria edile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180" w:type="dxa"/>
          </w:tcPr>
          <w:p w:rsidR="005C2B82" w:rsidRDefault="005C2B82" w:rsidP="00577909">
            <w:pPr>
              <w:pStyle w:val="EMPTYCELLSTYLE"/>
            </w:pPr>
          </w:p>
        </w:tc>
        <w:tc>
          <w:tcPr>
            <w:tcW w:w="420" w:type="dxa"/>
          </w:tcPr>
          <w:p w:rsidR="005C2B82" w:rsidRDefault="005C2B82" w:rsidP="00577909">
            <w:pPr>
              <w:pStyle w:val="EMPTYCELLSTYLE"/>
            </w:pPr>
          </w:p>
        </w:tc>
        <w:tc>
          <w:tcPr>
            <w:tcW w:w="5540" w:type="dxa"/>
          </w:tcPr>
          <w:p w:rsidR="005C2B82" w:rsidRDefault="005C2B82" w:rsidP="00577909">
            <w:pPr>
              <w:pStyle w:val="EMPTYCELLSTYLE"/>
            </w:pPr>
          </w:p>
        </w:tc>
        <w:tc>
          <w:tcPr>
            <w:tcW w:w="980" w:type="dxa"/>
          </w:tcPr>
          <w:p w:rsidR="005C2B82" w:rsidRDefault="005C2B82" w:rsidP="00577909">
            <w:pPr>
              <w:pStyle w:val="EMPTYCELLSTYLE"/>
            </w:pPr>
          </w:p>
        </w:tc>
        <w:tc>
          <w:tcPr>
            <w:tcW w:w="1380" w:type="dxa"/>
          </w:tcPr>
          <w:p w:rsidR="005C2B82" w:rsidRDefault="005C2B82" w:rsidP="00577909">
            <w:pPr>
              <w:pStyle w:val="EMPTYCELLSTYLE"/>
            </w:pPr>
          </w:p>
        </w:tc>
        <w:tc>
          <w:tcPr>
            <w:tcW w:w="40" w:type="dxa"/>
          </w:tcPr>
          <w:p w:rsidR="005C2B82" w:rsidRDefault="005C2B82" w:rsidP="00577909">
            <w:pPr>
              <w:pStyle w:val="EMPTYCELLSTYLE"/>
            </w:pPr>
          </w:p>
        </w:tc>
      </w:tr>
      <w:tr w:rsidR="005C2B82" w:rsidTr="005C2B82">
        <w:trPr>
          <w:trHeight w:hRule="exact" w:val="340"/>
        </w:trPr>
        <w:tc>
          <w:tcPr>
            <w:tcW w:w="40" w:type="dxa"/>
          </w:tcPr>
          <w:p w:rsidR="005C2B82" w:rsidRDefault="005C2B82" w:rsidP="00577909">
            <w:pPr>
              <w:pStyle w:val="EMPTYCELLSTYLE"/>
            </w:pPr>
          </w:p>
        </w:tc>
        <w:tc>
          <w:tcPr>
            <w:tcW w:w="9700" w:type="dxa"/>
            <w:gridSpan w:val="6"/>
            <w:tcMar>
              <w:top w:w="0" w:type="dxa"/>
              <w:left w:w="60" w:type="dxa"/>
              <w:bottom w:w="0" w:type="dxa"/>
              <w:right w:w="0" w:type="dxa"/>
            </w:tcMar>
          </w:tcPr>
          <w:p w:rsidR="005C2B82" w:rsidRDefault="005C2B82" w:rsidP="00577909">
            <w:pPr>
              <w:pStyle w:val="LG-Titoletto"/>
            </w:pPr>
            <w:r>
              <w:t>DESCRIZIONE SINTETICA DEL PROFILO</w:t>
            </w:r>
          </w:p>
        </w:tc>
        <w:tc>
          <w:tcPr>
            <w:tcW w:w="40" w:type="dxa"/>
          </w:tcPr>
          <w:p w:rsidR="005C2B82" w:rsidRDefault="005C2B82" w:rsidP="00577909">
            <w:pPr>
              <w:pStyle w:val="EMPTYCELLSTYLE"/>
            </w:pPr>
          </w:p>
        </w:tc>
      </w:tr>
      <w:tr w:rsidR="005C2B82" w:rsidTr="005C2B82">
        <w:trPr>
          <w:trHeight w:hRule="exact" w:val="14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180" w:type="dxa"/>
          </w:tcPr>
          <w:p w:rsidR="005C2B82" w:rsidRDefault="005C2B82" w:rsidP="00577909">
            <w:pPr>
              <w:pStyle w:val="EMPTYCELLSTYLE"/>
            </w:pPr>
          </w:p>
        </w:tc>
        <w:tc>
          <w:tcPr>
            <w:tcW w:w="420" w:type="dxa"/>
          </w:tcPr>
          <w:p w:rsidR="005C2B82" w:rsidRDefault="005C2B82" w:rsidP="00577909">
            <w:pPr>
              <w:pStyle w:val="EMPTYCELLSTYLE"/>
            </w:pPr>
          </w:p>
        </w:tc>
        <w:tc>
          <w:tcPr>
            <w:tcW w:w="5540" w:type="dxa"/>
          </w:tcPr>
          <w:p w:rsidR="005C2B82" w:rsidRDefault="005C2B82" w:rsidP="00577909">
            <w:pPr>
              <w:pStyle w:val="EMPTYCELLSTYLE"/>
            </w:pPr>
          </w:p>
        </w:tc>
        <w:tc>
          <w:tcPr>
            <w:tcW w:w="980" w:type="dxa"/>
          </w:tcPr>
          <w:p w:rsidR="005C2B82" w:rsidRDefault="005C2B82" w:rsidP="00577909">
            <w:pPr>
              <w:pStyle w:val="EMPTYCELLSTYLE"/>
            </w:pPr>
          </w:p>
        </w:tc>
        <w:tc>
          <w:tcPr>
            <w:tcW w:w="1380" w:type="dxa"/>
          </w:tcPr>
          <w:p w:rsidR="005C2B82" w:rsidRDefault="005C2B82" w:rsidP="00577909">
            <w:pPr>
              <w:pStyle w:val="EMPTYCELLSTYLE"/>
            </w:pPr>
          </w:p>
        </w:tc>
        <w:tc>
          <w:tcPr>
            <w:tcW w:w="40" w:type="dxa"/>
          </w:tcPr>
          <w:p w:rsidR="005C2B82" w:rsidRDefault="005C2B82" w:rsidP="00577909">
            <w:pPr>
              <w:pStyle w:val="EMPTYCELLSTYLE"/>
            </w:pPr>
          </w:p>
        </w:tc>
      </w:tr>
      <w:tr w:rsidR="005C2B82" w:rsidTr="005C2B82">
        <w:trPr>
          <w:trHeight w:val="1701"/>
        </w:trPr>
        <w:tc>
          <w:tcPr>
            <w:tcW w:w="40" w:type="dxa"/>
          </w:tcPr>
          <w:p w:rsidR="005C2B82" w:rsidRDefault="005C2B82" w:rsidP="00577909">
            <w:pPr>
              <w:pStyle w:val="EMPTYCELLSTYLE"/>
            </w:pPr>
          </w:p>
        </w:tc>
        <w:tc>
          <w:tcPr>
            <w:tcW w:w="9700" w:type="dxa"/>
            <w:gridSpan w:val="6"/>
            <w:tcMar>
              <w:top w:w="0" w:type="dxa"/>
              <w:left w:w="60" w:type="dxa"/>
              <w:bottom w:w="0" w:type="dxa"/>
              <w:right w:w="0" w:type="dxa"/>
            </w:tcMar>
          </w:tcPr>
          <w:p w:rsidR="005C2B82" w:rsidRDefault="005C2B82" w:rsidP="00577909">
            <w:pPr>
              <w:pStyle w:val="LG-TestoBase"/>
            </w:pPr>
            <w:r>
              <w:t>L’ADDETTO ALLE LAVORAZIONI EDILI CON MATERIALI TRADIZIONALI, INNOVATIVI ED ECOSOSTENIBILI è un operatore polivalente in grado di affrontare un’ampia varietà di compiti in contesti operativi diversificati: realizzazione, manutenzione e recupero dell’edilizia residenziale, commerciale e industriale. È in possesso di competenze specialistiche per interpretare il disegno tecnico architettonico, strutturale impiantistico; realizza semplici rilievi e tracciature in cantiere, murature, intonaci e finiture; prepara, assembla e installa casseforme lignee e/o metalliche per strutture in cemento armato; traccia e costruisce scale; assembla strutture edili in legno; esegue le opere di cantierizzazione. È in grado di controllare l’efficienza delle macchine e delle attrezzature utilizzate.</w:t>
            </w:r>
          </w:p>
        </w:tc>
        <w:tc>
          <w:tcPr>
            <w:tcW w:w="40" w:type="dxa"/>
          </w:tcPr>
          <w:p w:rsidR="005C2B82" w:rsidRDefault="005C2B82" w:rsidP="00577909">
            <w:pPr>
              <w:pStyle w:val="EMPTYCELLSTYLE"/>
            </w:pPr>
          </w:p>
        </w:tc>
      </w:tr>
      <w:tr w:rsidR="005C2B82" w:rsidTr="005C2B82">
        <w:trPr>
          <w:trHeight w:hRule="exact" w:val="32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180" w:type="dxa"/>
          </w:tcPr>
          <w:p w:rsidR="005C2B82" w:rsidRDefault="005C2B82" w:rsidP="00577909">
            <w:pPr>
              <w:pStyle w:val="EMPTYCELLSTYLE"/>
            </w:pPr>
          </w:p>
        </w:tc>
        <w:tc>
          <w:tcPr>
            <w:tcW w:w="420" w:type="dxa"/>
          </w:tcPr>
          <w:p w:rsidR="005C2B82" w:rsidRDefault="005C2B82" w:rsidP="00577909">
            <w:pPr>
              <w:pStyle w:val="EMPTYCELLSTYLE"/>
            </w:pPr>
          </w:p>
        </w:tc>
        <w:tc>
          <w:tcPr>
            <w:tcW w:w="5540" w:type="dxa"/>
          </w:tcPr>
          <w:p w:rsidR="005C2B82" w:rsidRDefault="005C2B82" w:rsidP="00577909">
            <w:pPr>
              <w:pStyle w:val="EMPTYCELLSTYLE"/>
            </w:pPr>
          </w:p>
        </w:tc>
        <w:tc>
          <w:tcPr>
            <w:tcW w:w="980" w:type="dxa"/>
          </w:tcPr>
          <w:p w:rsidR="005C2B82" w:rsidRDefault="005C2B82" w:rsidP="00577909">
            <w:pPr>
              <w:pStyle w:val="EMPTYCELLSTYLE"/>
            </w:pPr>
          </w:p>
        </w:tc>
        <w:tc>
          <w:tcPr>
            <w:tcW w:w="1380" w:type="dxa"/>
          </w:tcPr>
          <w:p w:rsidR="005C2B82" w:rsidRDefault="005C2B82" w:rsidP="00577909">
            <w:pPr>
              <w:pStyle w:val="EMPTYCELLSTYLE"/>
            </w:pPr>
          </w:p>
        </w:tc>
        <w:tc>
          <w:tcPr>
            <w:tcW w:w="40" w:type="dxa"/>
          </w:tcPr>
          <w:p w:rsidR="005C2B82" w:rsidRDefault="005C2B82" w:rsidP="00577909">
            <w:pPr>
              <w:pStyle w:val="EMPTYCELLSTYLE"/>
            </w:pPr>
          </w:p>
        </w:tc>
      </w:tr>
    </w:tbl>
    <w:p w:rsidR="005C2B82" w:rsidRDefault="005C2B82"/>
    <w:p w:rsidR="005C2B82" w:rsidRDefault="005C2B82">
      <w:pPr>
        <w:jc w:val="left"/>
      </w:pPr>
      <w:r>
        <w:br w:type="page"/>
      </w:r>
    </w:p>
    <w:p w:rsidR="005C2B82" w:rsidRDefault="005C2B82"/>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5C2B82" w:rsidTr="005C2B82">
        <w:trPr>
          <w:trHeight w:hRule="exact" w:val="340"/>
        </w:trPr>
        <w:tc>
          <w:tcPr>
            <w:tcW w:w="40" w:type="dxa"/>
          </w:tcPr>
          <w:p w:rsidR="005C2B82" w:rsidRDefault="005C2B82" w:rsidP="00577909">
            <w:pPr>
              <w:pStyle w:val="EMPTYCELLSTYLE"/>
            </w:pPr>
          </w:p>
        </w:tc>
        <w:tc>
          <w:tcPr>
            <w:tcW w:w="9700" w:type="dxa"/>
            <w:gridSpan w:val="6"/>
            <w:tcMar>
              <w:top w:w="0" w:type="dxa"/>
              <w:left w:w="60" w:type="dxa"/>
              <w:bottom w:w="0" w:type="dxa"/>
              <w:right w:w="0" w:type="dxa"/>
            </w:tcMar>
          </w:tcPr>
          <w:p w:rsidR="005C2B82" w:rsidRDefault="005C2B82" w:rsidP="00577909">
            <w:r>
              <w:rPr>
                <w:rFonts w:ascii="Calibri" w:hAnsi="Calibri" w:cs="Calibri"/>
                <w:color w:val="7030A0"/>
                <w:sz w:val="24"/>
              </w:rPr>
              <w:t xml:space="preserve">COMPETENZE PROFESSIONALI CARATTERIZZANTI IL PROFILO REGIONALE </w:t>
            </w:r>
          </w:p>
        </w:tc>
        <w:tc>
          <w:tcPr>
            <w:tcW w:w="40" w:type="dxa"/>
          </w:tcPr>
          <w:p w:rsidR="005C2B82" w:rsidRDefault="005C2B82" w:rsidP="00577909">
            <w:pPr>
              <w:pStyle w:val="EMPTYCELLSTYLE"/>
            </w:pPr>
          </w:p>
        </w:tc>
      </w:tr>
      <w:tr w:rsidR="005C2B82" w:rsidTr="005C2B82">
        <w:trPr>
          <w:trHeight w:hRule="exact" w:val="180"/>
        </w:trPr>
        <w:tc>
          <w:tcPr>
            <w:tcW w:w="40" w:type="dxa"/>
          </w:tcPr>
          <w:p w:rsidR="005C2B82" w:rsidRDefault="005C2B82" w:rsidP="00577909">
            <w:pPr>
              <w:pStyle w:val="EMPTYCELLSTYLE"/>
            </w:pPr>
          </w:p>
        </w:tc>
        <w:tc>
          <w:tcPr>
            <w:tcW w:w="200" w:type="dxa"/>
          </w:tcPr>
          <w:p w:rsidR="005C2B82" w:rsidRDefault="005C2B82" w:rsidP="00577909">
            <w:pPr>
              <w:pStyle w:val="EMPTYCELLSTYLE"/>
            </w:pPr>
          </w:p>
        </w:tc>
        <w:tc>
          <w:tcPr>
            <w:tcW w:w="1180" w:type="dxa"/>
          </w:tcPr>
          <w:p w:rsidR="005C2B82" w:rsidRDefault="005C2B82" w:rsidP="00577909">
            <w:pPr>
              <w:pStyle w:val="EMPTYCELLSTYLE"/>
            </w:pPr>
          </w:p>
        </w:tc>
        <w:tc>
          <w:tcPr>
            <w:tcW w:w="420" w:type="dxa"/>
          </w:tcPr>
          <w:p w:rsidR="005C2B82" w:rsidRDefault="005C2B82" w:rsidP="00577909">
            <w:pPr>
              <w:pStyle w:val="EMPTYCELLSTYLE"/>
            </w:pPr>
          </w:p>
        </w:tc>
        <w:tc>
          <w:tcPr>
            <w:tcW w:w="5540" w:type="dxa"/>
          </w:tcPr>
          <w:p w:rsidR="005C2B82" w:rsidRDefault="005C2B82" w:rsidP="00577909">
            <w:pPr>
              <w:pStyle w:val="EMPTYCELLSTYLE"/>
            </w:pPr>
          </w:p>
        </w:tc>
        <w:tc>
          <w:tcPr>
            <w:tcW w:w="980" w:type="dxa"/>
          </w:tcPr>
          <w:p w:rsidR="005C2B82" w:rsidRDefault="005C2B82" w:rsidP="00577909">
            <w:pPr>
              <w:pStyle w:val="EMPTYCELLSTYLE"/>
            </w:pPr>
          </w:p>
        </w:tc>
        <w:tc>
          <w:tcPr>
            <w:tcW w:w="1380" w:type="dxa"/>
          </w:tcPr>
          <w:p w:rsidR="005C2B82" w:rsidRDefault="005C2B82" w:rsidP="00577909">
            <w:pPr>
              <w:pStyle w:val="EMPTYCELLSTYLE"/>
            </w:pP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1380" w:type="dxa"/>
            <w:gridSpan w:val="2"/>
            <w:tcBorders>
              <w:bottom w:val="single" w:sz="1" w:space="0" w:color="000000"/>
            </w:tcBorders>
            <w:tcMar>
              <w:top w:w="40" w:type="dxa"/>
              <w:left w:w="60" w:type="dxa"/>
              <w:bottom w:w="0" w:type="dxa"/>
              <w:right w:w="0" w:type="dxa"/>
            </w:tcMar>
          </w:tcPr>
          <w:p w:rsidR="005C2B82" w:rsidRDefault="005C2B82" w:rsidP="0057790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5C2B82" w:rsidRDefault="005C2B82" w:rsidP="0057790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5C2B82" w:rsidRDefault="005C2B82" w:rsidP="00577909">
            <w:pPr>
              <w:pStyle w:val="DOC-TabellaIntestazioni"/>
            </w:pPr>
            <w:r>
              <w:t>EQF</w:t>
            </w:r>
          </w:p>
        </w:tc>
        <w:tc>
          <w:tcPr>
            <w:tcW w:w="1380" w:type="dxa"/>
            <w:tcBorders>
              <w:bottom w:val="single" w:sz="1" w:space="0" w:color="000000"/>
            </w:tcBorders>
            <w:tcMar>
              <w:top w:w="40" w:type="dxa"/>
              <w:left w:w="60" w:type="dxa"/>
              <w:bottom w:w="0" w:type="dxa"/>
              <w:right w:w="0" w:type="dxa"/>
            </w:tcMar>
          </w:tcPr>
          <w:p w:rsidR="005C2B82" w:rsidRDefault="005C2B82" w:rsidP="00577909">
            <w:pPr>
              <w:pStyle w:val="DOC-TabellaIntestazioni"/>
            </w:pPr>
            <w:r>
              <w:t>Sviluppato in modo:</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1380" w:type="dxa"/>
            <w:gridSpan w:val="2"/>
            <w:tcMar>
              <w:top w:w="0" w:type="dxa"/>
              <w:left w:w="100" w:type="dxa"/>
              <w:bottom w:w="0" w:type="dxa"/>
              <w:right w:w="0" w:type="dxa"/>
            </w:tcMar>
          </w:tcPr>
          <w:p w:rsidR="005C2B82" w:rsidRDefault="005C2B82" w:rsidP="00577909">
            <w:pPr>
              <w:pStyle w:val="DOC-TabellaGrassetto"/>
            </w:pPr>
            <w:r>
              <w:t>QPR-EDI-08</w:t>
            </w:r>
          </w:p>
        </w:tc>
        <w:tc>
          <w:tcPr>
            <w:tcW w:w="5960" w:type="dxa"/>
            <w:gridSpan w:val="2"/>
            <w:tcMar>
              <w:top w:w="0" w:type="dxa"/>
              <w:left w:w="100" w:type="dxa"/>
              <w:bottom w:w="0" w:type="dxa"/>
              <w:right w:w="0" w:type="dxa"/>
            </w:tcMar>
          </w:tcPr>
          <w:p w:rsidR="005C2B82" w:rsidRDefault="005C2B82" w:rsidP="00577909">
            <w:pPr>
              <w:pStyle w:val="DOC-TabellaTesto"/>
            </w:pPr>
            <w:r>
              <w:t>ALLESTIMENTO E SMOBILITAZIONE DEL CANTIERE EDILE</w:t>
            </w:r>
          </w:p>
        </w:tc>
        <w:tc>
          <w:tcPr>
            <w:tcW w:w="980" w:type="dxa"/>
            <w:tcMar>
              <w:top w:w="0" w:type="dxa"/>
              <w:left w:w="60" w:type="dxa"/>
              <w:bottom w:w="0" w:type="dxa"/>
              <w:right w:w="0" w:type="dxa"/>
            </w:tcMar>
          </w:tcPr>
          <w:p w:rsidR="005C2B82" w:rsidRDefault="005C2B82" w:rsidP="00577909">
            <w:pPr>
              <w:pStyle w:val="DOC-TabellaTestoCx"/>
            </w:pPr>
            <w:r>
              <w:t>3</w:t>
            </w:r>
          </w:p>
        </w:tc>
        <w:tc>
          <w:tcPr>
            <w:tcW w:w="1380" w:type="dxa"/>
            <w:tcMar>
              <w:top w:w="0" w:type="dxa"/>
              <w:left w:w="60" w:type="dxa"/>
              <w:bottom w:w="0" w:type="dxa"/>
              <w:right w:w="0" w:type="dxa"/>
            </w:tcMar>
          </w:tcPr>
          <w:p w:rsidR="005C2B82" w:rsidRDefault="005C2B82" w:rsidP="00577909">
            <w:pPr>
              <w:pStyle w:val="DOC-TabellaTestoCx"/>
            </w:pPr>
            <w:r>
              <w:t>Parziale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1380" w:type="dxa"/>
            <w:gridSpan w:val="2"/>
            <w:tcMar>
              <w:top w:w="0" w:type="dxa"/>
              <w:left w:w="100" w:type="dxa"/>
              <w:bottom w:w="0" w:type="dxa"/>
              <w:right w:w="0" w:type="dxa"/>
            </w:tcMar>
          </w:tcPr>
          <w:p w:rsidR="005C2B82" w:rsidRDefault="005C2B82" w:rsidP="00577909">
            <w:pPr>
              <w:pStyle w:val="DOC-TabellaGrassetto"/>
            </w:pPr>
            <w:r>
              <w:t>QPR-EDI-12</w:t>
            </w:r>
          </w:p>
        </w:tc>
        <w:tc>
          <w:tcPr>
            <w:tcW w:w="5960" w:type="dxa"/>
            <w:gridSpan w:val="2"/>
            <w:tcMar>
              <w:top w:w="0" w:type="dxa"/>
              <w:left w:w="100" w:type="dxa"/>
              <w:bottom w:w="0" w:type="dxa"/>
              <w:right w:w="0" w:type="dxa"/>
            </w:tcMar>
          </w:tcPr>
          <w:p w:rsidR="005C2B82" w:rsidRDefault="005C2B82" w:rsidP="00577909">
            <w:pPr>
              <w:pStyle w:val="DOC-TabellaTesto"/>
            </w:pPr>
            <w:r>
              <w:t>REALIZZARE OPERE IN CALCESTRUZZO ARMATO</w:t>
            </w:r>
          </w:p>
        </w:tc>
        <w:tc>
          <w:tcPr>
            <w:tcW w:w="980" w:type="dxa"/>
            <w:tcMar>
              <w:top w:w="0" w:type="dxa"/>
              <w:left w:w="60" w:type="dxa"/>
              <w:bottom w:w="0" w:type="dxa"/>
              <w:right w:w="0" w:type="dxa"/>
            </w:tcMar>
          </w:tcPr>
          <w:p w:rsidR="005C2B82" w:rsidRDefault="005C2B82" w:rsidP="00577909">
            <w:pPr>
              <w:pStyle w:val="DOC-TabellaTestoCx"/>
            </w:pPr>
            <w:r>
              <w:t>3</w:t>
            </w:r>
          </w:p>
        </w:tc>
        <w:tc>
          <w:tcPr>
            <w:tcW w:w="1380" w:type="dxa"/>
            <w:tcMar>
              <w:top w:w="0" w:type="dxa"/>
              <w:left w:w="60" w:type="dxa"/>
              <w:bottom w:w="0" w:type="dxa"/>
              <w:right w:w="0" w:type="dxa"/>
            </w:tcMar>
          </w:tcPr>
          <w:p w:rsidR="005C2B82" w:rsidRDefault="005C2B82" w:rsidP="00577909">
            <w:pPr>
              <w:pStyle w:val="DOC-TabellaTestoCx"/>
            </w:pPr>
            <w:r>
              <w:t>Parziale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1380" w:type="dxa"/>
            <w:gridSpan w:val="2"/>
            <w:tcMar>
              <w:top w:w="0" w:type="dxa"/>
              <w:left w:w="100" w:type="dxa"/>
              <w:bottom w:w="0" w:type="dxa"/>
              <w:right w:w="0" w:type="dxa"/>
            </w:tcMar>
          </w:tcPr>
          <w:p w:rsidR="005C2B82" w:rsidRDefault="005C2B82" w:rsidP="00577909">
            <w:pPr>
              <w:pStyle w:val="DOC-TabellaGrassetto"/>
            </w:pPr>
            <w:r>
              <w:t>QPR-EDI-13</w:t>
            </w:r>
          </w:p>
        </w:tc>
        <w:tc>
          <w:tcPr>
            <w:tcW w:w="5960" w:type="dxa"/>
            <w:gridSpan w:val="2"/>
            <w:tcMar>
              <w:top w:w="0" w:type="dxa"/>
              <w:left w:w="100" w:type="dxa"/>
              <w:bottom w:w="0" w:type="dxa"/>
              <w:right w:w="0" w:type="dxa"/>
            </w:tcMar>
          </w:tcPr>
          <w:p w:rsidR="005C2B82" w:rsidRDefault="005C2B82" w:rsidP="00577909">
            <w:pPr>
              <w:pStyle w:val="DOC-TabellaTesto"/>
            </w:pPr>
            <w:r>
              <w:t>REALIZZAZIONE DI OPERE IN MURATURA</w:t>
            </w:r>
          </w:p>
        </w:tc>
        <w:tc>
          <w:tcPr>
            <w:tcW w:w="980" w:type="dxa"/>
            <w:tcMar>
              <w:top w:w="0" w:type="dxa"/>
              <w:left w:w="60" w:type="dxa"/>
              <w:bottom w:w="0" w:type="dxa"/>
              <w:right w:w="0" w:type="dxa"/>
            </w:tcMar>
          </w:tcPr>
          <w:p w:rsidR="005C2B82" w:rsidRDefault="005C2B82" w:rsidP="00577909">
            <w:pPr>
              <w:pStyle w:val="DOC-TabellaTestoCx"/>
            </w:pPr>
            <w:r>
              <w:t>3</w:t>
            </w:r>
          </w:p>
        </w:tc>
        <w:tc>
          <w:tcPr>
            <w:tcW w:w="1380" w:type="dxa"/>
            <w:tcMar>
              <w:top w:w="0" w:type="dxa"/>
              <w:left w:w="60" w:type="dxa"/>
              <w:bottom w:w="0" w:type="dxa"/>
              <w:right w:w="0" w:type="dxa"/>
            </w:tcMar>
          </w:tcPr>
          <w:p w:rsidR="005C2B82" w:rsidRDefault="005C2B82" w:rsidP="00577909">
            <w:pPr>
              <w:pStyle w:val="DOC-TabellaTestoCx"/>
            </w:pPr>
            <w:r>
              <w:t>Parziale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1380" w:type="dxa"/>
            <w:gridSpan w:val="2"/>
            <w:tcMar>
              <w:top w:w="0" w:type="dxa"/>
              <w:left w:w="100" w:type="dxa"/>
              <w:bottom w:w="0" w:type="dxa"/>
              <w:right w:w="0" w:type="dxa"/>
            </w:tcMar>
          </w:tcPr>
          <w:p w:rsidR="005C2B82" w:rsidRDefault="005C2B82" w:rsidP="00577909">
            <w:pPr>
              <w:pStyle w:val="DOC-TabellaGrassetto"/>
            </w:pPr>
            <w:r>
              <w:t>QPR-EDI-14</w:t>
            </w:r>
          </w:p>
        </w:tc>
        <w:tc>
          <w:tcPr>
            <w:tcW w:w="5960" w:type="dxa"/>
            <w:gridSpan w:val="2"/>
            <w:tcMar>
              <w:top w:w="0" w:type="dxa"/>
              <w:left w:w="100" w:type="dxa"/>
              <w:bottom w:w="0" w:type="dxa"/>
              <w:right w:w="0" w:type="dxa"/>
            </w:tcMar>
          </w:tcPr>
          <w:p w:rsidR="005C2B82" w:rsidRDefault="005C2B82" w:rsidP="00577909">
            <w:pPr>
              <w:pStyle w:val="DOC-TabellaTesto"/>
            </w:pPr>
            <w:r>
              <w:t>REALIZZAZIONE DELLA COPERTURA</w:t>
            </w:r>
          </w:p>
        </w:tc>
        <w:tc>
          <w:tcPr>
            <w:tcW w:w="980" w:type="dxa"/>
            <w:tcMar>
              <w:top w:w="0" w:type="dxa"/>
              <w:left w:w="60" w:type="dxa"/>
              <w:bottom w:w="0" w:type="dxa"/>
              <w:right w:w="0" w:type="dxa"/>
            </w:tcMar>
          </w:tcPr>
          <w:p w:rsidR="005C2B82" w:rsidRDefault="005C2B82" w:rsidP="00577909">
            <w:pPr>
              <w:pStyle w:val="DOC-TabellaTestoCx"/>
            </w:pPr>
            <w:r>
              <w:t>3</w:t>
            </w:r>
          </w:p>
        </w:tc>
        <w:tc>
          <w:tcPr>
            <w:tcW w:w="1380" w:type="dxa"/>
            <w:tcMar>
              <w:top w:w="0" w:type="dxa"/>
              <w:left w:w="60" w:type="dxa"/>
              <w:bottom w:w="0" w:type="dxa"/>
              <w:right w:w="0" w:type="dxa"/>
            </w:tcMar>
          </w:tcPr>
          <w:p w:rsidR="005C2B82" w:rsidRDefault="005C2B82" w:rsidP="00577909">
            <w:pPr>
              <w:pStyle w:val="DOC-TabellaTestoCx"/>
            </w:pPr>
            <w:r>
              <w:t>Parziale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1380" w:type="dxa"/>
            <w:gridSpan w:val="2"/>
            <w:tcMar>
              <w:top w:w="0" w:type="dxa"/>
              <w:left w:w="100" w:type="dxa"/>
              <w:bottom w:w="0" w:type="dxa"/>
              <w:right w:w="0" w:type="dxa"/>
            </w:tcMar>
          </w:tcPr>
          <w:p w:rsidR="005C2B82" w:rsidRDefault="005C2B82" w:rsidP="00577909">
            <w:pPr>
              <w:pStyle w:val="DOC-TabellaGrassetto"/>
            </w:pPr>
            <w:r>
              <w:t>QPR-EDI-15</w:t>
            </w:r>
          </w:p>
        </w:tc>
        <w:tc>
          <w:tcPr>
            <w:tcW w:w="5960" w:type="dxa"/>
            <w:gridSpan w:val="2"/>
            <w:tcMar>
              <w:top w:w="0" w:type="dxa"/>
              <w:left w:w="100" w:type="dxa"/>
              <w:bottom w:w="0" w:type="dxa"/>
              <w:right w:w="0" w:type="dxa"/>
            </w:tcMar>
          </w:tcPr>
          <w:p w:rsidR="005C2B82" w:rsidRDefault="005C2B82" w:rsidP="00577909">
            <w:pPr>
              <w:pStyle w:val="DOC-TabellaTesto"/>
            </w:pPr>
            <w:r>
              <w:t>INTONACATURA DI MURI INTERNI ED ESTERNI</w:t>
            </w:r>
          </w:p>
        </w:tc>
        <w:tc>
          <w:tcPr>
            <w:tcW w:w="980" w:type="dxa"/>
            <w:tcMar>
              <w:top w:w="0" w:type="dxa"/>
              <w:left w:w="60" w:type="dxa"/>
              <w:bottom w:w="0" w:type="dxa"/>
              <w:right w:w="0" w:type="dxa"/>
            </w:tcMar>
          </w:tcPr>
          <w:p w:rsidR="005C2B82" w:rsidRDefault="005C2B82" w:rsidP="00577909">
            <w:pPr>
              <w:pStyle w:val="DOC-TabellaTestoCx"/>
            </w:pPr>
            <w:r>
              <w:t>3</w:t>
            </w:r>
          </w:p>
        </w:tc>
        <w:tc>
          <w:tcPr>
            <w:tcW w:w="1380" w:type="dxa"/>
            <w:tcMar>
              <w:top w:w="0" w:type="dxa"/>
              <w:left w:w="60" w:type="dxa"/>
              <w:bottom w:w="0" w:type="dxa"/>
              <w:right w:w="0" w:type="dxa"/>
            </w:tcMar>
          </w:tcPr>
          <w:p w:rsidR="005C2B82" w:rsidRDefault="005C2B82" w:rsidP="00577909">
            <w:pPr>
              <w:pStyle w:val="DOC-TabellaTestoCx"/>
            </w:pPr>
            <w:r>
              <w:t>Parziale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1380" w:type="dxa"/>
            <w:gridSpan w:val="2"/>
            <w:tcMar>
              <w:top w:w="0" w:type="dxa"/>
              <w:left w:w="100" w:type="dxa"/>
              <w:bottom w:w="0" w:type="dxa"/>
              <w:right w:w="0" w:type="dxa"/>
            </w:tcMar>
          </w:tcPr>
          <w:p w:rsidR="005C2B82" w:rsidRDefault="005C2B82" w:rsidP="00577909">
            <w:pPr>
              <w:pStyle w:val="DOC-TabellaGrassetto"/>
            </w:pPr>
            <w:r>
              <w:t>QPR-EDI-16</w:t>
            </w:r>
          </w:p>
        </w:tc>
        <w:tc>
          <w:tcPr>
            <w:tcW w:w="5960" w:type="dxa"/>
            <w:gridSpan w:val="2"/>
            <w:tcMar>
              <w:top w:w="0" w:type="dxa"/>
              <w:left w:w="100" w:type="dxa"/>
              <w:bottom w:w="0" w:type="dxa"/>
              <w:right w:w="0" w:type="dxa"/>
            </w:tcMar>
          </w:tcPr>
          <w:p w:rsidR="005C2B82" w:rsidRDefault="005C2B82" w:rsidP="00577909">
            <w:pPr>
              <w:pStyle w:val="DOC-TabellaTesto"/>
            </w:pPr>
            <w:r>
              <w:t>REALIZZAZIONE DI LAVORI DI ISOLAMENTO</w:t>
            </w:r>
          </w:p>
        </w:tc>
        <w:tc>
          <w:tcPr>
            <w:tcW w:w="980" w:type="dxa"/>
            <w:tcMar>
              <w:top w:w="0" w:type="dxa"/>
              <w:left w:w="60" w:type="dxa"/>
              <w:bottom w:w="0" w:type="dxa"/>
              <w:right w:w="0" w:type="dxa"/>
            </w:tcMar>
          </w:tcPr>
          <w:p w:rsidR="005C2B82" w:rsidRDefault="005C2B82" w:rsidP="00577909">
            <w:pPr>
              <w:pStyle w:val="DOC-TabellaTestoCx"/>
            </w:pPr>
            <w:r>
              <w:t>3</w:t>
            </w:r>
          </w:p>
        </w:tc>
        <w:tc>
          <w:tcPr>
            <w:tcW w:w="1380" w:type="dxa"/>
            <w:tcMar>
              <w:top w:w="0" w:type="dxa"/>
              <w:left w:w="60" w:type="dxa"/>
              <w:bottom w:w="0" w:type="dxa"/>
              <w:right w:w="0" w:type="dxa"/>
            </w:tcMar>
          </w:tcPr>
          <w:p w:rsidR="005C2B82" w:rsidRDefault="005C2B82" w:rsidP="00577909">
            <w:pPr>
              <w:pStyle w:val="DOC-TabellaTestoCx"/>
            </w:pPr>
            <w:r>
              <w:t>Parziale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1380" w:type="dxa"/>
            <w:gridSpan w:val="2"/>
            <w:tcMar>
              <w:top w:w="0" w:type="dxa"/>
              <w:left w:w="100" w:type="dxa"/>
              <w:bottom w:w="0" w:type="dxa"/>
              <w:right w:w="0" w:type="dxa"/>
            </w:tcMar>
          </w:tcPr>
          <w:p w:rsidR="005C2B82" w:rsidRDefault="005C2B82" w:rsidP="00577909">
            <w:pPr>
              <w:pStyle w:val="DOC-TabellaGrassetto"/>
            </w:pPr>
            <w:r>
              <w:t>QPR-EDI-17</w:t>
            </w:r>
          </w:p>
        </w:tc>
        <w:tc>
          <w:tcPr>
            <w:tcW w:w="5960" w:type="dxa"/>
            <w:gridSpan w:val="2"/>
            <w:tcMar>
              <w:top w:w="0" w:type="dxa"/>
              <w:left w:w="100" w:type="dxa"/>
              <w:bottom w:w="0" w:type="dxa"/>
              <w:right w:w="0" w:type="dxa"/>
            </w:tcMar>
          </w:tcPr>
          <w:p w:rsidR="005C2B82" w:rsidRDefault="005C2B82" w:rsidP="00577909">
            <w:pPr>
              <w:pStyle w:val="DOC-TabellaTesto"/>
            </w:pPr>
            <w:r>
              <w:t>POSA DEL RIVESTIMENTO SU PAVIMENTI E PARETI</w:t>
            </w:r>
          </w:p>
        </w:tc>
        <w:tc>
          <w:tcPr>
            <w:tcW w:w="980" w:type="dxa"/>
            <w:tcMar>
              <w:top w:w="0" w:type="dxa"/>
              <w:left w:w="60" w:type="dxa"/>
              <w:bottom w:w="0" w:type="dxa"/>
              <w:right w:w="0" w:type="dxa"/>
            </w:tcMar>
          </w:tcPr>
          <w:p w:rsidR="005C2B82" w:rsidRDefault="005C2B82" w:rsidP="00577909">
            <w:pPr>
              <w:pStyle w:val="DOC-TabellaTestoCx"/>
            </w:pPr>
            <w:r>
              <w:t>3</w:t>
            </w:r>
          </w:p>
        </w:tc>
        <w:tc>
          <w:tcPr>
            <w:tcW w:w="1380" w:type="dxa"/>
            <w:tcMar>
              <w:top w:w="0" w:type="dxa"/>
              <w:left w:w="60" w:type="dxa"/>
              <w:bottom w:w="0" w:type="dxa"/>
              <w:right w:w="0" w:type="dxa"/>
            </w:tcMar>
          </w:tcPr>
          <w:p w:rsidR="005C2B82" w:rsidRDefault="005C2B82" w:rsidP="00577909">
            <w:pPr>
              <w:pStyle w:val="DOC-TabellaTestoCx"/>
            </w:pPr>
            <w:r>
              <w:t>Parziale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1380" w:type="dxa"/>
            <w:gridSpan w:val="2"/>
            <w:tcMar>
              <w:top w:w="0" w:type="dxa"/>
              <w:left w:w="100" w:type="dxa"/>
              <w:bottom w:w="0" w:type="dxa"/>
              <w:right w:w="0" w:type="dxa"/>
            </w:tcMar>
          </w:tcPr>
          <w:p w:rsidR="005C2B82" w:rsidRDefault="005C2B82" w:rsidP="00577909">
            <w:pPr>
              <w:pStyle w:val="DOC-TabellaGrassetto"/>
            </w:pPr>
            <w:r>
              <w:t>QPR-EDI-18</w:t>
            </w:r>
          </w:p>
        </w:tc>
        <w:tc>
          <w:tcPr>
            <w:tcW w:w="5960" w:type="dxa"/>
            <w:gridSpan w:val="2"/>
            <w:tcMar>
              <w:top w:w="0" w:type="dxa"/>
              <w:left w:w="100" w:type="dxa"/>
              <w:bottom w:w="0" w:type="dxa"/>
              <w:right w:w="0" w:type="dxa"/>
            </w:tcMar>
          </w:tcPr>
          <w:p w:rsidR="005C2B82" w:rsidRDefault="005C2B82" w:rsidP="00577909">
            <w:pPr>
              <w:pStyle w:val="DOC-TabellaTesto"/>
            </w:pPr>
            <w:r>
              <w:t>REALIZZAZIONE DI LAVORI IN CARTONGESSO</w:t>
            </w:r>
          </w:p>
        </w:tc>
        <w:tc>
          <w:tcPr>
            <w:tcW w:w="980" w:type="dxa"/>
            <w:tcMar>
              <w:top w:w="0" w:type="dxa"/>
              <w:left w:w="60" w:type="dxa"/>
              <w:bottom w:w="0" w:type="dxa"/>
              <w:right w:w="0" w:type="dxa"/>
            </w:tcMar>
          </w:tcPr>
          <w:p w:rsidR="005C2B82" w:rsidRDefault="005C2B82" w:rsidP="00577909">
            <w:pPr>
              <w:pStyle w:val="DOC-TabellaTestoCx"/>
            </w:pPr>
            <w:r>
              <w:t>3</w:t>
            </w:r>
          </w:p>
        </w:tc>
        <w:tc>
          <w:tcPr>
            <w:tcW w:w="1380" w:type="dxa"/>
            <w:tcMar>
              <w:top w:w="0" w:type="dxa"/>
              <w:left w:w="60" w:type="dxa"/>
              <w:bottom w:w="0" w:type="dxa"/>
              <w:right w:w="0" w:type="dxa"/>
            </w:tcMar>
          </w:tcPr>
          <w:p w:rsidR="005C2B82" w:rsidRDefault="005C2B82" w:rsidP="00577909">
            <w:pPr>
              <w:pStyle w:val="DOC-TabellaTestoCx"/>
            </w:pPr>
            <w:r>
              <w:t>Parziale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1380" w:type="dxa"/>
            <w:gridSpan w:val="2"/>
            <w:tcMar>
              <w:top w:w="0" w:type="dxa"/>
              <w:left w:w="100" w:type="dxa"/>
              <w:bottom w:w="0" w:type="dxa"/>
              <w:right w:w="0" w:type="dxa"/>
            </w:tcMar>
          </w:tcPr>
          <w:p w:rsidR="005C2B82" w:rsidRDefault="005C2B82" w:rsidP="00577909">
            <w:pPr>
              <w:pStyle w:val="DOC-TabellaGrassetto"/>
            </w:pPr>
            <w:r>
              <w:t>QPR-EDI-19</w:t>
            </w:r>
          </w:p>
        </w:tc>
        <w:tc>
          <w:tcPr>
            <w:tcW w:w="5960" w:type="dxa"/>
            <w:gridSpan w:val="2"/>
            <w:tcMar>
              <w:top w:w="0" w:type="dxa"/>
              <w:left w:w="100" w:type="dxa"/>
              <w:bottom w:w="0" w:type="dxa"/>
              <w:right w:w="0" w:type="dxa"/>
            </w:tcMar>
          </w:tcPr>
          <w:p w:rsidR="005C2B82" w:rsidRDefault="005C2B82" w:rsidP="00577909">
            <w:pPr>
              <w:pStyle w:val="DOC-TabellaTesto"/>
            </w:pPr>
            <w:r>
              <w:t>TINTEGGIATURA DI MURI INTERNI ED ESTERNI</w:t>
            </w:r>
          </w:p>
        </w:tc>
        <w:tc>
          <w:tcPr>
            <w:tcW w:w="980" w:type="dxa"/>
            <w:tcMar>
              <w:top w:w="0" w:type="dxa"/>
              <w:left w:w="60" w:type="dxa"/>
              <w:bottom w:w="0" w:type="dxa"/>
              <w:right w:w="0" w:type="dxa"/>
            </w:tcMar>
          </w:tcPr>
          <w:p w:rsidR="005C2B82" w:rsidRDefault="005C2B82" w:rsidP="00577909">
            <w:pPr>
              <w:pStyle w:val="DOC-TabellaTestoCx"/>
            </w:pPr>
            <w:r>
              <w:t>3</w:t>
            </w:r>
          </w:p>
        </w:tc>
        <w:tc>
          <w:tcPr>
            <w:tcW w:w="1380" w:type="dxa"/>
            <w:tcMar>
              <w:top w:w="0" w:type="dxa"/>
              <w:left w:w="60" w:type="dxa"/>
              <w:bottom w:w="0" w:type="dxa"/>
              <w:right w:w="0" w:type="dxa"/>
            </w:tcMar>
          </w:tcPr>
          <w:p w:rsidR="005C2B82" w:rsidRDefault="005C2B82" w:rsidP="00577909">
            <w:pPr>
              <w:pStyle w:val="DOC-TabellaTestoCx"/>
            </w:pPr>
            <w:r>
              <w:t>Parziale</w:t>
            </w:r>
          </w:p>
        </w:tc>
        <w:tc>
          <w:tcPr>
            <w:tcW w:w="40" w:type="dxa"/>
          </w:tcPr>
          <w:p w:rsidR="005C2B82" w:rsidRDefault="005C2B82" w:rsidP="00577909">
            <w:pPr>
              <w:pStyle w:val="EMPTYCELLSTYLE"/>
            </w:pPr>
          </w:p>
        </w:tc>
      </w:tr>
      <w:tr w:rsidR="005C2B82" w:rsidTr="005C2B82">
        <w:trPr>
          <w:trHeight w:hRule="exact" w:val="480"/>
        </w:trPr>
        <w:tc>
          <w:tcPr>
            <w:tcW w:w="40" w:type="dxa"/>
          </w:tcPr>
          <w:p w:rsidR="005C2B82" w:rsidRDefault="005C2B82" w:rsidP="00577909">
            <w:pPr>
              <w:pStyle w:val="EMPTYCELLSTYLE"/>
            </w:pPr>
          </w:p>
        </w:tc>
        <w:tc>
          <w:tcPr>
            <w:tcW w:w="1380" w:type="dxa"/>
            <w:gridSpan w:val="2"/>
            <w:tcMar>
              <w:top w:w="0" w:type="dxa"/>
              <w:left w:w="100" w:type="dxa"/>
              <w:bottom w:w="0" w:type="dxa"/>
              <w:right w:w="0" w:type="dxa"/>
            </w:tcMar>
          </w:tcPr>
          <w:p w:rsidR="005C2B82" w:rsidRDefault="005C2B82" w:rsidP="00577909">
            <w:pPr>
              <w:pStyle w:val="DOC-TabellaGrassetto"/>
            </w:pPr>
            <w:r>
              <w:t>QPR-LEG-08</w:t>
            </w:r>
          </w:p>
        </w:tc>
        <w:tc>
          <w:tcPr>
            <w:tcW w:w="5960" w:type="dxa"/>
            <w:gridSpan w:val="2"/>
            <w:tcMar>
              <w:top w:w="0" w:type="dxa"/>
              <w:left w:w="100" w:type="dxa"/>
              <w:bottom w:w="0" w:type="dxa"/>
              <w:right w:w="0" w:type="dxa"/>
            </w:tcMar>
          </w:tcPr>
          <w:p w:rsidR="005C2B82" w:rsidRDefault="005C2B82" w:rsidP="00577909">
            <w:pPr>
              <w:pStyle w:val="DOC-TabellaTesto"/>
            </w:pPr>
            <w:r>
              <w:t>REALIZZAZIONE E MONTAGGIO DI PARTI IN LEGNO PER LA CARPENTERIA EDILE</w:t>
            </w:r>
          </w:p>
        </w:tc>
        <w:tc>
          <w:tcPr>
            <w:tcW w:w="980" w:type="dxa"/>
            <w:tcMar>
              <w:top w:w="0" w:type="dxa"/>
              <w:left w:w="60" w:type="dxa"/>
              <w:bottom w:w="0" w:type="dxa"/>
              <w:right w:w="0" w:type="dxa"/>
            </w:tcMar>
          </w:tcPr>
          <w:p w:rsidR="005C2B82" w:rsidRDefault="005C2B82" w:rsidP="00577909">
            <w:pPr>
              <w:pStyle w:val="DOC-TabellaTestoCx"/>
            </w:pPr>
            <w:r>
              <w:t>3</w:t>
            </w:r>
          </w:p>
        </w:tc>
        <w:tc>
          <w:tcPr>
            <w:tcW w:w="1380" w:type="dxa"/>
            <w:tcMar>
              <w:top w:w="0" w:type="dxa"/>
              <w:left w:w="60" w:type="dxa"/>
              <w:bottom w:w="0" w:type="dxa"/>
              <w:right w:w="0" w:type="dxa"/>
            </w:tcMar>
          </w:tcPr>
          <w:p w:rsidR="005C2B82" w:rsidRDefault="005C2B82" w:rsidP="00577909">
            <w:pPr>
              <w:pStyle w:val="DOC-TabellaTestoCx"/>
            </w:pPr>
            <w:r>
              <w:t>Parziale</w:t>
            </w:r>
          </w:p>
        </w:tc>
        <w:tc>
          <w:tcPr>
            <w:tcW w:w="40" w:type="dxa"/>
          </w:tcPr>
          <w:p w:rsidR="005C2B82" w:rsidRDefault="005C2B82" w:rsidP="00577909">
            <w:pPr>
              <w:pStyle w:val="EMPTYCELLSTYLE"/>
            </w:pPr>
          </w:p>
        </w:tc>
      </w:tr>
      <w:tr w:rsidR="005C2B82" w:rsidTr="005C2B82">
        <w:trPr>
          <w:trHeight w:hRule="exact" w:val="280"/>
        </w:trPr>
        <w:tc>
          <w:tcPr>
            <w:tcW w:w="40" w:type="dxa"/>
          </w:tcPr>
          <w:p w:rsidR="005C2B82" w:rsidRDefault="005C2B82" w:rsidP="00577909">
            <w:pPr>
              <w:pStyle w:val="EMPTYCELLSTYLE"/>
            </w:pPr>
          </w:p>
        </w:tc>
        <w:tc>
          <w:tcPr>
            <w:tcW w:w="1380" w:type="dxa"/>
            <w:gridSpan w:val="2"/>
            <w:tcMar>
              <w:top w:w="0" w:type="dxa"/>
              <w:left w:w="100" w:type="dxa"/>
              <w:bottom w:w="0" w:type="dxa"/>
              <w:right w:w="0" w:type="dxa"/>
            </w:tcMar>
          </w:tcPr>
          <w:p w:rsidR="005C2B82" w:rsidRDefault="005C2B82" w:rsidP="00577909">
            <w:pPr>
              <w:pStyle w:val="DOC-TabellaGrassetto"/>
            </w:pPr>
            <w:r>
              <w:t>QPR-LEG-09</w:t>
            </w:r>
          </w:p>
        </w:tc>
        <w:tc>
          <w:tcPr>
            <w:tcW w:w="5960" w:type="dxa"/>
            <w:gridSpan w:val="2"/>
            <w:tcMar>
              <w:top w:w="0" w:type="dxa"/>
              <w:left w:w="100" w:type="dxa"/>
              <w:bottom w:w="0" w:type="dxa"/>
              <w:right w:w="0" w:type="dxa"/>
            </w:tcMar>
          </w:tcPr>
          <w:p w:rsidR="005C2B82" w:rsidRDefault="005C2B82" w:rsidP="00577909">
            <w:pPr>
              <w:pStyle w:val="DOC-TabellaTesto"/>
            </w:pPr>
            <w:r>
              <w:t>REALIZZAZIONE E MONTAGGIO DI STRUTTURE EDILI IN LEGNO</w:t>
            </w:r>
          </w:p>
        </w:tc>
        <w:tc>
          <w:tcPr>
            <w:tcW w:w="980" w:type="dxa"/>
            <w:tcMar>
              <w:top w:w="0" w:type="dxa"/>
              <w:left w:w="60" w:type="dxa"/>
              <w:bottom w:w="0" w:type="dxa"/>
              <w:right w:w="0" w:type="dxa"/>
            </w:tcMar>
          </w:tcPr>
          <w:p w:rsidR="005C2B82" w:rsidRDefault="005C2B82" w:rsidP="00577909">
            <w:pPr>
              <w:pStyle w:val="DOC-TabellaTestoCx"/>
            </w:pPr>
            <w:r>
              <w:t>3</w:t>
            </w:r>
          </w:p>
        </w:tc>
        <w:tc>
          <w:tcPr>
            <w:tcW w:w="1380" w:type="dxa"/>
            <w:tcMar>
              <w:top w:w="0" w:type="dxa"/>
              <w:left w:w="60" w:type="dxa"/>
              <w:bottom w:w="0" w:type="dxa"/>
              <w:right w:w="0" w:type="dxa"/>
            </w:tcMar>
          </w:tcPr>
          <w:p w:rsidR="005C2B82" w:rsidRDefault="005C2B82" w:rsidP="00577909">
            <w:pPr>
              <w:pStyle w:val="DOC-TabellaTestoCx"/>
            </w:pPr>
            <w:r>
              <w:t>Parziale</w:t>
            </w:r>
          </w:p>
        </w:tc>
        <w:tc>
          <w:tcPr>
            <w:tcW w:w="40" w:type="dxa"/>
          </w:tcPr>
          <w:p w:rsidR="005C2B82" w:rsidRDefault="005C2B82" w:rsidP="00577909">
            <w:pPr>
              <w:pStyle w:val="EMPTYCELLSTYLE"/>
            </w:pPr>
          </w:p>
        </w:tc>
      </w:tr>
      <w:tr w:rsidR="005C2B82" w:rsidTr="005C2B82">
        <w:trPr>
          <w:trHeight w:hRule="exact" w:val="20"/>
        </w:trPr>
        <w:tc>
          <w:tcPr>
            <w:tcW w:w="40" w:type="dxa"/>
          </w:tcPr>
          <w:p w:rsidR="005C2B82" w:rsidRDefault="005C2B82" w:rsidP="0057790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5C2B82" w:rsidRDefault="005C2B82" w:rsidP="00577909">
            <w:pPr>
              <w:pStyle w:val="EMPTYCELLSTYLE"/>
            </w:pPr>
          </w:p>
        </w:tc>
        <w:tc>
          <w:tcPr>
            <w:tcW w:w="40" w:type="dxa"/>
          </w:tcPr>
          <w:p w:rsidR="005C2B82" w:rsidRDefault="005C2B82" w:rsidP="00577909">
            <w:pPr>
              <w:pStyle w:val="EMPTYCELLSTYLE"/>
            </w:pPr>
          </w:p>
        </w:tc>
      </w:tr>
    </w:tbl>
    <w:p w:rsidR="005C2B82" w:rsidRDefault="005C2B82" w:rsidP="005C2B82"/>
    <w:p w:rsidR="00EC3D1D" w:rsidRPr="00493351" w:rsidRDefault="00EC3D1D" w:rsidP="00EC3D1D">
      <w:pPr>
        <w:pStyle w:val="DOC-TestoBase"/>
        <w:rPr>
          <w:rFonts w:eastAsiaTheme="minorHAnsi" w:cstheme="minorBidi"/>
          <w:color w:val="7030A0"/>
          <w:sz w:val="24"/>
          <w:szCs w:val="22"/>
        </w:rPr>
      </w:pPr>
      <w:r w:rsidRPr="00493351">
        <w:br w:type="page"/>
      </w:r>
    </w:p>
    <w:p w:rsidR="00EC3D1D" w:rsidRPr="00493351" w:rsidRDefault="00EC3D1D" w:rsidP="00EC3D1D">
      <w:pPr>
        <w:pStyle w:val="LG-Titoletto"/>
      </w:pPr>
      <w:r w:rsidRPr="00493351">
        <w:t>Descrizione delle competenze caratterizzanti il profilo PROFESSIONALE regionale</w:t>
      </w:r>
    </w:p>
    <w:p w:rsidR="00EA6D92" w:rsidRDefault="00EA6D92" w:rsidP="00EC3D1D">
      <w:pPr>
        <w:pStyle w:val="DOC-TestoBase"/>
      </w:pPr>
    </w:p>
    <w:p w:rsidR="005C2B82" w:rsidRDefault="005C2B82" w:rsidP="005C2B8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577909">
            <w:pPr>
              <w:pStyle w:val="QPR-Titolo"/>
            </w:pPr>
            <w:r w:rsidRPr="000A54BC">
              <w:t>ALLESTIMENTO E SMOBILITAZIONE DEL CANTIERE EDILE</w:t>
            </w:r>
          </w:p>
        </w:tc>
      </w:tr>
      <w:tr w:rsidR="005C2B82"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577909">
            <w:pPr>
              <w:pStyle w:val="QPR-Codice"/>
            </w:pPr>
            <w:r w:rsidRPr="000A54BC">
              <w:t>QPR-EDI-08</w:t>
            </w:r>
          </w:p>
        </w:tc>
        <w:tc>
          <w:tcPr>
            <w:tcW w:w="1625" w:type="dxa"/>
            <w:tcBorders>
              <w:left w:val="nil"/>
              <w:bottom w:val="single" w:sz="4" w:space="0" w:color="auto"/>
              <w:right w:val="nil"/>
            </w:tcBorders>
            <w:shd w:val="clear" w:color="auto" w:fill="CCECFF"/>
            <w:vAlign w:val="center"/>
          </w:tcPr>
          <w:p w:rsidR="005C2B82" w:rsidRDefault="005C2B82"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577909">
            <w:pPr>
              <w:pStyle w:val="QPR-Versione"/>
            </w:pPr>
            <w:r w:rsidRPr="00F80D72">
              <w:t xml:space="preserve">Versione </w:t>
            </w:r>
            <w:r w:rsidRPr="000A54BC">
              <w:t>2</w:t>
            </w:r>
            <w:r w:rsidRPr="00F80D72">
              <w:t xml:space="preserve"> del</w:t>
            </w:r>
            <w:r>
              <w:t xml:space="preserve"> 13/01/2020</w:t>
            </w:r>
          </w:p>
        </w:tc>
      </w:tr>
      <w:tr w:rsidR="005C2B82"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577909">
            <w:pPr>
              <w:pStyle w:val="QPR-Titoletti"/>
            </w:pPr>
            <w:r w:rsidRPr="004503E8">
              <w:t>Descrizione del qualificatore professionale regionale</w:t>
            </w:r>
          </w:p>
        </w:tc>
      </w:tr>
      <w:tr w:rsidR="005C2B82"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577909">
            <w:pPr>
              <w:pStyle w:val="QPR-TitoloDescrizione"/>
            </w:pPr>
            <w:r w:rsidRPr="000A54BC">
              <w:rPr>
                <w:noProof/>
                <w:snapToGrid w:val="0"/>
              </w:rPr>
              <w:t>Sulla base della documentazione di progetto eseguire le opere necessarie all’avvio delle attività, di verificare e controllare la conformità delle lavorazioni nonchè effettuare la dismissione del cantiere al termine dei lavori.</w:t>
            </w:r>
          </w:p>
        </w:tc>
      </w:tr>
      <w:tr w:rsidR="005C2B82" w:rsidRPr="006F0970" w:rsidTr="00577909">
        <w:trPr>
          <w:trHeight w:hRule="exact" w:val="340"/>
        </w:trPr>
        <w:tc>
          <w:tcPr>
            <w:tcW w:w="4874" w:type="dxa"/>
            <w:gridSpan w:val="3"/>
            <w:tcBorders>
              <w:bottom w:val="nil"/>
            </w:tcBorders>
            <w:shd w:val="clear" w:color="auto" w:fill="FFFFB9"/>
            <w:vAlign w:val="center"/>
          </w:tcPr>
          <w:p w:rsidR="005C2B82" w:rsidRPr="006F0970" w:rsidRDefault="005C2B82" w:rsidP="00577909">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577909">
            <w:pPr>
              <w:pStyle w:val="QPR-Titoletti"/>
            </w:pPr>
            <w:r w:rsidRPr="006F0970">
              <w:t>Abilità</w:t>
            </w:r>
          </w:p>
        </w:tc>
      </w:tr>
      <w:tr w:rsidR="005C2B82"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Pianificazione delle proprie operazioni da compiere nel cantiere sulla base delle istruzioni ricevute e del sistema di relazioni</w:t>
            </w:r>
          </w:p>
          <w:p w:rsidR="005C2B82" w:rsidRDefault="005C2B82" w:rsidP="005C2B82">
            <w:pPr>
              <w:pStyle w:val="QPR-ConoscenzeAbilit"/>
              <w:suppressAutoHyphens w:val="0"/>
              <w:ind w:left="283" w:hanging="198"/>
            </w:pPr>
            <w:r>
              <w:rPr>
                <w:noProof/>
              </w:rPr>
              <w:t>Tecniche di organizzazione del cantiere</w:t>
            </w:r>
          </w:p>
          <w:p w:rsidR="005C2B82" w:rsidRDefault="005C2B82" w:rsidP="005C2B82">
            <w:pPr>
              <w:pStyle w:val="QPR-ConoscenzeAbilit"/>
              <w:suppressAutoHyphens w:val="0"/>
              <w:ind w:left="283" w:hanging="198"/>
            </w:pPr>
            <w:r>
              <w:rPr>
                <w:noProof/>
              </w:rPr>
              <w:t>Elementi di lettura del disegno tecnico e della documentazione tecnica delle opere edili</w:t>
            </w:r>
          </w:p>
          <w:p w:rsidR="005C2B82" w:rsidRDefault="005C2B82" w:rsidP="005C2B82">
            <w:pPr>
              <w:pStyle w:val="QPR-ConoscenzeAbilit"/>
              <w:suppressAutoHyphens w:val="0"/>
              <w:ind w:left="283" w:hanging="198"/>
            </w:pPr>
            <w:r>
              <w:rPr>
                <w:noProof/>
              </w:rPr>
              <w:t>Documentazione di appoggio fornita in fase di avvio e chiusura del cantiere (schemi, disegni, procedure, distinte materiali, ecc.)</w:t>
            </w:r>
          </w:p>
          <w:p w:rsidR="005C2B82" w:rsidRDefault="005C2B82" w:rsidP="005C2B82">
            <w:pPr>
              <w:pStyle w:val="QPR-ConoscenzeAbilit"/>
              <w:suppressAutoHyphens w:val="0"/>
              <w:ind w:left="283" w:hanging="198"/>
            </w:pPr>
            <w:r>
              <w:rPr>
                <w:noProof/>
              </w:rPr>
              <w:t>Normativa per l'allacciamento delle opere provvisionali e delle macchine ed attrezzature da cantiere</w:t>
            </w:r>
          </w:p>
          <w:p w:rsidR="005C2B82" w:rsidRDefault="005C2B82" w:rsidP="005C2B82">
            <w:pPr>
              <w:pStyle w:val="QPR-ConoscenzeAbilit"/>
              <w:suppressAutoHyphens w:val="0"/>
              <w:ind w:left="283" w:hanging="198"/>
            </w:pPr>
            <w:r>
              <w:rPr>
                <w:noProof/>
              </w:rPr>
              <w:t>Modalità di messa in sicurezza del cantiere</w:t>
            </w:r>
          </w:p>
          <w:p w:rsidR="005C2B82" w:rsidRDefault="005C2B82" w:rsidP="005C2B82">
            <w:pPr>
              <w:pStyle w:val="QPR-ConoscenzeAbilit"/>
              <w:suppressAutoHyphens w:val="0"/>
              <w:ind w:left="283" w:hanging="198"/>
            </w:pPr>
            <w:r>
              <w:rPr>
                <w:noProof/>
              </w:rPr>
              <w:t>Istruzioni per l'uso e la manutenzione di macchinari ed attrezzature</w:t>
            </w:r>
          </w:p>
          <w:p w:rsidR="005C2B82" w:rsidRDefault="005C2B82" w:rsidP="005C2B82">
            <w:pPr>
              <w:pStyle w:val="QPR-ConoscenzeAbilit"/>
              <w:suppressAutoHyphens w:val="0"/>
              <w:ind w:left="283" w:hanging="198"/>
            </w:pPr>
            <w:r>
              <w:rPr>
                <w:noProof/>
              </w:rPr>
              <w:t>Procedure per la smobilitazione del cantiere edile</w:t>
            </w:r>
          </w:p>
          <w:p w:rsidR="005C2B82" w:rsidRDefault="005C2B82" w:rsidP="005C2B82">
            <w:pPr>
              <w:pStyle w:val="QPR-ConoscenzeAbilit"/>
              <w:suppressAutoHyphens w:val="0"/>
              <w:ind w:left="283" w:hanging="198"/>
            </w:pPr>
            <w:r>
              <w:rPr>
                <w:noProof/>
              </w:rPr>
              <w:t>Standard qualitativi nella realizzazione dell’opera secondo i criteri del lavoro a regola d’arte</w:t>
            </w:r>
          </w:p>
          <w:p w:rsidR="005C2B82" w:rsidRDefault="005C2B82" w:rsidP="005C2B82">
            <w:pPr>
              <w:pStyle w:val="QPR-ConoscenzeAbilit"/>
              <w:suppressAutoHyphens w:val="0"/>
              <w:ind w:left="283" w:hanging="198"/>
            </w:pPr>
            <w:r>
              <w:rPr>
                <w:noProof/>
              </w:rPr>
              <w:t>Tecniche e strumenti per la misurazione e il controllo delle opere edili</w:t>
            </w:r>
          </w:p>
          <w:p w:rsidR="005C2B82" w:rsidRDefault="005C2B82" w:rsidP="005C2B82">
            <w:pPr>
              <w:pStyle w:val="QPR-ConoscenzeAbilit"/>
              <w:suppressAutoHyphens w:val="0"/>
              <w:ind w:left="283" w:hanging="198"/>
            </w:pPr>
            <w:r>
              <w:rPr>
                <w:noProof/>
              </w:rPr>
              <w:t>Cenni di gestione dei rifiuti edili</w:t>
            </w:r>
          </w:p>
          <w:p w:rsidR="005C2B82" w:rsidRDefault="005C2B82" w:rsidP="005C2B82">
            <w:pPr>
              <w:pStyle w:val="QPR-ConoscenzeAbilit"/>
              <w:suppressAutoHyphens w:val="0"/>
              <w:ind w:left="283" w:hanging="198"/>
            </w:pPr>
            <w:r>
              <w:rPr>
                <w:noProof/>
              </w:rPr>
              <w:t>Funzionamento e manutenzione di attrezzature e strumenti per la sistemazione dei terreni</w:t>
            </w:r>
          </w:p>
          <w:p w:rsidR="005C2B82" w:rsidRDefault="005C2B82" w:rsidP="005C2B82">
            <w:pPr>
              <w:pStyle w:val="QPR-ConoscenzeAbilit"/>
              <w:suppressAutoHyphens w:val="0"/>
              <w:ind w:left="283" w:hanging="198"/>
            </w:pPr>
            <w:r>
              <w:rPr>
                <w:noProof/>
              </w:rPr>
              <w:t>Elementi di sicurezza e salute (personale e collettiva) per l'utilizzo di attrezzature e strumenti nell’allestimento del cantiere</w:t>
            </w:r>
          </w:p>
          <w:p w:rsidR="005C2B82" w:rsidRPr="00174B50" w:rsidRDefault="005C2B82"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Recintare le vie di accesso e l'area di cantiere, installare box di cantiere, servizi igienici e le opportune segnaletiche</w:t>
            </w:r>
          </w:p>
          <w:p w:rsidR="005C2B82" w:rsidRDefault="005C2B82" w:rsidP="005C2B82">
            <w:pPr>
              <w:pStyle w:val="QPR-ConoscenzeAbilit"/>
              <w:suppressAutoHyphens w:val="0"/>
              <w:ind w:left="283" w:hanging="198"/>
            </w:pPr>
            <w:r>
              <w:rPr>
                <w:noProof/>
              </w:rPr>
              <w:t>Realizzare le eventuali opere accessorie per l'installazione in cantiere dei macchinari e delle attrezzature previste</w:t>
            </w:r>
          </w:p>
          <w:p w:rsidR="005C2B82" w:rsidRDefault="005C2B82" w:rsidP="005C2B82">
            <w:pPr>
              <w:pStyle w:val="QPR-ConoscenzeAbilit"/>
              <w:suppressAutoHyphens w:val="0"/>
              <w:ind w:left="283" w:hanging="198"/>
            </w:pPr>
            <w:r>
              <w:rPr>
                <w:noProof/>
              </w:rPr>
              <w:t>Pulire l'area di cantiere dai detriti e dai materiali presenti trasportare a discarica</w:t>
            </w:r>
          </w:p>
          <w:p w:rsidR="005C2B82" w:rsidRDefault="005C2B82" w:rsidP="005C2B82">
            <w:pPr>
              <w:pStyle w:val="QPR-ConoscenzeAbilit"/>
              <w:suppressAutoHyphens w:val="0"/>
              <w:ind w:left="283" w:hanging="198"/>
            </w:pPr>
            <w:r>
              <w:rPr>
                <w:noProof/>
              </w:rPr>
              <w:t>Demolire pavimentazioni e/o massetti, utilizzati nell'allestimento del cantiere</w:t>
            </w:r>
          </w:p>
          <w:p w:rsidR="005C2B82" w:rsidRDefault="005C2B82" w:rsidP="005C2B82">
            <w:pPr>
              <w:pStyle w:val="QPR-ConoscenzeAbilit"/>
              <w:suppressAutoHyphens w:val="0"/>
              <w:ind w:left="283" w:hanging="198"/>
            </w:pPr>
            <w:r>
              <w:rPr>
                <w:noProof/>
              </w:rPr>
              <w:t>Utilizzare strumenti per la misurazione e il controllo</w:t>
            </w:r>
          </w:p>
          <w:p w:rsidR="005C2B82" w:rsidRDefault="005C2B82" w:rsidP="005C2B82">
            <w:pPr>
              <w:pStyle w:val="QPR-ConoscenzeAbilit"/>
              <w:suppressAutoHyphens w:val="0"/>
              <w:ind w:left="283" w:hanging="198"/>
            </w:pPr>
            <w:r>
              <w:rPr>
                <w:noProof/>
              </w:rPr>
              <w:t>Applicare tecniche di controllo di rispondenza dell’opera (alla normativa, al capitolato, allo standard)</w:t>
            </w:r>
          </w:p>
          <w:p w:rsidR="005C2B82" w:rsidRDefault="005C2B82" w:rsidP="005C2B82">
            <w:pPr>
              <w:pStyle w:val="QPR-ConoscenzeAbilit"/>
              <w:suppressAutoHyphens w:val="0"/>
              <w:ind w:left="283" w:hanging="198"/>
            </w:pPr>
            <w:r>
              <w:rPr>
                <w:noProof/>
              </w:rPr>
              <w:t>Rinterrare scavi con materiale inerte presente in cantiere, costipare e livellare</w:t>
            </w:r>
          </w:p>
          <w:p w:rsidR="005C2B82" w:rsidRDefault="005C2B82" w:rsidP="005C2B82">
            <w:pPr>
              <w:pStyle w:val="QPR-ConoscenzeAbilit"/>
              <w:suppressAutoHyphens w:val="0"/>
              <w:ind w:left="283" w:hanging="198"/>
            </w:pPr>
            <w:r>
              <w:rPr>
                <w:noProof/>
              </w:rPr>
              <w:t>Rimuovere le opere di recinzione e di segnalazione del cantiere</w:t>
            </w:r>
          </w:p>
          <w:p w:rsidR="005C2B82" w:rsidRDefault="005C2B82" w:rsidP="005C2B82">
            <w:pPr>
              <w:pStyle w:val="QPR-ConoscenzeAbilit"/>
              <w:suppressAutoHyphens w:val="0"/>
              <w:ind w:left="283" w:hanging="198"/>
            </w:pPr>
            <w:r>
              <w:rPr>
                <w:noProof/>
              </w:rPr>
              <w:t>Stendere e modellare la terra vegetale presente in cantiere</w:t>
            </w:r>
          </w:p>
          <w:p w:rsidR="005C2B82" w:rsidRDefault="005C2B82" w:rsidP="005C2B82">
            <w:pPr>
              <w:pStyle w:val="QPR-ConoscenzeAbilit"/>
              <w:suppressAutoHyphens w:val="0"/>
              <w:ind w:left="283" w:hanging="198"/>
            </w:pPr>
            <w:r>
              <w:rPr>
                <w:noProof/>
              </w:rPr>
              <w:t>Operare in sicurezza nel rispetto delle norme di igiene e di salvaguardia ambientale, identificando e prevedendo situazioni di rischio per se, per gli altri e per l’ambiente</w:t>
            </w:r>
          </w:p>
          <w:p w:rsidR="005C2B82" w:rsidRPr="006F0970" w:rsidRDefault="005C2B82" w:rsidP="00577909">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577909">
            <w:pPr>
              <w:pStyle w:val="QPR-Titolo"/>
            </w:pPr>
            <w:r w:rsidRPr="000A54BC">
              <w:t>REALIZZARE OPERE IN CALCESTRUZZO ARMATO</w:t>
            </w:r>
          </w:p>
        </w:tc>
      </w:tr>
      <w:tr w:rsidR="005C2B82"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577909">
            <w:pPr>
              <w:pStyle w:val="QPR-Codice"/>
            </w:pPr>
            <w:r w:rsidRPr="000A54BC">
              <w:t>QPR-EDI-12</w:t>
            </w:r>
          </w:p>
        </w:tc>
        <w:tc>
          <w:tcPr>
            <w:tcW w:w="1625" w:type="dxa"/>
            <w:tcBorders>
              <w:left w:val="nil"/>
              <w:bottom w:val="single" w:sz="4" w:space="0" w:color="auto"/>
              <w:right w:val="nil"/>
            </w:tcBorders>
            <w:shd w:val="clear" w:color="auto" w:fill="CCECFF"/>
            <w:vAlign w:val="center"/>
          </w:tcPr>
          <w:p w:rsidR="005C2B82" w:rsidRDefault="005C2B82"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577909">
            <w:pPr>
              <w:pStyle w:val="QPR-Versione"/>
            </w:pPr>
            <w:r w:rsidRPr="00F80D72">
              <w:t xml:space="preserve">Versione </w:t>
            </w:r>
            <w:r w:rsidRPr="000A54BC">
              <w:t>2</w:t>
            </w:r>
            <w:r w:rsidRPr="00F80D72">
              <w:t xml:space="preserve"> del</w:t>
            </w:r>
            <w:r>
              <w:t xml:space="preserve"> 13/01/2020</w:t>
            </w:r>
          </w:p>
        </w:tc>
      </w:tr>
      <w:tr w:rsidR="005C2B82"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577909">
            <w:pPr>
              <w:pStyle w:val="QPR-Titoletti"/>
            </w:pPr>
            <w:r w:rsidRPr="004503E8">
              <w:t>Descrizione del qualificatore professionale regionale</w:t>
            </w:r>
          </w:p>
        </w:tc>
      </w:tr>
      <w:tr w:rsidR="005C2B82"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577909">
            <w:pPr>
              <w:pStyle w:val="QPR-TitoloDescrizione"/>
            </w:pPr>
            <w:r w:rsidRPr="000A54BC">
              <w:rPr>
                <w:noProof/>
                <w:snapToGrid w:val="0"/>
              </w:rPr>
              <w:t>Sulla base del progetto esecutivo realizzare gli elementi strutturali (fondazioni, strutture verticali,  strutture orizzontali e scale) in calcestruzzo armato gettato in opera o tramite montaggio/smontaggio di elementi prefabbricati.</w:t>
            </w:r>
          </w:p>
        </w:tc>
      </w:tr>
      <w:tr w:rsidR="005C2B82" w:rsidRPr="006F0970" w:rsidTr="00577909">
        <w:trPr>
          <w:trHeight w:hRule="exact" w:val="340"/>
        </w:trPr>
        <w:tc>
          <w:tcPr>
            <w:tcW w:w="4874" w:type="dxa"/>
            <w:gridSpan w:val="3"/>
            <w:tcBorders>
              <w:bottom w:val="nil"/>
            </w:tcBorders>
            <w:shd w:val="clear" w:color="auto" w:fill="FFFFB9"/>
            <w:vAlign w:val="center"/>
          </w:tcPr>
          <w:p w:rsidR="005C2B82" w:rsidRPr="006F0970" w:rsidRDefault="005C2B82" w:rsidP="00577909">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577909">
            <w:pPr>
              <w:pStyle w:val="QPR-Titoletti"/>
            </w:pPr>
            <w:r w:rsidRPr="006F0970">
              <w:t>Abilità</w:t>
            </w:r>
          </w:p>
        </w:tc>
      </w:tr>
      <w:tr w:rsidR="005C2B82"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Tecniche di lavorazione di carpenteria strutturale e di assemblaggio di elementi prefabbricati</w:t>
            </w:r>
          </w:p>
          <w:p w:rsidR="005C2B82" w:rsidRDefault="005C2B82" w:rsidP="005C2B82">
            <w:pPr>
              <w:pStyle w:val="QPR-ConoscenzeAbilit"/>
              <w:suppressAutoHyphens w:val="0"/>
              <w:ind w:left="283" w:hanging="198"/>
            </w:pPr>
            <w:r>
              <w:rPr>
                <w:noProof/>
              </w:rPr>
              <w:t>Tecniche di montaggio e smontaggio di opere provvisionali</w:t>
            </w:r>
          </w:p>
          <w:p w:rsidR="005C2B82" w:rsidRDefault="005C2B82" w:rsidP="005C2B82">
            <w:pPr>
              <w:pStyle w:val="QPR-ConoscenzeAbilit"/>
              <w:suppressAutoHyphens w:val="0"/>
              <w:ind w:left="283" w:hanging="198"/>
            </w:pPr>
            <w:r>
              <w:rPr>
                <w:noProof/>
              </w:rPr>
              <w:t>Elementi costitutivi dell'armatura</w:t>
            </w:r>
          </w:p>
          <w:p w:rsidR="005C2B82" w:rsidRDefault="005C2B82" w:rsidP="005C2B82">
            <w:pPr>
              <w:pStyle w:val="QPR-ConoscenzeAbilit"/>
              <w:suppressAutoHyphens w:val="0"/>
              <w:ind w:left="283" w:hanging="198"/>
            </w:pPr>
            <w:r>
              <w:rPr>
                <w:noProof/>
              </w:rPr>
              <w:t>Modalità di selezione e assemblaggio dei pannelli per la costruzione del cassero</w:t>
            </w:r>
          </w:p>
          <w:p w:rsidR="005C2B82" w:rsidRDefault="005C2B82" w:rsidP="005C2B82">
            <w:pPr>
              <w:pStyle w:val="QPR-ConoscenzeAbilit"/>
              <w:suppressAutoHyphens w:val="0"/>
              <w:ind w:left="283" w:hanging="198"/>
            </w:pPr>
            <w:r>
              <w:rPr>
                <w:noProof/>
              </w:rPr>
              <w:t>Materiali e tecniche per il drenaggio e l'impermeabilizzazione</w:t>
            </w:r>
          </w:p>
          <w:p w:rsidR="005C2B82" w:rsidRDefault="005C2B82" w:rsidP="005C2B82">
            <w:pPr>
              <w:pStyle w:val="QPR-ConoscenzeAbilit"/>
              <w:suppressAutoHyphens w:val="0"/>
              <w:ind w:left="283" w:hanging="198"/>
            </w:pPr>
            <w:r>
              <w:rPr>
                <w:noProof/>
              </w:rPr>
              <w:t>Composizione e classificazione del calcestruzzo</w:t>
            </w:r>
          </w:p>
          <w:p w:rsidR="005C2B82" w:rsidRDefault="005C2B82" w:rsidP="005C2B82">
            <w:pPr>
              <w:pStyle w:val="QPR-ConoscenzeAbilit"/>
              <w:suppressAutoHyphens w:val="0"/>
              <w:ind w:left="283" w:hanging="198"/>
            </w:pPr>
            <w:r>
              <w:rPr>
                <w:noProof/>
              </w:rPr>
              <w:t>Macchinari per la produzione del calcestruzzo</w:t>
            </w:r>
          </w:p>
          <w:p w:rsidR="005C2B82" w:rsidRDefault="005C2B82" w:rsidP="005C2B82">
            <w:pPr>
              <w:pStyle w:val="QPR-ConoscenzeAbilit"/>
              <w:suppressAutoHyphens w:val="0"/>
              <w:ind w:left="283" w:hanging="198"/>
            </w:pPr>
            <w:r>
              <w:rPr>
                <w:noProof/>
              </w:rPr>
              <w:t>Tecniche e modalità di getto</w:t>
            </w:r>
          </w:p>
          <w:p w:rsidR="005C2B82" w:rsidRDefault="005C2B82" w:rsidP="005C2B82">
            <w:pPr>
              <w:pStyle w:val="QPR-ConoscenzeAbilit"/>
              <w:suppressAutoHyphens w:val="0"/>
              <w:ind w:left="283" w:hanging="198"/>
            </w:pPr>
            <w:r>
              <w:rPr>
                <w:noProof/>
              </w:rPr>
              <w:t>Tecniche e modalità per la rimozione delle casseforme</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realizzazione di opere in calcestruzzo armato</w:t>
            </w:r>
          </w:p>
          <w:p w:rsidR="005C2B82" w:rsidRPr="00174B50" w:rsidRDefault="005C2B82"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Assemblare il cassero e i ferri di armatura</w:t>
            </w:r>
          </w:p>
          <w:p w:rsidR="005C2B82" w:rsidRDefault="005C2B82" w:rsidP="005C2B82">
            <w:pPr>
              <w:pStyle w:val="QPR-ConoscenzeAbilit"/>
              <w:suppressAutoHyphens w:val="0"/>
              <w:ind w:left="283" w:hanging="198"/>
            </w:pPr>
            <w:r>
              <w:rPr>
                <w:noProof/>
              </w:rPr>
              <w:t>Posare in opera casseri e gabbie di armatura</w:t>
            </w:r>
          </w:p>
          <w:p w:rsidR="005C2B82" w:rsidRDefault="005C2B82" w:rsidP="005C2B82">
            <w:pPr>
              <w:pStyle w:val="QPR-ConoscenzeAbilit"/>
              <w:suppressAutoHyphens w:val="0"/>
              <w:ind w:left="283" w:hanging="198"/>
            </w:pPr>
            <w:r>
              <w:rPr>
                <w:noProof/>
              </w:rPr>
              <w:t>Realizzare opere di drenaggio e impermeabilizzazione</w:t>
            </w:r>
          </w:p>
          <w:p w:rsidR="005C2B82" w:rsidRDefault="005C2B82" w:rsidP="005C2B82">
            <w:pPr>
              <w:pStyle w:val="QPR-ConoscenzeAbilit"/>
              <w:suppressAutoHyphens w:val="0"/>
              <w:ind w:left="283" w:hanging="198"/>
            </w:pPr>
            <w:r>
              <w:rPr>
                <w:noProof/>
              </w:rPr>
              <w:t>Preparare il calcestruzzo</w:t>
            </w:r>
          </w:p>
          <w:p w:rsidR="005C2B82" w:rsidRDefault="005C2B82" w:rsidP="005C2B82">
            <w:pPr>
              <w:pStyle w:val="QPR-ConoscenzeAbilit"/>
              <w:suppressAutoHyphens w:val="0"/>
              <w:ind w:left="283" w:hanging="198"/>
            </w:pPr>
            <w:r>
              <w:rPr>
                <w:noProof/>
              </w:rPr>
              <w:t>Colare il calcestruzzo nella cassaforma</w:t>
            </w:r>
          </w:p>
          <w:p w:rsidR="005C2B82" w:rsidRDefault="005C2B82" w:rsidP="005C2B82">
            <w:pPr>
              <w:pStyle w:val="QPR-ConoscenzeAbilit"/>
              <w:suppressAutoHyphens w:val="0"/>
              <w:ind w:left="283" w:hanging="198"/>
            </w:pPr>
            <w:r>
              <w:rPr>
                <w:noProof/>
              </w:rPr>
              <w:t>Eseguire le operazioni di costipazione del calcestruzzo</w:t>
            </w:r>
          </w:p>
          <w:p w:rsidR="005C2B82" w:rsidRDefault="005C2B82" w:rsidP="005C2B82">
            <w:pPr>
              <w:pStyle w:val="QPR-ConoscenzeAbilit"/>
              <w:suppressAutoHyphens w:val="0"/>
              <w:ind w:left="283" w:hanging="198"/>
            </w:pPr>
            <w:r>
              <w:rPr>
                <w:noProof/>
              </w:rPr>
              <w:t>Rimuovere la cassaforma</w:t>
            </w:r>
          </w:p>
          <w:p w:rsidR="005C2B82" w:rsidRDefault="005C2B82" w:rsidP="005C2B82">
            <w:pPr>
              <w:pStyle w:val="QPR-ConoscenzeAbilit"/>
              <w:suppressAutoHyphens w:val="0"/>
              <w:ind w:left="283" w:hanging="198"/>
            </w:pPr>
            <w:r>
              <w:rPr>
                <w:noProof/>
              </w:rPr>
              <w:t>Mantenere in efficienza piccoli macchinari per la produzione di calcestruzzo</w:t>
            </w:r>
          </w:p>
          <w:p w:rsidR="005C2B82" w:rsidRDefault="005C2B82" w:rsidP="005C2B82">
            <w:pPr>
              <w:pStyle w:val="QPR-ConoscenzeAbilit"/>
              <w:suppressAutoHyphens w:val="0"/>
              <w:ind w:left="283" w:hanging="198"/>
            </w:pPr>
            <w:r>
              <w:rPr>
                <w:noProof/>
              </w:rPr>
              <w:t>Effettuare il montaggio/smontaggio di elementi prefabbricati in cemento armato e in calcestruzzo precompresso</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577909">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577909">
            <w:pPr>
              <w:pStyle w:val="QPR-Titolo"/>
            </w:pPr>
            <w:r w:rsidRPr="000A54BC">
              <w:t>REALIZZAZIONE DI OPERE IN MURATURA</w:t>
            </w:r>
          </w:p>
        </w:tc>
      </w:tr>
      <w:tr w:rsidR="005C2B82"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577909">
            <w:pPr>
              <w:pStyle w:val="QPR-Codice"/>
            </w:pPr>
            <w:r w:rsidRPr="000A54BC">
              <w:t>QPR-EDI-13</w:t>
            </w:r>
          </w:p>
        </w:tc>
        <w:tc>
          <w:tcPr>
            <w:tcW w:w="1625" w:type="dxa"/>
            <w:tcBorders>
              <w:left w:val="nil"/>
              <w:bottom w:val="single" w:sz="4" w:space="0" w:color="auto"/>
              <w:right w:val="nil"/>
            </w:tcBorders>
            <w:shd w:val="clear" w:color="auto" w:fill="CCECFF"/>
            <w:vAlign w:val="center"/>
          </w:tcPr>
          <w:p w:rsidR="005C2B82" w:rsidRDefault="005C2B82"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577909">
            <w:pPr>
              <w:pStyle w:val="QPR-Versione"/>
            </w:pPr>
            <w:r w:rsidRPr="00F80D72">
              <w:t xml:space="preserve">Versione </w:t>
            </w:r>
            <w:r w:rsidRPr="000A54BC">
              <w:t>2</w:t>
            </w:r>
            <w:r w:rsidRPr="00F80D72">
              <w:t xml:space="preserve"> del</w:t>
            </w:r>
            <w:r>
              <w:t xml:space="preserve"> 13/01/2020</w:t>
            </w:r>
          </w:p>
        </w:tc>
      </w:tr>
      <w:tr w:rsidR="005C2B82"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577909">
            <w:pPr>
              <w:pStyle w:val="QPR-Titoletti"/>
            </w:pPr>
            <w:r w:rsidRPr="004503E8">
              <w:t>Descrizione del qualificatore professionale regionale</w:t>
            </w:r>
          </w:p>
        </w:tc>
      </w:tr>
      <w:tr w:rsidR="005C2B82"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577909">
            <w:pPr>
              <w:pStyle w:val="QPR-TitoloDescrizione"/>
            </w:pPr>
            <w:r w:rsidRPr="000A54BC">
              <w:rPr>
                <w:noProof/>
                <w:snapToGrid w:val="0"/>
              </w:rPr>
              <w:t>Sulla base delle indicazioni contenute nel progetto esecutivo realizzare le opere in muratura, di laterizio o altro materiale per la creazione di strutture portanti, di tamponamento o di partizione, di camini e canne fumarie.</w:t>
            </w:r>
          </w:p>
        </w:tc>
      </w:tr>
      <w:tr w:rsidR="005C2B82" w:rsidRPr="006F0970" w:rsidTr="00577909">
        <w:trPr>
          <w:trHeight w:hRule="exact" w:val="340"/>
        </w:trPr>
        <w:tc>
          <w:tcPr>
            <w:tcW w:w="4874" w:type="dxa"/>
            <w:gridSpan w:val="3"/>
            <w:tcBorders>
              <w:bottom w:val="nil"/>
            </w:tcBorders>
            <w:shd w:val="clear" w:color="auto" w:fill="FFFFB9"/>
            <w:vAlign w:val="center"/>
          </w:tcPr>
          <w:p w:rsidR="005C2B82" w:rsidRPr="006F0970" w:rsidRDefault="005C2B82" w:rsidP="00577909">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577909">
            <w:pPr>
              <w:pStyle w:val="QPR-Titoletti"/>
            </w:pPr>
            <w:r w:rsidRPr="006F0970">
              <w:t>Abilità</w:t>
            </w:r>
          </w:p>
        </w:tc>
      </w:tr>
      <w:tr w:rsidR="005C2B82"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Tecniche e strumenti per tracciare</w:t>
            </w:r>
          </w:p>
          <w:p w:rsidR="005C2B82" w:rsidRDefault="005C2B82" w:rsidP="005C2B82">
            <w:pPr>
              <w:pStyle w:val="QPR-ConoscenzeAbilit"/>
              <w:suppressAutoHyphens w:val="0"/>
              <w:ind w:left="283" w:hanging="198"/>
            </w:pPr>
            <w:r>
              <w:rPr>
                <w:noProof/>
              </w:rPr>
              <w:t>Tecniche di realizzazione di puntellamenti e opere provvisionali</w:t>
            </w:r>
          </w:p>
          <w:p w:rsidR="005C2B82" w:rsidRDefault="005C2B82" w:rsidP="005C2B82">
            <w:pPr>
              <w:pStyle w:val="QPR-ConoscenzeAbilit"/>
              <w:suppressAutoHyphens w:val="0"/>
              <w:ind w:left="283" w:hanging="198"/>
            </w:pPr>
            <w:r>
              <w:rPr>
                <w:noProof/>
              </w:rPr>
              <w:t>Modalità e tecniche per la preparazione della malta</w:t>
            </w:r>
          </w:p>
          <w:p w:rsidR="005C2B82" w:rsidRDefault="005C2B82" w:rsidP="005C2B82">
            <w:pPr>
              <w:pStyle w:val="QPR-ConoscenzeAbilit"/>
              <w:suppressAutoHyphens w:val="0"/>
              <w:ind w:left="283" w:hanging="198"/>
            </w:pPr>
            <w:r>
              <w:rPr>
                <w:noProof/>
              </w:rPr>
              <w:t>Strumenti e tecniche per la progettazione e la realizzazione delle centinature delle volte</w:t>
            </w:r>
          </w:p>
          <w:p w:rsidR="005C2B82" w:rsidRDefault="005C2B82" w:rsidP="005C2B82">
            <w:pPr>
              <w:pStyle w:val="QPR-ConoscenzeAbilit"/>
              <w:suppressAutoHyphens w:val="0"/>
              <w:ind w:left="283" w:hanging="198"/>
            </w:pPr>
            <w:r>
              <w:rPr>
                <w:noProof/>
              </w:rPr>
              <w:t>Modalità per il fissaggio delle centinature</w:t>
            </w:r>
          </w:p>
          <w:p w:rsidR="005C2B82" w:rsidRDefault="005C2B82" w:rsidP="005C2B82">
            <w:pPr>
              <w:pStyle w:val="QPR-ConoscenzeAbilit"/>
              <w:suppressAutoHyphens w:val="0"/>
              <w:ind w:left="283" w:hanging="198"/>
            </w:pPr>
            <w:r>
              <w:rPr>
                <w:noProof/>
              </w:rPr>
              <w:t>Fasi e tecniche per la rimozione delle centine</w:t>
            </w:r>
          </w:p>
          <w:p w:rsidR="005C2B82" w:rsidRDefault="005C2B82" w:rsidP="005C2B82">
            <w:pPr>
              <w:pStyle w:val="QPR-ConoscenzeAbilit"/>
              <w:suppressAutoHyphens w:val="0"/>
              <w:ind w:left="283" w:hanging="198"/>
            </w:pPr>
            <w:r>
              <w:rPr>
                <w:noProof/>
              </w:rPr>
              <w:t>Tecniche di costruzione tradizionali e a secco</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salute(personale e collettiva)  per l'utilizzo di attrezzature, strumenti e materiali per la realizzazione di opere in muratura</w:t>
            </w:r>
          </w:p>
          <w:p w:rsidR="005C2B82" w:rsidRPr="00174B50" w:rsidRDefault="005C2B82"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Tracciare e predisporre il piano per la realizzazione dell'opera</w:t>
            </w:r>
          </w:p>
          <w:p w:rsidR="005C2B82" w:rsidRDefault="005C2B82" w:rsidP="005C2B82">
            <w:pPr>
              <w:pStyle w:val="QPR-ConoscenzeAbilit"/>
              <w:suppressAutoHyphens w:val="0"/>
              <w:ind w:left="283" w:hanging="198"/>
            </w:pPr>
            <w:r>
              <w:rPr>
                <w:noProof/>
              </w:rPr>
              <w:t>Predisporre leganti</w:t>
            </w:r>
          </w:p>
          <w:p w:rsidR="005C2B82" w:rsidRDefault="005C2B82" w:rsidP="005C2B82">
            <w:pPr>
              <w:pStyle w:val="QPR-ConoscenzeAbilit"/>
              <w:suppressAutoHyphens w:val="0"/>
              <w:ind w:left="283" w:hanging="198"/>
            </w:pPr>
            <w:r>
              <w:rPr>
                <w:noProof/>
              </w:rPr>
              <w:t>Applicare tecniche per la realizzazione di opere di sostegno</w:t>
            </w:r>
          </w:p>
          <w:p w:rsidR="005C2B82" w:rsidRDefault="005C2B82" w:rsidP="005C2B82">
            <w:pPr>
              <w:pStyle w:val="QPR-ConoscenzeAbilit"/>
              <w:suppressAutoHyphens w:val="0"/>
              <w:ind w:left="283" w:hanging="198"/>
            </w:pPr>
            <w:r>
              <w:rPr>
                <w:noProof/>
              </w:rPr>
              <w:t>Realizzare la muratura in elementi sovrapposti</w:t>
            </w:r>
          </w:p>
          <w:p w:rsidR="005C2B82" w:rsidRDefault="005C2B82" w:rsidP="005C2B82">
            <w:pPr>
              <w:pStyle w:val="QPR-ConoscenzeAbilit"/>
              <w:suppressAutoHyphens w:val="0"/>
              <w:ind w:left="283" w:hanging="198"/>
            </w:pPr>
            <w:r>
              <w:rPr>
                <w:noProof/>
              </w:rPr>
              <w:t>Realizzare strutture murarie voltate in elementi sovrapposti</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577909">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577909">
            <w:pPr>
              <w:pStyle w:val="QPR-Titolo"/>
            </w:pPr>
            <w:r w:rsidRPr="000A54BC">
              <w:t>REALIZZAZIONE DELLA COPERTURA</w:t>
            </w:r>
          </w:p>
        </w:tc>
      </w:tr>
      <w:tr w:rsidR="005C2B82"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577909">
            <w:pPr>
              <w:pStyle w:val="QPR-Codice"/>
            </w:pPr>
            <w:r w:rsidRPr="000A54BC">
              <w:t>QPR-EDI-14</w:t>
            </w:r>
          </w:p>
        </w:tc>
        <w:tc>
          <w:tcPr>
            <w:tcW w:w="1625" w:type="dxa"/>
            <w:tcBorders>
              <w:left w:val="nil"/>
              <w:bottom w:val="single" w:sz="4" w:space="0" w:color="auto"/>
              <w:right w:val="nil"/>
            </w:tcBorders>
            <w:shd w:val="clear" w:color="auto" w:fill="CCECFF"/>
            <w:vAlign w:val="center"/>
          </w:tcPr>
          <w:p w:rsidR="005C2B82" w:rsidRDefault="005C2B82"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577909">
            <w:pPr>
              <w:pStyle w:val="QPR-Versione"/>
            </w:pPr>
            <w:r w:rsidRPr="00F80D72">
              <w:t xml:space="preserve">Versione </w:t>
            </w:r>
            <w:r w:rsidRPr="000A54BC">
              <w:t>2</w:t>
            </w:r>
            <w:r w:rsidRPr="00F80D72">
              <w:t xml:space="preserve"> del</w:t>
            </w:r>
            <w:r>
              <w:t xml:space="preserve"> 13/01/2020</w:t>
            </w:r>
          </w:p>
        </w:tc>
      </w:tr>
      <w:tr w:rsidR="005C2B82"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577909">
            <w:pPr>
              <w:pStyle w:val="QPR-Titoletti"/>
            </w:pPr>
            <w:r w:rsidRPr="004503E8">
              <w:t>Descrizione del qualificatore professionale regionale</w:t>
            </w:r>
          </w:p>
        </w:tc>
      </w:tr>
      <w:tr w:rsidR="005C2B82"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577909">
            <w:pPr>
              <w:pStyle w:val="QPR-TitoloDescrizione"/>
            </w:pPr>
            <w:r w:rsidRPr="000A54BC">
              <w:rPr>
                <w:noProof/>
                <w:snapToGrid w:val="0"/>
              </w:rPr>
              <w:t>Sulla base delle indicazioni contenute nel progetto esecutivo realizzare i diversi strati funzionali che compongono il sistema tetto (impermeabilizzazione, isolamento, posa del manto e di altri elementi di completamento).</w:t>
            </w:r>
          </w:p>
        </w:tc>
      </w:tr>
      <w:tr w:rsidR="005C2B82" w:rsidRPr="006F0970" w:rsidTr="00577909">
        <w:trPr>
          <w:trHeight w:hRule="exact" w:val="340"/>
        </w:trPr>
        <w:tc>
          <w:tcPr>
            <w:tcW w:w="4874" w:type="dxa"/>
            <w:gridSpan w:val="3"/>
            <w:tcBorders>
              <w:bottom w:val="nil"/>
            </w:tcBorders>
            <w:shd w:val="clear" w:color="auto" w:fill="FFFFB9"/>
            <w:vAlign w:val="center"/>
          </w:tcPr>
          <w:p w:rsidR="005C2B82" w:rsidRPr="006F0970" w:rsidRDefault="005C2B82" w:rsidP="00577909">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577909">
            <w:pPr>
              <w:pStyle w:val="QPR-Titoletti"/>
            </w:pPr>
            <w:r w:rsidRPr="006F0970">
              <w:t>Abilità</w:t>
            </w:r>
          </w:p>
        </w:tc>
      </w:tr>
      <w:tr w:rsidR="005C2B82"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Gli strati funzionali del sistema tetto</w:t>
            </w:r>
          </w:p>
          <w:p w:rsidR="005C2B82" w:rsidRDefault="005C2B82" w:rsidP="005C2B82">
            <w:pPr>
              <w:pStyle w:val="QPR-ConoscenzeAbilit"/>
              <w:suppressAutoHyphens w:val="0"/>
              <w:ind w:left="283" w:hanging="198"/>
            </w:pPr>
            <w:r>
              <w:rPr>
                <w:noProof/>
              </w:rPr>
              <w:t>Tipologie di strutture di supporto del manto</w:t>
            </w:r>
          </w:p>
          <w:p w:rsidR="005C2B82" w:rsidRDefault="005C2B82" w:rsidP="005C2B82">
            <w:pPr>
              <w:pStyle w:val="QPR-ConoscenzeAbilit"/>
              <w:suppressAutoHyphens w:val="0"/>
              <w:ind w:left="283" w:hanging="198"/>
            </w:pPr>
            <w:r>
              <w:rPr>
                <w:noProof/>
              </w:rPr>
              <w:t>Prodotti e tecniche per l'impermeabilizzazione della copertura</w:t>
            </w:r>
          </w:p>
          <w:p w:rsidR="005C2B82" w:rsidRDefault="005C2B82" w:rsidP="005C2B82">
            <w:pPr>
              <w:pStyle w:val="QPR-ConoscenzeAbilit"/>
              <w:suppressAutoHyphens w:val="0"/>
              <w:ind w:left="283" w:hanging="198"/>
            </w:pPr>
            <w:r>
              <w:rPr>
                <w:noProof/>
              </w:rPr>
              <w:t>Sistemi di isolamento (termico e acustico) per coperture</w:t>
            </w:r>
          </w:p>
          <w:p w:rsidR="005C2B82" w:rsidRDefault="005C2B82" w:rsidP="005C2B82">
            <w:pPr>
              <w:pStyle w:val="QPR-ConoscenzeAbilit"/>
              <w:suppressAutoHyphens w:val="0"/>
              <w:ind w:left="283" w:hanging="198"/>
            </w:pPr>
            <w:r>
              <w:rPr>
                <w:noProof/>
              </w:rPr>
              <w:t>Sistemi di ventilazione</w:t>
            </w:r>
          </w:p>
          <w:p w:rsidR="005C2B82" w:rsidRDefault="005C2B82" w:rsidP="005C2B82">
            <w:pPr>
              <w:pStyle w:val="QPR-ConoscenzeAbilit"/>
              <w:suppressAutoHyphens w:val="0"/>
              <w:ind w:left="283" w:hanging="198"/>
            </w:pPr>
            <w:r>
              <w:rPr>
                <w:noProof/>
              </w:rPr>
              <w:t>Tipologie di manti di copertura e ambiti di utilizzo</w:t>
            </w:r>
          </w:p>
          <w:p w:rsidR="005C2B82" w:rsidRDefault="005C2B82" w:rsidP="005C2B82">
            <w:pPr>
              <w:pStyle w:val="QPR-ConoscenzeAbilit"/>
              <w:suppressAutoHyphens w:val="0"/>
              <w:ind w:left="283" w:hanging="198"/>
            </w:pPr>
            <w:r>
              <w:rPr>
                <w:noProof/>
              </w:rPr>
              <w:t>Elementi costitutivi del manto (gronde, scossaline, colmi, ecc.)</w:t>
            </w:r>
          </w:p>
          <w:p w:rsidR="005C2B82" w:rsidRDefault="005C2B82" w:rsidP="005C2B82">
            <w:pPr>
              <w:pStyle w:val="QPR-ConoscenzeAbilit"/>
              <w:suppressAutoHyphens w:val="0"/>
              <w:ind w:left="283" w:hanging="198"/>
            </w:pPr>
            <w:r>
              <w:rPr>
                <w:noProof/>
              </w:rPr>
              <w:t>Tecniche e materiali per la posa dei diversi manti di copertura</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realizzazione di opere di copertura</w:t>
            </w:r>
          </w:p>
          <w:p w:rsidR="005C2B82" w:rsidRPr="00174B50" w:rsidRDefault="005C2B82"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Verificare la conformità degli elementi da utilizzare per la copertura rispetto a quanto previsto a progetto</w:t>
            </w:r>
          </w:p>
          <w:p w:rsidR="005C2B82" w:rsidRDefault="005C2B82" w:rsidP="005C2B82">
            <w:pPr>
              <w:pStyle w:val="QPR-ConoscenzeAbilit"/>
              <w:suppressAutoHyphens w:val="0"/>
              <w:ind w:left="283" w:hanging="198"/>
            </w:pPr>
            <w:r>
              <w:rPr>
                <w:noProof/>
              </w:rPr>
              <w:t>Realizzare la posa in opera della struttura di supporto del manto (listelli o malta)</w:t>
            </w:r>
          </w:p>
          <w:p w:rsidR="005C2B82" w:rsidRDefault="005C2B82" w:rsidP="005C2B82">
            <w:pPr>
              <w:pStyle w:val="QPR-ConoscenzeAbilit"/>
              <w:suppressAutoHyphens w:val="0"/>
              <w:ind w:left="283" w:hanging="198"/>
            </w:pPr>
            <w:r>
              <w:rPr>
                <w:noProof/>
              </w:rPr>
              <w:t>Realizzare lavori di impermeabilizzazione della copertura</w:t>
            </w:r>
          </w:p>
          <w:p w:rsidR="005C2B82" w:rsidRDefault="005C2B82" w:rsidP="005C2B82">
            <w:pPr>
              <w:pStyle w:val="QPR-ConoscenzeAbilit"/>
              <w:suppressAutoHyphens w:val="0"/>
              <w:ind w:left="283" w:hanging="198"/>
            </w:pPr>
            <w:r>
              <w:rPr>
                <w:noProof/>
              </w:rPr>
              <w:t>Realizzare lavori di isolamento termico e acustico</w:t>
            </w:r>
          </w:p>
          <w:p w:rsidR="005C2B82" w:rsidRDefault="005C2B82" w:rsidP="005C2B82">
            <w:pPr>
              <w:pStyle w:val="QPR-ConoscenzeAbilit"/>
              <w:suppressAutoHyphens w:val="0"/>
              <w:ind w:left="283" w:hanging="198"/>
            </w:pPr>
            <w:r>
              <w:rPr>
                <w:noProof/>
              </w:rPr>
              <w:t>Posare gli elementi di copertura</w:t>
            </w:r>
          </w:p>
          <w:p w:rsidR="005C2B82" w:rsidRDefault="005C2B82" w:rsidP="005C2B82">
            <w:pPr>
              <w:pStyle w:val="QPR-ConoscenzeAbilit"/>
              <w:suppressAutoHyphens w:val="0"/>
              <w:ind w:left="283" w:hanging="198"/>
            </w:pPr>
            <w:r>
              <w:rPr>
                <w:noProof/>
              </w:rPr>
              <w:t>Eseguire la posa in opera le staffe di sospensione della gronda</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577909">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577909">
            <w:pPr>
              <w:pStyle w:val="QPR-Titolo"/>
            </w:pPr>
            <w:r w:rsidRPr="000A54BC">
              <w:t>INTONACATURA DI MURI INTERNI ED ESTERNI</w:t>
            </w:r>
          </w:p>
        </w:tc>
      </w:tr>
      <w:tr w:rsidR="005C2B82"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577909">
            <w:pPr>
              <w:pStyle w:val="QPR-Codice"/>
            </w:pPr>
            <w:r w:rsidRPr="000A54BC">
              <w:t>QPR-EDI-15</w:t>
            </w:r>
          </w:p>
        </w:tc>
        <w:tc>
          <w:tcPr>
            <w:tcW w:w="1625" w:type="dxa"/>
            <w:tcBorders>
              <w:left w:val="nil"/>
              <w:bottom w:val="single" w:sz="4" w:space="0" w:color="auto"/>
              <w:right w:val="nil"/>
            </w:tcBorders>
            <w:shd w:val="clear" w:color="auto" w:fill="CCECFF"/>
            <w:vAlign w:val="center"/>
          </w:tcPr>
          <w:p w:rsidR="005C2B82" w:rsidRDefault="005C2B82"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577909">
            <w:pPr>
              <w:pStyle w:val="QPR-Versione"/>
            </w:pPr>
            <w:r w:rsidRPr="00F80D72">
              <w:t xml:space="preserve">Versione </w:t>
            </w:r>
            <w:r w:rsidRPr="000A54BC">
              <w:t>2</w:t>
            </w:r>
            <w:r w:rsidRPr="00F80D72">
              <w:t xml:space="preserve"> del</w:t>
            </w:r>
            <w:r>
              <w:t xml:space="preserve"> 13/01/2020</w:t>
            </w:r>
          </w:p>
        </w:tc>
      </w:tr>
      <w:tr w:rsidR="005C2B82"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577909">
            <w:pPr>
              <w:pStyle w:val="QPR-Titoletti"/>
            </w:pPr>
            <w:r w:rsidRPr="004503E8">
              <w:t>Descrizione del qualificatore professionale regionale</w:t>
            </w:r>
          </w:p>
        </w:tc>
      </w:tr>
      <w:tr w:rsidR="005C2B82"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577909">
            <w:pPr>
              <w:pStyle w:val="QPR-TitoloDescrizione"/>
            </w:pPr>
            <w:r w:rsidRPr="000A54BC">
              <w:rPr>
                <w:noProof/>
                <w:snapToGrid w:val="0"/>
              </w:rPr>
              <w:t>Sulla base delle indicazioni del progetto esecutivo e tenendo conto dello stato delle superfici, procedere alla stesura dell’intonaco sull’esterno o l’interno della costruzione ponendo particolare attenzione al tipo di finitura finale richiesta.</w:t>
            </w:r>
          </w:p>
        </w:tc>
      </w:tr>
      <w:tr w:rsidR="005C2B82" w:rsidRPr="006F0970" w:rsidTr="00577909">
        <w:trPr>
          <w:trHeight w:hRule="exact" w:val="340"/>
        </w:trPr>
        <w:tc>
          <w:tcPr>
            <w:tcW w:w="4874" w:type="dxa"/>
            <w:gridSpan w:val="3"/>
            <w:tcBorders>
              <w:bottom w:val="nil"/>
            </w:tcBorders>
            <w:shd w:val="clear" w:color="auto" w:fill="FFFFB9"/>
            <w:vAlign w:val="center"/>
          </w:tcPr>
          <w:p w:rsidR="005C2B82" w:rsidRPr="006F0970" w:rsidRDefault="005C2B82" w:rsidP="00577909">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577909">
            <w:pPr>
              <w:pStyle w:val="QPR-Titoletti"/>
            </w:pPr>
            <w:r w:rsidRPr="006F0970">
              <w:t>Abilità</w:t>
            </w:r>
          </w:p>
        </w:tc>
      </w:tr>
      <w:tr w:rsidR="005C2B82"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Tecniche e materiali per la realizzazione di semilavorati per l'intonaco</w:t>
            </w:r>
          </w:p>
          <w:p w:rsidR="005C2B82" w:rsidRDefault="005C2B82" w:rsidP="005C2B82">
            <w:pPr>
              <w:pStyle w:val="QPR-ConoscenzeAbilit"/>
              <w:suppressAutoHyphens w:val="0"/>
              <w:ind w:left="283" w:hanging="198"/>
            </w:pPr>
            <w:r>
              <w:rPr>
                <w:noProof/>
              </w:rPr>
              <w:t>Tecniche e fasi per la realizzazione di guide in malta</w:t>
            </w:r>
          </w:p>
          <w:p w:rsidR="005C2B82" w:rsidRDefault="005C2B82" w:rsidP="005C2B82">
            <w:pPr>
              <w:pStyle w:val="QPR-ConoscenzeAbilit"/>
              <w:suppressAutoHyphens w:val="0"/>
              <w:ind w:left="283" w:hanging="198"/>
            </w:pPr>
            <w:r>
              <w:rPr>
                <w:noProof/>
              </w:rPr>
              <w:t>Tecniche per la stesura dell'intonaco</w:t>
            </w:r>
          </w:p>
          <w:p w:rsidR="005C2B82" w:rsidRDefault="005C2B82" w:rsidP="005C2B82">
            <w:pPr>
              <w:pStyle w:val="QPR-ConoscenzeAbilit"/>
              <w:suppressAutoHyphens w:val="0"/>
              <w:ind w:left="283" w:hanging="198"/>
            </w:pPr>
            <w:r>
              <w:rPr>
                <w:noProof/>
              </w:rPr>
              <w:t>Fasi che caratterizzano le intonacature a uno e a due strati</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realizzazione di opere di intonacatura</w:t>
            </w:r>
          </w:p>
          <w:p w:rsidR="005C2B82" w:rsidRPr="00174B50" w:rsidRDefault="005C2B82"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Confezionare i semilavorati per l'intonaco</w:t>
            </w:r>
          </w:p>
          <w:p w:rsidR="005C2B82" w:rsidRDefault="005C2B82" w:rsidP="005C2B82">
            <w:pPr>
              <w:pStyle w:val="QPR-ConoscenzeAbilit"/>
              <w:suppressAutoHyphens w:val="0"/>
              <w:ind w:left="283" w:hanging="198"/>
            </w:pPr>
            <w:r>
              <w:rPr>
                <w:noProof/>
              </w:rPr>
              <w:t>Formare guide di malta</w:t>
            </w:r>
          </w:p>
          <w:p w:rsidR="005C2B82" w:rsidRDefault="005C2B82" w:rsidP="005C2B82">
            <w:pPr>
              <w:pStyle w:val="QPR-ConoscenzeAbilit"/>
              <w:suppressAutoHyphens w:val="0"/>
              <w:ind w:left="283" w:hanging="198"/>
            </w:pPr>
            <w:r>
              <w:rPr>
                <w:noProof/>
              </w:rPr>
              <w:t>Stendere e livellare l'intonaco</w:t>
            </w:r>
          </w:p>
          <w:p w:rsidR="005C2B82" w:rsidRDefault="005C2B82" w:rsidP="005C2B82">
            <w:pPr>
              <w:pStyle w:val="QPR-ConoscenzeAbilit"/>
              <w:suppressAutoHyphens w:val="0"/>
              <w:ind w:left="283" w:hanging="198"/>
            </w:pPr>
            <w:r>
              <w:rPr>
                <w:noProof/>
              </w:rPr>
              <w:t>Preparare le superfici per la stesura del secondo strato di intonaco (per intonacature a due strati)</w:t>
            </w:r>
          </w:p>
          <w:p w:rsidR="005C2B82" w:rsidRDefault="005C2B82" w:rsidP="005C2B82">
            <w:pPr>
              <w:pStyle w:val="QPR-ConoscenzeAbilit"/>
              <w:suppressAutoHyphens w:val="0"/>
              <w:ind w:left="283" w:hanging="198"/>
            </w:pPr>
            <w:r>
              <w:rPr>
                <w:noProof/>
              </w:rPr>
              <w:t>Livellare e verificare le superfici</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577909">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577909">
            <w:pPr>
              <w:pStyle w:val="QPR-Titolo"/>
            </w:pPr>
            <w:r w:rsidRPr="000A54BC">
              <w:t>REALIZZAZIONE DI LAVORI DI ISOLAMENTO</w:t>
            </w:r>
          </w:p>
        </w:tc>
      </w:tr>
      <w:tr w:rsidR="005C2B82"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577909">
            <w:pPr>
              <w:pStyle w:val="QPR-Codice"/>
            </w:pPr>
            <w:r w:rsidRPr="000A54BC">
              <w:t>QPR-EDI-16</w:t>
            </w:r>
          </w:p>
        </w:tc>
        <w:tc>
          <w:tcPr>
            <w:tcW w:w="1625" w:type="dxa"/>
            <w:tcBorders>
              <w:left w:val="nil"/>
              <w:bottom w:val="single" w:sz="4" w:space="0" w:color="auto"/>
              <w:right w:val="nil"/>
            </w:tcBorders>
            <w:shd w:val="clear" w:color="auto" w:fill="CCECFF"/>
            <w:vAlign w:val="center"/>
          </w:tcPr>
          <w:p w:rsidR="005C2B82" w:rsidRDefault="005C2B82"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577909">
            <w:pPr>
              <w:pStyle w:val="QPR-Versione"/>
            </w:pPr>
            <w:r w:rsidRPr="00F80D72">
              <w:t xml:space="preserve">Versione </w:t>
            </w:r>
            <w:r w:rsidRPr="000A54BC">
              <w:t>2</w:t>
            </w:r>
            <w:r w:rsidRPr="00F80D72">
              <w:t xml:space="preserve"> del</w:t>
            </w:r>
            <w:r>
              <w:t xml:space="preserve"> 13/01/2020</w:t>
            </w:r>
          </w:p>
        </w:tc>
      </w:tr>
      <w:tr w:rsidR="005C2B82"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577909">
            <w:pPr>
              <w:pStyle w:val="QPR-Titoletti"/>
            </w:pPr>
            <w:r w:rsidRPr="004503E8">
              <w:t>Descrizione del qualificatore professionale regionale</w:t>
            </w:r>
          </w:p>
        </w:tc>
      </w:tr>
      <w:tr w:rsidR="005C2B82"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577909">
            <w:pPr>
              <w:pStyle w:val="QPR-TitoloDescrizione"/>
            </w:pPr>
            <w:r w:rsidRPr="000A54BC">
              <w:rPr>
                <w:noProof/>
                <w:snapToGrid w:val="0"/>
              </w:rPr>
              <w:t>Sulla base del progetto esecutivo realizzare lavori di coibentazione/ isolamento (termico e/o acustico) di opere edili attraverso stratificazioni compatte di rivestimento, interno e/o esterno, sulle parti di nuove costruzioni e/o di edifici esistenti.</w:t>
            </w:r>
          </w:p>
        </w:tc>
      </w:tr>
      <w:tr w:rsidR="005C2B82" w:rsidRPr="006F0970" w:rsidTr="00577909">
        <w:trPr>
          <w:trHeight w:hRule="exact" w:val="340"/>
        </w:trPr>
        <w:tc>
          <w:tcPr>
            <w:tcW w:w="4874" w:type="dxa"/>
            <w:gridSpan w:val="3"/>
            <w:tcBorders>
              <w:bottom w:val="nil"/>
            </w:tcBorders>
            <w:shd w:val="clear" w:color="auto" w:fill="FFFFB9"/>
            <w:vAlign w:val="center"/>
          </w:tcPr>
          <w:p w:rsidR="005C2B82" w:rsidRPr="006F0970" w:rsidRDefault="005C2B82" w:rsidP="00577909">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577909">
            <w:pPr>
              <w:pStyle w:val="QPR-Titoletti"/>
            </w:pPr>
            <w:r w:rsidRPr="006F0970">
              <w:t>Abilità</w:t>
            </w:r>
          </w:p>
        </w:tc>
      </w:tr>
      <w:tr w:rsidR="005C2B82"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Caratteristiche, modalità e ambiti di utilizzo dei materiali isolanti</w:t>
            </w:r>
          </w:p>
          <w:p w:rsidR="005C2B82" w:rsidRDefault="005C2B82" w:rsidP="005C2B82">
            <w:pPr>
              <w:pStyle w:val="QPR-ConoscenzeAbilit"/>
              <w:suppressAutoHyphens w:val="0"/>
              <w:ind w:left="283" w:hanging="198"/>
            </w:pPr>
            <w:r>
              <w:rPr>
                <w:noProof/>
              </w:rPr>
              <w:t>Direttive per la posa e l'omologazione di sistemi “a cappotto” (per esterni)</w:t>
            </w:r>
          </w:p>
          <w:p w:rsidR="005C2B82" w:rsidRDefault="005C2B82" w:rsidP="005C2B82">
            <w:pPr>
              <w:pStyle w:val="QPR-ConoscenzeAbilit"/>
              <w:suppressAutoHyphens w:val="0"/>
              <w:ind w:left="283" w:hanging="198"/>
            </w:pPr>
            <w:r>
              <w:rPr>
                <w:noProof/>
              </w:rPr>
              <w:t>Tecniche di posa di sistemi “a cappotto” (per esterni)</w:t>
            </w:r>
          </w:p>
          <w:p w:rsidR="005C2B82" w:rsidRDefault="005C2B82" w:rsidP="005C2B82">
            <w:pPr>
              <w:pStyle w:val="QPR-ConoscenzeAbilit"/>
              <w:suppressAutoHyphens w:val="0"/>
              <w:ind w:left="283" w:hanging="198"/>
            </w:pPr>
            <w:r>
              <w:rPr>
                <w:noProof/>
              </w:rPr>
              <w:t>Tecniche e modalità di fissaggio di profili e pannelli</w:t>
            </w:r>
          </w:p>
          <w:p w:rsidR="005C2B82" w:rsidRDefault="005C2B82" w:rsidP="005C2B82">
            <w:pPr>
              <w:pStyle w:val="QPR-ConoscenzeAbilit"/>
              <w:suppressAutoHyphens w:val="0"/>
              <w:ind w:left="283" w:hanging="198"/>
            </w:pPr>
            <w:r>
              <w:rPr>
                <w:noProof/>
              </w:rPr>
              <w:t>Tecniche e fasi per la posa di elementi accessori (paraspigoli, sgocciolatoi, ecc.)</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realizzazione di opere e lavori di isolamento</w:t>
            </w:r>
          </w:p>
          <w:p w:rsidR="005C2B82" w:rsidRPr="00174B50" w:rsidRDefault="005C2B82"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Verificare e preparare la superficie da isolare</w:t>
            </w:r>
          </w:p>
          <w:p w:rsidR="005C2B82" w:rsidRDefault="005C2B82" w:rsidP="005C2B82">
            <w:pPr>
              <w:pStyle w:val="QPR-ConoscenzeAbilit"/>
              <w:suppressAutoHyphens w:val="0"/>
              <w:ind w:left="283" w:hanging="198"/>
            </w:pPr>
            <w:r>
              <w:rPr>
                <w:noProof/>
              </w:rPr>
              <w:t>Fissare i pannelli componenti l'isolamento esterno “a cappotto” (per esterni)</w:t>
            </w:r>
          </w:p>
          <w:p w:rsidR="005C2B82" w:rsidRDefault="005C2B82" w:rsidP="005C2B82">
            <w:pPr>
              <w:pStyle w:val="QPR-ConoscenzeAbilit"/>
              <w:suppressAutoHyphens w:val="0"/>
              <w:ind w:left="283" w:hanging="198"/>
            </w:pPr>
            <w:r>
              <w:rPr>
                <w:noProof/>
              </w:rPr>
              <w:t>Eseguire la posa di isolamenti interni</w:t>
            </w:r>
          </w:p>
          <w:p w:rsidR="005C2B82" w:rsidRDefault="005C2B82" w:rsidP="005C2B82">
            <w:pPr>
              <w:pStyle w:val="QPR-ConoscenzeAbilit"/>
              <w:suppressAutoHyphens w:val="0"/>
              <w:ind w:left="283" w:hanging="198"/>
            </w:pPr>
            <w:r>
              <w:rPr>
                <w:noProof/>
              </w:rPr>
              <w:t>Posare gli elementi accessori</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577909">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577909">
            <w:pPr>
              <w:pStyle w:val="QPR-Titolo"/>
            </w:pPr>
            <w:r w:rsidRPr="000A54BC">
              <w:t>POSA DEL RIVESTIMENTO SU PAVIMENTI E PARETI</w:t>
            </w:r>
          </w:p>
        </w:tc>
      </w:tr>
      <w:tr w:rsidR="005C2B82"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577909">
            <w:pPr>
              <w:pStyle w:val="QPR-Codice"/>
            </w:pPr>
            <w:r w:rsidRPr="000A54BC">
              <w:t>QPR-EDI-17</w:t>
            </w:r>
          </w:p>
        </w:tc>
        <w:tc>
          <w:tcPr>
            <w:tcW w:w="1625" w:type="dxa"/>
            <w:tcBorders>
              <w:left w:val="nil"/>
              <w:bottom w:val="single" w:sz="4" w:space="0" w:color="auto"/>
              <w:right w:val="nil"/>
            </w:tcBorders>
            <w:shd w:val="clear" w:color="auto" w:fill="CCECFF"/>
            <w:vAlign w:val="center"/>
          </w:tcPr>
          <w:p w:rsidR="005C2B82" w:rsidRDefault="005C2B82"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577909">
            <w:pPr>
              <w:pStyle w:val="QPR-Versione"/>
            </w:pPr>
            <w:r w:rsidRPr="00F80D72">
              <w:t xml:space="preserve">Versione </w:t>
            </w:r>
            <w:r w:rsidRPr="000A54BC">
              <w:t>2</w:t>
            </w:r>
            <w:r w:rsidRPr="00F80D72">
              <w:t xml:space="preserve"> del</w:t>
            </w:r>
            <w:r>
              <w:t xml:space="preserve"> 13/01/2020</w:t>
            </w:r>
          </w:p>
        </w:tc>
      </w:tr>
      <w:tr w:rsidR="005C2B82"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577909">
            <w:pPr>
              <w:pStyle w:val="QPR-Titoletti"/>
            </w:pPr>
            <w:r w:rsidRPr="004503E8">
              <w:t>Descrizione del qualificatore professionale regionale</w:t>
            </w:r>
          </w:p>
        </w:tc>
      </w:tr>
      <w:tr w:rsidR="005C2B82"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577909">
            <w:pPr>
              <w:pStyle w:val="QPR-TitoloDescrizione"/>
            </w:pPr>
            <w:r w:rsidRPr="000A54BC">
              <w:rPr>
                <w:noProof/>
                <w:snapToGrid w:val="0"/>
              </w:rPr>
              <w:t>Sulla base delle indicazioni contenute nel progetto esecutivo posare il rivestimento, utilizzando l’elemento fissante più indicato in relazione al lavoro da eseguire e avendo cura di preparare il sottofondo più idoneo.</w:t>
            </w:r>
          </w:p>
        </w:tc>
      </w:tr>
      <w:tr w:rsidR="005C2B82" w:rsidRPr="006F0970" w:rsidTr="00577909">
        <w:trPr>
          <w:trHeight w:hRule="exact" w:val="340"/>
        </w:trPr>
        <w:tc>
          <w:tcPr>
            <w:tcW w:w="4874" w:type="dxa"/>
            <w:gridSpan w:val="3"/>
            <w:tcBorders>
              <w:bottom w:val="nil"/>
            </w:tcBorders>
            <w:shd w:val="clear" w:color="auto" w:fill="FFFFB9"/>
            <w:vAlign w:val="center"/>
          </w:tcPr>
          <w:p w:rsidR="005C2B82" w:rsidRPr="006F0970" w:rsidRDefault="005C2B82" w:rsidP="00577909">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577909">
            <w:pPr>
              <w:pStyle w:val="QPR-Titoletti"/>
            </w:pPr>
            <w:r w:rsidRPr="006F0970">
              <w:t>Abilità</w:t>
            </w:r>
          </w:p>
        </w:tc>
      </w:tr>
      <w:tr w:rsidR="005C2B82"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Tecnologia dei materiali di rivestimenti</w:t>
            </w:r>
          </w:p>
          <w:p w:rsidR="005C2B82" w:rsidRDefault="005C2B82" w:rsidP="005C2B82">
            <w:pPr>
              <w:pStyle w:val="QPR-ConoscenzeAbilit"/>
              <w:suppressAutoHyphens w:val="0"/>
              <w:ind w:left="283" w:hanging="198"/>
            </w:pPr>
            <w:r>
              <w:rPr>
                <w:noProof/>
              </w:rPr>
              <w:t>Tipologie di sottofondo (massetto, caldana)</w:t>
            </w:r>
          </w:p>
          <w:p w:rsidR="005C2B82" w:rsidRDefault="005C2B82" w:rsidP="005C2B82">
            <w:pPr>
              <w:pStyle w:val="QPR-ConoscenzeAbilit"/>
              <w:suppressAutoHyphens w:val="0"/>
              <w:ind w:left="283" w:hanging="198"/>
            </w:pPr>
            <w:r>
              <w:rPr>
                <w:noProof/>
              </w:rPr>
              <w:t>Elementi di disegno tecnico</w:t>
            </w:r>
          </w:p>
          <w:p w:rsidR="005C2B82" w:rsidRDefault="005C2B82" w:rsidP="005C2B82">
            <w:pPr>
              <w:pStyle w:val="QPR-ConoscenzeAbilit"/>
              <w:suppressAutoHyphens w:val="0"/>
              <w:ind w:left="283" w:hanging="198"/>
            </w:pPr>
            <w:r>
              <w:rPr>
                <w:noProof/>
              </w:rPr>
              <w:t>Tecniche di tracciatura</w:t>
            </w:r>
          </w:p>
          <w:p w:rsidR="005C2B82" w:rsidRDefault="005C2B82" w:rsidP="005C2B82">
            <w:pPr>
              <w:pStyle w:val="QPR-ConoscenzeAbilit"/>
              <w:suppressAutoHyphens w:val="0"/>
              <w:ind w:left="283" w:hanging="198"/>
            </w:pPr>
            <w:r>
              <w:rPr>
                <w:noProof/>
              </w:rPr>
              <w:t>Caratteristiche dei materiali per realizzare il conglomerato</w:t>
            </w:r>
          </w:p>
          <w:p w:rsidR="005C2B82" w:rsidRDefault="005C2B82" w:rsidP="005C2B82">
            <w:pPr>
              <w:pStyle w:val="QPR-ConoscenzeAbilit"/>
              <w:suppressAutoHyphens w:val="0"/>
              <w:ind w:left="283" w:hanging="198"/>
            </w:pPr>
            <w:r>
              <w:rPr>
                <w:noProof/>
              </w:rPr>
              <w:t>Strumenti e tecniche per la verifica di verticalità e planarità delle superfici</w:t>
            </w:r>
          </w:p>
          <w:p w:rsidR="005C2B82" w:rsidRDefault="005C2B82" w:rsidP="005C2B82">
            <w:pPr>
              <w:pStyle w:val="QPR-ConoscenzeAbilit"/>
              <w:suppressAutoHyphens w:val="0"/>
              <w:ind w:left="283" w:hanging="198"/>
            </w:pPr>
            <w:r>
              <w:rPr>
                <w:noProof/>
              </w:rPr>
              <w:t>Fasi per la posa in opera del rivestimento</w:t>
            </w:r>
          </w:p>
          <w:p w:rsidR="005C2B82" w:rsidRDefault="005C2B82" w:rsidP="005C2B82">
            <w:pPr>
              <w:pStyle w:val="QPR-ConoscenzeAbilit"/>
              <w:suppressAutoHyphens w:val="0"/>
              <w:ind w:left="283" w:hanging="198"/>
            </w:pPr>
            <w:r>
              <w:rPr>
                <w:noProof/>
              </w:rPr>
              <w:t>Caratteristiche e ambiti di utilizzo dei materiali per il fissaggio del rivestimento (malta, adesivo, colla, ecc.)</w:t>
            </w:r>
          </w:p>
          <w:p w:rsidR="005C2B82" w:rsidRDefault="005C2B82" w:rsidP="005C2B82">
            <w:pPr>
              <w:pStyle w:val="QPR-ConoscenzeAbilit"/>
              <w:suppressAutoHyphens w:val="0"/>
              <w:ind w:left="283" w:hanging="198"/>
            </w:pPr>
            <w:r>
              <w:rPr>
                <w:noProof/>
              </w:rPr>
              <w:t>Tecniche e strumenti per realizzare e sigillare le fughe di piastrelle posate</w:t>
            </w:r>
          </w:p>
          <w:p w:rsidR="005C2B82" w:rsidRDefault="005C2B82" w:rsidP="005C2B82">
            <w:pPr>
              <w:pStyle w:val="QPR-ConoscenzeAbilit"/>
              <w:suppressAutoHyphens w:val="0"/>
              <w:ind w:left="283" w:hanging="198"/>
            </w:pPr>
            <w:r>
              <w:rPr>
                <w:noProof/>
              </w:rPr>
              <w:t>Modalità di risoluzione di problemi legati alla posa del rivestimento</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salute(personale e collettiva)  per l'utilizzo di attrezzature, strumenti e materiali per la posa di rivestimento su pavimento e pareti</w:t>
            </w:r>
          </w:p>
          <w:p w:rsidR="005C2B82" w:rsidRPr="00174B50" w:rsidRDefault="005C2B82"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Scegliere la tipologia di sottofondo da relizzare</w:t>
            </w:r>
          </w:p>
          <w:p w:rsidR="005C2B82" w:rsidRDefault="005C2B82" w:rsidP="005C2B82">
            <w:pPr>
              <w:pStyle w:val="QPR-ConoscenzeAbilit"/>
              <w:suppressAutoHyphens w:val="0"/>
              <w:ind w:left="283" w:hanging="198"/>
            </w:pPr>
            <w:r>
              <w:rPr>
                <w:noProof/>
              </w:rPr>
              <w:t>Verificare e tracciare le quote</w:t>
            </w:r>
          </w:p>
          <w:p w:rsidR="005C2B82" w:rsidRDefault="005C2B82" w:rsidP="005C2B82">
            <w:pPr>
              <w:pStyle w:val="QPR-ConoscenzeAbilit"/>
              <w:suppressAutoHyphens w:val="0"/>
              <w:ind w:left="283" w:hanging="198"/>
            </w:pPr>
            <w:r>
              <w:rPr>
                <w:noProof/>
              </w:rPr>
              <w:t>Preparare il conglomerato per la formazione del sottofondo</w:t>
            </w:r>
          </w:p>
          <w:p w:rsidR="005C2B82" w:rsidRDefault="005C2B82" w:rsidP="005C2B82">
            <w:pPr>
              <w:pStyle w:val="QPR-ConoscenzeAbilit"/>
              <w:suppressAutoHyphens w:val="0"/>
              <w:ind w:left="283" w:hanging="198"/>
            </w:pPr>
            <w:r>
              <w:rPr>
                <w:noProof/>
              </w:rPr>
              <w:t>Preparare le guide di riferimento e stendere il conglomerato</w:t>
            </w:r>
          </w:p>
          <w:p w:rsidR="005C2B82" w:rsidRDefault="005C2B82" w:rsidP="005C2B82">
            <w:pPr>
              <w:pStyle w:val="QPR-ConoscenzeAbilit"/>
              <w:suppressAutoHyphens w:val="0"/>
              <w:ind w:left="283" w:hanging="198"/>
            </w:pPr>
            <w:r>
              <w:rPr>
                <w:noProof/>
              </w:rPr>
              <w:t>Livellare il sottofondo controllandone la planarità</w:t>
            </w:r>
          </w:p>
          <w:p w:rsidR="005C2B82" w:rsidRDefault="005C2B82" w:rsidP="005C2B82">
            <w:pPr>
              <w:pStyle w:val="QPR-ConoscenzeAbilit"/>
              <w:suppressAutoHyphens w:val="0"/>
              <w:ind w:left="283" w:hanging="198"/>
            </w:pPr>
            <w:r>
              <w:rPr>
                <w:noProof/>
              </w:rPr>
              <w:t>Verificare la congruenza tra progetto di posa, ambiente reale e materiale disponibile</w:t>
            </w:r>
          </w:p>
          <w:p w:rsidR="005C2B82" w:rsidRDefault="005C2B82" w:rsidP="005C2B82">
            <w:pPr>
              <w:pStyle w:val="QPR-ConoscenzeAbilit"/>
              <w:suppressAutoHyphens w:val="0"/>
              <w:ind w:left="283" w:hanging="198"/>
            </w:pPr>
            <w:r>
              <w:rPr>
                <w:noProof/>
              </w:rPr>
              <w:t>Verificare la verticalità e la planarità delle superfici di posa</w:t>
            </w:r>
          </w:p>
          <w:p w:rsidR="005C2B82" w:rsidRDefault="005C2B82" w:rsidP="005C2B82">
            <w:pPr>
              <w:pStyle w:val="QPR-ConoscenzeAbilit"/>
              <w:suppressAutoHyphens w:val="0"/>
              <w:ind w:left="283" w:hanging="198"/>
            </w:pPr>
            <w:r>
              <w:rPr>
                <w:noProof/>
              </w:rPr>
              <w:t>Posare i pavimenti (con malta, polvere di cemento, adesivi)</w:t>
            </w:r>
          </w:p>
          <w:p w:rsidR="005C2B82" w:rsidRDefault="005C2B82" w:rsidP="005C2B82">
            <w:pPr>
              <w:pStyle w:val="QPR-ConoscenzeAbilit"/>
              <w:suppressAutoHyphens w:val="0"/>
              <w:ind w:left="283" w:hanging="198"/>
            </w:pPr>
            <w:r>
              <w:rPr>
                <w:noProof/>
              </w:rPr>
              <w:t>Posare il rivestimento di pareti (con malta, adesivi)</w:t>
            </w:r>
          </w:p>
          <w:p w:rsidR="005C2B82" w:rsidRDefault="005C2B82" w:rsidP="005C2B82">
            <w:pPr>
              <w:pStyle w:val="QPR-ConoscenzeAbilit"/>
              <w:suppressAutoHyphens w:val="0"/>
              <w:ind w:left="283" w:hanging="198"/>
            </w:pPr>
            <w:r>
              <w:rPr>
                <w:noProof/>
              </w:rPr>
              <w:t>Sigillare le fughe tra le piastrelle posate</w:t>
            </w:r>
          </w:p>
          <w:p w:rsidR="005C2B82" w:rsidRDefault="005C2B82" w:rsidP="005C2B82">
            <w:pPr>
              <w:pStyle w:val="QPR-ConoscenzeAbilit"/>
              <w:suppressAutoHyphens w:val="0"/>
              <w:ind w:left="283" w:hanging="198"/>
            </w:pPr>
            <w:r>
              <w:rPr>
                <w:noProof/>
              </w:rPr>
              <w:t>Pulire la superficie degli elementi del rivestimento posati</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577909">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577909">
            <w:pPr>
              <w:pStyle w:val="QPR-Titolo"/>
            </w:pPr>
            <w:r w:rsidRPr="000A54BC">
              <w:t>REALIZZAZIONE DI LAVORI IN CARTONGESSO</w:t>
            </w:r>
          </w:p>
        </w:tc>
      </w:tr>
      <w:tr w:rsidR="005C2B82"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577909">
            <w:pPr>
              <w:pStyle w:val="QPR-Codice"/>
            </w:pPr>
            <w:r w:rsidRPr="000A54BC">
              <w:t>QPR-EDI-18</w:t>
            </w:r>
          </w:p>
        </w:tc>
        <w:tc>
          <w:tcPr>
            <w:tcW w:w="1625" w:type="dxa"/>
            <w:tcBorders>
              <w:left w:val="nil"/>
              <w:bottom w:val="single" w:sz="4" w:space="0" w:color="auto"/>
              <w:right w:val="nil"/>
            </w:tcBorders>
            <w:shd w:val="clear" w:color="auto" w:fill="CCECFF"/>
            <w:vAlign w:val="center"/>
          </w:tcPr>
          <w:p w:rsidR="005C2B82" w:rsidRDefault="005C2B82"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577909">
            <w:pPr>
              <w:pStyle w:val="QPR-Versione"/>
            </w:pPr>
            <w:r w:rsidRPr="00F80D72">
              <w:t xml:space="preserve">Versione </w:t>
            </w:r>
            <w:r w:rsidRPr="000A54BC">
              <w:t>2</w:t>
            </w:r>
            <w:r w:rsidRPr="00F80D72">
              <w:t xml:space="preserve"> del</w:t>
            </w:r>
            <w:r>
              <w:t xml:space="preserve"> 13/01/2020</w:t>
            </w:r>
          </w:p>
        </w:tc>
      </w:tr>
      <w:tr w:rsidR="005C2B82"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577909">
            <w:pPr>
              <w:pStyle w:val="QPR-Titoletti"/>
            </w:pPr>
            <w:r w:rsidRPr="004503E8">
              <w:t>Descrizione del qualificatore professionale regionale</w:t>
            </w:r>
          </w:p>
        </w:tc>
      </w:tr>
      <w:tr w:rsidR="005C2B82"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577909">
            <w:pPr>
              <w:pStyle w:val="QPR-TitoloDescrizione"/>
            </w:pPr>
            <w:r w:rsidRPr="000A54BC">
              <w:rPr>
                <w:noProof/>
                <w:snapToGrid w:val="0"/>
              </w:rPr>
              <w:t>Sulla base delle indicazioni contenute nel progetto esecutivo e utilizzando il sistema di costruzione a secco, realizzare pareti divisorie autoportanti, controsoffitti piani e/o sagomati ed elementi estetici.</w:t>
            </w:r>
          </w:p>
        </w:tc>
      </w:tr>
      <w:tr w:rsidR="005C2B82" w:rsidRPr="006F0970" w:rsidTr="00577909">
        <w:trPr>
          <w:trHeight w:hRule="exact" w:val="340"/>
        </w:trPr>
        <w:tc>
          <w:tcPr>
            <w:tcW w:w="4874" w:type="dxa"/>
            <w:gridSpan w:val="3"/>
            <w:tcBorders>
              <w:bottom w:val="nil"/>
            </w:tcBorders>
            <w:shd w:val="clear" w:color="auto" w:fill="FFFFB9"/>
            <w:vAlign w:val="center"/>
          </w:tcPr>
          <w:p w:rsidR="005C2B82" w:rsidRPr="006F0970" w:rsidRDefault="005C2B82" w:rsidP="00577909">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577909">
            <w:pPr>
              <w:pStyle w:val="QPR-Titoletti"/>
            </w:pPr>
            <w:r w:rsidRPr="006F0970">
              <w:t>Abilità</w:t>
            </w:r>
          </w:p>
        </w:tc>
      </w:tr>
      <w:tr w:rsidR="005C2B82"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Vantaggi, criticità e ambiti di utilizzo dei sistemi di costruzione a secco</w:t>
            </w:r>
          </w:p>
          <w:p w:rsidR="005C2B82" w:rsidRDefault="005C2B82" w:rsidP="005C2B82">
            <w:pPr>
              <w:pStyle w:val="QPR-ConoscenzeAbilit"/>
              <w:suppressAutoHyphens w:val="0"/>
              <w:ind w:left="283" w:hanging="198"/>
            </w:pPr>
            <w:r>
              <w:rPr>
                <w:noProof/>
              </w:rPr>
              <w:t>Norma UNI 11424</w:t>
            </w:r>
          </w:p>
          <w:p w:rsidR="005C2B82" w:rsidRDefault="005C2B82" w:rsidP="005C2B82">
            <w:pPr>
              <w:pStyle w:val="QPR-ConoscenzeAbilit"/>
              <w:suppressAutoHyphens w:val="0"/>
              <w:ind w:left="283" w:hanging="198"/>
            </w:pPr>
            <w:r>
              <w:rPr>
                <w:noProof/>
              </w:rPr>
              <w:t>Strumenti e tecniche per il montaggio e la costruzione delle strutture di supporto</w:t>
            </w:r>
          </w:p>
          <w:p w:rsidR="005C2B82" w:rsidRDefault="005C2B82" w:rsidP="005C2B82">
            <w:pPr>
              <w:pStyle w:val="QPR-ConoscenzeAbilit"/>
              <w:suppressAutoHyphens w:val="0"/>
              <w:ind w:left="283" w:hanging="198"/>
            </w:pPr>
            <w:r>
              <w:rPr>
                <w:noProof/>
              </w:rPr>
              <w:t>Strumenti per il taglio e la lavorazione del cartongesso</w:t>
            </w:r>
          </w:p>
          <w:p w:rsidR="005C2B82" w:rsidRDefault="005C2B82" w:rsidP="005C2B82">
            <w:pPr>
              <w:pStyle w:val="QPR-ConoscenzeAbilit"/>
              <w:suppressAutoHyphens w:val="0"/>
              <w:ind w:left="283" w:hanging="198"/>
            </w:pPr>
            <w:r>
              <w:rPr>
                <w:noProof/>
              </w:rPr>
              <w:t>Fasi di posizionamento di materiali coibenti o termoacustici</w:t>
            </w:r>
          </w:p>
          <w:p w:rsidR="005C2B82" w:rsidRDefault="005C2B82" w:rsidP="005C2B82">
            <w:pPr>
              <w:pStyle w:val="QPR-ConoscenzeAbilit"/>
              <w:suppressAutoHyphens w:val="0"/>
              <w:ind w:left="283" w:hanging="198"/>
            </w:pPr>
            <w:r>
              <w:rPr>
                <w:noProof/>
              </w:rPr>
              <w:t>Strumenti e modalità per il montaggio di pannelli in cartongesso (orizzontatale, verticale e ad angolo)</w:t>
            </w:r>
          </w:p>
          <w:p w:rsidR="005C2B82" w:rsidRDefault="005C2B82" w:rsidP="005C2B82">
            <w:pPr>
              <w:pStyle w:val="QPR-ConoscenzeAbilit"/>
              <w:suppressAutoHyphens w:val="0"/>
              <w:ind w:left="283" w:hanging="198"/>
            </w:pPr>
            <w:r>
              <w:rPr>
                <w:noProof/>
              </w:rPr>
              <w:t>Tecniche di finitura</w:t>
            </w:r>
          </w:p>
          <w:p w:rsidR="005C2B82" w:rsidRDefault="005C2B82" w:rsidP="005C2B82">
            <w:pPr>
              <w:pStyle w:val="QPR-ConoscenzeAbilit"/>
              <w:suppressAutoHyphens w:val="0"/>
              <w:ind w:left="283" w:hanging="198"/>
            </w:pPr>
            <w:r>
              <w:rPr>
                <w:noProof/>
              </w:rPr>
              <w:t>Modalità di risoluzione di problemi legati alla posa in opera di elementi in cartongesso</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salute(personale e collettiva)  per l'utilizzo di attrezzature, strumenti e materiali per la realizzazione di lavori in cartongesso</w:t>
            </w:r>
          </w:p>
          <w:p w:rsidR="005C2B82" w:rsidRPr="00174B50" w:rsidRDefault="005C2B82"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Eseguire il montaggio delle strutture metalliche (telai) per la realizzazione delle orditure metalliche di supporto per le strutture verticali (pareti) e orizzontali (soffitti e controsoffitti)</w:t>
            </w:r>
          </w:p>
          <w:p w:rsidR="005C2B82" w:rsidRDefault="005C2B82" w:rsidP="005C2B82">
            <w:pPr>
              <w:pStyle w:val="QPR-ConoscenzeAbilit"/>
              <w:suppressAutoHyphens w:val="0"/>
              <w:ind w:left="283" w:hanging="198"/>
            </w:pPr>
            <w:r>
              <w:rPr>
                <w:noProof/>
              </w:rPr>
              <w:t>Sagomare i pannelli di cartongesso</w:t>
            </w:r>
          </w:p>
          <w:p w:rsidR="005C2B82" w:rsidRDefault="005C2B82" w:rsidP="005C2B82">
            <w:pPr>
              <w:pStyle w:val="QPR-ConoscenzeAbilit"/>
              <w:suppressAutoHyphens w:val="0"/>
              <w:ind w:left="283" w:hanging="198"/>
            </w:pPr>
            <w:r>
              <w:rPr>
                <w:noProof/>
              </w:rPr>
              <w:t>Inserire lo strato di materiale isolante interno</w:t>
            </w:r>
          </w:p>
          <w:p w:rsidR="005C2B82" w:rsidRDefault="005C2B82" w:rsidP="005C2B82">
            <w:pPr>
              <w:pStyle w:val="QPR-ConoscenzeAbilit"/>
              <w:suppressAutoHyphens w:val="0"/>
              <w:ind w:left="283" w:hanging="198"/>
            </w:pPr>
            <w:r>
              <w:rPr>
                <w:noProof/>
              </w:rPr>
              <w:t>Fissare i pannelli sull'intelaiatura utilizzando le tecniche di montaggio in verticale, orizzontale e ad angolo</w:t>
            </w:r>
          </w:p>
          <w:p w:rsidR="005C2B82" w:rsidRDefault="005C2B82" w:rsidP="005C2B82">
            <w:pPr>
              <w:pStyle w:val="QPR-ConoscenzeAbilit"/>
              <w:suppressAutoHyphens w:val="0"/>
              <w:ind w:left="283" w:hanging="198"/>
            </w:pPr>
            <w:r>
              <w:rPr>
                <w:noProof/>
              </w:rPr>
              <w:t>Stuccare e rifinire le giunture tra i pannelli</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577909">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577909">
            <w:pPr>
              <w:pStyle w:val="QPR-Titolo"/>
            </w:pPr>
            <w:r w:rsidRPr="000A54BC">
              <w:t>TINTEGGIATURA DI MURI INTERNI ED ESTERNI</w:t>
            </w:r>
          </w:p>
        </w:tc>
      </w:tr>
      <w:tr w:rsidR="005C2B82"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577909">
            <w:pPr>
              <w:pStyle w:val="QPR-Codice"/>
            </w:pPr>
            <w:r w:rsidRPr="000A54BC">
              <w:t>QPR-EDI-19</w:t>
            </w:r>
          </w:p>
        </w:tc>
        <w:tc>
          <w:tcPr>
            <w:tcW w:w="1625" w:type="dxa"/>
            <w:tcBorders>
              <w:left w:val="nil"/>
              <w:bottom w:val="single" w:sz="4" w:space="0" w:color="auto"/>
              <w:right w:val="nil"/>
            </w:tcBorders>
            <w:shd w:val="clear" w:color="auto" w:fill="CCECFF"/>
            <w:vAlign w:val="center"/>
          </w:tcPr>
          <w:p w:rsidR="005C2B82" w:rsidRDefault="005C2B82"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577909">
            <w:pPr>
              <w:pStyle w:val="QPR-Versione"/>
            </w:pPr>
            <w:r w:rsidRPr="00F80D72">
              <w:t xml:space="preserve">Versione </w:t>
            </w:r>
            <w:r w:rsidRPr="000A54BC">
              <w:t>2</w:t>
            </w:r>
            <w:r w:rsidRPr="00F80D72">
              <w:t xml:space="preserve"> del</w:t>
            </w:r>
            <w:r>
              <w:t xml:space="preserve"> 13/01/2020</w:t>
            </w:r>
          </w:p>
        </w:tc>
      </w:tr>
      <w:tr w:rsidR="005C2B82"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577909">
            <w:pPr>
              <w:pStyle w:val="QPR-Titoletti"/>
            </w:pPr>
            <w:r w:rsidRPr="004503E8">
              <w:t>Descrizione del qualificatore professionale regionale</w:t>
            </w:r>
          </w:p>
        </w:tc>
      </w:tr>
      <w:tr w:rsidR="005C2B82"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577909">
            <w:pPr>
              <w:pStyle w:val="QPR-TitoloDescrizione"/>
            </w:pPr>
            <w:r w:rsidRPr="000A54BC">
              <w:rPr>
                <w:noProof/>
                <w:snapToGrid w:val="0"/>
              </w:rPr>
              <w:t>Sulla base delle indicazioni contenute nel progetto esecutivo e tenendo conto dello stato delle superfici, tinteggiare i muri interni ed esterni.</w:t>
            </w:r>
          </w:p>
        </w:tc>
      </w:tr>
      <w:tr w:rsidR="005C2B82" w:rsidRPr="006F0970" w:rsidTr="00577909">
        <w:trPr>
          <w:trHeight w:hRule="exact" w:val="340"/>
        </w:trPr>
        <w:tc>
          <w:tcPr>
            <w:tcW w:w="4874" w:type="dxa"/>
            <w:gridSpan w:val="3"/>
            <w:tcBorders>
              <w:bottom w:val="nil"/>
            </w:tcBorders>
            <w:shd w:val="clear" w:color="auto" w:fill="FFFFB9"/>
            <w:vAlign w:val="center"/>
          </w:tcPr>
          <w:p w:rsidR="005C2B82" w:rsidRPr="006F0970" w:rsidRDefault="005C2B82" w:rsidP="00577909">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577909">
            <w:pPr>
              <w:pStyle w:val="QPR-Titoletti"/>
            </w:pPr>
            <w:r w:rsidRPr="006F0970">
              <w:t>Abilità</w:t>
            </w:r>
          </w:p>
        </w:tc>
      </w:tr>
      <w:tr w:rsidR="005C2B82"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Caratteristiche e ambiti di utilizzo dei materiali per la tinteggiatura</w:t>
            </w:r>
          </w:p>
          <w:p w:rsidR="005C2B82" w:rsidRDefault="005C2B82" w:rsidP="005C2B82">
            <w:pPr>
              <w:pStyle w:val="QPR-ConoscenzeAbilit"/>
              <w:suppressAutoHyphens w:val="0"/>
              <w:ind w:left="283" w:hanging="198"/>
            </w:pPr>
            <w:r>
              <w:rPr>
                <w:noProof/>
              </w:rPr>
              <w:t>Strumenti e modalità per la preparazione del prodotto da utilizzare</w:t>
            </w:r>
          </w:p>
          <w:p w:rsidR="005C2B82" w:rsidRDefault="005C2B82" w:rsidP="005C2B82">
            <w:pPr>
              <w:pStyle w:val="QPR-ConoscenzeAbilit"/>
              <w:suppressAutoHyphens w:val="0"/>
              <w:ind w:left="283" w:hanging="198"/>
            </w:pPr>
            <w:r>
              <w:rPr>
                <w:noProof/>
              </w:rPr>
              <w:t>Tipologie e condizioni del supporto da tinteggiare (muri interni, esterni, nuovi, già trattati, ecc.)</w:t>
            </w:r>
          </w:p>
          <w:p w:rsidR="005C2B82" w:rsidRDefault="005C2B82" w:rsidP="005C2B82">
            <w:pPr>
              <w:pStyle w:val="QPR-ConoscenzeAbilit"/>
              <w:suppressAutoHyphens w:val="0"/>
              <w:ind w:left="283" w:hanging="198"/>
            </w:pPr>
            <w:r>
              <w:rPr>
                <w:noProof/>
              </w:rPr>
              <w:t>Fasi e sequenza delle operazioni da compiere per la tinteggiatura</w:t>
            </w:r>
          </w:p>
          <w:p w:rsidR="005C2B82" w:rsidRDefault="005C2B82" w:rsidP="005C2B82">
            <w:pPr>
              <w:pStyle w:val="QPR-ConoscenzeAbilit"/>
              <w:suppressAutoHyphens w:val="0"/>
              <w:ind w:left="283" w:hanging="198"/>
            </w:pPr>
            <w:r>
              <w:rPr>
                <w:noProof/>
              </w:rPr>
              <w:t>Modalità di risoluzione dei problemi legati alla tinteggiatura</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tinteggiatura di muri interni ed esterni</w:t>
            </w:r>
          </w:p>
          <w:p w:rsidR="005C2B82" w:rsidRPr="00174B50" w:rsidRDefault="005C2B82"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Eseguire le operazioni di copertura delle superfici e oggetti da proteggere dalla tinteggiatura</w:t>
            </w:r>
          </w:p>
          <w:p w:rsidR="005C2B82" w:rsidRDefault="005C2B82" w:rsidP="005C2B82">
            <w:pPr>
              <w:pStyle w:val="QPR-ConoscenzeAbilit"/>
              <w:suppressAutoHyphens w:val="0"/>
              <w:ind w:left="283" w:hanging="198"/>
            </w:pPr>
            <w:r>
              <w:rPr>
                <w:noProof/>
              </w:rPr>
              <w:t>Scegliere tipologia e quantità del prodotto da utilizzare</w:t>
            </w:r>
          </w:p>
          <w:p w:rsidR="005C2B82" w:rsidRDefault="005C2B82" w:rsidP="005C2B82">
            <w:pPr>
              <w:pStyle w:val="QPR-ConoscenzeAbilit"/>
              <w:suppressAutoHyphens w:val="0"/>
              <w:ind w:left="283" w:hanging="198"/>
            </w:pPr>
            <w:r>
              <w:rPr>
                <w:noProof/>
              </w:rPr>
              <w:t>Realizzare la preparazione del sottofondo da tinteggiare</w:t>
            </w:r>
          </w:p>
          <w:p w:rsidR="005C2B82" w:rsidRDefault="005C2B82" w:rsidP="005C2B82">
            <w:pPr>
              <w:pStyle w:val="QPR-ConoscenzeAbilit"/>
              <w:suppressAutoHyphens w:val="0"/>
              <w:ind w:left="283" w:hanging="198"/>
            </w:pPr>
            <w:r>
              <w:rPr>
                <w:noProof/>
              </w:rPr>
              <w:t>Rimuovere eventuali strati di tinteggiatura pre-esistenti, carteggiare, stuccare e rasare</w:t>
            </w:r>
          </w:p>
          <w:p w:rsidR="005C2B82" w:rsidRDefault="005C2B82" w:rsidP="005C2B82">
            <w:pPr>
              <w:pStyle w:val="QPR-ConoscenzeAbilit"/>
              <w:suppressAutoHyphens w:val="0"/>
              <w:ind w:left="283" w:hanging="198"/>
            </w:pPr>
            <w:r>
              <w:rPr>
                <w:noProof/>
              </w:rPr>
              <w:t>Preparare il prodotto da utilizzare</w:t>
            </w:r>
          </w:p>
          <w:p w:rsidR="005C2B82" w:rsidRDefault="005C2B82" w:rsidP="005C2B82">
            <w:pPr>
              <w:pStyle w:val="QPR-ConoscenzeAbilit"/>
              <w:suppressAutoHyphens w:val="0"/>
              <w:ind w:left="283" w:hanging="198"/>
            </w:pPr>
            <w:r>
              <w:rPr>
                <w:noProof/>
              </w:rPr>
              <w:t>Stendere i diversi strati di idropittura</w:t>
            </w:r>
          </w:p>
          <w:p w:rsidR="005C2B82" w:rsidRDefault="005C2B82" w:rsidP="005C2B82">
            <w:pPr>
              <w:pStyle w:val="QPR-ConoscenzeAbilit"/>
              <w:suppressAutoHyphens w:val="0"/>
              <w:ind w:left="283" w:hanging="198"/>
            </w:pPr>
            <w:r>
              <w:rPr>
                <w:noProof/>
              </w:rPr>
              <w:t>Verificare al termine dei lavori la conformità e l'adeguatezza delle lavorazioni edili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577909">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577909">
            <w:pPr>
              <w:pStyle w:val="QPR-Titolo"/>
            </w:pPr>
            <w:r w:rsidRPr="000A54BC">
              <w:t>REALIZZAZIONE E MONTAGGIO DI PARTI IN LEGNO PER LA CARPENTERIA EDILE</w:t>
            </w:r>
          </w:p>
        </w:tc>
      </w:tr>
      <w:tr w:rsidR="005C2B82"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577909">
            <w:pPr>
              <w:pStyle w:val="QPR-Codice"/>
            </w:pPr>
            <w:r w:rsidRPr="000A54BC">
              <w:t>QPR-LEG-08</w:t>
            </w:r>
          </w:p>
        </w:tc>
        <w:tc>
          <w:tcPr>
            <w:tcW w:w="1625" w:type="dxa"/>
            <w:tcBorders>
              <w:left w:val="nil"/>
              <w:bottom w:val="single" w:sz="4" w:space="0" w:color="auto"/>
              <w:right w:val="nil"/>
            </w:tcBorders>
            <w:shd w:val="clear" w:color="auto" w:fill="CCECFF"/>
            <w:vAlign w:val="center"/>
          </w:tcPr>
          <w:p w:rsidR="005C2B82" w:rsidRDefault="005C2B82"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577909">
            <w:pPr>
              <w:pStyle w:val="QPR-Versione"/>
            </w:pPr>
            <w:r w:rsidRPr="00F80D72">
              <w:t xml:space="preserve">Versione </w:t>
            </w:r>
            <w:r w:rsidRPr="000A54BC">
              <w:t>2</w:t>
            </w:r>
            <w:r w:rsidRPr="00F80D72">
              <w:t xml:space="preserve"> del</w:t>
            </w:r>
            <w:r>
              <w:t xml:space="preserve"> 20/12/2019</w:t>
            </w:r>
          </w:p>
        </w:tc>
      </w:tr>
      <w:tr w:rsidR="005C2B82"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577909">
            <w:pPr>
              <w:pStyle w:val="QPR-Titoletti"/>
            </w:pPr>
            <w:r w:rsidRPr="004503E8">
              <w:t>Descrizione del qualificatore professionale regionale</w:t>
            </w:r>
          </w:p>
        </w:tc>
      </w:tr>
      <w:tr w:rsidR="005C2B82"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577909">
            <w:pPr>
              <w:pStyle w:val="QPR-TitoloDescrizione"/>
            </w:pPr>
            <w:r w:rsidRPr="000A54BC">
              <w:rPr>
                <w:noProof/>
                <w:snapToGrid w:val="0"/>
              </w:rPr>
              <w:t>In base alle indicazioni contenute nella documentazione di riferimento, realizzare il montaggio di manufatti in legno (es. travi, scale, ecc.) verificando l’idoneità del materiale utilizzato e attuando le prescrizioni operative ricevute.</w:t>
            </w:r>
          </w:p>
        </w:tc>
      </w:tr>
      <w:tr w:rsidR="005C2B82" w:rsidRPr="006F0970" w:rsidTr="00577909">
        <w:trPr>
          <w:trHeight w:hRule="exact" w:val="340"/>
        </w:trPr>
        <w:tc>
          <w:tcPr>
            <w:tcW w:w="4874" w:type="dxa"/>
            <w:gridSpan w:val="3"/>
            <w:tcBorders>
              <w:bottom w:val="nil"/>
            </w:tcBorders>
            <w:shd w:val="clear" w:color="auto" w:fill="FFFFB9"/>
            <w:vAlign w:val="center"/>
          </w:tcPr>
          <w:p w:rsidR="005C2B82" w:rsidRPr="006F0970" w:rsidRDefault="005C2B82" w:rsidP="00577909">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577909">
            <w:pPr>
              <w:pStyle w:val="QPR-Titoletti"/>
            </w:pPr>
            <w:r w:rsidRPr="006F0970">
              <w:t>Abilità</w:t>
            </w:r>
          </w:p>
        </w:tc>
      </w:tr>
      <w:tr w:rsidR="005C2B82"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Tipologie e caratteristiche dei componenti in legno per la carpenteria edile</w:t>
            </w:r>
          </w:p>
          <w:p w:rsidR="005C2B82" w:rsidRDefault="005C2B82" w:rsidP="005C2B82">
            <w:pPr>
              <w:pStyle w:val="QPR-ConoscenzeAbilit"/>
              <w:suppressAutoHyphens w:val="0"/>
              <w:ind w:left="283" w:hanging="198"/>
            </w:pPr>
            <w:r>
              <w:rPr>
                <w:noProof/>
              </w:rPr>
              <w:t>Elementi di disegno tecnico e geometria</w:t>
            </w:r>
          </w:p>
          <w:p w:rsidR="005C2B82" w:rsidRDefault="005C2B82" w:rsidP="005C2B82">
            <w:pPr>
              <w:pStyle w:val="QPR-ConoscenzeAbilit"/>
              <w:suppressAutoHyphens w:val="0"/>
              <w:ind w:left="283" w:hanging="198"/>
            </w:pPr>
            <w:r>
              <w:rPr>
                <w:noProof/>
              </w:rPr>
              <w:t>Tecniche e processi di lavorazione del legno</w:t>
            </w:r>
          </w:p>
          <w:p w:rsidR="005C2B82" w:rsidRDefault="005C2B82" w:rsidP="005C2B82">
            <w:pPr>
              <w:pStyle w:val="QPR-ConoscenzeAbilit"/>
              <w:suppressAutoHyphens w:val="0"/>
              <w:ind w:left="283" w:hanging="198"/>
            </w:pPr>
            <w:r>
              <w:rPr>
                <w:noProof/>
              </w:rPr>
              <w:t>Sistemi automatizzati per la produzione di manufatti in legno</w:t>
            </w:r>
          </w:p>
          <w:p w:rsidR="005C2B82" w:rsidRDefault="005C2B82" w:rsidP="005C2B82">
            <w:pPr>
              <w:pStyle w:val="QPR-ConoscenzeAbilit"/>
              <w:suppressAutoHyphens w:val="0"/>
              <w:ind w:left="283" w:hanging="198"/>
            </w:pPr>
            <w:r>
              <w:rPr>
                <w:noProof/>
              </w:rPr>
              <w:t>Tecniche di finitura dei componenti in legno</w:t>
            </w:r>
          </w:p>
          <w:p w:rsidR="005C2B82" w:rsidRDefault="005C2B82" w:rsidP="005C2B82">
            <w:pPr>
              <w:pStyle w:val="QPR-ConoscenzeAbilit"/>
              <w:suppressAutoHyphens w:val="0"/>
              <w:ind w:left="283" w:hanging="198"/>
            </w:pPr>
            <w:r>
              <w:rPr>
                <w:noProof/>
              </w:rPr>
              <w:t>Tecniche di montaggio di elementi in legno per la carpenteria edile</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lavorazione di elementi in legno nell’edilizia</w:t>
            </w:r>
          </w:p>
          <w:p w:rsidR="005C2B82" w:rsidRPr="00174B50" w:rsidRDefault="005C2B82"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Utilizzare strumenti per la levigatura del legno</w:t>
            </w:r>
          </w:p>
          <w:p w:rsidR="005C2B82" w:rsidRDefault="005C2B82" w:rsidP="005C2B82">
            <w:pPr>
              <w:pStyle w:val="QPR-ConoscenzeAbilit"/>
              <w:suppressAutoHyphens w:val="0"/>
              <w:ind w:left="283" w:hanging="198"/>
            </w:pPr>
            <w:r>
              <w:rPr>
                <w:noProof/>
              </w:rPr>
              <w:t>Utilizzare utensili, attrezzature e macchinari per la lavorazione del legno</w:t>
            </w:r>
          </w:p>
          <w:p w:rsidR="005C2B82" w:rsidRDefault="005C2B82" w:rsidP="005C2B82">
            <w:pPr>
              <w:pStyle w:val="QPR-ConoscenzeAbilit"/>
              <w:suppressAutoHyphens w:val="0"/>
              <w:ind w:left="283" w:hanging="198"/>
            </w:pPr>
            <w:r>
              <w:rPr>
                <w:noProof/>
              </w:rPr>
              <w:t>Effettuare l'imballaggio dei manufatti</w:t>
            </w:r>
          </w:p>
          <w:p w:rsidR="005C2B82" w:rsidRDefault="005C2B82" w:rsidP="005C2B82">
            <w:pPr>
              <w:pStyle w:val="QPR-ConoscenzeAbilit"/>
              <w:suppressAutoHyphens w:val="0"/>
              <w:ind w:left="283" w:hanging="198"/>
            </w:pPr>
            <w:r>
              <w:rPr>
                <w:noProof/>
              </w:rPr>
              <w:t>Applicare tecniche di finitura dei componenti in legno</w:t>
            </w:r>
          </w:p>
          <w:p w:rsidR="005C2B82" w:rsidRDefault="005C2B82" w:rsidP="005C2B82">
            <w:pPr>
              <w:pStyle w:val="QPR-ConoscenzeAbilit"/>
              <w:suppressAutoHyphens w:val="0"/>
              <w:ind w:left="283" w:hanging="198"/>
            </w:pPr>
            <w:r>
              <w:rPr>
                <w:noProof/>
              </w:rPr>
              <w:t>Applicare tecniche di montaggio dei manufatti</w:t>
            </w:r>
          </w:p>
          <w:p w:rsidR="005C2B82" w:rsidRDefault="005C2B82" w:rsidP="005C2B82">
            <w:pPr>
              <w:pStyle w:val="QPR-ConoscenzeAbilit"/>
              <w:suppressAutoHyphens w:val="0"/>
              <w:ind w:left="283" w:hanging="198"/>
            </w:pPr>
            <w:r>
              <w:rPr>
                <w:noProof/>
              </w:rPr>
              <w:t>Verificare al termine la conformità e l’adeguatezza delle lavorazioni di falegnameria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577909">
            <w:pPr>
              <w:pStyle w:val="QPR-ChiusuraConAbi"/>
            </w:pPr>
          </w:p>
        </w:tc>
      </w:tr>
    </w:tbl>
    <w:p w:rsidR="005C2B82" w:rsidRDefault="005C2B82" w:rsidP="005C2B82">
      <w:pPr>
        <w:pStyle w:val="DOC-Spaziatura"/>
      </w:pPr>
    </w:p>
    <w:p w:rsidR="005C2B82" w:rsidRDefault="005C2B82" w:rsidP="005C2B82">
      <w:r>
        <w:br w:type="page"/>
      </w:r>
    </w:p>
    <w:p w:rsidR="005C2B82" w:rsidRDefault="005C2B82" w:rsidP="005C2B82">
      <w:pPr>
        <w:pStyle w:val="DOC-Spaziatura"/>
      </w:pPr>
    </w:p>
    <w:p w:rsidR="005C2B82" w:rsidRDefault="005C2B82" w:rsidP="005C2B8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2B82"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5C2B82" w:rsidRPr="00174B50" w:rsidRDefault="005C2B82" w:rsidP="00577909">
            <w:pPr>
              <w:pStyle w:val="QPR-Titolo"/>
            </w:pPr>
            <w:r w:rsidRPr="000A54BC">
              <w:t>REALIZZAZIONE E MONTAGGIO DI STRUTTURE EDILI IN LEGNO</w:t>
            </w:r>
          </w:p>
        </w:tc>
      </w:tr>
      <w:tr w:rsidR="005C2B82"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5C2B82" w:rsidRPr="00F80D72" w:rsidRDefault="005C2B82"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2B82" w:rsidRPr="00F80D72" w:rsidRDefault="005C2B82" w:rsidP="00577909">
            <w:pPr>
              <w:pStyle w:val="QPR-Codice"/>
            </w:pPr>
            <w:r w:rsidRPr="000A54BC">
              <w:t>QPR-LEG-09</w:t>
            </w:r>
          </w:p>
        </w:tc>
        <w:tc>
          <w:tcPr>
            <w:tcW w:w="1625" w:type="dxa"/>
            <w:tcBorders>
              <w:left w:val="nil"/>
              <w:bottom w:val="single" w:sz="4" w:space="0" w:color="auto"/>
              <w:right w:val="nil"/>
            </w:tcBorders>
            <w:shd w:val="clear" w:color="auto" w:fill="CCECFF"/>
            <w:vAlign w:val="center"/>
          </w:tcPr>
          <w:p w:rsidR="005C2B82" w:rsidRDefault="005C2B82"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2B82" w:rsidRDefault="005C2B82"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5C2B82" w:rsidRPr="00F80D72" w:rsidRDefault="005C2B82" w:rsidP="00577909">
            <w:pPr>
              <w:pStyle w:val="QPR-Versione"/>
            </w:pPr>
            <w:r w:rsidRPr="00F80D72">
              <w:t xml:space="preserve">Versione </w:t>
            </w:r>
            <w:r w:rsidRPr="000A54BC">
              <w:t>2</w:t>
            </w:r>
            <w:r w:rsidRPr="00F80D72">
              <w:t xml:space="preserve"> del</w:t>
            </w:r>
            <w:r>
              <w:t xml:space="preserve"> 20/12/2019</w:t>
            </w:r>
          </w:p>
        </w:tc>
      </w:tr>
      <w:tr w:rsidR="005C2B82"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2B82" w:rsidRPr="004503E8" w:rsidRDefault="005C2B82" w:rsidP="00577909">
            <w:pPr>
              <w:pStyle w:val="QPR-Titoletti"/>
            </w:pPr>
            <w:r w:rsidRPr="004503E8">
              <w:t>Descrizione del qualificatore professionale regionale</w:t>
            </w:r>
          </w:p>
        </w:tc>
      </w:tr>
      <w:tr w:rsidR="005C2B82"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2B82" w:rsidRPr="006F0970" w:rsidRDefault="005C2B82" w:rsidP="00577909">
            <w:pPr>
              <w:pStyle w:val="QPR-TitoloDescrizione"/>
            </w:pPr>
            <w:r w:rsidRPr="000A54BC">
              <w:rPr>
                <w:noProof/>
                <w:snapToGrid w:val="0"/>
              </w:rPr>
              <w:t>In base alla documentazione di riferimento, realizzare il montaggio di parti prefabbricate o preformate in legno provvedendo alla scelta e installazione di barriere fisiche quali pannelli e schiume dotate di proprietà coibentanti e fonassorbenti.</w:t>
            </w:r>
          </w:p>
        </w:tc>
      </w:tr>
      <w:tr w:rsidR="005C2B82" w:rsidRPr="006F0970" w:rsidTr="00577909">
        <w:trPr>
          <w:trHeight w:hRule="exact" w:val="340"/>
        </w:trPr>
        <w:tc>
          <w:tcPr>
            <w:tcW w:w="4874" w:type="dxa"/>
            <w:gridSpan w:val="3"/>
            <w:tcBorders>
              <w:bottom w:val="nil"/>
            </w:tcBorders>
            <w:shd w:val="clear" w:color="auto" w:fill="FFFFB9"/>
            <w:vAlign w:val="center"/>
          </w:tcPr>
          <w:p w:rsidR="005C2B82" w:rsidRPr="006F0970" w:rsidRDefault="005C2B82" w:rsidP="00577909">
            <w:pPr>
              <w:pStyle w:val="QPR-Titoletti"/>
            </w:pPr>
            <w:r w:rsidRPr="006F0970">
              <w:t>Conoscenze</w:t>
            </w:r>
          </w:p>
        </w:tc>
        <w:tc>
          <w:tcPr>
            <w:tcW w:w="4875" w:type="dxa"/>
            <w:gridSpan w:val="2"/>
            <w:tcBorders>
              <w:bottom w:val="nil"/>
            </w:tcBorders>
            <w:shd w:val="clear" w:color="auto" w:fill="FFFFB9"/>
            <w:vAlign w:val="center"/>
          </w:tcPr>
          <w:p w:rsidR="005C2B82" w:rsidRPr="006F0970" w:rsidRDefault="005C2B82" w:rsidP="00577909">
            <w:pPr>
              <w:pStyle w:val="QPR-Titoletti"/>
            </w:pPr>
            <w:r w:rsidRPr="006F0970">
              <w:t>Abilità</w:t>
            </w:r>
          </w:p>
        </w:tc>
      </w:tr>
      <w:tr w:rsidR="005C2B82"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2B82" w:rsidRPr="00F1307A" w:rsidRDefault="005C2B82" w:rsidP="005C2B82">
            <w:pPr>
              <w:pStyle w:val="QPR-ConoscenzeAbilit"/>
              <w:suppressAutoHyphens w:val="0"/>
              <w:ind w:left="283" w:hanging="198"/>
            </w:pPr>
            <w:r>
              <w:rPr>
                <w:noProof/>
              </w:rPr>
              <w:t>Tecniche di organizzazione del proprio lavoro</w:t>
            </w:r>
          </w:p>
          <w:p w:rsidR="005C2B82" w:rsidRDefault="005C2B82" w:rsidP="005C2B82">
            <w:pPr>
              <w:pStyle w:val="QPR-ConoscenzeAbilit"/>
              <w:suppressAutoHyphens w:val="0"/>
              <w:ind w:left="283" w:hanging="198"/>
            </w:pPr>
            <w:r>
              <w:rPr>
                <w:noProof/>
              </w:rPr>
              <w:t>Caratteristiche tecniche delle specie legnose impiegate in edilizia</w:t>
            </w:r>
          </w:p>
          <w:p w:rsidR="005C2B82" w:rsidRDefault="005C2B82" w:rsidP="005C2B82">
            <w:pPr>
              <w:pStyle w:val="QPR-ConoscenzeAbilit"/>
              <w:suppressAutoHyphens w:val="0"/>
              <w:ind w:left="283" w:hanging="198"/>
            </w:pPr>
            <w:r>
              <w:rPr>
                <w:noProof/>
              </w:rPr>
              <w:t>Elementi di disegno tecnico e geometria</w:t>
            </w:r>
          </w:p>
          <w:p w:rsidR="005C2B82" w:rsidRDefault="005C2B82" w:rsidP="005C2B82">
            <w:pPr>
              <w:pStyle w:val="QPR-ConoscenzeAbilit"/>
              <w:suppressAutoHyphens w:val="0"/>
              <w:ind w:left="283" w:hanging="198"/>
            </w:pPr>
            <w:r>
              <w:rPr>
                <w:noProof/>
              </w:rPr>
              <w:t>Elementi di tecnologia dei materiali in edilizia</w:t>
            </w:r>
          </w:p>
          <w:p w:rsidR="005C2B82" w:rsidRDefault="005C2B82" w:rsidP="005C2B82">
            <w:pPr>
              <w:pStyle w:val="QPR-ConoscenzeAbilit"/>
              <w:suppressAutoHyphens w:val="0"/>
              <w:ind w:left="283" w:hanging="198"/>
            </w:pPr>
            <w:r>
              <w:rPr>
                <w:noProof/>
              </w:rPr>
              <w:t>Tecniche e processi di lavorazione del legno</w:t>
            </w:r>
          </w:p>
          <w:p w:rsidR="005C2B82" w:rsidRDefault="005C2B82" w:rsidP="005C2B82">
            <w:pPr>
              <w:pStyle w:val="QPR-ConoscenzeAbilit"/>
              <w:suppressAutoHyphens w:val="0"/>
              <w:ind w:left="283" w:hanging="198"/>
            </w:pPr>
            <w:r>
              <w:rPr>
                <w:noProof/>
              </w:rPr>
              <w:t>Tecniche e strumenti per il montaggio di strutture edili in legno</w:t>
            </w:r>
          </w:p>
          <w:p w:rsidR="005C2B82" w:rsidRDefault="005C2B82" w:rsidP="005C2B82">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5C2B82" w:rsidRDefault="005C2B82" w:rsidP="005C2B82">
            <w:pPr>
              <w:pStyle w:val="QPR-ConoscenzeAbilit"/>
              <w:suppressAutoHyphens w:val="0"/>
              <w:ind w:left="283" w:hanging="198"/>
            </w:pPr>
            <w:r>
              <w:rPr>
                <w:noProof/>
              </w:rPr>
              <w:t>Elementi di sicurezza e salute (personale e collettiva)  per l'utilizzo di attrezzature, strumenti e materiali per la lavorazione di elementi in legno nell’edilizia</w:t>
            </w:r>
          </w:p>
          <w:p w:rsidR="005C2B82" w:rsidRPr="00174B50" w:rsidRDefault="005C2B82"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2B82" w:rsidRDefault="005C2B82" w:rsidP="005C2B82">
            <w:pPr>
              <w:pStyle w:val="QPR-ConoscenzeAbilit"/>
              <w:suppressAutoHyphens w:val="0"/>
              <w:ind w:left="283" w:hanging="198"/>
            </w:pPr>
            <w:r>
              <w:rPr>
                <w:noProof/>
              </w:rPr>
              <w:t>Utilizzare tecniche e strumenti di controllo dimensionale</w:t>
            </w:r>
          </w:p>
          <w:p w:rsidR="005C2B82" w:rsidRDefault="005C2B82" w:rsidP="005C2B82">
            <w:pPr>
              <w:pStyle w:val="QPR-ConoscenzeAbilit"/>
              <w:suppressAutoHyphens w:val="0"/>
              <w:ind w:left="283" w:hanging="198"/>
            </w:pPr>
            <w:r>
              <w:rPr>
                <w:noProof/>
              </w:rPr>
              <w:t>Utilizzare strumenti per la levigatura del legno</w:t>
            </w:r>
          </w:p>
          <w:p w:rsidR="005C2B82" w:rsidRDefault="005C2B82" w:rsidP="005C2B82">
            <w:pPr>
              <w:pStyle w:val="QPR-ConoscenzeAbilit"/>
              <w:suppressAutoHyphens w:val="0"/>
              <w:ind w:left="283" w:hanging="198"/>
            </w:pPr>
            <w:r>
              <w:rPr>
                <w:noProof/>
              </w:rPr>
              <w:t>Utilizzare utensili, attrezzature e macchinari per la lavorazione del legno</w:t>
            </w:r>
          </w:p>
          <w:p w:rsidR="005C2B82" w:rsidRDefault="005C2B82" w:rsidP="005C2B82">
            <w:pPr>
              <w:pStyle w:val="QPR-ConoscenzeAbilit"/>
              <w:suppressAutoHyphens w:val="0"/>
              <w:ind w:left="283" w:hanging="198"/>
            </w:pPr>
            <w:r>
              <w:rPr>
                <w:noProof/>
              </w:rPr>
              <w:t>Eseguire lavori di finitura</w:t>
            </w:r>
          </w:p>
          <w:p w:rsidR="005C2B82" w:rsidRDefault="005C2B82" w:rsidP="005C2B82">
            <w:pPr>
              <w:pStyle w:val="QPR-ConoscenzeAbilit"/>
              <w:suppressAutoHyphens w:val="0"/>
              <w:ind w:left="283" w:hanging="198"/>
            </w:pPr>
            <w:r>
              <w:rPr>
                <w:noProof/>
              </w:rPr>
              <w:t>Applicare tecniche di montaggio di strutture edili in legno</w:t>
            </w:r>
          </w:p>
          <w:p w:rsidR="005C2B82" w:rsidRDefault="005C2B82" w:rsidP="005C2B82">
            <w:pPr>
              <w:pStyle w:val="QPR-ConoscenzeAbilit"/>
              <w:suppressAutoHyphens w:val="0"/>
              <w:ind w:left="283" w:hanging="198"/>
            </w:pPr>
            <w:r>
              <w:rPr>
                <w:noProof/>
              </w:rPr>
              <w:t>Verificare al termine la conformità e l’adeguatezza delle lavorazioni di falegnameria realizzate</w:t>
            </w:r>
          </w:p>
          <w:p w:rsidR="005C2B82" w:rsidRDefault="005C2B82" w:rsidP="005C2B82">
            <w:pPr>
              <w:pStyle w:val="QPR-ConoscenzeAbilit"/>
              <w:suppressAutoHyphens w:val="0"/>
              <w:ind w:left="283" w:hanging="198"/>
            </w:pPr>
            <w:r>
              <w:rPr>
                <w:noProof/>
              </w:rPr>
              <w:t>Operare e utilizzare attrezzature, strumenti e materiali rispettando standard e indicazioni di sicurezza e salute</w:t>
            </w:r>
          </w:p>
          <w:p w:rsidR="005C2B82" w:rsidRPr="006F0970" w:rsidRDefault="005C2B82" w:rsidP="00577909">
            <w:pPr>
              <w:pStyle w:val="QPR-ChiusuraConAbi"/>
            </w:pPr>
          </w:p>
        </w:tc>
      </w:tr>
    </w:tbl>
    <w:p w:rsidR="005C2B82" w:rsidRDefault="005C2B82" w:rsidP="005C2B82">
      <w:pPr>
        <w:pStyle w:val="DOC-Spaziatura"/>
      </w:pPr>
    </w:p>
    <w:p w:rsidR="00EC3D1D" w:rsidRDefault="00EC3D1D" w:rsidP="00EC3D1D">
      <w:pPr>
        <w:pStyle w:val="DOC-TestoBase"/>
      </w:pPr>
    </w:p>
    <w:p w:rsidR="005C2B82" w:rsidRPr="00493351" w:rsidRDefault="005C2B82" w:rsidP="00EC3D1D">
      <w:pPr>
        <w:pStyle w:val="DOC-TestoBase"/>
      </w:pPr>
    </w:p>
    <w:p w:rsidR="00EC3D1D" w:rsidRPr="00493351" w:rsidRDefault="00EC3D1D" w:rsidP="00EC3D1D">
      <w:pPr>
        <w:pStyle w:val="DOC-TestoBase"/>
        <w:sectPr w:rsidR="00EC3D1D" w:rsidRPr="00493351" w:rsidSect="00D17F58">
          <w:headerReference w:type="default" r:id="rId276"/>
          <w:footerReference w:type="default" r:id="rId277"/>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5C2B82" w:rsidP="00EC3D1D">
      <w:pPr>
        <w:pStyle w:val="LG-TitoloProfiloRichiamo"/>
      </w:pPr>
      <w:r w:rsidRPr="005C2B82">
        <w:t xml:space="preserve">ADDETTO ALLE LAVORAZIONI EDILI CON MATERIALI </w:t>
      </w:r>
      <w:r>
        <w:br/>
      </w:r>
      <w:r w:rsidRPr="005C2B82">
        <w:t>TRADIZIONALI, INNOVATIVI ED ECOSOSTENIBILI</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5C2B82" w:rsidTr="00577909">
        <w:trPr>
          <w:trHeight w:hRule="exact" w:val="280"/>
        </w:trPr>
        <w:tc>
          <w:tcPr>
            <w:tcW w:w="40" w:type="dxa"/>
          </w:tcPr>
          <w:p w:rsidR="005C2B82" w:rsidRDefault="005C2B82" w:rsidP="00577909">
            <w:pPr>
              <w:pStyle w:val="EMPTYCELLSTYLE"/>
            </w:pPr>
          </w:p>
        </w:tc>
        <w:tc>
          <w:tcPr>
            <w:tcW w:w="1380" w:type="dxa"/>
            <w:tcBorders>
              <w:bottom w:val="single" w:sz="4" w:space="0" w:color="000000"/>
            </w:tcBorders>
            <w:tcMar>
              <w:top w:w="40" w:type="dxa"/>
              <w:left w:w="60" w:type="dxa"/>
              <w:bottom w:w="0" w:type="dxa"/>
              <w:right w:w="0" w:type="dxa"/>
            </w:tcMar>
          </w:tcPr>
          <w:p w:rsidR="005C2B82" w:rsidRDefault="005C2B82" w:rsidP="0057790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5C2B82" w:rsidRDefault="005C2B82" w:rsidP="0057790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5C2B82" w:rsidRDefault="005C2B82" w:rsidP="00577909">
            <w:pPr>
              <w:pStyle w:val="DOC-TabellaIntestazioni"/>
            </w:pPr>
            <w:r>
              <w:t>EQF</w:t>
            </w:r>
          </w:p>
        </w:tc>
        <w:tc>
          <w:tcPr>
            <w:tcW w:w="3119" w:type="dxa"/>
            <w:tcBorders>
              <w:bottom w:val="single" w:sz="4" w:space="0" w:color="000000"/>
            </w:tcBorders>
          </w:tcPr>
          <w:p w:rsidR="005C2B82" w:rsidRDefault="005C2B82" w:rsidP="0057790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5C2B82" w:rsidRDefault="005C2B82" w:rsidP="00577909">
            <w:pPr>
              <w:pStyle w:val="DOC-TabellaIntestazioni"/>
            </w:pPr>
            <w:r>
              <w:t>Note sulla SST correlata</w:t>
            </w:r>
          </w:p>
        </w:tc>
        <w:tc>
          <w:tcPr>
            <w:tcW w:w="40" w:type="dxa"/>
          </w:tcPr>
          <w:p w:rsidR="005C2B82" w:rsidRDefault="005C2B82" w:rsidP="00577909">
            <w:pPr>
              <w:pStyle w:val="EMPTYCELLSTYLE"/>
            </w:pPr>
          </w:p>
        </w:tc>
      </w:tr>
      <w:tr w:rsidR="005C2B82" w:rsidTr="00577909">
        <w:trPr>
          <w:trHeight w:hRule="exact" w:val="280"/>
        </w:trPr>
        <w:tc>
          <w:tcPr>
            <w:tcW w:w="40" w:type="dxa"/>
          </w:tcPr>
          <w:p w:rsidR="005C2B82" w:rsidRDefault="005C2B82" w:rsidP="0057790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5C2B82" w:rsidRDefault="005C2B82" w:rsidP="00577909">
            <w:pPr>
              <w:pStyle w:val="DOC-TabellaGrassetto"/>
            </w:pPr>
            <w:r>
              <w:t>QPR-EDI-08</w:t>
            </w:r>
          </w:p>
        </w:tc>
        <w:tc>
          <w:tcPr>
            <w:tcW w:w="6792" w:type="dxa"/>
            <w:tcBorders>
              <w:top w:val="single" w:sz="4" w:space="0" w:color="000000"/>
              <w:bottom w:val="dotted" w:sz="4" w:space="0" w:color="000000"/>
            </w:tcBorders>
            <w:tcMar>
              <w:top w:w="0" w:type="dxa"/>
              <w:left w:w="100" w:type="dxa"/>
              <w:bottom w:w="0" w:type="dxa"/>
              <w:right w:w="0" w:type="dxa"/>
            </w:tcMar>
          </w:tcPr>
          <w:p w:rsidR="005C2B82" w:rsidRDefault="005C2B82" w:rsidP="00577909">
            <w:pPr>
              <w:pStyle w:val="DOC-TabellaTesto"/>
            </w:pPr>
            <w:r>
              <w:t>ALLESTIMENTO E SMOBILITAZIONE DEL CANTIERE EDILE</w:t>
            </w:r>
          </w:p>
        </w:tc>
        <w:tc>
          <w:tcPr>
            <w:tcW w:w="992" w:type="dxa"/>
            <w:tcBorders>
              <w:top w:val="single" w:sz="4" w:space="0" w:color="000000"/>
              <w:bottom w:val="dotted" w:sz="4" w:space="0" w:color="000000"/>
            </w:tcBorders>
            <w:tcMar>
              <w:top w:w="0" w:type="dxa"/>
              <w:left w:w="60" w:type="dxa"/>
              <w:bottom w:w="0" w:type="dxa"/>
              <w:right w:w="0" w:type="dxa"/>
            </w:tcMar>
          </w:tcPr>
          <w:p w:rsidR="005C2B82" w:rsidRDefault="005C2B82" w:rsidP="00577909">
            <w:pPr>
              <w:pStyle w:val="DOC-TabellaTestoCx"/>
            </w:pPr>
            <w:r>
              <w:t>3</w:t>
            </w:r>
          </w:p>
        </w:tc>
        <w:tc>
          <w:tcPr>
            <w:tcW w:w="3119" w:type="dxa"/>
            <w:tcBorders>
              <w:top w:val="single" w:sz="4" w:space="0" w:color="000000"/>
              <w:bottom w:val="dotted" w:sz="4" w:space="0" w:color="000000"/>
            </w:tcBorders>
          </w:tcPr>
          <w:p w:rsidR="005C2B82" w:rsidRDefault="005C2B82" w:rsidP="00577909">
            <w:pPr>
              <w:pStyle w:val="DOC-TabellaTestoCx"/>
            </w:pPr>
            <w:r>
              <w:t>Parziale</w:t>
            </w:r>
          </w:p>
        </w:tc>
        <w:tc>
          <w:tcPr>
            <w:tcW w:w="1950" w:type="dxa"/>
            <w:tcBorders>
              <w:top w:val="single" w:sz="4" w:space="0" w:color="000000"/>
              <w:bottom w:val="dotted" w:sz="4" w:space="0" w:color="000000"/>
            </w:tcBorders>
            <w:tcMar>
              <w:top w:w="0" w:type="dxa"/>
              <w:left w:w="60" w:type="dxa"/>
              <w:bottom w:w="0" w:type="dxa"/>
              <w:right w:w="0" w:type="dxa"/>
            </w:tcMar>
          </w:tcPr>
          <w:p w:rsidR="005C2B82" w:rsidRDefault="005C2B82" w:rsidP="00577909">
            <w:pPr>
              <w:pStyle w:val="DOC-TabellaTestoCx"/>
            </w:pPr>
          </w:p>
        </w:tc>
        <w:tc>
          <w:tcPr>
            <w:tcW w:w="40" w:type="dxa"/>
          </w:tcPr>
          <w:p w:rsidR="005C2B82" w:rsidRDefault="005C2B82" w:rsidP="00577909">
            <w:pPr>
              <w:pStyle w:val="EMPTYCELLSTYLE"/>
            </w:pPr>
          </w:p>
        </w:tc>
      </w:tr>
      <w:tr w:rsidR="005C2B82" w:rsidTr="00577909">
        <w:trPr>
          <w:trHeight w:hRule="exact" w:val="280"/>
        </w:trPr>
        <w:tc>
          <w:tcPr>
            <w:tcW w:w="40" w:type="dxa"/>
          </w:tcPr>
          <w:p w:rsidR="005C2B82" w:rsidRDefault="005C2B82"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Grassetto"/>
            </w:pPr>
            <w:r>
              <w:t>QPR-EDI-12</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Testo"/>
            </w:pPr>
            <w:r>
              <w:t>REALIZZARE OPERE IN CALCESTRUZZO ARMATO</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r>
              <w:t>3</w:t>
            </w:r>
          </w:p>
        </w:tc>
        <w:tc>
          <w:tcPr>
            <w:tcW w:w="3119" w:type="dxa"/>
            <w:tcBorders>
              <w:top w:val="dotted" w:sz="4" w:space="0" w:color="000000"/>
              <w:bottom w:val="dotted" w:sz="4" w:space="0" w:color="000000"/>
            </w:tcBorders>
          </w:tcPr>
          <w:p w:rsidR="005C2B82" w:rsidRDefault="005C2B82"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p>
        </w:tc>
        <w:tc>
          <w:tcPr>
            <w:tcW w:w="40" w:type="dxa"/>
          </w:tcPr>
          <w:p w:rsidR="005C2B82" w:rsidRDefault="005C2B82" w:rsidP="00577909">
            <w:pPr>
              <w:pStyle w:val="EMPTYCELLSTYLE"/>
            </w:pPr>
          </w:p>
        </w:tc>
      </w:tr>
      <w:tr w:rsidR="005C2B82" w:rsidTr="00577909">
        <w:trPr>
          <w:trHeight w:hRule="exact" w:val="280"/>
        </w:trPr>
        <w:tc>
          <w:tcPr>
            <w:tcW w:w="40" w:type="dxa"/>
          </w:tcPr>
          <w:p w:rsidR="005C2B82" w:rsidRDefault="005C2B82"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Grassetto"/>
            </w:pPr>
            <w:r>
              <w:t>QPR-EDI-13</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Testo"/>
            </w:pPr>
            <w:r>
              <w:t>REALIZZAZIONE DI OPERE IN MURATURA</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r>
              <w:t>3</w:t>
            </w:r>
          </w:p>
        </w:tc>
        <w:tc>
          <w:tcPr>
            <w:tcW w:w="3119" w:type="dxa"/>
            <w:tcBorders>
              <w:top w:val="dotted" w:sz="4" w:space="0" w:color="000000"/>
              <w:bottom w:val="dotted" w:sz="4" w:space="0" w:color="000000"/>
            </w:tcBorders>
          </w:tcPr>
          <w:p w:rsidR="005C2B82" w:rsidRDefault="005C2B82"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p>
        </w:tc>
        <w:tc>
          <w:tcPr>
            <w:tcW w:w="40" w:type="dxa"/>
          </w:tcPr>
          <w:p w:rsidR="005C2B82" w:rsidRDefault="005C2B82" w:rsidP="00577909">
            <w:pPr>
              <w:pStyle w:val="EMPTYCELLSTYLE"/>
            </w:pPr>
          </w:p>
        </w:tc>
      </w:tr>
      <w:tr w:rsidR="005C2B82" w:rsidTr="00577909">
        <w:trPr>
          <w:trHeight w:hRule="exact" w:val="280"/>
        </w:trPr>
        <w:tc>
          <w:tcPr>
            <w:tcW w:w="40" w:type="dxa"/>
          </w:tcPr>
          <w:p w:rsidR="005C2B82" w:rsidRDefault="005C2B82"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Grassetto"/>
            </w:pPr>
            <w:r>
              <w:t>QPR-EDI-14</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Testo"/>
            </w:pPr>
            <w:r>
              <w:t>REALIZZAZIONE DELLA COPERTURA</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r>
              <w:t>3</w:t>
            </w:r>
          </w:p>
        </w:tc>
        <w:tc>
          <w:tcPr>
            <w:tcW w:w="3119" w:type="dxa"/>
            <w:tcBorders>
              <w:top w:val="dotted" w:sz="4" w:space="0" w:color="000000"/>
              <w:bottom w:val="dotted" w:sz="4" w:space="0" w:color="000000"/>
            </w:tcBorders>
          </w:tcPr>
          <w:p w:rsidR="005C2B82" w:rsidRDefault="005C2B82"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p>
        </w:tc>
        <w:tc>
          <w:tcPr>
            <w:tcW w:w="40" w:type="dxa"/>
          </w:tcPr>
          <w:p w:rsidR="005C2B82" w:rsidRDefault="005C2B82" w:rsidP="00577909">
            <w:pPr>
              <w:pStyle w:val="EMPTYCELLSTYLE"/>
            </w:pPr>
          </w:p>
        </w:tc>
      </w:tr>
      <w:tr w:rsidR="005C2B82" w:rsidTr="00577909">
        <w:trPr>
          <w:trHeight w:hRule="exact" w:val="280"/>
        </w:trPr>
        <w:tc>
          <w:tcPr>
            <w:tcW w:w="40" w:type="dxa"/>
          </w:tcPr>
          <w:p w:rsidR="005C2B82" w:rsidRDefault="005C2B82"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Grassetto"/>
            </w:pPr>
            <w:r>
              <w:t>QPR-EDI-15</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Testo"/>
            </w:pPr>
            <w:r>
              <w:t>INTONACATURA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r>
              <w:t>3</w:t>
            </w:r>
          </w:p>
        </w:tc>
        <w:tc>
          <w:tcPr>
            <w:tcW w:w="3119" w:type="dxa"/>
            <w:tcBorders>
              <w:top w:val="dotted" w:sz="4" w:space="0" w:color="000000"/>
              <w:bottom w:val="dotted" w:sz="4" w:space="0" w:color="000000"/>
            </w:tcBorders>
          </w:tcPr>
          <w:p w:rsidR="005C2B82" w:rsidRDefault="005C2B82"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p>
        </w:tc>
        <w:tc>
          <w:tcPr>
            <w:tcW w:w="40" w:type="dxa"/>
          </w:tcPr>
          <w:p w:rsidR="005C2B82" w:rsidRDefault="005C2B82" w:rsidP="00577909">
            <w:pPr>
              <w:pStyle w:val="EMPTYCELLSTYLE"/>
            </w:pPr>
          </w:p>
        </w:tc>
      </w:tr>
      <w:tr w:rsidR="005C2B82" w:rsidTr="00577909">
        <w:trPr>
          <w:trHeight w:hRule="exact" w:val="280"/>
        </w:trPr>
        <w:tc>
          <w:tcPr>
            <w:tcW w:w="40" w:type="dxa"/>
          </w:tcPr>
          <w:p w:rsidR="005C2B82" w:rsidRDefault="005C2B82"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Grassetto"/>
            </w:pPr>
            <w:r>
              <w:t>QPR-EDI-16</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Testo"/>
            </w:pPr>
            <w:r>
              <w:t>REALIZZAZIONE DI LAVORI DI ISOLAMENTO</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r>
              <w:t>3</w:t>
            </w:r>
          </w:p>
        </w:tc>
        <w:tc>
          <w:tcPr>
            <w:tcW w:w="3119" w:type="dxa"/>
            <w:tcBorders>
              <w:top w:val="dotted" w:sz="4" w:space="0" w:color="000000"/>
              <w:bottom w:val="dotted" w:sz="4" w:space="0" w:color="000000"/>
            </w:tcBorders>
          </w:tcPr>
          <w:p w:rsidR="005C2B82" w:rsidRDefault="005C2B82"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p>
        </w:tc>
        <w:tc>
          <w:tcPr>
            <w:tcW w:w="40" w:type="dxa"/>
          </w:tcPr>
          <w:p w:rsidR="005C2B82" w:rsidRDefault="005C2B82" w:rsidP="00577909">
            <w:pPr>
              <w:pStyle w:val="EMPTYCELLSTYLE"/>
            </w:pPr>
          </w:p>
        </w:tc>
      </w:tr>
      <w:tr w:rsidR="005C2B82" w:rsidTr="00577909">
        <w:trPr>
          <w:trHeight w:hRule="exact" w:val="280"/>
        </w:trPr>
        <w:tc>
          <w:tcPr>
            <w:tcW w:w="40" w:type="dxa"/>
          </w:tcPr>
          <w:p w:rsidR="005C2B82" w:rsidRDefault="005C2B82"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Grassetto"/>
            </w:pPr>
            <w:r>
              <w:t>QPR-EDI-17</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Testo"/>
            </w:pPr>
            <w:r>
              <w:t>POSA DEL RIVESTIMENTO SU PAVIMENTI E PARETI</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r>
              <w:t>3</w:t>
            </w:r>
          </w:p>
        </w:tc>
        <w:tc>
          <w:tcPr>
            <w:tcW w:w="3119" w:type="dxa"/>
            <w:tcBorders>
              <w:top w:val="dotted" w:sz="4" w:space="0" w:color="000000"/>
              <w:bottom w:val="dotted" w:sz="4" w:space="0" w:color="000000"/>
            </w:tcBorders>
          </w:tcPr>
          <w:p w:rsidR="005C2B82" w:rsidRDefault="005C2B82"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p>
        </w:tc>
        <w:tc>
          <w:tcPr>
            <w:tcW w:w="40" w:type="dxa"/>
          </w:tcPr>
          <w:p w:rsidR="005C2B82" w:rsidRDefault="005C2B82" w:rsidP="00577909">
            <w:pPr>
              <w:pStyle w:val="EMPTYCELLSTYLE"/>
            </w:pPr>
          </w:p>
        </w:tc>
      </w:tr>
      <w:tr w:rsidR="005C2B82" w:rsidTr="00577909">
        <w:trPr>
          <w:trHeight w:hRule="exact" w:val="280"/>
        </w:trPr>
        <w:tc>
          <w:tcPr>
            <w:tcW w:w="40" w:type="dxa"/>
          </w:tcPr>
          <w:p w:rsidR="005C2B82" w:rsidRDefault="005C2B82"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Grassetto"/>
            </w:pPr>
            <w:r>
              <w:t>QPR-EDI-18</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Testo"/>
            </w:pPr>
            <w:r>
              <w:t>REALIZZAZIONE DI LAVORI IN CARTONGESSO</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r>
              <w:t>3</w:t>
            </w:r>
          </w:p>
        </w:tc>
        <w:tc>
          <w:tcPr>
            <w:tcW w:w="3119" w:type="dxa"/>
            <w:tcBorders>
              <w:top w:val="dotted" w:sz="4" w:space="0" w:color="000000"/>
              <w:bottom w:val="dotted" w:sz="4" w:space="0" w:color="000000"/>
            </w:tcBorders>
          </w:tcPr>
          <w:p w:rsidR="005C2B82" w:rsidRDefault="005C2B82"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p>
        </w:tc>
        <w:tc>
          <w:tcPr>
            <w:tcW w:w="40" w:type="dxa"/>
          </w:tcPr>
          <w:p w:rsidR="005C2B82" w:rsidRDefault="005C2B82" w:rsidP="00577909">
            <w:pPr>
              <w:pStyle w:val="EMPTYCELLSTYLE"/>
            </w:pPr>
          </w:p>
        </w:tc>
      </w:tr>
      <w:tr w:rsidR="005C2B82" w:rsidTr="00577909">
        <w:trPr>
          <w:trHeight w:hRule="exact" w:val="280"/>
        </w:trPr>
        <w:tc>
          <w:tcPr>
            <w:tcW w:w="40" w:type="dxa"/>
          </w:tcPr>
          <w:p w:rsidR="005C2B82" w:rsidRDefault="005C2B82"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Grassetto"/>
            </w:pPr>
            <w:r>
              <w:t>QPR-EDI-19</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Testo"/>
            </w:pPr>
            <w:r>
              <w:t>TINTEGGIATURA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r>
              <w:t>3</w:t>
            </w:r>
          </w:p>
        </w:tc>
        <w:tc>
          <w:tcPr>
            <w:tcW w:w="3119" w:type="dxa"/>
            <w:tcBorders>
              <w:top w:val="dotted" w:sz="4" w:space="0" w:color="000000"/>
              <w:bottom w:val="dotted" w:sz="4" w:space="0" w:color="000000"/>
            </w:tcBorders>
          </w:tcPr>
          <w:p w:rsidR="005C2B82" w:rsidRDefault="005C2B82"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p>
        </w:tc>
        <w:tc>
          <w:tcPr>
            <w:tcW w:w="40" w:type="dxa"/>
          </w:tcPr>
          <w:p w:rsidR="005C2B82" w:rsidRDefault="005C2B82" w:rsidP="00577909">
            <w:pPr>
              <w:pStyle w:val="EMPTYCELLSTYLE"/>
            </w:pPr>
          </w:p>
        </w:tc>
      </w:tr>
      <w:tr w:rsidR="005C2B82" w:rsidTr="00577909">
        <w:trPr>
          <w:trHeight w:hRule="exact" w:val="280"/>
        </w:trPr>
        <w:tc>
          <w:tcPr>
            <w:tcW w:w="40" w:type="dxa"/>
          </w:tcPr>
          <w:p w:rsidR="005C2B82" w:rsidRDefault="005C2B82"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Grassetto"/>
            </w:pPr>
            <w:r>
              <w:t>QPR-LEG-08</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Testo"/>
            </w:pPr>
            <w:r>
              <w:t>REALIZZAZIONE E MONTAGGIO DI PARTI IN LEGNO PER LA CARPENTERIA EDILE</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r>
              <w:t>3</w:t>
            </w:r>
          </w:p>
        </w:tc>
        <w:tc>
          <w:tcPr>
            <w:tcW w:w="3119" w:type="dxa"/>
            <w:tcBorders>
              <w:top w:val="dotted" w:sz="4" w:space="0" w:color="000000"/>
              <w:bottom w:val="dotted" w:sz="4" w:space="0" w:color="000000"/>
            </w:tcBorders>
          </w:tcPr>
          <w:p w:rsidR="005C2B82" w:rsidRDefault="005C2B82"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p>
        </w:tc>
        <w:tc>
          <w:tcPr>
            <w:tcW w:w="40" w:type="dxa"/>
          </w:tcPr>
          <w:p w:rsidR="005C2B82" w:rsidRDefault="005C2B82" w:rsidP="00577909">
            <w:pPr>
              <w:pStyle w:val="EMPTYCELLSTYLE"/>
            </w:pPr>
          </w:p>
        </w:tc>
      </w:tr>
      <w:tr w:rsidR="005C2B82" w:rsidTr="00577909">
        <w:trPr>
          <w:trHeight w:hRule="exact" w:val="280"/>
        </w:trPr>
        <w:tc>
          <w:tcPr>
            <w:tcW w:w="40" w:type="dxa"/>
          </w:tcPr>
          <w:p w:rsidR="005C2B82" w:rsidRDefault="005C2B82"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Grassetto"/>
            </w:pPr>
            <w:r>
              <w:t>QPR-LEG-09</w:t>
            </w:r>
          </w:p>
        </w:tc>
        <w:tc>
          <w:tcPr>
            <w:tcW w:w="6792" w:type="dxa"/>
            <w:tcBorders>
              <w:top w:val="dotted" w:sz="4" w:space="0" w:color="000000"/>
              <w:bottom w:val="dotted" w:sz="4" w:space="0" w:color="000000"/>
            </w:tcBorders>
            <w:tcMar>
              <w:top w:w="0" w:type="dxa"/>
              <w:left w:w="100" w:type="dxa"/>
              <w:bottom w:w="0" w:type="dxa"/>
              <w:right w:w="0" w:type="dxa"/>
            </w:tcMar>
          </w:tcPr>
          <w:p w:rsidR="005C2B82" w:rsidRDefault="005C2B82" w:rsidP="00577909">
            <w:pPr>
              <w:pStyle w:val="DOC-TabellaTesto"/>
            </w:pPr>
            <w:r>
              <w:t>REALIZZAZIONE E MONTAGGIO DI STRUTTURE EDILI IN LEGNO</w:t>
            </w:r>
          </w:p>
        </w:tc>
        <w:tc>
          <w:tcPr>
            <w:tcW w:w="992"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r>
              <w:t>3</w:t>
            </w:r>
          </w:p>
        </w:tc>
        <w:tc>
          <w:tcPr>
            <w:tcW w:w="3119" w:type="dxa"/>
            <w:tcBorders>
              <w:top w:val="dotted" w:sz="4" w:space="0" w:color="000000"/>
              <w:bottom w:val="dotted" w:sz="4" w:space="0" w:color="000000"/>
            </w:tcBorders>
          </w:tcPr>
          <w:p w:rsidR="005C2B82" w:rsidRDefault="005C2B82"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5C2B82" w:rsidRDefault="005C2B82" w:rsidP="00577909">
            <w:pPr>
              <w:pStyle w:val="DOC-TabellaTestoCx"/>
            </w:pPr>
          </w:p>
        </w:tc>
        <w:tc>
          <w:tcPr>
            <w:tcW w:w="40" w:type="dxa"/>
          </w:tcPr>
          <w:p w:rsidR="005C2B82" w:rsidRDefault="005C2B82" w:rsidP="00577909">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EC3D1D"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9440ED">
      <w:pPr>
        <w:pStyle w:val="DOC-TestoBase"/>
        <w:jc w:val="center"/>
        <w:rPr>
          <w:noProof/>
          <w:lang w:eastAsia="it-IT"/>
        </w:rPr>
      </w:pPr>
      <w:r w:rsidRPr="005C2B82">
        <w:rPr>
          <w:noProof/>
          <w:lang w:eastAsia="it-IT"/>
        </w:rPr>
        <w:drawing>
          <wp:inline distT="0" distB="0" distL="0" distR="0">
            <wp:extent cx="8640000" cy="6112030"/>
            <wp:effectExtent l="0" t="0" r="8890" b="0"/>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Pr="00493351" w:rsidRDefault="005C2B82" w:rsidP="009440ED">
      <w:pPr>
        <w:pStyle w:val="DOC-TestoBase"/>
        <w:jc w:val="center"/>
      </w:pPr>
      <w:r w:rsidRPr="005C2B82">
        <w:rPr>
          <w:noProof/>
          <w:lang w:eastAsia="it-IT"/>
        </w:rPr>
        <w:drawing>
          <wp:inline distT="0" distB="0" distL="0" distR="0">
            <wp:extent cx="8640000" cy="6112030"/>
            <wp:effectExtent l="0" t="0" r="8890"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EC3D1D" w:rsidRDefault="005C2B82" w:rsidP="005C2B82">
      <w:pPr>
        <w:pStyle w:val="DOC-TestoBase"/>
        <w:jc w:val="center"/>
      </w:pPr>
      <w:r w:rsidRPr="005C2B82">
        <w:rPr>
          <w:noProof/>
          <w:lang w:eastAsia="it-IT"/>
        </w:rPr>
        <w:drawing>
          <wp:inline distT="0" distB="0" distL="0" distR="0">
            <wp:extent cx="8640000" cy="6112030"/>
            <wp:effectExtent l="0" t="0" r="8890" b="0"/>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Default="005C2B82" w:rsidP="00E12C8E">
      <w:pPr>
        <w:pStyle w:val="DOC-TestoBase"/>
        <w:jc w:val="center"/>
      </w:pPr>
      <w:r w:rsidRPr="005C2B82">
        <w:rPr>
          <w:noProof/>
          <w:lang w:eastAsia="it-IT"/>
        </w:rPr>
        <w:drawing>
          <wp:inline distT="0" distB="0" distL="0" distR="0">
            <wp:extent cx="8640000" cy="6112030"/>
            <wp:effectExtent l="0" t="0" r="8890" b="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C2B82" w:rsidRPr="00493351" w:rsidRDefault="005C2B82" w:rsidP="005C2B82">
      <w:pPr>
        <w:pStyle w:val="DOC-TestoBase"/>
        <w:jc w:val="center"/>
        <w:sectPr w:rsidR="005C2B82"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w:t>
      </w:r>
      <w:r>
        <w:t>6</w:t>
      </w:r>
    </w:p>
    <w:p w:rsidR="00EC3D1D" w:rsidRPr="00493351" w:rsidRDefault="00EC3D1D" w:rsidP="00EC3D1D">
      <w:pPr>
        <w:pStyle w:val="LG-TitoloProfilo"/>
      </w:pPr>
      <w:bookmarkStart w:id="95" w:name="_Toc508197864"/>
      <w:bookmarkStart w:id="96" w:name="_Toc33173174"/>
      <w:r>
        <w:t>Addetto alle lavorazioni artistiche in edilizia</w:t>
      </w:r>
      <w:bookmarkEnd w:id="95"/>
      <w:bookmarkEnd w:id="96"/>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E12C8E" w:rsidTr="00577909">
        <w:trPr>
          <w:trHeight w:hRule="exact" w:val="340"/>
        </w:trPr>
        <w:tc>
          <w:tcPr>
            <w:tcW w:w="1" w:type="dxa"/>
          </w:tcPr>
          <w:p w:rsidR="00E12C8E" w:rsidRDefault="00E12C8E" w:rsidP="00577909">
            <w:pPr>
              <w:pStyle w:val="EMPTYCELLSTYLE"/>
            </w:pPr>
          </w:p>
        </w:tc>
        <w:tc>
          <w:tcPr>
            <w:tcW w:w="9700" w:type="dxa"/>
            <w:gridSpan w:val="6"/>
            <w:tcMar>
              <w:top w:w="0" w:type="dxa"/>
              <w:left w:w="60" w:type="dxa"/>
              <w:bottom w:w="0" w:type="dxa"/>
              <w:right w:w="0" w:type="dxa"/>
            </w:tcMar>
          </w:tcPr>
          <w:p w:rsidR="00E12C8E" w:rsidRDefault="00E12C8E" w:rsidP="00577909">
            <w:pPr>
              <w:pStyle w:val="LG-Titoletto"/>
            </w:pPr>
            <w:r>
              <w:t>REFERENZIAZIONI</w:t>
            </w:r>
          </w:p>
        </w:tc>
        <w:tc>
          <w:tcPr>
            <w:tcW w:w="1" w:type="dxa"/>
          </w:tcPr>
          <w:p w:rsidR="00E12C8E" w:rsidRDefault="00E12C8E" w:rsidP="00577909">
            <w:pPr>
              <w:pStyle w:val="EMPTYCELLSTYLE"/>
            </w:pPr>
          </w:p>
        </w:tc>
      </w:tr>
      <w:tr w:rsidR="00E12C8E" w:rsidTr="00577909">
        <w:trPr>
          <w:trHeight w:hRule="exact" w:val="1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180" w:type="dxa"/>
          </w:tcPr>
          <w:p w:rsidR="00E12C8E" w:rsidRDefault="00E12C8E" w:rsidP="00577909">
            <w:pPr>
              <w:pStyle w:val="EMPTYCELLSTYLE"/>
            </w:pPr>
          </w:p>
        </w:tc>
        <w:tc>
          <w:tcPr>
            <w:tcW w:w="420" w:type="dxa"/>
          </w:tcPr>
          <w:p w:rsidR="00E12C8E" w:rsidRDefault="00E12C8E" w:rsidP="00577909">
            <w:pPr>
              <w:pStyle w:val="EMPTYCELLSTYLE"/>
            </w:pPr>
          </w:p>
        </w:tc>
        <w:tc>
          <w:tcPr>
            <w:tcW w:w="5540" w:type="dxa"/>
          </w:tcPr>
          <w:p w:rsidR="00E12C8E" w:rsidRDefault="00E12C8E" w:rsidP="00577909">
            <w:pPr>
              <w:pStyle w:val="EMPTYCELLSTYLE"/>
            </w:pPr>
          </w:p>
        </w:tc>
        <w:tc>
          <w:tcPr>
            <w:tcW w:w="980" w:type="dxa"/>
          </w:tcPr>
          <w:p w:rsidR="00E12C8E" w:rsidRDefault="00E12C8E" w:rsidP="00577909">
            <w:pPr>
              <w:pStyle w:val="EMPTYCELLSTYLE"/>
            </w:pPr>
          </w:p>
        </w:tc>
        <w:tc>
          <w:tcPr>
            <w:tcW w:w="1380" w:type="dxa"/>
          </w:tcPr>
          <w:p w:rsidR="00E12C8E" w:rsidRDefault="00E12C8E" w:rsidP="00577909">
            <w:pPr>
              <w:pStyle w:val="EMPTYCELLSTYLE"/>
            </w:pP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9700" w:type="dxa"/>
            <w:gridSpan w:val="6"/>
            <w:tcMar>
              <w:top w:w="0" w:type="dxa"/>
              <w:left w:w="60" w:type="dxa"/>
              <w:bottom w:w="0" w:type="dxa"/>
              <w:right w:w="0" w:type="dxa"/>
            </w:tcMar>
          </w:tcPr>
          <w:p w:rsidR="00E12C8E" w:rsidRDefault="00E12C8E" w:rsidP="00577909">
            <w:pPr>
              <w:pStyle w:val="DOC-TestoBase"/>
            </w:pPr>
            <w:r>
              <w:t>Professioni NUP/ISTAT correlate:</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600" w:type="dxa"/>
            <w:gridSpan w:val="2"/>
            <w:tcMar>
              <w:top w:w="0" w:type="dxa"/>
              <w:left w:w="60" w:type="dxa"/>
              <w:bottom w:w="0" w:type="dxa"/>
              <w:right w:w="0" w:type="dxa"/>
            </w:tcMar>
          </w:tcPr>
          <w:p w:rsidR="00E12C8E" w:rsidRDefault="00E12C8E" w:rsidP="00577909">
            <w:pPr>
              <w:pStyle w:val="LG-ElencoConTabulazione"/>
            </w:pPr>
            <w:r>
              <w:t>6.1.1.2.0</w:t>
            </w:r>
          </w:p>
        </w:tc>
        <w:tc>
          <w:tcPr>
            <w:tcW w:w="7900" w:type="dxa"/>
            <w:gridSpan w:val="3"/>
            <w:tcMar>
              <w:top w:w="0" w:type="dxa"/>
              <w:left w:w="60" w:type="dxa"/>
              <w:bottom w:w="0" w:type="dxa"/>
              <w:right w:w="0" w:type="dxa"/>
            </w:tcMar>
          </w:tcPr>
          <w:p w:rsidR="00E12C8E" w:rsidRDefault="00E12C8E" w:rsidP="00577909">
            <w:pPr>
              <w:pStyle w:val="LG-ElencoConTabulazione"/>
            </w:pPr>
            <w:r>
              <w:t>Tagliatori e levigatori di pietre, scalpellini e marmisti</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600" w:type="dxa"/>
            <w:gridSpan w:val="2"/>
            <w:tcMar>
              <w:top w:w="0" w:type="dxa"/>
              <w:left w:w="60" w:type="dxa"/>
              <w:bottom w:w="0" w:type="dxa"/>
              <w:right w:w="0" w:type="dxa"/>
            </w:tcMar>
          </w:tcPr>
          <w:p w:rsidR="00E12C8E" w:rsidRDefault="00E12C8E" w:rsidP="00577909">
            <w:pPr>
              <w:pStyle w:val="LG-ElencoConTabulazione"/>
            </w:pPr>
            <w:r>
              <w:t>6.1.3.2.1</w:t>
            </w:r>
          </w:p>
        </w:tc>
        <w:tc>
          <w:tcPr>
            <w:tcW w:w="7900" w:type="dxa"/>
            <w:gridSpan w:val="3"/>
            <w:tcMar>
              <w:top w:w="0" w:type="dxa"/>
              <w:left w:w="60" w:type="dxa"/>
              <w:bottom w:w="0" w:type="dxa"/>
              <w:right w:w="0" w:type="dxa"/>
            </w:tcMar>
          </w:tcPr>
          <w:p w:rsidR="00E12C8E" w:rsidRDefault="00E12C8E" w:rsidP="00577909">
            <w:pPr>
              <w:pStyle w:val="LG-ElencoConTabulazione"/>
            </w:pPr>
            <w:r>
              <w:t>Posatori di pavimenti</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600" w:type="dxa"/>
            <w:gridSpan w:val="2"/>
            <w:tcMar>
              <w:top w:w="0" w:type="dxa"/>
              <w:left w:w="60" w:type="dxa"/>
              <w:bottom w:w="0" w:type="dxa"/>
              <w:right w:w="0" w:type="dxa"/>
            </w:tcMar>
          </w:tcPr>
          <w:p w:rsidR="00E12C8E" w:rsidRDefault="00E12C8E" w:rsidP="00577909">
            <w:pPr>
              <w:pStyle w:val="LG-ElencoConTabulazione"/>
            </w:pPr>
            <w:r>
              <w:t>6.1.4.1.1</w:t>
            </w:r>
          </w:p>
        </w:tc>
        <w:tc>
          <w:tcPr>
            <w:tcW w:w="7900" w:type="dxa"/>
            <w:gridSpan w:val="3"/>
            <w:tcMar>
              <w:top w:w="0" w:type="dxa"/>
              <w:left w:w="60" w:type="dxa"/>
              <w:bottom w:w="0" w:type="dxa"/>
              <w:right w:w="0" w:type="dxa"/>
            </w:tcMar>
          </w:tcPr>
          <w:p w:rsidR="00E12C8E" w:rsidRDefault="00E12C8E" w:rsidP="00577909">
            <w:pPr>
              <w:pStyle w:val="LG-ElencoConTabulazione"/>
            </w:pPr>
            <w:r>
              <w:t>Pittori edili</w:t>
            </w:r>
          </w:p>
        </w:tc>
        <w:tc>
          <w:tcPr>
            <w:tcW w:w="1" w:type="dxa"/>
          </w:tcPr>
          <w:p w:rsidR="00E12C8E" w:rsidRDefault="00E12C8E" w:rsidP="00577909">
            <w:pPr>
              <w:pStyle w:val="EMPTYCELLSTYLE"/>
            </w:pPr>
          </w:p>
        </w:tc>
      </w:tr>
      <w:tr w:rsidR="00E12C8E" w:rsidTr="00577909">
        <w:trPr>
          <w:trHeight w:hRule="exact" w:val="1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180" w:type="dxa"/>
          </w:tcPr>
          <w:p w:rsidR="00E12C8E" w:rsidRDefault="00E12C8E" w:rsidP="00577909">
            <w:pPr>
              <w:pStyle w:val="EMPTYCELLSTYLE"/>
            </w:pPr>
          </w:p>
        </w:tc>
        <w:tc>
          <w:tcPr>
            <w:tcW w:w="420" w:type="dxa"/>
          </w:tcPr>
          <w:p w:rsidR="00E12C8E" w:rsidRDefault="00E12C8E" w:rsidP="00577909">
            <w:pPr>
              <w:pStyle w:val="EMPTYCELLSTYLE"/>
            </w:pPr>
          </w:p>
        </w:tc>
        <w:tc>
          <w:tcPr>
            <w:tcW w:w="5540" w:type="dxa"/>
          </w:tcPr>
          <w:p w:rsidR="00E12C8E" w:rsidRDefault="00E12C8E" w:rsidP="00577909">
            <w:pPr>
              <w:pStyle w:val="EMPTYCELLSTYLE"/>
            </w:pPr>
          </w:p>
        </w:tc>
        <w:tc>
          <w:tcPr>
            <w:tcW w:w="980" w:type="dxa"/>
          </w:tcPr>
          <w:p w:rsidR="00E12C8E" w:rsidRDefault="00E12C8E" w:rsidP="00577909">
            <w:pPr>
              <w:pStyle w:val="EMPTYCELLSTYLE"/>
            </w:pPr>
          </w:p>
        </w:tc>
        <w:tc>
          <w:tcPr>
            <w:tcW w:w="1380" w:type="dxa"/>
          </w:tcPr>
          <w:p w:rsidR="00E12C8E" w:rsidRDefault="00E12C8E" w:rsidP="00577909">
            <w:pPr>
              <w:pStyle w:val="EMPTYCELLSTYLE"/>
            </w:pP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9700" w:type="dxa"/>
            <w:gridSpan w:val="6"/>
            <w:tcMar>
              <w:top w:w="0" w:type="dxa"/>
              <w:left w:w="60" w:type="dxa"/>
              <w:bottom w:w="0" w:type="dxa"/>
              <w:right w:w="0" w:type="dxa"/>
            </w:tcMar>
          </w:tcPr>
          <w:p w:rsidR="00E12C8E" w:rsidRDefault="00E12C8E" w:rsidP="00577909">
            <w:pPr>
              <w:pStyle w:val="DOC-TestoBase"/>
            </w:pPr>
            <w:r>
              <w:t xml:space="preserve">Attività economiche di riferimento (ATECO 2007/ISTAT): </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600" w:type="dxa"/>
            <w:gridSpan w:val="2"/>
            <w:tcMar>
              <w:top w:w="0" w:type="dxa"/>
              <w:left w:w="60" w:type="dxa"/>
              <w:bottom w:w="0" w:type="dxa"/>
              <w:right w:w="0" w:type="dxa"/>
            </w:tcMar>
          </w:tcPr>
          <w:p w:rsidR="00E12C8E" w:rsidRDefault="00E12C8E" w:rsidP="00577909">
            <w:pPr>
              <w:pStyle w:val="LG-ElencoConTabulazione"/>
            </w:pPr>
            <w:r>
              <w:t>43.33.00</w:t>
            </w:r>
          </w:p>
        </w:tc>
        <w:tc>
          <w:tcPr>
            <w:tcW w:w="7900" w:type="dxa"/>
            <w:gridSpan w:val="3"/>
            <w:tcMar>
              <w:top w:w="0" w:type="dxa"/>
              <w:left w:w="60" w:type="dxa"/>
              <w:bottom w:w="0" w:type="dxa"/>
              <w:right w:w="0" w:type="dxa"/>
            </w:tcMar>
          </w:tcPr>
          <w:p w:rsidR="00E12C8E" w:rsidRDefault="00E12C8E" w:rsidP="00577909">
            <w:pPr>
              <w:pStyle w:val="LG-ElencoConTabulazione"/>
            </w:pPr>
            <w:r>
              <w:t>Rivestimento di pavimenti e di muri</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600" w:type="dxa"/>
            <w:gridSpan w:val="2"/>
            <w:tcMar>
              <w:top w:w="0" w:type="dxa"/>
              <w:left w:w="60" w:type="dxa"/>
              <w:bottom w:w="0" w:type="dxa"/>
              <w:right w:w="0" w:type="dxa"/>
            </w:tcMar>
          </w:tcPr>
          <w:p w:rsidR="00E12C8E" w:rsidRDefault="00E12C8E" w:rsidP="00577909">
            <w:pPr>
              <w:pStyle w:val="LG-ElencoConTabulazione"/>
            </w:pPr>
            <w:r>
              <w:t>43.34.00</w:t>
            </w:r>
          </w:p>
        </w:tc>
        <w:tc>
          <w:tcPr>
            <w:tcW w:w="7900" w:type="dxa"/>
            <w:gridSpan w:val="3"/>
            <w:tcMar>
              <w:top w:w="0" w:type="dxa"/>
              <w:left w:w="60" w:type="dxa"/>
              <w:bottom w:w="0" w:type="dxa"/>
              <w:right w:w="0" w:type="dxa"/>
            </w:tcMar>
          </w:tcPr>
          <w:p w:rsidR="00E12C8E" w:rsidRDefault="00E12C8E" w:rsidP="00577909">
            <w:pPr>
              <w:pStyle w:val="LG-ElencoConTabulazione"/>
            </w:pPr>
            <w:r>
              <w:t>Tinteggiatura e posa in opera di vetri</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600" w:type="dxa"/>
            <w:gridSpan w:val="2"/>
            <w:tcMar>
              <w:top w:w="0" w:type="dxa"/>
              <w:left w:w="60" w:type="dxa"/>
              <w:bottom w:w="0" w:type="dxa"/>
              <w:right w:w="0" w:type="dxa"/>
            </w:tcMar>
          </w:tcPr>
          <w:p w:rsidR="00E12C8E" w:rsidRDefault="00E12C8E" w:rsidP="00577909">
            <w:pPr>
              <w:pStyle w:val="LG-ElencoConTabulazione"/>
            </w:pPr>
            <w:r>
              <w:t>43.39.09</w:t>
            </w:r>
          </w:p>
        </w:tc>
        <w:tc>
          <w:tcPr>
            <w:tcW w:w="7900" w:type="dxa"/>
            <w:gridSpan w:val="3"/>
            <w:tcMar>
              <w:top w:w="0" w:type="dxa"/>
              <w:left w:w="60" w:type="dxa"/>
              <w:bottom w:w="0" w:type="dxa"/>
              <w:right w:w="0" w:type="dxa"/>
            </w:tcMar>
          </w:tcPr>
          <w:p w:rsidR="00E12C8E" w:rsidRDefault="00E12C8E" w:rsidP="00577909">
            <w:pPr>
              <w:pStyle w:val="LG-ElencoConTabulazione"/>
            </w:pPr>
            <w:r>
              <w:t>Altri lavori di completamento e di finitura degli edifici nca</w:t>
            </w:r>
          </w:p>
        </w:tc>
        <w:tc>
          <w:tcPr>
            <w:tcW w:w="1" w:type="dxa"/>
          </w:tcPr>
          <w:p w:rsidR="00E12C8E" w:rsidRDefault="00E12C8E" w:rsidP="00577909">
            <w:pPr>
              <w:pStyle w:val="EMPTYCELLSTYLE"/>
            </w:pPr>
          </w:p>
        </w:tc>
      </w:tr>
      <w:tr w:rsidR="00E12C8E" w:rsidTr="00577909">
        <w:trPr>
          <w:trHeight w:hRule="exact" w:val="1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180" w:type="dxa"/>
          </w:tcPr>
          <w:p w:rsidR="00E12C8E" w:rsidRDefault="00E12C8E" w:rsidP="00577909">
            <w:pPr>
              <w:pStyle w:val="EMPTYCELLSTYLE"/>
            </w:pPr>
          </w:p>
        </w:tc>
        <w:tc>
          <w:tcPr>
            <w:tcW w:w="420" w:type="dxa"/>
          </w:tcPr>
          <w:p w:rsidR="00E12C8E" w:rsidRDefault="00E12C8E" w:rsidP="00577909">
            <w:pPr>
              <w:pStyle w:val="EMPTYCELLSTYLE"/>
            </w:pPr>
          </w:p>
        </w:tc>
        <w:tc>
          <w:tcPr>
            <w:tcW w:w="5540" w:type="dxa"/>
          </w:tcPr>
          <w:p w:rsidR="00E12C8E" w:rsidRDefault="00E12C8E" w:rsidP="00577909">
            <w:pPr>
              <w:pStyle w:val="EMPTYCELLSTYLE"/>
            </w:pPr>
          </w:p>
        </w:tc>
        <w:tc>
          <w:tcPr>
            <w:tcW w:w="980" w:type="dxa"/>
          </w:tcPr>
          <w:p w:rsidR="00E12C8E" w:rsidRDefault="00E12C8E" w:rsidP="00577909">
            <w:pPr>
              <w:pStyle w:val="EMPTYCELLSTYLE"/>
            </w:pPr>
          </w:p>
        </w:tc>
        <w:tc>
          <w:tcPr>
            <w:tcW w:w="1380" w:type="dxa"/>
          </w:tcPr>
          <w:p w:rsidR="00E12C8E" w:rsidRDefault="00E12C8E" w:rsidP="00577909">
            <w:pPr>
              <w:pStyle w:val="EMPTYCELLSTYLE"/>
            </w:pP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9700" w:type="dxa"/>
            <w:gridSpan w:val="6"/>
            <w:tcMar>
              <w:top w:w="0" w:type="dxa"/>
              <w:left w:w="60" w:type="dxa"/>
              <w:bottom w:w="0" w:type="dxa"/>
              <w:right w:w="0" w:type="dxa"/>
            </w:tcMar>
          </w:tcPr>
          <w:p w:rsidR="00E12C8E" w:rsidRDefault="00E12C8E" w:rsidP="00577909">
            <w:pPr>
              <w:pStyle w:val="DOC-TestoBase"/>
            </w:pPr>
            <w:r>
              <w:t>Figura e indirizzo/i di riferimento</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180" w:type="dxa"/>
          </w:tcPr>
          <w:p w:rsidR="00E12C8E" w:rsidRDefault="00E12C8E" w:rsidP="00577909">
            <w:pPr>
              <w:pStyle w:val="EMPTYCELLSTYLE"/>
            </w:pPr>
          </w:p>
        </w:tc>
        <w:tc>
          <w:tcPr>
            <w:tcW w:w="420" w:type="dxa"/>
          </w:tcPr>
          <w:p w:rsidR="00E12C8E" w:rsidRDefault="00E12C8E" w:rsidP="00577909">
            <w:pPr>
              <w:pStyle w:val="EMPTYCELLSTYLE"/>
            </w:pPr>
          </w:p>
        </w:tc>
        <w:tc>
          <w:tcPr>
            <w:tcW w:w="7900" w:type="dxa"/>
            <w:gridSpan w:val="3"/>
            <w:tcMar>
              <w:top w:w="0" w:type="dxa"/>
              <w:left w:w="60" w:type="dxa"/>
              <w:bottom w:w="0" w:type="dxa"/>
              <w:right w:w="0" w:type="dxa"/>
            </w:tcMar>
          </w:tcPr>
          <w:p w:rsidR="00E12C8E" w:rsidRDefault="00E12C8E" w:rsidP="00577909">
            <w:pPr>
              <w:pStyle w:val="LG-ElencoConTabulazione"/>
            </w:pPr>
            <w:r>
              <w:t>OPERATORE EDILE</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180" w:type="dxa"/>
          </w:tcPr>
          <w:p w:rsidR="00E12C8E" w:rsidRDefault="00E12C8E" w:rsidP="00577909">
            <w:pPr>
              <w:pStyle w:val="EMPTYCELLSTYLE"/>
            </w:pPr>
          </w:p>
        </w:tc>
        <w:tc>
          <w:tcPr>
            <w:tcW w:w="420" w:type="dxa"/>
          </w:tcPr>
          <w:p w:rsidR="00E12C8E" w:rsidRDefault="00E12C8E" w:rsidP="00577909">
            <w:pPr>
              <w:pStyle w:val="EMPTYCELLSTYLE"/>
            </w:pPr>
          </w:p>
        </w:tc>
        <w:tc>
          <w:tcPr>
            <w:tcW w:w="7900" w:type="dxa"/>
            <w:gridSpan w:val="3"/>
            <w:tcMar>
              <w:top w:w="0" w:type="dxa"/>
              <w:left w:w="60" w:type="dxa"/>
              <w:bottom w:w="0" w:type="dxa"/>
              <w:right w:w="0" w:type="dxa"/>
            </w:tcMar>
          </w:tcPr>
          <w:p w:rsidR="00E12C8E" w:rsidRDefault="00E12C8E" w:rsidP="00577909">
            <w:pPr>
              <w:pStyle w:val="LG-ElencoConTabulazione"/>
            </w:pPr>
            <w:r>
              <w:t>Lavori di rivestimento e intonaco</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180" w:type="dxa"/>
          </w:tcPr>
          <w:p w:rsidR="00E12C8E" w:rsidRDefault="00E12C8E" w:rsidP="00577909">
            <w:pPr>
              <w:pStyle w:val="EMPTYCELLSTYLE"/>
            </w:pPr>
          </w:p>
        </w:tc>
        <w:tc>
          <w:tcPr>
            <w:tcW w:w="420" w:type="dxa"/>
          </w:tcPr>
          <w:p w:rsidR="00E12C8E" w:rsidRDefault="00E12C8E" w:rsidP="00577909">
            <w:pPr>
              <w:pStyle w:val="EMPTYCELLSTYLE"/>
            </w:pPr>
          </w:p>
        </w:tc>
        <w:tc>
          <w:tcPr>
            <w:tcW w:w="7900" w:type="dxa"/>
            <w:gridSpan w:val="3"/>
            <w:tcMar>
              <w:top w:w="0" w:type="dxa"/>
              <w:left w:w="60" w:type="dxa"/>
              <w:bottom w:w="0" w:type="dxa"/>
              <w:right w:w="0" w:type="dxa"/>
            </w:tcMar>
          </w:tcPr>
          <w:p w:rsidR="00E12C8E" w:rsidRDefault="00E12C8E" w:rsidP="00577909">
            <w:pPr>
              <w:pStyle w:val="LG-ElencoConTabulazione"/>
            </w:pPr>
            <w:r>
              <w:t>Lavori di tinteggiatura e cartongesso</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180" w:type="dxa"/>
          </w:tcPr>
          <w:p w:rsidR="00E12C8E" w:rsidRDefault="00E12C8E" w:rsidP="00577909">
            <w:pPr>
              <w:pStyle w:val="EMPTYCELLSTYLE"/>
            </w:pPr>
          </w:p>
        </w:tc>
        <w:tc>
          <w:tcPr>
            <w:tcW w:w="420" w:type="dxa"/>
          </w:tcPr>
          <w:p w:rsidR="00E12C8E" w:rsidRDefault="00E12C8E" w:rsidP="00577909">
            <w:pPr>
              <w:pStyle w:val="EMPTYCELLSTYLE"/>
            </w:pPr>
          </w:p>
        </w:tc>
        <w:tc>
          <w:tcPr>
            <w:tcW w:w="7900" w:type="dxa"/>
            <w:gridSpan w:val="3"/>
            <w:tcMar>
              <w:top w:w="0" w:type="dxa"/>
              <w:left w:w="60" w:type="dxa"/>
              <w:bottom w:w="0" w:type="dxa"/>
              <w:right w:w="0" w:type="dxa"/>
            </w:tcMar>
          </w:tcPr>
          <w:p w:rsidR="00E12C8E" w:rsidRDefault="00E12C8E" w:rsidP="00577909">
            <w:pPr>
              <w:pStyle w:val="LG-ElencoConTabulazione"/>
            </w:pPr>
            <w:r>
              <w:t>Montaggio di parti in legno per la carpenteria edile</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180" w:type="dxa"/>
          </w:tcPr>
          <w:p w:rsidR="00E12C8E" w:rsidRDefault="00E12C8E" w:rsidP="00577909">
            <w:pPr>
              <w:pStyle w:val="EMPTYCELLSTYLE"/>
            </w:pPr>
          </w:p>
        </w:tc>
        <w:tc>
          <w:tcPr>
            <w:tcW w:w="420" w:type="dxa"/>
          </w:tcPr>
          <w:p w:rsidR="00E12C8E" w:rsidRDefault="00E12C8E" w:rsidP="00577909">
            <w:pPr>
              <w:pStyle w:val="EMPTYCELLSTYLE"/>
            </w:pPr>
          </w:p>
        </w:tc>
        <w:tc>
          <w:tcPr>
            <w:tcW w:w="5540" w:type="dxa"/>
          </w:tcPr>
          <w:p w:rsidR="00E12C8E" w:rsidRDefault="00E12C8E" w:rsidP="00577909">
            <w:pPr>
              <w:pStyle w:val="EMPTYCELLSTYLE"/>
            </w:pPr>
          </w:p>
        </w:tc>
        <w:tc>
          <w:tcPr>
            <w:tcW w:w="980" w:type="dxa"/>
          </w:tcPr>
          <w:p w:rsidR="00E12C8E" w:rsidRDefault="00E12C8E" w:rsidP="00577909">
            <w:pPr>
              <w:pStyle w:val="EMPTYCELLSTYLE"/>
            </w:pPr>
          </w:p>
        </w:tc>
        <w:tc>
          <w:tcPr>
            <w:tcW w:w="1380" w:type="dxa"/>
          </w:tcPr>
          <w:p w:rsidR="00E12C8E" w:rsidRDefault="00E12C8E" w:rsidP="00577909">
            <w:pPr>
              <w:pStyle w:val="EMPTYCELLSTYLE"/>
            </w:pPr>
          </w:p>
        </w:tc>
        <w:tc>
          <w:tcPr>
            <w:tcW w:w="1" w:type="dxa"/>
          </w:tcPr>
          <w:p w:rsidR="00E12C8E" w:rsidRDefault="00E12C8E" w:rsidP="00577909">
            <w:pPr>
              <w:pStyle w:val="EMPTYCELLSTYLE"/>
            </w:pPr>
          </w:p>
        </w:tc>
      </w:tr>
      <w:tr w:rsidR="00E12C8E" w:rsidTr="00577909">
        <w:trPr>
          <w:trHeight w:hRule="exact" w:val="340"/>
        </w:trPr>
        <w:tc>
          <w:tcPr>
            <w:tcW w:w="1" w:type="dxa"/>
          </w:tcPr>
          <w:p w:rsidR="00E12C8E" w:rsidRDefault="00E12C8E" w:rsidP="00577909">
            <w:pPr>
              <w:pStyle w:val="EMPTYCELLSTYLE"/>
            </w:pPr>
          </w:p>
        </w:tc>
        <w:tc>
          <w:tcPr>
            <w:tcW w:w="9700" w:type="dxa"/>
            <w:gridSpan w:val="6"/>
            <w:tcMar>
              <w:top w:w="0" w:type="dxa"/>
              <w:left w:w="60" w:type="dxa"/>
              <w:bottom w:w="0" w:type="dxa"/>
              <w:right w:w="0" w:type="dxa"/>
            </w:tcMar>
          </w:tcPr>
          <w:p w:rsidR="00E12C8E" w:rsidRDefault="00E12C8E" w:rsidP="00577909">
            <w:pPr>
              <w:pStyle w:val="LG-Titoletto"/>
            </w:pPr>
            <w:r>
              <w:t>DESCRIZIONE SINTETICA DEL PROFILO</w:t>
            </w:r>
          </w:p>
        </w:tc>
        <w:tc>
          <w:tcPr>
            <w:tcW w:w="1" w:type="dxa"/>
          </w:tcPr>
          <w:p w:rsidR="00E12C8E" w:rsidRDefault="00E12C8E" w:rsidP="00577909">
            <w:pPr>
              <w:pStyle w:val="EMPTYCELLSTYLE"/>
            </w:pPr>
          </w:p>
        </w:tc>
      </w:tr>
      <w:tr w:rsidR="00E12C8E" w:rsidTr="00577909">
        <w:trPr>
          <w:trHeight w:hRule="exact" w:val="14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180" w:type="dxa"/>
          </w:tcPr>
          <w:p w:rsidR="00E12C8E" w:rsidRDefault="00E12C8E" w:rsidP="00577909">
            <w:pPr>
              <w:pStyle w:val="EMPTYCELLSTYLE"/>
            </w:pPr>
          </w:p>
        </w:tc>
        <w:tc>
          <w:tcPr>
            <w:tcW w:w="420" w:type="dxa"/>
          </w:tcPr>
          <w:p w:rsidR="00E12C8E" w:rsidRDefault="00E12C8E" w:rsidP="00577909">
            <w:pPr>
              <w:pStyle w:val="EMPTYCELLSTYLE"/>
            </w:pPr>
          </w:p>
        </w:tc>
        <w:tc>
          <w:tcPr>
            <w:tcW w:w="5540" w:type="dxa"/>
          </w:tcPr>
          <w:p w:rsidR="00E12C8E" w:rsidRDefault="00E12C8E" w:rsidP="00577909">
            <w:pPr>
              <w:pStyle w:val="EMPTYCELLSTYLE"/>
            </w:pPr>
          </w:p>
        </w:tc>
        <w:tc>
          <w:tcPr>
            <w:tcW w:w="980" w:type="dxa"/>
          </w:tcPr>
          <w:p w:rsidR="00E12C8E" w:rsidRDefault="00E12C8E" w:rsidP="00577909">
            <w:pPr>
              <w:pStyle w:val="EMPTYCELLSTYLE"/>
            </w:pPr>
          </w:p>
        </w:tc>
        <w:tc>
          <w:tcPr>
            <w:tcW w:w="1380" w:type="dxa"/>
          </w:tcPr>
          <w:p w:rsidR="00E12C8E" w:rsidRDefault="00E12C8E" w:rsidP="00577909">
            <w:pPr>
              <w:pStyle w:val="EMPTYCELLSTYLE"/>
            </w:pPr>
          </w:p>
        </w:tc>
        <w:tc>
          <w:tcPr>
            <w:tcW w:w="1" w:type="dxa"/>
          </w:tcPr>
          <w:p w:rsidR="00E12C8E" w:rsidRDefault="00E12C8E" w:rsidP="00577909">
            <w:pPr>
              <w:pStyle w:val="EMPTYCELLSTYLE"/>
            </w:pPr>
          </w:p>
        </w:tc>
      </w:tr>
      <w:tr w:rsidR="00E12C8E" w:rsidTr="00E12C8E">
        <w:trPr>
          <w:trHeight w:val="1457"/>
        </w:trPr>
        <w:tc>
          <w:tcPr>
            <w:tcW w:w="1" w:type="dxa"/>
          </w:tcPr>
          <w:p w:rsidR="00E12C8E" w:rsidRDefault="00E12C8E" w:rsidP="00577909">
            <w:pPr>
              <w:pStyle w:val="EMPTYCELLSTYLE"/>
            </w:pPr>
          </w:p>
        </w:tc>
        <w:tc>
          <w:tcPr>
            <w:tcW w:w="9700" w:type="dxa"/>
            <w:gridSpan w:val="6"/>
            <w:tcMar>
              <w:top w:w="0" w:type="dxa"/>
              <w:left w:w="60" w:type="dxa"/>
              <w:bottom w:w="0" w:type="dxa"/>
              <w:right w:w="0" w:type="dxa"/>
            </w:tcMar>
          </w:tcPr>
          <w:p w:rsidR="00E12C8E" w:rsidRDefault="00E12C8E" w:rsidP="00577909">
            <w:pPr>
              <w:pStyle w:val="LG-TestoBase"/>
            </w:pPr>
            <w:r>
              <w:t>L’ADDETTO ALLE LAVORAZIONI ARTISTICHE IN EDILIZIA interviene, a livello esecutivo, nel processo di produzione e/o manutenzione di manufatti/beni utilizzati nei processi di finitura in edilizia (mosaici, pavimentazioni, finiture pittori-che, finiture in pietra, finiture lignee) con autonomia e responsabilità limitate a ciò che prevedono le procedure e le metodiche della sua operatività. La qualificazione nell'applicazione/utilizzo di metodologie di base, di strumenti e di informazioni gli consentono di svolgere attività relative alle lavorazioni con competenze nell'utilizzo degli strumenti e delle tecniche richieste dalle specifiche lavorazioni.</w:t>
            </w:r>
          </w:p>
        </w:tc>
        <w:tc>
          <w:tcPr>
            <w:tcW w:w="1" w:type="dxa"/>
          </w:tcPr>
          <w:p w:rsidR="00E12C8E" w:rsidRDefault="00E12C8E" w:rsidP="00577909">
            <w:pPr>
              <w:pStyle w:val="EMPTYCELLSTYLE"/>
            </w:pPr>
          </w:p>
        </w:tc>
      </w:tr>
      <w:tr w:rsidR="00E12C8E" w:rsidTr="00577909">
        <w:trPr>
          <w:trHeight w:hRule="exact" w:val="32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180" w:type="dxa"/>
          </w:tcPr>
          <w:p w:rsidR="00E12C8E" w:rsidRDefault="00E12C8E" w:rsidP="00577909">
            <w:pPr>
              <w:pStyle w:val="EMPTYCELLSTYLE"/>
            </w:pPr>
          </w:p>
        </w:tc>
        <w:tc>
          <w:tcPr>
            <w:tcW w:w="420" w:type="dxa"/>
          </w:tcPr>
          <w:p w:rsidR="00E12C8E" w:rsidRDefault="00E12C8E" w:rsidP="00577909">
            <w:pPr>
              <w:pStyle w:val="EMPTYCELLSTYLE"/>
            </w:pPr>
          </w:p>
        </w:tc>
        <w:tc>
          <w:tcPr>
            <w:tcW w:w="5540" w:type="dxa"/>
          </w:tcPr>
          <w:p w:rsidR="00E12C8E" w:rsidRDefault="00E12C8E" w:rsidP="00577909">
            <w:pPr>
              <w:pStyle w:val="EMPTYCELLSTYLE"/>
            </w:pPr>
          </w:p>
        </w:tc>
        <w:tc>
          <w:tcPr>
            <w:tcW w:w="980" w:type="dxa"/>
          </w:tcPr>
          <w:p w:rsidR="00E12C8E" w:rsidRDefault="00E12C8E" w:rsidP="00577909">
            <w:pPr>
              <w:pStyle w:val="EMPTYCELLSTYLE"/>
            </w:pPr>
          </w:p>
        </w:tc>
        <w:tc>
          <w:tcPr>
            <w:tcW w:w="1380" w:type="dxa"/>
          </w:tcPr>
          <w:p w:rsidR="00E12C8E" w:rsidRDefault="00E12C8E" w:rsidP="00577909">
            <w:pPr>
              <w:pStyle w:val="EMPTYCELLSTYLE"/>
            </w:pPr>
          </w:p>
        </w:tc>
        <w:tc>
          <w:tcPr>
            <w:tcW w:w="1" w:type="dxa"/>
          </w:tcPr>
          <w:p w:rsidR="00E12C8E" w:rsidRDefault="00E12C8E" w:rsidP="00577909">
            <w:pPr>
              <w:pStyle w:val="EMPTYCELLSTYLE"/>
            </w:pPr>
          </w:p>
        </w:tc>
      </w:tr>
      <w:tr w:rsidR="00E12C8E" w:rsidTr="00577909">
        <w:trPr>
          <w:trHeight w:hRule="exact" w:val="340"/>
        </w:trPr>
        <w:tc>
          <w:tcPr>
            <w:tcW w:w="1" w:type="dxa"/>
          </w:tcPr>
          <w:p w:rsidR="00E12C8E" w:rsidRDefault="00E12C8E" w:rsidP="00577909">
            <w:pPr>
              <w:pStyle w:val="EMPTYCELLSTYLE"/>
            </w:pPr>
          </w:p>
        </w:tc>
        <w:tc>
          <w:tcPr>
            <w:tcW w:w="9700" w:type="dxa"/>
            <w:gridSpan w:val="6"/>
            <w:tcMar>
              <w:top w:w="0" w:type="dxa"/>
              <w:left w:w="60" w:type="dxa"/>
              <w:bottom w:w="0" w:type="dxa"/>
              <w:right w:w="0" w:type="dxa"/>
            </w:tcMar>
          </w:tcPr>
          <w:p w:rsidR="00E12C8E" w:rsidRDefault="00E12C8E" w:rsidP="00577909">
            <w:r>
              <w:rPr>
                <w:rFonts w:ascii="Calibri" w:hAnsi="Calibri" w:cs="Calibri"/>
                <w:color w:val="7030A0"/>
                <w:sz w:val="24"/>
              </w:rPr>
              <w:t xml:space="preserve">COMPETENZE PROFESSIONALI CARATTERIZZANTI IL PROFILO REGIONALE </w:t>
            </w:r>
          </w:p>
        </w:tc>
        <w:tc>
          <w:tcPr>
            <w:tcW w:w="1" w:type="dxa"/>
          </w:tcPr>
          <w:p w:rsidR="00E12C8E" w:rsidRDefault="00E12C8E" w:rsidP="00577909">
            <w:pPr>
              <w:pStyle w:val="EMPTYCELLSTYLE"/>
            </w:pPr>
          </w:p>
        </w:tc>
      </w:tr>
      <w:tr w:rsidR="00E12C8E" w:rsidTr="00577909">
        <w:trPr>
          <w:trHeight w:hRule="exact" w:val="180"/>
        </w:trPr>
        <w:tc>
          <w:tcPr>
            <w:tcW w:w="1" w:type="dxa"/>
          </w:tcPr>
          <w:p w:rsidR="00E12C8E" w:rsidRDefault="00E12C8E" w:rsidP="00577909">
            <w:pPr>
              <w:pStyle w:val="EMPTYCELLSTYLE"/>
            </w:pPr>
          </w:p>
        </w:tc>
        <w:tc>
          <w:tcPr>
            <w:tcW w:w="200" w:type="dxa"/>
          </w:tcPr>
          <w:p w:rsidR="00E12C8E" w:rsidRDefault="00E12C8E" w:rsidP="00577909">
            <w:pPr>
              <w:pStyle w:val="EMPTYCELLSTYLE"/>
            </w:pPr>
          </w:p>
        </w:tc>
        <w:tc>
          <w:tcPr>
            <w:tcW w:w="1180" w:type="dxa"/>
          </w:tcPr>
          <w:p w:rsidR="00E12C8E" w:rsidRDefault="00E12C8E" w:rsidP="00577909">
            <w:pPr>
              <w:pStyle w:val="EMPTYCELLSTYLE"/>
            </w:pPr>
          </w:p>
        </w:tc>
        <w:tc>
          <w:tcPr>
            <w:tcW w:w="420" w:type="dxa"/>
          </w:tcPr>
          <w:p w:rsidR="00E12C8E" w:rsidRDefault="00E12C8E" w:rsidP="00577909">
            <w:pPr>
              <w:pStyle w:val="EMPTYCELLSTYLE"/>
            </w:pPr>
          </w:p>
        </w:tc>
        <w:tc>
          <w:tcPr>
            <w:tcW w:w="5540" w:type="dxa"/>
          </w:tcPr>
          <w:p w:rsidR="00E12C8E" w:rsidRDefault="00E12C8E" w:rsidP="00577909">
            <w:pPr>
              <w:pStyle w:val="EMPTYCELLSTYLE"/>
            </w:pPr>
          </w:p>
        </w:tc>
        <w:tc>
          <w:tcPr>
            <w:tcW w:w="980" w:type="dxa"/>
          </w:tcPr>
          <w:p w:rsidR="00E12C8E" w:rsidRDefault="00E12C8E" w:rsidP="00577909">
            <w:pPr>
              <w:pStyle w:val="EMPTYCELLSTYLE"/>
            </w:pPr>
          </w:p>
        </w:tc>
        <w:tc>
          <w:tcPr>
            <w:tcW w:w="1380" w:type="dxa"/>
          </w:tcPr>
          <w:p w:rsidR="00E12C8E" w:rsidRDefault="00E12C8E" w:rsidP="00577909">
            <w:pPr>
              <w:pStyle w:val="EMPTYCELLSTYLE"/>
            </w:pP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1380" w:type="dxa"/>
            <w:gridSpan w:val="2"/>
            <w:tcBorders>
              <w:bottom w:val="single" w:sz="1" w:space="0" w:color="000000"/>
            </w:tcBorders>
            <w:tcMar>
              <w:top w:w="40" w:type="dxa"/>
              <w:left w:w="60" w:type="dxa"/>
              <w:bottom w:w="0" w:type="dxa"/>
              <w:right w:w="0" w:type="dxa"/>
            </w:tcMar>
          </w:tcPr>
          <w:p w:rsidR="00E12C8E" w:rsidRDefault="00E12C8E" w:rsidP="0057790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E12C8E" w:rsidRDefault="00E12C8E" w:rsidP="0057790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E12C8E" w:rsidRDefault="00E12C8E" w:rsidP="00577909">
            <w:pPr>
              <w:pStyle w:val="DOC-TabellaIntestazioni"/>
            </w:pPr>
            <w:r>
              <w:t>EQF</w:t>
            </w:r>
          </w:p>
        </w:tc>
        <w:tc>
          <w:tcPr>
            <w:tcW w:w="1380" w:type="dxa"/>
            <w:tcBorders>
              <w:bottom w:val="single" w:sz="1" w:space="0" w:color="000000"/>
            </w:tcBorders>
            <w:tcMar>
              <w:top w:w="40" w:type="dxa"/>
              <w:left w:w="60" w:type="dxa"/>
              <w:bottom w:w="0" w:type="dxa"/>
              <w:right w:w="0" w:type="dxa"/>
            </w:tcMar>
          </w:tcPr>
          <w:p w:rsidR="00E12C8E" w:rsidRDefault="00E12C8E" w:rsidP="00577909">
            <w:pPr>
              <w:pStyle w:val="DOC-TabellaIntestazioni"/>
            </w:pPr>
            <w:r>
              <w:t>Sviluppato in modo:</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1380" w:type="dxa"/>
            <w:gridSpan w:val="2"/>
            <w:tcMar>
              <w:top w:w="0" w:type="dxa"/>
              <w:left w:w="100" w:type="dxa"/>
              <w:bottom w:w="0" w:type="dxa"/>
              <w:right w:w="0" w:type="dxa"/>
            </w:tcMar>
          </w:tcPr>
          <w:p w:rsidR="00E12C8E" w:rsidRDefault="00E12C8E" w:rsidP="00577909">
            <w:pPr>
              <w:pStyle w:val="DOC-TabellaGrassetto"/>
            </w:pPr>
            <w:r>
              <w:t>QPR-EDI-08</w:t>
            </w:r>
          </w:p>
        </w:tc>
        <w:tc>
          <w:tcPr>
            <w:tcW w:w="5960" w:type="dxa"/>
            <w:gridSpan w:val="2"/>
            <w:tcMar>
              <w:top w:w="0" w:type="dxa"/>
              <w:left w:w="100" w:type="dxa"/>
              <w:bottom w:w="0" w:type="dxa"/>
              <w:right w:w="0" w:type="dxa"/>
            </w:tcMar>
          </w:tcPr>
          <w:p w:rsidR="00E12C8E" w:rsidRDefault="00E12C8E" w:rsidP="00577909">
            <w:pPr>
              <w:pStyle w:val="DOC-TabellaTesto"/>
            </w:pPr>
            <w:r>
              <w:t>ALLESTIMENTO E SMOBILITAZIONE DEL CANTIERE EDILE</w:t>
            </w:r>
          </w:p>
        </w:tc>
        <w:tc>
          <w:tcPr>
            <w:tcW w:w="980" w:type="dxa"/>
            <w:tcMar>
              <w:top w:w="0" w:type="dxa"/>
              <w:left w:w="60" w:type="dxa"/>
              <w:bottom w:w="0" w:type="dxa"/>
              <w:right w:w="0" w:type="dxa"/>
            </w:tcMar>
          </w:tcPr>
          <w:p w:rsidR="00E12C8E" w:rsidRDefault="00E12C8E" w:rsidP="00577909">
            <w:pPr>
              <w:pStyle w:val="DOC-TabellaTestoCx"/>
            </w:pPr>
            <w:r>
              <w:t>3</w:t>
            </w:r>
          </w:p>
        </w:tc>
        <w:tc>
          <w:tcPr>
            <w:tcW w:w="1380" w:type="dxa"/>
            <w:tcMar>
              <w:top w:w="0" w:type="dxa"/>
              <w:left w:w="60" w:type="dxa"/>
              <w:bottom w:w="0" w:type="dxa"/>
              <w:right w:w="0" w:type="dxa"/>
            </w:tcMar>
          </w:tcPr>
          <w:p w:rsidR="00E12C8E" w:rsidRDefault="00E12C8E" w:rsidP="00577909">
            <w:pPr>
              <w:pStyle w:val="DOC-TabellaTestoCx"/>
            </w:pPr>
            <w:r>
              <w:t>Completo</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1380" w:type="dxa"/>
            <w:gridSpan w:val="2"/>
            <w:tcMar>
              <w:top w:w="0" w:type="dxa"/>
              <w:left w:w="100" w:type="dxa"/>
              <w:bottom w:w="0" w:type="dxa"/>
              <w:right w:w="0" w:type="dxa"/>
            </w:tcMar>
          </w:tcPr>
          <w:p w:rsidR="00E12C8E" w:rsidRDefault="00E12C8E" w:rsidP="00577909">
            <w:pPr>
              <w:pStyle w:val="DOC-TabellaGrassetto"/>
            </w:pPr>
            <w:r>
              <w:t>QPR-EDI-15</w:t>
            </w:r>
          </w:p>
        </w:tc>
        <w:tc>
          <w:tcPr>
            <w:tcW w:w="5960" w:type="dxa"/>
            <w:gridSpan w:val="2"/>
            <w:tcMar>
              <w:top w:w="0" w:type="dxa"/>
              <w:left w:w="100" w:type="dxa"/>
              <w:bottom w:w="0" w:type="dxa"/>
              <w:right w:w="0" w:type="dxa"/>
            </w:tcMar>
          </w:tcPr>
          <w:p w:rsidR="00E12C8E" w:rsidRDefault="00E12C8E" w:rsidP="00577909">
            <w:pPr>
              <w:pStyle w:val="DOC-TabellaTesto"/>
            </w:pPr>
            <w:r>
              <w:t>INTONACATURA DI MURI INTERNI ED ESTERNI</w:t>
            </w:r>
          </w:p>
        </w:tc>
        <w:tc>
          <w:tcPr>
            <w:tcW w:w="980" w:type="dxa"/>
            <w:tcMar>
              <w:top w:w="0" w:type="dxa"/>
              <w:left w:w="60" w:type="dxa"/>
              <w:bottom w:w="0" w:type="dxa"/>
              <w:right w:w="0" w:type="dxa"/>
            </w:tcMar>
          </w:tcPr>
          <w:p w:rsidR="00E12C8E" w:rsidRDefault="00E12C8E" w:rsidP="00577909">
            <w:pPr>
              <w:pStyle w:val="DOC-TabellaTestoCx"/>
            </w:pPr>
            <w:r>
              <w:t>3</w:t>
            </w:r>
          </w:p>
        </w:tc>
        <w:tc>
          <w:tcPr>
            <w:tcW w:w="1380" w:type="dxa"/>
            <w:tcMar>
              <w:top w:w="0" w:type="dxa"/>
              <w:left w:w="60" w:type="dxa"/>
              <w:bottom w:w="0" w:type="dxa"/>
              <w:right w:w="0" w:type="dxa"/>
            </w:tcMar>
          </w:tcPr>
          <w:p w:rsidR="00E12C8E" w:rsidRDefault="00E12C8E" w:rsidP="00577909">
            <w:pPr>
              <w:pStyle w:val="DOC-TabellaTestoCx"/>
            </w:pPr>
            <w:r>
              <w:t>Parziale</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1380" w:type="dxa"/>
            <w:gridSpan w:val="2"/>
            <w:tcMar>
              <w:top w:w="0" w:type="dxa"/>
              <w:left w:w="100" w:type="dxa"/>
              <w:bottom w:w="0" w:type="dxa"/>
              <w:right w:w="0" w:type="dxa"/>
            </w:tcMar>
          </w:tcPr>
          <w:p w:rsidR="00E12C8E" w:rsidRDefault="00E12C8E" w:rsidP="00577909">
            <w:pPr>
              <w:pStyle w:val="DOC-TabellaGrassetto"/>
            </w:pPr>
            <w:r>
              <w:t>QPR-EDI-16</w:t>
            </w:r>
          </w:p>
        </w:tc>
        <w:tc>
          <w:tcPr>
            <w:tcW w:w="5960" w:type="dxa"/>
            <w:gridSpan w:val="2"/>
            <w:tcMar>
              <w:top w:w="0" w:type="dxa"/>
              <w:left w:w="100" w:type="dxa"/>
              <w:bottom w:w="0" w:type="dxa"/>
              <w:right w:w="0" w:type="dxa"/>
            </w:tcMar>
          </w:tcPr>
          <w:p w:rsidR="00E12C8E" w:rsidRDefault="00E12C8E" w:rsidP="00577909">
            <w:pPr>
              <w:pStyle w:val="DOC-TabellaTesto"/>
            </w:pPr>
            <w:r>
              <w:t>REALIZZAZIONE DI LAVORI DI ISOLAMENTO</w:t>
            </w:r>
          </w:p>
        </w:tc>
        <w:tc>
          <w:tcPr>
            <w:tcW w:w="980" w:type="dxa"/>
            <w:tcMar>
              <w:top w:w="0" w:type="dxa"/>
              <w:left w:w="60" w:type="dxa"/>
              <w:bottom w:w="0" w:type="dxa"/>
              <w:right w:w="0" w:type="dxa"/>
            </w:tcMar>
          </w:tcPr>
          <w:p w:rsidR="00E12C8E" w:rsidRDefault="00E12C8E" w:rsidP="00577909">
            <w:pPr>
              <w:pStyle w:val="DOC-TabellaTestoCx"/>
            </w:pPr>
            <w:r>
              <w:t>3</w:t>
            </w:r>
          </w:p>
        </w:tc>
        <w:tc>
          <w:tcPr>
            <w:tcW w:w="1380" w:type="dxa"/>
            <w:tcMar>
              <w:top w:w="0" w:type="dxa"/>
              <w:left w:w="60" w:type="dxa"/>
              <w:bottom w:w="0" w:type="dxa"/>
              <w:right w:w="0" w:type="dxa"/>
            </w:tcMar>
          </w:tcPr>
          <w:p w:rsidR="00E12C8E" w:rsidRDefault="00E12C8E" w:rsidP="00577909">
            <w:pPr>
              <w:pStyle w:val="DOC-TabellaTestoCx"/>
            </w:pPr>
            <w:r>
              <w:t>Parziale</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1380" w:type="dxa"/>
            <w:gridSpan w:val="2"/>
            <w:tcMar>
              <w:top w:w="0" w:type="dxa"/>
              <w:left w:w="100" w:type="dxa"/>
              <w:bottom w:w="0" w:type="dxa"/>
              <w:right w:w="0" w:type="dxa"/>
            </w:tcMar>
          </w:tcPr>
          <w:p w:rsidR="00E12C8E" w:rsidRDefault="00E12C8E" w:rsidP="00577909">
            <w:pPr>
              <w:pStyle w:val="DOC-TabellaGrassetto"/>
            </w:pPr>
            <w:r>
              <w:t>QPR-EDI-17</w:t>
            </w:r>
          </w:p>
        </w:tc>
        <w:tc>
          <w:tcPr>
            <w:tcW w:w="5960" w:type="dxa"/>
            <w:gridSpan w:val="2"/>
            <w:tcMar>
              <w:top w:w="0" w:type="dxa"/>
              <w:left w:w="100" w:type="dxa"/>
              <w:bottom w:w="0" w:type="dxa"/>
              <w:right w:w="0" w:type="dxa"/>
            </w:tcMar>
          </w:tcPr>
          <w:p w:rsidR="00E12C8E" w:rsidRDefault="00E12C8E" w:rsidP="00577909">
            <w:pPr>
              <w:pStyle w:val="DOC-TabellaTesto"/>
            </w:pPr>
            <w:r>
              <w:t>POSA DEL RIVESTIMENTO SU PAVIMENTI E PARETI</w:t>
            </w:r>
          </w:p>
        </w:tc>
        <w:tc>
          <w:tcPr>
            <w:tcW w:w="980" w:type="dxa"/>
            <w:tcMar>
              <w:top w:w="0" w:type="dxa"/>
              <w:left w:w="60" w:type="dxa"/>
              <w:bottom w:w="0" w:type="dxa"/>
              <w:right w:w="0" w:type="dxa"/>
            </w:tcMar>
          </w:tcPr>
          <w:p w:rsidR="00E12C8E" w:rsidRDefault="00E12C8E" w:rsidP="00577909">
            <w:pPr>
              <w:pStyle w:val="DOC-TabellaTestoCx"/>
            </w:pPr>
            <w:r>
              <w:t>3</w:t>
            </w:r>
          </w:p>
        </w:tc>
        <w:tc>
          <w:tcPr>
            <w:tcW w:w="1380" w:type="dxa"/>
            <w:tcMar>
              <w:top w:w="0" w:type="dxa"/>
              <w:left w:w="60" w:type="dxa"/>
              <w:bottom w:w="0" w:type="dxa"/>
              <w:right w:w="0" w:type="dxa"/>
            </w:tcMar>
          </w:tcPr>
          <w:p w:rsidR="00E12C8E" w:rsidRDefault="00E12C8E" w:rsidP="00577909">
            <w:pPr>
              <w:pStyle w:val="DOC-TabellaTestoCx"/>
            </w:pPr>
            <w:r>
              <w:t>Parziale</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1380" w:type="dxa"/>
            <w:gridSpan w:val="2"/>
            <w:tcMar>
              <w:top w:w="0" w:type="dxa"/>
              <w:left w:w="100" w:type="dxa"/>
              <w:bottom w:w="0" w:type="dxa"/>
              <w:right w:w="0" w:type="dxa"/>
            </w:tcMar>
          </w:tcPr>
          <w:p w:rsidR="00E12C8E" w:rsidRDefault="00E12C8E" w:rsidP="00577909">
            <w:pPr>
              <w:pStyle w:val="DOC-TabellaGrassetto"/>
            </w:pPr>
            <w:r>
              <w:t>QPR-EDI-18</w:t>
            </w:r>
          </w:p>
        </w:tc>
        <w:tc>
          <w:tcPr>
            <w:tcW w:w="5960" w:type="dxa"/>
            <w:gridSpan w:val="2"/>
            <w:tcMar>
              <w:top w:w="0" w:type="dxa"/>
              <w:left w:w="100" w:type="dxa"/>
              <w:bottom w:w="0" w:type="dxa"/>
              <w:right w:w="0" w:type="dxa"/>
            </w:tcMar>
          </w:tcPr>
          <w:p w:rsidR="00E12C8E" w:rsidRDefault="00E12C8E" w:rsidP="00577909">
            <w:pPr>
              <w:pStyle w:val="DOC-TabellaTesto"/>
            </w:pPr>
            <w:r>
              <w:t>REALIZZAZIONE DI LAVORI IN CARTONGESSO</w:t>
            </w:r>
          </w:p>
        </w:tc>
        <w:tc>
          <w:tcPr>
            <w:tcW w:w="980" w:type="dxa"/>
            <w:tcMar>
              <w:top w:w="0" w:type="dxa"/>
              <w:left w:w="60" w:type="dxa"/>
              <w:bottom w:w="0" w:type="dxa"/>
              <w:right w:w="0" w:type="dxa"/>
            </w:tcMar>
          </w:tcPr>
          <w:p w:rsidR="00E12C8E" w:rsidRDefault="00E12C8E" w:rsidP="00577909">
            <w:pPr>
              <w:pStyle w:val="DOC-TabellaTestoCx"/>
            </w:pPr>
            <w:r>
              <w:t>3</w:t>
            </w:r>
          </w:p>
        </w:tc>
        <w:tc>
          <w:tcPr>
            <w:tcW w:w="1380" w:type="dxa"/>
            <w:tcMar>
              <w:top w:w="0" w:type="dxa"/>
              <w:left w:w="60" w:type="dxa"/>
              <w:bottom w:w="0" w:type="dxa"/>
              <w:right w:w="0" w:type="dxa"/>
            </w:tcMar>
          </w:tcPr>
          <w:p w:rsidR="00E12C8E" w:rsidRDefault="00E12C8E" w:rsidP="00577909">
            <w:pPr>
              <w:pStyle w:val="DOC-TabellaTestoCx"/>
            </w:pPr>
            <w:r>
              <w:t>Parziale</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1380" w:type="dxa"/>
            <w:gridSpan w:val="2"/>
            <w:tcMar>
              <w:top w:w="0" w:type="dxa"/>
              <w:left w:w="100" w:type="dxa"/>
              <w:bottom w:w="0" w:type="dxa"/>
              <w:right w:w="0" w:type="dxa"/>
            </w:tcMar>
          </w:tcPr>
          <w:p w:rsidR="00E12C8E" w:rsidRDefault="00E12C8E" w:rsidP="00577909">
            <w:pPr>
              <w:pStyle w:val="DOC-TabellaGrassetto"/>
            </w:pPr>
            <w:r>
              <w:t>QPR-EDI-19</w:t>
            </w:r>
          </w:p>
        </w:tc>
        <w:tc>
          <w:tcPr>
            <w:tcW w:w="5960" w:type="dxa"/>
            <w:gridSpan w:val="2"/>
            <w:tcMar>
              <w:top w:w="0" w:type="dxa"/>
              <w:left w:w="100" w:type="dxa"/>
              <w:bottom w:w="0" w:type="dxa"/>
              <w:right w:w="0" w:type="dxa"/>
            </w:tcMar>
          </w:tcPr>
          <w:p w:rsidR="00E12C8E" w:rsidRDefault="00E12C8E" w:rsidP="00577909">
            <w:pPr>
              <w:pStyle w:val="DOC-TabellaTesto"/>
            </w:pPr>
            <w:r>
              <w:t>TINTEGGIATURA DI MURI INTERNI ED ESTERNI</w:t>
            </w:r>
          </w:p>
        </w:tc>
        <w:tc>
          <w:tcPr>
            <w:tcW w:w="980" w:type="dxa"/>
            <w:tcMar>
              <w:top w:w="0" w:type="dxa"/>
              <w:left w:w="60" w:type="dxa"/>
              <w:bottom w:w="0" w:type="dxa"/>
              <w:right w:w="0" w:type="dxa"/>
            </w:tcMar>
          </w:tcPr>
          <w:p w:rsidR="00E12C8E" w:rsidRDefault="00E12C8E" w:rsidP="00577909">
            <w:pPr>
              <w:pStyle w:val="DOC-TabellaTestoCx"/>
            </w:pPr>
            <w:r>
              <w:t>3</w:t>
            </w:r>
          </w:p>
        </w:tc>
        <w:tc>
          <w:tcPr>
            <w:tcW w:w="1380" w:type="dxa"/>
            <w:tcMar>
              <w:top w:w="0" w:type="dxa"/>
              <w:left w:w="60" w:type="dxa"/>
              <w:bottom w:w="0" w:type="dxa"/>
              <w:right w:w="0" w:type="dxa"/>
            </w:tcMar>
          </w:tcPr>
          <w:p w:rsidR="00E12C8E" w:rsidRDefault="00E12C8E" w:rsidP="00577909">
            <w:pPr>
              <w:pStyle w:val="DOC-TabellaTestoCx"/>
            </w:pPr>
            <w:r>
              <w:t>Completo</w:t>
            </w:r>
          </w:p>
        </w:tc>
        <w:tc>
          <w:tcPr>
            <w:tcW w:w="1" w:type="dxa"/>
          </w:tcPr>
          <w:p w:rsidR="00E12C8E" w:rsidRDefault="00E12C8E" w:rsidP="00577909">
            <w:pPr>
              <w:pStyle w:val="EMPTYCELLSTYLE"/>
            </w:pPr>
          </w:p>
        </w:tc>
      </w:tr>
      <w:tr w:rsidR="00E12C8E" w:rsidTr="00577909">
        <w:trPr>
          <w:trHeight w:hRule="exact" w:val="480"/>
        </w:trPr>
        <w:tc>
          <w:tcPr>
            <w:tcW w:w="1" w:type="dxa"/>
          </w:tcPr>
          <w:p w:rsidR="00E12C8E" w:rsidRDefault="00E12C8E" w:rsidP="00577909">
            <w:pPr>
              <w:pStyle w:val="EMPTYCELLSTYLE"/>
            </w:pPr>
          </w:p>
        </w:tc>
        <w:tc>
          <w:tcPr>
            <w:tcW w:w="1380" w:type="dxa"/>
            <w:gridSpan w:val="2"/>
            <w:tcMar>
              <w:top w:w="0" w:type="dxa"/>
              <w:left w:w="100" w:type="dxa"/>
              <w:bottom w:w="0" w:type="dxa"/>
              <w:right w:w="0" w:type="dxa"/>
            </w:tcMar>
          </w:tcPr>
          <w:p w:rsidR="00E12C8E" w:rsidRDefault="00E12C8E" w:rsidP="00577909">
            <w:pPr>
              <w:pStyle w:val="DOC-TabellaGrassetto"/>
            </w:pPr>
            <w:r>
              <w:t>QPR-LEG-10</w:t>
            </w:r>
          </w:p>
        </w:tc>
        <w:tc>
          <w:tcPr>
            <w:tcW w:w="5960" w:type="dxa"/>
            <w:gridSpan w:val="2"/>
            <w:tcMar>
              <w:top w:w="0" w:type="dxa"/>
              <w:left w:w="100" w:type="dxa"/>
              <w:bottom w:w="0" w:type="dxa"/>
              <w:right w:w="0" w:type="dxa"/>
            </w:tcMar>
          </w:tcPr>
          <w:p w:rsidR="00E12C8E" w:rsidRDefault="00E12C8E" w:rsidP="00577909">
            <w:pPr>
              <w:pStyle w:val="DOC-TabellaTesto"/>
            </w:pPr>
            <w:r>
              <w:t>LAVORAZIONE ARTIGIANALE DI MANUFATTI DECORATIVI IN LEGNO PER L’EDILIZIA</w:t>
            </w:r>
          </w:p>
        </w:tc>
        <w:tc>
          <w:tcPr>
            <w:tcW w:w="980" w:type="dxa"/>
            <w:tcMar>
              <w:top w:w="0" w:type="dxa"/>
              <w:left w:w="60" w:type="dxa"/>
              <w:bottom w:w="0" w:type="dxa"/>
              <w:right w:w="0" w:type="dxa"/>
            </w:tcMar>
          </w:tcPr>
          <w:p w:rsidR="00E12C8E" w:rsidRDefault="00E12C8E" w:rsidP="00577909">
            <w:pPr>
              <w:pStyle w:val="DOC-TabellaTestoCx"/>
            </w:pPr>
            <w:r>
              <w:t>3</w:t>
            </w:r>
          </w:p>
        </w:tc>
        <w:tc>
          <w:tcPr>
            <w:tcW w:w="1380" w:type="dxa"/>
            <w:tcMar>
              <w:top w:w="0" w:type="dxa"/>
              <w:left w:w="60" w:type="dxa"/>
              <w:bottom w:w="0" w:type="dxa"/>
              <w:right w:w="0" w:type="dxa"/>
            </w:tcMar>
          </w:tcPr>
          <w:p w:rsidR="00E12C8E" w:rsidRDefault="00E12C8E" w:rsidP="00577909">
            <w:pPr>
              <w:pStyle w:val="DOC-TabellaTestoCx"/>
            </w:pPr>
            <w:r>
              <w:t>Parziale</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1380" w:type="dxa"/>
            <w:gridSpan w:val="2"/>
            <w:tcMar>
              <w:top w:w="0" w:type="dxa"/>
              <w:left w:w="100" w:type="dxa"/>
              <w:bottom w:w="0" w:type="dxa"/>
              <w:right w:w="0" w:type="dxa"/>
            </w:tcMar>
          </w:tcPr>
          <w:p w:rsidR="00E12C8E" w:rsidRDefault="00E12C8E" w:rsidP="00577909">
            <w:pPr>
              <w:pStyle w:val="DOC-TabellaGrassetto"/>
            </w:pPr>
            <w:r>
              <w:t>QPR-LAP-01</w:t>
            </w:r>
          </w:p>
        </w:tc>
        <w:tc>
          <w:tcPr>
            <w:tcW w:w="5960" w:type="dxa"/>
            <w:gridSpan w:val="2"/>
            <w:tcMar>
              <w:top w:w="0" w:type="dxa"/>
              <w:left w:w="100" w:type="dxa"/>
              <w:bottom w:w="0" w:type="dxa"/>
              <w:right w:w="0" w:type="dxa"/>
            </w:tcMar>
          </w:tcPr>
          <w:p w:rsidR="00E12C8E" w:rsidRDefault="00E12C8E" w:rsidP="00577909">
            <w:pPr>
              <w:pStyle w:val="DOC-TabellaTesto"/>
            </w:pPr>
            <w:r>
              <w:t>LAVORAZIONI ARTIGIANALI DI PIETRE E MARMI</w:t>
            </w:r>
          </w:p>
        </w:tc>
        <w:tc>
          <w:tcPr>
            <w:tcW w:w="980" w:type="dxa"/>
            <w:tcMar>
              <w:top w:w="0" w:type="dxa"/>
              <w:left w:w="60" w:type="dxa"/>
              <w:bottom w:w="0" w:type="dxa"/>
              <w:right w:w="0" w:type="dxa"/>
            </w:tcMar>
          </w:tcPr>
          <w:p w:rsidR="00E12C8E" w:rsidRDefault="00E12C8E" w:rsidP="00577909">
            <w:pPr>
              <w:pStyle w:val="DOC-TabellaTestoCx"/>
            </w:pPr>
            <w:r>
              <w:t>3</w:t>
            </w:r>
          </w:p>
        </w:tc>
        <w:tc>
          <w:tcPr>
            <w:tcW w:w="1380" w:type="dxa"/>
            <w:tcMar>
              <w:top w:w="0" w:type="dxa"/>
              <w:left w:w="60" w:type="dxa"/>
              <w:bottom w:w="0" w:type="dxa"/>
              <w:right w:w="0" w:type="dxa"/>
            </w:tcMar>
          </w:tcPr>
          <w:p w:rsidR="00E12C8E" w:rsidRDefault="00E12C8E" w:rsidP="00577909">
            <w:pPr>
              <w:pStyle w:val="DOC-TabellaTestoCx"/>
            </w:pPr>
            <w:r>
              <w:t>Parziale</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1380" w:type="dxa"/>
            <w:gridSpan w:val="2"/>
            <w:tcMar>
              <w:top w:w="0" w:type="dxa"/>
              <w:left w:w="100" w:type="dxa"/>
              <w:bottom w:w="0" w:type="dxa"/>
              <w:right w:w="0" w:type="dxa"/>
            </w:tcMar>
          </w:tcPr>
          <w:p w:rsidR="00E12C8E" w:rsidRDefault="00E12C8E" w:rsidP="00577909">
            <w:pPr>
              <w:pStyle w:val="DOC-TabellaGrassetto"/>
            </w:pPr>
            <w:r>
              <w:t>QPR-LAP-02</w:t>
            </w:r>
          </w:p>
        </w:tc>
        <w:tc>
          <w:tcPr>
            <w:tcW w:w="5960" w:type="dxa"/>
            <w:gridSpan w:val="2"/>
            <w:tcMar>
              <w:top w:w="0" w:type="dxa"/>
              <w:left w:w="100" w:type="dxa"/>
              <w:bottom w:w="0" w:type="dxa"/>
              <w:right w:w="0" w:type="dxa"/>
            </w:tcMar>
          </w:tcPr>
          <w:p w:rsidR="00E12C8E" w:rsidRDefault="00E12C8E" w:rsidP="00577909">
            <w:pPr>
              <w:pStyle w:val="DOC-TabellaTesto"/>
            </w:pPr>
            <w:r>
              <w:t>RESTAURO E RIPRISTINO DI ELEMENTI IN PIETRA</w:t>
            </w:r>
          </w:p>
        </w:tc>
        <w:tc>
          <w:tcPr>
            <w:tcW w:w="980" w:type="dxa"/>
            <w:tcMar>
              <w:top w:w="0" w:type="dxa"/>
              <w:left w:w="60" w:type="dxa"/>
              <w:bottom w:w="0" w:type="dxa"/>
              <w:right w:w="0" w:type="dxa"/>
            </w:tcMar>
          </w:tcPr>
          <w:p w:rsidR="00E12C8E" w:rsidRDefault="00E12C8E" w:rsidP="00577909">
            <w:pPr>
              <w:pStyle w:val="DOC-TabellaTestoCx"/>
            </w:pPr>
            <w:r>
              <w:t>4</w:t>
            </w:r>
          </w:p>
        </w:tc>
        <w:tc>
          <w:tcPr>
            <w:tcW w:w="1380" w:type="dxa"/>
            <w:tcMar>
              <w:top w:w="0" w:type="dxa"/>
              <w:left w:w="60" w:type="dxa"/>
              <w:bottom w:w="0" w:type="dxa"/>
              <w:right w:w="0" w:type="dxa"/>
            </w:tcMar>
          </w:tcPr>
          <w:p w:rsidR="00E12C8E" w:rsidRDefault="00E12C8E" w:rsidP="00577909">
            <w:pPr>
              <w:pStyle w:val="DOC-TabellaTestoCx"/>
            </w:pPr>
            <w:r>
              <w:t>Parziale</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1380" w:type="dxa"/>
            <w:gridSpan w:val="2"/>
            <w:tcMar>
              <w:top w:w="0" w:type="dxa"/>
              <w:left w:w="100" w:type="dxa"/>
              <w:bottom w:w="0" w:type="dxa"/>
              <w:right w:w="0" w:type="dxa"/>
            </w:tcMar>
          </w:tcPr>
          <w:p w:rsidR="00E12C8E" w:rsidRDefault="00E12C8E" w:rsidP="00577909">
            <w:pPr>
              <w:pStyle w:val="DOC-TabellaGrassetto"/>
            </w:pPr>
            <w:r>
              <w:t>QPR-MOS-01</w:t>
            </w:r>
          </w:p>
        </w:tc>
        <w:tc>
          <w:tcPr>
            <w:tcW w:w="5960" w:type="dxa"/>
            <w:gridSpan w:val="2"/>
            <w:tcMar>
              <w:top w:w="0" w:type="dxa"/>
              <w:left w:w="100" w:type="dxa"/>
              <w:bottom w:w="0" w:type="dxa"/>
              <w:right w:w="0" w:type="dxa"/>
            </w:tcMar>
          </w:tcPr>
          <w:p w:rsidR="00E12C8E" w:rsidRDefault="00E12C8E" w:rsidP="00577909">
            <w:pPr>
              <w:pStyle w:val="DOC-TabellaTesto"/>
            </w:pPr>
            <w:r>
              <w:t>REALIZZAZIONE DEL DISEGNO PREPARATORIO PER MOSAICO</w:t>
            </w:r>
          </w:p>
        </w:tc>
        <w:tc>
          <w:tcPr>
            <w:tcW w:w="980" w:type="dxa"/>
            <w:tcMar>
              <w:top w:w="0" w:type="dxa"/>
              <w:left w:w="60" w:type="dxa"/>
              <w:bottom w:w="0" w:type="dxa"/>
              <w:right w:w="0" w:type="dxa"/>
            </w:tcMar>
          </w:tcPr>
          <w:p w:rsidR="00E12C8E" w:rsidRDefault="00E12C8E" w:rsidP="00577909">
            <w:pPr>
              <w:pStyle w:val="DOC-TabellaTestoCx"/>
            </w:pPr>
            <w:r>
              <w:t>4</w:t>
            </w:r>
          </w:p>
        </w:tc>
        <w:tc>
          <w:tcPr>
            <w:tcW w:w="1380" w:type="dxa"/>
            <w:tcMar>
              <w:top w:w="0" w:type="dxa"/>
              <w:left w:w="60" w:type="dxa"/>
              <w:bottom w:w="0" w:type="dxa"/>
              <w:right w:w="0" w:type="dxa"/>
            </w:tcMar>
          </w:tcPr>
          <w:p w:rsidR="00E12C8E" w:rsidRDefault="00E12C8E" w:rsidP="00577909">
            <w:pPr>
              <w:pStyle w:val="DOC-TabellaTestoCx"/>
            </w:pPr>
            <w:r>
              <w:t>Parziale</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1380" w:type="dxa"/>
            <w:gridSpan w:val="2"/>
            <w:tcMar>
              <w:top w:w="0" w:type="dxa"/>
              <w:left w:w="100" w:type="dxa"/>
              <w:bottom w:w="0" w:type="dxa"/>
              <w:right w:w="0" w:type="dxa"/>
            </w:tcMar>
          </w:tcPr>
          <w:p w:rsidR="00E12C8E" w:rsidRDefault="00E12C8E" w:rsidP="00577909">
            <w:pPr>
              <w:pStyle w:val="DOC-TabellaGrassetto"/>
            </w:pPr>
            <w:r>
              <w:t>QPR-MOS-02</w:t>
            </w:r>
          </w:p>
        </w:tc>
        <w:tc>
          <w:tcPr>
            <w:tcW w:w="5960" w:type="dxa"/>
            <w:gridSpan w:val="2"/>
            <w:tcMar>
              <w:top w:w="0" w:type="dxa"/>
              <w:left w:w="100" w:type="dxa"/>
              <w:bottom w:w="0" w:type="dxa"/>
              <w:right w:w="0" w:type="dxa"/>
            </w:tcMar>
          </w:tcPr>
          <w:p w:rsidR="00E12C8E" w:rsidRDefault="00E12C8E" w:rsidP="00577909">
            <w:pPr>
              <w:pStyle w:val="DOC-TabellaTesto"/>
            </w:pPr>
            <w:r>
              <w:t>REALIZZAZIONE DEL MOSAICO</w:t>
            </w:r>
          </w:p>
        </w:tc>
        <w:tc>
          <w:tcPr>
            <w:tcW w:w="980" w:type="dxa"/>
            <w:tcMar>
              <w:top w:w="0" w:type="dxa"/>
              <w:left w:w="60" w:type="dxa"/>
              <w:bottom w:w="0" w:type="dxa"/>
              <w:right w:w="0" w:type="dxa"/>
            </w:tcMar>
          </w:tcPr>
          <w:p w:rsidR="00E12C8E" w:rsidRDefault="00E12C8E" w:rsidP="00577909">
            <w:pPr>
              <w:pStyle w:val="DOC-TabellaTestoCx"/>
            </w:pPr>
            <w:r>
              <w:t>4</w:t>
            </w:r>
          </w:p>
        </w:tc>
        <w:tc>
          <w:tcPr>
            <w:tcW w:w="1380" w:type="dxa"/>
            <w:tcMar>
              <w:top w:w="0" w:type="dxa"/>
              <w:left w:w="60" w:type="dxa"/>
              <w:bottom w:w="0" w:type="dxa"/>
              <w:right w:w="0" w:type="dxa"/>
            </w:tcMar>
          </w:tcPr>
          <w:p w:rsidR="00E12C8E" w:rsidRDefault="00E12C8E" w:rsidP="00577909">
            <w:pPr>
              <w:pStyle w:val="DOC-TabellaTestoCx"/>
            </w:pPr>
            <w:r>
              <w:t>Parziale</w:t>
            </w:r>
          </w:p>
        </w:tc>
        <w:tc>
          <w:tcPr>
            <w:tcW w:w="1" w:type="dxa"/>
          </w:tcPr>
          <w:p w:rsidR="00E12C8E" w:rsidRDefault="00E12C8E" w:rsidP="00577909">
            <w:pPr>
              <w:pStyle w:val="EMPTYCELLSTYLE"/>
            </w:pPr>
          </w:p>
        </w:tc>
      </w:tr>
      <w:tr w:rsidR="00E12C8E" w:rsidTr="00577909">
        <w:trPr>
          <w:trHeight w:hRule="exact" w:val="280"/>
        </w:trPr>
        <w:tc>
          <w:tcPr>
            <w:tcW w:w="1" w:type="dxa"/>
          </w:tcPr>
          <w:p w:rsidR="00E12C8E" w:rsidRDefault="00E12C8E" w:rsidP="00577909">
            <w:pPr>
              <w:pStyle w:val="EMPTYCELLSTYLE"/>
            </w:pPr>
          </w:p>
        </w:tc>
        <w:tc>
          <w:tcPr>
            <w:tcW w:w="1380" w:type="dxa"/>
            <w:gridSpan w:val="2"/>
            <w:tcMar>
              <w:top w:w="0" w:type="dxa"/>
              <w:left w:w="100" w:type="dxa"/>
              <w:bottom w:w="0" w:type="dxa"/>
              <w:right w:w="0" w:type="dxa"/>
            </w:tcMar>
          </w:tcPr>
          <w:p w:rsidR="00E12C8E" w:rsidRDefault="00E12C8E" w:rsidP="00577909">
            <w:pPr>
              <w:pStyle w:val="DOC-TabellaGrassetto"/>
            </w:pPr>
            <w:r>
              <w:t>QPR-MOS-03</w:t>
            </w:r>
          </w:p>
        </w:tc>
        <w:tc>
          <w:tcPr>
            <w:tcW w:w="5960" w:type="dxa"/>
            <w:gridSpan w:val="2"/>
            <w:tcMar>
              <w:top w:w="0" w:type="dxa"/>
              <w:left w:w="100" w:type="dxa"/>
              <w:bottom w:w="0" w:type="dxa"/>
              <w:right w:w="0" w:type="dxa"/>
            </w:tcMar>
          </w:tcPr>
          <w:p w:rsidR="00E12C8E" w:rsidRDefault="00E12C8E" w:rsidP="00577909">
            <w:pPr>
              <w:pStyle w:val="DOC-TabellaTesto"/>
            </w:pPr>
            <w:r>
              <w:t>POSA DEL MOSAICO</w:t>
            </w:r>
          </w:p>
        </w:tc>
        <w:tc>
          <w:tcPr>
            <w:tcW w:w="980" w:type="dxa"/>
            <w:tcMar>
              <w:top w:w="0" w:type="dxa"/>
              <w:left w:w="60" w:type="dxa"/>
              <w:bottom w:w="0" w:type="dxa"/>
              <w:right w:w="0" w:type="dxa"/>
            </w:tcMar>
          </w:tcPr>
          <w:p w:rsidR="00E12C8E" w:rsidRDefault="00E12C8E" w:rsidP="00577909">
            <w:pPr>
              <w:pStyle w:val="DOC-TabellaTestoCx"/>
            </w:pPr>
            <w:r>
              <w:t>4</w:t>
            </w:r>
          </w:p>
        </w:tc>
        <w:tc>
          <w:tcPr>
            <w:tcW w:w="1380" w:type="dxa"/>
            <w:tcMar>
              <w:top w:w="0" w:type="dxa"/>
              <w:left w:w="60" w:type="dxa"/>
              <w:bottom w:w="0" w:type="dxa"/>
              <w:right w:w="0" w:type="dxa"/>
            </w:tcMar>
          </w:tcPr>
          <w:p w:rsidR="00E12C8E" w:rsidRDefault="00E12C8E" w:rsidP="00577909">
            <w:pPr>
              <w:pStyle w:val="DOC-TabellaTestoCx"/>
            </w:pPr>
            <w:r>
              <w:t>Parziale</w:t>
            </w:r>
          </w:p>
        </w:tc>
        <w:tc>
          <w:tcPr>
            <w:tcW w:w="1" w:type="dxa"/>
          </w:tcPr>
          <w:p w:rsidR="00E12C8E" w:rsidRDefault="00E12C8E" w:rsidP="00577909">
            <w:pPr>
              <w:pStyle w:val="EMPTYCELLSTYLE"/>
            </w:pPr>
          </w:p>
        </w:tc>
      </w:tr>
      <w:tr w:rsidR="00E12C8E" w:rsidTr="00577909">
        <w:trPr>
          <w:trHeight w:hRule="exact" w:val="20"/>
        </w:trPr>
        <w:tc>
          <w:tcPr>
            <w:tcW w:w="1" w:type="dxa"/>
          </w:tcPr>
          <w:p w:rsidR="00E12C8E" w:rsidRDefault="00E12C8E" w:rsidP="0057790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E12C8E" w:rsidRDefault="00E12C8E" w:rsidP="00577909">
            <w:pPr>
              <w:pStyle w:val="EMPTYCELLSTYLE"/>
            </w:pPr>
          </w:p>
        </w:tc>
        <w:tc>
          <w:tcPr>
            <w:tcW w:w="1" w:type="dxa"/>
          </w:tcPr>
          <w:p w:rsidR="00E12C8E" w:rsidRDefault="00E12C8E" w:rsidP="00577909">
            <w:pPr>
              <w:pStyle w:val="EMPTYCELLSTYLE"/>
            </w:pPr>
          </w:p>
        </w:tc>
      </w:tr>
    </w:tbl>
    <w:p w:rsidR="00E12C8E" w:rsidRDefault="00E12C8E" w:rsidP="00E12C8E"/>
    <w:p w:rsidR="00BE05E4" w:rsidRDefault="00BE05E4" w:rsidP="00BE05E4"/>
    <w:p w:rsidR="00EC3D1D" w:rsidRPr="00493351" w:rsidRDefault="00EC3D1D" w:rsidP="00EC3D1D">
      <w:pPr>
        <w:pStyle w:val="DOC-TestoBase"/>
      </w:pPr>
      <w:r w:rsidRPr="00493351">
        <w:br w:type="page"/>
      </w:r>
    </w:p>
    <w:p w:rsidR="00EC3D1D" w:rsidRDefault="00EC3D1D" w:rsidP="00EC3D1D">
      <w:pPr>
        <w:pStyle w:val="LG-Titoletto"/>
      </w:pPr>
      <w:r w:rsidRPr="00493351">
        <w:t>Descrizione delle competenze caratterizzanti il profilo PROFESSIONALE regionale</w:t>
      </w:r>
    </w:p>
    <w:p w:rsidR="008637EE" w:rsidRPr="00493351" w:rsidRDefault="008637EE" w:rsidP="00EC3D1D">
      <w:pPr>
        <w:pStyle w:val="LG-Titoletto"/>
      </w:pPr>
    </w:p>
    <w:p w:rsidR="00E12C8E" w:rsidRDefault="00E12C8E" w:rsidP="00E12C8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577909">
            <w:pPr>
              <w:pStyle w:val="QPR-Titolo"/>
            </w:pPr>
            <w:r w:rsidRPr="000A54BC">
              <w:t>ALLESTIMENTO E SMOBILITAZIONE DEL CANTIERE EDILE</w:t>
            </w:r>
          </w:p>
        </w:tc>
      </w:tr>
      <w:tr w:rsidR="00E12C8E"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577909">
            <w:pPr>
              <w:pStyle w:val="QPR-Codice"/>
            </w:pPr>
            <w:r w:rsidRPr="000A54BC">
              <w:t>QPR-EDI-08</w:t>
            </w:r>
          </w:p>
        </w:tc>
        <w:tc>
          <w:tcPr>
            <w:tcW w:w="1625" w:type="dxa"/>
            <w:tcBorders>
              <w:left w:val="nil"/>
              <w:bottom w:val="single" w:sz="4" w:space="0" w:color="auto"/>
              <w:right w:val="nil"/>
            </w:tcBorders>
            <w:shd w:val="clear" w:color="auto" w:fill="CCECFF"/>
            <w:vAlign w:val="center"/>
          </w:tcPr>
          <w:p w:rsidR="00E12C8E" w:rsidRDefault="00E12C8E"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577909">
            <w:pPr>
              <w:pStyle w:val="QPR-Versione"/>
            </w:pPr>
            <w:r w:rsidRPr="00F80D72">
              <w:t xml:space="preserve">Versione </w:t>
            </w:r>
            <w:r w:rsidRPr="000A54BC">
              <w:t>2</w:t>
            </w:r>
            <w:r w:rsidRPr="00F80D72">
              <w:t xml:space="preserve"> del</w:t>
            </w:r>
            <w:r>
              <w:t xml:space="preserve"> 13/01/2020</w:t>
            </w:r>
          </w:p>
        </w:tc>
      </w:tr>
      <w:tr w:rsidR="00E12C8E"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577909">
            <w:pPr>
              <w:pStyle w:val="QPR-Titoletti"/>
            </w:pPr>
            <w:r w:rsidRPr="004503E8">
              <w:t>Descrizione del qualificatore professionale regionale</w:t>
            </w:r>
          </w:p>
        </w:tc>
      </w:tr>
      <w:tr w:rsidR="00E12C8E"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577909">
            <w:pPr>
              <w:pStyle w:val="QPR-TitoloDescrizione"/>
            </w:pPr>
            <w:r w:rsidRPr="000A54BC">
              <w:rPr>
                <w:noProof/>
                <w:snapToGrid w:val="0"/>
              </w:rPr>
              <w:t>Sulla base della documentazione di progetto eseguire le opere necessarie all’avvio delle attività, di verificare e controllare la conformità delle lavorazioni nonchè effettuare la dismissione del cantiere al termine dei lavori.</w:t>
            </w:r>
          </w:p>
        </w:tc>
      </w:tr>
      <w:tr w:rsidR="00E12C8E" w:rsidRPr="006F0970" w:rsidTr="00577909">
        <w:trPr>
          <w:trHeight w:hRule="exact" w:val="340"/>
        </w:trPr>
        <w:tc>
          <w:tcPr>
            <w:tcW w:w="4874" w:type="dxa"/>
            <w:gridSpan w:val="3"/>
            <w:tcBorders>
              <w:bottom w:val="nil"/>
            </w:tcBorders>
            <w:shd w:val="clear" w:color="auto" w:fill="FFFFB9"/>
            <w:vAlign w:val="center"/>
          </w:tcPr>
          <w:p w:rsidR="00E12C8E" w:rsidRPr="006F0970" w:rsidRDefault="00E12C8E" w:rsidP="00577909">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577909">
            <w:pPr>
              <w:pStyle w:val="QPR-Titoletti"/>
            </w:pPr>
            <w:r w:rsidRPr="006F0970">
              <w:t>Abilità</w:t>
            </w:r>
          </w:p>
        </w:tc>
      </w:tr>
      <w:tr w:rsidR="00E12C8E"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Pianificazione delle proprie operazioni da compiere nel cantiere sulla base delle istruzioni ricevute e del sistema di relazioni</w:t>
            </w:r>
          </w:p>
          <w:p w:rsidR="00E12C8E" w:rsidRDefault="00E12C8E" w:rsidP="00E12C8E">
            <w:pPr>
              <w:pStyle w:val="QPR-ConoscenzeAbilit"/>
              <w:suppressAutoHyphens w:val="0"/>
              <w:ind w:left="283" w:hanging="198"/>
            </w:pPr>
            <w:r>
              <w:rPr>
                <w:noProof/>
              </w:rPr>
              <w:t>Tecniche di organizzazione del cantiere</w:t>
            </w:r>
          </w:p>
          <w:p w:rsidR="00E12C8E" w:rsidRDefault="00E12C8E" w:rsidP="00E12C8E">
            <w:pPr>
              <w:pStyle w:val="QPR-ConoscenzeAbilit"/>
              <w:suppressAutoHyphens w:val="0"/>
              <w:ind w:left="283" w:hanging="198"/>
            </w:pPr>
            <w:r>
              <w:rPr>
                <w:noProof/>
              </w:rPr>
              <w:t>Elementi di lettura del disegno tecnico e della documentazione tecnica delle opere edili</w:t>
            </w:r>
          </w:p>
          <w:p w:rsidR="00E12C8E" w:rsidRDefault="00E12C8E" w:rsidP="00E12C8E">
            <w:pPr>
              <w:pStyle w:val="QPR-ConoscenzeAbilit"/>
              <w:suppressAutoHyphens w:val="0"/>
              <w:ind w:left="283" w:hanging="198"/>
            </w:pPr>
            <w:r>
              <w:rPr>
                <w:noProof/>
              </w:rPr>
              <w:t>Documentazione di appoggio fornita in fase di avvio e chiusura del cantiere (schemi, disegni, procedure, distinte materiali, ecc.)</w:t>
            </w:r>
          </w:p>
          <w:p w:rsidR="00E12C8E" w:rsidRDefault="00E12C8E" w:rsidP="00E12C8E">
            <w:pPr>
              <w:pStyle w:val="QPR-ConoscenzeAbilit"/>
              <w:suppressAutoHyphens w:val="0"/>
              <w:ind w:left="283" w:hanging="198"/>
            </w:pPr>
            <w:r>
              <w:rPr>
                <w:noProof/>
              </w:rPr>
              <w:t>Normativa per l'allacciamento delle opere provvisionali e delle macchine ed attrezzature da cantiere</w:t>
            </w:r>
          </w:p>
          <w:p w:rsidR="00E12C8E" w:rsidRDefault="00E12C8E" w:rsidP="00E12C8E">
            <w:pPr>
              <w:pStyle w:val="QPR-ConoscenzeAbilit"/>
              <w:suppressAutoHyphens w:val="0"/>
              <w:ind w:left="283" w:hanging="198"/>
            </w:pPr>
            <w:r>
              <w:rPr>
                <w:noProof/>
              </w:rPr>
              <w:t>Modalità di messa in sicurezza del cantiere</w:t>
            </w:r>
          </w:p>
          <w:p w:rsidR="00E12C8E" w:rsidRDefault="00E12C8E" w:rsidP="00E12C8E">
            <w:pPr>
              <w:pStyle w:val="QPR-ConoscenzeAbilit"/>
              <w:suppressAutoHyphens w:val="0"/>
              <w:ind w:left="283" w:hanging="198"/>
            </w:pPr>
            <w:r>
              <w:rPr>
                <w:noProof/>
              </w:rPr>
              <w:t>Istruzioni per l'uso e la manutenzione di macchinari ed attrezzature</w:t>
            </w:r>
          </w:p>
          <w:p w:rsidR="00E12C8E" w:rsidRDefault="00E12C8E" w:rsidP="00E12C8E">
            <w:pPr>
              <w:pStyle w:val="QPR-ConoscenzeAbilit"/>
              <w:suppressAutoHyphens w:val="0"/>
              <w:ind w:left="283" w:hanging="198"/>
            </w:pPr>
            <w:r>
              <w:rPr>
                <w:noProof/>
              </w:rPr>
              <w:t>Procedure per la smobilitazione del cantiere edile</w:t>
            </w:r>
          </w:p>
          <w:p w:rsidR="00E12C8E" w:rsidRDefault="00E12C8E" w:rsidP="00E12C8E">
            <w:pPr>
              <w:pStyle w:val="QPR-ConoscenzeAbilit"/>
              <w:suppressAutoHyphens w:val="0"/>
              <w:ind w:left="283" w:hanging="198"/>
            </w:pPr>
            <w:r>
              <w:rPr>
                <w:noProof/>
              </w:rPr>
              <w:t>Standard qualitativi nella realizzazione dell’opera secondo i criteri del lavoro a regola d’arte</w:t>
            </w:r>
          </w:p>
          <w:p w:rsidR="00E12C8E" w:rsidRDefault="00E12C8E" w:rsidP="00E12C8E">
            <w:pPr>
              <w:pStyle w:val="QPR-ConoscenzeAbilit"/>
              <w:suppressAutoHyphens w:val="0"/>
              <w:ind w:left="283" w:hanging="198"/>
            </w:pPr>
            <w:r>
              <w:rPr>
                <w:noProof/>
              </w:rPr>
              <w:t>Tecniche e strumenti per la misurazione e il controllo delle opere edili</w:t>
            </w:r>
          </w:p>
          <w:p w:rsidR="00E12C8E" w:rsidRDefault="00E12C8E" w:rsidP="00E12C8E">
            <w:pPr>
              <w:pStyle w:val="QPR-ConoscenzeAbilit"/>
              <w:suppressAutoHyphens w:val="0"/>
              <w:ind w:left="283" w:hanging="198"/>
            </w:pPr>
            <w:r>
              <w:rPr>
                <w:noProof/>
              </w:rPr>
              <w:t>Cenni di gestione dei rifiuti edili</w:t>
            </w:r>
          </w:p>
          <w:p w:rsidR="00E12C8E" w:rsidRDefault="00E12C8E" w:rsidP="00E12C8E">
            <w:pPr>
              <w:pStyle w:val="QPR-ConoscenzeAbilit"/>
              <w:suppressAutoHyphens w:val="0"/>
              <w:ind w:left="283" w:hanging="198"/>
            </w:pPr>
            <w:r>
              <w:rPr>
                <w:noProof/>
              </w:rPr>
              <w:t>Funzionamento e manutenzione di attrezzature e strumenti per la sistemazione dei terreni</w:t>
            </w:r>
          </w:p>
          <w:p w:rsidR="00E12C8E" w:rsidRDefault="00E12C8E" w:rsidP="00E12C8E">
            <w:pPr>
              <w:pStyle w:val="QPR-ConoscenzeAbilit"/>
              <w:suppressAutoHyphens w:val="0"/>
              <w:ind w:left="283" w:hanging="198"/>
            </w:pPr>
            <w:r>
              <w:rPr>
                <w:noProof/>
              </w:rPr>
              <w:t>Elementi di sicurezza e salute (personale e collettiva) per l'utilizzo di attrezzature e strumenti nell’allestimento del cantiere</w:t>
            </w:r>
          </w:p>
          <w:p w:rsidR="00E12C8E" w:rsidRPr="00174B50" w:rsidRDefault="00E12C8E"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Recintare le vie di accesso e l'area di cantiere, installare box di cantiere, servizi igienici e le opportune segnaletiche</w:t>
            </w:r>
          </w:p>
          <w:p w:rsidR="00E12C8E" w:rsidRDefault="00E12C8E" w:rsidP="00E12C8E">
            <w:pPr>
              <w:pStyle w:val="QPR-ConoscenzeAbilit"/>
              <w:suppressAutoHyphens w:val="0"/>
              <w:ind w:left="283" w:hanging="198"/>
            </w:pPr>
            <w:r>
              <w:rPr>
                <w:noProof/>
              </w:rPr>
              <w:t>Realizzare le eventuali opere accessorie per l'installazione in cantiere dei macchinari e delle attrezzature previste</w:t>
            </w:r>
          </w:p>
          <w:p w:rsidR="00E12C8E" w:rsidRDefault="00E12C8E" w:rsidP="00E12C8E">
            <w:pPr>
              <w:pStyle w:val="QPR-ConoscenzeAbilit"/>
              <w:suppressAutoHyphens w:val="0"/>
              <w:ind w:left="283" w:hanging="198"/>
            </w:pPr>
            <w:r>
              <w:rPr>
                <w:noProof/>
              </w:rPr>
              <w:t>Pulire l'area di cantiere dai detriti e dai materiali presenti trasportare a discarica</w:t>
            </w:r>
          </w:p>
          <w:p w:rsidR="00E12C8E" w:rsidRDefault="00E12C8E" w:rsidP="00E12C8E">
            <w:pPr>
              <w:pStyle w:val="QPR-ConoscenzeAbilit"/>
              <w:suppressAutoHyphens w:val="0"/>
              <w:ind w:left="283" w:hanging="198"/>
            </w:pPr>
            <w:r>
              <w:rPr>
                <w:noProof/>
              </w:rPr>
              <w:t>Demolire pavimentazioni e/o massetti, utilizzati nell'allestimento del cantiere</w:t>
            </w:r>
          </w:p>
          <w:p w:rsidR="00E12C8E" w:rsidRDefault="00E12C8E" w:rsidP="00E12C8E">
            <w:pPr>
              <w:pStyle w:val="QPR-ConoscenzeAbilit"/>
              <w:suppressAutoHyphens w:val="0"/>
              <w:ind w:left="283" w:hanging="198"/>
            </w:pPr>
            <w:r>
              <w:rPr>
                <w:noProof/>
              </w:rPr>
              <w:t>Utilizzare strumenti per la misurazione e il controllo</w:t>
            </w:r>
          </w:p>
          <w:p w:rsidR="00E12C8E" w:rsidRDefault="00E12C8E" w:rsidP="00E12C8E">
            <w:pPr>
              <w:pStyle w:val="QPR-ConoscenzeAbilit"/>
              <w:suppressAutoHyphens w:val="0"/>
              <w:ind w:left="283" w:hanging="198"/>
            </w:pPr>
            <w:r>
              <w:rPr>
                <w:noProof/>
              </w:rPr>
              <w:t>Applicare tecniche di controllo di rispondenza dell’opera (alla normativa, al capitolato, allo standard)</w:t>
            </w:r>
          </w:p>
          <w:p w:rsidR="00E12C8E" w:rsidRDefault="00E12C8E" w:rsidP="00E12C8E">
            <w:pPr>
              <w:pStyle w:val="QPR-ConoscenzeAbilit"/>
              <w:suppressAutoHyphens w:val="0"/>
              <w:ind w:left="283" w:hanging="198"/>
            </w:pPr>
            <w:r>
              <w:rPr>
                <w:noProof/>
              </w:rPr>
              <w:t>Rinterrare scavi con materiale inerte presente in cantiere, costipare e livellare</w:t>
            </w:r>
          </w:p>
          <w:p w:rsidR="00E12C8E" w:rsidRDefault="00E12C8E" w:rsidP="00E12C8E">
            <w:pPr>
              <w:pStyle w:val="QPR-ConoscenzeAbilit"/>
              <w:suppressAutoHyphens w:val="0"/>
              <w:ind w:left="283" w:hanging="198"/>
            </w:pPr>
            <w:r>
              <w:rPr>
                <w:noProof/>
              </w:rPr>
              <w:t>Rimuovere le opere di recinzione e di segnalazione del cantiere</w:t>
            </w:r>
          </w:p>
          <w:p w:rsidR="00E12C8E" w:rsidRDefault="00E12C8E" w:rsidP="00E12C8E">
            <w:pPr>
              <w:pStyle w:val="QPR-ConoscenzeAbilit"/>
              <w:suppressAutoHyphens w:val="0"/>
              <w:ind w:left="283" w:hanging="198"/>
            </w:pPr>
            <w:r>
              <w:rPr>
                <w:noProof/>
              </w:rPr>
              <w:t>Stendere e modellare la terra vegetale presente in cantiere</w:t>
            </w:r>
          </w:p>
          <w:p w:rsidR="00E12C8E" w:rsidRDefault="00E12C8E" w:rsidP="00E12C8E">
            <w:pPr>
              <w:pStyle w:val="QPR-ConoscenzeAbilit"/>
              <w:suppressAutoHyphens w:val="0"/>
              <w:ind w:left="283" w:hanging="198"/>
            </w:pPr>
            <w:r>
              <w:rPr>
                <w:noProof/>
              </w:rPr>
              <w:t>Operare in sicurezza nel rispetto delle norme di igiene e di salvaguardia ambientale, identificando e prevedendo situazioni di rischio per se, per gli altri e per l’ambiente</w:t>
            </w:r>
          </w:p>
          <w:p w:rsidR="00E12C8E" w:rsidRPr="006F0970" w:rsidRDefault="00E12C8E" w:rsidP="00577909">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577909">
            <w:pPr>
              <w:pStyle w:val="QPR-Titolo"/>
            </w:pPr>
            <w:r w:rsidRPr="000A54BC">
              <w:t>INTONACATURA DI MURI INTERNI ED ESTERNI</w:t>
            </w:r>
          </w:p>
        </w:tc>
      </w:tr>
      <w:tr w:rsidR="00E12C8E"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577909">
            <w:pPr>
              <w:pStyle w:val="QPR-Codice"/>
            </w:pPr>
            <w:r w:rsidRPr="000A54BC">
              <w:t>QPR-EDI-15</w:t>
            </w:r>
          </w:p>
        </w:tc>
        <w:tc>
          <w:tcPr>
            <w:tcW w:w="1625" w:type="dxa"/>
            <w:tcBorders>
              <w:left w:val="nil"/>
              <w:bottom w:val="single" w:sz="4" w:space="0" w:color="auto"/>
              <w:right w:val="nil"/>
            </w:tcBorders>
            <w:shd w:val="clear" w:color="auto" w:fill="CCECFF"/>
            <w:vAlign w:val="center"/>
          </w:tcPr>
          <w:p w:rsidR="00E12C8E" w:rsidRDefault="00E12C8E"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577909">
            <w:pPr>
              <w:pStyle w:val="QPR-Versione"/>
            </w:pPr>
            <w:r w:rsidRPr="00F80D72">
              <w:t xml:space="preserve">Versione </w:t>
            </w:r>
            <w:r w:rsidRPr="000A54BC">
              <w:t>2</w:t>
            </w:r>
            <w:r w:rsidRPr="00F80D72">
              <w:t xml:space="preserve"> del</w:t>
            </w:r>
            <w:r>
              <w:t xml:space="preserve"> 13/01/2020</w:t>
            </w:r>
          </w:p>
        </w:tc>
      </w:tr>
      <w:tr w:rsidR="00E12C8E"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577909">
            <w:pPr>
              <w:pStyle w:val="QPR-Titoletti"/>
            </w:pPr>
            <w:r w:rsidRPr="004503E8">
              <w:t>Descrizione del qualificatore professionale regionale</w:t>
            </w:r>
          </w:p>
        </w:tc>
      </w:tr>
      <w:tr w:rsidR="00E12C8E"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577909">
            <w:pPr>
              <w:pStyle w:val="QPR-TitoloDescrizione"/>
            </w:pPr>
            <w:r w:rsidRPr="000A54BC">
              <w:rPr>
                <w:noProof/>
                <w:snapToGrid w:val="0"/>
              </w:rPr>
              <w:t>Sulla base delle indicazioni del progetto esecutivo e tenendo conto dello stato delle superfici, procedere alla stesura dell’intonaco sull’esterno o l’interno della costruzione ponendo particolare attenzione al tipo di finitura finale richiesta.</w:t>
            </w:r>
          </w:p>
        </w:tc>
      </w:tr>
      <w:tr w:rsidR="00E12C8E" w:rsidRPr="006F0970" w:rsidTr="00577909">
        <w:trPr>
          <w:trHeight w:hRule="exact" w:val="340"/>
        </w:trPr>
        <w:tc>
          <w:tcPr>
            <w:tcW w:w="4874" w:type="dxa"/>
            <w:gridSpan w:val="3"/>
            <w:tcBorders>
              <w:bottom w:val="nil"/>
            </w:tcBorders>
            <w:shd w:val="clear" w:color="auto" w:fill="FFFFB9"/>
            <w:vAlign w:val="center"/>
          </w:tcPr>
          <w:p w:rsidR="00E12C8E" w:rsidRPr="006F0970" w:rsidRDefault="00E12C8E" w:rsidP="00577909">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577909">
            <w:pPr>
              <w:pStyle w:val="QPR-Titoletti"/>
            </w:pPr>
            <w:r w:rsidRPr="006F0970">
              <w:t>Abilità</w:t>
            </w:r>
          </w:p>
        </w:tc>
      </w:tr>
      <w:tr w:rsidR="00E12C8E"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Tecniche e materiali per la realizzazione di semilavorati per l'intonaco</w:t>
            </w:r>
          </w:p>
          <w:p w:rsidR="00E12C8E" w:rsidRDefault="00E12C8E" w:rsidP="00E12C8E">
            <w:pPr>
              <w:pStyle w:val="QPR-ConoscenzeAbilit"/>
              <w:suppressAutoHyphens w:val="0"/>
              <w:ind w:left="283" w:hanging="198"/>
            </w:pPr>
            <w:r>
              <w:rPr>
                <w:noProof/>
              </w:rPr>
              <w:t>Tecniche e fasi per la realizzazione di guide in malta</w:t>
            </w:r>
          </w:p>
          <w:p w:rsidR="00E12C8E" w:rsidRDefault="00E12C8E" w:rsidP="00E12C8E">
            <w:pPr>
              <w:pStyle w:val="QPR-ConoscenzeAbilit"/>
              <w:suppressAutoHyphens w:val="0"/>
              <w:ind w:left="283" w:hanging="198"/>
            </w:pPr>
            <w:r>
              <w:rPr>
                <w:noProof/>
              </w:rPr>
              <w:t>Tecniche per la stesura dell'intonaco</w:t>
            </w:r>
          </w:p>
          <w:p w:rsidR="00E12C8E" w:rsidRDefault="00E12C8E" w:rsidP="00E12C8E">
            <w:pPr>
              <w:pStyle w:val="QPR-ConoscenzeAbilit"/>
              <w:suppressAutoHyphens w:val="0"/>
              <w:ind w:left="283" w:hanging="198"/>
            </w:pPr>
            <w:r>
              <w:rPr>
                <w:noProof/>
              </w:rPr>
              <w:t>Fasi che caratterizzano le intonacature a uno e a due strati</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(personale e collettiva)  per l'utilizzo di attrezzature, strumenti e materiali per la realizzazione di opere di intonacatura</w:t>
            </w:r>
          </w:p>
          <w:p w:rsidR="00E12C8E" w:rsidRPr="00174B50" w:rsidRDefault="00E12C8E"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Confezionare i semilavorati per l'intonaco</w:t>
            </w:r>
          </w:p>
          <w:p w:rsidR="00E12C8E" w:rsidRDefault="00E12C8E" w:rsidP="00E12C8E">
            <w:pPr>
              <w:pStyle w:val="QPR-ConoscenzeAbilit"/>
              <w:suppressAutoHyphens w:val="0"/>
              <w:ind w:left="283" w:hanging="198"/>
            </w:pPr>
            <w:r>
              <w:rPr>
                <w:noProof/>
              </w:rPr>
              <w:t>Formare guide di malta</w:t>
            </w:r>
          </w:p>
          <w:p w:rsidR="00E12C8E" w:rsidRDefault="00E12C8E" w:rsidP="00E12C8E">
            <w:pPr>
              <w:pStyle w:val="QPR-ConoscenzeAbilit"/>
              <w:suppressAutoHyphens w:val="0"/>
              <w:ind w:left="283" w:hanging="198"/>
            </w:pPr>
            <w:r>
              <w:rPr>
                <w:noProof/>
              </w:rPr>
              <w:t>Stendere e livellare l'intonaco</w:t>
            </w:r>
          </w:p>
          <w:p w:rsidR="00E12C8E" w:rsidRDefault="00E12C8E" w:rsidP="00E12C8E">
            <w:pPr>
              <w:pStyle w:val="QPR-ConoscenzeAbilit"/>
              <w:suppressAutoHyphens w:val="0"/>
              <w:ind w:left="283" w:hanging="198"/>
            </w:pPr>
            <w:r>
              <w:rPr>
                <w:noProof/>
              </w:rPr>
              <w:t>Preparare le superfici per la stesura del secondo strato di intonaco (per intonacature a due strati)</w:t>
            </w:r>
          </w:p>
          <w:p w:rsidR="00E12C8E" w:rsidRDefault="00E12C8E" w:rsidP="00E12C8E">
            <w:pPr>
              <w:pStyle w:val="QPR-ConoscenzeAbilit"/>
              <w:suppressAutoHyphens w:val="0"/>
              <w:ind w:left="283" w:hanging="198"/>
            </w:pPr>
            <w:r>
              <w:rPr>
                <w:noProof/>
              </w:rPr>
              <w:t>Livellare e verificare le superfici</w:t>
            </w:r>
          </w:p>
          <w:p w:rsidR="00E12C8E" w:rsidRDefault="00E12C8E" w:rsidP="00E12C8E">
            <w:pPr>
              <w:pStyle w:val="QPR-ConoscenzeAbilit"/>
              <w:suppressAutoHyphens w:val="0"/>
              <w:ind w:left="283" w:hanging="198"/>
            </w:pPr>
            <w:r>
              <w:rPr>
                <w:noProof/>
              </w:rPr>
              <w:t>Verificare al termine dei lavori la conformità e l'adeguatezza delle lavorazioni edili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577909">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577909">
            <w:pPr>
              <w:pStyle w:val="QPR-Titolo"/>
            </w:pPr>
            <w:r w:rsidRPr="000A54BC">
              <w:t>REALIZZAZIONE DI LAVORI DI ISOLAMENTO</w:t>
            </w:r>
          </w:p>
        </w:tc>
      </w:tr>
      <w:tr w:rsidR="00E12C8E"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577909">
            <w:pPr>
              <w:pStyle w:val="QPR-Codice"/>
            </w:pPr>
            <w:r w:rsidRPr="000A54BC">
              <w:t>QPR-EDI-16</w:t>
            </w:r>
          </w:p>
        </w:tc>
        <w:tc>
          <w:tcPr>
            <w:tcW w:w="1625" w:type="dxa"/>
            <w:tcBorders>
              <w:left w:val="nil"/>
              <w:bottom w:val="single" w:sz="4" w:space="0" w:color="auto"/>
              <w:right w:val="nil"/>
            </w:tcBorders>
            <w:shd w:val="clear" w:color="auto" w:fill="CCECFF"/>
            <w:vAlign w:val="center"/>
          </w:tcPr>
          <w:p w:rsidR="00E12C8E" w:rsidRDefault="00E12C8E"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577909">
            <w:pPr>
              <w:pStyle w:val="QPR-Versione"/>
            </w:pPr>
            <w:r w:rsidRPr="00F80D72">
              <w:t xml:space="preserve">Versione </w:t>
            </w:r>
            <w:r w:rsidRPr="000A54BC">
              <w:t>2</w:t>
            </w:r>
            <w:r w:rsidRPr="00F80D72">
              <w:t xml:space="preserve"> del</w:t>
            </w:r>
            <w:r>
              <w:t xml:space="preserve"> 13/01/2020</w:t>
            </w:r>
          </w:p>
        </w:tc>
      </w:tr>
      <w:tr w:rsidR="00E12C8E"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577909">
            <w:pPr>
              <w:pStyle w:val="QPR-Titoletti"/>
            </w:pPr>
            <w:r w:rsidRPr="004503E8">
              <w:t>Descrizione del qualificatore professionale regionale</w:t>
            </w:r>
          </w:p>
        </w:tc>
      </w:tr>
      <w:tr w:rsidR="00E12C8E"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577909">
            <w:pPr>
              <w:pStyle w:val="QPR-TitoloDescrizione"/>
            </w:pPr>
            <w:r w:rsidRPr="000A54BC">
              <w:rPr>
                <w:noProof/>
                <w:snapToGrid w:val="0"/>
              </w:rPr>
              <w:t>Sulla base del progetto esecutivo realizzare lavori di coibentazione/ isolamento (termico e/o acustico) di opere edili attraverso stratificazioni compatte di rivestimento, interno e/o esterno, sulle parti di nuove costruzioni e/o di edifici esistenti.</w:t>
            </w:r>
          </w:p>
        </w:tc>
      </w:tr>
      <w:tr w:rsidR="00E12C8E" w:rsidRPr="006F0970" w:rsidTr="00577909">
        <w:trPr>
          <w:trHeight w:hRule="exact" w:val="340"/>
        </w:trPr>
        <w:tc>
          <w:tcPr>
            <w:tcW w:w="4874" w:type="dxa"/>
            <w:gridSpan w:val="3"/>
            <w:tcBorders>
              <w:bottom w:val="nil"/>
            </w:tcBorders>
            <w:shd w:val="clear" w:color="auto" w:fill="FFFFB9"/>
            <w:vAlign w:val="center"/>
          </w:tcPr>
          <w:p w:rsidR="00E12C8E" w:rsidRPr="006F0970" w:rsidRDefault="00E12C8E" w:rsidP="00577909">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577909">
            <w:pPr>
              <w:pStyle w:val="QPR-Titoletti"/>
            </w:pPr>
            <w:r w:rsidRPr="006F0970">
              <w:t>Abilità</w:t>
            </w:r>
          </w:p>
        </w:tc>
      </w:tr>
      <w:tr w:rsidR="00E12C8E"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Caratteristiche, modalità e ambiti di utilizzo dei materiali isolanti</w:t>
            </w:r>
          </w:p>
          <w:p w:rsidR="00E12C8E" w:rsidRDefault="00E12C8E" w:rsidP="00E12C8E">
            <w:pPr>
              <w:pStyle w:val="QPR-ConoscenzeAbilit"/>
              <w:suppressAutoHyphens w:val="0"/>
              <w:ind w:left="283" w:hanging="198"/>
            </w:pPr>
            <w:r>
              <w:rPr>
                <w:noProof/>
              </w:rPr>
              <w:t>Direttive per la posa e l'omologazione di sistemi “a cappotto” (per esterni)</w:t>
            </w:r>
          </w:p>
          <w:p w:rsidR="00E12C8E" w:rsidRDefault="00E12C8E" w:rsidP="00E12C8E">
            <w:pPr>
              <w:pStyle w:val="QPR-ConoscenzeAbilit"/>
              <w:suppressAutoHyphens w:val="0"/>
              <w:ind w:left="283" w:hanging="198"/>
            </w:pPr>
            <w:r>
              <w:rPr>
                <w:noProof/>
              </w:rPr>
              <w:t>Tecniche di posa di sistemi “a cappotto” (per esterni)</w:t>
            </w:r>
          </w:p>
          <w:p w:rsidR="00E12C8E" w:rsidRDefault="00E12C8E" w:rsidP="00E12C8E">
            <w:pPr>
              <w:pStyle w:val="QPR-ConoscenzeAbilit"/>
              <w:suppressAutoHyphens w:val="0"/>
              <w:ind w:left="283" w:hanging="198"/>
            </w:pPr>
            <w:r>
              <w:rPr>
                <w:noProof/>
              </w:rPr>
              <w:t>Tecniche e modalità di fissaggio di profili e pannelli</w:t>
            </w:r>
          </w:p>
          <w:p w:rsidR="00E12C8E" w:rsidRDefault="00E12C8E" w:rsidP="00E12C8E">
            <w:pPr>
              <w:pStyle w:val="QPR-ConoscenzeAbilit"/>
              <w:suppressAutoHyphens w:val="0"/>
              <w:ind w:left="283" w:hanging="198"/>
            </w:pPr>
            <w:r>
              <w:rPr>
                <w:noProof/>
              </w:rPr>
              <w:t>Tecniche e fasi per la posa di elementi accessori (paraspigoli, sgocciolatoi, ecc.)</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(personale e collettiva)  per l'utilizzo di attrezzature, strumenti e materiali per la realizzazione di opere e lavori di isolamento</w:t>
            </w:r>
          </w:p>
          <w:p w:rsidR="00E12C8E" w:rsidRPr="00174B50" w:rsidRDefault="00E12C8E"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Verificare e preparare la superficie da isolare</w:t>
            </w:r>
          </w:p>
          <w:p w:rsidR="00E12C8E" w:rsidRDefault="00E12C8E" w:rsidP="00E12C8E">
            <w:pPr>
              <w:pStyle w:val="QPR-ConoscenzeAbilit"/>
              <w:suppressAutoHyphens w:val="0"/>
              <w:ind w:left="283" w:hanging="198"/>
            </w:pPr>
            <w:r>
              <w:rPr>
                <w:noProof/>
              </w:rPr>
              <w:t>Fissare i pannelli componenti l'isolamento esterno “a cappotto” (per esterni)</w:t>
            </w:r>
          </w:p>
          <w:p w:rsidR="00E12C8E" w:rsidRDefault="00E12C8E" w:rsidP="00E12C8E">
            <w:pPr>
              <w:pStyle w:val="QPR-ConoscenzeAbilit"/>
              <w:suppressAutoHyphens w:val="0"/>
              <w:ind w:left="283" w:hanging="198"/>
            </w:pPr>
            <w:r>
              <w:rPr>
                <w:noProof/>
              </w:rPr>
              <w:t>Eseguire la posa di isolamenti interni</w:t>
            </w:r>
          </w:p>
          <w:p w:rsidR="00E12C8E" w:rsidRDefault="00E12C8E" w:rsidP="00E12C8E">
            <w:pPr>
              <w:pStyle w:val="QPR-ConoscenzeAbilit"/>
              <w:suppressAutoHyphens w:val="0"/>
              <w:ind w:left="283" w:hanging="198"/>
            </w:pPr>
            <w:r>
              <w:rPr>
                <w:noProof/>
              </w:rPr>
              <w:t>Posare gli elementi accessori</w:t>
            </w:r>
          </w:p>
          <w:p w:rsidR="00E12C8E" w:rsidRDefault="00E12C8E" w:rsidP="00E12C8E">
            <w:pPr>
              <w:pStyle w:val="QPR-ConoscenzeAbilit"/>
              <w:suppressAutoHyphens w:val="0"/>
              <w:ind w:left="283" w:hanging="198"/>
            </w:pPr>
            <w:r>
              <w:rPr>
                <w:noProof/>
              </w:rPr>
              <w:t>Verificare al termine dei lavori la conformità e l'adeguatezza delle lavorazioni edili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577909">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577909">
            <w:pPr>
              <w:pStyle w:val="QPR-Titolo"/>
            </w:pPr>
            <w:r w:rsidRPr="000A54BC">
              <w:t>POSA DEL RIVESTIMENTO SU PAVIMENTI E PARETI</w:t>
            </w:r>
          </w:p>
        </w:tc>
      </w:tr>
      <w:tr w:rsidR="00E12C8E"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577909">
            <w:pPr>
              <w:pStyle w:val="QPR-Codice"/>
            </w:pPr>
            <w:r w:rsidRPr="000A54BC">
              <w:t>QPR-EDI-17</w:t>
            </w:r>
          </w:p>
        </w:tc>
        <w:tc>
          <w:tcPr>
            <w:tcW w:w="1625" w:type="dxa"/>
            <w:tcBorders>
              <w:left w:val="nil"/>
              <w:bottom w:val="single" w:sz="4" w:space="0" w:color="auto"/>
              <w:right w:val="nil"/>
            </w:tcBorders>
            <w:shd w:val="clear" w:color="auto" w:fill="CCECFF"/>
            <w:vAlign w:val="center"/>
          </w:tcPr>
          <w:p w:rsidR="00E12C8E" w:rsidRDefault="00E12C8E"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577909">
            <w:pPr>
              <w:pStyle w:val="QPR-Versione"/>
            </w:pPr>
            <w:r w:rsidRPr="00F80D72">
              <w:t xml:space="preserve">Versione </w:t>
            </w:r>
            <w:r w:rsidRPr="000A54BC">
              <w:t>2</w:t>
            </w:r>
            <w:r w:rsidRPr="00F80D72">
              <w:t xml:space="preserve"> del</w:t>
            </w:r>
            <w:r>
              <w:t xml:space="preserve"> 13/01/2020</w:t>
            </w:r>
          </w:p>
        </w:tc>
      </w:tr>
      <w:tr w:rsidR="00E12C8E"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577909">
            <w:pPr>
              <w:pStyle w:val="QPR-Titoletti"/>
            </w:pPr>
            <w:r w:rsidRPr="004503E8">
              <w:t>Descrizione del qualificatore professionale regionale</w:t>
            </w:r>
          </w:p>
        </w:tc>
      </w:tr>
      <w:tr w:rsidR="00E12C8E"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577909">
            <w:pPr>
              <w:pStyle w:val="QPR-TitoloDescrizione"/>
            </w:pPr>
            <w:r w:rsidRPr="000A54BC">
              <w:rPr>
                <w:noProof/>
                <w:snapToGrid w:val="0"/>
              </w:rPr>
              <w:t>Sulla base delle indicazioni contenute nel progetto esecutivo posare il rivestimento, utilizzando l’elemento fissante più indicato in relazione al lavoro da eseguire e avendo cura di preparare il sottofondo più idoneo.</w:t>
            </w:r>
          </w:p>
        </w:tc>
      </w:tr>
      <w:tr w:rsidR="00E12C8E" w:rsidRPr="006F0970" w:rsidTr="00577909">
        <w:trPr>
          <w:trHeight w:hRule="exact" w:val="340"/>
        </w:trPr>
        <w:tc>
          <w:tcPr>
            <w:tcW w:w="4874" w:type="dxa"/>
            <w:gridSpan w:val="3"/>
            <w:tcBorders>
              <w:bottom w:val="nil"/>
            </w:tcBorders>
            <w:shd w:val="clear" w:color="auto" w:fill="FFFFB9"/>
            <w:vAlign w:val="center"/>
          </w:tcPr>
          <w:p w:rsidR="00E12C8E" w:rsidRPr="006F0970" w:rsidRDefault="00E12C8E" w:rsidP="00577909">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577909">
            <w:pPr>
              <w:pStyle w:val="QPR-Titoletti"/>
            </w:pPr>
            <w:r w:rsidRPr="006F0970">
              <w:t>Abilità</w:t>
            </w:r>
          </w:p>
        </w:tc>
      </w:tr>
      <w:tr w:rsidR="00E12C8E"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Tecnologia dei materiali di rivestimenti</w:t>
            </w:r>
          </w:p>
          <w:p w:rsidR="00E12C8E" w:rsidRDefault="00E12C8E" w:rsidP="00E12C8E">
            <w:pPr>
              <w:pStyle w:val="QPR-ConoscenzeAbilit"/>
              <w:suppressAutoHyphens w:val="0"/>
              <w:ind w:left="283" w:hanging="198"/>
            </w:pPr>
            <w:r>
              <w:rPr>
                <w:noProof/>
              </w:rPr>
              <w:t>Tipologie di sottofondo (massetto, caldana)</w:t>
            </w:r>
          </w:p>
          <w:p w:rsidR="00E12C8E" w:rsidRDefault="00E12C8E" w:rsidP="00E12C8E">
            <w:pPr>
              <w:pStyle w:val="QPR-ConoscenzeAbilit"/>
              <w:suppressAutoHyphens w:val="0"/>
              <w:ind w:left="283" w:hanging="198"/>
            </w:pPr>
            <w:r>
              <w:rPr>
                <w:noProof/>
              </w:rPr>
              <w:t>Elementi di disegno tecnico</w:t>
            </w:r>
          </w:p>
          <w:p w:rsidR="00E12C8E" w:rsidRDefault="00E12C8E" w:rsidP="00E12C8E">
            <w:pPr>
              <w:pStyle w:val="QPR-ConoscenzeAbilit"/>
              <w:suppressAutoHyphens w:val="0"/>
              <w:ind w:left="283" w:hanging="198"/>
            </w:pPr>
            <w:r>
              <w:rPr>
                <w:noProof/>
              </w:rPr>
              <w:t>Tecniche di tracciatura</w:t>
            </w:r>
          </w:p>
          <w:p w:rsidR="00E12C8E" w:rsidRDefault="00E12C8E" w:rsidP="00E12C8E">
            <w:pPr>
              <w:pStyle w:val="QPR-ConoscenzeAbilit"/>
              <w:suppressAutoHyphens w:val="0"/>
              <w:ind w:left="283" w:hanging="198"/>
            </w:pPr>
            <w:r>
              <w:rPr>
                <w:noProof/>
              </w:rPr>
              <w:t>Caratteristiche dei materiali per realizzare il conglomerato</w:t>
            </w:r>
          </w:p>
          <w:p w:rsidR="00E12C8E" w:rsidRDefault="00E12C8E" w:rsidP="00E12C8E">
            <w:pPr>
              <w:pStyle w:val="QPR-ConoscenzeAbilit"/>
              <w:suppressAutoHyphens w:val="0"/>
              <w:ind w:left="283" w:hanging="198"/>
            </w:pPr>
            <w:r>
              <w:rPr>
                <w:noProof/>
              </w:rPr>
              <w:t>Strumenti e tecniche per la verifica di verticalità e planarità delle superfici</w:t>
            </w:r>
          </w:p>
          <w:p w:rsidR="00E12C8E" w:rsidRDefault="00E12C8E" w:rsidP="00E12C8E">
            <w:pPr>
              <w:pStyle w:val="QPR-ConoscenzeAbilit"/>
              <w:suppressAutoHyphens w:val="0"/>
              <w:ind w:left="283" w:hanging="198"/>
            </w:pPr>
            <w:r>
              <w:rPr>
                <w:noProof/>
              </w:rPr>
              <w:t>Fasi per la posa in opera del rivestimento</w:t>
            </w:r>
          </w:p>
          <w:p w:rsidR="00E12C8E" w:rsidRDefault="00E12C8E" w:rsidP="00E12C8E">
            <w:pPr>
              <w:pStyle w:val="QPR-ConoscenzeAbilit"/>
              <w:suppressAutoHyphens w:val="0"/>
              <w:ind w:left="283" w:hanging="198"/>
            </w:pPr>
            <w:r>
              <w:rPr>
                <w:noProof/>
              </w:rPr>
              <w:t>Caratteristiche e ambiti di utilizzo dei materiali per il fissaggio del rivestimento (malta, adesivo, colla, ecc.)</w:t>
            </w:r>
          </w:p>
          <w:p w:rsidR="00E12C8E" w:rsidRDefault="00E12C8E" w:rsidP="00E12C8E">
            <w:pPr>
              <w:pStyle w:val="QPR-ConoscenzeAbilit"/>
              <w:suppressAutoHyphens w:val="0"/>
              <w:ind w:left="283" w:hanging="198"/>
            </w:pPr>
            <w:r>
              <w:rPr>
                <w:noProof/>
              </w:rPr>
              <w:t>Tecniche e strumenti per realizzare e sigillare le fughe di piastrelle posate</w:t>
            </w:r>
          </w:p>
          <w:p w:rsidR="00E12C8E" w:rsidRDefault="00E12C8E" w:rsidP="00E12C8E">
            <w:pPr>
              <w:pStyle w:val="QPR-ConoscenzeAbilit"/>
              <w:suppressAutoHyphens w:val="0"/>
              <w:ind w:left="283" w:hanging="198"/>
            </w:pPr>
            <w:r>
              <w:rPr>
                <w:noProof/>
              </w:rPr>
              <w:t>Modalità di risoluzione di problemi legati alla posa del rivestimento</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salute(personale e collettiva)  per l'utilizzo di attrezzature, strumenti e materiali per la posa di rivestimento su pavimento e pareti</w:t>
            </w:r>
          </w:p>
          <w:p w:rsidR="00E12C8E" w:rsidRPr="00174B50" w:rsidRDefault="00E12C8E"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Scegliere la tipologia di sottofondo da relizzare</w:t>
            </w:r>
          </w:p>
          <w:p w:rsidR="00E12C8E" w:rsidRDefault="00E12C8E" w:rsidP="00E12C8E">
            <w:pPr>
              <w:pStyle w:val="QPR-ConoscenzeAbilit"/>
              <w:suppressAutoHyphens w:val="0"/>
              <w:ind w:left="283" w:hanging="198"/>
            </w:pPr>
            <w:r>
              <w:rPr>
                <w:noProof/>
              </w:rPr>
              <w:t>Verificare e tracciare le quote</w:t>
            </w:r>
          </w:p>
          <w:p w:rsidR="00E12C8E" w:rsidRDefault="00E12C8E" w:rsidP="00E12C8E">
            <w:pPr>
              <w:pStyle w:val="QPR-ConoscenzeAbilit"/>
              <w:suppressAutoHyphens w:val="0"/>
              <w:ind w:left="283" w:hanging="198"/>
            </w:pPr>
            <w:r>
              <w:rPr>
                <w:noProof/>
              </w:rPr>
              <w:t>Preparare il conglomerato per la formazione del sottofondo</w:t>
            </w:r>
          </w:p>
          <w:p w:rsidR="00E12C8E" w:rsidRDefault="00E12C8E" w:rsidP="00E12C8E">
            <w:pPr>
              <w:pStyle w:val="QPR-ConoscenzeAbilit"/>
              <w:suppressAutoHyphens w:val="0"/>
              <w:ind w:left="283" w:hanging="198"/>
            </w:pPr>
            <w:r>
              <w:rPr>
                <w:noProof/>
              </w:rPr>
              <w:t>Preparare le guide di riferimento e stendere il conglomerato</w:t>
            </w:r>
          </w:p>
          <w:p w:rsidR="00E12C8E" w:rsidRDefault="00E12C8E" w:rsidP="00E12C8E">
            <w:pPr>
              <w:pStyle w:val="QPR-ConoscenzeAbilit"/>
              <w:suppressAutoHyphens w:val="0"/>
              <w:ind w:left="283" w:hanging="198"/>
            </w:pPr>
            <w:r>
              <w:rPr>
                <w:noProof/>
              </w:rPr>
              <w:t>Livellare il sottofondo controllandone la planarità</w:t>
            </w:r>
          </w:p>
          <w:p w:rsidR="00E12C8E" w:rsidRDefault="00E12C8E" w:rsidP="00E12C8E">
            <w:pPr>
              <w:pStyle w:val="QPR-ConoscenzeAbilit"/>
              <w:suppressAutoHyphens w:val="0"/>
              <w:ind w:left="283" w:hanging="198"/>
            </w:pPr>
            <w:r>
              <w:rPr>
                <w:noProof/>
              </w:rPr>
              <w:t>Verificare la congruenza tra progetto di posa, ambiente reale e materiale disponibile</w:t>
            </w:r>
          </w:p>
          <w:p w:rsidR="00E12C8E" w:rsidRDefault="00E12C8E" w:rsidP="00E12C8E">
            <w:pPr>
              <w:pStyle w:val="QPR-ConoscenzeAbilit"/>
              <w:suppressAutoHyphens w:val="0"/>
              <w:ind w:left="283" w:hanging="198"/>
            </w:pPr>
            <w:r>
              <w:rPr>
                <w:noProof/>
              </w:rPr>
              <w:t>Verificare la verticalità e la planarità delle superfici di posa</w:t>
            </w:r>
          </w:p>
          <w:p w:rsidR="00E12C8E" w:rsidRDefault="00E12C8E" w:rsidP="00E12C8E">
            <w:pPr>
              <w:pStyle w:val="QPR-ConoscenzeAbilit"/>
              <w:suppressAutoHyphens w:val="0"/>
              <w:ind w:left="283" w:hanging="198"/>
            </w:pPr>
            <w:r>
              <w:rPr>
                <w:noProof/>
              </w:rPr>
              <w:t>Posare i pavimenti (con malta, polvere di cemento, adesivi)</w:t>
            </w:r>
          </w:p>
          <w:p w:rsidR="00E12C8E" w:rsidRDefault="00E12C8E" w:rsidP="00E12C8E">
            <w:pPr>
              <w:pStyle w:val="QPR-ConoscenzeAbilit"/>
              <w:suppressAutoHyphens w:val="0"/>
              <w:ind w:left="283" w:hanging="198"/>
            </w:pPr>
            <w:r>
              <w:rPr>
                <w:noProof/>
              </w:rPr>
              <w:t>Posare il rivestimento di pareti (con malta, adesivi)</w:t>
            </w:r>
          </w:p>
          <w:p w:rsidR="00E12C8E" w:rsidRDefault="00E12C8E" w:rsidP="00E12C8E">
            <w:pPr>
              <w:pStyle w:val="QPR-ConoscenzeAbilit"/>
              <w:suppressAutoHyphens w:val="0"/>
              <w:ind w:left="283" w:hanging="198"/>
            </w:pPr>
            <w:r>
              <w:rPr>
                <w:noProof/>
              </w:rPr>
              <w:t>Sigillare le fughe tra le piastrelle posate</w:t>
            </w:r>
          </w:p>
          <w:p w:rsidR="00E12C8E" w:rsidRDefault="00E12C8E" w:rsidP="00E12C8E">
            <w:pPr>
              <w:pStyle w:val="QPR-ConoscenzeAbilit"/>
              <w:suppressAutoHyphens w:val="0"/>
              <w:ind w:left="283" w:hanging="198"/>
            </w:pPr>
            <w:r>
              <w:rPr>
                <w:noProof/>
              </w:rPr>
              <w:t>Pulire la superficie degli elementi del rivestimento posati</w:t>
            </w:r>
          </w:p>
          <w:p w:rsidR="00E12C8E" w:rsidRDefault="00E12C8E" w:rsidP="00E12C8E">
            <w:pPr>
              <w:pStyle w:val="QPR-ConoscenzeAbilit"/>
              <w:suppressAutoHyphens w:val="0"/>
              <w:ind w:left="283" w:hanging="198"/>
            </w:pPr>
            <w:r>
              <w:rPr>
                <w:noProof/>
              </w:rPr>
              <w:t>Verificare al termine dei lavori la conformità e l'adeguatezza delle lavorazioni edili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577909">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577909">
            <w:pPr>
              <w:pStyle w:val="QPR-Titolo"/>
            </w:pPr>
            <w:r w:rsidRPr="000A54BC">
              <w:t>REALIZZAZIONE DI LAVORI IN CARTONGESSO</w:t>
            </w:r>
          </w:p>
        </w:tc>
      </w:tr>
      <w:tr w:rsidR="00E12C8E"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577909">
            <w:pPr>
              <w:pStyle w:val="QPR-Codice"/>
            </w:pPr>
            <w:r w:rsidRPr="000A54BC">
              <w:t>QPR-EDI-18</w:t>
            </w:r>
          </w:p>
        </w:tc>
        <w:tc>
          <w:tcPr>
            <w:tcW w:w="1625" w:type="dxa"/>
            <w:tcBorders>
              <w:left w:val="nil"/>
              <w:bottom w:val="single" w:sz="4" w:space="0" w:color="auto"/>
              <w:right w:val="nil"/>
            </w:tcBorders>
            <w:shd w:val="clear" w:color="auto" w:fill="CCECFF"/>
            <w:vAlign w:val="center"/>
          </w:tcPr>
          <w:p w:rsidR="00E12C8E" w:rsidRDefault="00E12C8E"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577909">
            <w:pPr>
              <w:pStyle w:val="QPR-Versione"/>
            </w:pPr>
            <w:r w:rsidRPr="00F80D72">
              <w:t xml:space="preserve">Versione </w:t>
            </w:r>
            <w:r w:rsidRPr="000A54BC">
              <w:t>2</w:t>
            </w:r>
            <w:r w:rsidRPr="00F80D72">
              <w:t xml:space="preserve"> del</w:t>
            </w:r>
            <w:r>
              <w:t xml:space="preserve"> 13/01/2020</w:t>
            </w:r>
          </w:p>
        </w:tc>
      </w:tr>
      <w:tr w:rsidR="00E12C8E"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577909">
            <w:pPr>
              <w:pStyle w:val="QPR-Titoletti"/>
            </w:pPr>
            <w:r w:rsidRPr="004503E8">
              <w:t>Descrizione del qualificatore professionale regionale</w:t>
            </w:r>
          </w:p>
        </w:tc>
      </w:tr>
      <w:tr w:rsidR="00E12C8E"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577909">
            <w:pPr>
              <w:pStyle w:val="QPR-TitoloDescrizione"/>
            </w:pPr>
            <w:r w:rsidRPr="000A54BC">
              <w:rPr>
                <w:noProof/>
                <w:snapToGrid w:val="0"/>
              </w:rPr>
              <w:t>Sulla base delle indicazioni contenute nel progetto esecutivo e utilizzando il sistema di costruzione a secco, realizzare pareti divisorie autoportanti, controsoffitti piani e/o sagomati ed elementi estetici.</w:t>
            </w:r>
          </w:p>
        </w:tc>
      </w:tr>
      <w:tr w:rsidR="00E12C8E" w:rsidRPr="006F0970" w:rsidTr="00577909">
        <w:trPr>
          <w:trHeight w:hRule="exact" w:val="340"/>
        </w:trPr>
        <w:tc>
          <w:tcPr>
            <w:tcW w:w="4874" w:type="dxa"/>
            <w:gridSpan w:val="3"/>
            <w:tcBorders>
              <w:bottom w:val="nil"/>
            </w:tcBorders>
            <w:shd w:val="clear" w:color="auto" w:fill="FFFFB9"/>
            <w:vAlign w:val="center"/>
          </w:tcPr>
          <w:p w:rsidR="00E12C8E" w:rsidRPr="006F0970" w:rsidRDefault="00E12C8E" w:rsidP="00577909">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577909">
            <w:pPr>
              <w:pStyle w:val="QPR-Titoletti"/>
            </w:pPr>
            <w:r w:rsidRPr="006F0970">
              <w:t>Abilità</w:t>
            </w:r>
          </w:p>
        </w:tc>
      </w:tr>
      <w:tr w:rsidR="00E12C8E"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Vantaggi, criticità e ambiti di utilizzo dei sistemi di costruzione a secco</w:t>
            </w:r>
          </w:p>
          <w:p w:rsidR="00E12C8E" w:rsidRDefault="00E12C8E" w:rsidP="00E12C8E">
            <w:pPr>
              <w:pStyle w:val="QPR-ConoscenzeAbilit"/>
              <w:suppressAutoHyphens w:val="0"/>
              <w:ind w:left="283" w:hanging="198"/>
            </w:pPr>
            <w:r>
              <w:rPr>
                <w:noProof/>
              </w:rPr>
              <w:t>Norma UNI 11424</w:t>
            </w:r>
          </w:p>
          <w:p w:rsidR="00E12C8E" w:rsidRDefault="00E12C8E" w:rsidP="00E12C8E">
            <w:pPr>
              <w:pStyle w:val="QPR-ConoscenzeAbilit"/>
              <w:suppressAutoHyphens w:val="0"/>
              <w:ind w:left="283" w:hanging="198"/>
            </w:pPr>
            <w:r>
              <w:rPr>
                <w:noProof/>
              </w:rPr>
              <w:t>Strumenti e tecniche per il montaggio e la costruzione delle strutture di supporto</w:t>
            </w:r>
          </w:p>
          <w:p w:rsidR="00E12C8E" w:rsidRDefault="00E12C8E" w:rsidP="00E12C8E">
            <w:pPr>
              <w:pStyle w:val="QPR-ConoscenzeAbilit"/>
              <w:suppressAutoHyphens w:val="0"/>
              <w:ind w:left="283" w:hanging="198"/>
            </w:pPr>
            <w:r>
              <w:rPr>
                <w:noProof/>
              </w:rPr>
              <w:t>Strumenti per il taglio e la lavorazione del cartongesso</w:t>
            </w:r>
          </w:p>
          <w:p w:rsidR="00E12C8E" w:rsidRDefault="00E12C8E" w:rsidP="00E12C8E">
            <w:pPr>
              <w:pStyle w:val="QPR-ConoscenzeAbilit"/>
              <w:suppressAutoHyphens w:val="0"/>
              <w:ind w:left="283" w:hanging="198"/>
            </w:pPr>
            <w:r>
              <w:rPr>
                <w:noProof/>
              </w:rPr>
              <w:t>Fasi di posizionamento di materiali coibenti o termoacustici</w:t>
            </w:r>
          </w:p>
          <w:p w:rsidR="00E12C8E" w:rsidRDefault="00E12C8E" w:rsidP="00E12C8E">
            <w:pPr>
              <w:pStyle w:val="QPR-ConoscenzeAbilit"/>
              <w:suppressAutoHyphens w:val="0"/>
              <w:ind w:left="283" w:hanging="198"/>
            </w:pPr>
            <w:r>
              <w:rPr>
                <w:noProof/>
              </w:rPr>
              <w:t>Strumenti e modalità per il montaggio di pannelli in cartongesso (orizzontatale, verticale e ad angolo)</w:t>
            </w:r>
          </w:p>
          <w:p w:rsidR="00E12C8E" w:rsidRDefault="00E12C8E" w:rsidP="00E12C8E">
            <w:pPr>
              <w:pStyle w:val="QPR-ConoscenzeAbilit"/>
              <w:suppressAutoHyphens w:val="0"/>
              <w:ind w:left="283" w:hanging="198"/>
            </w:pPr>
            <w:r>
              <w:rPr>
                <w:noProof/>
              </w:rPr>
              <w:t>Tecniche di finitura</w:t>
            </w:r>
          </w:p>
          <w:p w:rsidR="00E12C8E" w:rsidRDefault="00E12C8E" w:rsidP="00E12C8E">
            <w:pPr>
              <w:pStyle w:val="QPR-ConoscenzeAbilit"/>
              <w:suppressAutoHyphens w:val="0"/>
              <w:ind w:left="283" w:hanging="198"/>
            </w:pPr>
            <w:r>
              <w:rPr>
                <w:noProof/>
              </w:rPr>
              <w:t>Modalità di risoluzione di problemi legati alla posa in opera di elementi in cartongesso</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salute(personale e collettiva)  per l'utilizzo di attrezzature, strumenti e materiali per la realizzazione di lavori in cartongesso</w:t>
            </w:r>
          </w:p>
          <w:p w:rsidR="00E12C8E" w:rsidRPr="00174B50" w:rsidRDefault="00E12C8E"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Eseguire il montaggio delle strutture metalliche (telai) per la realizzazione delle orditure metalliche di supporto per le strutture verticali (pareti) e orizzontali (soffitti e controsoffitti)</w:t>
            </w:r>
          </w:p>
          <w:p w:rsidR="00E12C8E" w:rsidRDefault="00E12C8E" w:rsidP="00E12C8E">
            <w:pPr>
              <w:pStyle w:val="QPR-ConoscenzeAbilit"/>
              <w:suppressAutoHyphens w:val="0"/>
              <w:ind w:left="283" w:hanging="198"/>
            </w:pPr>
            <w:r>
              <w:rPr>
                <w:noProof/>
              </w:rPr>
              <w:t>Sagomare i pannelli di cartongesso</w:t>
            </w:r>
          </w:p>
          <w:p w:rsidR="00E12C8E" w:rsidRDefault="00E12C8E" w:rsidP="00E12C8E">
            <w:pPr>
              <w:pStyle w:val="QPR-ConoscenzeAbilit"/>
              <w:suppressAutoHyphens w:val="0"/>
              <w:ind w:left="283" w:hanging="198"/>
            </w:pPr>
            <w:r>
              <w:rPr>
                <w:noProof/>
              </w:rPr>
              <w:t>Inserire lo strato di materiale isolante interno</w:t>
            </w:r>
          </w:p>
          <w:p w:rsidR="00E12C8E" w:rsidRDefault="00E12C8E" w:rsidP="00E12C8E">
            <w:pPr>
              <w:pStyle w:val="QPR-ConoscenzeAbilit"/>
              <w:suppressAutoHyphens w:val="0"/>
              <w:ind w:left="283" w:hanging="198"/>
            </w:pPr>
            <w:r>
              <w:rPr>
                <w:noProof/>
              </w:rPr>
              <w:t>Fissare i pannelli sull'intelaiatura utilizzando le tecniche di montaggio in verticale, orizzontale e ad angolo</w:t>
            </w:r>
          </w:p>
          <w:p w:rsidR="00E12C8E" w:rsidRDefault="00E12C8E" w:rsidP="00E12C8E">
            <w:pPr>
              <w:pStyle w:val="QPR-ConoscenzeAbilit"/>
              <w:suppressAutoHyphens w:val="0"/>
              <w:ind w:left="283" w:hanging="198"/>
            </w:pPr>
            <w:r>
              <w:rPr>
                <w:noProof/>
              </w:rPr>
              <w:t>Stuccare e rifinire le giunture tra i pannelli</w:t>
            </w:r>
          </w:p>
          <w:p w:rsidR="00E12C8E" w:rsidRDefault="00E12C8E" w:rsidP="00E12C8E">
            <w:pPr>
              <w:pStyle w:val="QPR-ConoscenzeAbilit"/>
              <w:suppressAutoHyphens w:val="0"/>
              <w:ind w:left="283" w:hanging="198"/>
            </w:pPr>
            <w:r>
              <w:rPr>
                <w:noProof/>
              </w:rPr>
              <w:t>Verificare al termine dei lavori la conformità e l'adeguatezza delle lavorazioni edili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577909">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577909">
            <w:pPr>
              <w:pStyle w:val="QPR-Titolo"/>
            </w:pPr>
            <w:r w:rsidRPr="000A54BC">
              <w:t>TINTEGGIATURA DI MURI INTERNI ED ESTERNI</w:t>
            </w:r>
          </w:p>
        </w:tc>
      </w:tr>
      <w:tr w:rsidR="00E12C8E"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577909">
            <w:pPr>
              <w:pStyle w:val="QPR-Codice"/>
            </w:pPr>
            <w:r w:rsidRPr="000A54BC">
              <w:t>QPR-EDI-19</w:t>
            </w:r>
          </w:p>
        </w:tc>
        <w:tc>
          <w:tcPr>
            <w:tcW w:w="1625" w:type="dxa"/>
            <w:tcBorders>
              <w:left w:val="nil"/>
              <w:bottom w:val="single" w:sz="4" w:space="0" w:color="auto"/>
              <w:right w:val="nil"/>
            </w:tcBorders>
            <w:shd w:val="clear" w:color="auto" w:fill="CCECFF"/>
            <w:vAlign w:val="center"/>
          </w:tcPr>
          <w:p w:rsidR="00E12C8E" w:rsidRDefault="00E12C8E"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577909">
            <w:pPr>
              <w:pStyle w:val="QPR-Versione"/>
            </w:pPr>
            <w:r w:rsidRPr="00F80D72">
              <w:t xml:space="preserve">Versione </w:t>
            </w:r>
            <w:r w:rsidRPr="000A54BC">
              <w:t>2</w:t>
            </w:r>
            <w:r w:rsidRPr="00F80D72">
              <w:t xml:space="preserve"> del</w:t>
            </w:r>
            <w:r>
              <w:t xml:space="preserve"> 13/01/2020</w:t>
            </w:r>
          </w:p>
        </w:tc>
      </w:tr>
      <w:tr w:rsidR="00E12C8E"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577909">
            <w:pPr>
              <w:pStyle w:val="QPR-Titoletti"/>
            </w:pPr>
            <w:r w:rsidRPr="004503E8">
              <w:t>Descrizione del qualificatore professionale regionale</w:t>
            </w:r>
          </w:p>
        </w:tc>
      </w:tr>
      <w:tr w:rsidR="00E12C8E"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577909">
            <w:pPr>
              <w:pStyle w:val="QPR-TitoloDescrizione"/>
            </w:pPr>
            <w:r w:rsidRPr="000A54BC">
              <w:rPr>
                <w:noProof/>
                <w:snapToGrid w:val="0"/>
              </w:rPr>
              <w:t>Sulla base delle indicazioni contenute nel progetto esecutivo e tenendo conto dello stato delle superfici, tinteggiare i muri interni ed esterni.</w:t>
            </w:r>
          </w:p>
        </w:tc>
      </w:tr>
      <w:tr w:rsidR="00E12C8E" w:rsidRPr="006F0970" w:rsidTr="00577909">
        <w:trPr>
          <w:trHeight w:hRule="exact" w:val="340"/>
        </w:trPr>
        <w:tc>
          <w:tcPr>
            <w:tcW w:w="4874" w:type="dxa"/>
            <w:gridSpan w:val="3"/>
            <w:tcBorders>
              <w:bottom w:val="nil"/>
            </w:tcBorders>
            <w:shd w:val="clear" w:color="auto" w:fill="FFFFB9"/>
            <w:vAlign w:val="center"/>
          </w:tcPr>
          <w:p w:rsidR="00E12C8E" w:rsidRPr="006F0970" w:rsidRDefault="00E12C8E" w:rsidP="00577909">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577909">
            <w:pPr>
              <w:pStyle w:val="QPR-Titoletti"/>
            </w:pPr>
            <w:r w:rsidRPr="006F0970">
              <w:t>Abilità</w:t>
            </w:r>
          </w:p>
        </w:tc>
      </w:tr>
      <w:tr w:rsidR="00E12C8E"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Caratteristiche e ambiti di utilizzo dei materiali per la tinteggiatura</w:t>
            </w:r>
          </w:p>
          <w:p w:rsidR="00E12C8E" w:rsidRDefault="00E12C8E" w:rsidP="00E12C8E">
            <w:pPr>
              <w:pStyle w:val="QPR-ConoscenzeAbilit"/>
              <w:suppressAutoHyphens w:val="0"/>
              <w:ind w:left="283" w:hanging="198"/>
            </w:pPr>
            <w:r>
              <w:rPr>
                <w:noProof/>
              </w:rPr>
              <w:t>Strumenti e modalità per la preparazione del prodotto da utilizzare</w:t>
            </w:r>
          </w:p>
          <w:p w:rsidR="00E12C8E" w:rsidRDefault="00E12C8E" w:rsidP="00E12C8E">
            <w:pPr>
              <w:pStyle w:val="QPR-ConoscenzeAbilit"/>
              <w:suppressAutoHyphens w:val="0"/>
              <w:ind w:left="283" w:hanging="198"/>
            </w:pPr>
            <w:r>
              <w:rPr>
                <w:noProof/>
              </w:rPr>
              <w:t>Tipologie e condizioni del supporto da tinteggiare (muri interni, esterni, nuovi, già trattati, ecc.)</w:t>
            </w:r>
          </w:p>
          <w:p w:rsidR="00E12C8E" w:rsidRDefault="00E12C8E" w:rsidP="00E12C8E">
            <w:pPr>
              <w:pStyle w:val="QPR-ConoscenzeAbilit"/>
              <w:suppressAutoHyphens w:val="0"/>
              <w:ind w:left="283" w:hanging="198"/>
            </w:pPr>
            <w:r>
              <w:rPr>
                <w:noProof/>
              </w:rPr>
              <w:t>Fasi e sequenza delle operazioni da compiere per la tinteggiatura</w:t>
            </w:r>
          </w:p>
          <w:p w:rsidR="00E12C8E" w:rsidRDefault="00E12C8E" w:rsidP="00E12C8E">
            <w:pPr>
              <w:pStyle w:val="QPR-ConoscenzeAbilit"/>
              <w:suppressAutoHyphens w:val="0"/>
              <w:ind w:left="283" w:hanging="198"/>
            </w:pPr>
            <w:r>
              <w:rPr>
                <w:noProof/>
              </w:rPr>
              <w:t>Modalità di risoluzione dei problemi legati alla tinteggiatura</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(personale e collettiva)  per l'utilizzo di attrezzature, strumenti e materiali per la tinteggiatura di muri interni ed esterni</w:t>
            </w:r>
          </w:p>
          <w:p w:rsidR="00E12C8E" w:rsidRPr="00174B50" w:rsidRDefault="00E12C8E"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Eseguire le operazioni di copertura delle superfici e oggetti da proteggere dalla tinteggiatura</w:t>
            </w:r>
          </w:p>
          <w:p w:rsidR="00E12C8E" w:rsidRDefault="00E12C8E" w:rsidP="00E12C8E">
            <w:pPr>
              <w:pStyle w:val="QPR-ConoscenzeAbilit"/>
              <w:suppressAutoHyphens w:val="0"/>
              <w:ind w:left="283" w:hanging="198"/>
            </w:pPr>
            <w:r>
              <w:rPr>
                <w:noProof/>
              </w:rPr>
              <w:t>Scegliere tipologia e quantità del prodotto da utilizzare</w:t>
            </w:r>
          </w:p>
          <w:p w:rsidR="00E12C8E" w:rsidRDefault="00E12C8E" w:rsidP="00E12C8E">
            <w:pPr>
              <w:pStyle w:val="QPR-ConoscenzeAbilit"/>
              <w:suppressAutoHyphens w:val="0"/>
              <w:ind w:left="283" w:hanging="198"/>
            </w:pPr>
            <w:r>
              <w:rPr>
                <w:noProof/>
              </w:rPr>
              <w:t>Realizzare la preparazione del sottofondo da tinteggiare</w:t>
            </w:r>
          </w:p>
          <w:p w:rsidR="00E12C8E" w:rsidRDefault="00E12C8E" w:rsidP="00E12C8E">
            <w:pPr>
              <w:pStyle w:val="QPR-ConoscenzeAbilit"/>
              <w:suppressAutoHyphens w:val="0"/>
              <w:ind w:left="283" w:hanging="198"/>
            </w:pPr>
            <w:r>
              <w:rPr>
                <w:noProof/>
              </w:rPr>
              <w:t>Rimuovere eventuali strati di tinteggiatura pre-esistenti, carteggiare, stuccare e rasare</w:t>
            </w:r>
          </w:p>
          <w:p w:rsidR="00E12C8E" w:rsidRDefault="00E12C8E" w:rsidP="00E12C8E">
            <w:pPr>
              <w:pStyle w:val="QPR-ConoscenzeAbilit"/>
              <w:suppressAutoHyphens w:val="0"/>
              <w:ind w:left="283" w:hanging="198"/>
            </w:pPr>
            <w:r>
              <w:rPr>
                <w:noProof/>
              </w:rPr>
              <w:t>Preparare il prodotto da utilizzare</w:t>
            </w:r>
          </w:p>
          <w:p w:rsidR="00E12C8E" w:rsidRDefault="00E12C8E" w:rsidP="00E12C8E">
            <w:pPr>
              <w:pStyle w:val="QPR-ConoscenzeAbilit"/>
              <w:suppressAutoHyphens w:val="0"/>
              <w:ind w:left="283" w:hanging="198"/>
            </w:pPr>
            <w:r>
              <w:rPr>
                <w:noProof/>
              </w:rPr>
              <w:t>Stendere i diversi strati di idropittura</w:t>
            </w:r>
          </w:p>
          <w:p w:rsidR="00E12C8E" w:rsidRDefault="00E12C8E" w:rsidP="00E12C8E">
            <w:pPr>
              <w:pStyle w:val="QPR-ConoscenzeAbilit"/>
              <w:suppressAutoHyphens w:val="0"/>
              <w:ind w:left="283" w:hanging="198"/>
            </w:pPr>
            <w:r>
              <w:rPr>
                <w:noProof/>
              </w:rPr>
              <w:t>Verificare al termine dei lavori la conformità e l'adeguatezza delle lavorazioni edili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577909">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577909">
            <w:pPr>
              <w:pStyle w:val="QPR-Titolo"/>
            </w:pPr>
            <w:r w:rsidRPr="000A54BC">
              <w:t>LAVORAZIONE ARTIGIANALE DI MANUFATTI DECORATIVI IN LEGNO PER L’EDILIZIA</w:t>
            </w:r>
          </w:p>
        </w:tc>
      </w:tr>
      <w:tr w:rsidR="00E12C8E"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577909">
            <w:pPr>
              <w:pStyle w:val="QPR-Codice"/>
            </w:pPr>
            <w:r w:rsidRPr="000A54BC">
              <w:t>QPR-LEG-10</w:t>
            </w:r>
          </w:p>
        </w:tc>
        <w:tc>
          <w:tcPr>
            <w:tcW w:w="1625" w:type="dxa"/>
            <w:tcBorders>
              <w:left w:val="nil"/>
              <w:bottom w:val="single" w:sz="4" w:space="0" w:color="auto"/>
              <w:right w:val="nil"/>
            </w:tcBorders>
            <w:shd w:val="clear" w:color="auto" w:fill="CCECFF"/>
            <w:vAlign w:val="center"/>
          </w:tcPr>
          <w:p w:rsidR="00E12C8E" w:rsidRDefault="00E12C8E"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577909">
            <w:pPr>
              <w:pStyle w:val="QPR-Versione"/>
            </w:pPr>
            <w:r w:rsidRPr="00F80D72">
              <w:t xml:space="preserve">Versione </w:t>
            </w:r>
            <w:r w:rsidRPr="000A54BC">
              <w:t>2</w:t>
            </w:r>
            <w:r w:rsidRPr="00F80D72">
              <w:t xml:space="preserve"> del</w:t>
            </w:r>
            <w:r>
              <w:t xml:space="preserve"> 23/12/2019</w:t>
            </w:r>
          </w:p>
        </w:tc>
      </w:tr>
      <w:tr w:rsidR="00E12C8E"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577909">
            <w:pPr>
              <w:pStyle w:val="QPR-Titoletti"/>
            </w:pPr>
            <w:r w:rsidRPr="004503E8">
              <w:t>Descrizione del qualificatore professionale regionale</w:t>
            </w:r>
          </w:p>
        </w:tc>
      </w:tr>
      <w:tr w:rsidR="00E12C8E"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577909">
            <w:pPr>
              <w:pStyle w:val="QPR-TitoloDescrizione"/>
            </w:pPr>
            <w:r w:rsidRPr="000A54BC">
              <w:rPr>
                <w:noProof/>
                <w:snapToGrid w:val="0"/>
              </w:rPr>
              <w:t>Sulla base della documentazione tecnica di riferimento (es. disegno esecutivo), eseguire le lavorazioni necessarie per la costruzione artigianale di manufatti decorativi in legno da impiegare nelle costruzioni edili.</w:t>
            </w:r>
          </w:p>
        </w:tc>
      </w:tr>
      <w:tr w:rsidR="00E12C8E" w:rsidRPr="006F0970" w:rsidTr="00577909">
        <w:trPr>
          <w:trHeight w:hRule="exact" w:val="340"/>
        </w:trPr>
        <w:tc>
          <w:tcPr>
            <w:tcW w:w="4874" w:type="dxa"/>
            <w:gridSpan w:val="3"/>
            <w:tcBorders>
              <w:bottom w:val="nil"/>
            </w:tcBorders>
            <w:shd w:val="clear" w:color="auto" w:fill="FFFFB9"/>
            <w:vAlign w:val="center"/>
          </w:tcPr>
          <w:p w:rsidR="00E12C8E" w:rsidRPr="006F0970" w:rsidRDefault="00E12C8E" w:rsidP="00577909">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577909">
            <w:pPr>
              <w:pStyle w:val="QPR-Titoletti"/>
            </w:pPr>
            <w:r w:rsidRPr="006F0970">
              <w:t>Abilità</w:t>
            </w:r>
          </w:p>
        </w:tc>
      </w:tr>
      <w:tr w:rsidR="00E12C8E"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Caratteristiche tecniche delle specie legnose impiegate in edilizia</w:t>
            </w:r>
          </w:p>
          <w:p w:rsidR="00E12C8E" w:rsidRDefault="00E12C8E" w:rsidP="00E12C8E">
            <w:pPr>
              <w:pStyle w:val="QPR-ConoscenzeAbilit"/>
              <w:suppressAutoHyphens w:val="0"/>
              <w:ind w:left="283" w:hanging="198"/>
            </w:pPr>
            <w:r>
              <w:rPr>
                <w:noProof/>
              </w:rPr>
              <w:t>Elementi di disegno tecnico e geometria</w:t>
            </w:r>
          </w:p>
          <w:p w:rsidR="00E12C8E" w:rsidRDefault="00E12C8E" w:rsidP="00E12C8E">
            <w:pPr>
              <w:pStyle w:val="QPR-ConoscenzeAbilit"/>
              <w:suppressAutoHyphens w:val="0"/>
              <w:ind w:left="283" w:hanging="198"/>
            </w:pPr>
            <w:r>
              <w:rPr>
                <w:noProof/>
              </w:rPr>
              <w:t>Processi e tecniche di lavorazione del legno</w:t>
            </w:r>
          </w:p>
          <w:p w:rsidR="00E12C8E" w:rsidRDefault="00E12C8E" w:rsidP="00E12C8E">
            <w:pPr>
              <w:pStyle w:val="QPR-ConoscenzeAbilit"/>
              <w:suppressAutoHyphens w:val="0"/>
              <w:ind w:left="283" w:hanging="198"/>
            </w:pPr>
            <w:r>
              <w:rPr>
                <w:noProof/>
              </w:rPr>
              <w:t>Attrezzi per la lavorazione manuale al banco</w:t>
            </w:r>
          </w:p>
          <w:p w:rsidR="00E12C8E" w:rsidRDefault="00E12C8E" w:rsidP="00E12C8E">
            <w:pPr>
              <w:pStyle w:val="QPR-ConoscenzeAbilit"/>
              <w:suppressAutoHyphens w:val="0"/>
              <w:ind w:left="283" w:hanging="198"/>
            </w:pPr>
            <w:r>
              <w:rPr>
                <w:noProof/>
              </w:rPr>
              <w:t>Attrezzi elettromeccanici portatili</w:t>
            </w:r>
          </w:p>
          <w:p w:rsidR="00E12C8E" w:rsidRDefault="00E12C8E" w:rsidP="00E12C8E">
            <w:pPr>
              <w:pStyle w:val="QPR-ConoscenzeAbilit"/>
              <w:suppressAutoHyphens w:val="0"/>
              <w:ind w:left="283" w:hanging="198"/>
            </w:pPr>
            <w:r>
              <w:rPr>
                <w:noProof/>
              </w:rPr>
              <w:t>Macchine utensili per le lavorazioni del legno</w:t>
            </w:r>
          </w:p>
          <w:p w:rsidR="00E12C8E" w:rsidRDefault="00E12C8E" w:rsidP="00E12C8E">
            <w:pPr>
              <w:pStyle w:val="QPR-ConoscenzeAbilit"/>
              <w:suppressAutoHyphens w:val="0"/>
              <w:ind w:left="283" w:hanging="198"/>
            </w:pPr>
            <w:r>
              <w:rPr>
                <w:noProof/>
              </w:rPr>
              <w:t>Tecniche di giunzione di elementi in legno</w:t>
            </w:r>
          </w:p>
          <w:p w:rsidR="00E12C8E" w:rsidRDefault="00E12C8E" w:rsidP="00E12C8E">
            <w:pPr>
              <w:pStyle w:val="QPR-ConoscenzeAbilit"/>
              <w:suppressAutoHyphens w:val="0"/>
              <w:ind w:left="283" w:hanging="198"/>
            </w:pPr>
            <w:r>
              <w:rPr>
                <w:noProof/>
              </w:rPr>
              <w:t>Tecniche di decorazione di manufatti in legno</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(personale e collettiva)  per l'utilizzo di attrezzature, strumenti e materiali per la lavorazione artigianale di elementi in legno</w:t>
            </w:r>
          </w:p>
          <w:p w:rsidR="00E12C8E" w:rsidRPr="00174B50" w:rsidRDefault="00E12C8E"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Comprendere i disegni tecnici relativi al manufatto da realizzare e agli elementi costituenti</w:t>
            </w:r>
          </w:p>
          <w:p w:rsidR="00E12C8E" w:rsidRDefault="00E12C8E" w:rsidP="00E12C8E">
            <w:pPr>
              <w:pStyle w:val="QPR-ConoscenzeAbilit"/>
              <w:suppressAutoHyphens w:val="0"/>
              <w:ind w:left="283" w:hanging="198"/>
            </w:pPr>
            <w:r>
              <w:rPr>
                <w:noProof/>
              </w:rPr>
              <w:t>Utilizzare utensili, attrezzature e macchinari per la lavorazione del legno</w:t>
            </w:r>
          </w:p>
          <w:p w:rsidR="00E12C8E" w:rsidRDefault="00E12C8E" w:rsidP="00E12C8E">
            <w:pPr>
              <w:pStyle w:val="QPR-ConoscenzeAbilit"/>
              <w:suppressAutoHyphens w:val="0"/>
              <w:ind w:left="283" w:hanging="198"/>
            </w:pPr>
            <w:r>
              <w:rPr>
                <w:noProof/>
              </w:rPr>
              <w:t>Realizzare incastri per unire elementi in legno</w:t>
            </w:r>
          </w:p>
          <w:p w:rsidR="00E12C8E" w:rsidRDefault="00E12C8E" w:rsidP="00E12C8E">
            <w:pPr>
              <w:pStyle w:val="QPR-ConoscenzeAbilit"/>
              <w:suppressAutoHyphens w:val="0"/>
              <w:ind w:left="283" w:hanging="198"/>
            </w:pPr>
            <w:r>
              <w:rPr>
                <w:noProof/>
              </w:rPr>
              <w:t>Eseguire lavorazioni di finitura dei manufatti</w:t>
            </w:r>
          </w:p>
          <w:p w:rsidR="00E12C8E" w:rsidRDefault="00E12C8E" w:rsidP="00E12C8E">
            <w:pPr>
              <w:pStyle w:val="QPR-ConoscenzeAbilit"/>
              <w:suppressAutoHyphens w:val="0"/>
              <w:ind w:left="283" w:hanging="198"/>
            </w:pPr>
            <w:r>
              <w:rPr>
                <w:noProof/>
              </w:rPr>
              <w:t>Eseguire la decorazione di manufatti in legno</w:t>
            </w:r>
          </w:p>
          <w:p w:rsidR="00E12C8E" w:rsidRDefault="00E12C8E" w:rsidP="00E12C8E">
            <w:pPr>
              <w:pStyle w:val="QPR-ConoscenzeAbilit"/>
              <w:suppressAutoHyphens w:val="0"/>
              <w:ind w:left="283" w:hanging="198"/>
            </w:pPr>
            <w:r>
              <w:rPr>
                <w:noProof/>
              </w:rPr>
              <w:t>Applicare tecniche di montaggio di elementi in legno per la carpenteria edile</w:t>
            </w:r>
          </w:p>
          <w:p w:rsidR="00E12C8E" w:rsidRDefault="00E12C8E" w:rsidP="00E12C8E">
            <w:pPr>
              <w:pStyle w:val="QPR-ConoscenzeAbilit"/>
              <w:suppressAutoHyphens w:val="0"/>
              <w:ind w:left="283" w:hanging="198"/>
            </w:pPr>
            <w:r>
              <w:rPr>
                <w:noProof/>
              </w:rPr>
              <w:t>Applicare le procedure di manutenzione ordinaria degli attrezzi e delle macchine utilizzate</w:t>
            </w:r>
          </w:p>
          <w:p w:rsidR="00E12C8E" w:rsidRDefault="00E12C8E" w:rsidP="00E12C8E">
            <w:pPr>
              <w:pStyle w:val="QPR-ConoscenzeAbilit"/>
              <w:suppressAutoHyphens w:val="0"/>
              <w:ind w:left="283" w:hanging="198"/>
            </w:pPr>
            <w:r>
              <w:rPr>
                <w:noProof/>
              </w:rPr>
              <w:t>Verificare al termine la conformità e l’adeguatezza delle lavorazioni di falegnameria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577909">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577909">
            <w:pPr>
              <w:pStyle w:val="QPR-Titolo"/>
            </w:pPr>
            <w:r w:rsidRPr="000A54BC">
              <w:t>LAVORAZIONI ARTIGIANALI DI PIETRE E MARMI</w:t>
            </w:r>
          </w:p>
        </w:tc>
      </w:tr>
      <w:tr w:rsidR="00E12C8E"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577909">
            <w:pPr>
              <w:pStyle w:val="QPR-Codice"/>
            </w:pPr>
            <w:r w:rsidRPr="000A54BC">
              <w:t>QPR-LAP-01</w:t>
            </w:r>
          </w:p>
        </w:tc>
        <w:tc>
          <w:tcPr>
            <w:tcW w:w="1625" w:type="dxa"/>
            <w:tcBorders>
              <w:left w:val="nil"/>
              <w:bottom w:val="single" w:sz="4" w:space="0" w:color="auto"/>
              <w:right w:val="nil"/>
            </w:tcBorders>
            <w:shd w:val="clear" w:color="auto" w:fill="CCECFF"/>
            <w:vAlign w:val="center"/>
          </w:tcPr>
          <w:p w:rsidR="00E12C8E" w:rsidRDefault="00E12C8E"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577909">
            <w:pPr>
              <w:pStyle w:val="QPR-LivelloEQF"/>
            </w:pPr>
            <w:r>
              <w:t>EQF-</w:t>
            </w:r>
            <w:r w:rsidRPr="000A54BC">
              <w:rPr>
                <w:noProof/>
              </w:rPr>
              <w:t>3</w:t>
            </w:r>
          </w:p>
        </w:tc>
        <w:tc>
          <w:tcPr>
            <w:tcW w:w="3250" w:type="dxa"/>
            <w:tcBorders>
              <w:left w:val="nil"/>
              <w:bottom w:val="single" w:sz="4" w:space="0" w:color="auto"/>
            </w:tcBorders>
            <w:shd w:val="clear" w:color="auto" w:fill="CCECFF"/>
            <w:vAlign w:val="center"/>
          </w:tcPr>
          <w:p w:rsidR="00E12C8E" w:rsidRPr="00F80D72" w:rsidRDefault="00E12C8E" w:rsidP="00577909">
            <w:pPr>
              <w:pStyle w:val="QPR-Versione"/>
            </w:pPr>
            <w:r w:rsidRPr="00F80D72">
              <w:t xml:space="preserve">Versione </w:t>
            </w:r>
            <w:r w:rsidRPr="000A54BC">
              <w:t>2</w:t>
            </w:r>
            <w:r w:rsidRPr="00F80D72">
              <w:t xml:space="preserve"> del</w:t>
            </w:r>
            <w:r>
              <w:t xml:space="preserve"> 20/12/2019</w:t>
            </w:r>
          </w:p>
        </w:tc>
      </w:tr>
      <w:tr w:rsidR="00E12C8E"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577909">
            <w:pPr>
              <w:pStyle w:val="QPR-Titoletti"/>
            </w:pPr>
            <w:r w:rsidRPr="004503E8">
              <w:t>Descrizione del qualificatore professionale regionale</w:t>
            </w:r>
          </w:p>
        </w:tc>
      </w:tr>
      <w:tr w:rsidR="00E12C8E"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577909">
            <w:pPr>
              <w:pStyle w:val="QPR-TitoloDescrizione"/>
            </w:pPr>
            <w:r w:rsidRPr="000A54BC">
              <w:rPr>
                <w:noProof/>
                <w:snapToGrid w:val="0"/>
              </w:rPr>
              <w:t>Sulla base delle indicazioni ricevute dal committente e/o presenti nella documentazione d’appoggio (es. schemi, disegni, procedure, distinte materiali), realizzare opere in  pietra lineari e/o decorate.</w:t>
            </w:r>
          </w:p>
        </w:tc>
      </w:tr>
      <w:tr w:rsidR="00E12C8E" w:rsidRPr="006F0970" w:rsidTr="00577909">
        <w:trPr>
          <w:trHeight w:hRule="exact" w:val="340"/>
        </w:trPr>
        <w:tc>
          <w:tcPr>
            <w:tcW w:w="4874" w:type="dxa"/>
            <w:gridSpan w:val="3"/>
            <w:tcBorders>
              <w:bottom w:val="nil"/>
            </w:tcBorders>
            <w:shd w:val="clear" w:color="auto" w:fill="FFFFB9"/>
            <w:vAlign w:val="center"/>
          </w:tcPr>
          <w:p w:rsidR="00E12C8E" w:rsidRPr="006F0970" w:rsidRDefault="00E12C8E" w:rsidP="00577909">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577909">
            <w:pPr>
              <w:pStyle w:val="QPR-Titoletti"/>
            </w:pPr>
            <w:r w:rsidRPr="006F0970">
              <w:t>Abilità</w:t>
            </w:r>
          </w:p>
        </w:tc>
      </w:tr>
      <w:tr w:rsidR="00E12C8E"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Elementi di petrologia</w:t>
            </w:r>
          </w:p>
          <w:p w:rsidR="00E12C8E" w:rsidRDefault="00E12C8E" w:rsidP="00E12C8E">
            <w:pPr>
              <w:pStyle w:val="QPR-ConoscenzeAbilit"/>
              <w:suppressAutoHyphens w:val="0"/>
              <w:ind w:left="283" w:hanging="198"/>
            </w:pPr>
            <w:r>
              <w:rPr>
                <w:noProof/>
              </w:rPr>
              <w:t>Caratteristiche e proprietà dei macchinari/impianti per la lavorazione della pietra</w:t>
            </w:r>
          </w:p>
          <w:p w:rsidR="00E12C8E" w:rsidRDefault="00E12C8E" w:rsidP="00E12C8E">
            <w:pPr>
              <w:pStyle w:val="QPR-ConoscenzeAbilit"/>
              <w:suppressAutoHyphens w:val="0"/>
              <w:ind w:left="283" w:hanging="198"/>
            </w:pPr>
            <w:r>
              <w:rPr>
                <w:noProof/>
              </w:rPr>
              <w:t>Caratteristiche e proprietà dei materiali lapidei e loro comportamenti con gli agenti esogeni</w:t>
            </w:r>
          </w:p>
          <w:p w:rsidR="00E12C8E" w:rsidRDefault="00E12C8E" w:rsidP="00E12C8E">
            <w:pPr>
              <w:pStyle w:val="QPR-ConoscenzeAbilit"/>
              <w:suppressAutoHyphens w:val="0"/>
              <w:ind w:left="283" w:hanging="198"/>
            </w:pPr>
            <w:r>
              <w:rPr>
                <w:noProof/>
              </w:rPr>
              <w:t>Tecniche per la lavorazione manuale e la rifinitura del materiale</w:t>
            </w:r>
          </w:p>
          <w:p w:rsidR="00E12C8E" w:rsidRDefault="00E12C8E" w:rsidP="00E12C8E">
            <w:pPr>
              <w:pStyle w:val="QPR-ConoscenzeAbilit"/>
              <w:suppressAutoHyphens w:val="0"/>
              <w:ind w:left="283" w:hanging="198"/>
            </w:pPr>
            <w:r>
              <w:rPr>
                <w:noProof/>
              </w:rPr>
              <w:t>Tecniche di taglio dei materiali lapidei (a secco o ad acqua)</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(personale e collettiva)  per l'utilizzo di attrezzature, strumenti e materiali per la lavorazione artigianale di pietra e marmi</w:t>
            </w:r>
          </w:p>
          <w:p w:rsidR="00E12C8E" w:rsidRPr="00174B50" w:rsidRDefault="00E12C8E"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Regolare i macchinari nelle fasi di lavorazione della pietra</w:t>
            </w:r>
          </w:p>
          <w:p w:rsidR="00E12C8E" w:rsidRDefault="00E12C8E" w:rsidP="00E12C8E">
            <w:pPr>
              <w:pStyle w:val="QPR-ConoscenzeAbilit"/>
              <w:suppressAutoHyphens w:val="0"/>
              <w:ind w:left="283" w:hanging="198"/>
            </w:pPr>
            <w:r>
              <w:rPr>
                <w:noProof/>
              </w:rPr>
              <w:t>Applicare tecniche di lavorazione della pietra</w:t>
            </w:r>
          </w:p>
          <w:p w:rsidR="00E12C8E" w:rsidRDefault="00E12C8E" w:rsidP="00E12C8E">
            <w:pPr>
              <w:pStyle w:val="QPR-ConoscenzeAbilit"/>
              <w:suppressAutoHyphens w:val="0"/>
              <w:ind w:left="283" w:hanging="198"/>
            </w:pPr>
            <w:r>
              <w:rPr>
                <w:noProof/>
              </w:rPr>
              <w:t>Applicare tecniche di finitura del prodotto in pietra</w:t>
            </w:r>
          </w:p>
          <w:p w:rsidR="00E12C8E" w:rsidRDefault="00E12C8E" w:rsidP="00E12C8E">
            <w:pPr>
              <w:pStyle w:val="QPR-ConoscenzeAbilit"/>
              <w:suppressAutoHyphens w:val="0"/>
              <w:ind w:left="283" w:hanging="198"/>
            </w:pPr>
            <w:r>
              <w:rPr>
                <w:noProof/>
              </w:rPr>
              <w:t>Verificare al termine dei lavori la conformità e l'adeguatezza delle lavorazioni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577909">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577909">
            <w:pPr>
              <w:pStyle w:val="QPR-Titolo"/>
            </w:pPr>
            <w:r w:rsidRPr="000A54BC">
              <w:t>RESTAURO E RIPRISTINO DI ELEMENTI IN PIETRA</w:t>
            </w:r>
          </w:p>
        </w:tc>
      </w:tr>
      <w:tr w:rsidR="00E12C8E"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577909">
            <w:pPr>
              <w:pStyle w:val="QPR-Codice"/>
            </w:pPr>
            <w:r w:rsidRPr="000A54BC">
              <w:t>QPR-LAP-02</w:t>
            </w:r>
          </w:p>
        </w:tc>
        <w:tc>
          <w:tcPr>
            <w:tcW w:w="1625" w:type="dxa"/>
            <w:tcBorders>
              <w:left w:val="nil"/>
              <w:bottom w:val="single" w:sz="4" w:space="0" w:color="auto"/>
              <w:right w:val="nil"/>
            </w:tcBorders>
            <w:shd w:val="clear" w:color="auto" w:fill="CCECFF"/>
            <w:vAlign w:val="center"/>
          </w:tcPr>
          <w:p w:rsidR="00E12C8E" w:rsidRDefault="00E12C8E"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577909">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E12C8E" w:rsidRPr="00F80D72" w:rsidRDefault="00E12C8E" w:rsidP="00577909">
            <w:pPr>
              <w:pStyle w:val="QPR-Versione"/>
            </w:pPr>
            <w:r w:rsidRPr="00F80D72">
              <w:t xml:space="preserve">Versione </w:t>
            </w:r>
            <w:r w:rsidRPr="000A54BC">
              <w:t>2</w:t>
            </w:r>
            <w:r w:rsidRPr="00F80D72">
              <w:t xml:space="preserve"> del</w:t>
            </w:r>
            <w:r>
              <w:t xml:space="preserve"> 20/12/2019</w:t>
            </w:r>
          </w:p>
        </w:tc>
      </w:tr>
      <w:tr w:rsidR="00E12C8E"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577909">
            <w:pPr>
              <w:pStyle w:val="QPR-Titoletti"/>
            </w:pPr>
            <w:r w:rsidRPr="004503E8">
              <w:t>Descrizione del qualificatore professionale regionale</w:t>
            </w:r>
          </w:p>
        </w:tc>
      </w:tr>
      <w:tr w:rsidR="00E12C8E"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577909">
            <w:pPr>
              <w:pStyle w:val="QPR-TitoloDescrizione"/>
            </w:pPr>
            <w:r w:rsidRPr="000A54BC">
              <w:rPr>
                <w:noProof/>
                <w:snapToGrid w:val="0"/>
              </w:rPr>
              <w:t>Sulla base delle indicazioni ricevute dal committente, dalla Direzione Lavori e/o presenti nella documentazione d’appoggio (es. schemi, disegni, procedure, distinte materiali), ripristinare opere in  pietra o loro parti.</w:t>
            </w:r>
          </w:p>
        </w:tc>
      </w:tr>
      <w:tr w:rsidR="00E12C8E" w:rsidRPr="006F0970" w:rsidTr="00577909">
        <w:trPr>
          <w:trHeight w:hRule="exact" w:val="340"/>
        </w:trPr>
        <w:tc>
          <w:tcPr>
            <w:tcW w:w="4874" w:type="dxa"/>
            <w:gridSpan w:val="3"/>
            <w:tcBorders>
              <w:bottom w:val="nil"/>
            </w:tcBorders>
            <w:shd w:val="clear" w:color="auto" w:fill="FFFFB9"/>
            <w:vAlign w:val="center"/>
          </w:tcPr>
          <w:p w:rsidR="00E12C8E" w:rsidRPr="006F0970" w:rsidRDefault="00E12C8E" w:rsidP="00577909">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577909">
            <w:pPr>
              <w:pStyle w:val="QPR-Titoletti"/>
            </w:pPr>
            <w:r w:rsidRPr="006F0970">
              <w:t>Abilità</w:t>
            </w:r>
          </w:p>
        </w:tc>
      </w:tr>
      <w:tr w:rsidR="00E12C8E"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Tecniche di organizzazione del proprio lavoro</w:t>
            </w:r>
          </w:p>
          <w:p w:rsidR="00E12C8E" w:rsidRDefault="00E12C8E" w:rsidP="00E12C8E">
            <w:pPr>
              <w:pStyle w:val="QPR-ConoscenzeAbilit"/>
              <w:suppressAutoHyphens w:val="0"/>
              <w:ind w:left="283" w:hanging="198"/>
            </w:pPr>
            <w:r>
              <w:rPr>
                <w:noProof/>
              </w:rPr>
              <w:t>Elementi di storia dell'arte</w:t>
            </w:r>
          </w:p>
          <w:p w:rsidR="00E12C8E" w:rsidRDefault="00E12C8E" w:rsidP="00E12C8E">
            <w:pPr>
              <w:pStyle w:val="QPR-ConoscenzeAbilit"/>
              <w:suppressAutoHyphens w:val="0"/>
              <w:ind w:left="283" w:hanging="198"/>
            </w:pPr>
            <w:r>
              <w:rPr>
                <w:noProof/>
              </w:rPr>
              <w:t>Elementi di storia dell'architettura</w:t>
            </w:r>
          </w:p>
          <w:p w:rsidR="00E12C8E" w:rsidRDefault="00E12C8E" w:rsidP="00E12C8E">
            <w:pPr>
              <w:pStyle w:val="QPR-ConoscenzeAbilit"/>
              <w:suppressAutoHyphens w:val="0"/>
              <w:ind w:left="283" w:hanging="198"/>
            </w:pPr>
            <w:r>
              <w:rPr>
                <w:noProof/>
              </w:rPr>
              <w:t>Elementi di fisica applicata al restauro</w:t>
            </w:r>
          </w:p>
          <w:p w:rsidR="00E12C8E" w:rsidRDefault="00E12C8E" w:rsidP="00E12C8E">
            <w:pPr>
              <w:pStyle w:val="QPR-ConoscenzeAbilit"/>
              <w:suppressAutoHyphens w:val="0"/>
              <w:ind w:left="283" w:hanging="198"/>
            </w:pPr>
            <w:r>
              <w:rPr>
                <w:noProof/>
              </w:rPr>
              <w:t>Elementi di chimica applicata al restauro</w:t>
            </w:r>
          </w:p>
          <w:p w:rsidR="00E12C8E" w:rsidRDefault="00E12C8E" w:rsidP="00E12C8E">
            <w:pPr>
              <w:pStyle w:val="QPR-ConoscenzeAbilit"/>
              <w:suppressAutoHyphens w:val="0"/>
              <w:ind w:left="283" w:hanging="198"/>
            </w:pPr>
            <w:r>
              <w:rPr>
                <w:noProof/>
              </w:rPr>
              <w:t>Normativa dei beni e delle attività culturali</w:t>
            </w:r>
          </w:p>
          <w:p w:rsidR="00E12C8E" w:rsidRDefault="00E12C8E" w:rsidP="00E12C8E">
            <w:pPr>
              <w:pStyle w:val="QPR-ConoscenzeAbilit"/>
              <w:suppressAutoHyphens w:val="0"/>
              <w:ind w:left="283" w:hanging="198"/>
            </w:pPr>
            <w:r>
              <w:rPr>
                <w:noProof/>
              </w:rPr>
              <w:t>Normativa sul restauro</w:t>
            </w:r>
          </w:p>
          <w:p w:rsidR="00E12C8E" w:rsidRDefault="00E12C8E" w:rsidP="00E12C8E">
            <w:pPr>
              <w:pStyle w:val="QPR-ConoscenzeAbilit"/>
              <w:suppressAutoHyphens w:val="0"/>
              <w:ind w:left="283" w:hanging="198"/>
            </w:pPr>
            <w:r>
              <w:rPr>
                <w:noProof/>
              </w:rPr>
              <w:t>Tecniche di restauro dei materiali lapidei</w:t>
            </w:r>
          </w:p>
          <w:p w:rsidR="00E12C8E" w:rsidRDefault="00E12C8E" w:rsidP="00E12C8E">
            <w:pPr>
              <w:pStyle w:val="QPR-ConoscenzeAbilit"/>
              <w:suppressAutoHyphens w:val="0"/>
              <w:ind w:left="283" w:hanging="198"/>
            </w:pPr>
            <w:r>
              <w:rPr>
                <w:noProof/>
              </w:rPr>
              <w:t>Elementi per la misurazione e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(personale e collettiva)  per l'utilizzo di attrezzature, strumenti e materiali per il restauro e il ripristino della pietra</w:t>
            </w:r>
          </w:p>
          <w:p w:rsidR="00E12C8E" w:rsidRPr="00174B50" w:rsidRDefault="00E12C8E"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Utilizzare tecniche e strumenti di controllo dimensionale</w:t>
            </w:r>
          </w:p>
          <w:p w:rsidR="00E12C8E" w:rsidRDefault="00E12C8E" w:rsidP="00E12C8E">
            <w:pPr>
              <w:pStyle w:val="QPR-ConoscenzeAbilit"/>
              <w:suppressAutoHyphens w:val="0"/>
              <w:ind w:left="283" w:hanging="198"/>
            </w:pPr>
            <w:r>
              <w:rPr>
                <w:noProof/>
              </w:rPr>
              <w:t>Applicare tecniche di pulitura sui materiali lapidei</w:t>
            </w:r>
          </w:p>
          <w:p w:rsidR="00E12C8E" w:rsidRDefault="00E12C8E" w:rsidP="00E12C8E">
            <w:pPr>
              <w:pStyle w:val="QPR-ConoscenzeAbilit"/>
              <w:suppressAutoHyphens w:val="0"/>
              <w:ind w:left="283" w:hanging="198"/>
            </w:pPr>
            <w:r>
              <w:rPr>
                <w:noProof/>
              </w:rPr>
              <w:t>Applicare tecniche di consolidamento sui materiali lapidei</w:t>
            </w:r>
          </w:p>
          <w:p w:rsidR="00E12C8E" w:rsidRDefault="00E12C8E" w:rsidP="00E12C8E">
            <w:pPr>
              <w:pStyle w:val="QPR-ConoscenzeAbilit"/>
              <w:suppressAutoHyphens w:val="0"/>
              <w:ind w:left="283" w:hanging="198"/>
            </w:pPr>
            <w:r>
              <w:rPr>
                <w:noProof/>
              </w:rPr>
              <w:t>Applicare tecniche di documentazione degli interventi di restauro</w:t>
            </w:r>
          </w:p>
          <w:p w:rsidR="00E12C8E" w:rsidRDefault="00E12C8E" w:rsidP="00E12C8E">
            <w:pPr>
              <w:pStyle w:val="QPR-ConoscenzeAbilit"/>
              <w:suppressAutoHyphens w:val="0"/>
              <w:ind w:left="283" w:hanging="198"/>
            </w:pPr>
            <w:r>
              <w:rPr>
                <w:noProof/>
              </w:rPr>
              <w:t>Verificare al termine dei lavori la conformità e l'adeguatezza delle lavorazioni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577909">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577909">
            <w:pPr>
              <w:pStyle w:val="QPR-Titolo"/>
            </w:pPr>
            <w:r w:rsidRPr="000A54BC">
              <w:t>REALIZZAZIONE DEL DISEGNO PREPARATORIO PER MOSAICO</w:t>
            </w:r>
          </w:p>
        </w:tc>
      </w:tr>
      <w:tr w:rsidR="00E12C8E"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577909">
            <w:pPr>
              <w:pStyle w:val="QPR-Codice"/>
            </w:pPr>
            <w:r w:rsidRPr="000A54BC">
              <w:t>QPR-MOS-01</w:t>
            </w:r>
          </w:p>
        </w:tc>
        <w:tc>
          <w:tcPr>
            <w:tcW w:w="1625" w:type="dxa"/>
            <w:tcBorders>
              <w:left w:val="nil"/>
              <w:bottom w:val="single" w:sz="4" w:space="0" w:color="auto"/>
              <w:right w:val="nil"/>
            </w:tcBorders>
            <w:shd w:val="clear" w:color="auto" w:fill="CCECFF"/>
            <w:vAlign w:val="center"/>
          </w:tcPr>
          <w:p w:rsidR="00E12C8E" w:rsidRDefault="00E12C8E"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577909">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E12C8E" w:rsidRPr="00F80D72" w:rsidRDefault="00E12C8E" w:rsidP="00577909">
            <w:pPr>
              <w:pStyle w:val="QPR-Versione"/>
            </w:pPr>
            <w:r w:rsidRPr="00F80D72">
              <w:t xml:space="preserve">Versione </w:t>
            </w:r>
            <w:r w:rsidRPr="000A54BC">
              <w:t>3</w:t>
            </w:r>
            <w:r w:rsidRPr="00F80D72">
              <w:t xml:space="preserve"> del</w:t>
            </w:r>
            <w:r>
              <w:t xml:space="preserve"> 20/12/2019</w:t>
            </w:r>
          </w:p>
        </w:tc>
      </w:tr>
      <w:tr w:rsidR="00E12C8E"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577909">
            <w:pPr>
              <w:pStyle w:val="QPR-Titoletti"/>
            </w:pPr>
            <w:r w:rsidRPr="004503E8">
              <w:t>Descrizione del qualificatore professionale regionale</w:t>
            </w:r>
          </w:p>
        </w:tc>
      </w:tr>
      <w:tr w:rsidR="00E12C8E"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577909">
            <w:pPr>
              <w:pStyle w:val="QPR-TitoloDescrizione"/>
            </w:pPr>
            <w:r w:rsidRPr="000A54BC">
              <w:rPr>
                <w:noProof/>
                <w:snapToGrid w:val="0"/>
              </w:rPr>
              <w:t>In base ai bisogni del cliente, tradurre il modello in un disegno preparatorio realizzato con software vettoriale, raster e/o 3D, allestendo bozzetto e preventivo con materiali, stile compositivo e tipo di installazione per l’approvazione del committente.</w:t>
            </w:r>
          </w:p>
        </w:tc>
      </w:tr>
      <w:tr w:rsidR="00E12C8E" w:rsidRPr="006F0970" w:rsidTr="00577909">
        <w:trPr>
          <w:trHeight w:hRule="exact" w:val="340"/>
        </w:trPr>
        <w:tc>
          <w:tcPr>
            <w:tcW w:w="4874" w:type="dxa"/>
            <w:gridSpan w:val="3"/>
            <w:tcBorders>
              <w:bottom w:val="nil"/>
            </w:tcBorders>
            <w:shd w:val="clear" w:color="auto" w:fill="FFFFB9"/>
            <w:vAlign w:val="center"/>
          </w:tcPr>
          <w:p w:rsidR="00E12C8E" w:rsidRPr="006F0970" w:rsidRDefault="00E12C8E" w:rsidP="00577909">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577909">
            <w:pPr>
              <w:pStyle w:val="QPR-Titoletti"/>
            </w:pPr>
            <w:r w:rsidRPr="006F0970">
              <w:t>Abilità</w:t>
            </w:r>
          </w:p>
        </w:tc>
      </w:tr>
      <w:tr w:rsidR="00E12C8E"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Principi di storia dell'arte e delle diverse tipologie di mosaico: greco, romano, bizantino, medievale, moderno e contemporaneo</w:t>
            </w:r>
          </w:p>
          <w:p w:rsidR="00E12C8E" w:rsidRDefault="00E12C8E" w:rsidP="00E12C8E">
            <w:pPr>
              <w:pStyle w:val="QPR-ConoscenzeAbilit"/>
              <w:suppressAutoHyphens w:val="0"/>
              <w:ind w:left="283" w:hanging="198"/>
            </w:pPr>
            <w:r>
              <w:rPr>
                <w:noProof/>
              </w:rPr>
              <w:t>Principi di disegno a mano libera e teoria del colore</w:t>
            </w:r>
          </w:p>
          <w:p w:rsidR="00E12C8E" w:rsidRDefault="00E12C8E" w:rsidP="00E12C8E">
            <w:pPr>
              <w:pStyle w:val="QPR-ConoscenzeAbilit"/>
              <w:suppressAutoHyphens w:val="0"/>
              <w:ind w:left="283" w:hanging="198"/>
            </w:pPr>
            <w:r>
              <w:rPr>
                <w:noProof/>
              </w:rPr>
              <w:t>Principi di disegno geometrico</w:t>
            </w:r>
          </w:p>
          <w:p w:rsidR="00E12C8E" w:rsidRDefault="00E12C8E" w:rsidP="00E12C8E">
            <w:pPr>
              <w:pStyle w:val="QPR-ConoscenzeAbilit"/>
              <w:suppressAutoHyphens w:val="0"/>
              <w:ind w:left="283" w:hanging="198"/>
            </w:pPr>
            <w:r>
              <w:rPr>
                <w:noProof/>
              </w:rPr>
              <w:t>Tecnologie analogiche e digitali per la riproduzione delle immagini: episcopio, proiettore per trasparenze, lavagna luminosa, plotter, stampanti etc.</w:t>
            </w:r>
          </w:p>
          <w:p w:rsidR="00E12C8E" w:rsidRDefault="00E12C8E" w:rsidP="00E12C8E">
            <w:pPr>
              <w:pStyle w:val="QPR-ConoscenzeAbilit"/>
              <w:suppressAutoHyphens w:val="0"/>
              <w:ind w:left="283" w:hanging="198"/>
            </w:pPr>
            <w:r>
              <w:rPr>
                <w:noProof/>
              </w:rPr>
              <w:t>Principali software vettoriali per la realizzazione del disegno preparatorio</w:t>
            </w:r>
          </w:p>
          <w:p w:rsidR="00E12C8E" w:rsidRDefault="00E12C8E" w:rsidP="00E12C8E">
            <w:pPr>
              <w:pStyle w:val="QPR-ConoscenzeAbilit"/>
              <w:suppressAutoHyphens w:val="0"/>
              <w:ind w:left="283" w:hanging="198"/>
            </w:pPr>
            <w:r>
              <w:rPr>
                <w:noProof/>
              </w:rPr>
              <w:t>Elementi per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 l'utilizzo di attrezzature, strumenti e materiali nelle lavorazioni realizzate</w:t>
            </w:r>
          </w:p>
          <w:p w:rsidR="00E12C8E" w:rsidRPr="00174B50" w:rsidRDefault="00E12C8E"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Prefigurarsi e tradurre in termini musivi il modello da rappresentare, prevedendo l'eventuale deformazione di prospettiva a seguito dell'installazione</w:t>
            </w:r>
          </w:p>
          <w:p w:rsidR="00E12C8E" w:rsidRDefault="00E12C8E" w:rsidP="00E12C8E">
            <w:pPr>
              <w:pStyle w:val="QPR-ConoscenzeAbilit"/>
              <w:suppressAutoHyphens w:val="0"/>
              <w:ind w:left="283" w:hanging="198"/>
            </w:pPr>
            <w:r>
              <w:rPr>
                <w:noProof/>
              </w:rPr>
              <w:t>Applicare tecniche e strumentazioni idonee alla traduzione del disegno in scala 1:1 per la costituzione del reticolo</w:t>
            </w:r>
          </w:p>
          <w:p w:rsidR="00E12C8E" w:rsidRDefault="00E12C8E" w:rsidP="00E12C8E">
            <w:pPr>
              <w:pStyle w:val="QPR-ConoscenzeAbilit"/>
              <w:suppressAutoHyphens w:val="0"/>
              <w:ind w:left="283" w:hanging="198"/>
            </w:pPr>
            <w:r>
              <w:rPr>
                <w:noProof/>
              </w:rPr>
              <w:t>Applicare tecniche di disegno a mano libera e di grafica computerizzata per la realizzazione di disegni preparatori e simulazioni musive</w:t>
            </w:r>
          </w:p>
          <w:p w:rsidR="00E12C8E" w:rsidRDefault="00E12C8E" w:rsidP="00E12C8E">
            <w:pPr>
              <w:pStyle w:val="QPR-ConoscenzeAbilit"/>
              <w:suppressAutoHyphens w:val="0"/>
              <w:ind w:left="283" w:hanging="198"/>
            </w:pPr>
            <w:r>
              <w:rPr>
                <w:noProof/>
              </w:rPr>
              <w:t>Verificare la conformità e l'adeguatezza delle lavorazioni musive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577909">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577909">
            <w:pPr>
              <w:pStyle w:val="QPR-Titolo"/>
            </w:pPr>
            <w:r w:rsidRPr="000A54BC">
              <w:t>REALIZZAZIONE DEL MOSAICO</w:t>
            </w:r>
          </w:p>
        </w:tc>
      </w:tr>
      <w:tr w:rsidR="00E12C8E"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577909">
            <w:pPr>
              <w:pStyle w:val="QPR-Codice"/>
            </w:pPr>
            <w:r w:rsidRPr="000A54BC">
              <w:t>QPR-MOS-02</w:t>
            </w:r>
          </w:p>
        </w:tc>
        <w:tc>
          <w:tcPr>
            <w:tcW w:w="1625" w:type="dxa"/>
            <w:tcBorders>
              <w:left w:val="nil"/>
              <w:bottom w:val="single" w:sz="4" w:space="0" w:color="auto"/>
              <w:right w:val="nil"/>
            </w:tcBorders>
            <w:shd w:val="clear" w:color="auto" w:fill="CCECFF"/>
            <w:vAlign w:val="center"/>
          </w:tcPr>
          <w:p w:rsidR="00E12C8E" w:rsidRDefault="00E12C8E"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577909">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E12C8E" w:rsidRPr="00F80D72" w:rsidRDefault="00E12C8E" w:rsidP="00577909">
            <w:pPr>
              <w:pStyle w:val="QPR-Versione"/>
            </w:pPr>
            <w:r w:rsidRPr="00F80D72">
              <w:t xml:space="preserve">Versione </w:t>
            </w:r>
            <w:r w:rsidRPr="000A54BC">
              <w:t>3</w:t>
            </w:r>
            <w:r w:rsidRPr="00F80D72">
              <w:t xml:space="preserve"> del</w:t>
            </w:r>
            <w:r>
              <w:t xml:space="preserve"> 23/12/2019</w:t>
            </w:r>
          </w:p>
        </w:tc>
      </w:tr>
      <w:tr w:rsidR="00E12C8E"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577909">
            <w:pPr>
              <w:pStyle w:val="QPR-Titoletti"/>
            </w:pPr>
            <w:r w:rsidRPr="004503E8">
              <w:t>Descrizione del qualificatore professionale regionale</w:t>
            </w:r>
          </w:p>
        </w:tc>
      </w:tr>
      <w:tr w:rsidR="00E12C8E"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577909">
            <w:pPr>
              <w:pStyle w:val="QPR-TitoloDescrizione"/>
            </w:pPr>
            <w:r w:rsidRPr="000A54BC">
              <w:rPr>
                <w:noProof/>
                <w:snapToGrid w:val="0"/>
              </w:rPr>
              <w:t>In base al progetto approvato, realizzare l’opera musiva, attraverso l’utilizzo di tessere di diversi materiali, immagini e composizioni artistiche curandone l’imballaggio per il trasporto e la successiva posa su pareti, pavimenti, cupole e og-getti 3D.</w:t>
            </w:r>
          </w:p>
        </w:tc>
      </w:tr>
      <w:tr w:rsidR="00E12C8E" w:rsidRPr="006F0970" w:rsidTr="00577909">
        <w:trPr>
          <w:trHeight w:hRule="exact" w:val="340"/>
        </w:trPr>
        <w:tc>
          <w:tcPr>
            <w:tcW w:w="4874" w:type="dxa"/>
            <w:gridSpan w:val="3"/>
            <w:tcBorders>
              <w:bottom w:val="nil"/>
            </w:tcBorders>
            <w:shd w:val="clear" w:color="auto" w:fill="FFFFB9"/>
            <w:vAlign w:val="center"/>
          </w:tcPr>
          <w:p w:rsidR="00E12C8E" w:rsidRPr="006F0970" w:rsidRDefault="00E12C8E" w:rsidP="00577909">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577909">
            <w:pPr>
              <w:pStyle w:val="QPR-Titoletti"/>
            </w:pPr>
            <w:r w:rsidRPr="006F0970">
              <w:t>Abilità</w:t>
            </w:r>
          </w:p>
        </w:tc>
      </w:tr>
      <w:tr w:rsidR="00E12C8E"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Principali tipologie di mosaico: greco, romano, bizantino, medievale, moderno e contemporaneo</w:t>
            </w:r>
          </w:p>
          <w:p w:rsidR="00E12C8E" w:rsidRDefault="00E12C8E" w:rsidP="00E12C8E">
            <w:pPr>
              <w:pStyle w:val="QPR-ConoscenzeAbilit"/>
              <w:suppressAutoHyphens w:val="0"/>
              <w:ind w:left="283" w:hanging="198"/>
            </w:pPr>
            <w:r>
              <w:rPr>
                <w:noProof/>
              </w:rPr>
              <w:t>Tecnologia dei materiali utilizzati: marmo, vetro, smalti, ecc.</w:t>
            </w:r>
          </w:p>
          <w:p w:rsidR="00E12C8E" w:rsidRDefault="00E12C8E" w:rsidP="00E12C8E">
            <w:pPr>
              <w:pStyle w:val="QPR-ConoscenzeAbilit"/>
              <w:suppressAutoHyphens w:val="0"/>
              <w:ind w:left="283" w:hanging="198"/>
            </w:pPr>
            <w:r>
              <w:rPr>
                <w:noProof/>
              </w:rPr>
              <w:t>Tecniche e strumenti per il taglio delle tessere: martellina, trancia, tagliola, sega per marmi, ecc.</w:t>
            </w:r>
          </w:p>
          <w:p w:rsidR="00E12C8E" w:rsidRDefault="00E12C8E" w:rsidP="00E12C8E">
            <w:pPr>
              <w:pStyle w:val="QPR-ConoscenzeAbilit"/>
              <w:suppressAutoHyphens w:val="0"/>
              <w:ind w:left="283" w:hanging="198"/>
            </w:pPr>
            <w:r>
              <w:rPr>
                <w:noProof/>
              </w:rPr>
              <w:t>Leganti, collanti e supporti tradizionali ed innovativi</w:t>
            </w:r>
          </w:p>
          <w:p w:rsidR="00E12C8E" w:rsidRDefault="00E12C8E" w:rsidP="00E12C8E">
            <w:pPr>
              <w:pStyle w:val="QPR-ConoscenzeAbilit"/>
              <w:suppressAutoHyphens w:val="0"/>
              <w:ind w:left="283" w:hanging="198"/>
            </w:pPr>
            <w:r>
              <w:rPr>
                <w:noProof/>
              </w:rPr>
              <w:t>Tecniche di esecuzione del mosaico tradizionale ed industriale (diretta e a rovescio, tempi di realizzazione e di posa)</w:t>
            </w:r>
          </w:p>
          <w:p w:rsidR="00E12C8E" w:rsidRDefault="00E12C8E" w:rsidP="00E12C8E">
            <w:pPr>
              <w:pStyle w:val="QPR-ConoscenzeAbilit"/>
              <w:suppressAutoHyphens w:val="0"/>
              <w:ind w:left="283" w:hanging="198"/>
            </w:pPr>
            <w:r>
              <w:rPr>
                <w:noProof/>
              </w:rPr>
              <w:t>Elementi per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 l'utilizzo di attrezzature, strumenti e materiali nelle lavorazioni realizzate</w:t>
            </w:r>
          </w:p>
          <w:p w:rsidR="00E12C8E" w:rsidRPr="00174B50" w:rsidRDefault="00E12C8E"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Selezionare materiali e gamme cromatiche in relazione a: bozzetto, tipologia e destinazione del mosaico</w:t>
            </w:r>
          </w:p>
          <w:p w:rsidR="00E12C8E" w:rsidRDefault="00E12C8E" w:rsidP="00E12C8E">
            <w:pPr>
              <w:pStyle w:val="QPR-ConoscenzeAbilit"/>
              <w:suppressAutoHyphens w:val="0"/>
              <w:ind w:left="283" w:hanging="198"/>
            </w:pPr>
            <w:r>
              <w:rPr>
                <w:noProof/>
              </w:rPr>
              <w:t>Stabilire il formato e la grandezza delle tessere in modo adeguato agli andamenti nonché ad una eventuale lettura prospettica dell’opera musiva</w:t>
            </w:r>
          </w:p>
          <w:p w:rsidR="00E12C8E" w:rsidRDefault="00E12C8E" w:rsidP="00E12C8E">
            <w:pPr>
              <w:pStyle w:val="QPR-ConoscenzeAbilit"/>
              <w:suppressAutoHyphens w:val="0"/>
              <w:ind w:left="283" w:hanging="198"/>
            </w:pPr>
            <w:r>
              <w:rPr>
                <w:noProof/>
              </w:rPr>
              <w:t>Applicare procedure e metodi di composizione delle malte provvisorie e dei collanti</w:t>
            </w:r>
          </w:p>
          <w:p w:rsidR="00E12C8E" w:rsidRDefault="00E12C8E" w:rsidP="00E12C8E">
            <w:pPr>
              <w:pStyle w:val="QPR-ConoscenzeAbilit"/>
              <w:suppressAutoHyphens w:val="0"/>
              <w:ind w:left="283" w:hanging="198"/>
            </w:pPr>
            <w:r>
              <w:rPr>
                <w:noProof/>
              </w:rPr>
              <w:t>Individuare la tecnica di esecuzione più appropriata in base alle caratteristiche stilistiche del soggetto da realizzare ed alla collocazione finale</w:t>
            </w:r>
          </w:p>
          <w:p w:rsidR="00E12C8E" w:rsidRDefault="00E12C8E" w:rsidP="00E12C8E">
            <w:pPr>
              <w:pStyle w:val="QPR-ConoscenzeAbilit"/>
              <w:suppressAutoHyphens w:val="0"/>
              <w:ind w:left="283" w:hanging="198"/>
            </w:pPr>
            <w:r>
              <w:rPr>
                <w:noProof/>
              </w:rPr>
              <w:t>Individuare le modalità di montaggio atte a celare le giunture tra le diverse sezioni</w:t>
            </w:r>
          </w:p>
          <w:p w:rsidR="00E12C8E" w:rsidRDefault="00E12C8E" w:rsidP="00E12C8E">
            <w:pPr>
              <w:pStyle w:val="QPR-ConoscenzeAbilit"/>
              <w:suppressAutoHyphens w:val="0"/>
              <w:ind w:left="283" w:hanging="198"/>
            </w:pPr>
            <w:r>
              <w:rPr>
                <w:noProof/>
              </w:rPr>
              <w:t>Valutare in termini tecnico-estetici il manufatto musivo realizzato</w:t>
            </w:r>
          </w:p>
          <w:p w:rsidR="00E12C8E" w:rsidRDefault="00E12C8E" w:rsidP="00E12C8E">
            <w:pPr>
              <w:pStyle w:val="QPR-ConoscenzeAbilit"/>
              <w:suppressAutoHyphens w:val="0"/>
              <w:ind w:left="283" w:hanging="198"/>
            </w:pPr>
            <w:r>
              <w:rPr>
                <w:noProof/>
              </w:rPr>
              <w:t>Imballare in modo funzionale gli elementi musivi in vista del trasporto in cantiere e della successiva posa</w:t>
            </w:r>
          </w:p>
          <w:p w:rsidR="00E12C8E" w:rsidRDefault="00E12C8E" w:rsidP="00E12C8E">
            <w:pPr>
              <w:pStyle w:val="QPR-ConoscenzeAbilit"/>
              <w:suppressAutoHyphens w:val="0"/>
              <w:ind w:left="283" w:hanging="198"/>
            </w:pPr>
            <w:r>
              <w:rPr>
                <w:noProof/>
              </w:rPr>
              <w:t>Verificare la conformità e l'adeguatezza delle lavorazioni musive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577909">
            <w:pPr>
              <w:pStyle w:val="QPR-ChiusuraConAbi"/>
            </w:pPr>
          </w:p>
        </w:tc>
      </w:tr>
    </w:tbl>
    <w:p w:rsidR="00E12C8E" w:rsidRDefault="00E12C8E" w:rsidP="00E12C8E">
      <w:pPr>
        <w:pStyle w:val="DOC-Spaziatura"/>
      </w:pPr>
    </w:p>
    <w:p w:rsidR="00E12C8E" w:rsidRDefault="00E12C8E" w:rsidP="00E12C8E">
      <w:r>
        <w:br w:type="page"/>
      </w:r>
    </w:p>
    <w:p w:rsidR="00E12C8E" w:rsidRDefault="00E12C8E" w:rsidP="00E12C8E">
      <w:pPr>
        <w:pStyle w:val="DOC-Spaziatura"/>
      </w:pPr>
    </w:p>
    <w:p w:rsidR="00E12C8E" w:rsidRDefault="00E12C8E" w:rsidP="00E12C8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12C8E"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E12C8E" w:rsidRPr="00174B50" w:rsidRDefault="00E12C8E" w:rsidP="00577909">
            <w:pPr>
              <w:pStyle w:val="QPR-Titolo"/>
            </w:pPr>
            <w:r w:rsidRPr="000A54BC">
              <w:t>POSA DEL MOSAICO</w:t>
            </w:r>
          </w:p>
        </w:tc>
      </w:tr>
      <w:tr w:rsidR="00E12C8E"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E12C8E" w:rsidRPr="00F80D72" w:rsidRDefault="00E12C8E"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E12C8E" w:rsidRPr="00F80D72" w:rsidRDefault="00E12C8E" w:rsidP="00577909">
            <w:pPr>
              <w:pStyle w:val="QPR-Codice"/>
            </w:pPr>
            <w:r w:rsidRPr="000A54BC">
              <w:t>QPR-MOS-03</w:t>
            </w:r>
          </w:p>
        </w:tc>
        <w:tc>
          <w:tcPr>
            <w:tcW w:w="1625" w:type="dxa"/>
            <w:tcBorders>
              <w:left w:val="nil"/>
              <w:bottom w:val="single" w:sz="4" w:space="0" w:color="auto"/>
              <w:right w:val="nil"/>
            </w:tcBorders>
            <w:shd w:val="clear" w:color="auto" w:fill="CCECFF"/>
            <w:vAlign w:val="center"/>
          </w:tcPr>
          <w:p w:rsidR="00E12C8E" w:rsidRDefault="00E12C8E"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12C8E" w:rsidRDefault="00E12C8E" w:rsidP="00577909">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E12C8E" w:rsidRPr="00F80D72" w:rsidRDefault="00E12C8E" w:rsidP="00577909">
            <w:pPr>
              <w:pStyle w:val="QPR-Versione"/>
            </w:pPr>
            <w:r w:rsidRPr="00F80D72">
              <w:t xml:space="preserve">Versione </w:t>
            </w:r>
            <w:r w:rsidRPr="000A54BC">
              <w:t>3</w:t>
            </w:r>
            <w:r w:rsidRPr="00F80D72">
              <w:t xml:space="preserve"> del</w:t>
            </w:r>
            <w:r>
              <w:t xml:space="preserve"> 23/12/2019</w:t>
            </w:r>
          </w:p>
        </w:tc>
      </w:tr>
      <w:tr w:rsidR="00E12C8E"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12C8E" w:rsidRPr="004503E8" w:rsidRDefault="00E12C8E" w:rsidP="00577909">
            <w:pPr>
              <w:pStyle w:val="QPR-Titoletti"/>
            </w:pPr>
            <w:r w:rsidRPr="004503E8">
              <w:t>Descrizione del qualificatore professionale regionale</w:t>
            </w:r>
          </w:p>
        </w:tc>
      </w:tr>
      <w:tr w:rsidR="00E12C8E"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12C8E" w:rsidRPr="006F0970" w:rsidRDefault="00E12C8E" w:rsidP="00577909">
            <w:pPr>
              <w:pStyle w:val="QPR-TitoloDescrizione"/>
            </w:pPr>
            <w:r w:rsidRPr="000A54BC">
              <w:rPr>
                <w:noProof/>
                <w:snapToGrid w:val="0"/>
              </w:rPr>
              <w:t>Dopo aver idoneamente predisposto la superficie destinata ad accogliere l’opera musiva, applicare mosaici industriali ed artigianali su pareti, cupole, pavimenti e superfici 3D, procedendo successivamente con la finitura delle superfici realizzate.</w:t>
            </w:r>
          </w:p>
        </w:tc>
      </w:tr>
      <w:tr w:rsidR="00E12C8E" w:rsidRPr="006F0970" w:rsidTr="00577909">
        <w:trPr>
          <w:trHeight w:hRule="exact" w:val="340"/>
        </w:trPr>
        <w:tc>
          <w:tcPr>
            <w:tcW w:w="4874" w:type="dxa"/>
            <w:gridSpan w:val="3"/>
            <w:tcBorders>
              <w:bottom w:val="nil"/>
            </w:tcBorders>
            <w:shd w:val="clear" w:color="auto" w:fill="FFFFB9"/>
            <w:vAlign w:val="center"/>
          </w:tcPr>
          <w:p w:rsidR="00E12C8E" w:rsidRPr="006F0970" w:rsidRDefault="00E12C8E" w:rsidP="00577909">
            <w:pPr>
              <w:pStyle w:val="QPR-Titoletti"/>
            </w:pPr>
            <w:r w:rsidRPr="006F0970">
              <w:t>Conoscenze</w:t>
            </w:r>
          </w:p>
        </w:tc>
        <w:tc>
          <w:tcPr>
            <w:tcW w:w="4875" w:type="dxa"/>
            <w:gridSpan w:val="2"/>
            <w:tcBorders>
              <w:bottom w:val="nil"/>
            </w:tcBorders>
            <w:shd w:val="clear" w:color="auto" w:fill="FFFFB9"/>
            <w:vAlign w:val="center"/>
          </w:tcPr>
          <w:p w:rsidR="00E12C8E" w:rsidRPr="006F0970" w:rsidRDefault="00E12C8E" w:rsidP="00577909">
            <w:pPr>
              <w:pStyle w:val="QPR-Titoletti"/>
            </w:pPr>
            <w:r w:rsidRPr="006F0970">
              <w:t>Abilità</w:t>
            </w:r>
          </w:p>
        </w:tc>
      </w:tr>
      <w:tr w:rsidR="00E12C8E"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12C8E" w:rsidRPr="00F1307A" w:rsidRDefault="00E12C8E" w:rsidP="00E12C8E">
            <w:pPr>
              <w:pStyle w:val="QPR-ConoscenzeAbilit"/>
              <w:suppressAutoHyphens w:val="0"/>
              <w:ind w:left="283" w:hanging="198"/>
            </w:pPr>
            <w:r>
              <w:rPr>
                <w:noProof/>
              </w:rPr>
              <w:t>Materiali musivi tradizionali ed innovativi: marmo, vetro, smalti, ecc.</w:t>
            </w:r>
          </w:p>
          <w:p w:rsidR="00E12C8E" w:rsidRDefault="00E12C8E" w:rsidP="00E12C8E">
            <w:pPr>
              <w:pStyle w:val="QPR-ConoscenzeAbilit"/>
              <w:suppressAutoHyphens w:val="0"/>
              <w:ind w:left="283" w:hanging="198"/>
            </w:pPr>
            <w:r>
              <w:rPr>
                <w:noProof/>
              </w:rPr>
              <w:t>Strumenti ed attrezzature per la posa</w:t>
            </w:r>
          </w:p>
          <w:p w:rsidR="00E12C8E" w:rsidRDefault="00E12C8E" w:rsidP="00E12C8E">
            <w:pPr>
              <w:pStyle w:val="QPR-ConoscenzeAbilit"/>
              <w:suppressAutoHyphens w:val="0"/>
              <w:ind w:left="283" w:hanging="198"/>
            </w:pPr>
            <w:r>
              <w:rPr>
                <w:noProof/>
              </w:rPr>
              <w:t>Leganti, collanti e supporti tradizionali ed innovativi</w:t>
            </w:r>
          </w:p>
          <w:p w:rsidR="00E12C8E" w:rsidRDefault="00E12C8E" w:rsidP="00E12C8E">
            <w:pPr>
              <w:pStyle w:val="QPR-ConoscenzeAbilit"/>
              <w:suppressAutoHyphens w:val="0"/>
              <w:ind w:left="283" w:hanging="198"/>
            </w:pPr>
            <w:r>
              <w:rPr>
                <w:noProof/>
              </w:rPr>
              <w:t>Tecniche di posa del mosaico realizzato a rovescio su carta o diretto, industriale, determinazione dei tempi di posa, organizzazione e suddivisione dei ruoli in caso di posa in equipe (grandi opere)</w:t>
            </w:r>
          </w:p>
          <w:p w:rsidR="00E12C8E" w:rsidRDefault="00E12C8E" w:rsidP="00E12C8E">
            <w:pPr>
              <w:pStyle w:val="QPR-ConoscenzeAbilit"/>
              <w:suppressAutoHyphens w:val="0"/>
              <w:ind w:left="283" w:hanging="198"/>
            </w:pPr>
            <w:r>
              <w:rPr>
                <w:noProof/>
              </w:rPr>
              <w:t>Tecniche di finitura dei mosaici</w:t>
            </w:r>
          </w:p>
          <w:p w:rsidR="00E12C8E" w:rsidRDefault="00E12C8E" w:rsidP="00E12C8E">
            <w:pPr>
              <w:pStyle w:val="QPR-ConoscenzeAbilit"/>
              <w:suppressAutoHyphens w:val="0"/>
              <w:ind w:left="283" w:hanging="198"/>
            </w:pPr>
            <w:r>
              <w:rPr>
                <w:noProof/>
              </w:rPr>
              <w:t>Elementi per il controllo di conformità e adeguatezza delle lavorazioni effettuate nel rispetto degli standard progettuali</w:t>
            </w:r>
          </w:p>
          <w:p w:rsidR="00E12C8E" w:rsidRDefault="00E12C8E" w:rsidP="00E12C8E">
            <w:pPr>
              <w:pStyle w:val="QPR-ConoscenzeAbilit"/>
              <w:suppressAutoHyphens w:val="0"/>
              <w:ind w:left="283" w:hanging="198"/>
            </w:pPr>
            <w:r>
              <w:rPr>
                <w:noProof/>
              </w:rPr>
              <w:t>Elementi di sicurezza e salute per l'utilizzo di attrezzature, strumenti e materiali nelle lavorazioni realizzate</w:t>
            </w:r>
          </w:p>
          <w:p w:rsidR="00E12C8E" w:rsidRPr="00174B50" w:rsidRDefault="00E12C8E"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12C8E" w:rsidRDefault="00E12C8E" w:rsidP="00E12C8E">
            <w:pPr>
              <w:pStyle w:val="QPR-ConoscenzeAbilit"/>
              <w:suppressAutoHyphens w:val="0"/>
              <w:ind w:left="283" w:hanging="198"/>
            </w:pPr>
            <w:r>
              <w:rPr>
                <w:noProof/>
              </w:rPr>
              <w:t>Scegliere i materiali costituenti il supporto definitivo in funzione della collocazione finale del mosaico</w:t>
            </w:r>
          </w:p>
          <w:p w:rsidR="00E12C8E" w:rsidRDefault="00E12C8E" w:rsidP="00E12C8E">
            <w:pPr>
              <w:pStyle w:val="QPR-ConoscenzeAbilit"/>
              <w:suppressAutoHyphens w:val="0"/>
              <w:ind w:left="283" w:hanging="198"/>
            </w:pPr>
            <w:r>
              <w:rPr>
                <w:noProof/>
              </w:rPr>
              <w:t>Applicare procedure e metodi di composizione delle malte e dei collanti</w:t>
            </w:r>
          </w:p>
          <w:p w:rsidR="00E12C8E" w:rsidRDefault="00E12C8E" w:rsidP="00E12C8E">
            <w:pPr>
              <w:pStyle w:val="QPR-ConoscenzeAbilit"/>
              <w:suppressAutoHyphens w:val="0"/>
              <w:ind w:left="283" w:hanging="198"/>
            </w:pPr>
            <w:r>
              <w:rPr>
                <w:noProof/>
              </w:rPr>
              <w:t>Preparare il cantiere di posa (piani e attrezzature)</w:t>
            </w:r>
          </w:p>
          <w:p w:rsidR="00E12C8E" w:rsidRDefault="00E12C8E" w:rsidP="00E12C8E">
            <w:pPr>
              <w:pStyle w:val="QPR-ConoscenzeAbilit"/>
              <w:suppressAutoHyphens w:val="0"/>
              <w:ind w:left="283" w:hanging="198"/>
            </w:pPr>
            <w:r>
              <w:rPr>
                <w:noProof/>
              </w:rPr>
              <w:t>Posare il mosaico tradizionale ed industriale</w:t>
            </w:r>
          </w:p>
          <w:p w:rsidR="00E12C8E" w:rsidRDefault="00E12C8E" w:rsidP="00E12C8E">
            <w:pPr>
              <w:pStyle w:val="QPR-ConoscenzeAbilit"/>
              <w:suppressAutoHyphens w:val="0"/>
              <w:ind w:left="283" w:hanging="198"/>
            </w:pPr>
            <w:r>
              <w:rPr>
                <w:noProof/>
              </w:rPr>
              <w:t>Lavare e rifinire il mosaico una volta posato</w:t>
            </w:r>
          </w:p>
          <w:p w:rsidR="00E12C8E" w:rsidRDefault="00E12C8E" w:rsidP="00E12C8E">
            <w:pPr>
              <w:pStyle w:val="QPR-ConoscenzeAbilit"/>
              <w:suppressAutoHyphens w:val="0"/>
              <w:ind w:left="283" w:hanging="198"/>
            </w:pPr>
            <w:r>
              <w:rPr>
                <w:noProof/>
              </w:rPr>
              <w:t>Smobilitare il cantiere e provvedere allo stoccaggio/smaltimento dei prodotti di cantiere</w:t>
            </w:r>
          </w:p>
          <w:p w:rsidR="00E12C8E" w:rsidRDefault="00E12C8E" w:rsidP="00E12C8E">
            <w:pPr>
              <w:pStyle w:val="QPR-ConoscenzeAbilit"/>
              <w:suppressAutoHyphens w:val="0"/>
              <w:ind w:left="283" w:hanging="198"/>
            </w:pPr>
            <w:r>
              <w:rPr>
                <w:noProof/>
              </w:rPr>
              <w:t>Verificare la conformità e l'adeguatezza delle lavorazioni musive realizzate</w:t>
            </w:r>
          </w:p>
          <w:p w:rsidR="00E12C8E" w:rsidRDefault="00E12C8E" w:rsidP="00E12C8E">
            <w:pPr>
              <w:pStyle w:val="QPR-ConoscenzeAbilit"/>
              <w:suppressAutoHyphens w:val="0"/>
              <w:ind w:left="283" w:hanging="198"/>
            </w:pPr>
            <w:r>
              <w:rPr>
                <w:noProof/>
              </w:rPr>
              <w:t>Operare e utilizzare attrezzature, strumenti e materiali rispettando standard e indicazioni di sicurezza e salute</w:t>
            </w:r>
          </w:p>
          <w:p w:rsidR="00E12C8E" w:rsidRPr="006F0970" w:rsidRDefault="00E12C8E" w:rsidP="00577909">
            <w:pPr>
              <w:pStyle w:val="QPR-ChiusuraConAbi"/>
            </w:pPr>
          </w:p>
        </w:tc>
      </w:tr>
    </w:tbl>
    <w:p w:rsidR="00E12C8E" w:rsidRDefault="00E12C8E" w:rsidP="00E12C8E">
      <w:pPr>
        <w:pStyle w:val="DOC-Spaziatura"/>
      </w:pPr>
    </w:p>
    <w:p w:rsidR="00EC3D1D" w:rsidRDefault="00EC3D1D" w:rsidP="00EC3D1D">
      <w:pPr>
        <w:pStyle w:val="DOC-TestoBase"/>
      </w:pPr>
    </w:p>
    <w:p w:rsidR="00E12C8E" w:rsidRPr="00493351" w:rsidRDefault="00E12C8E" w:rsidP="00EC3D1D">
      <w:pPr>
        <w:pStyle w:val="DOC-TestoBase"/>
      </w:pPr>
    </w:p>
    <w:p w:rsidR="00EC3D1D" w:rsidRPr="00493351" w:rsidRDefault="00EC3D1D" w:rsidP="00EC3D1D">
      <w:pPr>
        <w:pStyle w:val="DOC-TestoBase"/>
        <w:sectPr w:rsidR="00EC3D1D" w:rsidRPr="00493351" w:rsidSect="00D17F58">
          <w:headerReference w:type="default" r:id="rId289"/>
          <w:footerReference w:type="default" r:id="rId290"/>
          <w:footerReference w:type="first" r:id="rId291"/>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EC3D1D" w:rsidP="00EC3D1D">
      <w:pPr>
        <w:pStyle w:val="LG-TitoloProfiloRichiamo"/>
      </w:pPr>
      <w:r>
        <w:t>Addetto alle lavorazioni artistiche in edilizia</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E12C8E" w:rsidTr="00577909">
        <w:trPr>
          <w:trHeight w:hRule="exact" w:val="280"/>
        </w:trPr>
        <w:tc>
          <w:tcPr>
            <w:tcW w:w="40" w:type="dxa"/>
          </w:tcPr>
          <w:p w:rsidR="00E12C8E" w:rsidRDefault="00E12C8E" w:rsidP="00577909">
            <w:pPr>
              <w:pStyle w:val="EMPTYCELLSTYLE"/>
            </w:pPr>
          </w:p>
        </w:tc>
        <w:tc>
          <w:tcPr>
            <w:tcW w:w="1380" w:type="dxa"/>
            <w:tcBorders>
              <w:bottom w:val="single" w:sz="4" w:space="0" w:color="000000"/>
            </w:tcBorders>
            <w:tcMar>
              <w:top w:w="40" w:type="dxa"/>
              <w:left w:w="60" w:type="dxa"/>
              <w:bottom w:w="0" w:type="dxa"/>
              <w:right w:w="0" w:type="dxa"/>
            </w:tcMar>
          </w:tcPr>
          <w:p w:rsidR="00E12C8E" w:rsidRDefault="00E12C8E" w:rsidP="0057790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E12C8E" w:rsidRDefault="00E12C8E" w:rsidP="0057790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E12C8E" w:rsidRDefault="00E12C8E" w:rsidP="00577909">
            <w:pPr>
              <w:pStyle w:val="DOC-TabellaIntestazioni"/>
            </w:pPr>
            <w:r>
              <w:t>EQF</w:t>
            </w:r>
          </w:p>
        </w:tc>
        <w:tc>
          <w:tcPr>
            <w:tcW w:w="3119" w:type="dxa"/>
            <w:tcBorders>
              <w:bottom w:val="single" w:sz="4" w:space="0" w:color="000000"/>
            </w:tcBorders>
          </w:tcPr>
          <w:p w:rsidR="00E12C8E" w:rsidRDefault="00E12C8E" w:rsidP="0057790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E12C8E" w:rsidRDefault="00E12C8E" w:rsidP="00577909">
            <w:pPr>
              <w:pStyle w:val="DOC-TabellaIntestazioni"/>
            </w:pPr>
            <w:r>
              <w:t>Note sulla SST correlata</w:t>
            </w:r>
          </w:p>
        </w:tc>
        <w:tc>
          <w:tcPr>
            <w:tcW w:w="40" w:type="dxa"/>
          </w:tcPr>
          <w:p w:rsidR="00E12C8E" w:rsidRDefault="00E12C8E" w:rsidP="00577909">
            <w:pPr>
              <w:pStyle w:val="EMPTYCELLSTYLE"/>
            </w:pPr>
          </w:p>
        </w:tc>
      </w:tr>
      <w:tr w:rsidR="00E12C8E" w:rsidTr="00577909">
        <w:trPr>
          <w:trHeight w:hRule="exact" w:val="280"/>
        </w:trPr>
        <w:tc>
          <w:tcPr>
            <w:tcW w:w="40" w:type="dxa"/>
          </w:tcPr>
          <w:p w:rsidR="00E12C8E" w:rsidRDefault="00E12C8E" w:rsidP="0057790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E12C8E" w:rsidRDefault="00E12C8E" w:rsidP="00577909">
            <w:pPr>
              <w:pStyle w:val="DOC-TabellaGrassetto"/>
            </w:pPr>
            <w:r>
              <w:t>QPR-EDI-08</w:t>
            </w:r>
          </w:p>
        </w:tc>
        <w:tc>
          <w:tcPr>
            <w:tcW w:w="6792" w:type="dxa"/>
            <w:tcBorders>
              <w:top w:val="single" w:sz="4" w:space="0" w:color="000000"/>
              <w:bottom w:val="dotted" w:sz="4" w:space="0" w:color="000000"/>
            </w:tcBorders>
            <w:tcMar>
              <w:top w:w="0" w:type="dxa"/>
              <w:left w:w="100" w:type="dxa"/>
              <w:bottom w:w="0" w:type="dxa"/>
              <w:right w:w="0" w:type="dxa"/>
            </w:tcMar>
          </w:tcPr>
          <w:p w:rsidR="00E12C8E" w:rsidRDefault="00E12C8E" w:rsidP="00577909">
            <w:pPr>
              <w:pStyle w:val="DOC-TabellaTesto"/>
            </w:pPr>
            <w:r>
              <w:t>ALLESTIMENTO E SMOBILITAZIONE DEL CANTIERE EDILE</w:t>
            </w:r>
          </w:p>
        </w:tc>
        <w:tc>
          <w:tcPr>
            <w:tcW w:w="992" w:type="dxa"/>
            <w:tcBorders>
              <w:top w:val="single" w:sz="4" w:space="0" w:color="000000"/>
              <w:bottom w:val="dotted" w:sz="4" w:space="0" w:color="000000"/>
            </w:tcBorders>
            <w:tcMar>
              <w:top w:w="0" w:type="dxa"/>
              <w:left w:w="60" w:type="dxa"/>
              <w:bottom w:w="0" w:type="dxa"/>
              <w:right w:w="0" w:type="dxa"/>
            </w:tcMar>
          </w:tcPr>
          <w:p w:rsidR="00E12C8E" w:rsidRDefault="00E12C8E" w:rsidP="00577909">
            <w:pPr>
              <w:pStyle w:val="DOC-TabellaTestoCx"/>
            </w:pPr>
            <w:r>
              <w:t>3</w:t>
            </w:r>
          </w:p>
        </w:tc>
        <w:tc>
          <w:tcPr>
            <w:tcW w:w="3119" w:type="dxa"/>
            <w:tcBorders>
              <w:top w:val="single" w:sz="4" w:space="0" w:color="000000"/>
              <w:bottom w:val="dotted" w:sz="4" w:space="0" w:color="000000"/>
            </w:tcBorders>
          </w:tcPr>
          <w:p w:rsidR="00E12C8E" w:rsidRDefault="00E12C8E" w:rsidP="00577909">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E12C8E" w:rsidRDefault="00E12C8E" w:rsidP="00577909">
            <w:pPr>
              <w:pStyle w:val="DOC-TabellaTestoCx"/>
            </w:pPr>
          </w:p>
        </w:tc>
        <w:tc>
          <w:tcPr>
            <w:tcW w:w="40" w:type="dxa"/>
          </w:tcPr>
          <w:p w:rsidR="00E12C8E" w:rsidRDefault="00E12C8E" w:rsidP="00577909">
            <w:pPr>
              <w:pStyle w:val="EMPTYCELLSTYLE"/>
            </w:pPr>
          </w:p>
        </w:tc>
      </w:tr>
      <w:tr w:rsidR="00E12C8E" w:rsidTr="00577909">
        <w:trPr>
          <w:trHeight w:hRule="exact" w:val="280"/>
        </w:trPr>
        <w:tc>
          <w:tcPr>
            <w:tcW w:w="40" w:type="dxa"/>
          </w:tcPr>
          <w:p w:rsidR="00E12C8E" w:rsidRDefault="00E12C8E"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Grassetto"/>
            </w:pPr>
            <w:r>
              <w:t>QPR-EDI-15</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Testo"/>
            </w:pPr>
            <w:r>
              <w:t>INTONACATURA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r>
              <w:t>3</w:t>
            </w:r>
          </w:p>
        </w:tc>
        <w:tc>
          <w:tcPr>
            <w:tcW w:w="3119" w:type="dxa"/>
            <w:tcBorders>
              <w:top w:val="dotted" w:sz="4" w:space="0" w:color="000000"/>
              <w:bottom w:val="dotted" w:sz="4" w:space="0" w:color="000000"/>
            </w:tcBorders>
          </w:tcPr>
          <w:p w:rsidR="00E12C8E" w:rsidRDefault="00E12C8E"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p>
        </w:tc>
        <w:tc>
          <w:tcPr>
            <w:tcW w:w="40" w:type="dxa"/>
          </w:tcPr>
          <w:p w:rsidR="00E12C8E" w:rsidRDefault="00E12C8E" w:rsidP="00577909">
            <w:pPr>
              <w:pStyle w:val="EMPTYCELLSTYLE"/>
            </w:pPr>
          </w:p>
        </w:tc>
      </w:tr>
      <w:tr w:rsidR="00E12C8E" w:rsidTr="00577909">
        <w:trPr>
          <w:trHeight w:hRule="exact" w:val="280"/>
        </w:trPr>
        <w:tc>
          <w:tcPr>
            <w:tcW w:w="40" w:type="dxa"/>
          </w:tcPr>
          <w:p w:rsidR="00E12C8E" w:rsidRDefault="00E12C8E"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Grassetto"/>
            </w:pPr>
            <w:r>
              <w:t>QPR-EDI-16</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Testo"/>
            </w:pPr>
            <w:r>
              <w:t>REALIZZAZIONE DI LAVORI DI ISOLAMENTO</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r>
              <w:t>3</w:t>
            </w:r>
          </w:p>
        </w:tc>
        <w:tc>
          <w:tcPr>
            <w:tcW w:w="3119" w:type="dxa"/>
            <w:tcBorders>
              <w:top w:val="dotted" w:sz="4" w:space="0" w:color="000000"/>
              <w:bottom w:val="dotted" w:sz="4" w:space="0" w:color="000000"/>
            </w:tcBorders>
          </w:tcPr>
          <w:p w:rsidR="00E12C8E" w:rsidRDefault="00E12C8E"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p>
        </w:tc>
        <w:tc>
          <w:tcPr>
            <w:tcW w:w="40" w:type="dxa"/>
          </w:tcPr>
          <w:p w:rsidR="00E12C8E" w:rsidRDefault="00E12C8E" w:rsidP="00577909">
            <w:pPr>
              <w:pStyle w:val="EMPTYCELLSTYLE"/>
            </w:pPr>
          </w:p>
        </w:tc>
      </w:tr>
      <w:tr w:rsidR="00E12C8E" w:rsidTr="00577909">
        <w:trPr>
          <w:trHeight w:hRule="exact" w:val="280"/>
        </w:trPr>
        <w:tc>
          <w:tcPr>
            <w:tcW w:w="40" w:type="dxa"/>
          </w:tcPr>
          <w:p w:rsidR="00E12C8E" w:rsidRDefault="00E12C8E"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Grassetto"/>
            </w:pPr>
            <w:r>
              <w:t>QPR-EDI-17</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Testo"/>
            </w:pPr>
            <w:r>
              <w:t>POSA DEL RIVESTIMENTO SU PAVIMENTI E PARETI</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r>
              <w:t>3</w:t>
            </w:r>
          </w:p>
        </w:tc>
        <w:tc>
          <w:tcPr>
            <w:tcW w:w="3119" w:type="dxa"/>
            <w:tcBorders>
              <w:top w:val="dotted" w:sz="4" w:space="0" w:color="000000"/>
              <w:bottom w:val="dotted" w:sz="4" w:space="0" w:color="000000"/>
            </w:tcBorders>
          </w:tcPr>
          <w:p w:rsidR="00E12C8E" w:rsidRDefault="00E12C8E"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p>
        </w:tc>
        <w:tc>
          <w:tcPr>
            <w:tcW w:w="40" w:type="dxa"/>
          </w:tcPr>
          <w:p w:rsidR="00E12C8E" w:rsidRDefault="00E12C8E" w:rsidP="00577909">
            <w:pPr>
              <w:pStyle w:val="EMPTYCELLSTYLE"/>
            </w:pPr>
          </w:p>
        </w:tc>
      </w:tr>
      <w:tr w:rsidR="00E12C8E" w:rsidTr="00577909">
        <w:trPr>
          <w:trHeight w:hRule="exact" w:val="280"/>
        </w:trPr>
        <w:tc>
          <w:tcPr>
            <w:tcW w:w="40" w:type="dxa"/>
          </w:tcPr>
          <w:p w:rsidR="00E12C8E" w:rsidRDefault="00E12C8E"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Grassetto"/>
            </w:pPr>
            <w:r>
              <w:t>QPR-EDI-18</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Testo"/>
            </w:pPr>
            <w:r>
              <w:t>REALIZZAZIONE DI LAVORI IN CARTONGESSO</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r>
              <w:t>3</w:t>
            </w:r>
          </w:p>
        </w:tc>
        <w:tc>
          <w:tcPr>
            <w:tcW w:w="3119" w:type="dxa"/>
            <w:tcBorders>
              <w:top w:val="dotted" w:sz="4" w:space="0" w:color="000000"/>
              <w:bottom w:val="dotted" w:sz="4" w:space="0" w:color="000000"/>
            </w:tcBorders>
          </w:tcPr>
          <w:p w:rsidR="00E12C8E" w:rsidRDefault="00E12C8E"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p>
        </w:tc>
        <w:tc>
          <w:tcPr>
            <w:tcW w:w="40" w:type="dxa"/>
          </w:tcPr>
          <w:p w:rsidR="00E12C8E" w:rsidRDefault="00E12C8E" w:rsidP="00577909">
            <w:pPr>
              <w:pStyle w:val="EMPTYCELLSTYLE"/>
            </w:pPr>
          </w:p>
        </w:tc>
      </w:tr>
      <w:tr w:rsidR="00E12C8E" w:rsidTr="00577909">
        <w:trPr>
          <w:trHeight w:hRule="exact" w:val="280"/>
        </w:trPr>
        <w:tc>
          <w:tcPr>
            <w:tcW w:w="40" w:type="dxa"/>
          </w:tcPr>
          <w:p w:rsidR="00E12C8E" w:rsidRDefault="00E12C8E"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Grassetto"/>
            </w:pPr>
            <w:r>
              <w:t>QPR-EDI-19</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Testo"/>
            </w:pPr>
            <w:r>
              <w:t>TINTEGGIATURA DI MURI INTERNI ED ESTERNI</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r>
              <w:t>3</w:t>
            </w:r>
          </w:p>
        </w:tc>
        <w:tc>
          <w:tcPr>
            <w:tcW w:w="3119" w:type="dxa"/>
            <w:tcBorders>
              <w:top w:val="dotted" w:sz="4" w:space="0" w:color="000000"/>
              <w:bottom w:val="dotted" w:sz="4" w:space="0" w:color="000000"/>
            </w:tcBorders>
          </w:tcPr>
          <w:p w:rsidR="00E12C8E" w:rsidRDefault="00E12C8E" w:rsidP="0057790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p>
        </w:tc>
        <w:tc>
          <w:tcPr>
            <w:tcW w:w="40" w:type="dxa"/>
          </w:tcPr>
          <w:p w:rsidR="00E12C8E" w:rsidRDefault="00E12C8E" w:rsidP="00577909">
            <w:pPr>
              <w:pStyle w:val="EMPTYCELLSTYLE"/>
            </w:pPr>
          </w:p>
        </w:tc>
      </w:tr>
      <w:tr w:rsidR="00E12C8E" w:rsidTr="00577909">
        <w:trPr>
          <w:trHeight w:hRule="exact" w:val="280"/>
        </w:trPr>
        <w:tc>
          <w:tcPr>
            <w:tcW w:w="40" w:type="dxa"/>
          </w:tcPr>
          <w:p w:rsidR="00E12C8E" w:rsidRDefault="00E12C8E"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Grassetto"/>
            </w:pPr>
            <w:r>
              <w:t>QPR-LEG-10</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Testo"/>
            </w:pPr>
            <w:r>
              <w:t>LAVORAZIONE ARTIGIANALE DI MANUFATTI DECORATIVI IN LEGNO PER L’EDILIZIA</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r>
              <w:t>3</w:t>
            </w:r>
          </w:p>
        </w:tc>
        <w:tc>
          <w:tcPr>
            <w:tcW w:w="3119" w:type="dxa"/>
            <w:tcBorders>
              <w:top w:val="dotted" w:sz="4" w:space="0" w:color="000000"/>
              <w:bottom w:val="dotted" w:sz="4" w:space="0" w:color="000000"/>
            </w:tcBorders>
          </w:tcPr>
          <w:p w:rsidR="00E12C8E" w:rsidRDefault="00E12C8E"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p>
        </w:tc>
        <w:tc>
          <w:tcPr>
            <w:tcW w:w="40" w:type="dxa"/>
          </w:tcPr>
          <w:p w:rsidR="00E12C8E" w:rsidRDefault="00E12C8E" w:rsidP="00577909">
            <w:pPr>
              <w:pStyle w:val="EMPTYCELLSTYLE"/>
            </w:pPr>
          </w:p>
        </w:tc>
      </w:tr>
      <w:tr w:rsidR="00E12C8E" w:rsidTr="00577909">
        <w:trPr>
          <w:trHeight w:hRule="exact" w:val="280"/>
        </w:trPr>
        <w:tc>
          <w:tcPr>
            <w:tcW w:w="40" w:type="dxa"/>
          </w:tcPr>
          <w:p w:rsidR="00E12C8E" w:rsidRDefault="00E12C8E"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Grassetto"/>
            </w:pPr>
            <w:r>
              <w:t>QPR-LAP-01</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Testo"/>
            </w:pPr>
            <w:r>
              <w:t>LAVORAZIONI ARTIGIANALI DI PIETRE E MARMI</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r>
              <w:t>3</w:t>
            </w:r>
          </w:p>
        </w:tc>
        <w:tc>
          <w:tcPr>
            <w:tcW w:w="3119" w:type="dxa"/>
            <w:tcBorders>
              <w:top w:val="dotted" w:sz="4" w:space="0" w:color="000000"/>
              <w:bottom w:val="dotted" w:sz="4" w:space="0" w:color="000000"/>
            </w:tcBorders>
          </w:tcPr>
          <w:p w:rsidR="00E12C8E" w:rsidRDefault="00E12C8E"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p>
        </w:tc>
        <w:tc>
          <w:tcPr>
            <w:tcW w:w="40" w:type="dxa"/>
          </w:tcPr>
          <w:p w:rsidR="00E12C8E" w:rsidRDefault="00E12C8E" w:rsidP="00577909">
            <w:pPr>
              <w:pStyle w:val="EMPTYCELLSTYLE"/>
            </w:pPr>
          </w:p>
        </w:tc>
      </w:tr>
      <w:tr w:rsidR="00E12C8E" w:rsidTr="00577909">
        <w:trPr>
          <w:trHeight w:hRule="exact" w:val="280"/>
        </w:trPr>
        <w:tc>
          <w:tcPr>
            <w:tcW w:w="40" w:type="dxa"/>
          </w:tcPr>
          <w:p w:rsidR="00E12C8E" w:rsidRDefault="00E12C8E"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Grassetto"/>
            </w:pPr>
            <w:r>
              <w:t>QPR-LAP-02</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Testo"/>
            </w:pPr>
            <w:r>
              <w:t>RESTAURO E RIPRISTINO DI ELEMENTI IN PIETRA</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r>
              <w:t>4</w:t>
            </w:r>
          </w:p>
        </w:tc>
        <w:tc>
          <w:tcPr>
            <w:tcW w:w="3119" w:type="dxa"/>
            <w:tcBorders>
              <w:top w:val="dotted" w:sz="4" w:space="0" w:color="000000"/>
              <w:bottom w:val="dotted" w:sz="4" w:space="0" w:color="000000"/>
            </w:tcBorders>
          </w:tcPr>
          <w:p w:rsidR="00E12C8E" w:rsidRDefault="00E12C8E"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p>
        </w:tc>
        <w:tc>
          <w:tcPr>
            <w:tcW w:w="40" w:type="dxa"/>
          </w:tcPr>
          <w:p w:rsidR="00E12C8E" w:rsidRDefault="00E12C8E" w:rsidP="00577909">
            <w:pPr>
              <w:pStyle w:val="EMPTYCELLSTYLE"/>
            </w:pPr>
          </w:p>
        </w:tc>
      </w:tr>
      <w:tr w:rsidR="00E12C8E" w:rsidTr="00577909">
        <w:trPr>
          <w:trHeight w:hRule="exact" w:val="280"/>
        </w:trPr>
        <w:tc>
          <w:tcPr>
            <w:tcW w:w="40" w:type="dxa"/>
          </w:tcPr>
          <w:p w:rsidR="00E12C8E" w:rsidRDefault="00E12C8E"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Grassetto"/>
            </w:pPr>
            <w:r>
              <w:t>QPR-MOS-01</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Testo"/>
            </w:pPr>
            <w:r>
              <w:t>REALIZZAZIONE DEL DISEGNO PREPARATORIO PER MOSAICO</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r>
              <w:t>4</w:t>
            </w:r>
          </w:p>
        </w:tc>
        <w:tc>
          <w:tcPr>
            <w:tcW w:w="3119" w:type="dxa"/>
            <w:tcBorders>
              <w:top w:val="dotted" w:sz="4" w:space="0" w:color="000000"/>
              <w:bottom w:val="dotted" w:sz="4" w:space="0" w:color="000000"/>
            </w:tcBorders>
          </w:tcPr>
          <w:p w:rsidR="00E12C8E" w:rsidRDefault="00E12C8E"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p>
        </w:tc>
        <w:tc>
          <w:tcPr>
            <w:tcW w:w="40" w:type="dxa"/>
          </w:tcPr>
          <w:p w:rsidR="00E12C8E" w:rsidRDefault="00E12C8E" w:rsidP="00577909">
            <w:pPr>
              <w:pStyle w:val="EMPTYCELLSTYLE"/>
            </w:pPr>
          </w:p>
        </w:tc>
      </w:tr>
      <w:tr w:rsidR="00E12C8E" w:rsidTr="00577909">
        <w:trPr>
          <w:trHeight w:hRule="exact" w:val="280"/>
        </w:trPr>
        <w:tc>
          <w:tcPr>
            <w:tcW w:w="40" w:type="dxa"/>
          </w:tcPr>
          <w:p w:rsidR="00E12C8E" w:rsidRDefault="00E12C8E"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Grassetto"/>
            </w:pPr>
            <w:r>
              <w:t>QPR-MOS-02</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Testo"/>
            </w:pPr>
            <w:r>
              <w:t>REALIZZAZIONE DEL MOSAICO</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r>
              <w:t>4</w:t>
            </w:r>
          </w:p>
        </w:tc>
        <w:tc>
          <w:tcPr>
            <w:tcW w:w="3119" w:type="dxa"/>
            <w:tcBorders>
              <w:top w:val="dotted" w:sz="4" w:space="0" w:color="000000"/>
              <w:bottom w:val="dotted" w:sz="4" w:space="0" w:color="000000"/>
            </w:tcBorders>
          </w:tcPr>
          <w:p w:rsidR="00E12C8E" w:rsidRDefault="00E12C8E"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p>
        </w:tc>
        <w:tc>
          <w:tcPr>
            <w:tcW w:w="40" w:type="dxa"/>
          </w:tcPr>
          <w:p w:rsidR="00E12C8E" w:rsidRDefault="00E12C8E" w:rsidP="00577909">
            <w:pPr>
              <w:pStyle w:val="EMPTYCELLSTYLE"/>
            </w:pPr>
          </w:p>
        </w:tc>
      </w:tr>
      <w:tr w:rsidR="00E12C8E" w:rsidTr="00577909">
        <w:trPr>
          <w:trHeight w:hRule="exact" w:val="280"/>
        </w:trPr>
        <w:tc>
          <w:tcPr>
            <w:tcW w:w="40" w:type="dxa"/>
          </w:tcPr>
          <w:p w:rsidR="00E12C8E" w:rsidRDefault="00E12C8E"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Grassetto"/>
            </w:pPr>
            <w:r>
              <w:t>QPR-MOS-03</w:t>
            </w:r>
          </w:p>
        </w:tc>
        <w:tc>
          <w:tcPr>
            <w:tcW w:w="6792" w:type="dxa"/>
            <w:tcBorders>
              <w:top w:val="dotted" w:sz="4" w:space="0" w:color="000000"/>
              <w:bottom w:val="dotted" w:sz="4" w:space="0" w:color="000000"/>
            </w:tcBorders>
            <w:tcMar>
              <w:top w:w="0" w:type="dxa"/>
              <w:left w:w="100" w:type="dxa"/>
              <w:bottom w:w="0" w:type="dxa"/>
              <w:right w:w="0" w:type="dxa"/>
            </w:tcMar>
          </w:tcPr>
          <w:p w:rsidR="00E12C8E" w:rsidRDefault="00E12C8E" w:rsidP="00577909">
            <w:pPr>
              <w:pStyle w:val="DOC-TabellaTesto"/>
            </w:pPr>
            <w:r>
              <w:t>POSA DEL MOSAICO</w:t>
            </w:r>
          </w:p>
        </w:tc>
        <w:tc>
          <w:tcPr>
            <w:tcW w:w="992"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r>
              <w:t>4</w:t>
            </w:r>
          </w:p>
        </w:tc>
        <w:tc>
          <w:tcPr>
            <w:tcW w:w="3119" w:type="dxa"/>
            <w:tcBorders>
              <w:top w:val="dotted" w:sz="4" w:space="0" w:color="000000"/>
              <w:bottom w:val="dotted" w:sz="4" w:space="0" w:color="000000"/>
            </w:tcBorders>
          </w:tcPr>
          <w:p w:rsidR="00E12C8E" w:rsidRDefault="00E12C8E"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E12C8E" w:rsidRDefault="00E12C8E" w:rsidP="00577909">
            <w:pPr>
              <w:pStyle w:val="DOC-TabellaTestoCx"/>
            </w:pPr>
          </w:p>
        </w:tc>
        <w:tc>
          <w:tcPr>
            <w:tcW w:w="40" w:type="dxa"/>
          </w:tcPr>
          <w:p w:rsidR="00E12C8E" w:rsidRDefault="00E12C8E" w:rsidP="00577909">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FA1A1B" w:rsidRDefault="00FA1A1B">
      <w:pPr>
        <w:jc w:val="left"/>
        <w:rPr>
          <w:rFonts w:ascii="Calibri" w:hAnsi="Calibri" w:cs="Times New Roman"/>
          <w:noProof w:val="0"/>
          <w:lang w:eastAsia="en-US"/>
        </w:rPr>
      </w:pPr>
      <w:r>
        <w:br w:type="page"/>
      </w:r>
    </w:p>
    <w:p w:rsidR="00FA1A1B" w:rsidRDefault="00E12C8E" w:rsidP="00110327">
      <w:pPr>
        <w:pStyle w:val="DOC-TestoBase"/>
        <w:jc w:val="center"/>
      </w:pPr>
      <w:r w:rsidRPr="00E12C8E">
        <w:rPr>
          <w:noProof/>
          <w:lang w:eastAsia="it-IT"/>
        </w:rPr>
        <w:drawing>
          <wp:inline distT="0" distB="0" distL="0" distR="0">
            <wp:extent cx="8640000" cy="6103679"/>
            <wp:effectExtent l="0" t="0" r="8890" b="0"/>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480" name="Immagin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Default="00E12C8E" w:rsidP="00110327">
      <w:pPr>
        <w:pStyle w:val="DOC-TestoBase"/>
        <w:jc w:val="center"/>
      </w:pPr>
      <w:r w:rsidRPr="00E12C8E">
        <w:rPr>
          <w:noProof/>
          <w:lang w:eastAsia="it-IT"/>
        </w:rPr>
        <w:drawing>
          <wp:inline distT="0" distB="0" distL="0" distR="0">
            <wp:extent cx="8640000" cy="6103679"/>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E12C8E" w:rsidRPr="00493351" w:rsidRDefault="00E12C8E" w:rsidP="00110327">
      <w:pPr>
        <w:pStyle w:val="DOC-TestoBase"/>
        <w:jc w:val="center"/>
        <w:sectPr w:rsidR="00E12C8E"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w:t>
      </w:r>
      <w:r>
        <w:t>7</w:t>
      </w:r>
    </w:p>
    <w:p w:rsidR="00EC3D1D" w:rsidRPr="00493351" w:rsidRDefault="00EC3D1D" w:rsidP="00EC3D1D">
      <w:pPr>
        <w:pStyle w:val="LG-TitoloProfilo"/>
      </w:pPr>
      <w:bookmarkStart w:id="97" w:name="_Toc508197865"/>
      <w:bookmarkStart w:id="98" w:name="_Toc33173175"/>
      <w:r>
        <w:t>Tecnico edile</w:t>
      </w:r>
      <w:bookmarkEnd w:id="97"/>
      <w:bookmarkEnd w:id="98"/>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2E1129" w:rsidTr="00577909">
        <w:trPr>
          <w:trHeight w:hRule="exact" w:val="340"/>
        </w:trPr>
        <w:tc>
          <w:tcPr>
            <w:tcW w:w="1" w:type="dxa"/>
          </w:tcPr>
          <w:p w:rsidR="002E1129" w:rsidRDefault="002E1129" w:rsidP="00577909">
            <w:pPr>
              <w:pStyle w:val="EMPTYCELLSTYLE"/>
            </w:pPr>
          </w:p>
        </w:tc>
        <w:tc>
          <w:tcPr>
            <w:tcW w:w="9700" w:type="dxa"/>
            <w:gridSpan w:val="6"/>
            <w:tcMar>
              <w:top w:w="0" w:type="dxa"/>
              <w:left w:w="60" w:type="dxa"/>
              <w:bottom w:w="0" w:type="dxa"/>
              <w:right w:w="0" w:type="dxa"/>
            </w:tcMar>
          </w:tcPr>
          <w:p w:rsidR="002E1129" w:rsidRDefault="002E1129" w:rsidP="00577909">
            <w:pPr>
              <w:pStyle w:val="LG-Titoletto"/>
            </w:pPr>
            <w:r>
              <w:t>REFERENZIAZIONI</w:t>
            </w:r>
          </w:p>
        </w:tc>
        <w:tc>
          <w:tcPr>
            <w:tcW w:w="1" w:type="dxa"/>
          </w:tcPr>
          <w:p w:rsidR="002E1129" w:rsidRDefault="002E1129" w:rsidP="00577909">
            <w:pPr>
              <w:pStyle w:val="EMPTYCELLSTYLE"/>
            </w:pPr>
          </w:p>
        </w:tc>
      </w:tr>
      <w:tr w:rsidR="002E1129" w:rsidTr="00577909">
        <w:trPr>
          <w:trHeight w:hRule="exact" w:val="18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180" w:type="dxa"/>
          </w:tcPr>
          <w:p w:rsidR="002E1129" w:rsidRDefault="002E1129" w:rsidP="00577909">
            <w:pPr>
              <w:pStyle w:val="EMPTYCELLSTYLE"/>
            </w:pPr>
          </w:p>
        </w:tc>
        <w:tc>
          <w:tcPr>
            <w:tcW w:w="420" w:type="dxa"/>
          </w:tcPr>
          <w:p w:rsidR="002E1129" w:rsidRDefault="002E1129" w:rsidP="00577909">
            <w:pPr>
              <w:pStyle w:val="EMPTYCELLSTYLE"/>
            </w:pPr>
          </w:p>
        </w:tc>
        <w:tc>
          <w:tcPr>
            <w:tcW w:w="5540" w:type="dxa"/>
          </w:tcPr>
          <w:p w:rsidR="002E1129" w:rsidRDefault="002E1129" w:rsidP="00577909">
            <w:pPr>
              <w:pStyle w:val="EMPTYCELLSTYLE"/>
            </w:pPr>
          </w:p>
        </w:tc>
        <w:tc>
          <w:tcPr>
            <w:tcW w:w="980" w:type="dxa"/>
          </w:tcPr>
          <w:p w:rsidR="002E1129" w:rsidRDefault="002E1129" w:rsidP="00577909">
            <w:pPr>
              <w:pStyle w:val="EMPTYCELLSTYLE"/>
            </w:pPr>
          </w:p>
        </w:tc>
        <w:tc>
          <w:tcPr>
            <w:tcW w:w="1380" w:type="dxa"/>
          </w:tcPr>
          <w:p w:rsidR="002E1129" w:rsidRDefault="002E1129" w:rsidP="00577909">
            <w:pPr>
              <w:pStyle w:val="EMPTYCELLSTYLE"/>
            </w:pP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9700" w:type="dxa"/>
            <w:gridSpan w:val="6"/>
            <w:tcMar>
              <w:top w:w="0" w:type="dxa"/>
              <w:left w:w="60" w:type="dxa"/>
              <w:bottom w:w="0" w:type="dxa"/>
              <w:right w:w="0" w:type="dxa"/>
            </w:tcMar>
          </w:tcPr>
          <w:p w:rsidR="002E1129" w:rsidRDefault="002E1129" w:rsidP="00577909">
            <w:pPr>
              <w:pStyle w:val="DOC-TestoBase"/>
            </w:pPr>
            <w:r>
              <w:t>Professioni NUP/ISTAT correlate:</w:t>
            </w: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600" w:type="dxa"/>
            <w:gridSpan w:val="2"/>
            <w:tcMar>
              <w:top w:w="0" w:type="dxa"/>
              <w:left w:w="60" w:type="dxa"/>
              <w:bottom w:w="0" w:type="dxa"/>
              <w:right w:w="0" w:type="dxa"/>
            </w:tcMar>
          </w:tcPr>
          <w:p w:rsidR="002E1129" w:rsidRDefault="002E1129" w:rsidP="00577909">
            <w:pPr>
              <w:pStyle w:val="LG-ElencoConTabulazione"/>
            </w:pPr>
            <w:r>
              <w:t>3.1.3.5.0</w:t>
            </w:r>
          </w:p>
        </w:tc>
        <w:tc>
          <w:tcPr>
            <w:tcW w:w="7900" w:type="dxa"/>
            <w:gridSpan w:val="3"/>
            <w:tcMar>
              <w:top w:w="0" w:type="dxa"/>
              <w:left w:w="60" w:type="dxa"/>
              <w:bottom w:w="0" w:type="dxa"/>
              <w:right w:w="0" w:type="dxa"/>
            </w:tcMar>
          </w:tcPr>
          <w:p w:rsidR="002E1129" w:rsidRDefault="002E1129" w:rsidP="00577909">
            <w:pPr>
              <w:pStyle w:val="LG-ElencoConTabulazione"/>
            </w:pPr>
            <w:r>
              <w:t>Tecnici delle costruzioni civili e professioni assimilate</w:t>
            </w: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600" w:type="dxa"/>
            <w:gridSpan w:val="2"/>
            <w:tcMar>
              <w:top w:w="0" w:type="dxa"/>
              <w:left w:w="60" w:type="dxa"/>
              <w:bottom w:w="0" w:type="dxa"/>
              <w:right w:w="0" w:type="dxa"/>
            </w:tcMar>
          </w:tcPr>
          <w:p w:rsidR="002E1129" w:rsidRDefault="002E1129" w:rsidP="00577909">
            <w:pPr>
              <w:pStyle w:val="LG-ElencoConTabulazione"/>
            </w:pPr>
            <w:r>
              <w:t>3.1.5.2.0</w:t>
            </w:r>
          </w:p>
        </w:tc>
        <w:tc>
          <w:tcPr>
            <w:tcW w:w="7900" w:type="dxa"/>
            <w:gridSpan w:val="3"/>
            <w:tcMar>
              <w:top w:w="0" w:type="dxa"/>
              <w:left w:w="60" w:type="dxa"/>
              <w:bottom w:w="0" w:type="dxa"/>
              <w:right w:w="0" w:type="dxa"/>
            </w:tcMar>
          </w:tcPr>
          <w:p w:rsidR="002E1129" w:rsidRDefault="002E1129" w:rsidP="00577909">
            <w:pPr>
              <w:pStyle w:val="LG-ElencoConTabulazione"/>
            </w:pPr>
            <w:r>
              <w:t>Tecnici della gestione di cantieri edili</w:t>
            </w:r>
          </w:p>
        </w:tc>
        <w:tc>
          <w:tcPr>
            <w:tcW w:w="1" w:type="dxa"/>
          </w:tcPr>
          <w:p w:rsidR="002E1129" w:rsidRDefault="002E1129" w:rsidP="00577909">
            <w:pPr>
              <w:pStyle w:val="EMPTYCELLSTYLE"/>
            </w:pPr>
          </w:p>
        </w:tc>
      </w:tr>
      <w:tr w:rsidR="002E1129" w:rsidTr="00577909">
        <w:trPr>
          <w:trHeight w:hRule="exact" w:val="18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180" w:type="dxa"/>
          </w:tcPr>
          <w:p w:rsidR="002E1129" w:rsidRDefault="002E1129" w:rsidP="00577909">
            <w:pPr>
              <w:pStyle w:val="EMPTYCELLSTYLE"/>
            </w:pPr>
          </w:p>
        </w:tc>
        <w:tc>
          <w:tcPr>
            <w:tcW w:w="420" w:type="dxa"/>
          </w:tcPr>
          <w:p w:rsidR="002E1129" w:rsidRDefault="002E1129" w:rsidP="00577909">
            <w:pPr>
              <w:pStyle w:val="EMPTYCELLSTYLE"/>
            </w:pPr>
          </w:p>
        </w:tc>
        <w:tc>
          <w:tcPr>
            <w:tcW w:w="5540" w:type="dxa"/>
          </w:tcPr>
          <w:p w:rsidR="002E1129" w:rsidRDefault="002E1129" w:rsidP="00577909">
            <w:pPr>
              <w:pStyle w:val="EMPTYCELLSTYLE"/>
            </w:pPr>
          </w:p>
        </w:tc>
        <w:tc>
          <w:tcPr>
            <w:tcW w:w="980" w:type="dxa"/>
          </w:tcPr>
          <w:p w:rsidR="002E1129" w:rsidRDefault="002E1129" w:rsidP="00577909">
            <w:pPr>
              <w:pStyle w:val="EMPTYCELLSTYLE"/>
            </w:pPr>
          </w:p>
        </w:tc>
        <w:tc>
          <w:tcPr>
            <w:tcW w:w="1380" w:type="dxa"/>
          </w:tcPr>
          <w:p w:rsidR="002E1129" w:rsidRDefault="002E1129" w:rsidP="00577909">
            <w:pPr>
              <w:pStyle w:val="EMPTYCELLSTYLE"/>
            </w:pP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9700" w:type="dxa"/>
            <w:gridSpan w:val="6"/>
            <w:tcMar>
              <w:top w:w="0" w:type="dxa"/>
              <w:left w:w="60" w:type="dxa"/>
              <w:bottom w:w="0" w:type="dxa"/>
              <w:right w:w="0" w:type="dxa"/>
            </w:tcMar>
          </w:tcPr>
          <w:p w:rsidR="002E1129" w:rsidRDefault="002E1129" w:rsidP="00577909">
            <w:pPr>
              <w:pStyle w:val="DOC-TestoBase"/>
            </w:pPr>
            <w:r>
              <w:t xml:space="preserve">Attività economiche di riferimento (ATECO 2007/ISTAT): </w:t>
            </w: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600" w:type="dxa"/>
            <w:gridSpan w:val="2"/>
            <w:tcMar>
              <w:top w:w="0" w:type="dxa"/>
              <w:left w:w="60" w:type="dxa"/>
              <w:bottom w:w="0" w:type="dxa"/>
              <w:right w:w="0" w:type="dxa"/>
            </w:tcMar>
          </w:tcPr>
          <w:p w:rsidR="002E1129" w:rsidRDefault="002E1129" w:rsidP="00577909">
            <w:pPr>
              <w:pStyle w:val="LG-ElencoConTabulazione"/>
            </w:pPr>
            <w:r>
              <w:t>41.20.00</w:t>
            </w:r>
          </w:p>
        </w:tc>
        <w:tc>
          <w:tcPr>
            <w:tcW w:w="7900" w:type="dxa"/>
            <w:gridSpan w:val="3"/>
            <w:tcMar>
              <w:top w:w="0" w:type="dxa"/>
              <w:left w:w="60" w:type="dxa"/>
              <w:bottom w:w="0" w:type="dxa"/>
              <w:right w:w="0" w:type="dxa"/>
            </w:tcMar>
          </w:tcPr>
          <w:p w:rsidR="002E1129" w:rsidRDefault="002E1129" w:rsidP="00577909">
            <w:pPr>
              <w:pStyle w:val="LG-ElencoConTabulazione"/>
            </w:pPr>
            <w:r>
              <w:t>Costruzione di edifici residenziali e non residenziali</w:t>
            </w:r>
          </w:p>
        </w:tc>
        <w:tc>
          <w:tcPr>
            <w:tcW w:w="1" w:type="dxa"/>
          </w:tcPr>
          <w:p w:rsidR="002E1129" w:rsidRDefault="002E1129" w:rsidP="00577909">
            <w:pPr>
              <w:pStyle w:val="EMPTYCELLSTYLE"/>
            </w:pPr>
          </w:p>
        </w:tc>
      </w:tr>
      <w:tr w:rsidR="002E1129" w:rsidTr="00577909">
        <w:trPr>
          <w:trHeight w:hRule="exact" w:val="18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180" w:type="dxa"/>
          </w:tcPr>
          <w:p w:rsidR="002E1129" w:rsidRDefault="002E1129" w:rsidP="00577909">
            <w:pPr>
              <w:pStyle w:val="EMPTYCELLSTYLE"/>
            </w:pPr>
          </w:p>
        </w:tc>
        <w:tc>
          <w:tcPr>
            <w:tcW w:w="420" w:type="dxa"/>
          </w:tcPr>
          <w:p w:rsidR="002E1129" w:rsidRDefault="002E1129" w:rsidP="00577909">
            <w:pPr>
              <w:pStyle w:val="EMPTYCELLSTYLE"/>
            </w:pPr>
          </w:p>
        </w:tc>
        <w:tc>
          <w:tcPr>
            <w:tcW w:w="5540" w:type="dxa"/>
          </w:tcPr>
          <w:p w:rsidR="002E1129" w:rsidRDefault="002E1129" w:rsidP="00577909">
            <w:pPr>
              <w:pStyle w:val="EMPTYCELLSTYLE"/>
            </w:pPr>
          </w:p>
        </w:tc>
        <w:tc>
          <w:tcPr>
            <w:tcW w:w="980" w:type="dxa"/>
          </w:tcPr>
          <w:p w:rsidR="002E1129" w:rsidRDefault="002E1129" w:rsidP="00577909">
            <w:pPr>
              <w:pStyle w:val="EMPTYCELLSTYLE"/>
            </w:pPr>
          </w:p>
        </w:tc>
        <w:tc>
          <w:tcPr>
            <w:tcW w:w="1380" w:type="dxa"/>
          </w:tcPr>
          <w:p w:rsidR="002E1129" w:rsidRDefault="002E1129" w:rsidP="00577909">
            <w:pPr>
              <w:pStyle w:val="EMPTYCELLSTYLE"/>
            </w:pP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9700" w:type="dxa"/>
            <w:gridSpan w:val="6"/>
            <w:tcMar>
              <w:top w:w="0" w:type="dxa"/>
              <w:left w:w="60" w:type="dxa"/>
              <w:bottom w:w="0" w:type="dxa"/>
              <w:right w:w="0" w:type="dxa"/>
            </w:tcMar>
          </w:tcPr>
          <w:p w:rsidR="002E1129" w:rsidRDefault="002E1129" w:rsidP="00577909">
            <w:pPr>
              <w:pStyle w:val="DOC-TestoBase"/>
            </w:pPr>
            <w:r>
              <w:t>Figura e indirizzo/i di riferimento</w:t>
            </w: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180" w:type="dxa"/>
          </w:tcPr>
          <w:p w:rsidR="002E1129" w:rsidRDefault="002E1129" w:rsidP="00577909">
            <w:pPr>
              <w:pStyle w:val="EMPTYCELLSTYLE"/>
            </w:pPr>
          </w:p>
        </w:tc>
        <w:tc>
          <w:tcPr>
            <w:tcW w:w="420" w:type="dxa"/>
          </w:tcPr>
          <w:p w:rsidR="002E1129" w:rsidRDefault="002E1129" w:rsidP="00577909">
            <w:pPr>
              <w:pStyle w:val="EMPTYCELLSTYLE"/>
            </w:pPr>
          </w:p>
        </w:tc>
        <w:tc>
          <w:tcPr>
            <w:tcW w:w="7900" w:type="dxa"/>
            <w:gridSpan w:val="3"/>
            <w:tcMar>
              <w:top w:w="0" w:type="dxa"/>
              <w:left w:w="60" w:type="dxa"/>
              <w:bottom w:w="0" w:type="dxa"/>
              <w:right w:w="0" w:type="dxa"/>
            </w:tcMar>
          </w:tcPr>
          <w:p w:rsidR="002E1129" w:rsidRDefault="002E1129" w:rsidP="00577909">
            <w:pPr>
              <w:pStyle w:val="LG-ElencoConTabulazione"/>
            </w:pPr>
            <w:r>
              <w:t>TECNICO EDILE</w:t>
            </w: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180" w:type="dxa"/>
          </w:tcPr>
          <w:p w:rsidR="002E1129" w:rsidRDefault="002E1129" w:rsidP="00577909">
            <w:pPr>
              <w:pStyle w:val="EMPTYCELLSTYLE"/>
            </w:pPr>
          </w:p>
        </w:tc>
        <w:tc>
          <w:tcPr>
            <w:tcW w:w="420" w:type="dxa"/>
          </w:tcPr>
          <w:p w:rsidR="002E1129" w:rsidRDefault="002E1129" w:rsidP="00577909">
            <w:pPr>
              <w:pStyle w:val="EMPTYCELLSTYLE"/>
            </w:pPr>
          </w:p>
        </w:tc>
        <w:tc>
          <w:tcPr>
            <w:tcW w:w="7900" w:type="dxa"/>
            <w:gridSpan w:val="3"/>
            <w:tcMar>
              <w:top w:w="0" w:type="dxa"/>
              <w:left w:w="60" w:type="dxa"/>
              <w:bottom w:w="0" w:type="dxa"/>
              <w:right w:w="0" w:type="dxa"/>
            </w:tcMar>
          </w:tcPr>
          <w:p w:rsidR="002E1129" w:rsidRDefault="002E1129" w:rsidP="00577909">
            <w:pPr>
              <w:pStyle w:val="LG-ElencoConTabulazione"/>
            </w:pPr>
            <w:r>
              <w:t>Costruzioni architettoniche e ambientali</w:t>
            </w: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180" w:type="dxa"/>
          </w:tcPr>
          <w:p w:rsidR="002E1129" w:rsidRDefault="002E1129" w:rsidP="00577909">
            <w:pPr>
              <w:pStyle w:val="EMPTYCELLSTYLE"/>
            </w:pPr>
          </w:p>
        </w:tc>
        <w:tc>
          <w:tcPr>
            <w:tcW w:w="420" w:type="dxa"/>
          </w:tcPr>
          <w:p w:rsidR="002E1129" w:rsidRDefault="002E1129" w:rsidP="00577909">
            <w:pPr>
              <w:pStyle w:val="EMPTYCELLSTYLE"/>
            </w:pPr>
          </w:p>
        </w:tc>
        <w:tc>
          <w:tcPr>
            <w:tcW w:w="5540" w:type="dxa"/>
          </w:tcPr>
          <w:p w:rsidR="002E1129" w:rsidRDefault="002E1129" w:rsidP="00577909">
            <w:pPr>
              <w:pStyle w:val="EMPTYCELLSTYLE"/>
            </w:pPr>
          </w:p>
        </w:tc>
        <w:tc>
          <w:tcPr>
            <w:tcW w:w="980" w:type="dxa"/>
          </w:tcPr>
          <w:p w:rsidR="002E1129" w:rsidRDefault="002E1129" w:rsidP="00577909">
            <w:pPr>
              <w:pStyle w:val="EMPTYCELLSTYLE"/>
            </w:pPr>
          </w:p>
        </w:tc>
        <w:tc>
          <w:tcPr>
            <w:tcW w:w="1380" w:type="dxa"/>
          </w:tcPr>
          <w:p w:rsidR="002E1129" w:rsidRDefault="002E1129" w:rsidP="00577909">
            <w:pPr>
              <w:pStyle w:val="EMPTYCELLSTYLE"/>
            </w:pPr>
          </w:p>
        </w:tc>
        <w:tc>
          <w:tcPr>
            <w:tcW w:w="1" w:type="dxa"/>
          </w:tcPr>
          <w:p w:rsidR="002E1129" w:rsidRDefault="002E1129" w:rsidP="00577909">
            <w:pPr>
              <w:pStyle w:val="EMPTYCELLSTYLE"/>
            </w:pPr>
          </w:p>
        </w:tc>
      </w:tr>
      <w:tr w:rsidR="002E1129" w:rsidTr="00577909">
        <w:trPr>
          <w:trHeight w:hRule="exact" w:val="340"/>
        </w:trPr>
        <w:tc>
          <w:tcPr>
            <w:tcW w:w="1" w:type="dxa"/>
          </w:tcPr>
          <w:p w:rsidR="002E1129" w:rsidRDefault="002E1129" w:rsidP="00577909">
            <w:pPr>
              <w:pStyle w:val="EMPTYCELLSTYLE"/>
            </w:pPr>
          </w:p>
        </w:tc>
        <w:tc>
          <w:tcPr>
            <w:tcW w:w="9700" w:type="dxa"/>
            <w:gridSpan w:val="6"/>
            <w:tcMar>
              <w:top w:w="0" w:type="dxa"/>
              <w:left w:w="60" w:type="dxa"/>
              <w:bottom w:w="0" w:type="dxa"/>
              <w:right w:w="0" w:type="dxa"/>
            </w:tcMar>
          </w:tcPr>
          <w:p w:rsidR="002E1129" w:rsidRDefault="002E1129" w:rsidP="00577909">
            <w:pPr>
              <w:pStyle w:val="LG-Titoletto"/>
            </w:pPr>
            <w:r>
              <w:t>DESCRIZIONE SINTETICA DEL PROFILO</w:t>
            </w:r>
          </w:p>
        </w:tc>
        <w:tc>
          <w:tcPr>
            <w:tcW w:w="1" w:type="dxa"/>
          </w:tcPr>
          <w:p w:rsidR="002E1129" w:rsidRDefault="002E1129" w:rsidP="00577909">
            <w:pPr>
              <w:pStyle w:val="EMPTYCELLSTYLE"/>
            </w:pPr>
          </w:p>
        </w:tc>
      </w:tr>
      <w:tr w:rsidR="002E1129" w:rsidTr="00577909">
        <w:trPr>
          <w:trHeight w:hRule="exact" w:val="14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180" w:type="dxa"/>
          </w:tcPr>
          <w:p w:rsidR="002E1129" w:rsidRDefault="002E1129" w:rsidP="00577909">
            <w:pPr>
              <w:pStyle w:val="EMPTYCELLSTYLE"/>
            </w:pPr>
          </w:p>
        </w:tc>
        <w:tc>
          <w:tcPr>
            <w:tcW w:w="420" w:type="dxa"/>
          </w:tcPr>
          <w:p w:rsidR="002E1129" w:rsidRDefault="002E1129" w:rsidP="00577909">
            <w:pPr>
              <w:pStyle w:val="EMPTYCELLSTYLE"/>
            </w:pPr>
          </w:p>
        </w:tc>
        <w:tc>
          <w:tcPr>
            <w:tcW w:w="5540" w:type="dxa"/>
          </w:tcPr>
          <w:p w:rsidR="002E1129" w:rsidRDefault="002E1129" w:rsidP="00577909">
            <w:pPr>
              <w:pStyle w:val="EMPTYCELLSTYLE"/>
            </w:pPr>
          </w:p>
        </w:tc>
        <w:tc>
          <w:tcPr>
            <w:tcW w:w="980" w:type="dxa"/>
          </w:tcPr>
          <w:p w:rsidR="002E1129" w:rsidRDefault="002E1129" w:rsidP="00577909">
            <w:pPr>
              <w:pStyle w:val="EMPTYCELLSTYLE"/>
            </w:pPr>
          </w:p>
        </w:tc>
        <w:tc>
          <w:tcPr>
            <w:tcW w:w="1380" w:type="dxa"/>
          </w:tcPr>
          <w:p w:rsidR="002E1129" w:rsidRDefault="002E1129" w:rsidP="00577909">
            <w:pPr>
              <w:pStyle w:val="EMPTYCELLSTYLE"/>
            </w:pPr>
          </w:p>
        </w:tc>
        <w:tc>
          <w:tcPr>
            <w:tcW w:w="1" w:type="dxa"/>
          </w:tcPr>
          <w:p w:rsidR="002E1129" w:rsidRDefault="002E1129" w:rsidP="00577909">
            <w:pPr>
              <w:pStyle w:val="EMPTYCELLSTYLE"/>
            </w:pPr>
          </w:p>
        </w:tc>
      </w:tr>
      <w:tr w:rsidR="002E1129" w:rsidTr="002E1129">
        <w:trPr>
          <w:trHeight w:val="1701"/>
        </w:trPr>
        <w:tc>
          <w:tcPr>
            <w:tcW w:w="1" w:type="dxa"/>
          </w:tcPr>
          <w:p w:rsidR="002E1129" w:rsidRDefault="002E1129" w:rsidP="00577909">
            <w:pPr>
              <w:pStyle w:val="EMPTYCELLSTYLE"/>
            </w:pPr>
          </w:p>
        </w:tc>
        <w:tc>
          <w:tcPr>
            <w:tcW w:w="9700" w:type="dxa"/>
            <w:gridSpan w:val="6"/>
            <w:tcMar>
              <w:top w:w="0" w:type="dxa"/>
              <w:left w:w="60" w:type="dxa"/>
              <w:bottom w:w="0" w:type="dxa"/>
              <w:right w:w="0" w:type="dxa"/>
            </w:tcMar>
          </w:tcPr>
          <w:p w:rsidR="002E1129" w:rsidRDefault="002E1129" w:rsidP="00577909">
            <w:pPr>
              <w:pStyle w:val="LG-TestoBase"/>
            </w:pPr>
            <w:r>
              <w:t>Il TECNICO EDILE interviene con autonomia, nel quadro di azione stabilito e delle specifiche assegnate, contribuendo al presidio del processo delle costruzioni edili attraverso la partecipazione all’individuazione delle risorse materiali e strumentali, la predisposizione, l’organizzazione operativa e l’implementazione di procedure di miglioramento continuo delle lavorazioni, il monitoraggio e la valutazione del risultato, con assunzione di responsabilità relative alla sorveglianza di attività esecutive svolte da altri. La formazione tecnica nell’utilizzo di metodologie, strumenti e informazioni specializzate gli consente di svolgere le attività di costruzione edile, con competenze relative alla logistica dell’approvvigionamento, alla documentazione delle attività ed all’ambito organizzativo-operativo del cantiere.</w:t>
            </w: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180" w:type="dxa"/>
          </w:tcPr>
          <w:p w:rsidR="002E1129" w:rsidRDefault="002E1129" w:rsidP="00577909">
            <w:pPr>
              <w:pStyle w:val="EMPTYCELLSTYLE"/>
            </w:pPr>
          </w:p>
        </w:tc>
        <w:tc>
          <w:tcPr>
            <w:tcW w:w="420" w:type="dxa"/>
          </w:tcPr>
          <w:p w:rsidR="002E1129" w:rsidRDefault="002E1129" w:rsidP="00577909">
            <w:pPr>
              <w:pStyle w:val="EMPTYCELLSTYLE"/>
            </w:pPr>
          </w:p>
        </w:tc>
        <w:tc>
          <w:tcPr>
            <w:tcW w:w="5540" w:type="dxa"/>
          </w:tcPr>
          <w:p w:rsidR="002E1129" w:rsidRDefault="002E1129" w:rsidP="00577909">
            <w:pPr>
              <w:pStyle w:val="EMPTYCELLSTYLE"/>
            </w:pPr>
          </w:p>
        </w:tc>
        <w:tc>
          <w:tcPr>
            <w:tcW w:w="980" w:type="dxa"/>
          </w:tcPr>
          <w:p w:rsidR="002E1129" w:rsidRDefault="002E1129" w:rsidP="00577909">
            <w:pPr>
              <w:pStyle w:val="EMPTYCELLSTYLE"/>
            </w:pPr>
          </w:p>
        </w:tc>
        <w:tc>
          <w:tcPr>
            <w:tcW w:w="1380" w:type="dxa"/>
          </w:tcPr>
          <w:p w:rsidR="002E1129" w:rsidRDefault="002E1129" w:rsidP="00577909">
            <w:pPr>
              <w:pStyle w:val="EMPTYCELLSTYLE"/>
            </w:pPr>
          </w:p>
        </w:tc>
        <w:tc>
          <w:tcPr>
            <w:tcW w:w="1" w:type="dxa"/>
          </w:tcPr>
          <w:p w:rsidR="002E1129" w:rsidRDefault="002E1129" w:rsidP="00577909">
            <w:pPr>
              <w:pStyle w:val="EMPTYCELLSTYLE"/>
            </w:pPr>
          </w:p>
        </w:tc>
      </w:tr>
      <w:tr w:rsidR="002E1129" w:rsidTr="00577909">
        <w:trPr>
          <w:trHeight w:hRule="exact" w:val="340"/>
        </w:trPr>
        <w:tc>
          <w:tcPr>
            <w:tcW w:w="1" w:type="dxa"/>
          </w:tcPr>
          <w:p w:rsidR="002E1129" w:rsidRDefault="002E1129" w:rsidP="00577909">
            <w:pPr>
              <w:pStyle w:val="EMPTYCELLSTYLE"/>
            </w:pPr>
          </w:p>
        </w:tc>
        <w:tc>
          <w:tcPr>
            <w:tcW w:w="9700" w:type="dxa"/>
            <w:gridSpan w:val="6"/>
            <w:tcMar>
              <w:top w:w="0" w:type="dxa"/>
              <w:left w:w="60" w:type="dxa"/>
              <w:bottom w:w="0" w:type="dxa"/>
              <w:right w:w="0" w:type="dxa"/>
            </w:tcMar>
          </w:tcPr>
          <w:p w:rsidR="002E1129" w:rsidRDefault="002E1129" w:rsidP="002E1129">
            <w:pPr>
              <w:pStyle w:val="LG-Titoletto"/>
            </w:pPr>
            <w:r>
              <w:t>REQUISITI FORMALI DI ACCESSO</w:t>
            </w:r>
          </w:p>
        </w:tc>
        <w:tc>
          <w:tcPr>
            <w:tcW w:w="1" w:type="dxa"/>
          </w:tcPr>
          <w:p w:rsidR="002E1129" w:rsidRDefault="002E1129" w:rsidP="00577909">
            <w:pPr>
              <w:pStyle w:val="EMPTYCELLSTYLE"/>
            </w:pPr>
          </w:p>
        </w:tc>
      </w:tr>
      <w:tr w:rsidR="002E1129" w:rsidTr="00577909">
        <w:trPr>
          <w:trHeight w:hRule="exact" w:val="18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180" w:type="dxa"/>
          </w:tcPr>
          <w:p w:rsidR="002E1129" w:rsidRDefault="002E1129" w:rsidP="00577909">
            <w:pPr>
              <w:pStyle w:val="EMPTYCELLSTYLE"/>
            </w:pPr>
          </w:p>
        </w:tc>
        <w:tc>
          <w:tcPr>
            <w:tcW w:w="420" w:type="dxa"/>
          </w:tcPr>
          <w:p w:rsidR="002E1129" w:rsidRDefault="002E1129" w:rsidP="00577909">
            <w:pPr>
              <w:pStyle w:val="EMPTYCELLSTYLE"/>
            </w:pPr>
          </w:p>
        </w:tc>
        <w:tc>
          <w:tcPr>
            <w:tcW w:w="5540" w:type="dxa"/>
          </w:tcPr>
          <w:p w:rsidR="002E1129" w:rsidRDefault="002E1129" w:rsidP="00577909">
            <w:pPr>
              <w:pStyle w:val="EMPTYCELLSTYLE"/>
            </w:pPr>
          </w:p>
        </w:tc>
        <w:tc>
          <w:tcPr>
            <w:tcW w:w="980" w:type="dxa"/>
          </w:tcPr>
          <w:p w:rsidR="002E1129" w:rsidRDefault="002E1129" w:rsidP="00577909">
            <w:pPr>
              <w:pStyle w:val="EMPTYCELLSTYLE"/>
            </w:pPr>
          </w:p>
        </w:tc>
        <w:tc>
          <w:tcPr>
            <w:tcW w:w="1380" w:type="dxa"/>
          </w:tcPr>
          <w:p w:rsidR="002E1129" w:rsidRDefault="002E1129" w:rsidP="00577909">
            <w:pPr>
              <w:pStyle w:val="EMPTYCELLSTYLE"/>
            </w:pPr>
          </w:p>
        </w:tc>
        <w:tc>
          <w:tcPr>
            <w:tcW w:w="1" w:type="dxa"/>
          </w:tcPr>
          <w:p w:rsidR="002E1129" w:rsidRDefault="002E1129" w:rsidP="00577909">
            <w:pPr>
              <w:pStyle w:val="EMPTYCELLSTYLE"/>
            </w:pPr>
          </w:p>
        </w:tc>
      </w:tr>
      <w:tr w:rsidR="002E1129" w:rsidTr="002E1129">
        <w:trPr>
          <w:trHeight w:val="1457"/>
        </w:trPr>
        <w:tc>
          <w:tcPr>
            <w:tcW w:w="1" w:type="dxa"/>
          </w:tcPr>
          <w:p w:rsidR="002E1129" w:rsidRDefault="002E1129" w:rsidP="00577909">
            <w:pPr>
              <w:pStyle w:val="EMPTYCELLSTYLE"/>
            </w:pPr>
          </w:p>
        </w:tc>
        <w:tc>
          <w:tcPr>
            <w:tcW w:w="9700" w:type="dxa"/>
            <w:gridSpan w:val="6"/>
            <w:tcMar>
              <w:top w:w="0" w:type="dxa"/>
              <w:left w:w="60" w:type="dxa"/>
              <w:bottom w:w="0" w:type="dxa"/>
              <w:right w:w="0" w:type="dxa"/>
            </w:tcMar>
          </w:tcPr>
          <w:p w:rsidR="002E1129" w:rsidRDefault="002E1129" w:rsidP="002E1129">
            <w:pPr>
              <w:pStyle w:val="LG-TestoBase"/>
            </w:pPr>
            <w:r>
              <w:t>Qualificazioni professionali di livello EQF 3 correlate:</w:t>
            </w:r>
            <w:r>
              <w:br/>
              <w:t>• Addetto alle lavorazioni di cantiere edile</w:t>
            </w:r>
            <w:r>
              <w:br/>
              <w:t>• Addetto alle lavorazioni edili con materiali tradizionali, innovativi ed ecosostenibili</w:t>
            </w:r>
            <w:r>
              <w:br/>
              <w:t>• Addetto alle lavorazioni artistiche in edilizia</w:t>
            </w:r>
            <w:r>
              <w:br/>
              <w:t>Oppure, diplomi di scuola secondaria di secondo grado. Sono considerati diplomi preferenziali:</w:t>
            </w:r>
            <w:r>
              <w:br/>
              <w:t>• Titolo di Istituto tecnico - settore Tecnologico – indirizzo Costruzioni, Ambiente e Territorio</w:t>
            </w: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180" w:type="dxa"/>
          </w:tcPr>
          <w:p w:rsidR="002E1129" w:rsidRDefault="002E1129" w:rsidP="00577909">
            <w:pPr>
              <w:pStyle w:val="EMPTYCELLSTYLE"/>
            </w:pPr>
          </w:p>
        </w:tc>
        <w:tc>
          <w:tcPr>
            <w:tcW w:w="420" w:type="dxa"/>
          </w:tcPr>
          <w:p w:rsidR="002E1129" w:rsidRDefault="002E1129" w:rsidP="00577909">
            <w:pPr>
              <w:pStyle w:val="EMPTYCELLSTYLE"/>
            </w:pPr>
          </w:p>
        </w:tc>
        <w:tc>
          <w:tcPr>
            <w:tcW w:w="5540" w:type="dxa"/>
          </w:tcPr>
          <w:p w:rsidR="002E1129" w:rsidRDefault="002E1129" w:rsidP="00577909">
            <w:pPr>
              <w:pStyle w:val="EMPTYCELLSTYLE"/>
            </w:pPr>
          </w:p>
        </w:tc>
        <w:tc>
          <w:tcPr>
            <w:tcW w:w="980" w:type="dxa"/>
          </w:tcPr>
          <w:p w:rsidR="002E1129" w:rsidRDefault="002E1129" w:rsidP="00577909">
            <w:pPr>
              <w:pStyle w:val="EMPTYCELLSTYLE"/>
            </w:pPr>
          </w:p>
        </w:tc>
        <w:tc>
          <w:tcPr>
            <w:tcW w:w="1380" w:type="dxa"/>
          </w:tcPr>
          <w:p w:rsidR="002E1129" w:rsidRDefault="002E1129" w:rsidP="00577909">
            <w:pPr>
              <w:pStyle w:val="EMPTYCELLSTYLE"/>
            </w:pPr>
          </w:p>
        </w:tc>
        <w:tc>
          <w:tcPr>
            <w:tcW w:w="1" w:type="dxa"/>
          </w:tcPr>
          <w:p w:rsidR="002E1129" w:rsidRDefault="002E1129" w:rsidP="00577909">
            <w:pPr>
              <w:pStyle w:val="EMPTYCELLSTYLE"/>
            </w:pPr>
          </w:p>
        </w:tc>
      </w:tr>
      <w:tr w:rsidR="002E1129" w:rsidTr="00577909">
        <w:trPr>
          <w:trHeight w:hRule="exact" w:val="340"/>
        </w:trPr>
        <w:tc>
          <w:tcPr>
            <w:tcW w:w="1" w:type="dxa"/>
          </w:tcPr>
          <w:p w:rsidR="002E1129" w:rsidRDefault="002E1129" w:rsidP="00577909">
            <w:pPr>
              <w:pStyle w:val="EMPTYCELLSTYLE"/>
            </w:pPr>
          </w:p>
        </w:tc>
        <w:tc>
          <w:tcPr>
            <w:tcW w:w="9700" w:type="dxa"/>
            <w:gridSpan w:val="6"/>
            <w:tcMar>
              <w:top w:w="0" w:type="dxa"/>
              <w:left w:w="60" w:type="dxa"/>
              <w:bottom w:w="0" w:type="dxa"/>
              <w:right w:w="0" w:type="dxa"/>
            </w:tcMar>
          </w:tcPr>
          <w:p w:rsidR="002E1129" w:rsidRDefault="002E1129" w:rsidP="002E1129">
            <w:pPr>
              <w:pStyle w:val="LG-Titoletto"/>
            </w:pPr>
            <w:r>
              <w:t xml:space="preserve">COMPETENZE PROFESSIONALI CARATTERIZZANTI IL PROFILO REGIONALE </w:t>
            </w:r>
          </w:p>
        </w:tc>
        <w:tc>
          <w:tcPr>
            <w:tcW w:w="1" w:type="dxa"/>
          </w:tcPr>
          <w:p w:rsidR="002E1129" w:rsidRDefault="002E1129" w:rsidP="00577909">
            <w:pPr>
              <w:pStyle w:val="EMPTYCELLSTYLE"/>
            </w:pPr>
          </w:p>
        </w:tc>
      </w:tr>
      <w:tr w:rsidR="002E1129" w:rsidTr="00577909">
        <w:trPr>
          <w:trHeight w:hRule="exact" w:val="180"/>
        </w:trPr>
        <w:tc>
          <w:tcPr>
            <w:tcW w:w="1" w:type="dxa"/>
          </w:tcPr>
          <w:p w:rsidR="002E1129" w:rsidRDefault="002E1129" w:rsidP="00577909">
            <w:pPr>
              <w:pStyle w:val="EMPTYCELLSTYLE"/>
            </w:pPr>
          </w:p>
        </w:tc>
        <w:tc>
          <w:tcPr>
            <w:tcW w:w="200" w:type="dxa"/>
          </w:tcPr>
          <w:p w:rsidR="002E1129" w:rsidRDefault="002E1129" w:rsidP="00577909">
            <w:pPr>
              <w:pStyle w:val="EMPTYCELLSTYLE"/>
            </w:pPr>
          </w:p>
        </w:tc>
        <w:tc>
          <w:tcPr>
            <w:tcW w:w="1180" w:type="dxa"/>
          </w:tcPr>
          <w:p w:rsidR="002E1129" w:rsidRDefault="002E1129" w:rsidP="00577909">
            <w:pPr>
              <w:pStyle w:val="EMPTYCELLSTYLE"/>
            </w:pPr>
          </w:p>
        </w:tc>
        <w:tc>
          <w:tcPr>
            <w:tcW w:w="420" w:type="dxa"/>
          </w:tcPr>
          <w:p w:rsidR="002E1129" w:rsidRDefault="002E1129" w:rsidP="00577909">
            <w:pPr>
              <w:pStyle w:val="EMPTYCELLSTYLE"/>
            </w:pPr>
          </w:p>
        </w:tc>
        <w:tc>
          <w:tcPr>
            <w:tcW w:w="5540" w:type="dxa"/>
          </w:tcPr>
          <w:p w:rsidR="002E1129" w:rsidRDefault="002E1129" w:rsidP="00577909">
            <w:pPr>
              <w:pStyle w:val="EMPTYCELLSTYLE"/>
            </w:pPr>
          </w:p>
        </w:tc>
        <w:tc>
          <w:tcPr>
            <w:tcW w:w="980" w:type="dxa"/>
          </w:tcPr>
          <w:p w:rsidR="002E1129" w:rsidRDefault="002E1129" w:rsidP="00577909">
            <w:pPr>
              <w:pStyle w:val="EMPTYCELLSTYLE"/>
            </w:pPr>
          </w:p>
        </w:tc>
        <w:tc>
          <w:tcPr>
            <w:tcW w:w="1380" w:type="dxa"/>
          </w:tcPr>
          <w:p w:rsidR="002E1129" w:rsidRDefault="002E1129" w:rsidP="00577909">
            <w:pPr>
              <w:pStyle w:val="EMPTYCELLSTYLE"/>
            </w:pP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1380" w:type="dxa"/>
            <w:gridSpan w:val="2"/>
            <w:tcBorders>
              <w:bottom w:val="single" w:sz="1" w:space="0" w:color="000000"/>
            </w:tcBorders>
            <w:tcMar>
              <w:top w:w="40" w:type="dxa"/>
              <w:left w:w="60" w:type="dxa"/>
              <w:bottom w:w="0" w:type="dxa"/>
              <w:right w:w="0" w:type="dxa"/>
            </w:tcMar>
          </w:tcPr>
          <w:p w:rsidR="002E1129" w:rsidRDefault="002E1129" w:rsidP="0057790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E1129" w:rsidRDefault="002E1129" w:rsidP="0057790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E1129" w:rsidRDefault="002E1129" w:rsidP="00577909">
            <w:pPr>
              <w:pStyle w:val="DOC-TabellaIntestazioni"/>
            </w:pPr>
            <w:r>
              <w:t>EQF</w:t>
            </w:r>
          </w:p>
        </w:tc>
        <w:tc>
          <w:tcPr>
            <w:tcW w:w="1380" w:type="dxa"/>
            <w:tcBorders>
              <w:bottom w:val="single" w:sz="1" w:space="0" w:color="000000"/>
            </w:tcBorders>
            <w:tcMar>
              <w:top w:w="40" w:type="dxa"/>
              <w:left w:w="60" w:type="dxa"/>
              <w:bottom w:w="0" w:type="dxa"/>
              <w:right w:w="0" w:type="dxa"/>
            </w:tcMar>
          </w:tcPr>
          <w:p w:rsidR="002E1129" w:rsidRDefault="002E1129" w:rsidP="00577909">
            <w:pPr>
              <w:pStyle w:val="DOC-TabellaIntestazioni"/>
            </w:pPr>
            <w:r>
              <w:t>Sviluppato in modo:</w:t>
            </w:r>
          </w:p>
        </w:tc>
        <w:tc>
          <w:tcPr>
            <w:tcW w:w="1" w:type="dxa"/>
          </w:tcPr>
          <w:p w:rsidR="002E1129" w:rsidRDefault="002E1129" w:rsidP="00577909">
            <w:pPr>
              <w:pStyle w:val="EMPTYCELLSTYLE"/>
            </w:pPr>
          </w:p>
        </w:tc>
      </w:tr>
      <w:tr w:rsidR="002E1129" w:rsidTr="00577909">
        <w:trPr>
          <w:trHeight w:hRule="exact" w:val="480"/>
        </w:trPr>
        <w:tc>
          <w:tcPr>
            <w:tcW w:w="1" w:type="dxa"/>
          </w:tcPr>
          <w:p w:rsidR="002E1129" w:rsidRDefault="002E1129" w:rsidP="00577909">
            <w:pPr>
              <w:pStyle w:val="EMPTYCELLSTYLE"/>
            </w:pPr>
          </w:p>
        </w:tc>
        <w:tc>
          <w:tcPr>
            <w:tcW w:w="1380" w:type="dxa"/>
            <w:gridSpan w:val="2"/>
            <w:tcMar>
              <w:top w:w="0" w:type="dxa"/>
              <w:left w:w="100" w:type="dxa"/>
              <w:bottom w:w="0" w:type="dxa"/>
              <w:right w:w="0" w:type="dxa"/>
            </w:tcMar>
          </w:tcPr>
          <w:p w:rsidR="002E1129" w:rsidRDefault="002E1129" w:rsidP="00577909">
            <w:pPr>
              <w:pStyle w:val="DOC-TabellaGrassetto"/>
            </w:pPr>
            <w:r>
              <w:t>QPR-EDI-06</w:t>
            </w:r>
          </w:p>
        </w:tc>
        <w:tc>
          <w:tcPr>
            <w:tcW w:w="5960" w:type="dxa"/>
            <w:gridSpan w:val="2"/>
            <w:tcMar>
              <w:top w:w="0" w:type="dxa"/>
              <w:left w:w="100" w:type="dxa"/>
              <w:bottom w:w="0" w:type="dxa"/>
              <w:right w:w="0" w:type="dxa"/>
            </w:tcMar>
          </w:tcPr>
          <w:p w:rsidR="002E1129" w:rsidRDefault="002E1129" w:rsidP="00577909">
            <w:pPr>
              <w:pStyle w:val="DOC-TabellaTesto"/>
            </w:pPr>
            <w:r>
              <w:t>DEFINIZIONE DEL PROGRAMMA DI LAVORO PER L’ESECUZIONE DELLA COMMESSA</w:t>
            </w:r>
          </w:p>
        </w:tc>
        <w:tc>
          <w:tcPr>
            <w:tcW w:w="980" w:type="dxa"/>
            <w:tcMar>
              <w:top w:w="0" w:type="dxa"/>
              <w:left w:w="60" w:type="dxa"/>
              <w:bottom w:w="0" w:type="dxa"/>
              <w:right w:w="0" w:type="dxa"/>
            </w:tcMar>
          </w:tcPr>
          <w:p w:rsidR="002E1129" w:rsidRDefault="002E1129" w:rsidP="00577909">
            <w:pPr>
              <w:pStyle w:val="DOC-TabellaTestoCx"/>
            </w:pPr>
            <w:r>
              <w:t>4</w:t>
            </w:r>
          </w:p>
        </w:tc>
        <w:tc>
          <w:tcPr>
            <w:tcW w:w="1380" w:type="dxa"/>
            <w:tcMar>
              <w:top w:w="0" w:type="dxa"/>
              <w:left w:w="60" w:type="dxa"/>
              <w:bottom w:w="0" w:type="dxa"/>
              <w:right w:w="0" w:type="dxa"/>
            </w:tcMar>
          </w:tcPr>
          <w:p w:rsidR="002E1129" w:rsidRDefault="002E1129" w:rsidP="00577909">
            <w:pPr>
              <w:pStyle w:val="DOC-TabellaTestoCx"/>
            </w:pPr>
            <w:r>
              <w:t>Completo</w:t>
            </w: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1380" w:type="dxa"/>
            <w:gridSpan w:val="2"/>
            <w:tcMar>
              <w:top w:w="0" w:type="dxa"/>
              <w:left w:w="100" w:type="dxa"/>
              <w:bottom w:w="0" w:type="dxa"/>
              <w:right w:w="0" w:type="dxa"/>
            </w:tcMar>
          </w:tcPr>
          <w:p w:rsidR="002E1129" w:rsidRDefault="002E1129" w:rsidP="00577909">
            <w:pPr>
              <w:pStyle w:val="DOC-TabellaGrassetto"/>
            </w:pPr>
            <w:r>
              <w:t>QPR-EDI-07</w:t>
            </w:r>
          </w:p>
        </w:tc>
        <w:tc>
          <w:tcPr>
            <w:tcW w:w="5960" w:type="dxa"/>
            <w:gridSpan w:val="2"/>
            <w:tcMar>
              <w:top w:w="0" w:type="dxa"/>
              <w:left w:w="100" w:type="dxa"/>
              <w:bottom w:w="0" w:type="dxa"/>
              <w:right w:w="0" w:type="dxa"/>
            </w:tcMar>
          </w:tcPr>
          <w:p w:rsidR="002E1129" w:rsidRDefault="002E1129" w:rsidP="00577909">
            <w:pPr>
              <w:pStyle w:val="DOC-TabellaTesto"/>
            </w:pPr>
            <w:r>
              <w:t>GESTIONE DELL’AVVIO LAVORI E DELL’APPRONTAMENTO DEL CANTIERE</w:t>
            </w:r>
          </w:p>
        </w:tc>
        <w:tc>
          <w:tcPr>
            <w:tcW w:w="980" w:type="dxa"/>
            <w:tcMar>
              <w:top w:w="0" w:type="dxa"/>
              <w:left w:w="60" w:type="dxa"/>
              <w:bottom w:w="0" w:type="dxa"/>
              <w:right w:w="0" w:type="dxa"/>
            </w:tcMar>
          </w:tcPr>
          <w:p w:rsidR="002E1129" w:rsidRDefault="002E1129" w:rsidP="00577909">
            <w:pPr>
              <w:pStyle w:val="DOC-TabellaTestoCx"/>
            </w:pPr>
            <w:r>
              <w:t>4</w:t>
            </w:r>
          </w:p>
        </w:tc>
        <w:tc>
          <w:tcPr>
            <w:tcW w:w="1380" w:type="dxa"/>
            <w:tcMar>
              <w:top w:w="0" w:type="dxa"/>
              <w:left w:w="60" w:type="dxa"/>
              <w:bottom w:w="0" w:type="dxa"/>
              <w:right w:w="0" w:type="dxa"/>
            </w:tcMar>
          </w:tcPr>
          <w:p w:rsidR="002E1129" w:rsidRDefault="002E1129" w:rsidP="00577909">
            <w:pPr>
              <w:pStyle w:val="DOC-TabellaTestoCx"/>
            </w:pPr>
            <w:r>
              <w:t>Parziale</w:t>
            </w:r>
          </w:p>
        </w:tc>
        <w:tc>
          <w:tcPr>
            <w:tcW w:w="1" w:type="dxa"/>
          </w:tcPr>
          <w:p w:rsidR="002E1129" w:rsidRDefault="002E1129" w:rsidP="00577909">
            <w:pPr>
              <w:pStyle w:val="EMPTYCELLSTYLE"/>
            </w:pPr>
          </w:p>
        </w:tc>
      </w:tr>
      <w:tr w:rsidR="002E1129" w:rsidTr="00577909">
        <w:trPr>
          <w:trHeight w:hRule="exact" w:val="280"/>
        </w:trPr>
        <w:tc>
          <w:tcPr>
            <w:tcW w:w="1" w:type="dxa"/>
          </w:tcPr>
          <w:p w:rsidR="002E1129" w:rsidRDefault="002E1129" w:rsidP="00577909">
            <w:pPr>
              <w:pStyle w:val="EMPTYCELLSTYLE"/>
            </w:pPr>
          </w:p>
        </w:tc>
        <w:tc>
          <w:tcPr>
            <w:tcW w:w="1380" w:type="dxa"/>
            <w:gridSpan w:val="2"/>
            <w:tcMar>
              <w:top w:w="0" w:type="dxa"/>
              <w:left w:w="100" w:type="dxa"/>
              <w:bottom w:w="0" w:type="dxa"/>
              <w:right w:w="0" w:type="dxa"/>
            </w:tcMar>
          </w:tcPr>
          <w:p w:rsidR="002E1129" w:rsidRDefault="002E1129" w:rsidP="00577909">
            <w:pPr>
              <w:pStyle w:val="DOC-TabellaGrassetto"/>
            </w:pPr>
            <w:r>
              <w:t>QPR-EDI-09</w:t>
            </w:r>
          </w:p>
        </w:tc>
        <w:tc>
          <w:tcPr>
            <w:tcW w:w="5960" w:type="dxa"/>
            <w:gridSpan w:val="2"/>
            <w:tcMar>
              <w:top w:w="0" w:type="dxa"/>
              <w:left w:w="100" w:type="dxa"/>
              <w:bottom w:w="0" w:type="dxa"/>
              <w:right w:w="0" w:type="dxa"/>
            </w:tcMar>
          </w:tcPr>
          <w:p w:rsidR="002E1129" w:rsidRDefault="002E1129" w:rsidP="00577909">
            <w:pPr>
              <w:pStyle w:val="DOC-TabellaTesto"/>
            </w:pPr>
            <w:r>
              <w:t>GESTIONE DELLA COMMESSA IN CORSO D’OPERA</w:t>
            </w:r>
          </w:p>
        </w:tc>
        <w:tc>
          <w:tcPr>
            <w:tcW w:w="980" w:type="dxa"/>
            <w:tcMar>
              <w:top w:w="0" w:type="dxa"/>
              <w:left w:w="60" w:type="dxa"/>
              <w:bottom w:w="0" w:type="dxa"/>
              <w:right w:w="0" w:type="dxa"/>
            </w:tcMar>
          </w:tcPr>
          <w:p w:rsidR="002E1129" w:rsidRDefault="002E1129" w:rsidP="00577909">
            <w:pPr>
              <w:pStyle w:val="DOC-TabellaTestoCx"/>
            </w:pPr>
            <w:r>
              <w:t>4</w:t>
            </w:r>
          </w:p>
        </w:tc>
        <w:tc>
          <w:tcPr>
            <w:tcW w:w="1380" w:type="dxa"/>
            <w:tcMar>
              <w:top w:w="0" w:type="dxa"/>
              <w:left w:w="60" w:type="dxa"/>
              <w:bottom w:w="0" w:type="dxa"/>
              <w:right w:w="0" w:type="dxa"/>
            </w:tcMar>
          </w:tcPr>
          <w:p w:rsidR="002E1129" w:rsidRDefault="002E1129" w:rsidP="00577909">
            <w:pPr>
              <w:pStyle w:val="DOC-TabellaTestoCx"/>
            </w:pPr>
            <w:r>
              <w:t>Completo</w:t>
            </w:r>
          </w:p>
        </w:tc>
        <w:tc>
          <w:tcPr>
            <w:tcW w:w="1" w:type="dxa"/>
          </w:tcPr>
          <w:p w:rsidR="002E1129" w:rsidRDefault="002E1129" w:rsidP="00577909">
            <w:pPr>
              <w:pStyle w:val="EMPTYCELLSTYLE"/>
            </w:pPr>
          </w:p>
        </w:tc>
      </w:tr>
      <w:tr w:rsidR="002E1129" w:rsidTr="00577909">
        <w:trPr>
          <w:trHeight w:hRule="exact" w:val="20"/>
        </w:trPr>
        <w:tc>
          <w:tcPr>
            <w:tcW w:w="1" w:type="dxa"/>
          </w:tcPr>
          <w:p w:rsidR="002E1129" w:rsidRDefault="002E1129" w:rsidP="0057790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E1129" w:rsidRDefault="002E1129" w:rsidP="00577909">
            <w:pPr>
              <w:pStyle w:val="EMPTYCELLSTYLE"/>
            </w:pPr>
          </w:p>
        </w:tc>
        <w:tc>
          <w:tcPr>
            <w:tcW w:w="1" w:type="dxa"/>
          </w:tcPr>
          <w:p w:rsidR="002E1129" w:rsidRDefault="002E1129" w:rsidP="00577909">
            <w:pPr>
              <w:pStyle w:val="EMPTYCELLSTYLE"/>
            </w:pPr>
          </w:p>
        </w:tc>
      </w:tr>
    </w:tbl>
    <w:p w:rsidR="002E1129" w:rsidRDefault="002E1129" w:rsidP="002E1129"/>
    <w:p w:rsidR="00061076" w:rsidRDefault="00061076" w:rsidP="00061076"/>
    <w:p w:rsidR="00EC3D1D" w:rsidRPr="00493351" w:rsidRDefault="00EC3D1D" w:rsidP="00EC3D1D">
      <w:pPr>
        <w:pStyle w:val="DOC-TestoBase"/>
      </w:pPr>
      <w:r w:rsidRPr="00493351">
        <w:br w:type="page"/>
      </w:r>
    </w:p>
    <w:p w:rsidR="00EC3D1D" w:rsidRPr="00493351" w:rsidRDefault="00EC3D1D" w:rsidP="00EC3D1D">
      <w:pPr>
        <w:pStyle w:val="LG-Titoletto"/>
      </w:pPr>
      <w:r w:rsidRPr="00493351">
        <w:t>Descrizione delle competenze caratterizzanti il profilo PROFESSIONALE regionale</w:t>
      </w:r>
    </w:p>
    <w:p w:rsidR="00EC3D1D" w:rsidRPr="00903484" w:rsidRDefault="00EC3D1D" w:rsidP="00EC3D1D"/>
    <w:p w:rsidR="002E1129" w:rsidRDefault="002E1129" w:rsidP="002E11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1129"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2E1129" w:rsidRPr="00174B50" w:rsidRDefault="002E1129" w:rsidP="00577909">
            <w:pPr>
              <w:pStyle w:val="QPR-Titolo"/>
            </w:pPr>
            <w:r w:rsidRPr="000A54BC">
              <w:t>DEFINIZIONE DEL PROGRAMMA DI LAVORO PER L’ESECUZIONE DELLA COMMESSA</w:t>
            </w:r>
          </w:p>
        </w:tc>
      </w:tr>
      <w:tr w:rsidR="002E1129"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2E1129" w:rsidRPr="00F80D72" w:rsidRDefault="002E1129"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1129" w:rsidRPr="00F80D72" w:rsidRDefault="002E1129" w:rsidP="00577909">
            <w:pPr>
              <w:pStyle w:val="QPR-Codice"/>
            </w:pPr>
            <w:r w:rsidRPr="000A54BC">
              <w:t>QPR-EDI-06</w:t>
            </w:r>
          </w:p>
        </w:tc>
        <w:tc>
          <w:tcPr>
            <w:tcW w:w="1625" w:type="dxa"/>
            <w:tcBorders>
              <w:left w:val="nil"/>
              <w:bottom w:val="single" w:sz="4" w:space="0" w:color="auto"/>
              <w:right w:val="nil"/>
            </w:tcBorders>
            <w:shd w:val="clear" w:color="auto" w:fill="CCECFF"/>
            <w:vAlign w:val="center"/>
          </w:tcPr>
          <w:p w:rsidR="002E1129" w:rsidRDefault="002E1129"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1129" w:rsidRDefault="002E1129" w:rsidP="00577909">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2E1129" w:rsidRPr="00F80D72" w:rsidRDefault="002E1129" w:rsidP="00577909">
            <w:pPr>
              <w:pStyle w:val="QPR-Versione"/>
            </w:pPr>
            <w:r w:rsidRPr="00F80D72">
              <w:t xml:space="preserve">Versione </w:t>
            </w:r>
            <w:r w:rsidRPr="000A54BC">
              <w:t>2</w:t>
            </w:r>
            <w:r w:rsidRPr="00F80D72">
              <w:t xml:space="preserve"> del</w:t>
            </w:r>
            <w:r>
              <w:t xml:space="preserve"> 13/01/2020</w:t>
            </w:r>
          </w:p>
        </w:tc>
      </w:tr>
      <w:tr w:rsidR="002E1129"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1129" w:rsidRPr="004503E8" w:rsidRDefault="002E1129" w:rsidP="00577909">
            <w:pPr>
              <w:pStyle w:val="QPR-Titoletti"/>
            </w:pPr>
            <w:r w:rsidRPr="004503E8">
              <w:t>Descrizione del qualificatore professionale regionale</w:t>
            </w:r>
          </w:p>
        </w:tc>
      </w:tr>
      <w:tr w:rsidR="002E1129"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1129" w:rsidRPr="006F0970" w:rsidRDefault="002E1129" w:rsidP="00577909">
            <w:pPr>
              <w:pStyle w:val="QPR-TitoloDescrizione"/>
            </w:pPr>
            <w:r w:rsidRPr="000A54BC">
              <w:rPr>
                <w:noProof/>
                <w:snapToGrid w:val="0"/>
              </w:rPr>
              <w:t>Sulla base della documentazione esistente, elaborare un piano organizzativo con le fasi tecniche dei lavori, i fabbisogni di risorse e tempistiche di esecuzione, il piano degli approvvigionamenti delle forniture e di monitoraggio degli stati di avanzamento lavori, assicurando il rispetto della normativa in materia di salute e sicurezza nel cantiere edile.</w:t>
            </w:r>
          </w:p>
        </w:tc>
      </w:tr>
      <w:tr w:rsidR="002E1129" w:rsidRPr="006F0970" w:rsidTr="00577909">
        <w:trPr>
          <w:trHeight w:hRule="exact" w:val="340"/>
        </w:trPr>
        <w:tc>
          <w:tcPr>
            <w:tcW w:w="4874" w:type="dxa"/>
            <w:gridSpan w:val="3"/>
            <w:tcBorders>
              <w:bottom w:val="nil"/>
            </w:tcBorders>
            <w:shd w:val="clear" w:color="auto" w:fill="FFFFB9"/>
            <w:vAlign w:val="center"/>
          </w:tcPr>
          <w:p w:rsidR="002E1129" w:rsidRPr="006F0970" w:rsidRDefault="002E1129" w:rsidP="00577909">
            <w:pPr>
              <w:pStyle w:val="QPR-Titoletti"/>
            </w:pPr>
            <w:r w:rsidRPr="006F0970">
              <w:t>Conoscenze</w:t>
            </w:r>
          </w:p>
        </w:tc>
        <w:tc>
          <w:tcPr>
            <w:tcW w:w="4875" w:type="dxa"/>
            <w:gridSpan w:val="2"/>
            <w:tcBorders>
              <w:bottom w:val="nil"/>
            </w:tcBorders>
            <w:shd w:val="clear" w:color="auto" w:fill="FFFFB9"/>
            <w:vAlign w:val="center"/>
          </w:tcPr>
          <w:p w:rsidR="002E1129" w:rsidRPr="006F0970" w:rsidRDefault="002E1129" w:rsidP="00577909">
            <w:pPr>
              <w:pStyle w:val="QPR-Titoletti"/>
            </w:pPr>
            <w:r w:rsidRPr="006F0970">
              <w:t>Abilità</w:t>
            </w:r>
          </w:p>
        </w:tc>
      </w:tr>
      <w:tr w:rsidR="002E1129"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1129" w:rsidRPr="00F1307A" w:rsidRDefault="002E1129" w:rsidP="002E1129">
            <w:pPr>
              <w:pStyle w:val="QPR-ConoscenzeAbilit"/>
              <w:suppressAutoHyphens w:val="0"/>
              <w:ind w:left="283" w:hanging="198"/>
            </w:pPr>
            <w:r>
              <w:rPr>
                <w:noProof/>
              </w:rPr>
              <w:t>Elementi di simbologia di disegno tecnico</w:t>
            </w:r>
          </w:p>
          <w:p w:rsidR="002E1129" w:rsidRDefault="002E1129" w:rsidP="002E1129">
            <w:pPr>
              <w:pStyle w:val="QPR-ConoscenzeAbilit"/>
              <w:suppressAutoHyphens w:val="0"/>
              <w:ind w:left="283" w:hanging="198"/>
            </w:pPr>
            <w:r>
              <w:rPr>
                <w:noProof/>
              </w:rPr>
              <w:t>Documentazione tecnica relativa alle opere edili (progetti, appalti, capitolati, ecc.)</w:t>
            </w:r>
          </w:p>
          <w:p w:rsidR="002E1129" w:rsidRDefault="002E1129" w:rsidP="002E1129">
            <w:pPr>
              <w:pStyle w:val="QPR-ConoscenzeAbilit"/>
              <w:suppressAutoHyphens w:val="0"/>
              <w:ind w:left="283" w:hanging="198"/>
            </w:pPr>
            <w:r>
              <w:rPr>
                <w:noProof/>
              </w:rPr>
              <w:t>Caratteristiche dei materiali edili</w:t>
            </w:r>
          </w:p>
          <w:p w:rsidR="002E1129" w:rsidRDefault="002E1129" w:rsidP="002E1129">
            <w:pPr>
              <w:pStyle w:val="QPR-ConoscenzeAbilit"/>
              <w:suppressAutoHyphens w:val="0"/>
              <w:ind w:left="283" w:hanging="198"/>
            </w:pPr>
            <w:r>
              <w:rPr>
                <w:noProof/>
              </w:rPr>
              <w:t>Tecniche di costruzione e realizzazione di opere edili</w:t>
            </w:r>
          </w:p>
          <w:p w:rsidR="002E1129" w:rsidRDefault="002E1129" w:rsidP="002E1129">
            <w:pPr>
              <w:pStyle w:val="QPR-ConoscenzeAbilit"/>
              <w:suppressAutoHyphens w:val="0"/>
              <w:ind w:left="283" w:hanging="198"/>
            </w:pPr>
            <w:r>
              <w:rPr>
                <w:noProof/>
              </w:rPr>
              <w:t>Tecniche di preventivazione e computo metrico</w:t>
            </w:r>
          </w:p>
          <w:p w:rsidR="002E1129" w:rsidRDefault="002E1129" w:rsidP="002E1129">
            <w:pPr>
              <w:pStyle w:val="QPR-ConoscenzeAbilit"/>
              <w:suppressAutoHyphens w:val="0"/>
              <w:ind w:left="283" w:hanging="198"/>
            </w:pPr>
            <w:r>
              <w:rPr>
                <w:noProof/>
              </w:rPr>
              <w:t>Normativa vigente in tema di salute e sicurezza (D. Lgs. 81/2008)</w:t>
            </w:r>
          </w:p>
          <w:p w:rsidR="002E1129" w:rsidRDefault="002E1129" w:rsidP="002E1129">
            <w:pPr>
              <w:pStyle w:val="QPR-ConoscenzeAbilit"/>
              <w:suppressAutoHyphens w:val="0"/>
              <w:ind w:left="283" w:hanging="198"/>
            </w:pPr>
            <w:r>
              <w:rPr>
                <w:noProof/>
              </w:rPr>
              <w:t>Contenuti minimi e caratteristiche del POS</w:t>
            </w:r>
          </w:p>
          <w:p w:rsidR="002E1129" w:rsidRDefault="002E1129" w:rsidP="002E1129">
            <w:pPr>
              <w:pStyle w:val="QPR-ConoscenzeAbilit"/>
              <w:suppressAutoHyphens w:val="0"/>
              <w:ind w:left="283" w:hanging="198"/>
            </w:pPr>
            <w:r>
              <w:rPr>
                <w:noProof/>
              </w:rPr>
              <w:t>Principi di organizzazione del lavoro</w:t>
            </w:r>
          </w:p>
          <w:p w:rsidR="002E1129" w:rsidRDefault="002E1129" w:rsidP="002E1129">
            <w:pPr>
              <w:pStyle w:val="QPR-ConoscenzeAbilit"/>
              <w:suppressAutoHyphens w:val="0"/>
              <w:ind w:left="283" w:hanging="198"/>
            </w:pPr>
            <w:r>
              <w:rPr>
                <w:noProof/>
              </w:rPr>
              <w:t>Tecniche per la realizzazione dei diagrammi e ambiti di applicazione</w:t>
            </w:r>
          </w:p>
          <w:p w:rsidR="002E1129" w:rsidRPr="00174B50" w:rsidRDefault="002E1129"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1129" w:rsidRDefault="002E1129" w:rsidP="002E1129">
            <w:pPr>
              <w:pStyle w:val="QPR-ConoscenzeAbilit"/>
              <w:suppressAutoHyphens w:val="0"/>
              <w:ind w:left="283" w:hanging="198"/>
            </w:pPr>
            <w:r>
              <w:rPr>
                <w:noProof/>
              </w:rPr>
              <w:t>Individuare le lavorazioni necessarie per l'esecuzione delle opere</w:t>
            </w:r>
          </w:p>
          <w:p w:rsidR="002E1129" w:rsidRDefault="002E1129" w:rsidP="002E1129">
            <w:pPr>
              <w:pStyle w:val="QPR-ConoscenzeAbilit"/>
              <w:suppressAutoHyphens w:val="0"/>
              <w:ind w:left="283" w:hanging="198"/>
            </w:pPr>
            <w:r>
              <w:rPr>
                <w:noProof/>
              </w:rPr>
              <w:t>Redigere il Piano Operativo di Sicurezza (POS)</w:t>
            </w:r>
          </w:p>
          <w:p w:rsidR="002E1129" w:rsidRDefault="002E1129" w:rsidP="002E1129">
            <w:pPr>
              <w:pStyle w:val="QPR-ConoscenzeAbilit"/>
              <w:suppressAutoHyphens w:val="0"/>
              <w:ind w:left="283" w:hanging="198"/>
            </w:pPr>
            <w:r>
              <w:rPr>
                <w:noProof/>
              </w:rPr>
              <w:t>Definire il programma di lavoro per categorie di lavorazioni (gruppi di lavorazioni o centri di costo)</w:t>
            </w:r>
          </w:p>
          <w:p w:rsidR="002E1129" w:rsidRDefault="002E1129" w:rsidP="002E1129">
            <w:pPr>
              <w:pStyle w:val="QPR-ConoscenzeAbilit"/>
              <w:suppressAutoHyphens w:val="0"/>
              <w:ind w:left="283" w:hanging="198"/>
            </w:pPr>
            <w:r>
              <w:rPr>
                <w:noProof/>
              </w:rPr>
              <w:t>Redigere il diagramma di lavoro (GANTT e PERT)</w:t>
            </w:r>
          </w:p>
          <w:p w:rsidR="002E1129" w:rsidRDefault="002E1129" w:rsidP="002E1129">
            <w:pPr>
              <w:pStyle w:val="QPR-ConoscenzeAbilit"/>
              <w:suppressAutoHyphens w:val="0"/>
              <w:ind w:left="283" w:hanging="198"/>
            </w:pPr>
            <w:r>
              <w:rPr>
                <w:noProof/>
              </w:rPr>
              <w:t>Predisporre il piano degli approvvigionamenti di materiali e mezzi d'opera</w:t>
            </w:r>
          </w:p>
          <w:p w:rsidR="002E1129" w:rsidRDefault="002E1129" w:rsidP="002E1129">
            <w:pPr>
              <w:pStyle w:val="QPR-ConoscenzeAbilit"/>
              <w:suppressAutoHyphens w:val="0"/>
              <w:ind w:left="283" w:hanging="198"/>
            </w:pPr>
            <w:r>
              <w:rPr>
                <w:noProof/>
              </w:rPr>
              <w:t>Definire e stilare un programma per le verifiche periodiche sullo stato di avanzamento della commessa</w:t>
            </w:r>
          </w:p>
          <w:p w:rsidR="002E1129" w:rsidRPr="006F0970" w:rsidRDefault="002E1129" w:rsidP="00577909">
            <w:pPr>
              <w:pStyle w:val="QPR-ChiusuraConAbi"/>
            </w:pPr>
          </w:p>
        </w:tc>
      </w:tr>
    </w:tbl>
    <w:p w:rsidR="002E1129" w:rsidRDefault="002E1129" w:rsidP="002E1129">
      <w:pPr>
        <w:pStyle w:val="DOC-Spaziatura"/>
      </w:pPr>
    </w:p>
    <w:p w:rsidR="002E1129" w:rsidRDefault="002E1129" w:rsidP="002E1129">
      <w:r>
        <w:br w:type="page"/>
      </w:r>
    </w:p>
    <w:p w:rsidR="002E1129" w:rsidRDefault="002E1129" w:rsidP="002E1129">
      <w:pPr>
        <w:pStyle w:val="DOC-Spaziatura"/>
      </w:pPr>
    </w:p>
    <w:p w:rsidR="002E1129" w:rsidRDefault="002E1129" w:rsidP="002E112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1129"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2E1129" w:rsidRPr="00174B50" w:rsidRDefault="002E1129" w:rsidP="00577909">
            <w:pPr>
              <w:pStyle w:val="QPR-Titolo"/>
            </w:pPr>
            <w:r w:rsidRPr="000A54BC">
              <w:t>GESTIONE DELL’AVVIO LAVORI E DELL’APPRONTAMENTO DEL CANTIERE</w:t>
            </w:r>
          </w:p>
        </w:tc>
      </w:tr>
      <w:tr w:rsidR="002E1129"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2E1129" w:rsidRPr="00F80D72" w:rsidRDefault="002E1129"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1129" w:rsidRPr="00F80D72" w:rsidRDefault="002E1129" w:rsidP="00577909">
            <w:pPr>
              <w:pStyle w:val="QPR-Codice"/>
            </w:pPr>
            <w:r w:rsidRPr="000A54BC">
              <w:t>QPR-EDI-07</w:t>
            </w:r>
          </w:p>
        </w:tc>
        <w:tc>
          <w:tcPr>
            <w:tcW w:w="1625" w:type="dxa"/>
            <w:tcBorders>
              <w:left w:val="nil"/>
              <w:bottom w:val="single" w:sz="4" w:space="0" w:color="auto"/>
              <w:right w:val="nil"/>
            </w:tcBorders>
            <w:shd w:val="clear" w:color="auto" w:fill="CCECFF"/>
            <w:vAlign w:val="center"/>
          </w:tcPr>
          <w:p w:rsidR="002E1129" w:rsidRDefault="002E1129"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1129" w:rsidRDefault="002E1129" w:rsidP="00577909">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2E1129" w:rsidRPr="00F80D72" w:rsidRDefault="002E1129" w:rsidP="00577909">
            <w:pPr>
              <w:pStyle w:val="QPR-Versione"/>
            </w:pPr>
            <w:r w:rsidRPr="00F80D72">
              <w:t xml:space="preserve">Versione </w:t>
            </w:r>
            <w:r w:rsidRPr="000A54BC">
              <w:t>2</w:t>
            </w:r>
            <w:r w:rsidRPr="00F80D72">
              <w:t xml:space="preserve"> del</w:t>
            </w:r>
            <w:r>
              <w:t xml:space="preserve"> 13/01/2020</w:t>
            </w:r>
          </w:p>
        </w:tc>
      </w:tr>
      <w:tr w:rsidR="002E1129"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1129" w:rsidRPr="004503E8" w:rsidRDefault="002E1129" w:rsidP="00577909">
            <w:pPr>
              <w:pStyle w:val="QPR-Titoletti"/>
            </w:pPr>
            <w:r w:rsidRPr="004503E8">
              <w:t>Descrizione del qualificatore professionale regionale</w:t>
            </w:r>
          </w:p>
        </w:tc>
      </w:tr>
      <w:tr w:rsidR="002E1129"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1129" w:rsidRPr="006F0970" w:rsidRDefault="002E1129" w:rsidP="00577909">
            <w:pPr>
              <w:pStyle w:val="QPR-TitoloDescrizione"/>
            </w:pPr>
            <w:r w:rsidRPr="000A54BC">
              <w:rPr>
                <w:noProof/>
                <w:snapToGrid w:val="0"/>
              </w:rPr>
              <w:t>Sulla base del progetto esecutivo e delle norme vigenti, il soggetto è in grado di redigere la documentazione necessaria al fine di consentire l’approntamento del cantiere e l’avvio dei lavori.</w:t>
            </w:r>
          </w:p>
        </w:tc>
      </w:tr>
      <w:tr w:rsidR="002E1129" w:rsidRPr="006F0970" w:rsidTr="00577909">
        <w:trPr>
          <w:trHeight w:hRule="exact" w:val="340"/>
        </w:trPr>
        <w:tc>
          <w:tcPr>
            <w:tcW w:w="4874" w:type="dxa"/>
            <w:gridSpan w:val="3"/>
            <w:tcBorders>
              <w:bottom w:val="nil"/>
            </w:tcBorders>
            <w:shd w:val="clear" w:color="auto" w:fill="FFFFB9"/>
            <w:vAlign w:val="center"/>
          </w:tcPr>
          <w:p w:rsidR="002E1129" w:rsidRPr="006F0970" w:rsidRDefault="002E1129" w:rsidP="00577909">
            <w:pPr>
              <w:pStyle w:val="QPR-Titoletti"/>
            </w:pPr>
            <w:r w:rsidRPr="006F0970">
              <w:t>Conoscenze</w:t>
            </w:r>
          </w:p>
        </w:tc>
        <w:tc>
          <w:tcPr>
            <w:tcW w:w="4875" w:type="dxa"/>
            <w:gridSpan w:val="2"/>
            <w:tcBorders>
              <w:bottom w:val="nil"/>
            </w:tcBorders>
            <w:shd w:val="clear" w:color="auto" w:fill="FFFFB9"/>
            <w:vAlign w:val="center"/>
          </w:tcPr>
          <w:p w:rsidR="002E1129" w:rsidRPr="006F0970" w:rsidRDefault="002E1129" w:rsidP="00577909">
            <w:pPr>
              <w:pStyle w:val="QPR-Titoletti"/>
            </w:pPr>
            <w:r w:rsidRPr="006F0970">
              <w:t>Abilità</w:t>
            </w:r>
          </w:p>
        </w:tc>
      </w:tr>
      <w:tr w:rsidR="002E1129"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1129" w:rsidRPr="00F1307A" w:rsidRDefault="002E1129" w:rsidP="002E1129">
            <w:pPr>
              <w:pStyle w:val="QPR-ConoscenzeAbilit"/>
              <w:suppressAutoHyphens w:val="0"/>
              <w:ind w:left="283" w:hanging="198"/>
            </w:pPr>
            <w:r>
              <w:rPr>
                <w:noProof/>
              </w:rPr>
              <w:t>Normativa relativa alla realizzazione delle opere edili</w:t>
            </w:r>
          </w:p>
          <w:p w:rsidR="002E1129" w:rsidRDefault="002E1129" w:rsidP="002E1129">
            <w:pPr>
              <w:pStyle w:val="QPR-ConoscenzeAbilit"/>
              <w:suppressAutoHyphens w:val="0"/>
              <w:ind w:left="283" w:hanging="198"/>
            </w:pPr>
            <w:r>
              <w:rPr>
                <w:noProof/>
              </w:rPr>
              <w:t>Elementi di normativa sugli appalti</w:t>
            </w:r>
          </w:p>
          <w:p w:rsidR="002E1129" w:rsidRDefault="002E1129" w:rsidP="002E1129">
            <w:pPr>
              <w:pStyle w:val="QPR-ConoscenzeAbilit"/>
              <w:suppressAutoHyphens w:val="0"/>
              <w:ind w:left="283" w:hanging="198"/>
            </w:pPr>
            <w:r>
              <w:rPr>
                <w:noProof/>
              </w:rPr>
              <w:t>Elementi di topografia e cartografia</w:t>
            </w:r>
          </w:p>
          <w:p w:rsidR="002E1129" w:rsidRDefault="002E1129" w:rsidP="002E1129">
            <w:pPr>
              <w:pStyle w:val="QPR-ConoscenzeAbilit"/>
              <w:suppressAutoHyphens w:val="0"/>
              <w:ind w:left="283" w:hanging="198"/>
            </w:pPr>
            <w:r>
              <w:rPr>
                <w:noProof/>
              </w:rPr>
              <w:t>Principi di definizione del lay-out di cantiere</w:t>
            </w:r>
          </w:p>
          <w:p w:rsidR="002E1129" w:rsidRPr="00174B50" w:rsidRDefault="002E1129"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1129" w:rsidRDefault="002E1129" w:rsidP="002E1129">
            <w:pPr>
              <w:pStyle w:val="QPR-ConoscenzeAbilit"/>
              <w:suppressAutoHyphens w:val="0"/>
              <w:ind w:left="283" w:hanging="198"/>
            </w:pPr>
            <w:r>
              <w:rPr>
                <w:noProof/>
              </w:rPr>
              <w:t>Verificare gli atti amministrativi dell'opera da realizzare (concessioni, permessi, DIA, POS, ecc.)</w:t>
            </w:r>
          </w:p>
          <w:p w:rsidR="002E1129" w:rsidRDefault="002E1129" w:rsidP="002E1129">
            <w:pPr>
              <w:pStyle w:val="QPR-ConoscenzeAbilit"/>
              <w:suppressAutoHyphens w:val="0"/>
              <w:ind w:left="283" w:hanging="198"/>
            </w:pPr>
            <w:r>
              <w:rPr>
                <w:noProof/>
              </w:rPr>
              <w:t>Predisporre la documentazione per l'avvio dei lavori</w:t>
            </w:r>
          </w:p>
          <w:p w:rsidR="002E1129" w:rsidRDefault="002E1129" w:rsidP="002E1129">
            <w:pPr>
              <w:pStyle w:val="QPR-ConoscenzeAbilit"/>
              <w:suppressAutoHyphens w:val="0"/>
              <w:ind w:left="283" w:hanging="198"/>
            </w:pPr>
            <w:r>
              <w:rPr>
                <w:noProof/>
              </w:rPr>
              <w:t>Individuare l'area di pertinenza dell'opera (lotto) e l'area di pertinenza del cantiere edile.</w:t>
            </w:r>
          </w:p>
          <w:p w:rsidR="002E1129" w:rsidRDefault="002E1129" w:rsidP="002E1129">
            <w:pPr>
              <w:pStyle w:val="QPR-ConoscenzeAbilit"/>
              <w:suppressAutoHyphens w:val="0"/>
              <w:ind w:left="283" w:hanging="198"/>
            </w:pPr>
            <w:r>
              <w:rPr>
                <w:noProof/>
              </w:rPr>
              <w:t>Definire il lay-out del cantiere (vie d'accesso, depositi di materiali, locali per il personale, ecc.)</w:t>
            </w:r>
          </w:p>
          <w:p w:rsidR="002E1129" w:rsidRDefault="002E1129" w:rsidP="002E1129">
            <w:pPr>
              <w:pStyle w:val="QPR-ConoscenzeAbilit"/>
              <w:suppressAutoHyphens w:val="0"/>
              <w:ind w:left="283" w:hanging="198"/>
            </w:pPr>
            <w:r>
              <w:rPr>
                <w:noProof/>
              </w:rPr>
              <w:t>Predisporre la quota ± 0.00 di riferimento</w:t>
            </w:r>
          </w:p>
          <w:p w:rsidR="002E1129" w:rsidRDefault="002E1129" w:rsidP="002E1129">
            <w:pPr>
              <w:pStyle w:val="QPR-ConoscenzeAbilit"/>
              <w:suppressAutoHyphens w:val="0"/>
              <w:ind w:left="283" w:hanging="198"/>
            </w:pPr>
            <w:r>
              <w:rPr>
                <w:noProof/>
              </w:rPr>
              <w:t>Provvedere agli allacciamenti per la fornitura di servizi (acqua, elettricità, ecc.)</w:t>
            </w:r>
          </w:p>
          <w:p w:rsidR="002E1129" w:rsidRPr="006F0970" w:rsidRDefault="002E1129" w:rsidP="00577909">
            <w:pPr>
              <w:pStyle w:val="QPR-ChiusuraConAbi"/>
            </w:pPr>
          </w:p>
        </w:tc>
      </w:tr>
    </w:tbl>
    <w:p w:rsidR="002E1129" w:rsidRDefault="002E1129" w:rsidP="002E1129">
      <w:pPr>
        <w:pStyle w:val="DOC-Spaziatura"/>
      </w:pPr>
    </w:p>
    <w:p w:rsidR="002E1129" w:rsidRDefault="002E1129" w:rsidP="002E1129">
      <w:r>
        <w:br w:type="page"/>
      </w:r>
    </w:p>
    <w:p w:rsidR="002E1129" w:rsidRDefault="002E1129" w:rsidP="002E1129">
      <w:pPr>
        <w:pStyle w:val="DOC-Spaziatura"/>
      </w:pPr>
    </w:p>
    <w:p w:rsidR="002E1129" w:rsidRDefault="002E1129" w:rsidP="002E112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E1129"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2E1129" w:rsidRPr="00174B50" w:rsidRDefault="002E1129" w:rsidP="00577909">
            <w:pPr>
              <w:pStyle w:val="QPR-Titolo"/>
            </w:pPr>
            <w:r w:rsidRPr="000A54BC">
              <w:t>GESTIONE DELLA COMMESSA IN CORSO D’OPERA</w:t>
            </w:r>
          </w:p>
        </w:tc>
      </w:tr>
      <w:tr w:rsidR="002E1129"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2E1129" w:rsidRPr="00F80D72" w:rsidRDefault="002E1129"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2E1129" w:rsidRPr="00F80D72" w:rsidRDefault="002E1129" w:rsidP="00577909">
            <w:pPr>
              <w:pStyle w:val="QPR-Codice"/>
            </w:pPr>
            <w:r w:rsidRPr="000A54BC">
              <w:t>QPR-EDI-09</w:t>
            </w:r>
          </w:p>
        </w:tc>
        <w:tc>
          <w:tcPr>
            <w:tcW w:w="1625" w:type="dxa"/>
            <w:tcBorders>
              <w:left w:val="nil"/>
              <w:bottom w:val="single" w:sz="4" w:space="0" w:color="auto"/>
              <w:right w:val="nil"/>
            </w:tcBorders>
            <w:shd w:val="clear" w:color="auto" w:fill="CCECFF"/>
            <w:vAlign w:val="center"/>
          </w:tcPr>
          <w:p w:rsidR="002E1129" w:rsidRDefault="002E1129"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E1129" w:rsidRDefault="002E1129" w:rsidP="00577909">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2E1129" w:rsidRPr="00F80D72" w:rsidRDefault="002E1129" w:rsidP="00577909">
            <w:pPr>
              <w:pStyle w:val="QPR-Versione"/>
            </w:pPr>
            <w:r w:rsidRPr="00F80D72">
              <w:t xml:space="preserve">Versione </w:t>
            </w:r>
            <w:r w:rsidRPr="000A54BC">
              <w:t>2</w:t>
            </w:r>
            <w:r w:rsidRPr="00F80D72">
              <w:t xml:space="preserve"> del</w:t>
            </w:r>
            <w:r>
              <w:t xml:space="preserve"> 13/01/2020</w:t>
            </w:r>
          </w:p>
        </w:tc>
      </w:tr>
      <w:tr w:rsidR="002E1129"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E1129" w:rsidRPr="004503E8" w:rsidRDefault="002E1129" w:rsidP="00577909">
            <w:pPr>
              <w:pStyle w:val="QPR-Titoletti"/>
            </w:pPr>
            <w:r w:rsidRPr="004503E8">
              <w:t>Descrizione del qualificatore professionale regionale</w:t>
            </w:r>
          </w:p>
        </w:tc>
      </w:tr>
      <w:tr w:rsidR="002E1129"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E1129" w:rsidRPr="006F0970" w:rsidRDefault="002E1129" w:rsidP="00577909">
            <w:pPr>
              <w:pStyle w:val="QPR-TitoloDescrizione"/>
            </w:pPr>
            <w:r w:rsidRPr="000A54BC">
              <w:rPr>
                <w:noProof/>
                <w:snapToGrid w:val="0"/>
              </w:rPr>
              <w:t>Sulla base del progetto esecutivo e degli elaborati tecnici, il soggetto è in grado gestire la commessa sia da un punto di vista tecnico che economico-amministrativo, garantendo il rispetto di quanto previsto dal progetto e dal programma di lavoro.</w:t>
            </w:r>
          </w:p>
        </w:tc>
      </w:tr>
      <w:tr w:rsidR="002E1129" w:rsidRPr="006F0970" w:rsidTr="00577909">
        <w:trPr>
          <w:trHeight w:hRule="exact" w:val="340"/>
        </w:trPr>
        <w:tc>
          <w:tcPr>
            <w:tcW w:w="4874" w:type="dxa"/>
            <w:gridSpan w:val="3"/>
            <w:tcBorders>
              <w:bottom w:val="nil"/>
            </w:tcBorders>
            <w:shd w:val="clear" w:color="auto" w:fill="FFFFB9"/>
            <w:vAlign w:val="center"/>
          </w:tcPr>
          <w:p w:rsidR="002E1129" w:rsidRPr="006F0970" w:rsidRDefault="002E1129" w:rsidP="00577909">
            <w:pPr>
              <w:pStyle w:val="QPR-Titoletti"/>
            </w:pPr>
            <w:r w:rsidRPr="006F0970">
              <w:t>Conoscenze</w:t>
            </w:r>
          </w:p>
        </w:tc>
        <w:tc>
          <w:tcPr>
            <w:tcW w:w="4875" w:type="dxa"/>
            <w:gridSpan w:val="2"/>
            <w:tcBorders>
              <w:bottom w:val="nil"/>
            </w:tcBorders>
            <w:shd w:val="clear" w:color="auto" w:fill="FFFFB9"/>
            <w:vAlign w:val="center"/>
          </w:tcPr>
          <w:p w:rsidR="002E1129" w:rsidRPr="006F0970" w:rsidRDefault="002E1129" w:rsidP="00577909">
            <w:pPr>
              <w:pStyle w:val="QPR-Titoletti"/>
            </w:pPr>
            <w:r w:rsidRPr="006F0970">
              <w:t>Abilità</w:t>
            </w:r>
          </w:p>
        </w:tc>
      </w:tr>
      <w:tr w:rsidR="002E1129"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E1129" w:rsidRPr="00F1307A" w:rsidRDefault="002E1129" w:rsidP="002E1129">
            <w:pPr>
              <w:pStyle w:val="QPR-ConoscenzeAbilit"/>
              <w:suppressAutoHyphens w:val="0"/>
              <w:ind w:left="283" w:hanging="198"/>
            </w:pPr>
            <w:r>
              <w:rPr>
                <w:noProof/>
              </w:rPr>
              <w:t>Caratteristiche dei materiali edili</w:t>
            </w:r>
          </w:p>
          <w:p w:rsidR="002E1129" w:rsidRDefault="002E1129" w:rsidP="002E1129">
            <w:pPr>
              <w:pStyle w:val="QPR-ConoscenzeAbilit"/>
              <w:suppressAutoHyphens w:val="0"/>
              <w:ind w:left="283" w:hanging="198"/>
            </w:pPr>
            <w:r>
              <w:rPr>
                <w:noProof/>
              </w:rPr>
              <w:t>Principi di organizzazione del cantiere edile</w:t>
            </w:r>
          </w:p>
          <w:p w:rsidR="002E1129" w:rsidRDefault="002E1129" w:rsidP="002E1129">
            <w:pPr>
              <w:pStyle w:val="QPR-ConoscenzeAbilit"/>
              <w:suppressAutoHyphens w:val="0"/>
              <w:ind w:left="283" w:hanging="198"/>
            </w:pPr>
            <w:r>
              <w:rPr>
                <w:noProof/>
              </w:rPr>
              <w:t>Funzionamento e ambiti di utilizzo di macchinari ed attrezzature edili</w:t>
            </w:r>
          </w:p>
          <w:p w:rsidR="002E1129" w:rsidRDefault="002E1129" w:rsidP="002E1129">
            <w:pPr>
              <w:pStyle w:val="QPR-ConoscenzeAbilit"/>
              <w:suppressAutoHyphens w:val="0"/>
              <w:ind w:left="283" w:hanging="198"/>
            </w:pPr>
            <w:r>
              <w:rPr>
                <w:noProof/>
              </w:rPr>
              <w:t>Istruzioni per la manutenzione dei macchinari e delle attrezzature edili</w:t>
            </w:r>
          </w:p>
          <w:p w:rsidR="002E1129" w:rsidRDefault="002E1129" w:rsidP="002E1129">
            <w:pPr>
              <w:pStyle w:val="QPR-ConoscenzeAbilit"/>
              <w:suppressAutoHyphens w:val="0"/>
              <w:ind w:left="283" w:hanging="198"/>
            </w:pPr>
            <w:r>
              <w:rPr>
                <w:noProof/>
              </w:rPr>
              <w:t>Elementi di project management</w:t>
            </w:r>
          </w:p>
          <w:p w:rsidR="002E1129" w:rsidRDefault="002E1129" w:rsidP="002E1129">
            <w:pPr>
              <w:pStyle w:val="QPR-ConoscenzeAbilit"/>
              <w:suppressAutoHyphens w:val="0"/>
              <w:ind w:left="283" w:hanging="198"/>
            </w:pPr>
            <w:r>
              <w:rPr>
                <w:noProof/>
              </w:rPr>
              <w:t>Principi di contabilità di cantiere</w:t>
            </w:r>
          </w:p>
          <w:p w:rsidR="002E1129" w:rsidRPr="00174B50" w:rsidRDefault="002E1129"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E1129" w:rsidRDefault="002E1129" w:rsidP="002E1129">
            <w:pPr>
              <w:pStyle w:val="QPR-ConoscenzeAbilit"/>
              <w:suppressAutoHyphens w:val="0"/>
              <w:ind w:left="283" w:hanging="198"/>
            </w:pPr>
            <w:r>
              <w:rPr>
                <w:noProof/>
              </w:rPr>
              <w:t>Verificare la corrispondenza di materiali, semilavorati e elementi prefabbricati con quanto richiesto dalle lavorazioni da effettuare</w:t>
            </w:r>
          </w:p>
          <w:p w:rsidR="002E1129" w:rsidRDefault="002E1129" w:rsidP="002E1129">
            <w:pPr>
              <w:pStyle w:val="QPR-ConoscenzeAbilit"/>
              <w:suppressAutoHyphens w:val="0"/>
              <w:ind w:left="283" w:hanging="198"/>
            </w:pPr>
            <w:r>
              <w:rPr>
                <w:noProof/>
              </w:rPr>
              <w:t>Organizzare l'accatastamento e la movimentazione in cantiere dei materiali, dei semilavorati e degli elementi prefabbricati</w:t>
            </w:r>
          </w:p>
          <w:p w:rsidR="002E1129" w:rsidRDefault="002E1129" w:rsidP="002E1129">
            <w:pPr>
              <w:pStyle w:val="QPR-ConoscenzeAbilit"/>
              <w:suppressAutoHyphens w:val="0"/>
              <w:ind w:left="283" w:hanging="198"/>
            </w:pPr>
            <w:r>
              <w:rPr>
                <w:noProof/>
              </w:rPr>
              <w:t>Controllare la corrispondenza e l'efficienza di macchinari e le attrezzature</w:t>
            </w:r>
          </w:p>
          <w:p w:rsidR="002E1129" w:rsidRDefault="002E1129" w:rsidP="002E1129">
            <w:pPr>
              <w:pStyle w:val="QPR-ConoscenzeAbilit"/>
              <w:suppressAutoHyphens w:val="0"/>
              <w:ind w:left="283" w:hanging="198"/>
            </w:pPr>
            <w:r>
              <w:rPr>
                <w:noProof/>
              </w:rPr>
              <w:t>Programmare la manutenzione dei macchinari e delle attrezzature</w:t>
            </w:r>
          </w:p>
          <w:p w:rsidR="002E1129" w:rsidRDefault="002E1129" w:rsidP="002E1129">
            <w:pPr>
              <w:pStyle w:val="QPR-ConoscenzeAbilit"/>
              <w:suppressAutoHyphens w:val="0"/>
              <w:ind w:left="283" w:hanging="198"/>
            </w:pPr>
            <w:r>
              <w:rPr>
                <w:noProof/>
              </w:rPr>
              <w:t>Controllare la rispondenza delle attività realizzate con quanto programmato e pianificato</w:t>
            </w:r>
          </w:p>
          <w:p w:rsidR="002E1129" w:rsidRDefault="002E1129" w:rsidP="002E1129">
            <w:pPr>
              <w:pStyle w:val="QPR-ConoscenzeAbilit"/>
              <w:suppressAutoHyphens w:val="0"/>
              <w:ind w:left="283" w:hanging="198"/>
            </w:pPr>
            <w:r>
              <w:rPr>
                <w:noProof/>
              </w:rPr>
              <w:t>Recuperare eventuali scostamenti</w:t>
            </w:r>
          </w:p>
          <w:p w:rsidR="002E1129" w:rsidRDefault="002E1129" w:rsidP="002E1129">
            <w:pPr>
              <w:pStyle w:val="QPR-ConoscenzeAbilit"/>
              <w:suppressAutoHyphens w:val="0"/>
              <w:ind w:left="283" w:hanging="198"/>
            </w:pPr>
            <w:r>
              <w:rPr>
                <w:noProof/>
              </w:rPr>
              <w:t>Predisporre e raccogliere la documentazione necessaria alla gestione economica ed amministrativa del cantiere</w:t>
            </w:r>
          </w:p>
          <w:p w:rsidR="002E1129" w:rsidRPr="006F0970" w:rsidRDefault="002E1129" w:rsidP="00577909">
            <w:pPr>
              <w:pStyle w:val="QPR-ChiusuraConAbi"/>
            </w:pPr>
          </w:p>
        </w:tc>
      </w:tr>
    </w:tbl>
    <w:p w:rsidR="002E1129" w:rsidRDefault="002E1129" w:rsidP="002E1129">
      <w:pPr>
        <w:pStyle w:val="DOC-Spaziatura"/>
      </w:pPr>
    </w:p>
    <w:p w:rsidR="00EC3D1D" w:rsidRDefault="00EC3D1D" w:rsidP="00EC3D1D">
      <w:pPr>
        <w:pStyle w:val="DOC-TestoBase"/>
      </w:pPr>
    </w:p>
    <w:p w:rsidR="002E1129" w:rsidRPr="00493351" w:rsidRDefault="002E1129" w:rsidP="00EC3D1D">
      <w:pPr>
        <w:pStyle w:val="DOC-TestoBase"/>
      </w:pPr>
    </w:p>
    <w:p w:rsidR="00EC3D1D" w:rsidRPr="00493351" w:rsidRDefault="00EC3D1D" w:rsidP="00EC3D1D">
      <w:pPr>
        <w:pStyle w:val="DOC-TestoBase"/>
        <w:sectPr w:rsidR="00EC3D1D" w:rsidRPr="00493351" w:rsidSect="00D17F58">
          <w:headerReference w:type="default" r:id="rId304"/>
          <w:footerReference w:type="default" r:id="rId305"/>
          <w:footerReference w:type="first" r:id="rId306"/>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EC3D1D" w:rsidP="00EC3D1D">
      <w:pPr>
        <w:pStyle w:val="LG-TitoloProfiloRichiamo"/>
      </w:pPr>
      <w:r>
        <w:t>Tecnico</w:t>
      </w:r>
      <w:r w:rsidRPr="00493351">
        <w:t xml:space="preserve"> edile</w:t>
      </w:r>
    </w:p>
    <w:tbl>
      <w:tblPr>
        <w:tblW w:w="14313" w:type="dxa"/>
        <w:tblInd w:w="10" w:type="dxa"/>
        <w:tblLayout w:type="fixed"/>
        <w:tblCellMar>
          <w:left w:w="10" w:type="dxa"/>
          <w:right w:w="10" w:type="dxa"/>
        </w:tblCellMar>
        <w:tblLook w:val="04A0" w:firstRow="1" w:lastRow="0" w:firstColumn="1" w:lastColumn="0" w:noHBand="0" w:noVBand="1"/>
      </w:tblPr>
      <w:tblGrid>
        <w:gridCol w:w="40"/>
        <w:gridCol w:w="1380"/>
        <w:gridCol w:w="6792"/>
        <w:gridCol w:w="992"/>
        <w:gridCol w:w="3119"/>
        <w:gridCol w:w="1950"/>
        <w:gridCol w:w="40"/>
      </w:tblGrid>
      <w:tr w:rsidR="002E1129" w:rsidTr="00577909">
        <w:trPr>
          <w:trHeight w:hRule="exact" w:val="280"/>
        </w:trPr>
        <w:tc>
          <w:tcPr>
            <w:tcW w:w="40" w:type="dxa"/>
          </w:tcPr>
          <w:p w:rsidR="002E1129" w:rsidRDefault="002E1129" w:rsidP="00577909">
            <w:pPr>
              <w:pStyle w:val="EMPTYCELLSTYLE"/>
            </w:pPr>
          </w:p>
        </w:tc>
        <w:tc>
          <w:tcPr>
            <w:tcW w:w="1380" w:type="dxa"/>
            <w:tcBorders>
              <w:bottom w:val="single" w:sz="4" w:space="0" w:color="000000"/>
            </w:tcBorders>
            <w:tcMar>
              <w:top w:w="40" w:type="dxa"/>
              <w:left w:w="60" w:type="dxa"/>
              <w:bottom w:w="0" w:type="dxa"/>
              <w:right w:w="0" w:type="dxa"/>
            </w:tcMar>
          </w:tcPr>
          <w:p w:rsidR="002E1129" w:rsidRDefault="002E1129" w:rsidP="00577909">
            <w:pPr>
              <w:pStyle w:val="DOC-TabellaIntestazioni"/>
            </w:pPr>
            <w:r>
              <w:t>Codice</w:t>
            </w:r>
          </w:p>
        </w:tc>
        <w:tc>
          <w:tcPr>
            <w:tcW w:w="6792" w:type="dxa"/>
            <w:tcBorders>
              <w:bottom w:val="single" w:sz="4" w:space="0" w:color="000000"/>
            </w:tcBorders>
            <w:tcMar>
              <w:top w:w="40" w:type="dxa"/>
              <w:left w:w="60" w:type="dxa"/>
              <w:bottom w:w="0" w:type="dxa"/>
              <w:right w:w="0" w:type="dxa"/>
            </w:tcMar>
          </w:tcPr>
          <w:p w:rsidR="002E1129" w:rsidRDefault="002E1129" w:rsidP="00577909">
            <w:pPr>
              <w:pStyle w:val="DOC-TabellaIntestazioni"/>
            </w:pPr>
            <w:r>
              <w:t>Titolo del QPR</w:t>
            </w:r>
          </w:p>
        </w:tc>
        <w:tc>
          <w:tcPr>
            <w:tcW w:w="992" w:type="dxa"/>
            <w:tcBorders>
              <w:bottom w:val="single" w:sz="4" w:space="0" w:color="000000"/>
            </w:tcBorders>
            <w:tcMar>
              <w:top w:w="40" w:type="dxa"/>
              <w:left w:w="60" w:type="dxa"/>
              <w:bottom w:w="0" w:type="dxa"/>
              <w:right w:w="0" w:type="dxa"/>
            </w:tcMar>
          </w:tcPr>
          <w:p w:rsidR="002E1129" w:rsidRDefault="002E1129" w:rsidP="00577909">
            <w:pPr>
              <w:pStyle w:val="DOC-TabellaIntestazioni"/>
            </w:pPr>
            <w:r>
              <w:t>EQF</w:t>
            </w:r>
          </w:p>
        </w:tc>
        <w:tc>
          <w:tcPr>
            <w:tcW w:w="3119" w:type="dxa"/>
            <w:tcBorders>
              <w:bottom w:val="single" w:sz="4" w:space="0" w:color="000000"/>
            </w:tcBorders>
          </w:tcPr>
          <w:p w:rsidR="002E1129" w:rsidRDefault="002E1129" w:rsidP="00577909">
            <w:pPr>
              <w:pStyle w:val="DOC-TabellaIntestazioni"/>
            </w:pPr>
            <w:r>
              <w:t>Nel profilo il QPR è sviluppato in modo:</w:t>
            </w:r>
          </w:p>
        </w:tc>
        <w:tc>
          <w:tcPr>
            <w:tcW w:w="1950" w:type="dxa"/>
            <w:tcBorders>
              <w:bottom w:val="single" w:sz="4" w:space="0" w:color="000000"/>
            </w:tcBorders>
            <w:tcMar>
              <w:top w:w="40" w:type="dxa"/>
              <w:left w:w="60" w:type="dxa"/>
              <w:bottom w:w="0" w:type="dxa"/>
              <w:right w:w="0" w:type="dxa"/>
            </w:tcMar>
          </w:tcPr>
          <w:p w:rsidR="002E1129" w:rsidRDefault="002E1129" w:rsidP="00577909">
            <w:pPr>
              <w:pStyle w:val="DOC-TabellaIntestazioni"/>
            </w:pPr>
            <w:r>
              <w:t>Note sulla SST correlata</w:t>
            </w:r>
          </w:p>
        </w:tc>
        <w:tc>
          <w:tcPr>
            <w:tcW w:w="40" w:type="dxa"/>
          </w:tcPr>
          <w:p w:rsidR="002E1129" w:rsidRDefault="002E1129" w:rsidP="00577909">
            <w:pPr>
              <w:pStyle w:val="EMPTYCELLSTYLE"/>
            </w:pPr>
          </w:p>
        </w:tc>
      </w:tr>
      <w:tr w:rsidR="002E1129" w:rsidTr="00577909">
        <w:trPr>
          <w:trHeight w:hRule="exact" w:val="280"/>
        </w:trPr>
        <w:tc>
          <w:tcPr>
            <w:tcW w:w="40" w:type="dxa"/>
          </w:tcPr>
          <w:p w:rsidR="002E1129" w:rsidRDefault="002E1129" w:rsidP="00577909">
            <w:pPr>
              <w:pStyle w:val="EMPTYCELLSTYLE"/>
            </w:pPr>
          </w:p>
        </w:tc>
        <w:tc>
          <w:tcPr>
            <w:tcW w:w="1380" w:type="dxa"/>
            <w:tcBorders>
              <w:top w:val="single" w:sz="4" w:space="0" w:color="000000"/>
              <w:bottom w:val="dotted" w:sz="4" w:space="0" w:color="000000"/>
            </w:tcBorders>
            <w:tcMar>
              <w:top w:w="0" w:type="dxa"/>
              <w:left w:w="100" w:type="dxa"/>
              <w:bottom w:w="0" w:type="dxa"/>
              <w:right w:w="0" w:type="dxa"/>
            </w:tcMar>
          </w:tcPr>
          <w:p w:rsidR="002E1129" w:rsidRDefault="002E1129" w:rsidP="00577909">
            <w:pPr>
              <w:pStyle w:val="DOC-TabellaGrassetto"/>
            </w:pPr>
            <w:r>
              <w:t>QPR-EDI-06</w:t>
            </w:r>
          </w:p>
        </w:tc>
        <w:tc>
          <w:tcPr>
            <w:tcW w:w="6792" w:type="dxa"/>
            <w:tcBorders>
              <w:top w:val="single" w:sz="4" w:space="0" w:color="000000"/>
              <w:bottom w:val="dotted" w:sz="4" w:space="0" w:color="000000"/>
            </w:tcBorders>
            <w:tcMar>
              <w:top w:w="0" w:type="dxa"/>
              <w:left w:w="100" w:type="dxa"/>
              <w:bottom w:w="0" w:type="dxa"/>
              <w:right w:w="0" w:type="dxa"/>
            </w:tcMar>
          </w:tcPr>
          <w:p w:rsidR="002E1129" w:rsidRDefault="002E1129" w:rsidP="00577909">
            <w:pPr>
              <w:pStyle w:val="DOC-TabellaTesto"/>
            </w:pPr>
            <w:r>
              <w:t>DEFINIZIONE DEL PROGRAMMA DI LAVORO PER L’ESECUZIONE DELLA COMMESSA</w:t>
            </w:r>
          </w:p>
        </w:tc>
        <w:tc>
          <w:tcPr>
            <w:tcW w:w="992" w:type="dxa"/>
            <w:tcBorders>
              <w:top w:val="single" w:sz="4" w:space="0" w:color="000000"/>
              <w:bottom w:val="dotted" w:sz="4" w:space="0" w:color="000000"/>
            </w:tcBorders>
            <w:tcMar>
              <w:top w:w="0" w:type="dxa"/>
              <w:left w:w="60" w:type="dxa"/>
              <w:bottom w:w="0" w:type="dxa"/>
              <w:right w:w="0" w:type="dxa"/>
            </w:tcMar>
          </w:tcPr>
          <w:p w:rsidR="002E1129" w:rsidRDefault="002E1129" w:rsidP="00577909">
            <w:pPr>
              <w:pStyle w:val="DOC-TabellaTestoCx"/>
            </w:pPr>
            <w:r>
              <w:t>4</w:t>
            </w:r>
          </w:p>
        </w:tc>
        <w:tc>
          <w:tcPr>
            <w:tcW w:w="3119" w:type="dxa"/>
            <w:tcBorders>
              <w:top w:val="single" w:sz="4" w:space="0" w:color="000000"/>
              <w:bottom w:val="dotted" w:sz="4" w:space="0" w:color="000000"/>
            </w:tcBorders>
          </w:tcPr>
          <w:p w:rsidR="002E1129" w:rsidRDefault="002E1129" w:rsidP="00577909">
            <w:pPr>
              <w:pStyle w:val="DOC-TabellaTestoCx"/>
            </w:pPr>
            <w:r>
              <w:t>Completo</w:t>
            </w:r>
          </w:p>
        </w:tc>
        <w:tc>
          <w:tcPr>
            <w:tcW w:w="1950" w:type="dxa"/>
            <w:tcBorders>
              <w:top w:val="single" w:sz="4" w:space="0" w:color="000000"/>
              <w:bottom w:val="dotted" w:sz="4" w:space="0" w:color="000000"/>
            </w:tcBorders>
            <w:tcMar>
              <w:top w:w="0" w:type="dxa"/>
              <w:left w:w="60" w:type="dxa"/>
              <w:bottom w:w="0" w:type="dxa"/>
              <w:right w:w="0" w:type="dxa"/>
            </w:tcMar>
          </w:tcPr>
          <w:p w:rsidR="002E1129" w:rsidRDefault="002E1129" w:rsidP="00577909">
            <w:pPr>
              <w:pStyle w:val="DOC-TabellaTestoCx"/>
            </w:pPr>
          </w:p>
        </w:tc>
        <w:tc>
          <w:tcPr>
            <w:tcW w:w="40" w:type="dxa"/>
          </w:tcPr>
          <w:p w:rsidR="002E1129" w:rsidRDefault="002E1129" w:rsidP="00577909">
            <w:pPr>
              <w:pStyle w:val="EMPTYCELLSTYLE"/>
            </w:pPr>
          </w:p>
        </w:tc>
      </w:tr>
      <w:tr w:rsidR="002E1129" w:rsidTr="00577909">
        <w:trPr>
          <w:trHeight w:hRule="exact" w:val="280"/>
        </w:trPr>
        <w:tc>
          <w:tcPr>
            <w:tcW w:w="40" w:type="dxa"/>
          </w:tcPr>
          <w:p w:rsidR="002E1129" w:rsidRDefault="002E1129"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E1129" w:rsidRDefault="002E1129" w:rsidP="00577909">
            <w:pPr>
              <w:pStyle w:val="DOC-TabellaGrassetto"/>
            </w:pPr>
            <w:r>
              <w:t>QPR-EDI-07</w:t>
            </w:r>
          </w:p>
        </w:tc>
        <w:tc>
          <w:tcPr>
            <w:tcW w:w="6792" w:type="dxa"/>
            <w:tcBorders>
              <w:top w:val="dotted" w:sz="4" w:space="0" w:color="000000"/>
              <w:bottom w:val="dotted" w:sz="4" w:space="0" w:color="000000"/>
            </w:tcBorders>
            <w:tcMar>
              <w:top w:w="0" w:type="dxa"/>
              <w:left w:w="100" w:type="dxa"/>
              <w:bottom w:w="0" w:type="dxa"/>
              <w:right w:w="0" w:type="dxa"/>
            </w:tcMar>
          </w:tcPr>
          <w:p w:rsidR="002E1129" w:rsidRDefault="002E1129" w:rsidP="00577909">
            <w:pPr>
              <w:pStyle w:val="DOC-TabellaTesto"/>
            </w:pPr>
            <w:r>
              <w:t>GESTIONE DELL’AVVIO LAVORI E DELL’APPRONTAMENTO DEL CANTIERE</w:t>
            </w:r>
          </w:p>
        </w:tc>
        <w:tc>
          <w:tcPr>
            <w:tcW w:w="992" w:type="dxa"/>
            <w:tcBorders>
              <w:top w:val="dotted" w:sz="4" w:space="0" w:color="000000"/>
              <w:bottom w:val="dotted" w:sz="4" w:space="0" w:color="000000"/>
            </w:tcBorders>
            <w:tcMar>
              <w:top w:w="0" w:type="dxa"/>
              <w:left w:w="60" w:type="dxa"/>
              <w:bottom w:w="0" w:type="dxa"/>
              <w:right w:w="0" w:type="dxa"/>
            </w:tcMar>
          </w:tcPr>
          <w:p w:rsidR="002E1129" w:rsidRDefault="002E1129" w:rsidP="00577909">
            <w:pPr>
              <w:pStyle w:val="DOC-TabellaTestoCx"/>
            </w:pPr>
            <w:r>
              <w:t>4</w:t>
            </w:r>
          </w:p>
        </w:tc>
        <w:tc>
          <w:tcPr>
            <w:tcW w:w="3119" w:type="dxa"/>
            <w:tcBorders>
              <w:top w:val="dotted" w:sz="4" w:space="0" w:color="000000"/>
              <w:bottom w:val="dotted" w:sz="4" w:space="0" w:color="000000"/>
            </w:tcBorders>
          </w:tcPr>
          <w:p w:rsidR="002E1129" w:rsidRDefault="002E1129" w:rsidP="00577909">
            <w:pPr>
              <w:pStyle w:val="DOC-TabellaTestoCx"/>
            </w:pPr>
            <w:r>
              <w:t>Parziale</w:t>
            </w:r>
          </w:p>
        </w:tc>
        <w:tc>
          <w:tcPr>
            <w:tcW w:w="1950" w:type="dxa"/>
            <w:tcBorders>
              <w:top w:val="dotted" w:sz="4" w:space="0" w:color="000000"/>
              <w:bottom w:val="dotted" w:sz="4" w:space="0" w:color="000000"/>
            </w:tcBorders>
            <w:tcMar>
              <w:top w:w="0" w:type="dxa"/>
              <w:left w:w="60" w:type="dxa"/>
              <w:bottom w:w="0" w:type="dxa"/>
              <w:right w:w="0" w:type="dxa"/>
            </w:tcMar>
          </w:tcPr>
          <w:p w:rsidR="002E1129" w:rsidRDefault="002E1129" w:rsidP="00577909">
            <w:pPr>
              <w:pStyle w:val="DOC-TabellaTestoCx"/>
            </w:pPr>
          </w:p>
        </w:tc>
        <w:tc>
          <w:tcPr>
            <w:tcW w:w="40" w:type="dxa"/>
          </w:tcPr>
          <w:p w:rsidR="002E1129" w:rsidRDefault="002E1129" w:rsidP="00577909">
            <w:pPr>
              <w:pStyle w:val="EMPTYCELLSTYLE"/>
            </w:pPr>
          </w:p>
        </w:tc>
      </w:tr>
      <w:tr w:rsidR="002E1129" w:rsidTr="00577909">
        <w:trPr>
          <w:trHeight w:hRule="exact" w:val="280"/>
        </w:trPr>
        <w:tc>
          <w:tcPr>
            <w:tcW w:w="40" w:type="dxa"/>
          </w:tcPr>
          <w:p w:rsidR="002E1129" w:rsidRDefault="002E1129" w:rsidP="00577909">
            <w:pPr>
              <w:pStyle w:val="EMPTYCELLSTYLE"/>
            </w:pPr>
          </w:p>
        </w:tc>
        <w:tc>
          <w:tcPr>
            <w:tcW w:w="1380" w:type="dxa"/>
            <w:tcBorders>
              <w:top w:val="dotted" w:sz="4" w:space="0" w:color="000000"/>
              <w:bottom w:val="dotted" w:sz="4" w:space="0" w:color="000000"/>
            </w:tcBorders>
            <w:tcMar>
              <w:top w:w="0" w:type="dxa"/>
              <w:left w:w="100" w:type="dxa"/>
              <w:bottom w:w="0" w:type="dxa"/>
              <w:right w:w="0" w:type="dxa"/>
            </w:tcMar>
          </w:tcPr>
          <w:p w:rsidR="002E1129" w:rsidRDefault="002E1129" w:rsidP="00577909">
            <w:pPr>
              <w:pStyle w:val="DOC-TabellaGrassetto"/>
            </w:pPr>
            <w:r>
              <w:t>QPR-EDI-09</w:t>
            </w:r>
          </w:p>
        </w:tc>
        <w:tc>
          <w:tcPr>
            <w:tcW w:w="6792" w:type="dxa"/>
            <w:tcBorders>
              <w:top w:val="dotted" w:sz="4" w:space="0" w:color="000000"/>
              <w:bottom w:val="dotted" w:sz="4" w:space="0" w:color="000000"/>
            </w:tcBorders>
            <w:tcMar>
              <w:top w:w="0" w:type="dxa"/>
              <w:left w:w="100" w:type="dxa"/>
              <w:bottom w:w="0" w:type="dxa"/>
              <w:right w:w="0" w:type="dxa"/>
            </w:tcMar>
          </w:tcPr>
          <w:p w:rsidR="002E1129" w:rsidRDefault="002E1129" w:rsidP="00577909">
            <w:pPr>
              <w:pStyle w:val="DOC-TabellaTesto"/>
            </w:pPr>
            <w:r>
              <w:t>GESTIONE DELLA COMMESSA IN CORSO D’OPERA</w:t>
            </w:r>
          </w:p>
        </w:tc>
        <w:tc>
          <w:tcPr>
            <w:tcW w:w="992" w:type="dxa"/>
            <w:tcBorders>
              <w:top w:val="dotted" w:sz="4" w:space="0" w:color="000000"/>
              <w:bottom w:val="dotted" w:sz="4" w:space="0" w:color="000000"/>
            </w:tcBorders>
            <w:tcMar>
              <w:top w:w="0" w:type="dxa"/>
              <w:left w:w="60" w:type="dxa"/>
              <w:bottom w:w="0" w:type="dxa"/>
              <w:right w:w="0" w:type="dxa"/>
            </w:tcMar>
          </w:tcPr>
          <w:p w:rsidR="002E1129" w:rsidRDefault="002E1129" w:rsidP="00577909">
            <w:pPr>
              <w:pStyle w:val="DOC-TabellaTestoCx"/>
            </w:pPr>
            <w:r>
              <w:t>4</w:t>
            </w:r>
          </w:p>
        </w:tc>
        <w:tc>
          <w:tcPr>
            <w:tcW w:w="3119" w:type="dxa"/>
            <w:tcBorders>
              <w:top w:val="dotted" w:sz="4" w:space="0" w:color="000000"/>
              <w:bottom w:val="dotted" w:sz="4" w:space="0" w:color="000000"/>
            </w:tcBorders>
          </w:tcPr>
          <w:p w:rsidR="002E1129" w:rsidRDefault="002E1129" w:rsidP="00577909">
            <w:pPr>
              <w:pStyle w:val="DOC-TabellaTestoCx"/>
            </w:pPr>
            <w:r>
              <w:t>Completo</w:t>
            </w:r>
          </w:p>
        </w:tc>
        <w:tc>
          <w:tcPr>
            <w:tcW w:w="1950" w:type="dxa"/>
            <w:tcBorders>
              <w:top w:val="dotted" w:sz="4" w:space="0" w:color="000000"/>
              <w:bottom w:val="dotted" w:sz="4" w:space="0" w:color="000000"/>
            </w:tcBorders>
            <w:tcMar>
              <w:top w:w="0" w:type="dxa"/>
              <w:left w:w="60" w:type="dxa"/>
              <w:bottom w:w="0" w:type="dxa"/>
              <w:right w:w="0" w:type="dxa"/>
            </w:tcMar>
          </w:tcPr>
          <w:p w:rsidR="002E1129" w:rsidRDefault="002E1129" w:rsidP="00577909">
            <w:pPr>
              <w:pStyle w:val="DOC-TabellaTestoCx"/>
            </w:pPr>
          </w:p>
        </w:tc>
        <w:tc>
          <w:tcPr>
            <w:tcW w:w="40" w:type="dxa"/>
          </w:tcPr>
          <w:p w:rsidR="002E1129" w:rsidRDefault="002E1129" w:rsidP="00577909">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C1484B">
      <w:pPr>
        <w:pStyle w:val="DOC-TestoBase"/>
      </w:pPr>
      <w:r w:rsidRPr="00493351">
        <w:br w:type="page"/>
      </w:r>
    </w:p>
    <w:p w:rsidR="00C1484B" w:rsidRDefault="002E1129" w:rsidP="00C1484B">
      <w:pPr>
        <w:pStyle w:val="DOC-TestoBase"/>
        <w:jc w:val="center"/>
        <w:rPr>
          <w:noProof/>
          <w:lang w:eastAsia="it-IT"/>
        </w:rPr>
      </w:pPr>
      <w:r w:rsidRPr="002E1129">
        <w:rPr>
          <w:noProof/>
          <w:lang w:eastAsia="it-IT"/>
        </w:rPr>
        <w:drawing>
          <wp:inline distT="0" distB="0" distL="0" distR="0">
            <wp:extent cx="8640000" cy="6103679"/>
            <wp:effectExtent l="0" t="0" r="889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E1129" w:rsidRDefault="002E1129" w:rsidP="00C1484B">
      <w:pPr>
        <w:pStyle w:val="DOC-TestoBase"/>
        <w:jc w:val="center"/>
        <w:rPr>
          <w:noProof/>
          <w:lang w:eastAsia="it-IT"/>
        </w:rPr>
      </w:pPr>
      <w:r w:rsidRPr="002E1129">
        <w:rPr>
          <w:noProof/>
          <w:lang w:eastAsia="it-IT"/>
        </w:rPr>
        <w:drawing>
          <wp:inline distT="0" distB="0" distL="0" distR="0">
            <wp:extent cx="8640000" cy="6103679"/>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E1129" w:rsidRDefault="002E1129" w:rsidP="00C1484B">
      <w:pPr>
        <w:pStyle w:val="DOC-TestoBase"/>
        <w:jc w:val="center"/>
        <w:rPr>
          <w:noProof/>
          <w:lang w:eastAsia="it-IT"/>
        </w:rPr>
      </w:pPr>
      <w:r w:rsidRPr="002E1129">
        <w:rPr>
          <w:noProof/>
          <w:lang w:eastAsia="it-IT"/>
        </w:rPr>
        <w:drawing>
          <wp:inline distT="0" distB="0" distL="0" distR="0">
            <wp:extent cx="8640000" cy="6103679"/>
            <wp:effectExtent l="0" t="0" r="889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2E1129" w:rsidRPr="00493351" w:rsidRDefault="002E1129" w:rsidP="00C1484B">
      <w:pPr>
        <w:pStyle w:val="DOC-TestoBase"/>
        <w:jc w:val="center"/>
        <w:sectPr w:rsidR="002E1129"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t>Profilo professionale</w:t>
      </w:r>
    </w:p>
    <w:p w:rsidR="00EC3D1D" w:rsidRPr="00493351" w:rsidRDefault="00EC3D1D" w:rsidP="00EC3D1D">
      <w:pPr>
        <w:pStyle w:val="LG-CodiceProfilo"/>
      </w:pPr>
      <w:r w:rsidRPr="00493351">
        <w:t>PROF-EDI-0</w:t>
      </w:r>
      <w:r>
        <w:t>8</w:t>
      </w:r>
    </w:p>
    <w:p w:rsidR="00EC3D1D" w:rsidRPr="00493351" w:rsidRDefault="00EC3D1D" w:rsidP="00EC3D1D">
      <w:pPr>
        <w:pStyle w:val="LG-TitoloProfilo"/>
      </w:pPr>
      <w:bookmarkStart w:id="99" w:name="_Toc508197866"/>
      <w:bookmarkStart w:id="100" w:name="_Toc33173176"/>
      <w:r>
        <w:t>Tecnico CAD in ambito edile</w:t>
      </w:r>
      <w:bookmarkEnd w:id="99"/>
      <w:bookmarkEnd w:id="100"/>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3F1CD6" w:rsidTr="00577909">
        <w:trPr>
          <w:trHeight w:hRule="exact" w:val="340"/>
        </w:trPr>
        <w:tc>
          <w:tcPr>
            <w:tcW w:w="1" w:type="dxa"/>
          </w:tcPr>
          <w:p w:rsidR="003F1CD6" w:rsidRDefault="003F1CD6" w:rsidP="00577909">
            <w:pPr>
              <w:pStyle w:val="EMPTYCELLSTYLE"/>
            </w:pPr>
          </w:p>
        </w:tc>
        <w:tc>
          <w:tcPr>
            <w:tcW w:w="9700" w:type="dxa"/>
            <w:gridSpan w:val="6"/>
            <w:tcMar>
              <w:top w:w="0" w:type="dxa"/>
              <w:left w:w="60" w:type="dxa"/>
              <w:bottom w:w="0" w:type="dxa"/>
              <w:right w:w="0" w:type="dxa"/>
            </w:tcMar>
          </w:tcPr>
          <w:p w:rsidR="003F1CD6" w:rsidRDefault="003F1CD6" w:rsidP="00577909">
            <w:pPr>
              <w:pStyle w:val="LG-Titoletto"/>
            </w:pPr>
            <w:r>
              <w:t>REFERENZIAZIONI</w:t>
            </w:r>
          </w:p>
        </w:tc>
        <w:tc>
          <w:tcPr>
            <w:tcW w:w="1" w:type="dxa"/>
          </w:tcPr>
          <w:p w:rsidR="003F1CD6" w:rsidRDefault="003F1CD6" w:rsidP="00577909">
            <w:pPr>
              <w:pStyle w:val="EMPTYCELLSTYLE"/>
            </w:pPr>
          </w:p>
        </w:tc>
      </w:tr>
      <w:tr w:rsidR="003F1CD6" w:rsidTr="00577909">
        <w:trPr>
          <w:trHeight w:hRule="exact" w:val="18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180" w:type="dxa"/>
          </w:tcPr>
          <w:p w:rsidR="003F1CD6" w:rsidRDefault="003F1CD6" w:rsidP="00577909">
            <w:pPr>
              <w:pStyle w:val="EMPTYCELLSTYLE"/>
            </w:pPr>
          </w:p>
        </w:tc>
        <w:tc>
          <w:tcPr>
            <w:tcW w:w="420" w:type="dxa"/>
          </w:tcPr>
          <w:p w:rsidR="003F1CD6" w:rsidRDefault="003F1CD6" w:rsidP="00577909">
            <w:pPr>
              <w:pStyle w:val="EMPTYCELLSTYLE"/>
            </w:pPr>
          </w:p>
        </w:tc>
        <w:tc>
          <w:tcPr>
            <w:tcW w:w="5540" w:type="dxa"/>
          </w:tcPr>
          <w:p w:rsidR="003F1CD6" w:rsidRDefault="003F1CD6" w:rsidP="00577909">
            <w:pPr>
              <w:pStyle w:val="EMPTYCELLSTYLE"/>
            </w:pPr>
          </w:p>
        </w:tc>
        <w:tc>
          <w:tcPr>
            <w:tcW w:w="980" w:type="dxa"/>
          </w:tcPr>
          <w:p w:rsidR="003F1CD6" w:rsidRDefault="003F1CD6" w:rsidP="00577909">
            <w:pPr>
              <w:pStyle w:val="EMPTYCELLSTYLE"/>
            </w:pPr>
          </w:p>
        </w:tc>
        <w:tc>
          <w:tcPr>
            <w:tcW w:w="1380" w:type="dxa"/>
          </w:tcPr>
          <w:p w:rsidR="003F1CD6" w:rsidRDefault="003F1CD6" w:rsidP="00577909">
            <w:pPr>
              <w:pStyle w:val="EMPTYCELLSTYLE"/>
            </w:pP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9700" w:type="dxa"/>
            <w:gridSpan w:val="6"/>
            <w:tcMar>
              <w:top w:w="0" w:type="dxa"/>
              <w:left w:w="60" w:type="dxa"/>
              <w:bottom w:w="0" w:type="dxa"/>
              <w:right w:w="0" w:type="dxa"/>
            </w:tcMar>
          </w:tcPr>
          <w:p w:rsidR="003F1CD6" w:rsidRDefault="003F1CD6" w:rsidP="00577909">
            <w:pPr>
              <w:pStyle w:val="DOC-TestoBase"/>
            </w:pPr>
            <w:r>
              <w:t>Professioni NUP/ISTAT correlate:</w:t>
            </w: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600" w:type="dxa"/>
            <w:gridSpan w:val="2"/>
            <w:tcMar>
              <w:top w:w="0" w:type="dxa"/>
              <w:left w:w="60" w:type="dxa"/>
              <w:bottom w:w="0" w:type="dxa"/>
              <w:right w:w="0" w:type="dxa"/>
            </w:tcMar>
          </w:tcPr>
          <w:p w:rsidR="003F1CD6" w:rsidRDefault="003F1CD6" w:rsidP="00577909">
            <w:pPr>
              <w:pStyle w:val="LG-ElencoConTabulazione"/>
            </w:pPr>
            <w:r>
              <w:t>3.1.3.5.0</w:t>
            </w:r>
          </w:p>
        </w:tc>
        <w:tc>
          <w:tcPr>
            <w:tcW w:w="7900" w:type="dxa"/>
            <w:gridSpan w:val="3"/>
            <w:tcMar>
              <w:top w:w="0" w:type="dxa"/>
              <w:left w:w="60" w:type="dxa"/>
              <w:bottom w:w="0" w:type="dxa"/>
              <w:right w:w="0" w:type="dxa"/>
            </w:tcMar>
          </w:tcPr>
          <w:p w:rsidR="003F1CD6" w:rsidRDefault="003F1CD6" w:rsidP="00577909">
            <w:pPr>
              <w:pStyle w:val="LG-ElencoConTabulazione"/>
            </w:pPr>
            <w:r>
              <w:t>Tecnici delle costruzioni civili e professioni assimilate</w:t>
            </w: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600" w:type="dxa"/>
            <w:gridSpan w:val="2"/>
            <w:tcMar>
              <w:top w:w="0" w:type="dxa"/>
              <w:left w:w="60" w:type="dxa"/>
              <w:bottom w:w="0" w:type="dxa"/>
              <w:right w:w="0" w:type="dxa"/>
            </w:tcMar>
          </w:tcPr>
          <w:p w:rsidR="003F1CD6" w:rsidRDefault="003F1CD6" w:rsidP="00577909">
            <w:pPr>
              <w:pStyle w:val="LG-ElencoConTabulazione"/>
            </w:pPr>
            <w:r>
              <w:t>3.1.3.7.1</w:t>
            </w:r>
          </w:p>
        </w:tc>
        <w:tc>
          <w:tcPr>
            <w:tcW w:w="7900" w:type="dxa"/>
            <w:gridSpan w:val="3"/>
            <w:tcMar>
              <w:top w:w="0" w:type="dxa"/>
              <w:left w:w="60" w:type="dxa"/>
              <w:bottom w:w="0" w:type="dxa"/>
              <w:right w:w="0" w:type="dxa"/>
            </w:tcMar>
          </w:tcPr>
          <w:p w:rsidR="003F1CD6" w:rsidRDefault="003F1CD6" w:rsidP="00577909">
            <w:pPr>
              <w:pStyle w:val="LG-ElencoConTabulazione"/>
            </w:pPr>
            <w:r>
              <w:t>Disegnatori tecnici</w:t>
            </w: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600" w:type="dxa"/>
            <w:gridSpan w:val="2"/>
            <w:tcMar>
              <w:top w:w="0" w:type="dxa"/>
              <w:left w:w="60" w:type="dxa"/>
              <w:bottom w:w="0" w:type="dxa"/>
              <w:right w:w="0" w:type="dxa"/>
            </w:tcMar>
          </w:tcPr>
          <w:p w:rsidR="003F1CD6" w:rsidRDefault="003F1CD6" w:rsidP="00577909">
            <w:pPr>
              <w:pStyle w:val="LG-ElencoConTabulazione"/>
            </w:pPr>
            <w:r>
              <w:t>3.1.3.7.3</w:t>
            </w:r>
          </w:p>
        </w:tc>
        <w:tc>
          <w:tcPr>
            <w:tcW w:w="7900" w:type="dxa"/>
            <w:gridSpan w:val="3"/>
            <w:tcMar>
              <w:top w:w="0" w:type="dxa"/>
              <w:left w:w="60" w:type="dxa"/>
              <w:bottom w:w="0" w:type="dxa"/>
              <w:right w:w="0" w:type="dxa"/>
            </w:tcMar>
          </w:tcPr>
          <w:p w:rsidR="003F1CD6" w:rsidRDefault="003F1CD6" w:rsidP="00577909">
            <w:pPr>
              <w:pStyle w:val="LG-ElencoConTabulazione"/>
            </w:pPr>
            <w:r>
              <w:t>Rilevatori e disegnatori di prospezioni</w:t>
            </w:r>
          </w:p>
        </w:tc>
        <w:tc>
          <w:tcPr>
            <w:tcW w:w="1" w:type="dxa"/>
          </w:tcPr>
          <w:p w:rsidR="003F1CD6" w:rsidRDefault="003F1CD6" w:rsidP="00577909">
            <w:pPr>
              <w:pStyle w:val="EMPTYCELLSTYLE"/>
            </w:pPr>
          </w:p>
        </w:tc>
      </w:tr>
      <w:tr w:rsidR="003F1CD6" w:rsidTr="00577909">
        <w:trPr>
          <w:trHeight w:hRule="exact" w:val="18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180" w:type="dxa"/>
          </w:tcPr>
          <w:p w:rsidR="003F1CD6" w:rsidRDefault="003F1CD6" w:rsidP="00577909">
            <w:pPr>
              <w:pStyle w:val="EMPTYCELLSTYLE"/>
            </w:pPr>
          </w:p>
        </w:tc>
        <w:tc>
          <w:tcPr>
            <w:tcW w:w="420" w:type="dxa"/>
          </w:tcPr>
          <w:p w:rsidR="003F1CD6" w:rsidRDefault="003F1CD6" w:rsidP="00577909">
            <w:pPr>
              <w:pStyle w:val="EMPTYCELLSTYLE"/>
            </w:pPr>
          </w:p>
        </w:tc>
        <w:tc>
          <w:tcPr>
            <w:tcW w:w="5540" w:type="dxa"/>
          </w:tcPr>
          <w:p w:rsidR="003F1CD6" w:rsidRDefault="003F1CD6" w:rsidP="00577909">
            <w:pPr>
              <w:pStyle w:val="EMPTYCELLSTYLE"/>
            </w:pPr>
          </w:p>
        </w:tc>
        <w:tc>
          <w:tcPr>
            <w:tcW w:w="980" w:type="dxa"/>
          </w:tcPr>
          <w:p w:rsidR="003F1CD6" w:rsidRDefault="003F1CD6" w:rsidP="00577909">
            <w:pPr>
              <w:pStyle w:val="EMPTYCELLSTYLE"/>
            </w:pPr>
          </w:p>
        </w:tc>
        <w:tc>
          <w:tcPr>
            <w:tcW w:w="1380" w:type="dxa"/>
          </w:tcPr>
          <w:p w:rsidR="003F1CD6" w:rsidRDefault="003F1CD6" w:rsidP="00577909">
            <w:pPr>
              <w:pStyle w:val="EMPTYCELLSTYLE"/>
            </w:pP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9700" w:type="dxa"/>
            <w:gridSpan w:val="6"/>
            <w:tcMar>
              <w:top w:w="0" w:type="dxa"/>
              <w:left w:w="60" w:type="dxa"/>
              <w:bottom w:w="0" w:type="dxa"/>
              <w:right w:w="0" w:type="dxa"/>
            </w:tcMar>
          </w:tcPr>
          <w:p w:rsidR="003F1CD6" w:rsidRDefault="003F1CD6" w:rsidP="00577909">
            <w:pPr>
              <w:pStyle w:val="DOC-TestoBase"/>
            </w:pPr>
            <w:r>
              <w:t xml:space="preserve">Attività economiche di riferimento (ATECO 2007/ISTAT): </w:t>
            </w: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600" w:type="dxa"/>
            <w:gridSpan w:val="2"/>
            <w:tcMar>
              <w:top w:w="0" w:type="dxa"/>
              <w:left w:w="60" w:type="dxa"/>
              <w:bottom w:w="0" w:type="dxa"/>
              <w:right w:w="0" w:type="dxa"/>
            </w:tcMar>
          </w:tcPr>
          <w:p w:rsidR="003F1CD6" w:rsidRDefault="003F1CD6" w:rsidP="00577909">
            <w:pPr>
              <w:pStyle w:val="LG-ElencoConTabulazione"/>
            </w:pPr>
            <w:r>
              <w:t>41.20.00</w:t>
            </w:r>
          </w:p>
        </w:tc>
        <w:tc>
          <w:tcPr>
            <w:tcW w:w="7900" w:type="dxa"/>
            <w:gridSpan w:val="3"/>
            <w:tcMar>
              <w:top w:w="0" w:type="dxa"/>
              <w:left w:w="60" w:type="dxa"/>
              <w:bottom w:w="0" w:type="dxa"/>
              <w:right w:w="0" w:type="dxa"/>
            </w:tcMar>
          </w:tcPr>
          <w:p w:rsidR="003F1CD6" w:rsidRDefault="003F1CD6" w:rsidP="00577909">
            <w:pPr>
              <w:pStyle w:val="LG-ElencoConTabulazione"/>
            </w:pPr>
            <w:r>
              <w:t>Costruzione di edifici residenziali e non residenziali</w:t>
            </w: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600" w:type="dxa"/>
            <w:gridSpan w:val="2"/>
            <w:tcMar>
              <w:top w:w="0" w:type="dxa"/>
              <w:left w:w="60" w:type="dxa"/>
              <w:bottom w:w="0" w:type="dxa"/>
              <w:right w:w="0" w:type="dxa"/>
            </w:tcMar>
          </w:tcPr>
          <w:p w:rsidR="003F1CD6" w:rsidRDefault="003F1CD6" w:rsidP="00577909">
            <w:pPr>
              <w:pStyle w:val="LG-ElencoConTabulazione"/>
            </w:pPr>
            <w:r>
              <w:t>71.11.00</w:t>
            </w:r>
          </w:p>
        </w:tc>
        <w:tc>
          <w:tcPr>
            <w:tcW w:w="7900" w:type="dxa"/>
            <w:gridSpan w:val="3"/>
            <w:tcMar>
              <w:top w:w="0" w:type="dxa"/>
              <w:left w:w="60" w:type="dxa"/>
              <w:bottom w:w="0" w:type="dxa"/>
              <w:right w:w="0" w:type="dxa"/>
            </w:tcMar>
          </w:tcPr>
          <w:p w:rsidR="003F1CD6" w:rsidRDefault="003F1CD6" w:rsidP="00577909">
            <w:pPr>
              <w:pStyle w:val="LG-ElencoConTabulazione"/>
            </w:pPr>
            <w:r>
              <w:t>Attività degli studi di architettura</w:t>
            </w: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600" w:type="dxa"/>
            <w:gridSpan w:val="2"/>
            <w:tcMar>
              <w:top w:w="0" w:type="dxa"/>
              <w:left w:w="60" w:type="dxa"/>
              <w:bottom w:w="0" w:type="dxa"/>
              <w:right w:w="0" w:type="dxa"/>
            </w:tcMar>
          </w:tcPr>
          <w:p w:rsidR="003F1CD6" w:rsidRDefault="003F1CD6" w:rsidP="00577909">
            <w:pPr>
              <w:pStyle w:val="LG-ElencoConTabulazione"/>
            </w:pPr>
            <w:r>
              <w:t>71.12.10</w:t>
            </w:r>
          </w:p>
        </w:tc>
        <w:tc>
          <w:tcPr>
            <w:tcW w:w="7900" w:type="dxa"/>
            <w:gridSpan w:val="3"/>
            <w:tcMar>
              <w:top w:w="0" w:type="dxa"/>
              <w:left w:w="60" w:type="dxa"/>
              <w:bottom w:w="0" w:type="dxa"/>
              <w:right w:w="0" w:type="dxa"/>
            </w:tcMar>
          </w:tcPr>
          <w:p w:rsidR="003F1CD6" w:rsidRDefault="003F1CD6" w:rsidP="00577909">
            <w:pPr>
              <w:pStyle w:val="LG-ElencoConTabulazione"/>
            </w:pPr>
            <w:r>
              <w:t>Attività degli studi di ingegneria</w:t>
            </w: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600" w:type="dxa"/>
            <w:gridSpan w:val="2"/>
            <w:tcMar>
              <w:top w:w="0" w:type="dxa"/>
              <w:left w:w="60" w:type="dxa"/>
              <w:bottom w:w="0" w:type="dxa"/>
              <w:right w:w="0" w:type="dxa"/>
            </w:tcMar>
          </w:tcPr>
          <w:p w:rsidR="003F1CD6" w:rsidRDefault="003F1CD6" w:rsidP="00577909">
            <w:pPr>
              <w:pStyle w:val="LG-ElencoConTabulazione"/>
            </w:pPr>
            <w:r>
              <w:t>71.12.30</w:t>
            </w:r>
          </w:p>
        </w:tc>
        <w:tc>
          <w:tcPr>
            <w:tcW w:w="7900" w:type="dxa"/>
            <w:gridSpan w:val="3"/>
            <w:tcMar>
              <w:top w:w="0" w:type="dxa"/>
              <w:left w:w="60" w:type="dxa"/>
              <w:bottom w:w="0" w:type="dxa"/>
              <w:right w:w="0" w:type="dxa"/>
            </w:tcMar>
          </w:tcPr>
          <w:p w:rsidR="003F1CD6" w:rsidRDefault="003F1CD6" w:rsidP="00577909">
            <w:pPr>
              <w:pStyle w:val="LG-ElencoConTabulazione"/>
            </w:pPr>
            <w:r>
              <w:t>Attività tecniche svolte da geometri</w:t>
            </w:r>
          </w:p>
        </w:tc>
        <w:tc>
          <w:tcPr>
            <w:tcW w:w="1" w:type="dxa"/>
          </w:tcPr>
          <w:p w:rsidR="003F1CD6" w:rsidRDefault="003F1CD6" w:rsidP="00577909">
            <w:pPr>
              <w:pStyle w:val="EMPTYCELLSTYLE"/>
            </w:pPr>
          </w:p>
        </w:tc>
      </w:tr>
      <w:tr w:rsidR="003F1CD6" w:rsidTr="00577909">
        <w:trPr>
          <w:trHeight w:hRule="exact" w:val="32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180" w:type="dxa"/>
          </w:tcPr>
          <w:p w:rsidR="003F1CD6" w:rsidRDefault="003F1CD6" w:rsidP="00577909">
            <w:pPr>
              <w:pStyle w:val="EMPTYCELLSTYLE"/>
            </w:pPr>
          </w:p>
        </w:tc>
        <w:tc>
          <w:tcPr>
            <w:tcW w:w="420" w:type="dxa"/>
          </w:tcPr>
          <w:p w:rsidR="003F1CD6" w:rsidRDefault="003F1CD6" w:rsidP="00577909">
            <w:pPr>
              <w:pStyle w:val="EMPTYCELLSTYLE"/>
            </w:pPr>
          </w:p>
        </w:tc>
        <w:tc>
          <w:tcPr>
            <w:tcW w:w="5540" w:type="dxa"/>
          </w:tcPr>
          <w:p w:rsidR="003F1CD6" w:rsidRDefault="003F1CD6" w:rsidP="00577909">
            <w:pPr>
              <w:pStyle w:val="EMPTYCELLSTYLE"/>
            </w:pPr>
          </w:p>
        </w:tc>
        <w:tc>
          <w:tcPr>
            <w:tcW w:w="980" w:type="dxa"/>
          </w:tcPr>
          <w:p w:rsidR="003F1CD6" w:rsidRDefault="003F1CD6" w:rsidP="00577909">
            <w:pPr>
              <w:pStyle w:val="EMPTYCELLSTYLE"/>
            </w:pPr>
          </w:p>
        </w:tc>
        <w:tc>
          <w:tcPr>
            <w:tcW w:w="1380" w:type="dxa"/>
          </w:tcPr>
          <w:p w:rsidR="003F1CD6" w:rsidRDefault="003F1CD6" w:rsidP="00577909">
            <w:pPr>
              <w:pStyle w:val="EMPTYCELLSTYLE"/>
            </w:pPr>
          </w:p>
        </w:tc>
        <w:tc>
          <w:tcPr>
            <w:tcW w:w="1" w:type="dxa"/>
          </w:tcPr>
          <w:p w:rsidR="003F1CD6" w:rsidRDefault="003F1CD6" w:rsidP="00577909">
            <w:pPr>
              <w:pStyle w:val="EMPTYCELLSTYLE"/>
            </w:pPr>
          </w:p>
        </w:tc>
      </w:tr>
      <w:tr w:rsidR="003F1CD6" w:rsidTr="00577909">
        <w:trPr>
          <w:trHeight w:hRule="exact" w:val="340"/>
        </w:trPr>
        <w:tc>
          <w:tcPr>
            <w:tcW w:w="1" w:type="dxa"/>
          </w:tcPr>
          <w:p w:rsidR="003F1CD6" w:rsidRDefault="003F1CD6" w:rsidP="00577909">
            <w:pPr>
              <w:pStyle w:val="EMPTYCELLSTYLE"/>
            </w:pPr>
          </w:p>
        </w:tc>
        <w:tc>
          <w:tcPr>
            <w:tcW w:w="9700" w:type="dxa"/>
            <w:gridSpan w:val="6"/>
            <w:tcMar>
              <w:top w:w="0" w:type="dxa"/>
              <w:left w:w="60" w:type="dxa"/>
              <w:bottom w:w="0" w:type="dxa"/>
              <w:right w:w="0" w:type="dxa"/>
            </w:tcMar>
          </w:tcPr>
          <w:p w:rsidR="003F1CD6" w:rsidRDefault="003F1CD6" w:rsidP="00577909">
            <w:pPr>
              <w:pStyle w:val="LG-Titoletto"/>
            </w:pPr>
            <w:r>
              <w:t>DESCRIZIONE SINTETICA DEL PROFILO</w:t>
            </w:r>
          </w:p>
        </w:tc>
        <w:tc>
          <w:tcPr>
            <w:tcW w:w="1" w:type="dxa"/>
          </w:tcPr>
          <w:p w:rsidR="003F1CD6" w:rsidRDefault="003F1CD6" w:rsidP="00577909">
            <w:pPr>
              <w:pStyle w:val="EMPTYCELLSTYLE"/>
            </w:pPr>
          </w:p>
        </w:tc>
      </w:tr>
      <w:tr w:rsidR="003F1CD6" w:rsidTr="00577909">
        <w:trPr>
          <w:trHeight w:hRule="exact" w:val="14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180" w:type="dxa"/>
          </w:tcPr>
          <w:p w:rsidR="003F1CD6" w:rsidRDefault="003F1CD6" w:rsidP="00577909">
            <w:pPr>
              <w:pStyle w:val="EMPTYCELLSTYLE"/>
            </w:pPr>
          </w:p>
        </w:tc>
        <w:tc>
          <w:tcPr>
            <w:tcW w:w="420" w:type="dxa"/>
          </w:tcPr>
          <w:p w:rsidR="003F1CD6" w:rsidRDefault="003F1CD6" w:rsidP="00577909">
            <w:pPr>
              <w:pStyle w:val="EMPTYCELLSTYLE"/>
            </w:pPr>
          </w:p>
        </w:tc>
        <w:tc>
          <w:tcPr>
            <w:tcW w:w="5540" w:type="dxa"/>
          </w:tcPr>
          <w:p w:rsidR="003F1CD6" w:rsidRDefault="003F1CD6" w:rsidP="00577909">
            <w:pPr>
              <w:pStyle w:val="EMPTYCELLSTYLE"/>
            </w:pPr>
          </w:p>
        </w:tc>
        <w:tc>
          <w:tcPr>
            <w:tcW w:w="980" w:type="dxa"/>
          </w:tcPr>
          <w:p w:rsidR="003F1CD6" w:rsidRDefault="003F1CD6" w:rsidP="00577909">
            <w:pPr>
              <w:pStyle w:val="EMPTYCELLSTYLE"/>
            </w:pPr>
          </w:p>
        </w:tc>
        <w:tc>
          <w:tcPr>
            <w:tcW w:w="1380" w:type="dxa"/>
          </w:tcPr>
          <w:p w:rsidR="003F1CD6" w:rsidRDefault="003F1CD6" w:rsidP="00577909">
            <w:pPr>
              <w:pStyle w:val="EMPTYCELLSTYLE"/>
            </w:pPr>
          </w:p>
        </w:tc>
        <w:tc>
          <w:tcPr>
            <w:tcW w:w="1" w:type="dxa"/>
          </w:tcPr>
          <w:p w:rsidR="003F1CD6" w:rsidRDefault="003F1CD6" w:rsidP="00577909">
            <w:pPr>
              <w:pStyle w:val="EMPTYCELLSTYLE"/>
            </w:pPr>
          </w:p>
        </w:tc>
      </w:tr>
      <w:tr w:rsidR="003F1CD6" w:rsidTr="003F1CD6">
        <w:trPr>
          <w:trHeight w:val="1219"/>
        </w:trPr>
        <w:tc>
          <w:tcPr>
            <w:tcW w:w="1" w:type="dxa"/>
          </w:tcPr>
          <w:p w:rsidR="003F1CD6" w:rsidRDefault="003F1CD6" w:rsidP="00577909">
            <w:pPr>
              <w:pStyle w:val="EMPTYCELLSTYLE"/>
            </w:pPr>
          </w:p>
        </w:tc>
        <w:tc>
          <w:tcPr>
            <w:tcW w:w="9700" w:type="dxa"/>
            <w:gridSpan w:val="6"/>
            <w:tcMar>
              <w:top w:w="0" w:type="dxa"/>
              <w:left w:w="60" w:type="dxa"/>
              <w:bottom w:w="0" w:type="dxa"/>
              <w:right w:w="0" w:type="dxa"/>
            </w:tcMar>
          </w:tcPr>
          <w:p w:rsidR="003F1CD6" w:rsidRDefault="003F1CD6" w:rsidP="00577909">
            <w:pPr>
              <w:pStyle w:val="LG-TestoBase"/>
            </w:pPr>
            <w:r>
              <w:t>Il TECNICO CAD IN AMBITO EDILE elabora i disegni tecnici 2D e/o 3D relativi a progetti relativi alla costruzione di edifici utilizzando appositi software CAD (Computer Aided Design). In particolare, è in grado di effettuare rilievi metrici e di realizzarne la restituzione grafica, di redigere elaborati di progetti di massima, progetti architettonici ed esecutivi, tavole impiantistiche, tavole strutturali, particolari costruttivi e rappresentazioni tridimensionali, seguendo le indicazioni progettuali e della committenza.</w:t>
            </w: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180" w:type="dxa"/>
          </w:tcPr>
          <w:p w:rsidR="003F1CD6" w:rsidRDefault="003F1CD6" w:rsidP="00577909">
            <w:pPr>
              <w:pStyle w:val="EMPTYCELLSTYLE"/>
            </w:pPr>
          </w:p>
        </w:tc>
        <w:tc>
          <w:tcPr>
            <w:tcW w:w="420" w:type="dxa"/>
          </w:tcPr>
          <w:p w:rsidR="003F1CD6" w:rsidRDefault="003F1CD6" w:rsidP="00577909">
            <w:pPr>
              <w:pStyle w:val="EMPTYCELLSTYLE"/>
            </w:pPr>
          </w:p>
        </w:tc>
        <w:tc>
          <w:tcPr>
            <w:tcW w:w="5540" w:type="dxa"/>
          </w:tcPr>
          <w:p w:rsidR="003F1CD6" w:rsidRDefault="003F1CD6" w:rsidP="00577909">
            <w:pPr>
              <w:pStyle w:val="EMPTYCELLSTYLE"/>
            </w:pPr>
          </w:p>
        </w:tc>
        <w:tc>
          <w:tcPr>
            <w:tcW w:w="980" w:type="dxa"/>
          </w:tcPr>
          <w:p w:rsidR="003F1CD6" w:rsidRDefault="003F1CD6" w:rsidP="00577909">
            <w:pPr>
              <w:pStyle w:val="EMPTYCELLSTYLE"/>
            </w:pPr>
          </w:p>
        </w:tc>
        <w:tc>
          <w:tcPr>
            <w:tcW w:w="1380" w:type="dxa"/>
          </w:tcPr>
          <w:p w:rsidR="003F1CD6" w:rsidRDefault="003F1CD6" w:rsidP="00577909">
            <w:pPr>
              <w:pStyle w:val="EMPTYCELLSTYLE"/>
            </w:pPr>
          </w:p>
        </w:tc>
        <w:tc>
          <w:tcPr>
            <w:tcW w:w="1" w:type="dxa"/>
          </w:tcPr>
          <w:p w:rsidR="003F1CD6" w:rsidRDefault="003F1CD6" w:rsidP="00577909">
            <w:pPr>
              <w:pStyle w:val="EMPTYCELLSTYLE"/>
            </w:pPr>
          </w:p>
        </w:tc>
      </w:tr>
      <w:tr w:rsidR="003F1CD6" w:rsidTr="00577909">
        <w:trPr>
          <w:trHeight w:hRule="exact" w:val="340"/>
        </w:trPr>
        <w:tc>
          <w:tcPr>
            <w:tcW w:w="1" w:type="dxa"/>
          </w:tcPr>
          <w:p w:rsidR="003F1CD6" w:rsidRDefault="003F1CD6" w:rsidP="00577909">
            <w:pPr>
              <w:pStyle w:val="EMPTYCELLSTYLE"/>
            </w:pPr>
          </w:p>
        </w:tc>
        <w:tc>
          <w:tcPr>
            <w:tcW w:w="9700" w:type="dxa"/>
            <w:gridSpan w:val="6"/>
            <w:tcMar>
              <w:top w:w="0" w:type="dxa"/>
              <w:left w:w="60" w:type="dxa"/>
              <w:bottom w:w="0" w:type="dxa"/>
              <w:right w:w="0" w:type="dxa"/>
            </w:tcMar>
          </w:tcPr>
          <w:p w:rsidR="003F1CD6" w:rsidRDefault="003F1CD6" w:rsidP="003F1CD6">
            <w:pPr>
              <w:pStyle w:val="LG-Titoletto"/>
            </w:pPr>
            <w:r>
              <w:t>REQUISITI FORMALI DI ACCESSO</w:t>
            </w:r>
          </w:p>
        </w:tc>
        <w:tc>
          <w:tcPr>
            <w:tcW w:w="1" w:type="dxa"/>
          </w:tcPr>
          <w:p w:rsidR="003F1CD6" w:rsidRDefault="003F1CD6" w:rsidP="00577909">
            <w:pPr>
              <w:pStyle w:val="EMPTYCELLSTYLE"/>
            </w:pPr>
          </w:p>
        </w:tc>
      </w:tr>
      <w:tr w:rsidR="003F1CD6" w:rsidTr="00577909">
        <w:trPr>
          <w:trHeight w:hRule="exact" w:val="18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180" w:type="dxa"/>
          </w:tcPr>
          <w:p w:rsidR="003F1CD6" w:rsidRDefault="003F1CD6" w:rsidP="00577909">
            <w:pPr>
              <w:pStyle w:val="EMPTYCELLSTYLE"/>
            </w:pPr>
          </w:p>
        </w:tc>
        <w:tc>
          <w:tcPr>
            <w:tcW w:w="420" w:type="dxa"/>
          </w:tcPr>
          <w:p w:rsidR="003F1CD6" w:rsidRDefault="003F1CD6" w:rsidP="00577909">
            <w:pPr>
              <w:pStyle w:val="EMPTYCELLSTYLE"/>
            </w:pPr>
          </w:p>
        </w:tc>
        <w:tc>
          <w:tcPr>
            <w:tcW w:w="5540" w:type="dxa"/>
          </w:tcPr>
          <w:p w:rsidR="003F1CD6" w:rsidRDefault="003F1CD6" w:rsidP="00577909">
            <w:pPr>
              <w:pStyle w:val="EMPTYCELLSTYLE"/>
            </w:pPr>
          </w:p>
        </w:tc>
        <w:tc>
          <w:tcPr>
            <w:tcW w:w="980" w:type="dxa"/>
          </w:tcPr>
          <w:p w:rsidR="003F1CD6" w:rsidRDefault="003F1CD6" w:rsidP="00577909">
            <w:pPr>
              <w:pStyle w:val="EMPTYCELLSTYLE"/>
            </w:pPr>
          </w:p>
        </w:tc>
        <w:tc>
          <w:tcPr>
            <w:tcW w:w="1380" w:type="dxa"/>
          </w:tcPr>
          <w:p w:rsidR="003F1CD6" w:rsidRDefault="003F1CD6" w:rsidP="00577909">
            <w:pPr>
              <w:pStyle w:val="EMPTYCELLSTYLE"/>
            </w:pPr>
          </w:p>
        </w:tc>
        <w:tc>
          <w:tcPr>
            <w:tcW w:w="1" w:type="dxa"/>
          </w:tcPr>
          <w:p w:rsidR="003F1CD6" w:rsidRDefault="003F1CD6" w:rsidP="00577909">
            <w:pPr>
              <w:pStyle w:val="EMPTYCELLSTYLE"/>
            </w:pPr>
          </w:p>
        </w:tc>
      </w:tr>
      <w:tr w:rsidR="003F1CD6" w:rsidTr="003F1CD6">
        <w:trPr>
          <w:trHeight w:val="1939"/>
        </w:trPr>
        <w:tc>
          <w:tcPr>
            <w:tcW w:w="1" w:type="dxa"/>
          </w:tcPr>
          <w:p w:rsidR="003F1CD6" w:rsidRDefault="003F1CD6" w:rsidP="00577909">
            <w:pPr>
              <w:pStyle w:val="EMPTYCELLSTYLE"/>
            </w:pPr>
          </w:p>
        </w:tc>
        <w:tc>
          <w:tcPr>
            <w:tcW w:w="9700" w:type="dxa"/>
            <w:gridSpan w:val="6"/>
            <w:tcMar>
              <w:top w:w="0" w:type="dxa"/>
              <w:left w:w="60" w:type="dxa"/>
              <w:bottom w:w="0" w:type="dxa"/>
              <w:right w:w="0" w:type="dxa"/>
            </w:tcMar>
          </w:tcPr>
          <w:p w:rsidR="003F1CD6" w:rsidRDefault="003F1CD6" w:rsidP="003F1CD6">
            <w:pPr>
              <w:pStyle w:val="LG-TestoBase"/>
            </w:pPr>
            <w:r>
              <w:t xml:space="preserve">Qualificazioni professionali di livello EQF 3. Sono considerate qualifiche preferenziali: </w:t>
            </w:r>
            <w:r>
              <w:br/>
              <w:t>• Addetto alle lavorazioni di cantiere edile</w:t>
            </w:r>
            <w:r>
              <w:br/>
              <w:t>• Addetto alle lavorazioni edili nella filiera “Legno-Edilizia”</w:t>
            </w:r>
            <w:r>
              <w:br/>
              <w:t>• Addetto alle lavorazioni artistiche in edilizia</w:t>
            </w:r>
            <w:r>
              <w:br/>
              <w:t>Oppure, diplomi di scuola secondaria di secondo grado. Sono considerati diplomi preferenziali:</w:t>
            </w:r>
            <w:r>
              <w:br/>
              <w:t>• Titolo di Istituto tecnico - settore Tecnologico – indirizzo Costruzioni, Ambiente e Territorio</w:t>
            </w:r>
            <w:r>
              <w:br/>
              <w:t>• Titolo di Liceo artistico – indirizzo Architettura e Ambiente</w:t>
            </w:r>
            <w:r>
              <w:br/>
              <w:t>• Titolo di Liceo scientifico</w:t>
            </w: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180" w:type="dxa"/>
          </w:tcPr>
          <w:p w:rsidR="003F1CD6" w:rsidRDefault="003F1CD6" w:rsidP="00577909">
            <w:pPr>
              <w:pStyle w:val="EMPTYCELLSTYLE"/>
            </w:pPr>
          </w:p>
        </w:tc>
        <w:tc>
          <w:tcPr>
            <w:tcW w:w="420" w:type="dxa"/>
          </w:tcPr>
          <w:p w:rsidR="003F1CD6" w:rsidRDefault="003F1CD6" w:rsidP="00577909">
            <w:pPr>
              <w:pStyle w:val="EMPTYCELLSTYLE"/>
            </w:pPr>
          </w:p>
        </w:tc>
        <w:tc>
          <w:tcPr>
            <w:tcW w:w="5540" w:type="dxa"/>
          </w:tcPr>
          <w:p w:rsidR="003F1CD6" w:rsidRDefault="003F1CD6" w:rsidP="00577909">
            <w:pPr>
              <w:pStyle w:val="EMPTYCELLSTYLE"/>
            </w:pPr>
          </w:p>
        </w:tc>
        <w:tc>
          <w:tcPr>
            <w:tcW w:w="980" w:type="dxa"/>
          </w:tcPr>
          <w:p w:rsidR="003F1CD6" w:rsidRDefault="003F1CD6" w:rsidP="00577909">
            <w:pPr>
              <w:pStyle w:val="EMPTYCELLSTYLE"/>
            </w:pPr>
          </w:p>
        </w:tc>
        <w:tc>
          <w:tcPr>
            <w:tcW w:w="1380" w:type="dxa"/>
          </w:tcPr>
          <w:p w:rsidR="003F1CD6" w:rsidRDefault="003F1CD6" w:rsidP="00577909">
            <w:pPr>
              <w:pStyle w:val="EMPTYCELLSTYLE"/>
            </w:pPr>
          </w:p>
        </w:tc>
        <w:tc>
          <w:tcPr>
            <w:tcW w:w="1" w:type="dxa"/>
          </w:tcPr>
          <w:p w:rsidR="003F1CD6" w:rsidRDefault="003F1CD6" w:rsidP="00577909">
            <w:pPr>
              <w:pStyle w:val="EMPTYCELLSTYLE"/>
            </w:pPr>
          </w:p>
        </w:tc>
      </w:tr>
      <w:tr w:rsidR="003F1CD6" w:rsidTr="00577909">
        <w:trPr>
          <w:trHeight w:hRule="exact" w:val="340"/>
        </w:trPr>
        <w:tc>
          <w:tcPr>
            <w:tcW w:w="1" w:type="dxa"/>
          </w:tcPr>
          <w:p w:rsidR="003F1CD6" w:rsidRDefault="003F1CD6" w:rsidP="00577909">
            <w:pPr>
              <w:pStyle w:val="EMPTYCELLSTYLE"/>
            </w:pPr>
          </w:p>
        </w:tc>
        <w:tc>
          <w:tcPr>
            <w:tcW w:w="9700" w:type="dxa"/>
            <w:gridSpan w:val="6"/>
            <w:tcMar>
              <w:top w:w="0" w:type="dxa"/>
              <w:left w:w="60" w:type="dxa"/>
              <w:bottom w:w="0" w:type="dxa"/>
              <w:right w:w="0" w:type="dxa"/>
            </w:tcMar>
          </w:tcPr>
          <w:p w:rsidR="003F1CD6" w:rsidRDefault="003F1CD6" w:rsidP="003F1CD6">
            <w:pPr>
              <w:pStyle w:val="LG-Titoletto"/>
            </w:pPr>
            <w:r>
              <w:t xml:space="preserve">COMPETENZE PROFESSIONALI CARATTERIZZANTI IL PROFILO REGIONALE </w:t>
            </w:r>
          </w:p>
        </w:tc>
        <w:tc>
          <w:tcPr>
            <w:tcW w:w="1" w:type="dxa"/>
          </w:tcPr>
          <w:p w:rsidR="003F1CD6" w:rsidRDefault="003F1CD6" w:rsidP="00577909">
            <w:pPr>
              <w:pStyle w:val="EMPTYCELLSTYLE"/>
            </w:pPr>
          </w:p>
        </w:tc>
      </w:tr>
      <w:tr w:rsidR="003F1CD6" w:rsidTr="00577909">
        <w:trPr>
          <w:trHeight w:hRule="exact" w:val="180"/>
        </w:trPr>
        <w:tc>
          <w:tcPr>
            <w:tcW w:w="1" w:type="dxa"/>
          </w:tcPr>
          <w:p w:rsidR="003F1CD6" w:rsidRDefault="003F1CD6" w:rsidP="00577909">
            <w:pPr>
              <w:pStyle w:val="EMPTYCELLSTYLE"/>
            </w:pPr>
          </w:p>
        </w:tc>
        <w:tc>
          <w:tcPr>
            <w:tcW w:w="200" w:type="dxa"/>
          </w:tcPr>
          <w:p w:rsidR="003F1CD6" w:rsidRDefault="003F1CD6" w:rsidP="00577909">
            <w:pPr>
              <w:pStyle w:val="EMPTYCELLSTYLE"/>
            </w:pPr>
          </w:p>
        </w:tc>
        <w:tc>
          <w:tcPr>
            <w:tcW w:w="1180" w:type="dxa"/>
          </w:tcPr>
          <w:p w:rsidR="003F1CD6" w:rsidRDefault="003F1CD6" w:rsidP="00577909">
            <w:pPr>
              <w:pStyle w:val="EMPTYCELLSTYLE"/>
            </w:pPr>
          </w:p>
        </w:tc>
        <w:tc>
          <w:tcPr>
            <w:tcW w:w="420" w:type="dxa"/>
          </w:tcPr>
          <w:p w:rsidR="003F1CD6" w:rsidRDefault="003F1CD6" w:rsidP="00577909">
            <w:pPr>
              <w:pStyle w:val="EMPTYCELLSTYLE"/>
            </w:pPr>
          </w:p>
        </w:tc>
        <w:tc>
          <w:tcPr>
            <w:tcW w:w="5540" w:type="dxa"/>
          </w:tcPr>
          <w:p w:rsidR="003F1CD6" w:rsidRDefault="003F1CD6" w:rsidP="00577909">
            <w:pPr>
              <w:pStyle w:val="EMPTYCELLSTYLE"/>
            </w:pPr>
          </w:p>
        </w:tc>
        <w:tc>
          <w:tcPr>
            <w:tcW w:w="980" w:type="dxa"/>
          </w:tcPr>
          <w:p w:rsidR="003F1CD6" w:rsidRDefault="003F1CD6" w:rsidP="00577909">
            <w:pPr>
              <w:pStyle w:val="EMPTYCELLSTYLE"/>
            </w:pPr>
          </w:p>
        </w:tc>
        <w:tc>
          <w:tcPr>
            <w:tcW w:w="1380" w:type="dxa"/>
          </w:tcPr>
          <w:p w:rsidR="003F1CD6" w:rsidRDefault="003F1CD6" w:rsidP="00577909">
            <w:pPr>
              <w:pStyle w:val="EMPTYCELLSTYLE"/>
            </w:pP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1380" w:type="dxa"/>
            <w:gridSpan w:val="2"/>
            <w:tcBorders>
              <w:bottom w:val="single" w:sz="1" w:space="0" w:color="000000"/>
            </w:tcBorders>
            <w:tcMar>
              <w:top w:w="40" w:type="dxa"/>
              <w:left w:w="60" w:type="dxa"/>
              <w:bottom w:w="0" w:type="dxa"/>
              <w:right w:w="0" w:type="dxa"/>
            </w:tcMar>
          </w:tcPr>
          <w:p w:rsidR="003F1CD6" w:rsidRDefault="003F1CD6" w:rsidP="00577909">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3F1CD6" w:rsidRDefault="003F1CD6" w:rsidP="00577909">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3F1CD6" w:rsidRDefault="003F1CD6" w:rsidP="00577909">
            <w:pPr>
              <w:pStyle w:val="DOC-TabellaIntestazioni"/>
            </w:pPr>
            <w:r>
              <w:t>EQF</w:t>
            </w:r>
          </w:p>
        </w:tc>
        <w:tc>
          <w:tcPr>
            <w:tcW w:w="1380" w:type="dxa"/>
            <w:tcBorders>
              <w:bottom w:val="single" w:sz="1" w:space="0" w:color="000000"/>
            </w:tcBorders>
            <w:tcMar>
              <w:top w:w="40" w:type="dxa"/>
              <w:left w:w="60" w:type="dxa"/>
              <w:bottom w:w="0" w:type="dxa"/>
              <w:right w:w="0" w:type="dxa"/>
            </w:tcMar>
          </w:tcPr>
          <w:p w:rsidR="003F1CD6" w:rsidRDefault="003F1CD6" w:rsidP="00577909">
            <w:pPr>
              <w:pStyle w:val="DOC-TabellaIntestazioni"/>
            </w:pPr>
            <w:r>
              <w:t>Sviluppato in modo:</w:t>
            </w: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1380" w:type="dxa"/>
            <w:gridSpan w:val="2"/>
            <w:tcMar>
              <w:top w:w="0" w:type="dxa"/>
              <w:left w:w="100" w:type="dxa"/>
              <w:bottom w:w="0" w:type="dxa"/>
              <w:right w:w="0" w:type="dxa"/>
            </w:tcMar>
          </w:tcPr>
          <w:p w:rsidR="003F1CD6" w:rsidRDefault="003F1CD6" w:rsidP="00577909">
            <w:pPr>
              <w:pStyle w:val="DOC-TabellaGrassetto"/>
            </w:pPr>
            <w:r>
              <w:t>QPR-EDI-01</w:t>
            </w:r>
          </w:p>
        </w:tc>
        <w:tc>
          <w:tcPr>
            <w:tcW w:w="5960" w:type="dxa"/>
            <w:gridSpan w:val="2"/>
            <w:tcMar>
              <w:top w:w="0" w:type="dxa"/>
              <w:left w:w="100" w:type="dxa"/>
              <w:bottom w:w="0" w:type="dxa"/>
              <w:right w:w="0" w:type="dxa"/>
            </w:tcMar>
          </w:tcPr>
          <w:p w:rsidR="003F1CD6" w:rsidRDefault="003F1CD6" w:rsidP="00577909">
            <w:pPr>
              <w:pStyle w:val="DOC-TabellaTesto"/>
            </w:pPr>
            <w:r>
              <w:t>ACQUISIZIONE DEGLI ELEMENTI SUL SITO</w:t>
            </w:r>
          </w:p>
        </w:tc>
        <w:tc>
          <w:tcPr>
            <w:tcW w:w="980" w:type="dxa"/>
            <w:tcMar>
              <w:top w:w="0" w:type="dxa"/>
              <w:left w:w="60" w:type="dxa"/>
              <w:bottom w:w="0" w:type="dxa"/>
              <w:right w:w="0" w:type="dxa"/>
            </w:tcMar>
          </w:tcPr>
          <w:p w:rsidR="003F1CD6" w:rsidRDefault="003F1CD6" w:rsidP="00577909">
            <w:pPr>
              <w:pStyle w:val="DOC-TabellaTestoCx"/>
            </w:pPr>
            <w:r>
              <w:t>4</w:t>
            </w:r>
          </w:p>
        </w:tc>
        <w:tc>
          <w:tcPr>
            <w:tcW w:w="1380" w:type="dxa"/>
            <w:tcMar>
              <w:top w:w="0" w:type="dxa"/>
              <w:left w:w="60" w:type="dxa"/>
              <w:bottom w:w="0" w:type="dxa"/>
              <w:right w:w="0" w:type="dxa"/>
            </w:tcMar>
          </w:tcPr>
          <w:p w:rsidR="003F1CD6" w:rsidRDefault="003F1CD6" w:rsidP="00577909">
            <w:pPr>
              <w:pStyle w:val="DOC-TabellaTestoCx"/>
            </w:pPr>
            <w:r>
              <w:t>Completo</w:t>
            </w: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1380" w:type="dxa"/>
            <w:gridSpan w:val="2"/>
            <w:tcMar>
              <w:top w:w="0" w:type="dxa"/>
              <w:left w:w="100" w:type="dxa"/>
              <w:bottom w:w="0" w:type="dxa"/>
              <w:right w:w="0" w:type="dxa"/>
            </w:tcMar>
          </w:tcPr>
          <w:p w:rsidR="003F1CD6" w:rsidRDefault="003F1CD6" w:rsidP="00577909">
            <w:pPr>
              <w:pStyle w:val="DOC-TabellaGrassetto"/>
            </w:pPr>
            <w:r>
              <w:t>QPR-EDI-04</w:t>
            </w:r>
          </w:p>
        </w:tc>
        <w:tc>
          <w:tcPr>
            <w:tcW w:w="5960" w:type="dxa"/>
            <w:gridSpan w:val="2"/>
            <w:tcMar>
              <w:top w:w="0" w:type="dxa"/>
              <w:left w:w="100" w:type="dxa"/>
              <w:bottom w:w="0" w:type="dxa"/>
              <w:right w:w="0" w:type="dxa"/>
            </w:tcMar>
          </w:tcPr>
          <w:p w:rsidR="003F1CD6" w:rsidRDefault="003F1CD6" w:rsidP="00577909">
            <w:pPr>
              <w:pStyle w:val="DOC-TabellaTesto"/>
            </w:pPr>
            <w:r>
              <w:t>REALIZZAZIONE DI DISEGNI TECNICI CON SOFTWARE CAD 2D</w:t>
            </w:r>
          </w:p>
        </w:tc>
        <w:tc>
          <w:tcPr>
            <w:tcW w:w="980" w:type="dxa"/>
            <w:tcMar>
              <w:top w:w="0" w:type="dxa"/>
              <w:left w:w="60" w:type="dxa"/>
              <w:bottom w:w="0" w:type="dxa"/>
              <w:right w:w="0" w:type="dxa"/>
            </w:tcMar>
          </w:tcPr>
          <w:p w:rsidR="003F1CD6" w:rsidRDefault="003F1CD6" w:rsidP="00577909">
            <w:pPr>
              <w:pStyle w:val="DOC-TabellaTestoCx"/>
            </w:pPr>
            <w:r>
              <w:t>4</w:t>
            </w:r>
          </w:p>
        </w:tc>
        <w:tc>
          <w:tcPr>
            <w:tcW w:w="1380" w:type="dxa"/>
            <w:tcMar>
              <w:top w:w="0" w:type="dxa"/>
              <w:left w:w="60" w:type="dxa"/>
              <w:bottom w:w="0" w:type="dxa"/>
              <w:right w:w="0" w:type="dxa"/>
            </w:tcMar>
          </w:tcPr>
          <w:p w:rsidR="003F1CD6" w:rsidRDefault="003F1CD6" w:rsidP="00577909">
            <w:pPr>
              <w:pStyle w:val="DOC-TabellaTestoCx"/>
            </w:pPr>
            <w:r>
              <w:t>Esteso</w:t>
            </w:r>
          </w:p>
        </w:tc>
        <w:tc>
          <w:tcPr>
            <w:tcW w:w="1" w:type="dxa"/>
          </w:tcPr>
          <w:p w:rsidR="003F1CD6" w:rsidRDefault="003F1CD6" w:rsidP="00577909">
            <w:pPr>
              <w:pStyle w:val="EMPTYCELLSTYLE"/>
            </w:pPr>
          </w:p>
        </w:tc>
      </w:tr>
      <w:tr w:rsidR="003F1CD6" w:rsidTr="00577909">
        <w:trPr>
          <w:trHeight w:hRule="exact" w:val="280"/>
        </w:trPr>
        <w:tc>
          <w:tcPr>
            <w:tcW w:w="1" w:type="dxa"/>
          </w:tcPr>
          <w:p w:rsidR="003F1CD6" w:rsidRDefault="003F1CD6" w:rsidP="00577909">
            <w:pPr>
              <w:pStyle w:val="EMPTYCELLSTYLE"/>
            </w:pPr>
          </w:p>
        </w:tc>
        <w:tc>
          <w:tcPr>
            <w:tcW w:w="1380" w:type="dxa"/>
            <w:gridSpan w:val="2"/>
            <w:tcMar>
              <w:top w:w="0" w:type="dxa"/>
              <w:left w:w="100" w:type="dxa"/>
              <w:bottom w:w="0" w:type="dxa"/>
              <w:right w:w="0" w:type="dxa"/>
            </w:tcMar>
          </w:tcPr>
          <w:p w:rsidR="003F1CD6" w:rsidRDefault="003F1CD6" w:rsidP="00577909">
            <w:pPr>
              <w:pStyle w:val="DOC-TabellaGrassetto"/>
            </w:pPr>
            <w:r>
              <w:t>QPR-EDI-05</w:t>
            </w:r>
          </w:p>
        </w:tc>
        <w:tc>
          <w:tcPr>
            <w:tcW w:w="5960" w:type="dxa"/>
            <w:gridSpan w:val="2"/>
            <w:tcMar>
              <w:top w:w="0" w:type="dxa"/>
              <w:left w:w="100" w:type="dxa"/>
              <w:bottom w:w="0" w:type="dxa"/>
              <w:right w:w="0" w:type="dxa"/>
            </w:tcMar>
          </w:tcPr>
          <w:p w:rsidR="003F1CD6" w:rsidRDefault="003F1CD6" w:rsidP="00577909">
            <w:pPr>
              <w:pStyle w:val="DOC-TabellaTesto"/>
            </w:pPr>
            <w:r>
              <w:t>REALIZZAZIONE DI MODELLI TRIDIMENSIONALI CON SOFTWARE CAD 3D</w:t>
            </w:r>
          </w:p>
        </w:tc>
        <w:tc>
          <w:tcPr>
            <w:tcW w:w="980" w:type="dxa"/>
            <w:tcMar>
              <w:top w:w="0" w:type="dxa"/>
              <w:left w:w="60" w:type="dxa"/>
              <w:bottom w:w="0" w:type="dxa"/>
              <w:right w:w="0" w:type="dxa"/>
            </w:tcMar>
          </w:tcPr>
          <w:p w:rsidR="003F1CD6" w:rsidRDefault="003F1CD6" w:rsidP="00577909">
            <w:pPr>
              <w:pStyle w:val="DOC-TabellaTestoCx"/>
            </w:pPr>
            <w:r>
              <w:t>4</w:t>
            </w:r>
          </w:p>
        </w:tc>
        <w:tc>
          <w:tcPr>
            <w:tcW w:w="1380" w:type="dxa"/>
            <w:tcMar>
              <w:top w:w="0" w:type="dxa"/>
              <w:left w:w="60" w:type="dxa"/>
              <w:bottom w:w="0" w:type="dxa"/>
              <w:right w:w="0" w:type="dxa"/>
            </w:tcMar>
          </w:tcPr>
          <w:p w:rsidR="003F1CD6" w:rsidRDefault="003F1CD6" w:rsidP="00577909">
            <w:pPr>
              <w:pStyle w:val="DOC-TabellaTestoCx"/>
            </w:pPr>
            <w:r>
              <w:t>Esteso</w:t>
            </w:r>
          </w:p>
        </w:tc>
        <w:tc>
          <w:tcPr>
            <w:tcW w:w="1" w:type="dxa"/>
          </w:tcPr>
          <w:p w:rsidR="003F1CD6" w:rsidRDefault="003F1CD6" w:rsidP="00577909">
            <w:pPr>
              <w:pStyle w:val="EMPTYCELLSTYLE"/>
            </w:pPr>
          </w:p>
        </w:tc>
      </w:tr>
      <w:tr w:rsidR="003F1CD6" w:rsidTr="00577909">
        <w:trPr>
          <w:trHeight w:hRule="exact" w:val="20"/>
        </w:trPr>
        <w:tc>
          <w:tcPr>
            <w:tcW w:w="1" w:type="dxa"/>
          </w:tcPr>
          <w:p w:rsidR="003F1CD6" w:rsidRDefault="003F1CD6" w:rsidP="00577909">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3F1CD6" w:rsidRDefault="003F1CD6" w:rsidP="00577909">
            <w:pPr>
              <w:pStyle w:val="EMPTYCELLSTYLE"/>
            </w:pPr>
          </w:p>
        </w:tc>
        <w:tc>
          <w:tcPr>
            <w:tcW w:w="1" w:type="dxa"/>
          </w:tcPr>
          <w:p w:rsidR="003F1CD6" w:rsidRDefault="003F1CD6" w:rsidP="00577909">
            <w:pPr>
              <w:pStyle w:val="EMPTYCELLSTYLE"/>
            </w:pPr>
          </w:p>
        </w:tc>
      </w:tr>
    </w:tbl>
    <w:p w:rsidR="003F1CD6" w:rsidRDefault="003F1CD6" w:rsidP="003F1CD6"/>
    <w:p w:rsidR="00A216A1" w:rsidRDefault="00A216A1" w:rsidP="00A216A1"/>
    <w:p w:rsidR="00EC3D1D" w:rsidRPr="00493351" w:rsidRDefault="00EC3D1D" w:rsidP="00EC3D1D">
      <w:pPr>
        <w:pStyle w:val="DOC-TestoBase"/>
      </w:pPr>
      <w:r w:rsidRPr="00493351">
        <w:br w:type="page"/>
      </w:r>
    </w:p>
    <w:p w:rsidR="00EC3D1D" w:rsidRDefault="00EC3D1D" w:rsidP="00EC3D1D">
      <w:pPr>
        <w:pStyle w:val="LG-Titoletto"/>
      </w:pPr>
      <w:r w:rsidRPr="00493351">
        <w:t>Descrizione delle competenze caratterizzanti il profilo PROFESSIONALE regionale</w:t>
      </w:r>
    </w:p>
    <w:p w:rsidR="00F754BC" w:rsidRPr="00493351" w:rsidRDefault="00F754BC" w:rsidP="00EC3D1D">
      <w:pPr>
        <w:pStyle w:val="LG-Titoletto"/>
      </w:pPr>
    </w:p>
    <w:p w:rsidR="003F1CD6" w:rsidRDefault="003F1CD6" w:rsidP="003F1CD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F1CD6"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3F1CD6" w:rsidRPr="00174B50" w:rsidRDefault="003F1CD6" w:rsidP="00577909">
            <w:pPr>
              <w:pStyle w:val="QPR-Titolo"/>
            </w:pPr>
            <w:r w:rsidRPr="000A54BC">
              <w:t>ACQUISIZIONE DEGLI ELEMENTI SUL SITO</w:t>
            </w:r>
          </w:p>
        </w:tc>
      </w:tr>
      <w:tr w:rsidR="003F1CD6"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3F1CD6" w:rsidRPr="00F80D72" w:rsidRDefault="003F1CD6"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3F1CD6" w:rsidRPr="00F80D72" w:rsidRDefault="003F1CD6" w:rsidP="00577909">
            <w:pPr>
              <w:pStyle w:val="QPR-Codice"/>
            </w:pPr>
            <w:r w:rsidRPr="000A54BC">
              <w:t>QPR-EDI-01</w:t>
            </w:r>
          </w:p>
        </w:tc>
        <w:tc>
          <w:tcPr>
            <w:tcW w:w="1625" w:type="dxa"/>
            <w:tcBorders>
              <w:left w:val="nil"/>
              <w:bottom w:val="single" w:sz="4" w:space="0" w:color="auto"/>
              <w:right w:val="nil"/>
            </w:tcBorders>
            <w:shd w:val="clear" w:color="auto" w:fill="CCECFF"/>
            <w:vAlign w:val="center"/>
          </w:tcPr>
          <w:p w:rsidR="003F1CD6" w:rsidRDefault="003F1CD6"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F1CD6" w:rsidRDefault="003F1CD6" w:rsidP="00577909">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3F1CD6" w:rsidRPr="00F80D72" w:rsidRDefault="003F1CD6" w:rsidP="00577909">
            <w:pPr>
              <w:pStyle w:val="QPR-Versione"/>
            </w:pPr>
            <w:r w:rsidRPr="00F80D72">
              <w:t xml:space="preserve">Versione </w:t>
            </w:r>
            <w:r w:rsidRPr="000A54BC">
              <w:t>2</w:t>
            </w:r>
            <w:r w:rsidRPr="00F80D72">
              <w:t xml:space="preserve"> del</w:t>
            </w:r>
            <w:r>
              <w:t xml:space="preserve"> 13/01/2020</w:t>
            </w:r>
          </w:p>
        </w:tc>
      </w:tr>
      <w:tr w:rsidR="003F1CD6"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F1CD6" w:rsidRPr="004503E8" w:rsidRDefault="003F1CD6" w:rsidP="00577909">
            <w:pPr>
              <w:pStyle w:val="QPR-Titoletti"/>
            </w:pPr>
            <w:r w:rsidRPr="004503E8">
              <w:t>Descrizione del qualificatore professionale regionale</w:t>
            </w:r>
          </w:p>
        </w:tc>
      </w:tr>
      <w:tr w:rsidR="003F1CD6"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F1CD6" w:rsidRPr="006F0970" w:rsidRDefault="003F1CD6" w:rsidP="00577909">
            <w:pPr>
              <w:pStyle w:val="QPR-TitoloDescrizione"/>
            </w:pPr>
            <w:r w:rsidRPr="000A54BC">
              <w:rPr>
                <w:noProof/>
                <w:snapToGrid w:val="0"/>
              </w:rPr>
              <w:t>Dopo aver eseguito il sopralluogo per visionare dove dovrà essere realizzata l’opera edile, effettuare, attraverso l’utilizzo di strumenti tradizionali e/o evoluti, i rilievi metrici e topografici del lotto di terreno e/o della costruzione esistente, verificando l’esattezza dei dati raccolti.</w:t>
            </w:r>
          </w:p>
        </w:tc>
      </w:tr>
      <w:tr w:rsidR="003F1CD6" w:rsidRPr="006F0970" w:rsidTr="00577909">
        <w:trPr>
          <w:trHeight w:hRule="exact" w:val="340"/>
        </w:trPr>
        <w:tc>
          <w:tcPr>
            <w:tcW w:w="4874" w:type="dxa"/>
            <w:gridSpan w:val="3"/>
            <w:tcBorders>
              <w:bottom w:val="nil"/>
            </w:tcBorders>
            <w:shd w:val="clear" w:color="auto" w:fill="FFFFB9"/>
            <w:vAlign w:val="center"/>
          </w:tcPr>
          <w:p w:rsidR="003F1CD6" w:rsidRPr="006F0970" w:rsidRDefault="003F1CD6" w:rsidP="00577909">
            <w:pPr>
              <w:pStyle w:val="QPR-Titoletti"/>
            </w:pPr>
            <w:r w:rsidRPr="006F0970">
              <w:t>Conoscenze</w:t>
            </w:r>
          </w:p>
        </w:tc>
        <w:tc>
          <w:tcPr>
            <w:tcW w:w="4875" w:type="dxa"/>
            <w:gridSpan w:val="2"/>
            <w:tcBorders>
              <w:bottom w:val="nil"/>
            </w:tcBorders>
            <w:shd w:val="clear" w:color="auto" w:fill="FFFFB9"/>
            <w:vAlign w:val="center"/>
          </w:tcPr>
          <w:p w:rsidR="003F1CD6" w:rsidRPr="006F0970" w:rsidRDefault="003F1CD6" w:rsidP="00577909">
            <w:pPr>
              <w:pStyle w:val="QPR-Titoletti"/>
            </w:pPr>
            <w:r w:rsidRPr="006F0970">
              <w:t>Abilità</w:t>
            </w:r>
          </w:p>
        </w:tc>
      </w:tr>
      <w:tr w:rsidR="003F1CD6"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F1CD6" w:rsidRPr="00F1307A" w:rsidRDefault="003F1CD6" w:rsidP="003F1CD6">
            <w:pPr>
              <w:pStyle w:val="QPR-ConoscenzeAbilit"/>
              <w:suppressAutoHyphens w:val="0"/>
              <w:ind w:left="283" w:hanging="198"/>
            </w:pPr>
            <w:r>
              <w:rPr>
                <w:noProof/>
              </w:rPr>
              <w:t>Elementi di topografia e cartografia</w:t>
            </w:r>
          </w:p>
          <w:p w:rsidR="003F1CD6" w:rsidRDefault="003F1CD6" w:rsidP="003F1CD6">
            <w:pPr>
              <w:pStyle w:val="QPR-ConoscenzeAbilit"/>
              <w:suppressAutoHyphens w:val="0"/>
              <w:ind w:left="283" w:hanging="198"/>
            </w:pPr>
            <w:r>
              <w:rPr>
                <w:noProof/>
              </w:rPr>
              <w:t>Gli strumenti per il rilievo e la misurazione (metro, cordella, laser, ecc.)</w:t>
            </w:r>
          </w:p>
          <w:p w:rsidR="003F1CD6" w:rsidRDefault="003F1CD6" w:rsidP="003F1CD6">
            <w:pPr>
              <w:pStyle w:val="QPR-ConoscenzeAbilit"/>
              <w:suppressAutoHyphens w:val="0"/>
              <w:ind w:left="283" w:hanging="198"/>
            </w:pPr>
            <w:r>
              <w:rPr>
                <w:noProof/>
              </w:rPr>
              <w:t>Tecniche di misurazione</w:t>
            </w:r>
          </w:p>
          <w:p w:rsidR="003F1CD6" w:rsidRDefault="003F1CD6" w:rsidP="003F1CD6">
            <w:pPr>
              <w:pStyle w:val="QPR-ConoscenzeAbilit"/>
              <w:suppressAutoHyphens w:val="0"/>
              <w:ind w:left="283" w:hanging="198"/>
            </w:pPr>
            <w:r>
              <w:rPr>
                <w:noProof/>
              </w:rPr>
              <w:t>Metodologie di rilievo</w:t>
            </w:r>
          </w:p>
          <w:p w:rsidR="003F1CD6" w:rsidRDefault="003F1CD6" w:rsidP="003F1CD6">
            <w:pPr>
              <w:pStyle w:val="QPR-ConoscenzeAbilit"/>
              <w:suppressAutoHyphens w:val="0"/>
              <w:ind w:left="283" w:hanging="198"/>
            </w:pPr>
            <w:r>
              <w:rPr>
                <w:noProof/>
              </w:rPr>
              <w:t>Tecnologia dei materiali e delle costruzioni</w:t>
            </w:r>
          </w:p>
          <w:p w:rsidR="003F1CD6" w:rsidRDefault="003F1CD6" w:rsidP="003F1CD6">
            <w:pPr>
              <w:pStyle w:val="QPR-ConoscenzeAbilit"/>
              <w:suppressAutoHyphens w:val="0"/>
              <w:ind w:left="283" w:hanging="198"/>
            </w:pPr>
            <w:r>
              <w:rPr>
                <w:noProof/>
              </w:rPr>
              <w:t>Principi di trigonometria</w:t>
            </w:r>
          </w:p>
          <w:p w:rsidR="003F1CD6" w:rsidRDefault="003F1CD6" w:rsidP="003F1CD6">
            <w:pPr>
              <w:pStyle w:val="QPR-ConoscenzeAbilit"/>
              <w:suppressAutoHyphens w:val="0"/>
              <w:ind w:left="283" w:hanging="198"/>
            </w:pPr>
            <w:r>
              <w:rPr>
                <w:noProof/>
              </w:rPr>
              <w:t>Tecniche di restituzione topografica e architettonica</w:t>
            </w:r>
          </w:p>
          <w:p w:rsidR="003F1CD6" w:rsidRDefault="003F1CD6" w:rsidP="003F1CD6">
            <w:pPr>
              <w:pStyle w:val="QPR-ConoscenzeAbilit"/>
              <w:suppressAutoHyphens w:val="0"/>
              <w:ind w:left="283" w:hanging="198"/>
            </w:pPr>
            <w:r>
              <w:rPr>
                <w:noProof/>
              </w:rPr>
              <w:t>Tecniche di archiviazione e aggiornamento cartografico</w:t>
            </w:r>
          </w:p>
          <w:p w:rsidR="003F1CD6" w:rsidRPr="00174B50" w:rsidRDefault="003F1CD6"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F1CD6" w:rsidRDefault="003F1CD6" w:rsidP="003F1CD6">
            <w:pPr>
              <w:pStyle w:val="QPR-ConoscenzeAbilit"/>
              <w:suppressAutoHyphens w:val="0"/>
              <w:ind w:left="283" w:hanging="198"/>
            </w:pPr>
            <w:r>
              <w:rPr>
                <w:noProof/>
              </w:rPr>
              <w:t>Eseguire disegni/schizzi a mano</w:t>
            </w:r>
          </w:p>
          <w:p w:rsidR="003F1CD6" w:rsidRDefault="003F1CD6" w:rsidP="003F1CD6">
            <w:pPr>
              <w:pStyle w:val="QPR-ConoscenzeAbilit"/>
              <w:suppressAutoHyphens w:val="0"/>
              <w:ind w:left="283" w:hanging="198"/>
            </w:pPr>
            <w:r>
              <w:rPr>
                <w:noProof/>
              </w:rPr>
              <w:t>Eseguire il rilievo grafico e fotografico</w:t>
            </w:r>
          </w:p>
          <w:p w:rsidR="003F1CD6" w:rsidRDefault="003F1CD6" w:rsidP="003F1CD6">
            <w:pPr>
              <w:pStyle w:val="QPR-ConoscenzeAbilit"/>
              <w:suppressAutoHyphens w:val="0"/>
              <w:ind w:left="283" w:hanging="198"/>
            </w:pPr>
            <w:r>
              <w:rPr>
                <w:noProof/>
              </w:rPr>
              <w:t>Analizzare le strutture edilizie preesistenti e le caratteristiche morfologiche del terreno</w:t>
            </w:r>
          </w:p>
          <w:p w:rsidR="003F1CD6" w:rsidRDefault="003F1CD6" w:rsidP="003F1CD6">
            <w:pPr>
              <w:pStyle w:val="QPR-ConoscenzeAbilit"/>
              <w:suppressAutoHyphens w:val="0"/>
              <w:ind w:left="283" w:hanging="198"/>
            </w:pPr>
            <w:r>
              <w:rPr>
                <w:noProof/>
              </w:rPr>
              <w:t>Riconoscere gli elementi che caratterizzano un edificio preesistente (muri portanti, travi, solai, ecc.)</w:t>
            </w:r>
          </w:p>
          <w:p w:rsidR="003F1CD6" w:rsidRDefault="003F1CD6" w:rsidP="003F1CD6">
            <w:pPr>
              <w:pStyle w:val="QPR-ConoscenzeAbilit"/>
              <w:suppressAutoHyphens w:val="0"/>
              <w:ind w:left="283" w:hanging="198"/>
            </w:pPr>
            <w:r>
              <w:rPr>
                <w:noProof/>
              </w:rPr>
              <w:t>Applicare le procedure di rilievo e tracciamento</w:t>
            </w:r>
          </w:p>
          <w:p w:rsidR="003F1CD6" w:rsidRDefault="003F1CD6" w:rsidP="003F1CD6">
            <w:pPr>
              <w:pStyle w:val="QPR-ConoscenzeAbilit"/>
              <w:suppressAutoHyphens w:val="0"/>
              <w:ind w:left="283" w:hanging="198"/>
            </w:pPr>
            <w:r>
              <w:rPr>
                <w:noProof/>
              </w:rPr>
              <w:t>Utilizzare metodi di rilievo strumentale territoriale e/o architettonico per restituire l'oggetto da rilevare</w:t>
            </w:r>
          </w:p>
          <w:p w:rsidR="003F1CD6" w:rsidRDefault="003F1CD6" w:rsidP="003F1CD6">
            <w:pPr>
              <w:pStyle w:val="QPR-ConoscenzeAbilit"/>
              <w:suppressAutoHyphens w:val="0"/>
              <w:ind w:left="283" w:hanging="198"/>
            </w:pPr>
            <w:r>
              <w:rPr>
                <w:noProof/>
              </w:rPr>
              <w:t>Selezionare il dispositivo più opportuno da utilizzare in relazione alla tipologia di rilievo da effettuare</w:t>
            </w:r>
          </w:p>
          <w:p w:rsidR="003F1CD6" w:rsidRDefault="003F1CD6" w:rsidP="003F1CD6">
            <w:pPr>
              <w:pStyle w:val="QPR-ConoscenzeAbilit"/>
              <w:suppressAutoHyphens w:val="0"/>
              <w:ind w:left="283" w:hanging="198"/>
            </w:pPr>
            <w:r>
              <w:rPr>
                <w:noProof/>
              </w:rPr>
              <w:t>Impostare i parametri di funzionamento per regolare e tarare la strumentazione</w:t>
            </w:r>
          </w:p>
          <w:p w:rsidR="003F1CD6" w:rsidRDefault="003F1CD6" w:rsidP="003F1CD6">
            <w:pPr>
              <w:pStyle w:val="QPR-ConoscenzeAbilit"/>
              <w:suppressAutoHyphens w:val="0"/>
              <w:ind w:left="283" w:hanging="198"/>
            </w:pPr>
            <w:r>
              <w:rPr>
                <w:noProof/>
              </w:rPr>
              <w:t>Scegliere i punti da rilevare in funzione del risultato previsto nella restituzione</w:t>
            </w:r>
          </w:p>
          <w:p w:rsidR="003F1CD6" w:rsidRDefault="003F1CD6" w:rsidP="003F1CD6">
            <w:pPr>
              <w:pStyle w:val="QPR-ConoscenzeAbilit"/>
              <w:suppressAutoHyphens w:val="0"/>
              <w:ind w:left="283" w:hanging="198"/>
            </w:pPr>
            <w:r>
              <w:rPr>
                <w:noProof/>
              </w:rPr>
              <w:t>Effettuare verifiche sui dati raccolti nelle misurazioni considerando i margini di errore consentiti</w:t>
            </w:r>
          </w:p>
          <w:p w:rsidR="003F1CD6" w:rsidRPr="006F0970" w:rsidRDefault="003F1CD6" w:rsidP="00577909">
            <w:pPr>
              <w:pStyle w:val="QPR-ChiusuraConAbi"/>
            </w:pPr>
          </w:p>
        </w:tc>
      </w:tr>
    </w:tbl>
    <w:p w:rsidR="003F1CD6" w:rsidRDefault="003F1CD6" w:rsidP="003F1CD6">
      <w:pPr>
        <w:pStyle w:val="DOC-Spaziatura"/>
      </w:pPr>
    </w:p>
    <w:p w:rsidR="003F1CD6" w:rsidRDefault="003F1CD6" w:rsidP="003F1CD6">
      <w:r>
        <w:br w:type="page"/>
      </w:r>
    </w:p>
    <w:p w:rsidR="003F1CD6" w:rsidRDefault="003F1CD6" w:rsidP="003F1CD6">
      <w:pPr>
        <w:pStyle w:val="DOC-Spaziatura"/>
      </w:pPr>
    </w:p>
    <w:p w:rsidR="003F1CD6" w:rsidRDefault="003F1CD6" w:rsidP="003F1CD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F1CD6"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3F1CD6" w:rsidRPr="00174B50" w:rsidRDefault="003F1CD6" w:rsidP="00577909">
            <w:pPr>
              <w:pStyle w:val="QPR-Titolo"/>
            </w:pPr>
            <w:r w:rsidRPr="000A54BC">
              <w:t>REALIZZAZIONE DI DISEGNI TECNICI CON SOFTWARE CAD 2D</w:t>
            </w:r>
          </w:p>
        </w:tc>
      </w:tr>
      <w:tr w:rsidR="003F1CD6"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3F1CD6" w:rsidRPr="00F80D72" w:rsidRDefault="003F1CD6"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3F1CD6" w:rsidRPr="00F80D72" w:rsidRDefault="003F1CD6" w:rsidP="00577909">
            <w:pPr>
              <w:pStyle w:val="QPR-Codice"/>
            </w:pPr>
            <w:r w:rsidRPr="000A54BC">
              <w:t>QPR-EDI-04</w:t>
            </w:r>
          </w:p>
        </w:tc>
        <w:tc>
          <w:tcPr>
            <w:tcW w:w="1625" w:type="dxa"/>
            <w:tcBorders>
              <w:left w:val="nil"/>
              <w:bottom w:val="single" w:sz="4" w:space="0" w:color="auto"/>
              <w:right w:val="nil"/>
            </w:tcBorders>
            <w:shd w:val="clear" w:color="auto" w:fill="CCECFF"/>
            <w:vAlign w:val="center"/>
          </w:tcPr>
          <w:p w:rsidR="003F1CD6" w:rsidRDefault="003F1CD6"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F1CD6" w:rsidRDefault="003F1CD6" w:rsidP="00577909">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3F1CD6" w:rsidRPr="00F80D72" w:rsidRDefault="003F1CD6" w:rsidP="00577909">
            <w:pPr>
              <w:pStyle w:val="QPR-Versione"/>
            </w:pPr>
            <w:r w:rsidRPr="00F80D72">
              <w:t xml:space="preserve">Versione </w:t>
            </w:r>
            <w:r w:rsidRPr="000A54BC">
              <w:t>2</w:t>
            </w:r>
            <w:r w:rsidRPr="00F80D72">
              <w:t xml:space="preserve"> del</w:t>
            </w:r>
            <w:r>
              <w:t xml:space="preserve"> 13/01/2020</w:t>
            </w:r>
          </w:p>
        </w:tc>
      </w:tr>
      <w:tr w:rsidR="003F1CD6"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F1CD6" w:rsidRPr="004503E8" w:rsidRDefault="003F1CD6" w:rsidP="00577909">
            <w:pPr>
              <w:pStyle w:val="QPR-Titoletti"/>
            </w:pPr>
            <w:r w:rsidRPr="004503E8">
              <w:t>Descrizione del qualificatore professionale regionale</w:t>
            </w:r>
          </w:p>
        </w:tc>
      </w:tr>
      <w:tr w:rsidR="003F1CD6"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F1CD6" w:rsidRPr="006F0970" w:rsidRDefault="003F1CD6" w:rsidP="00577909">
            <w:pPr>
              <w:pStyle w:val="QPR-TitoloDescrizione"/>
            </w:pPr>
            <w:r w:rsidRPr="000A54BC">
              <w:rPr>
                <w:noProof/>
                <w:snapToGrid w:val="0"/>
              </w:rPr>
              <w:t>Sulla base delle indicazioni di progetto o del rilievo, restituire graficamente con un software 2D (es. Autodesk AutoCAD) gli elementi di un edificio, utilizzando i metodi di rappresentazione e la codifica dei disegni tecnici edili.</w:t>
            </w:r>
          </w:p>
        </w:tc>
      </w:tr>
      <w:tr w:rsidR="003F1CD6" w:rsidRPr="006F0970" w:rsidTr="00577909">
        <w:trPr>
          <w:trHeight w:hRule="exact" w:val="340"/>
        </w:trPr>
        <w:tc>
          <w:tcPr>
            <w:tcW w:w="4874" w:type="dxa"/>
            <w:gridSpan w:val="3"/>
            <w:tcBorders>
              <w:bottom w:val="nil"/>
            </w:tcBorders>
            <w:shd w:val="clear" w:color="auto" w:fill="FFFFB9"/>
            <w:vAlign w:val="center"/>
          </w:tcPr>
          <w:p w:rsidR="003F1CD6" w:rsidRPr="006F0970" w:rsidRDefault="003F1CD6" w:rsidP="00577909">
            <w:pPr>
              <w:pStyle w:val="QPR-Titoletti"/>
            </w:pPr>
            <w:r w:rsidRPr="006F0970">
              <w:t>Conoscenze</w:t>
            </w:r>
          </w:p>
        </w:tc>
        <w:tc>
          <w:tcPr>
            <w:tcW w:w="4875" w:type="dxa"/>
            <w:gridSpan w:val="2"/>
            <w:tcBorders>
              <w:bottom w:val="nil"/>
            </w:tcBorders>
            <w:shd w:val="clear" w:color="auto" w:fill="FFFFB9"/>
            <w:vAlign w:val="center"/>
          </w:tcPr>
          <w:p w:rsidR="003F1CD6" w:rsidRPr="006F0970" w:rsidRDefault="003F1CD6" w:rsidP="00577909">
            <w:pPr>
              <w:pStyle w:val="QPR-Titoletti"/>
            </w:pPr>
            <w:r w:rsidRPr="006F0970">
              <w:t>Abilità</w:t>
            </w:r>
          </w:p>
        </w:tc>
      </w:tr>
      <w:tr w:rsidR="003F1CD6"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F1CD6" w:rsidRPr="00F1307A" w:rsidRDefault="003F1CD6" w:rsidP="003F1CD6">
            <w:pPr>
              <w:pStyle w:val="QPR-ConoscenzeAbilit"/>
              <w:suppressAutoHyphens w:val="0"/>
              <w:ind w:left="283" w:hanging="198"/>
            </w:pPr>
            <w:r>
              <w:rPr>
                <w:noProof/>
              </w:rPr>
              <w:t>Elementi di progettazione edile e di tecnologia delle costruzioni</w:t>
            </w:r>
          </w:p>
          <w:p w:rsidR="003F1CD6" w:rsidRDefault="003F1CD6" w:rsidP="003F1CD6">
            <w:pPr>
              <w:pStyle w:val="QPR-ConoscenzeAbilit"/>
              <w:suppressAutoHyphens w:val="0"/>
              <w:ind w:left="283" w:hanging="198"/>
            </w:pPr>
            <w:r>
              <w:rPr>
                <w:noProof/>
              </w:rPr>
              <w:t>Norme ISO, EN, UNI di rappresentazione e quotatura di disegni tecnici in ambito edile</w:t>
            </w:r>
          </w:p>
          <w:p w:rsidR="003F1CD6" w:rsidRDefault="003F1CD6" w:rsidP="003F1CD6">
            <w:pPr>
              <w:pStyle w:val="QPR-ConoscenzeAbilit"/>
              <w:suppressAutoHyphens w:val="0"/>
              <w:ind w:left="283" w:hanging="198"/>
            </w:pPr>
            <w:r>
              <w:rPr>
                <w:noProof/>
              </w:rPr>
              <w:t>Caratteristiche dei software CAD 2D</w:t>
            </w:r>
          </w:p>
          <w:p w:rsidR="003F1CD6" w:rsidRDefault="003F1CD6" w:rsidP="003F1CD6">
            <w:pPr>
              <w:pStyle w:val="QPR-ConoscenzeAbilit"/>
              <w:suppressAutoHyphens w:val="0"/>
              <w:ind w:left="283" w:hanging="198"/>
            </w:pPr>
            <w:r>
              <w:rPr>
                <w:noProof/>
              </w:rPr>
              <w:t>Principali tecniche di disegno architettonico: metodi di rappresentazione, scale di rappresentazione, convenzioni sulle sezioni, sistemi di quotatura, segni e simboli, ecc.</w:t>
            </w:r>
          </w:p>
          <w:p w:rsidR="003F1CD6" w:rsidRDefault="003F1CD6" w:rsidP="003F1CD6">
            <w:pPr>
              <w:pStyle w:val="QPR-ConoscenzeAbilit"/>
              <w:suppressAutoHyphens w:val="0"/>
              <w:ind w:left="283" w:hanging="198"/>
            </w:pPr>
            <w:r>
              <w:rPr>
                <w:noProof/>
              </w:rPr>
              <w:t>Sistemi di coordinate cartesiane e polari</w:t>
            </w:r>
          </w:p>
          <w:p w:rsidR="003F1CD6" w:rsidRDefault="003F1CD6" w:rsidP="003F1CD6">
            <w:pPr>
              <w:pStyle w:val="QPR-ConoscenzeAbilit"/>
              <w:suppressAutoHyphens w:val="0"/>
              <w:ind w:left="283" w:hanging="198"/>
            </w:pPr>
            <w:r>
              <w:rPr>
                <w:noProof/>
              </w:rPr>
              <w:t>Proprietà degli oggetti di un modello grafico</w:t>
            </w:r>
          </w:p>
          <w:p w:rsidR="003F1CD6" w:rsidRDefault="003F1CD6" w:rsidP="003F1CD6">
            <w:pPr>
              <w:pStyle w:val="QPR-ConoscenzeAbilit"/>
              <w:suppressAutoHyphens w:val="0"/>
              <w:ind w:left="283" w:hanging="198"/>
            </w:pPr>
            <w:r>
              <w:rPr>
                <w:noProof/>
              </w:rPr>
              <w:t>Concetto di libreria di oggetti grafici riutilizzabili</w:t>
            </w:r>
          </w:p>
          <w:p w:rsidR="003F1CD6" w:rsidRDefault="003F1CD6" w:rsidP="003F1CD6">
            <w:pPr>
              <w:pStyle w:val="QPR-ConoscenzeAbilit"/>
              <w:suppressAutoHyphens w:val="0"/>
              <w:ind w:left="283" w:hanging="198"/>
            </w:pPr>
            <w:r>
              <w:rPr>
                <w:noProof/>
              </w:rPr>
              <w:t>Procedure di archiviazione dei disegni tecnici</w:t>
            </w:r>
          </w:p>
          <w:p w:rsidR="003F1CD6" w:rsidRDefault="003F1CD6" w:rsidP="003F1CD6">
            <w:pPr>
              <w:pStyle w:val="QPR-ConoscenzeAbilit"/>
              <w:suppressAutoHyphens w:val="0"/>
              <w:ind w:left="283" w:hanging="198"/>
            </w:pPr>
            <w:r>
              <w:rPr>
                <w:noProof/>
              </w:rPr>
              <w:t>Caratteristiche dei diversi sistemi di stampa su carta</w:t>
            </w:r>
          </w:p>
          <w:p w:rsidR="003F1CD6" w:rsidRDefault="003F1CD6" w:rsidP="003F1CD6">
            <w:pPr>
              <w:pStyle w:val="QPR-ConoscenzeAbilit"/>
              <w:suppressAutoHyphens w:val="0"/>
              <w:ind w:left="283" w:hanging="198"/>
            </w:pPr>
            <w:r>
              <w:rPr>
                <w:noProof/>
              </w:rPr>
              <w:t>Stampanti grafiche</w:t>
            </w:r>
          </w:p>
          <w:p w:rsidR="003F1CD6" w:rsidRPr="00174B50" w:rsidRDefault="003F1CD6"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F1CD6" w:rsidRDefault="003F1CD6" w:rsidP="003F1CD6">
            <w:pPr>
              <w:pStyle w:val="QPR-ConoscenzeAbilit"/>
              <w:suppressAutoHyphens w:val="0"/>
              <w:ind w:left="283" w:hanging="198"/>
            </w:pPr>
            <w:r>
              <w:rPr>
                <w:noProof/>
              </w:rPr>
              <w:t>Configurare l'area di lavoro del software CAD in funzione del tipo di disegno da realizzare</w:t>
            </w:r>
          </w:p>
          <w:p w:rsidR="003F1CD6" w:rsidRDefault="003F1CD6" w:rsidP="003F1CD6">
            <w:pPr>
              <w:pStyle w:val="QPR-ConoscenzeAbilit"/>
              <w:suppressAutoHyphens w:val="0"/>
              <w:ind w:left="283" w:hanging="198"/>
            </w:pPr>
            <w:r>
              <w:rPr>
                <w:noProof/>
              </w:rPr>
              <w:t>Applicare metodi e tecniche di progettazione assistita da calcolatore, definendo piante, particolari costruttivi e prospetti di edifici e altri manufatti edili</w:t>
            </w:r>
          </w:p>
          <w:p w:rsidR="003F1CD6" w:rsidRDefault="003F1CD6" w:rsidP="003F1CD6">
            <w:pPr>
              <w:pStyle w:val="QPR-ConoscenzeAbilit"/>
              <w:suppressAutoHyphens w:val="0"/>
              <w:ind w:left="283" w:hanging="198"/>
            </w:pPr>
            <w:r>
              <w:rPr>
                <w:noProof/>
              </w:rPr>
              <w:t>Utilizzare i comandi di creazione e modifica per disegnare gli elementi grafici</w:t>
            </w:r>
          </w:p>
          <w:p w:rsidR="003F1CD6" w:rsidRDefault="003F1CD6" w:rsidP="003F1CD6">
            <w:pPr>
              <w:pStyle w:val="QPR-ConoscenzeAbilit"/>
              <w:suppressAutoHyphens w:val="0"/>
              <w:ind w:left="283" w:hanging="198"/>
            </w:pPr>
            <w:r>
              <w:rPr>
                <w:noProof/>
              </w:rPr>
              <w:t>Utilizzare i livelli (layers) per associare proprieta simili a elementi grafici aventi le stesse caratteristiche</w:t>
            </w:r>
          </w:p>
          <w:p w:rsidR="003F1CD6" w:rsidRDefault="003F1CD6" w:rsidP="003F1CD6">
            <w:pPr>
              <w:pStyle w:val="QPR-ConoscenzeAbilit"/>
              <w:suppressAutoHyphens w:val="0"/>
              <w:ind w:left="283" w:hanging="198"/>
            </w:pPr>
            <w:r>
              <w:rPr>
                <w:noProof/>
              </w:rPr>
              <w:t>Gestire la vista degli elementi grafici</w:t>
            </w:r>
          </w:p>
          <w:p w:rsidR="003F1CD6" w:rsidRDefault="003F1CD6" w:rsidP="003F1CD6">
            <w:pPr>
              <w:pStyle w:val="QPR-ConoscenzeAbilit"/>
              <w:suppressAutoHyphens w:val="0"/>
              <w:ind w:left="283" w:hanging="198"/>
            </w:pPr>
            <w:r>
              <w:rPr>
                <w:noProof/>
              </w:rPr>
              <w:t>Creare e utilizzare librerie di simboli (blocchi) rappresentativi di elementi architettonici</w:t>
            </w:r>
          </w:p>
          <w:p w:rsidR="003F1CD6" w:rsidRDefault="003F1CD6" w:rsidP="003F1CD6">
            <w:pPr>
              <w:pStyle w:val="QPR-ConoscenzeAbilit"/>
              <w:suppressAutoHyphens w:val="0"/>
              <w:ind w:left="283" w:hanging="198"/>
            </w:pPr>
            <w:r>
              <w:rPr>
                <w:noProof/>
              </w:rPr>
              <w:t>Inserire le informazioni (testi e quote) necessarie rendere funzionale il disegno tecnico per le successive fasi lavorative</w:t>
            </w:r>
          </w:p>
          <w:p w:rsidR="003F1CD6" w:rsidRDefault="003F1CD6" w:rsidP="003F1CD6">
            <w:pPr>
              <w:pStyle w:val="QPR-ConoscenzeAbilit"/>
              <w:suppressAutoHyphens w:val="0"/>
              <w:ind w:left="283" w:hanging="198"/>
            </w:pPr>
            <w:r>
              <w:rPr>
                <w:noProof/>
              </w:rPr>
              <w:t>Eseguire le operazioni di archiviazione dei file</w:t>
            </w:r>
          </w:p>
          <w:p w:rsidR="003F1CD6" w:rsidRDefault="003F1CD6" w:rsidP="003F1CD6">
            <w:pPr>
              <w:pStyle w:val="QPR-ConoscenzeAbilit"/>
              <w:suppressAutoHyphens w:val="0"/>
              <w:ind w:left="283" w:hanging="198"/>
            </w:pPr>
            <w:r>
              <w:rPr>
                <w:noProof/>
              </w:rPr>
              <w:t>Stampare su idoneo supporto gli elaborati grafici creati</w:t>
            </w:r>
          </w:p>
          <w:p w:rsidR="003F1CD6" w:rsidRPr="006F0970" w:rsidRDefault="003F1CD6" w:rsidP="00577909">
            <w:pPr>
              <w:pStyle w:val="QPR-ChiusuraConAbi"/>
            </w:pPr>
          </w:p>
        </w:tc>
      </w:tr>
    </w:tbl>
    <w:p w:rsidR="003F1CD6" w:rsidRDefault="003F1CD6" w:rsidP="003F1CD6">
      <w:pPr>
        <w:pStyle w:val="DOC-Spaziatura"/>
      </w:pPr>
    </w:p>
    <w:p w:rsidR="003F1CD6" w:rsidRDefault="003F1CD6" w:rsidP="003F1CD6">
      <w:r>
        <w:br w:type="page"/>
      </w:r>
    </w:p>
    <w:p w:rsidR="003F1CD6" w:rsidRDefault="003F1CD6" w:rsidP="003F1CD6">
      <w:pPr>
        <w:pStyle w:val="DOC-Spaziatura"/>
      </w:pPr>
    </w:p>
    <w:p w:rsidR="003F1CD6" w:rsidRDefault="003F1CD6" w:rsidP="003F1CD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F1CD6" w:rsidRPr="00174B50" w:rsidTr="00577909">
        <w:trPr>
          <w:trHeight w:val="397"/>
        </w:trPr>
        <w:tc>
          <w:tcPr>
            <w:tcW w:w="9749" w:type="dxa"/>
            <w:gridSpan w:val="5"/>
            <w:tcBorders>
              <w:bottom w:val="single" w:sz="4" w:space="0" w:color="auto"/>
            </w:tcBorders>
            <w:shd w:val="clear" w:color="auto" w:fill="CCECFF"/>
            <w:tcMar>
              <w:left w:w="57" w:type="dxa"/>
              <w:right w:w="57" w:type="dxa"/>
            </w:tcMar>
            <w:vAlign w:val="center"/>
          </w:tcPr>
          <w:p w:rsidR="003F1CD6" w:rsidRPr="00174B50" w:rsidRDefault="003F1CD6" w:rsidP="00577909">
            <w:pPr>
              <w:pStyle w:val="QPR-Titolo"/>
            </w:pPr>
            <w:r w:rsidRPr="000A54BC">
              <w:t>REALIZZAZIONE DI MODELLI TRIDIMENSIONALI CON SOFTWARE CAD 3D</w:t>
            </w:r>
          </w:p>
        </w:tc>
      </w:tr>
      <w:tr w:rsidR="003F1CD6" w:rsidRPr="006F0970" w:rsidTr="00577909">
        <w:trPr>
          <w:trHeight w:val="340"/>
        </w:trPr>
        <w:tc>
          <w:tcPr>
            <w:tcW w:w="846" w:type="dxa"/>
            <w:tcBorders>
              <w:bottom w:val="single" w:sz="4" w:space="0" w:color="auto"/>
              <w:right w:val="nil"/>
            </w:tcBorders>
            <w:shd w:val="clear" w:color="auto" w:fill="CCECFF"/>
            <w:tcMar>
              <w:left w:w="57" w:type="dxa"/>
              <w:right w:w="57" w:type="dxa"/>
            </w:tcMar>
            <w:vAlign w:val="center"/>
          </w:tcPr>
          <w:p w:rsidR="003F1CD6" w:rsidRPr="00F80D72" w:rsidRDefault="003F1CD6" w:rsidP="005779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3F1CD6" w:rsidRPr="00F80D72" w:rsidRDefault="003F1CD6" w:rsidP="00577909">
            <w:pPr>
              <w:pStyle w:val="QPR-Codice"/>
            </w:pPr>
            <w:r w:rsidRPr="000A54BC">
              <w:t>QPR-EDI-05</w:t>
            </w:r>
          </w:p>
        </w:tc>
        <w:tc>
          <w:tcPr>
            <w:tcW w:w="1625" w:type="dxa"/>
            <w:tcBorders>
              <w:left w:val="nil"/>
              <w:bottom w:val="single" w:sz="4" w:space="0" w:color="auto"/>
              <w:right w:val="nil"/>
            </w:tcBorders>
            <w:shd w:val="clear" w:color="auto" w:fill="CCECFF"/>
            <w:vAlign w:val="center"/>
          </w:tcPr>
          <w:p w:rsidR="003F1CD6" w:rsidRDefault="003F1CD6" w:rsidP="005779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F1CD6" w:rsidRDefault="003F1CD6" w:rsidP="00577909">
            <w:pPr>
              <w:pStyle w:val="QPR-LivelloEQF"/>
            </w:pPr>
            <w:r>
              <w:t>EQF-</w:t>
            </w:r>
            <w:r w:rsidRPr="000A54BC">
              <w:rPr>
                <w:noProof/>
              </w:rPr>
              <w:t>4</w:t>
            </w:r>
          </w:p>
        </w:tc>
        <w:tc>
          <w:tcPr>
            <w:tcW w:w="3250" w:type="dxa"/>
            <w:tcBorders>
              <w:left w:val="nil"/>
              <w:bottom w:val="single" w:sz="4" w:space="0" w:color="auto"/>
            </w:tcBorders>
            <w:shd w:val="clear" w:color="auto" w:fill="CCECFF"/>
            <w:vAlign w:val="center"/>
          </w:tcPr>
          <w:p w:rsidR="003F1CD6" w:rsidRPr="00F80D72" w:rsidRDefault="003F1CD6" w:rsidP="00577909">
            <w:pPr>
              <w:pStyle w:val="QPR-Versione"/>
            </w:pPr>
            <w:r w:rsidRPr="00F80D72">
              <w:t xml:space="preserve">Versione </w:t>
            </w:r>
            <w:r w:rsidRPr="000A54BC">
              <w:t>2</w:t>
            </w:r>
            <w:r w:rsidRPr="00F80D72">
              <w:t xml:space="preserve"> del</w:t>
            </w:r>
            <w:r>
              <w:t xml:space="preserve"> 13/01/2020</w:t>
            </w:r>
          </w:p>
        </w:tc>
      </w:tr>
      <w:tr w:rsidR="003F1CD6" w:rsidRPr="006F0970" w:rsidTr="005779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F1CD6" w:rsidRPr="004503E8" w:rsidRDefault="003F1CD6" w:rsidP="00577909">
            <w:pPr>
              <w:pStyle w:val="QPR-Titoletti"/>
            </w:pPr>
            <w:r w:rsidRPr="004503E8">
              <w:t>Descrizione del qualificatore professionale regionale</w:t>
            </w:r>
          </w:p>
        </w:tc>
      </w:tr>
      <w:tr w:rsidR="003F1CD6" w:rsidRPr="006F0970" w:rsidTr="005779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F1CD6" w:rsidRPr="006F0970" w:rsidRDefault="003F1CD6" w:rsidP="00577909">
            <w:pPr>
              <w:pStyle w:val="QPR-TitoloDescrizione"/>
            </w:pPr>
            <w:r w:rsidRPr="000A54BC">
              <w:rPr>
                <w:noProof/>
                <w:snapToGrid w:val="0"/>
              </w:rPr>
              <w:t>Sulla base delle indicazioni di progetto o di rilievo, restituire graficamente con un software 3D (es. Architecture, Revit) un edificio, utilizzando i metodi di rappresentazione e la codifica dei disegni tecnici edili.</w:t>
            </w:r>
          </w:p>
        </w:tc>
      </w:tr>
      <w:tr w:rsidR="003F1CD6" w:rsidRPr="006F0970" w:rsidTr="00577909">
        <w:trPr>
          <w:trHeight w:hRule="exact" w:val="340"/>
        </w:trPr>
        <w:tc>
          <w:tcPr>
            <w:tcW w:w="4874" w:type="dxa"/>
            <w:gridSpan w:val="3"/>
            <w:tcBorders>
              <w:bottom w:val="nil"/>
            </w:tcBorders>
            <w:shd w:val="clear" w:color="auto" w:fill="FFFFB9"/>
            <w:vAlign w:val="center"/>
          </w:tcPr>
          <w:p w:rsidR="003F1CD6" w:rsidRPr="006F0970" w:rsidRDefault="003F1CD6" w:rsidP="00577909">
            <w:pPr>
              <w:pStyle w:val="QPR-Titoletti"/>
            </w:pPr>
            <w:r w:rsidRPr="006F0970">
              <w:t>Conoscenze</w:t>
            </w:r>
          </w:p>
        </w:tc>
        <w:tc>
          <w:tcPr>
            <w:tcW w:w="4875" w:type="dxa"/>
            <w:gridSpan w:val="2"/>
            <w:tcBorders>
              <w:bottom w:val="nil"/>
            </w:tcBorders>
            <w:shd w:val="clear" w:color="auto" w:fill="FFFFB9"/>
            <w:vAlign w:val="center"/>
          </w:tcPr>
          <w:p w:rsidR="003F1CD6" w:rsidRPr="006F0970" w:rsidRDefault="003F1CD6" w:rsidP="00577909">
            <w:pPr>
              <w:pStyle w:val="QPR-Titoletti"/>
            </w:pPr>
            <w:r w:rsidRPr="006F0970">
              <w:t>Abilità</w:t>
            </w:r>
          </w:p>
        </w:tc>
      </w:tr>
      <w:tr w:rsidR="003F1CD6" w:rsidRPr="006F0970" w:rsidTr="005779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F1CD6" w:rsidRPr="00F1307A" w:rsidRDefault="003F1CD6" w:rsidP="003F1CD6">
            <w:pPr>
              <w:pStyle w:val="QPR-ConoscenzeAbilit"/>
              <w:suppressAutoHyphens w:val="0"/>
              <w:ind w:left="283" w:hanging="198"/>
            </w:pPr>
            <w:r>
              <w:rPr>
                <w:noProof/>
              </w:rPr>
              <w:t>Norme ISO, EN, UNI di rappresentazione e quotatura di disegni tecnici in ambito edile</w:t>
            </w:r>
          </w:p>
          <w:p w:rsidR="003F1CD6" w:rsidRDefault="003F1CD6" w:rsidP="003F1CD6">
            <w:pPr>
              <w:pStyle w:val="QPR-ConoscenzeAbilit"/>
              <w:suppressAutoHyphens w:val="0"/>
              <w:ind w:left="283" w:hanging="198"/>
            </w:pPr>
            <w:r>
              <w:rPr>
                <w:noProof/>
              </w:rPr>
              <w:t>Tecniche CAD per il disegno tridimensionale</w:t>
            </w:r>
          </w:p>
          <w:p w:rsidR="003F1CD6" w:rsidRDefault="003F1CD6" w:rsidP="003F1CD6">
            <w:pPr>
              <w:pStyle w:val="QPR-ConoscenzeAbilit"/>
              <w:suppressAutoHyphens w:val="0"/>
              <w:ind w:left="283" w:hanging="198"/>
            </w:pPr>
            <w:r>
              <w:rPr>
                <w:noProof/>
              </w:rPr>
              <w:t>Tecniche di modellazione</w:t>
            </w:r>
          </w:p>
          <w:p w:rsidR="003F1CD6" w:rsidRDefault="003F1CD6" w:rsidP="003F1CD6">
            <w:pPr>
              <w:pStyle w:val="QPR-ConoscenzeAbilit"/>
              <w:suppressAutoHyphens w:val="0"/>
              <w:ind w:left="283" w:hanging="198"/>
            </w:pPr>
            <w:r>
              <w:rPr>
                <w:noProof/>
              </w:rPr>
              <w:t>Caratteristiche dei software di modellazione 3D</w:t>
            </w:r>
          </w:p>
          <w:p w:rsidR="003F1CD6" w:rsidRDefault="003F1CD6" w:rsidP="003F1CD6">
            <w:pPr>
              <w:pStyle w:val="QPR-ConoscenzeAbilit"/>
              <w:suppressAutoHyphens w:val="0"/>
              <w:ind w:left="283" w:hanging="198"/>
            </w:pPr>
            <w:r>
              <w:rPr>
                <w:noProof/>
              </w:rPr>
              <w:t>Sistemi di coordinate nello spazio</w:t>
            </w:r>
          </w:p>
          <w:p w:rsidR="003F1CD6" w:rsidRDefault="003F1CD6" w:rsidP="003F1CD6">
            <w:pPr>
              <w:pStyle w:val="QPR-ConoscenzeAbilit"/>
              <w:suppressAutoHyphens w:val="0"/>
              <w:ind w:left="283" w:hanging="198"/>
            </w:pPr>
            <w:r>
              <w:rPr>
                <w:noProof/>
              </w:rPr>
              <w:t>Tecniche di costruzione di oggetti 3D</w:t>
            </w:r>
          </w:p>
          <w:p w:rsidR="003F1CD6" w:rsidRDefault="003F1CD6" w:rsidP="003F1CD6">
            <w:pPr>
              <w:pStyle w:val="QPR-ConoscenzeAbilit"/>
              <w:suppressAutoHyphens w:val="0"/>
              <w:ind w:left="283" w:hanging="198"/>
            </w:pPr>
            <w:r>
              <w:rPr>
                <w:noProof/>
              </w:rPr>
              <w:t>Elementi di elaborazione immagini</w:t>
            </w:r>
          </w:p>
          <w:p w:rsidR="003F1CD6" w:rsidRDefault="003F1CD6" w:rsidP="003F1CD6">
            <w:pPr>
              <w:pStyle w:val="QPR-ConoscenzeAbilit"/>
              <w:suppressAutoHyphens w:val="0"/>
              <w:ind w:left="283" w:hanging="198"/>
            </w:pPr>
            <w:r>
              <w:rPr>
                <w:noProof/>
              </w:rPr>
              <w:t>Tecniche di rendering</w:t>
            </w:r>
          </w:p>
          <w:p w:rsidR="003F1CD6" w:rsidRDefault="003F1CD6" w:rsidP="003F1CD6">
            <w:pPr>
              <w:pStyle w:val="QPR-ConoscenzeAbilit"/>
              <w:suppressAutoHyphens w:val="0"/>
              <w:ind w:left="283" w:hanging="198"/>
            </w:pPr>
            <w:r>
              <w:rPr>
                <w:noProof/>
              </w:rPr>
              <w:t>Tecniche di animazione virtuale</w:t>
            </w:r>
          </w:p>
          <w:p w:rsidR="003F1CD6" w:rsidRDefault="003F1CD6" w:rsidP="003F1CD6">
            <w:pPr>
              <w:pStyle w:val="QPR-ConoscenzeAbilit"/>
              <w:suppressAutoHyphens w:val="0"/>
              <w:ind w:left="283" w:hanging="198"/>
            </w:pPr>
            <w:r>
              <w:rPr>
                <w:noProof/>
              </w:rPr>
              <w:t>Proprietà degli oggetti grafici parametrici</w:t>
            </w:r>
          </w:p>
          <w:p w:rsidR="003F1CD6" w:rsidRDefault="003F1CD6" w:rsidP="003F1CD6">
            <w:pPr>
              <w:pStyle w:val="QPR-ConoscenzeAbilit"/>
              <w:suppressAutoHyphens w:val="0"/>
              <w:ind w:left="283" w:hanging="198"/>
            </w:pPr>
            <w:r>
              <w:rPr>
                <w:noProof/>
              </w:rPr>
              <w:t>Procedure per la generazione dei disegni tecnici 2D</w:t>
            </w:r>
          </w:p>
          <w:p w:rsidR="003F1CD6" w:rsidRDefault="003F1CD6" w:rsidP="003F1CD6">
            <w:pPr>
              <w:pStyle w:val="QPR-ConoscenzeAbilit"/>
              <w:suppressAutoHyphens w:val="0"/>
              <w:ind w:left="283" w:hanging="198"/>
            </w:pPr>
            <w:r>
              <w:rPr>
                <w:noProof/>
              </w:rPr>
              <w:t>Caratteristiche dei sistemi di stampa digitale 3D</w:t>
            </w:r>
          </w:p>
          <w:p w:rsidR="003F1CD6" w:rsidRPr="00174B50" w:rsidRDefault="003F1CD6" w:rsidP="005779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F1CD6" w:rsidRDefault="003F1CD6" w:rsidP="003F1CD6">
            <w:pPr>
              <w:pStyle w:val="QPR-ConoscenzeAbilit"/>
              <w:suppressAutoHyphens w:val="0"/>
              <w:ind w:left="283" w:hanging="198"/>
            </w:pPr>
            <w:r>
              <w:rPr>
                <w:noProof/>
              </w:rPr>
              <w:t>Configurare l'area di lavoro del software CAD in funzione del tipo di modello 3D da realizzare</w:t>
            </w:r>
          </w:p>
          <w:p w:rsidR="003F1CD6" w:rsidRDefault="003F1CD6" w:rsidP="003F1CD6">
            <w:pPr>
              <w:pStyle w:val="QPR-ConoscenzeAbilit"/>
              <w:suppressAutoHyphens w:val="0"/>
              <w:ind w:left="283" w:hanging="198"/>
            </w:pPr>
            <w:r>
              <w:rPr>
                <w:noProof/>
              </w:rPr>
              <w:t>Elaborare entità grafiche tridimensionali di disegni edili e architettonici</w:t>
            </w:r>
          </w:p>
          <w:p w:rsidR="003F1CD6" w:rsidRDefault="003F1CD6" w:rsidP="003F1CD6">
            <w:pPr>
              <w:pStyle w:val="QPR-ConoscenzeAbilit"/>
              <w:suppressAutoHyphens w:val="0"/>
              <w:ind w:left="283" w:hanging="198"/>
            </w:pPr>
            <w:r>
              <w:rPr>
                <w:noProof/>
              </w:rPr>
              <w:t>Realizzare oggetti attraverso la geometria solida costruttiva</w:t>
            </w:r>
          </w:p>
          <w:p w:rsidR="003F1CD6" w:rsidRDefault="003F1CD6" w:rsidP="003F1CD6">
            <w:pPr>
              <w:pStyle w:val="QPR-ConoscenzeAbilit"/>
              <w:suppressAutoHyphens w:val="0"/>
              <w:ind w:left="283" w:hanging="198"/>
            </w:pPr>
            <w:r>
              <w:rPr>
                <w:noProof/>
              </w:rPr>
              <w:t>Modellare superfici 3D</w:t>
            </w:r>
          </w:p>
          <w:p w:rsidR="003F1CD6" w:rsidRDefault="003F1CD6" w:rsidP="003F1CD6">
            <w:pPr>
              <w:pStyle w:val="QPR-ConoscenzeAbilit"/>
              <w:suppressAutoHyphens w:val="0"/>
              <w:ind w:left="283" w:hanging="198"/>
            </w:pPr>
            <w:r>
              <w:rPr>
                <w:noProof/>
              </w:rPr>
              <w:t>Creare e modificare solidi</w:t>
            </w:r>
          </w:p>
          <w:p w:rsidR="003F1CD6" w:rsidRDefault="003F1CD6" w:rsidP="003F1CD6">
            <w:pPr>
              <w:pStyle w:val="QPR-ConoscenzeAbilit"/>
              <w:suppressAutoHyphens w:val="0"/>
              <w:ind w:left="283" w:hanging="198"/>
            </w:pPr>
            <w:r>
              <w:rPr>
                <w:noProof/>
              </w:rPr>
              <w:t>Creare oggetti parametrici</w:t>
            </w:r>
          </w:p>
          <w:p w:rsidR="003F1CD6" w:rsidRDefault="003F1CD6" w:rsidP="003F1CD6">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3F1CD6" w:rsidRDefault="003F1CD6" w:rsidP="003F1CD6">
            <w:pPr>
              <w:pStyle w:val="QPR-ConoscenzeAbilit"/>
              <w:suppressAutoHyphens w:val="0"/>
              <w:ind w:left="283" w:hanging="198"/>
            </w:pPr>
            <w:r>
              <w:rPr>
                <w:noProof/>
              </w:rPr>
              <w:t>Gestire la vista di oggetti grafici tridimensionali</w:t>
            </w:r>
          </w:p>
          <w:p w:rsidR="003F1CD6" w:rsidRDefault="003F1CD6" w:rsidP="003F1CD6">
            <w:pPr>
              <w:pStyle w:val="QPR-ConoscenzeAbilit"/>
              <w:suppressAutoHyphens w:val="0"/>
              <w:ind w:left="283" w:hanging="198"/>
            </w:pPr>
            <w:r>
              <w:rPr>
                <w:noProof/>
              </w:rPr>
              <w:t>Messa in tavola 2D del modello 3D</w:t>
            </w:r>
          </w:p>
          <w:p w:rsidR="003F1CD6" w:rsidRDefault="003F1CD6" w:rsidP="003F1CD6">
            <w:pPr>
              <w:pStyle w:val="QPR-ConoscenzeAbilit"/>
              <w:suppressAutoHyphens w:val="0"/>
              <w:ind w:left="283" w:hanging="198"/>
            </w:pPr>
            <w:r>
              <w:rPr>
                <w:noProof/>
              </w:rPr>
              <w:t>Resa fotorealistica (rendering) di oggetti 3D</w:t>
            </w:r>
          </w:p>
          <w:p w:rsidR="003F1CD6" w:rsidRDefault="003F1CD6" w:rsidP="003F1CD6">
            <w:pPr>
              <w:pStyle w:val="QPR-ConoscenzeAbilit"/>
              <w:suppressAutoHyphens w:val="0"/>
              <w:ind w:left="283" w:hanging="198"/>
            </w:pPr>
            <w:r>
              <w:rPr>
                <w:noProof/>
              </w:rPr>
              <w:t>Stampa digitale in 3D dei modelli realizzati</w:t>
            </w:r>
          </w:p>
          <w:p w:rsidR="003F1CD6" w:rsidRDefault="003F1CD6" w:rsidP="003F1CD6">
            <w:pPr>
              <w:pStyle w:val="QPR-ConoscenzeAbilit"/>
              <w:suppressAutoHyphens w:val="0"/>
              <w:ind w:left="283" w:hanging="198"/>
            </w:pPr>
            <w:r>
              <w:rPr>
                <w:noProof/>
              </w:rPr>
              <w:t>Scegliere i materiali da applicare al modello</w:t>
            </w:r>
          </w:p>
          <w:p w:rsidR="003F1CD6" w:rsidRDefault="003F1CD6" w:rsidP="003F1CD6">
            <w:pPr>
              <w:pStyle w:val="QPR-ConoscenzeAbilit"/>
              <w:suppressAutoHyphens w:val="0"/>
              <w:ind w:left="283" w:hanging="198"/>
            </w:pPr>
            <w:r>
              <w:rPr>
                <w:noProof/>
              </w:rPr>
              <w:t>Creare texture per modelli tridimensionali</w:t>
            </w:r>
          </w:p>
          <w:p w:rsidR="003F1CD6" w:rsidRDefault="003F1CD6" w:rsidP="003F1CD6">
            <w:pPr>
              <w:pStyle w:val="QPR-ConoscenzeAbilit"/>
              <w:suppressAutoHyphens w:val="0"/>
              <w:ind w:left="283" w:hanging="198"/>
            </w:pPr>
            <w:r>
              <w:rPr>
                <w:noProof/>
              </w:rPr>
              <w:t>Inserire le luci e le telecamere per la creazione della scena</w:t>
            </w:r>
          </w:p>
          <w:p w:rsidR="003F1CD6" w:rsidRDefault="003F1CD6" w:rsidP="003F1CD6">
            <w:pPr>
              <w:pStyle w:val="QPR-ConoscenzeAbilit"/>
              <w:suppressAutoHyphens w:val="0"/>
              <w:ind w:left="283" w:hanging="198"/>
            </w:pPr>
            <w:r>
              <w:rPr>
                <w:noProof/>
              </w:rPr>
              <w:t>Realizzare rappresentazioni foto-realistiche dell'elaborato grafico</w:t>
            </w:r>
          </w:p>
          <w:p w:rsidR="003F1CD6" w:rsidRPr="006F0970" w:rsidRDefault="003F1CD6" w:rsidP="00577909">
            <w:pPr>
              <w:pStyle w:val="QPR-ChiusuraConAbi"/>
            </w:pPr>
          </w:p>
        </w:tc>
      </w:tr>
    </w:tbl>
    <w:p w:rsidR="003F1CD6" w:rsidRDefault="003F1CD6" w:rsidP="003F1CD6">
      <w:pPr>
        <w:pStyle w:val="DOC-Spaziatura"/>
      </w:pPr>
    </w:p>
    <w:p w:rsidR="00EC3D1D" w:rsidRDefault="00EC3D1D" w:rsidP="00EC3D1D">
      <w:pPr>
        <w:pStyle w:val="DOC-TestoBase"/>
      </w:pPr>
    </w:p>
    <w:p w:rsidR="003F1CD6" w:rsidRPr="00493351" w:rsidRDefault="003F1CD6" w:rsidP="00EC3D1D">
      <w:pPr>
        <w:pStyle w:val="DOC-TestoBase"/>
      </w:pPr>
    </w:p>
    <w:p w:rsidR="00EC3D1D" w:rsidRPr="00493351" w:rsidRDefault="00EC3D1D" w:rsidP="00EC3D1D">
      <w:pPr>
        <w:pStyle w:val="DOC-TestoBase"/>
        <w:sectPr w:rsidR="00EC3D1D" w:rsidRPr="00493351" w:rsidSect="00D17F58">
          <w:headerReference w:type="default" r:id="rId310"/>
          <w:footerReference w:type="default" r:id="rId311"/>
          <w:footerReference w:type="first" r:id="rId312"/>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t>Descrizione degli standard professionali caratterizzanti il profilo regionale</w:t>
      </w:r>
    </w:p>
    <w:p w:rsidR="00EC3D1D" w:rsidRPr="00493351" w:rsidRDefault="00EC3D1D" w:rsidP="00EC3D1D">
      <w:pPr>
        <w:pStyle w:val="LG-TitoloProfiloRichiamo"/>
      </w:pPr>
      <w:r>
        <w:t>Tecnico CAD IN AMBITO EDILE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DC46E1" w:rsidTr="00DC46E1">
        <w:trPr>
          <w:trHeight w:hRule="exact" w:val="280"/>
        </w:trPr>
        <w:tc>
          <w:tcPr>
            <w:tcW w:w="1644" w:type="dxa"/>
            <w:gridSpan w:val="2"/>
            <w:tcBorders>
              <w:bottom w:val="single" w:sz="1" w:space="0" w:color="000000"/>
            </w:tcBorders>
            <w:tcMar>
              <w:top w:w="40" w:type="dxa"/>
              <w:left w:w="60" w:type="dxa"/>
              <w:bottom w:w="0" w:type="dxa"/>
              <w:right w:w="0" w:type="dxa"/>
            </w:tcMar>
          </w:tcPr>
          <w:p w:rsidR="00DC46E1" w:rsidRDefault="00DC46E1" w:rsidP="006B468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DC46E1" w:rsidRDefault="00DC46E1" w:rsidP="006B468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DC46E1" w:rsidRDefault="00DC46E1" w:rsidP="006B4686">
            <w:pPr>
              <w:pStyle w:val="DOC-TabellaIntestazioni"/>
            </w:pPr>
            <w:r>
              <w:t>EQF</w:t>
            </w:r>
          </w:p>
        </w:tc>
        <w:tc>
          <w:tcPr>
            <w:tcW w:w="3100" w:type="dxa"/>
            <w:tcBorders>
              <w:bottom w:val="single" w:sz="1" w:space="0" w:color="000000"/>
            </w:tcBorders>
          </w:tcPr>
          <w:p w:rsidR="00DC46E1" w:rsidRDefault="00DC46E1" w:rsidP="006B468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DC46E1" w:rsidRDefault="00DC46E1" w:rsidP="006B4686">
            <w:pPr>
              <w:pStyle w:val="DOC-TabellaIntestazioni"/>
            </w:pPr>
            <w:r>
              <w:t>Note sulla SST correlata</w:t>
            </w:r>
          </w:p>
        </w:tc>
      </w:tr>
      <w:tr w:rsidR="00DC46E1" w:rsidTr="00DC46E1">
        <w:trPr>
          <w:trHeight w:hRule="exact" w:val="23"/>
        </w:trPr>
        <w:tc>
          <w:tcPr>
            <w:tcW w:w="1644" w:type="dxa"/>
            <w:gridSpan w:val="2"/>
            <w:tcBorders>
              <w:bottom w:val="single" w:sz="1" w:space="0" w:color="000000"/>
            </w:tcBorders>
            <w:tcMar>
              <w:top w:w="40" w:type="dxa"/>
              <w:left w:w="60" w:type="dxa"/>
              <w:bottom w:w="0" w:type="dxa"/>
              <w:right w:w="0" w:type="dxa"/>
            </w:tcMar>
          </w:tcPr>
          <w:p w:rsidR="00DC46E1" w:rsidRDefault="00DC46E1" w:rsidP="006B4686">
            <w:pPr>
              <w:pStyle w:val="EMPTYCELLSTYLE"/>
            </w:pPr>
          </w:p>
        </w:tc>
        <w:tc>
          <w:tcPr>
            <w:tcW w:w="6574" w:type="dxa"/>
            <w:gridSpan w:val="2"/>
            <w:tcBorders>
              <w:bottom w:val="single" w:sz="1" w:space="0" w:color="000000"/>
            </w:tcBorders>
            <w:tcMar>
              <w:top w:w="40" w:type="dxa"/>
              <w:left w:w="60" w:type="dxa"/>
              <w:bottom w:w="0" w:type="dxa"/>
              <w:right w:w="0" w:type="dxa"/>
            </w:tcMar>
          </w:tcPr>
          <w:p w:rsidR="00DC46E1" w:rsidRDefault="00DC46E1" w:rsidP="006B4686">
            <w:pPr>
              <w:pStyle w:val="EMPTYCELLSTYLE"/>
            </w:pPr>
          </w:p>
        </w:tc>
        <w:tc>
          <w:tcPr>
            <w:tcW w:w="998" w:type="dxa"/>
            <w:tcBorders>
              <w:bottom w:val="single" w:sz="1" w:space="0" w:color="000000"/>
            </w:tcBorders>
            <w:tcMar>
              <w:top w:w="40" w:type="dxa"/>
              <w:left w:w="60" w:type="dxa"/>
              <w:bottom w:w="0" w:type="dxa"/>
              <w:right w:w="0" w:type="dxa"/>
            </w:tcMar>
          </w:tcPr>
          <w:p w:rsidR="00DC46E1" w:rsidRDefault="00DC46E1" w:rsidP="006B4686">
            <w:pPr>
              <w:pStyle w:val="EMPTYCELLSTYLE"/>
            </w:pPr>
          </w:p>
        </w:tc>
        <w:tc>
          <w:tcPr>
            <w:tcW w:w="3100" w:type="dxa"/>
            <w:tcBorders>
              <w:bottom w:val="single" w:sz="1" w:space="0" w:color="000000"/>
            </w:tcBorders>
          </w:tcPr>
          <w:p w:rsidR="00DC46E1" w:rsidRDefault="00DC46E1" w:rsidP="006B4686">
            <w:pPr>
              <w:pStyle w:val="EMPTYCELLSTYLE"/>
            </w:pPr>
          </w:p>
        </w:tc>
        <w:tc>
          <w:tcPr>
            <w:tcW w:w="2030" w:type="dxa"/>
            <w:tcBorders>
              <w:bottom w:val="single" w:sz="1" w:space="0" w:color="000000"/>
            </w:tcBorders>
            <w:tcMar>
              <w:top w:w="40" w:type="dxa"/>
              <w:left w:w="60" w:type="dxa"/>
              <w:bottom w:w="0" w:type="dxa"/>
              <w:right w:w="0" w:type="dxa"/>
            </w:tcMar>
          </w:tcPr>
          <w:p w:rsidR="00DC46E1" w:rsidRDefault="00DC46E1" w:rsidP="006B4686">
            <w:pPr>
              <w:pStyle w:val="EMPTYCELLSTYLE"/>
            </w:pPr>
          </w:p>
        </w:tc>
      </w:tr>
      <w:tr w:rsidR="00DC46E1" w:rsidTr="00DC46E1">
        <w:trPr>
          <w:trHeight w:hRule="exact" w:val="280"/>
        </w:trPr>
        <w:tc>
          <w:tcPr>
            <w:tcW w:w="1644" w:type="dxa"/>
            <w:gridSpan w:val="2"/>
            <w:tcMar>
              <w:top w:w="0" w:type="dxa"/>
              <w:left w:w="100" w:type="dxa"/>
              <w:bottom w:w="0" w:type="dxa"/>
              <w:right w:w="0" w:type="dxa"/>
            </w:tcMar>
          </w:tcPr>
          <w:p w:rsidR="00DC46E1" w:rsidRDefault="00DC46E1" w:rsidP="006B4686">
            <w:pPr>
              <w:pStyle w:val="DOC-TabellaGrassetto"/>
            </w:pPr>
            <w:r>
              <w:t>QPR-EDI-01</w:t>
            </w:r>
          </w:p>
        </w:tc>
        <w:tc>
          <w:tcPr>
            <w:tcW w:w="6574" w:type="dxa"/>
            <w:gridSpan w:val="2"/>
            <w:tcMar>
              <w:top w:w="0" w:type="dxa"/>
              <w:left w:w="100" w:type="dxa"/>
              <w:bottom w:w="0" w:type="dxa"/>
              <w:right w:w="0" w:type="dxa"/>
            </w:tcMar>
          </w:tcPr>
          <w:p w:rsidR="00DC46E1" w:rsidRDefault="00DC46E1" w:rsidP="006B4686">
            <w:pPr>
              <w:pStyle w:val="DOC-TabellaTesto"/>
            </w:pPr>
            <w:r>
              <w:t>ACQUISIZIONE DEGLI ELEMENTI SUL SITO</w:t>
            </w:r>
          </w:p>
        </w:tc>
        <w:tc>
          <w:tcPr>
            <w:tcW w:w="998" w:type="dxa"/>
            <w:tcMar>
              <w:top w:w="0" w:type="dxa"/>
              <w:left w:w="60" w:type="dxa"/>
              <w:bottom w:w="0" w:type="dxa"/>
              <w:right w:w="0" w:type="dxa"/>
            </w:tcMar>
          </w:tcPr>
          <w:p w:rsidR="00DC46E1" w:rsidRDefault="00DC46E1" w:rsidP="006B4686">
            <w:pPr>
              <w:pStyle w:val="DOC-TabellaTestoCx"/>
            </w:pPr>
            <w:r>
              <w:t>4</w:t>
            </w:r>
          </w:p>
        </w:tc>
        <w:tc>
          <w:tcPr>
            <w:tcW w:w="3100" w:type="dxa"/>
          </w:tcPr>
          <w:p w:rsidR="00DC46E1" w:rsidRDefault="00DC46E1" w:rsidP="006B4686">
            <w:pPr>
              <w:pStyle w:val="DOC-TabellaTestoCx"/>
            </w:pPr>
            <w:r>
              <w:t>Completo</w:t>
            </w:r>
          </w:p>
        </w:tc>
        <w:tc>
          <w:tcPr>
            <w:tcW w:w="2030" w:type="dxa"/>
            <w:tcMar>
              <w:top w:w="0" w:type="dxa"/>
              <w:left w:w="60" w:type="dxa"/>
              <w:bottom w:w="0" w:type="dxa"/>
              <w:right w:w="0" w:type="dxa"/>
            </w:tcMar>
          </w:tcPr>
          <w:p w:rsidR="00DC46E1" w:rsidRDefault="00DC46E1" w:rsidP="006B4686">
            <w:pPr>
              <w:pStyle w:val="DOC-TabellaTestoCx"/>
            </w:pPr>
          </w:p>
        </w:tc>
      </w:tr>
      <w:tr w:rsidR="00DC46E1" w:rsidTr="00DC46E1">
        <w:trPr>
          <w:trHeight w:hRule="exact" w:val="20"/>
        </w:trPr>
        <w:tc>
          <w:tcPr>
            <w:tcW w:w="862" w:type="dxa"/>
          </w:tcPr>
          <w:p w:rsidR="00DC46E1" w:rsidRDefault="00DC46E1" w:rsidP="006B4686">
            <w:pPr>
              <w:pStyle w:val="EMPTYCELLSTYLE"/>
            </w:pPr>
          </w:p>
        </w:tc>
        <w:tc>
          <w:tcPr>
            <w:tcW w:w="782" w:type="dxa"/>
          </w:tcPr>
          <w:p w:rsidR="00DC46E1" w:rsidRDefault="00DC46E1" w:rsidP="006B4686">
            <w:pPr>
              <w:pStyle w:val="EMPTYCELLSTYLE"/>
            </w:pPr>
          </w:p>
        </w:tc>
        <w:tc>
          <w:tcPr>
            <w:tcW w:w="4223" w:type="dxa"/>
          </w:tcPr>
          <w:p w:rsidR="00DC46E1" w:rsidRDefault="00DC46E1" w:rsidP="006B4686">
            <w:pPr>
              <w:pStyle w:val="EMPTYCELLSTYLE"/>
            </w:pPr>
          </w:p>
        </w:tc>
        <w:tc>
          <w:tcPr>
            <w:tcW w:w="2351" w:type="dxa"/>
          </w:tcPr>
          <w:p w:rsidR="00DC46E1" w:rsidRDefault="00DC46E1" w:rsidP="006B4686">
            <w:pPr>
              <w:pStyle w:val="EMPTYCELLSTYLE"/>
            </w:pPr>
          </w:p>
        </w:tc>
        <w:tc>
          <w:tcPr>
            <w:tcW w:w="998" w:type="dxa"/>
          </w:tcPr>
          <w:p w:rsidR="00DC46E1" w:rsidRDefault="00DC46E1" w:rsidP="006B4686">
            <w:pPr>
              <w:pStyle w:val="EMPTYCELLSTYLE"/>
            </w:pPr>
          </w:p>
        </w:tc>
        <w:tc>
          <w:tcPr>
            <w:tcW w:w="3100" w:type="dxa"/>
          </w:tcPr>
          <w:p w:rsidR="00DC46E1" w:rsidRDefault="00DC46E1" w:rsidP="006B4686">
            <w:pPr>
              <w:pStyle w:val="EMPTYCELLSTYLE"/>
            </w:pPr>
          </w:p>
        </w:tc>
        <w:tc>
          <w:tcPr>
            <w:tcW w:w="2030" w:type="dxa"/>
          </w:tcPr>
          <w:p w:rsidR="00DC46E1" w:rsidRDefault="00DC46E1" w:rsidP="006B4686">
            <w:pPr>
              <w:pStyle w:val="EMPTYCELLSTYLE"/>
            </w:pPr>
          </w:p>
        </w:tc>
      </w:tr>
      <w:tr w:rsidR="00DC46E1" w:rsidTr="00DC46E1">
        <w:trPr>
          <w:trHeight w:hRule="exact" w:val="280"/>
        </w:trPr>
        <w:tc>
          <w:tcPr>
            <w:tcW w:w="1644" w:type="dxa"/>
            <w:gridSpan w:val="2"/>
            <w:tcMar>
              <w:top w:w="0" w:type="dxa"/>
              <w:left w:w="100" w:type="dxa"/>
              <w:bottom w:w="0" w:type="dxa"/>
              <w:right w:w="0" w:type="dxa"/>
            </w:tcMar>
          </w:tcPr>
          <w:p w:rsidR="00DC46E1" w:rsidRDefault="00DC46E1" w:rsidP="006B4686">
            <w:pPr>
              <w:pStyle w:val="DOC-TabellaGrassetto"/>
            </w:pPr>
            <w:r>
              <w:t>QPR-EDI-04</w:t>
            </w:r>
          </w:p>
        </w:tc>
        <w:tc>
          <w:tcPr>
            <w:tcW w:w="6574" w:type="dxa"/>
            <w:gridSpan w:val="2"/>
            <w:tcMar>
              <w:top w:w="0" w:type="dxa"/>
              <w:left w:w="100" w:type="dxa"/>
              <w:bottom w:w="0" w:type="dxa"/>
              <w:right w:w="0" w:type="dxa"/>
            </w:tcMar>
          </w:tcPr>
          <w:p w:rsidR="00DC46E1" w:rsidRDefault="00DC46E1" w:rsidP="006B4686">
            <w:pPr>
              <w:pStyle w:val="DOC-TabellaTesto"/>
            </w:pPr>
            <w:r>
              <w:t>REALIZZAZIONE DI DISEGNI TECNICI CON SOFTWARE CAD 2D</w:t>
            </w:r>
          </w:p>
        </w:tc>
        <w:tc>
          <w:tcPr>
            <w:tcW w:w="998" w:type="dxa"/>
            <w:tcMar>
              <w:top w:w="0" w:type="dxa"/>
              <w:left w:w="60" w:type="dxa"/>
              <w:bottom w:w="0" w:type="dxa"/>
              <w:right w:w="0" w:type="dxa"/>
            </w:tcMar>
          </w:tcPr>
          <w:p w:rsidR="00DC46E1" w:rsidRDefault="00DC46E1" w:rsidP="006B4686">
            <w:pPr>
              <w:pStyle w:val="DOC-TabellaTestoCx"/>
            </w:pPr>
            <w:r>
              <w:t>4</w:t>
            </w:r>
          </w:p>
        </w:tc>
        <w:tc>
          <w:tcPr>
            <w:tcW w:w="3100" w:type="dxa"/>
          </w:tcPr>
          <w:p w:rsidR="00DC46E1" w:rsidRDefault="00DC46E1" w:rsidP="006B4686">
            <w:pPr>
              <w:pStyle w:val="DOC-TabellaTestoCx"/>
            </w:pPr>
            <w:r>
              <w:t>Esteso</w:t>
            </w:r>
          </w:p>
        </w:tc>
        <w:tc>
          <w:tcPr>
            <w:tcW w:w="2030" w:type="dxa"/>
            <w:tcMar>
              <w:top w:w="0" w:type="dxa"/>
              <w:left w:w="60" w:type="dxa"/>
              <w:bottom w:w="0" w:type="dxa"/>
              <w:right w:w="0" w:type="dxa"/>
            </w:tcMar>
          </w:tcPr>
          <w:p w:rsidR="00DC46E1" w:rsidRDefault="00DC46E1" w:rsidP="006B4686">
            <w:pPr>
              <w:pStyle w:val="DOC-TabellaTestoCx"/>
            </w:pPr>
          </w:p>
        </w:tc>
      </w:tr>
      <w:tr w:rsidR="00DC46E1" w:rsidTr="00DC46E1">
        <w:trPr>
          <w:trHeight w:hRule="exact" w:val="20"/>
        </w:trPr>
        <w:tc>
          <w:tcPr>
            <w:tcW w:w="862" w:type="dxa"/>
          </w:tcPr>
          <w:p w:rsidR="00DC46E1" w:rsidRDefault="00DC46E1" w:rsidP="006B4686">
            <w:pPr>
              <w:pStyle w:val="EMPTYCELLSTYLE"/>
            </w:pPr>
          </w:p>
        </w:tc>
        <w:tc>
          <w:tcPr>
            <w:tcW w:w="782" w:type="dxa"/>
          </w:tcPr>
          <w:p w:rsidR="00DC46E1" w:rsidRDefault="00DC46E1" w:rsidP="006B4686">
            <w:pPr>
              <w:pStyle w:val="EMPTYCELLSTYLE"/>
            </w:pPr>
          </w:p>
        </w:tc>
        <w:tc>
          <w:tcPr>
            <w:tcW w:w="4223" w:type="dxa"/>
          </w:tcPr>
          <w:p w:rsidR="00DC46E1" w:rsidRDefault="00DC46E1" w:rsidP="006B4686">
            <w:pPr>
              <w:pStyle w:val="EMPTYCELLSTYLE"/>
            </w:pPr>
          </w:p>
        </w:tc>
        <w:tc>
          <w:tcPr>
            <w:tcW w:w="2351" w:type="dxa"/>
          </w:tcPr>
          <w:p w:rsidR="00DC46E1" w:rsidRDefault="00DC46E1" w:rsidP="006B4686">
            <w:pPr>
              <w:pStyle w:val="EMPTYCELLSTYLE"/>
            </w:pPr>
          </w:p>
        </w:tc>
        <w:tc>
          <w:tcPr>
            <w:tcW w:w="998" w:type="dxa"/>
          </w:tcPr>
          <w:p w:rsidR="00DC46E1" w:rsidRDefault="00DC46E1" w:rsidP="006B4686">
            <w:pPr>
              <w:pStyle w:val="EMPTYCELLSTYLE"/>
            </w:pPr>
          </w:p>
        </w:tc>
        <w:tc>
          <w:tcPr>
            <w:tcW w:w="3100" w:type="dxa"/>
          </w:tcPr>
          <w:p w:rsidR="00DC46E1" w:rsidRDefault="00DC46E1" w:rsidP="006B4686">
            <w:pPr>
              <w:pStyle w:val="EMPTYCELLSTYLE"/>
            </w:pPr>
          </w:p>
        </w:tc>
        <w:tc>
          <w:tcPr>
            <w:tcW w:w="2030" w:type="dxa"/>
          </w:tcPr>
          <w:p w:rsidR="00DC46E1" w:rsidRDefault="00DC46E1" w:rsidP="006B4686">
            <w:pPr>
              <w:pStyle w:val="EMPTYCELLSTYLE"/>
            </w:pPr>
          </w:p>
        </w:tc>
      </w:tr>
      <w:tr w:rsidR="00DC46E1" w:rsidTr="00DC46E1">
        <w:trPr>
          <w:trHeight w:hRule="exact" w:val="280"/>
        </w:trPr>
        <w:tc>
          <w:tcPr>
            <w:tcW w:w="1644" w:type="dxa"/>
            <w:gridSpan w:val="2"/>
            <w:tcMar>
              <w:top w:w="0" w:type="dxa"/>
              <w:left w:w="100" w:type="dxa"/>
              <w:bottom w:w="0" w:type="dxa"/>
              <w:right w:w="0" w:type="dxa"/>
            </w:tcMar>
          </w:tcPr>
          <w:p w:rsidR="00DC46E1" w:rsidRDefault="00DC46E1" w:rsidP="006B4686">
            <w:pPr>
              <w:pStyle w:val="DOC-TabellaGrassetto"/>
            </w:pPr>
            <w:r>
              <w:t>QPR-EDI-05</w:t>
            </w:r>
          </w:p>
        </w:tc>
        <w:tc>
          <w:tcPr>
            <w:tcW w:w="6574" w:type="dxa"/>
            <w:gridSpan w:val="2"/>
            <w:tcMar>
              <w:top w:w="0" w:type="dxa"/>
              <w:left w:w="100" w:type="dxa"/>
              <w:bottom w:w="0" w:type="dxa"/>
              <w:right w:w="0" w:type="dxa"/>
            </w:tcMar>
          </w:tcPr>
          <w:p w:rsidR="00DC46E1" w:rsidRDefault="00DC46E1" w:rsidP="006B4686">
            <w:pPr>
              <w:pStyle w:val="DOC-TabellaTesto"/>
            </w:pPr>
            <w:r>
              <w:t>REALIZZAZIONE DI MODELLI TRIDIMENSIONALI CON SOFTWARE CAD 3D</w:t>
            </w:r>
          </w:p>
        </w:tc>
        <w:tc>
          <w:tcPr>
            <w:tcW w:w="998" w:type="dxa"/>
            <w:tcMar>
              <w:top w:w="0" w:type="dxa"/>
              <w:left w:w="60" w:type="dxa"/>
              <w:bottom w:w="0" w:type="dxa"/>
              <w:right w:w="0" w:type="dxa"/>
            </w:tcMar>
          </w:tcPr>
          <w:p w:rsidR="00DC46E1" w:rsidRDefault="00DC46E1" w:rsidP="006B4686">
            <w:pPr>
              <w:pStyle w:val="DOC-TabellaTestoCx"/>
            </w:pPr>
            <w:r>
              <w:t>4</w:t>
            </w:r>
          </w:p>
        </w:tc>
        <w:tc>
          <w:tcPr>
            <w:tcW w:w="3100" w:type="dxa"/>
          </w:tcPr>
          <w:p w:rsidR="00DC46E1" w:rsidRDefault="00DC46E1" w:rsidP="006B4686">
            <w:pPr>
              <w:pStyle w:val="DOC-TabellaTestoCx"/>
            </w:pPr>
            <w:r>
              <w:t>Esteso</w:t>
            </w:r>
          </w:p>
        </w:tc>
        <w:tc>
          <w:tcPr>
            <w:tcW w:w="2030" w:type="dxa"/>
            <w:tcMar>
              <w:top w:w="0" w:type="dxa"/>
              <w:left w:w="60" w:type="dxa"/>
              <w:bottom w:w="0" w:type="dxa"/>
              <w:right w:w="0" w:type="dxa"/>
            </w:tcMar>
          </w:tcPr>
          <w:p w:rsidR="00DC46E1" w:rsidRDefault="00DC46E1" w:rsidP="006B4686">
            <w:pPr>
              <w:pStyle w:val="DOC-TabellaTestoCx"/>
            </w:pPr>
          </w:p>
        </w:tc>
      </w:tr>
      <w:tr w:rsidR="00DC46E1" w:rsidTr="00DC46E1">
        <w:trPr>
          <w:trHeight w:hRule="exact" w:val="20"/>
        </w:trPr>
        <w:tc>
          <w:tcPr>
            <w:tcW w:w="862" w:type="dxa"/>
          </w:tcPr>
          <w:p w:rsidR="00DC46E1" w:rsidRDefault="00DC46E1" w:rsidP="006B4686">
            <w:pPr>
              <w:pStyle w:val="EMPTYCELLSTYLE"/>
            </w:pPr>
          </w:p>
        </w:tc>
        <w:tc>
          <w:tcPr>
            <w:tcW w:w="782" w:type="dxa"/>
          </w:tcPr>
          <w:p w:rsidR="00DC46E1" w:rsidRDefault="00DC46E1" w:rsidP="006B4686">
            <w:pPr>
              <w:pStyle w:val="EMPTYCELLSTYLE"/>
            </w:pPr>
          </w:p>
        </w:tc>
        <w:tc>
          <w:tcPr>
            <w:tcW w:w="4223" w:type="dxa"/>
          </w:tcPr>
          <w:p w:rsidR="00DC46E1" w:rsidRDefault="00DC46E1" w:rsidP="006B4686">
            <w:pPr>
              <w:pStyle w:val="EMPTYCELLSTYLE"/>
            </w:pPr>
          </w:p>
        </w:tc>
        <w:tc>
          <w:tcPr>
            <w:tcW w:w="2351" w:type="dxa"/>
          </w:tcPr>
          <w:p w:rsidR="00DC46E1" w:rsidRDefault="00DC46E1" w:rsidP="006B4686">
            <w:pPr>
              <w:pStyle w:val="EMPTYCELLSTYLE"/>
            </w:pPr>
          </w:p>
        </w:tc>
        <w:tc>
          <w:tcPr>
            <w:tcW w:w="998" w:type="dxa"/>
          </w:tcPr>
          <w:p w:rsidR="00DC46E1" w:rsidRDefault="00DC46E1" w:rsidP="006B4686">
            <w:pPr>
              <w:pStyle w:val="EMPTYCELLSTYLE"/>
            </w:pPr>
          </w:p>
        </w:tc>
        <w:tc>
          <w:tcPr>
            <w:tcW w:w="3100" w:type="dxa"/>
          </w:tcPr>
          <w:p w:rsidR="00DC46E1" w:rsidRDefault="00DC46E1" w:rsidP="006B4686">
            <w:pPr>
              <w:pStyle w:val="EMPTYCELLSTYLE"/>
            </w:pPr>
          </w:p>
        </w:tc>
        <w:tc>
          <w:tcPr>
            <w:tcW w:w="2030" w:type="dxa"/>
          </w:tcPr>
          <w:p w:rsidR="00DC46E1" w:rsidRDefault="00DC46E1" w:rsidP="006B4686">
            <w:pPr>
              <w:pStyle w:val="EMPTYCELLSTYLE"/>
            </w:pPr>
          </w:p>
        </w:tc>
      </w:tr>
      <w:tr w:rsidR="00DC46E1" w:rsidTr="00DC46E1">
        <w:trPr>
          <w:trHeight w:hRule="exact" w:val="23"/>
        </w:trPr>
        <w:tc>
          <w:tcPr>
            <w:tcW w:w="1644" w:type="dxa"/>
            <w:gridSpan w:val="2"/>
            <w:tcBorders>
              <w:top w:val="single" w:sz="2" w:space="0" w:color="auto"/>
            </w:tcBorders>
            <w:shd w:val="clear" w:color="auto" w:fill="FFFFFF"/>
          </w:tcPr>
          <w:p w:rsidR="00DC46E1" w:rsidRDefault="00DC46E1" w:rsidP="006B468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DC46E1" w:rsidRDefault="00DC46E1" w:rsidP="006B4686">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B65AD2" w:rsidRDefault="003F1CD6" w:rsidP="00B65AD2">
      <w:pPr>
        <w:pStyle w:val="DOC-TestoBase"/>
        <w:jc w:val="center"/>
        <w:rPr>
          <w:noProof/>
          <w:lang w:eastAsia="it-IT"/>
        </w:rPr>
      </w:pPr>
      <w:r w:rsidRPr="003F1CD6">
        <w:rPr>
          <w:noProof/>
          <w:lang w:eastAsia="it-IT"/>
        </w:rPr>
        <w:drawing>
          <wp:inline distT="0" distB="0" distL="0" distR="0">
            <wp:extent cx="8640000" cy="6101788"/>
            <wp:effectExtent l="0" t="0" r="88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3F1CD6" w:rsidRDefault="003F1CD6" w:rsidP="00B65AD2">
      <w:pPr>
        <w:pStyle w:val="DOC-TestoBase"/>
        <w:jc w:val="center"/>
        <w:rPr>
          <w:noProof/>
          <w:lang w:eastAsia="it-IT"/>
        </w:rPr>
      </w:pPr>
      <w:r w:rsidRPr="003F1CD6">
        <w:rPr>
          <w:noProof/>
          <w:lang w:eastAsia="it-IT"/>
        </w:rPr>
        <w:drawing>
          <wp:inline distT="0" distB="0" distL="0" distR="0">
            <wp:extent cx="8640000" cy="6101788"/>
            <wp:effectExtent l="0" t="0" r="889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3F1CD6" w:rsidRDefault="003F1CD6" w:rsidP="003F1CD6">
      <w:pPr>
        <w:pStyle w:val="DOC-TestoBase"/>
        <w:jc w:val="center"/>
        <w:rPr>
          <w:noProof/>
          <w:lang w:eastAsia="it-IT"/>
        </w:rPr>
      </w:pPr>
      <w:r w:rsidRPr="003F1CD6">
        <w:rPr>
          <w:noProof/>
          <w:lang w:eastAsia="it-IT"/>
        </w:rPr>
        <w:drawing>
          <wp:inline distT="0" distB="0" distL="0" distR="0">
            <wp:extent cx="8640000" cy="6101788"/>
            <wp:effectExtent l="0" t="0" r="889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3F1CD6" w:rsidRPr="00493351" w:rsidRDefault="003F1CD6" w:rsidP="00B65AD2">
      <w:pPr>
        <w:pStyle w:val="DOC-TestoBase"/>
        <w:jc w:val="center"/>
        <w:sectPr w:rsidR="003F1CD6" w:rsidRPr="00493351" w:rsidSect="001522F9">
          <w:pgSz w:w="16840" w:h="11907" w:orient="landscape" w:code="9"/>
          <w:pgMar w:top="1134" w:right="1134" w:bottom="1134" w:left="1134" w:header="567" w:footer="567" w:gutter="0"/>
          <w:cols w:space="708"/>
          <w:docGrid w:linePitch="360"/>
        </w:sectPr>
      </w:pPr>
    </w:p>
    <w:p w:rsidR="009C73DE" w:rsidRPr="00B65AD2" w:rsidRDefault="009C73DE" w:rsidP="00B65AD2">
      <w:pPr>
        <w:jc w:val="left"/>
        <w:rPr>
          <w:rFonts w:ascii="Calibri" w:hAnsi="Calibri" w:cs="Times New Roman"/>
          <w:noProof w:val="0"/>
          <w:lang w:eastAsia="en-US"/>
        </w:rPr>
      </w:pPr>
    </w:p>
    <w:sectPr w:rsidR="009C73DE" w:rsidRPr="00B65AD2" w:rsidSect="001522F9">
      <w:headerReference w:type="default" r:id="rId316"/>
      <w:footerReference w:type="default" r:id="rId317"/>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CC3" w:rsidRDefault="006A0CC3" w:rsidP="006F5D86">
      <w:r>
        <w:separator/>
      </w:r>
    </w:p>
  </w:endnote>
  <w:endnote w:type="continuationSeparator" w:id="0">
    <w:p w:rsidR="006A0CC3" w:rsidRDefault="006A0CC3" w:rsidP="006F5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cima Rg">
    <w:panose1 w:val="00000000000000000000"/>
    <w:charset w:val="00"/>
    <w:family w:val="modern"/>
    <w:notTrueType/>
    <w:pitch w:val="variable"/>
    <w:sig w:usb0="A00002AF" w:usb1="5000204B" w:usb2="00000000" w:usb3="00000000" w:csb0="0000009F" w:csb1="00000000"/>
  </w:font>
  <w:font w:name="SansSerif">
    <w:panose1 w:val="00000400000000000000"/>
    <w:charset w:val="02"/>
    <w:family w:val="auto"/>
    <w:pitch w:val="variable"/>
    <w:sig w:usb0="00000000" w:usb1="10000000" w:usb2="00000000" w:usb3="00000000" w:csb0="80000000" w:csb1="00000000"/>
  </w:font>
  <w:font w:name="DecimaWE Rg">
    <w:panose1 w:val="02000000000000000000"/>
    <w:charset w:val="00"/>
    <w:family w:val="auto"/>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Pr="00570B35" w:rsidRDefault="006A0CC3" w:rsidP="00570B35">
    <w:pPr>
      <w:pStyle w:val="DOC-PiDiPagina"/>
      <w:tabs>
        <w:tab w:val="center" w:pos="4820"/>
      </w:tabs>
    </w:pPr>
    <w:r>
      <w:t>Volume 2 - Pagina</w:t>
    </w:r>
    <w:r w:rsidRPr="00C96672">
      <w:t xml:space="preserve"> </w:t>
    </w:r>
    <w:r w:rsidRPr="00C96672">
      <w:fldChar w:fldCharType="begin"/>
    </w:r>
    <w:r w:rsidRPr="00C96672">
      <w:instrText>PAGE   \* MERGEFORMAT</w:instrText>
    </w:r>
    <w:r w:rsidRPr="00C96672">
      <w:fldChar w:fldCharType="separate"/>
    </w:r>
    <w:r w:rsidR="000C74C9">
      <w:rPr>
        <w:noProof/>
      </w:rPr>
      <w:t>21</w:t>
    </w:r>
    <w:r w:rsidRPr="00C9667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Pr="001D6354" w:rsidRDefault="006A0CC3" w:rsidP="00D17F58">
    <w:pPr>
      <w:pStyle w:val="DOC-PiDiPagina"/>
    </w:pPr>
    <w:r>
      <w:t xml:space="preserve">Volume 2 – Pagina </w:t>
    </w:r>
    <w:r w:rsidRPr="00C96672">
      <w:fldChar w:fldCharType="begin"/>
    </w:r>
    <w:r w:rsidRPr="00C96672">
      <w:instrText>PAGE   \* MERGEFORMAT</w:instrText>
    </w:r>
    <w:r w:rsidRPr="00C96672">
      <w:fldChar w:fldCharType="separate"/>
    </w:r>
    <w:r w:rsidR="000C74C9">
      <w:rPr>
        <w:noProof/>
      </w:rPr>
      <w:t>600</w:t>
    </w:r>
    <w:r w:rsidRPr="00C96672">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Pr="004720DA" w:rsidRDefault="006A0CC3" w:rsidP="006F5D86">
    <w:pPr>
      <w:pStyle w:val="Pidipagina"/>
    </w:pPr>
    <w:r w:rsidRPr="004720DA">
      <w:t xml:space="preserve">- </w:t>
    </w:r>
    <w:r w:rsidRPr="004720DA">
      <w:fldChar w:fldCharType="begin"/>
    </w:r>
    <w:r w:rsidRPr="004720DA">
      <w:instrText>PAGE   \* MERGEFORMAT</w:instrText>
    </w:r>
    <w:r w:rsidRPr="004720DA">
      <w:fldChar w:fldCharType="separate"/>
    </w:r>
    <w:r w:rsidR="000C74C9">
      <w:t>608</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Pr="005E312C" w:rsidRDefault="006A0CC3" w:rsidP="005E312C">
    <w:pPr>
      <w:pStyle w:val="Copertina-PiDiPagina"/>
    </w:pPr>
    <w:r>
      <w:tab/>
    </w:r>
    <w:r>
      <w:rPr>
        <w:sz w:val="28"/>
      </w:rPr>
      <w:t>Gennaio</w:t>
    </w:r>
    <w:r w:rsidRPr="00367BC8">
      <w:rPr>
        <w:sz w:val="28"/>
      </w:rPr>
      <w:t xml:space="preserve"> 20</w:t>
    </w:r>
    <w:r>
      <w:rPr>
        <w:sz w:val="28"/>
      </w:rPr>
      <w:t>20</w:t>
    </w:r>
    <w:r>
      <w:tab/>
      <w:t>(Versione 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Pr="004C2429" w:rsidRDefault="006A0CC3" w:rsidP="00D17F58">
    <w:pPr>
      <w:pStyle w:val="DOC-PiDiPagina"/>
    </w:pPr>
    <w:r>
      <w:t xml:space="preserve">Volume 2 – Pagina </w:t>
    </w:r>
    <w:r w:rsidRPr="00C96672">
      <w:fldChar w:fldCharType="begin"/>
    </w:r>
    <w:r w:rsidRPr="00C96672">
      <w:instrText>PAGE   \* MERGEFORMAT</w:instrText>
    </w:r>
    <w:r w:rsidRPr="00C96672">
      <w:fldChar w:fldCharType="separate"/>
    </w:r>
    <w:r w:rsidR="000C74C9">
      <w:rPr>
        <w:noProof/>
      </w:rPr>
      <w:t>540</w:t>
    </w:r>
    <w:r w:rsidRPr="00C9667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Pr="004C2429" w:rsidRDefault="006A0CC3" w:rsidP="00D17F58">
    <w:pPr>
      <w:pStyle w:val="DOC-PiDiPagina"/>
    </w:pPr>
    <w:r>
      <w:t xml:space="preserve">Volume 2 – Pagina </w:t>
    </w:r>
    <w:r w:rsidRPr="00C96672">
      <w:fldChar w:fldCharType="begin"/>
    </w:r>
    <w:r w:rsidRPr="00C96672">
      <w:instrText>PAGE   \* MERGEFORMAT</w:instrText>
    </w:r>
    <w:r w:rsidRPr="00C96672">
      <w:fldChar w:fldCharType="separate"/>
    </w:r>
    <w:r w:rsidR="000C74C9">
      <w:rPr>
        <w:noProof/>
      </w:rPr>
      <w:t>565</w:t>
    </w:r>
    <w:r w:rsidRPr="00C9667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Pr="004C2429" w:rsidRDefault="006A0CC3" w:rsidP="00D17F58">
    <w:pPr>
      <w:pStyle w:val="DOC-PiDiPagina"/>
    </w:pPr>
    <w:r>
      <w:t xml:space="preserve">Volume 2 – Pagina </w:t>
    </w:r>
    <w:r w:rsidRPr="00C96672">
      <w:fldChar w:fldCharType="begin"/>
    </w:r>
    <w:r w:rsidRPr="00C96672">
      <w:instrText>PAGE   \* MERGEFORMAT</w:instrText>
    </w:r>
    <w:r w:rsidRPr="00C96672">
      <w:fldChar w:fldCharType="separate"/>
    </w:r>
    <w:r w:rsidR="000C74C9">
      <w:rPr>
        <w:noProof/>
      </w:rPr>
      <w:t>591</w:t>
    </w:r>
    <w:r w:rsidRPr="00C9667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Pr="001D6354" w:rsidRDefault="006A0CC3" w:rsidP="00D17F58">
    <w:pPr>
      <w:pStyle w:val="DOC-PiDiPagina"/>
    </w:pPr>
    <w:r>
      <w:t xml:space="preserve">Volume 2 – Pagina </w:t>
    </w:r>
    <w:r w:rsidRPr="00C96672">
      <w:fldChar w:fldCharType="begin"/>
    </w:r>
    <w:r w:rsidRPr="00C96672">
      <w:instrText>PAGE   \* MERGEFORMAT</w:instrText>
    </w:r>
    <w:r w:rsidRPr="00C96672">
      <w:fldChar w:fldCharType="separate"/>
    </w:r>
    <w:r w:rsidR="000C74C9">
      <w:rPr>
        <w:noProof/>
      </w:rPr>
      <w:t>566</w:t>
    </w:r>
    <w:r w:rsidRPr="00C9667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Pr="004C2429" w:rsidRDefault="006A0CC3" w:rsidP="00D17F58">
    <w:pPr>
      <w:pStyle w:val="DOC-PiDiPagina"/>
    </w:pPr>
    <w:r>
      <w:t xml:space="preserve">Volume 2 – Pagina </w:t>
    </w:r>
    <w:r w:rsidRPr="00C96672">
      <w:fldChar w:fldCharType="begin"/>
    </w:r>
    <w:r w:rsidRPr="00C96672">
      <w:instrText>PAGE   \* MERGEFORMAT</w:instrText>
    </w:r>
    <w:r w:rsidRPr="00C96672">
      <w:fldChar w:fldCharType="separate"/>
    </w:r>
    <w:r w:rsidR="000C74C9">
      <w:rPr>
        <w:noProof/>
      </w:rPr>
      <w:t>599</w:t>
    </w:r>
    <w:r w:rsidRPr="00C9667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Pr="001D6354" w:rsidRDefault="006A0CC3" w:rsidP="00D17F58">
    <w:pPr>
      <w:pStyle w:val="DOC-PiDiPagina"/>
    </w:pPr>
    <w:r>
      <w:t xml:space="preserve">Volume 2 – Pagina </w:t>
    </w:r>
    <w:r w:rsidRPr="00C96672">
      <w:fldChar w:fldCharType="begin"/>
    </w:r>
    <w:r w:rsidRPr="00C96672">
      <w:instrText>PAGE   \* MERGEFORMAT</w:instrText>
    </w:r>
    <w:r w:rsidRPr="00C96672">
      <w:fldChar w:fldCharType="separate"/>
    </w:r>
    <w:r w:rsidR="000C74C9">
      <w:rPr>
        <w:noProof/>
      </w:rPr>
      <w:t>592</w:t>
    </w:r>
    <w:r w:rsidRPr="00C9667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Pr="004C2429" w:rsidRDefault="006A0CC3" w:rsidP="00D17F58">
    <w:pPr>
      <w:pStyle w:val="DOC-PiDiPagina"/>
    </w:pPr>
    <w:r>
      <w:t xml:space="preserve">Volume 2 – Pagina </w:t>
    </w:r>
    <w:r w:rsidRPr="00C96672">
      <w:fldChar w:fldCharType="begin"/>
    </w:r>
    <w:r w:rsidRPr="00C96672">
      <w:instrText>PAGE   \* MERGEFORMAT</w:instrText>
    </w:r>
    <w:r w:rsidRPr="00C96672">
      <w:fldChar w:fldCharType="separate"/>
    </w:r>
    <w:r w:rsidR="000C74C9">
      <w:rPr>
        <w:noProof/>
      </w:rPr>
      <w:t>607</w:t>
    </w:r>
    <w:r w:rsidRPr="00C9667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CC3" w:rsidRDefault="006A0CC3" w:rsidP="006F5D86">
      <w:r>
        <w:separator/>
      </w:r>
    </w:p>
  </w:footnote>
  <w:footnote w:type="continuationSeparator" w:id="0">
    <w:p w:rsidR="006A0CC3" w:rsidRDefault="006A0CC3" w:rsidP="006F5D86">
      <w:r>
        <w:continuationSeparator/>
      </w:r>
    </w:p>
  </w:footnote>
  <w:footnote w:id="1">
    <w:p w:rsidR="006A0CC3" w:rsidRPr="00BC5528" w:rsidRDefault="006A0CC3" w:rsidP="00BC5528">
      <w:pPr>
        <w:pStyle w:val="DOC-TestoNotaPiPagina"/>
      </w:pPr>
      <w:r w:rsidRPr="00BC5528">
        <w:rPr>
          <w:rStyle w:val="Rimandonotaapidipagina"/>
        </w:rPr>
        <w:footnoteRef/>
      </w:r>
      <w:r w:rsidRPr="00BC5528">
        <w:t xml:space="preserve"> </w:t>
      </w:r>
      <w:r w:rsidRPr="00BC5528">
        <w:rPr>
          <w:rStyle w:val="Riferimentodelicato"/>
          <w:smallCaps w:val="0"/>
          <w:color w:val="auto"/>
        </w:rPr>
        <w:t>Approvato con DGR n. 2023 del 31 agosto 2006 e aggiornato con DGR n. 2208 del 27 settembre 2007, n. 1031 del 7 maggio 2009 e n. 2612 del 16 dicembre 2010.</w:t>
      </w:r>
    </w:p>
  </w:footnote>
  <w:footnote w:id="2">
    <w:p w:rsidR="006A0CC3" w:rsidRPr="00BC5528" w:rsidRDefault="006A0CC3" w:rsidP="00BC5528">
      <w:pPr>
        <w:pStyle w:val="DOC-TestoNotaPiPagina"/>
      </w:pPr>
      <w:r w:rsidRPr="00BC5528">
        <w:rPr>
          <w:rStyle w:val="Rimandonotaapidipagina"/>
        </w:rPr>
        <w:footnoteRef/>
      </w:r>
      <w:r w:rsidRPr="00BC5528">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6A0CC3" w:rsidRDefault="006A0CC3" w:rsidP="00BC5528">
      <w:pPr>
        <w:pStyle w:val="DOC-TestoNotaPiPagina"/>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570B35">
    <w:pPr>
      <w:pStyle w:val="DOC-Intestazione"/>
      <w:jc w:val="right"/>
    </w:pPr>
    <w:r w:rsidRPr="00C96672">
      <w:t>Repertorio delle qualificazioni</w:t>
    </w:r>
    <w:r>
      <w:t xml:space="preserve"> regionali</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p w:rsidR="006A0CC3" w:rsidRDefault="006A0CC3" w:rsidP="006F5D86"/>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B5272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70.35pt">
          <v:imagedata r:id="rId1" o:title="FSE-istituzionale-1000px"/>
        </v:shape>
      </w:pict>
    </w:r>
  </w:p>
  <w:p w:rsidR="006A0CC3" w:rsidRDefault="006A0CC3"/>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5F9" w:rsidRDefault="000055F9" w:rsidP="006F5D86">
    <w:pPr>
      <w:pStyle w:val="Intestazione"/>
    </w:pPr>
    <w:r w:rsidRPr="00246CBC">
      <w:t>Repertorio regionale delle qualificazioni</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D17F58">
    <w:pPr>
      <w:pStyle w:val="Intestazione"/>
    </w:pPr>
    <w:r w:rsidRPr="00246CBC">
      <w:t>Repertorio regionale delle qualificazioni</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D17F58">
    <w:pPr>
      <w:pStyle w:val="Intestazione"/>
    </w:pPr>
    <w:r w:rsidRPr="00246CBC">
      <w:t>Repertorio regionale delle qualificazioni</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D17F58">
    <w:pPr>
      <w:pStyle w:val="Intestazione"/>
    </w:pPr>
    <w:r w:rsidRPr="00246CBC">
      <w:t>Repertorio regionale delle qualificazioni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D17F58">
    <w:pPr>
      <w:pStyle w:val="Intestazione"/>
    </w:pPr>
    <w:r w:rsidRPr="00246CBC">
      <w:t>Repertorio regionale delle qualificazioni</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D17F58">
    <w:pPr>
      <w:pStyle w:val="Intestazione"/>
    </w:pPr>
    <w:r w:rsidRPr="00246CBC">
      <w:t>Repertorio regionale delle qualificazioni</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D17F58">
    <w:pPr>
      <w:pStyle w:val="Intestazione"/>
    </w:pPr>
    <w:r w:rsidRPr="00246CBC">
      <w:t>Repertorio regionale delle qualificazioni</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D17F58">
    <w:pPr>
      <w:pStyle w:val="Intestazione"/>
    </w:pPr>
    <w:r w:rsidRPr="00246CBC">
      <w:t>Repertorio regionale delle qualificazioni</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D17F58">
    <w:pPr>
      <w:pStyle w:val="Intestazione"/>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Pr="00D04771" w:rsidRDefault="006A0CC3" w:rsidP="006F5D86">
    <w:pPr>
      <w:pStyle w:val="Intestazione"/>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p w:rsidR="006A0CC3" w:rsidRDefault="006A0CC3" w:rsidP="006F5D86"/>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CC3" w:rsidRDefault="006A0CC3" w:rsidP="006F5D86">
    <w:pPr>
      <w:pStyle w:val="Intestazione"/>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1062048"/>
    <w:lvl w:ilvl="0">
      <w:start w:val="1"/>
      <w:numFmt w:val="decimal"/>
      <w:pStyle w:val="Numeroelenco4"/>
      <w:lvlText w:val="%1."/>
      <w:lvlJc w:val="left"/>
      <w:pPr>
        <w:tabs>
          <w:tab w:val="num" w:pos="1209"/>
        </w:tabs>
        <w:ind w:left="1209" w:hanging="360"/>
      </w:p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3" w15:restartNumberingAfterBreak="0">
    <w:nsid w:val="06825FCF"/>
    <w:multiLevelType w:val="hybridMultilevel"/>
    <w:tmpl w:val="1AF20B6E"/>
    <w:lvl w:ilvl="0" w:tplc="F72E270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0A0650"/>
    <w:multiLevelType w:val="hybridMultilevel"/>
    <w:tmpl w:val="B76E7D4A"/>
    <w:lvl w:ilvl="0" w:tplc="F89E779E">
      <w:start w:val="1"/>
      <w:numFmt w:val="bullet"/>
      <w:pStyle w:val="Sommario2"/>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15:restartNumberingAfterBreak="0">
    <w:nsid w:val="0A702387"/>
    <w:multiLevelType w:val="hybridMultilevel"/>
    <w:tmpl w:val="42E82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E833F7"/>
    <w:multiLevelType w:val="hybridMultilevel"/>
    <w:tmpl w:val="B1C68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8B097C"/>
    <w:multiLevelType w:val="multilevel"/>
    <w:tmpl w:val="383A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677A3F"/>
    <w:multiLevelType w:val="hybridMultilevel"/>
    <w:tmpl w:val="2606425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772F62"/>
    <w:multiLevelType w:val="hybridMultilevel"/>
    <w:tmpl w:val="A09AD062"/>
    <w:lvl w:ilvl="0" w:tplc="D44051B8">
      <w:start w:val="1"/>
      <w:numFmt w:val="bullet"/>
      <w:pStyle w:val="DOC-Test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7D13D2"/>
    <w:multiLevelType w:val="hybridMultilevel"/>
    <w:tmpl w:val="DAA46468"/>
    <w:lvl w:ilvl="0" w:tplc="7804D3F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E763BAF"/>
    <w:multiLevelType w:val="hybridMultilevel"/>
    <w:tmpl w:val="AE907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1FC75691"/>
    <w:multiLevelType w:val="hybridMultilevel"/>
    <w:tmpl w:val="DECAA5A6"/>
    <w:lvl w:ilvl="0" w:tplc="5E6E40F6">
      <w:start w:val="1"/>
      <w:numFmt w:val="bullet"/>
      <w:pStyle w:val="Sommario3"/>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9" w15:restartNumberingAfterBreak="0">
    <w:nsid w:val="214E5757"/>
    <w:multiLevelType w:val="multilevel"/>
    <w:tmpl w:val="9C5039C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1F03CEA"/>
    <w:multiLevelType w:val="multilevel"/>
    <w:tmpl w:val="2AE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572DAD"/>
    <w:multiLevelType w:val="multilevel"/>
    <w:tmpl w:val="E774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DF683E"/>
    <w:multiLevelType w:val="hybridMultilevel"/>
    <w:tmpl w:val="C77451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FA91BFE"/>
    <w:multiLevelType w:val="multilevel"/>
    <w:tmpl w:val="504E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5B2250"/>
    <w:multiLevelType w:val="hybridMultilevel"/>
    <w:tmpl w:val="31D8AE3E"/>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6D67DE0"/>
    <w:multiLevelType w:val="hybridMultilevel"/>
    <w:tmpl w:val="F7F073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3F0E4110"/>
    <w:multiLevelType w:val="hybridMultilevel"/>
    <w:tmpl w:val="F93C10D4"/>
    <w:lvl w:ilvl="0" w:tplc="DB1434A6">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1260681"/>
    <w:multiLevelType w:val="hybridMultilevel"/>
    <w:tmpl w:val="7F9C030C"/>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4790FF3"/>
    <w:multiLevelType w:val="multilevel"/>
    <w:tmpl w:val="41EE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CC6097"/>
    <w:multiLevelType w:val="hybridMultilevel"/>
    <w:tmpl w:val="B494339A"/>
    <w:lvl w:ilvl="0" w:tplc="58EA7A4A">
      <w:numFmt w:val="bullet"/>
      <w:lvlText w:val="•"/>
      <w:lvlJc w:val="left"/>
      <w:pPr>
        <w:ind w:left="705" w:hanging="705"/>
      </w:pPr>
      <w:rPr>
        <w:rFonts w:ascii="Tahoma" w:eastAsia="Times New Roman" w:hAnsi="Tahoma" w:cs="Tahom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48BA409E"/>
    <w:multiLevelType w:val="hybridMultilevel"/>
    <w:tmpl w:val="39B08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603233"/>
    <w:multiLevelType w:val="hybridMultilevel"/>
    <w:tmpl w:val="3A8689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CB27CEC"/>
    <w:multiLevelType w:val="hybridMultilevel"/>
    <w:tmpl w:val="267E2EB6"/>
    <w:lvl w:ilvl="0" w:tplc="7E04F1DE">
      <w:numFmt w:val="bullet"/>
      <w:pStyle w:val="LG-ElencoConTrattino"/>
      <w:lvlText w:val="-"/>
      <w:lvlJc w:val="left"/>
      <w:pPr>
        <w:ind w:left="720" w:hanging="360"/>
      </w:pPr>
      <w:rPr>
        <w:rFonts w:ascii="Arial" w:eastAsia="Times New Roman" w:hAnsi="Aria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E0C54D8"/>
    <w:multiLevelType w:val="multilevel"/>
    <w:tmpl w:val="38B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E24865"/>
    <w:multiLevelType w:val="multilevel"/>
    <w:tmpl w:val="39062D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590A2B18"/>
    <w:multiLevelType w:val="multilevel"/>
    <w:tmpl w:val="08D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4024FE"/>
    <w:multiLevelType w:val="hybridMultilevel"/>
    <w:tmpl w:val="9E722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9B27C7"/>
    <w:multiLevelType w:val="multilevel"/>
    <w:tmpl w:val="65641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C71AB1"/>
    <w:multiLevelType w:val="multilevel"/>
    <w:tmpl w:val="622E18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22C0EE8"/>
    <w:multiLevelType w:val="multilevel"/>
    <w:tmpl w:val="3B6A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9A0262"/>
    <w:multiLevelType w:val="hybridMultilevel"/>
    <w:tmpl w:val="54DC06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748032C"/>
    <w:multiLevelType w:val="multilevel"/>
    <w:tmpl w:val="9A9E2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DE4860"/>
    <w:multiLevelType w:val="hybridMultilevel"/>
    <w:tmpl w:val="B8147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BB306FD"/>
    <w:multiLevelType w:val="hybridMultilevel"/>
    <w:tmpl w:val="73BA0942"/>
    <w:lvl w:ilvl="0" w:tplc="AC0A989E">
      <w:start w:val="1"/>
      <w:numFmt w:val="bullet"/>
      <w:pStyle w:val="LG-ProfiliFigur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D675EDA"/>
    <w:multiLevelType w:val="hybridMultilevel"/>
    <w:tmpl w:val="39B41FB8"/>
    <w:lvl w:ilvl="0" w:tplc="41C8E900">
      <w:start w:val="1"/>
      <w:numFmt w:val="bullet"/>
      <w:pStyle w:val="LG-ElencoConQuadratino"/>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8814A1A"/>
    <w:multiLevelType w:val="multilevel"/>
    <w:tmpl w:val="36C44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2"/>
  </w:num>
  <w:num w:numId="3">
    <w:abstractNumId w:val="26"/>
  </w:num>
  <w:num w:numId="4">
    <w:abstractNumId w:val="9"/>
  </w:num>
  <w:num w:numId="5">
    <w:abstractNumId w:val="3"/>
  </w:num>
  <w:num w:numId="6">
    <w:abstractNumId w:val="2"/>
  </w:num>
  <w:num w:numId="7">
    <w:abstractNumId w:val="8"/>
  </w:num>
  <w:num w:numId="8">
    <w:abstractNumId w:val="10"/>
  </w:num>
  <w:num w:numId="9">
    <w:abstractNumId w:val="13"/>
  </w:num>
  <w:num w:numId="10">
    <w:abstractNumId w:val="7"/>
  </w:num>
  <w:num w:numId="11">
    <w:abstractNumId w:val="37"/>
  </w:num>
  <w:num w:numId="12">
    <w:abstractNumId w:val="16"/>
  </w:num>
  <w:num w:numId="13">
    <w:abstractNumId w:val="42"/>
  </w:num>
  <w:num w:numId="14">
    <w:abstractNumId w:val="15"/>
  </w:num>
  <w:num w:numId="15">
    <w:abstractNumId w:val="30"/>
  </w:num>
  <w:num w:numId="16">
    <w:abstractNumId w:val="27"/>
  </w:num>
  <w:num w:numId="17">
    <w:abstractNumId w:val="24"/>
  </w:num>
  <w:num w:numId="18">
    <w:abstractNumId w:val="19"/>
  </w:num>
  <w:num w:numId="19">
    <w:abstractNumId w:val="45"/>
  </w:num>
  <w:num w:numId="20">
    <w:abstractNumId w:val="4"/>
  </w:num>
  <w:num w:numId="21">
    <w:abstractNumId w:val="18"/>
  </w:num>
  <w:num w:numId="22">
    <w:abstractNumId w:val="5"/>
  </w:num>
  <w:num w:numId="23">
    <w:abstractNumId w:val="33"/>
  </w:num>
  <w:num w:numId="24">
    <w:abstractNumId w:val="40"/>
  </w:num>
  <w:num w:numId="25">
    <w:abstractNumId w:val="28"/>
  </w:num>
  <w:num w:numId="26">
    <w:abstractNumId w:val="35"/>
  </w:num>
  <w:num w:numId="27">
    <w:abstractNumId w:val="20"/>
  </w:num>
  <w:num w:numId="28">
    <w:abstractNumId w:val="11"/>
  </w:num>
  <w:num w:numId="29">
    <w:abstractNumId w:val="39"/>
  </w:num>
  <w:num w:numId="30">
    <w:abstractNumId w:val="32"/>
  </w:num>
  <w:num w:numId="31">
    <w:abstractNumId w:val="46"/>
  </w:num>
  <w:num w:numId="32">
    <w:abstractNumId w:val="34"/>
  </w:num>
  <w:num w:numId="33">
    <w:abstractNumId w:val="43"/>
  </w:num>
  <w:num w:numId="34">
    <w:abstractNumId w:val="38"/>
  </w:num>
  <w:num w:numId="35">
    <w:abstractNumId w:val="47"/>
  </w:num>
  <w:num w:numId="36">
    <w:abstractNumId w:val="36"/>
  </w:num>
  <w:num w:numId="37">
    <w:abstractNumId w:val="31"/>
  </w:num>
  <w:num w:numId="38">
    <w:abstractNumId w:val="41"/>
  </w:num>
  <w:num w:numId="39">
    <w:abstractNumId w:val="17"/>
  </w:num>
  <w:num w:numId="40">
    <w:abstractNumId w:val="1"/>
  </w:num>
  <w:num w:numId="41">
    <w:abstractNumId w:val="0"/>
  </w:num>
  <w:num w:numId="42">
    <w:abstractNumId w:val="44"/>
  </w:num>
  <w:num w:numId="43">
    <w:abstractNumId w:val="14"/>
  </w:num>
  <w:num w:numId="44">
    <w:abstractNumId w:val="23"/>
  </w:num>
  <w:num w:numId="45">
    <w:abstractNumId w:val="22"/>
  </w:num>
  <w:num w:numId="46">
    <w:abstractNumId w:val="21"/>
  </w:num>
  <w:num w:numId="47">
    <w:abstractNumId w:val="6"/>
  </w:num>
  <w:num w:numId="48">
    <w:abstractNumId w:val="29"/>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9"/>
  <w:autoHyphenation/>
  <w:hyphenationZone w:val="283"/>
  <w:drawingGridHorizontalSpacing w:val="100"/>
  <w:displayHorizontalDrawingGridEvery w:val="2"/>
  <w:characterSpacingControl w:val="doNotCompress"/>
  <w:hdrShapeDefaults>
    <o:shapedefaults v:ext="edit" spidmax="2324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1D4A"/>
    <w:rsid w:val="00002281"/>
    <w:rsid w:val="000048CF"/>
    <w:rsid w:val="000055F9"/>
    <w:rsid w:val="000061FB"/>
    <w:rsid w:val="00006FE5"/>
    <w:rsid w:val="00007071"/>
    <w:rsid w:val="00007839"/>
    <w:rsid w:val="0001016E"/>
    <w:rsid w:val="000105D9"/>
    <w:rsid w:val="000107AE"/>
    <w:rsid w:val="00011C52"/>
    <w:rsid w:val="00012760"/>
    <w:rsid w:val="00013613"/>
    <w:rsid w:val="0002043D"/>
    <w:rsid w:val="0002071D"/>
    <w:rsid w:val="000216B7"/>
    <w:rsid w:val="0002634B"/>
    <w:rsid w:val="0003142C"/>
    <w:rsid w:val="00031A30"/>
    <w:rsid w:val="00031AC2"/>
    <w:rsid w:val="00031F11"/>
    <w:rsid w:val="00031F58"/>
    <w:rsid w:val="000329D6"/>
    <w:rsid w:val="00034ABA"/>
    <w:rsid w:val="0003666F"/>
    <w:rsid w:val="00036E76"/>
    <w:rsid w:val="000400EC"/>
    <w:rsid w:val="00044C73"/>
    <w:rsid w:val="00047D7A"/>
    <w:rsid w:val="00053130"/>
    <w:rsid w:val="00053E0A"/>
    <w:rsid w:val="00054F5D"/>
    <w:rsid w:val="000553F9"/>
    <w:rsid w:val="00055E94"/>
    <w:rsid w:val="00057F36"/>
    <w:rsid w:val="00061076"/>
    <w:rsid w:val="00062038"/>
    <w:rsid w:val="00064359"/>
    <w:rsid w:val="000647F8"/>
    <w:rsid w:val="00064FB6"/>
    <w:rsid w:val="00066323"/>
    <w:rsid w:val="000709F1"/>
    <w:rsid w:val="00070B66"/>
    <w:rsid w:val="000713FA"/>
    <w:rsid w:val="00075AB7"/>
    <w:rsid w:val="00076456"/>
    <w:rsid w:val="000801F9"/>
    <w:rsid w:val="00083611"/>
    <w:rsid w:val="000875D9"/>
    <w:rsid w:val="0009155C"/>
    <w:rsid w:val="000916A1"/>
    <w:rsid w:val="0009275F"/>
    <w:rsid w:val="00092FB5"/>
    <w:rsid w:val="0009366F"/>
    <w:rsid w:val="000964C5"/>
    <w:rsid w:val="000A0CEB"/>
    <w:rsid w:val="000A1C69"/>
    <w:rsid w:val="000A2327"/>
    <w:rsid w:val="000A2616"/>
    <w:rsid w:val="000A2D20"/>
    <w:rsid w:val="000A3F73"/>
    <w:rsid w:val="000A5932"/>
    <w:rsid w:val="000B521A"/>
    <w:rsid w:val="000B5C0F"/>
    <w:rsid w:val="000B66A0"/>
    <w:rsid w:val="000B79BF"/>
    <w:rsid w:val="000C2BBF"/>
    <w:rsid w:val="000C3D39"/>
    <w:rsid w:val="000C74C9"/>
    <w:rsid w:val="000D365F"/>
    <w:rsid w:val="000D4CBF"/>
    <w:rsid w:val="000D4F46"/>
    <w:rsid w:val="000E1152"/>
    <w:rsid w:val="000E164E"/>
    <w:rsid w:val="000E653E"/>
    <w:rsid w:val="000E6ED3"/>
    <w:rsid w:val="000E7AD8"/>
    <w:rsid w:val="000F25B9"/>
    <w:rsid w:val="000F3840"/>
    <w:rsid w:val="000F455D"/>
    <w:rsid w:val="000F55B0"/>
    <w:rsid w:val="000F55BE"/>
    <w:rsid w:val="000F5978"/>
    <w:rsid w:val="000F6B34"/>
    <w:rsid w:val="0010215E"/>
    <w:rsid w:val="00102C68"/>
    <w:rsid w:val="00102DF1"/>
    <w:rsid w:val="00103C3D"/>
    <w:rsid w:val="0010459E"/>
    <w:rsid w:val="00105D0F"/>
    <w:rsid w:val="00107030"/>
    <w:rsid w:val="00107601"/>
    <w:rsid w:val="00110327"/>
    <w:rsid w:val="00110A16"/>
    <w:rsid w:val="00110F2B"/>
    <w:rsid w:val="001120E3"/>
    <w:rsid w:val="00113363"/>
    <w:rsid w:val="00114032"/>
    <w:rsid w:val="001166B3"/>
    <w:rsid w:val="00116F73"/>
    <w:rsid w:val="00121876"/>
    <w:rsid w:val="00122F8D"/>
    <w:rsid w:val="00123C08"/>
    <w:rsid w:val="001256C0"/>
    <w:rsid w:val="001273EB"/>
    <w:rsid w:val="00133A66"/>
    <w:rsid w:val="00134A81"/>
    <w:rsid w:val="00135EDE"/>
    <w:rsid w:val="00136871"/>
    <w:rsid w:val="001379A2"/>
    <w:rsid w:val="001423CB"/>
    <w:rsid w:val="00142940"/>
    <w:rsid w:val="00143EC6"/>
    <w:rsid w:val="001448D0"/>
    <w:rsid w:val="00144999"/>
    <w:rsid w:val="001463B3"/>
    <w:rsid w:val="00147F22"/>
    <w:rsid w:val="00150269"/>
    <w:rsid w:val="001506E9"/>
    <w:rsid w:val="001517CF"/>
    <w:rsid w:val="001522F9"/>
    <w:rsid w:val="0015423A"/>
    <w:rsid w:val="00154D71"/>
    <w:rsid w:val="00156C6B"/>
    <w:rsid w:val="001651F4"/>
    <w:rsid w:val="0016564A"/>
    <w:rsid w:val="001678CF"/>
    <w:rsid w:val="00172A03"/>
    <w:rsid w:val="00172CE0"/>
    <w:rsid w:val="00173578"/>
    <w:rsid w:val="001760E4"/>
    <w:rsid w:val="00176D5B"/>
    <w:rsid w:val="0018280D"/>
    <w:rsid w:val="00182815"/>
    <w:rsid w:val="00195247"/>
    <w:rsid w:val="00197AD5"/>
    <w:rsid w:val="001A1D83"/>
    <w:rsid w:val="001A4E8B"/>
    <w:rsid w:val="001A5858"/>
    <w:rsid w:val="001A6C4E"/>
    <w:rsid w:val="001A79DC"/>
    <w:rsid w:val="001B0A9D"/>
    <w:rsid w:val="001B1DB0"/>
    <w:rsid w:val="001B3D46"/>
    <w:rsid w:val="001B41E3"/>
    <w:rsid w:val="001B4324"/>
    <w:rsid w:val="001B5378"/>
    <w:rsid w:val="001B54A2"/>
    <w:rsid w:val="001B5F7A"/>
    <w:rsid w:val="001B7AAD"/>
    <w:rsid w:val="001B7B0A"/>
    <w:rsid w:val="001B7EF3"/>
    <w:rsid w:val="001C2580"/>
    <w:rsid w:val="001C2BA7"/>
    <w:rsid w:val="001C41DB"/>
    <w:rsid w:val="001C41F6"/>
    <w:rsid w:val="001C569E"/>
    <w:rsid w:val="001C7375"/>
    <w:rsid w:val="001C76E9"/>
    <w:rsid w:val="001D1CBD"/>
    <w:rsid w:val="001D2427"/>
    <w:rsid w:val="001D2D1A"/>
    <w:rsid w:val="001D507A"/>
    <w:rsid w:val="001D6FED"/>
    <w:rsid w:val="001E17F7"/>
    <w:rsid w:val="001E3352"/>
    <w:rsid w:val="001E3785"/>
    <w:rsid w:val="001E3862"/>
    <w:rsid w:val="001E4E5A"/>
    <w:rsid w:val="001E589E"/>
    <w:rsid w:val="001E59E0"/>
    <w:rsid w:val="001E5D1F"/>
    <w:rsid w:val="001F3091"/>
    <w:rsid w:val="001F48A9"/>
    <w:rsid w:val="001F5152"/>
    <w:rsid w:val="001F54D8"/>
    <w:rsid w:val="001F6370"/>
    <w:rsid w:val="001F682B"/>
    <w:rsid w:val="002017E0"/>
    <w:rsid w:val="00202D0C"/>
    <w:rsid w:val="00205556"/>
    <w:rsid w:val="0020579D"/>
    <w:rsid w:val="00206466"/>
    <w:rsid w:val="00206EF0"/>
    <w:rsid w:val="0020771C"/>
    <w:rsid w:val="00207F24"/>
    <w:rsid w:val="00211318"/>
    <w:rsid w:val="002130AA"/>
    <w:rsid w:val="00221FF6"/>
    <w:rsid w:val="00222108"/>
    <w:rsid w:val="00222A8B"/>
    <w:rsid w:val="00222BF0"/>
    <w:rsid w:val="00224A3D"/>
    <w:rsid w:val="00224FBA"/>
    <w:rsid w:val="00225D89"/>
    <w:rsid w:val="00226158"/>
    <w:rsid w:val="00226B4F"/>
    <w:rsid w:val="002305D0"/>
    <w:rsid w:val="0023095F"/>
    <w:rsid w:val="00230E47"/>
    <w:rsid w:val="00231966"/>
    <w:rsid w:val="002327B5"/>
    <w:rsid w:val="00233F98"/>
    <w:rsid w:val="00234574"/>
    <w:rsid w:val="00234F95"/>
    <w:rsid w:val="00235BE1"/>
    <w:rsid w:val="00236F34"/>
    <w:rsid w:val="00244BFA"/>
    <w:rsid w:val="00246CBC"/>
    <w:rsid w:val="00247B37"/>
    <w:rsid w:val="00247BDF"/>
    <w:rsid w:val="002522CC"/>
    <w:rsid w:val="00252315"/>
    <w:rsid w:val="002541DD"/>
    <w:rsid w:val="002570DA"/>
    <w:rsid w:val="0026122B"/>
    <w:rsid w:val="00261C3D"/>
    <w:rsid w:val="00262560"/>
    <w:rsid w:val="0026318F"/>
    <w:rsid w:val="00265D40"/>
    <w:rsid w:val="002665C6"/>
    <w:rsid w:val="002675D5"/>
    <w:rsid w:val="00270274"/>
    <w:rsid w:val="00272D9E"/>
    <w:rsid w:val="0027578B"/>
    <w:rsid w:val="0027597B"/>
    <w:rsid w:val="00275CF0"/>
    <w:rsid w:val="00276016"/>
    <w:rsid w:val="002774E7"/>
    <w:rsid w:val="00280EB2"/>
    <w:rsid w:val="00282802"/>
    <w:rsid w:val="002840D3"/>
    <w:rsid w:val="00290206"/>
    <w:rsid w:val="00291E43"/>
    <w:rsid w:val="00292586"/>
    <w:rsid w:val="00293242"/>
    <w:rsid w:val="002942B8"/>
    <w:rsid w:val="002952B1"/>
    <w:rsid w:val="002959FB"/>
    <w:rsid w:val="002A08FF"/>
    <w:rsid w:val="002A1D5D"/>
    <w:rsid w:val="002A242E"/>
    <w:rsid w:val="002A550D"/>
    <w:rsid w:val="002A795A"/>
    <w:rsid w:val="002B185C"/>
    <w:rsid w:val="002B50F6"/>
    <w:rsid w:val="002B57FF"/>
    <w:rsid w:val="002B68A5"/>
    <w:rsid w:val="002C0E41"/>
    <w:rsid w:val="002C1383"/>
    <w:rsid w:val="002C13AE"/>
    <w:rsid w:val="002C22CC"/>
    <w:rsid w:val="002C5404"/>
    <w:rsid w:val="002C5D8B"/>
    <w:rsid w:val="002C6FA6"/>
    <w:rsid w:val="002E1129"/>
    <w:rsid w:val="002E2543"/>
    <w:rsid w:val="002E4562"/>
    <w:rsid w:val="002E53E7"/>
    <w:rsid w:val="002F11FE"/>
    <w:rsid w:val="002F59B4"/>
    <w:rsid w:val="002F6E87"/>
    <w:rsid w:val="002F74EB"/>
    <w:rsid w:val="002F7760"/>
    <w:rsid w:val="00301090"/>
    <w:rsid w:val="0030129B"/>
    <w:rsid w:val="00302DDD"/>
    <w:rsid w:val="00310E4B"/>
    <w:rsid w:val="0031313E"/>
    <w:rsid w:val="003133CB"/>
    <w:rsid w:val="003159C1"/>
    <w:rsid w:val="0031617D"/>
    <w:rsid w:val="003179E1"/>
    <w:rsid w:val="00320EB1"/>
    <w:rsid w:val="00321CEB"/>
    <w:rsid w:val="0032228A"/>
    <w:rsid w:val="003259DC"/>
    <w:rsid w:val="00327ED9"/>
    <w:rsid w:val="00330070"/>
    <w:rsid w:val="003310DA"/>
    <w:rsid w:val="003326C6"/>
    <w:rsid w:val="003327BE"/>
    <w:rsid w:val="00334AF1"/>
    <w:rsid w:val="00342548"/>
    <w:rsid w:val="00343D0B"/>
    <w:rsid w:val="00344BEB"/>
    <w:rsid w:val="0034769E"/>
    <w:rsid w:val="0034775A"/>
    <w:rsid w:val="00350EF5"/>
    <w:rsid w:val="003514D0"/>
    <w:rsid w:val="00351978"/>
    <w:rsid w:val="00351BA5"/>
    <w:rsid w:val="003532D8"/>
    <w:rsid w:val="00355B15"/>
    <w:rsid w:val="00361569"/>
    <w:rsid w:val="00361A57"/>
    <w:rsid w:val="003620D5"/>
    <w:rsid w:val="003637AC"/>
    <w:rsid w:val="0036703A"/>
    <w:rsid w:val="00367BC8"/>
    <w:rsid w:val="00370715"/>
    <w:rsid w:val="00370D50"/>
    <w:rsid w:val="003719B5"/>
    <w:rsid w:val="003731B0"/>
    <w:rsid w:val="00376889"/>
    <w:rsid w:val="00377ADE"/>
    <w:rsid w:val="00377FBB"/>
    <w:rsid w:val="0038054D"/>
    <w:rsid w:val="0038093E"/>
    <w:rsid w:val="00381AFB"/>
    <w:rsid w:val="00381BC8"/>
    <w:rsid w:val="00383118"/>
    <w:rsid w:val="0038768E"/>
    <w:rsid w:val="0039282F"/>
    <w:rsid w:val="0039334C"/>
    <w:rsid w:val="003937CA"/>
    <w:rsid w:val="003939E0"/>
    <w:rsid w:val="00394551"/>
    <w:rsid w:val="003951F0"/>
    <w:rsid w:val="003A015A"/>
    <w:rsid w:val="003A1891"/>
    <w:rsid w:val="003A38CE"/>
    <w:rsid w:val="003A3CFD"/>
    <w:rsid w:val="003A6287"/>
    <w:rsid w:val="003A642E"/>
    <w:rsid w:val="003A6863"/>
    <w:rsid w:val="003A772E"/>
    <w:rsid w:val="003B0F2A"/>
    <w:rsid w:val="003B2C78"/>
    <w:rsid w:val="003B3F64"/>
    <w:rsid w:val="003B76C0"/>
    <w:rsid w:val="003B7AF5"/>
    <w:rsid w:val="003C0D22"/>
    <w:rsid w:val="003C20E8"/>
    <w:rsid w:val="003C4161"/>
    <w:rsid w:val="003C4F68"/>
    <w:rsid w:val="003C5887"/>
    <w:rsid w:val="003C6B2D"/>
    <w:rsid w:val="003C6D8E"/>
    <w:rsid w:val="003D04F5"/>
    <w:rsid w:val="003D1313"/>
    <w:rsid w:val="003D3323"/>
    <w:rsid w:val="003D3688"/>
    <w:rsid w:val="003D4621"/>
    <w:rsid w:val="003D4D99"/>
    <w:rsid w:val="003D5F7D"/>
    <w:rsid w:val="003D6BF3"/>
    <w:rsid w:val="003E1EF7"/>
    <w:rsid w:val="003E2028"/>
    <w:rsid w:val="003E2793"/>
    <w:rsid w:val="003E2FC2"/>
    <w:rsid w:val="003E4683"/>
    <w:rsid w:val="003E4985"/>
    <w:rsid w:val="003E5FA0"/>
    <w:rsid w:val="003E63E6"/>
    <w:rsid w:val="003E73C9"/>
    <w:rsid w:val="003E7785"/>
    <w:rsid w:val="003F1860"/>
    <w:rsid w:val="003F1CD6"/>
    <w:rsid w:val="003F3D27"/>
    <w:rsid w:val="003F4247"/>
    <w:rsid w:val="003F5214"/>
    <w:rsid w:val="0040146C"/>
    <w:rsid w:val="0040320B"/>
    <w:rsid w:val="0040385B"/>
    <w:rsid w:val="00407A4C"/>
    <w:rsid w:val="00414ABD"/>
    <w:rsid w:val="004153CF"/>
    <w:rsid w:val="0041576D"/>
    <w:rsid w:val="00421077"/>
    <w:rsid w:val="00421405"/>
    <w:rsid w:val="0042176E"/>
    <w:rsid w:val="00422661"/>
    <w:rsid w:val="0042570B"/>
    <w:rsid w:val="00426AF2"/>
    <w:rsid w:val="004270BD"/>
    <w:rsid w:val="00427BEF"/>
    <w:rsid w:val="00430412"/>
    <w:rsid w:val="00432F17"/>
    <w:rsid w:val="004333B8"/>
    <w:rsid w:val="00433C60"/>
    <w:rsid w:val="004352B3"/>
    <w:rsid w:val="0043588F"/>
    <w:rsid w:val="00435FAB"/>
    <w:rsid w:val="00447F6E"/>
    <w:rsid w:val="004504DE"/>
    <w:rsid w:val="00450B87"/>
    <w:rsid w:val="00451F7F"/>
    <w:rsid w:val="004522EB"/>
    <w:rsid w:val="00453040"/>
    <w:rsid w:val="00453282"/>
    <w:rsid w:val="00453F7F"/>
    <w:rsid w:val="0045425F"/>
    <w:rsid w:val="00454697"/>
    <w:rsid w:val="004546FA"/>
    <w:rsid w:val="0045696F"/>
    <w:rsid w:val="004615EC"/>
    <w:rsid w:val="004638F7"/>
    <w:rsid w:val="00464517"/>
    <w:rsid w:val="00465C67"/>
    <w:rsid w:val="004706C4"/>
    <w:rsid w:val="00470D16"/>
    <w:rsid w:val="004720DA"/>
    <w:rsid w:val="004740D6"/>
    <w:rsid w:val="004758CC"/>
    <w:rsid w:val="00480569"/>
    <w:rsid w:val="00480617"/>
    <w:rsid w:val="00481D50"/>
    <w:rsid w:val="00484CE5"/>
    <w:rsid w:val="00485A90"/>
    <w:rsid w:val="00486038"/>
    <w:rsid w:val="004863CC"/>
    <w:rsid w:val="00492501"/>
    <w:rsid w:val="00492A3C"/>
    <w:rsid w:val="00493351"/>
    <w:rsid w:val="00493574"/>
    <w:rsid w:val="004A189E"/>
    <w:rsid w:val="004A1AF9"/>
    <w:rsid w:val="004A4FF2"/>
    <w:rsid w:val="004A538F"/>
    <w:rsid w:val="004A6362"/>
    <w:rsid w:val="004B07C5"/>
    <w:rsid w:val="004B1420"/>
    <w:rsid w:val="004B3BFC"/>
    <w:rsid w:val="004B4364"/>
    <w:rsid w:val="004B4F71"/>
    <w:rsid w:val="004B7E5E"/>
    <w:rsid w:val="004C0579"/>
    <w:rsid w:val="004C2537"/>
    <w:rsid w:val="004C4A5D"/>
    <w:rsid w:val="004C7386"/>
    <w:rsid w:val="004D049C"/>
    <w:rsid w:val="004D42CD"/>
    <w:rsid w:val="004D5C72"/>
    <w:rsid w:val="004D776F"/>
    <w:rsid w:val="004E25F6"/>
    <w:rsid w:val="004E3104"/>
    <w:rsid w:val="004E66A5"/>
    <w:rsid w:val="004E6986"/>
    <w:rsid w:val="004E6C40"/>
    <w:rsid w:val="004E6C90"/>
    <w:rsid w:val="004F02DA"/>
    <w:rsid w:val="004F0D59"/>
    <w:rsid w:val="004F0E8D"/>
    <w:rsid w:val="004F25FF"/>
    <w:rsid w:val="004F299D"/>
    <w:rsid w:val="004F3CD7"/>
    <w:rsid w:val="004F41B3"/>
    <w:rsid w:val="004F5061"/>
    <w:rsid w:val="004F641A"/>
    <w:rsid w:val="004F78AD"/>
    <w:rsid w:val="00501632"/>
    <w:rsid w:val="005029CD"/>
    <w:rsid w:val="005069EB"/>
    <w:rsid w:val="00507353"/>
    <w:rsid w:val="00510BDE"/>
    <w:rsid w:val="00510DD7"/>
    <w:rsid w:val="00511E33"/>
    <w:rsid w:val="005130AA"/>
    <w:rsid w:val="00513CF3"/>
    <w:rsid w:val="00516878"/>
    <w:rsid w:val="0052017A"/>
    <w:rsid w:val="0052020E"/>
    <w:rsid w:val="00521D4B"/>
    <w:rsid w:val="0052398B"/>
    <w:rsid w:val="005239A6"/>
    <w:rsid w:val="00526F37"/>
    <w:rsid w:val="00527156"/>
    <w:rsid w:val="005306A7"/>
    <w:rsid w:val="0053091D"/>
    <w:rsid w:val="005326F6"/>
    <w:rsid w:val="00534135"/>
    <w:rsid w:val="00535B97"/>
    <w:rsid w:val="00537976"/>
    <w:rsid w:val="005429B4"/>
    <w:rsid w:val="00545168"/>
    <w:rsid w:val="00545964"/>
    <w:rsid w:val="0055199D"/>
    <w:rsid w:val="00551EBF"/>
    <w:rsid w:val="00551ED2"/>
    <w:rsid w:val="00552032"/>
    <w:rsid w:val="00556522"/>
    <w:rsid w:val="00557938"/>
    <w:rsid w:val="00561B59"/>
    <w:rsid w:val="005676D9"/>
    <w:rsid w:val="00570B35"/>
    <w:rsid w:val="005719BB"/>
    <w:rsid w:val="00572CA6"/>
    <w:rsid w:val="00572CB3"/>
    <w:rsid w:val="00574F89"/>
    <w:rsid w:val="0057534B"/>
    <w:rsid w:val="00575CA7"/>
    <w:rsid w:val="0057639A"/>
    <w:rsid w:val="005772D7"/>
    <w:rsid w:val="0058089C"/>
    <w:rsid w:val="00581906"/>
    <w:rsid w:val="005848F1"/>
    <w:rsid w:val="0058509E"/>
    <w:rsid w:val="005865CB"/>
    <w:rsid w:val="005876B9"/>
    <w:rsid w:val="0059013F"/>
    <w:rsid w:val="00591684"/>
    <w:rsid w:val="005936D1"/>
    <w:rsid w:val="00594EA4"/>
    <w:rsid w:val="005970D0"/>
    <w:rsid w:val="00597721"/>
    <w:rsid w:val="005A028C"/>
    <w:rsid w:val="005A0A5B"/>
    <w:rsid w:val="005A0FFD"/>
    <w:rsid w:val="005A426C"/>
    <w:rsid w:val="005A4964"/>
    <w:rsid w:val="005A6664"/>
    <w:rsid w:val="005A6C4D"/>
    <w:rsid w:val="005A7D6A"/>
    <w:rsid w:val="005A7E7E"/>
    <w:rsid w:val="005B2C8C"/>
    <w:rsid w:val="005B4B5C"/>
    <w:rsid w:val="005B5D77"/>
    <w:rsid w:val="005B652C"/>
    <w:rsid w:val="005C115F"/>
    <w:rsid w:val="005C1BD0"/>
    <w:rsid w:val="005C2B82"/>
    <w:rsid w:val="005C2EC1"/>
    <w:rsid w:val="005C5A72"/>
    <w:rsid w:val="005C606D"/>
    <w:rsid w:val="005D0849"/>
    <w:rsid w:val="005D0EA1"/>
    <w:rsid w:val="005D1ADD"/>
    <w:rsid w:val="005D2EFC"/>
    <w:rsid w:val="005D4011"/>
    <w:rsid w:val="005D66A2"/>
    <w:rsid w:val="005D70B1"/>
    <w:rsid w:val="005D7B0C"/>
    <w:rsid w:val="005E00FE"/>
    <w:rsid w:val="005E1CA6"/>
    <w:rsid w:val="005E312C"/>
    <w:rsid w:val="005E5A2E"/>
    <w:rsid w:val="005E657B"/>
    <w:rsid w:val="005F1C6A"/>
    <w:rsid w:val="005F6223"/>
    <w:rsid w:val="005F7072"/>
    <w:rsid w:val="005F7DAC"/>
    <w:rsid w:val="00600228"/>
    <w:rsid w:val="00601F06"/>
    <w:rsid w:val="00602BB4"/>
    <w:rsid w:val="00603ADF"/>
    <w:rsid w:val="00605711"/>
    <w:rsid w:val="00605BDE"/>
    <w:rsid w:val="00605D76"/>
    <w:rsid w:val="006062E8"/>
    <w:rsid w:val="006104DD"/>
    <w:rsid w:val="006108F5"/>
    <w:rsid w:val="0061153B"/>
    <w:rsid w:val="0061283A"/>
    <w:rsid w:val="00613C38"/>
    <w:rsid w:val="00616107"/>
    <w:rsid w:val="006161CB"/>
    <w:rsid w:val="00626445"/>
    <w:rsid w:val="00626D77"/>
    <w:rsid w:val="00630BDC"/>
    <w:rsid w:val="00631E37"/>
    <w:rsid w:val="00633BB8"/>
    <w:rsid w:val="00635FD2"/>
    <w:rsid w:val="00643059"/>
    <w:rsid w:val="0064416E"/>
    <w:rsid w:val="00645482"/>
    <w:rsid w:val="00645801"/>
    <w:rsid w:val="00645825"/>
    <w:rsid w:val="00645B2F"/>
    <w:rsid w:val="00646748"/>
    <w:rsid w:val="0064748C"/>
    <w:rsid w:val="00650D00"/>
    <w:rsid w:val="006516C6"/>
    <w:rsid w:val="00656ECE"/>
    <w:rsid w:val="006616F3"/>
    <w:rsid w:val="006627DE"/>
    <w:rsid w:val="006642AB"/>
    <w:rsid w:val="00666F9C"/>
    <w:rsid w:val="006755CA"/>
    <w:rsid w:val="006771EF"/>
    <w:rsid w:val="006814C2"/>
    <w:rsid w:val="00682986"/>
    <w:rsid w:val="0068734A"/>
    <w:rsid w:val="00687A9A"/>
    <w:rsid w:val="00687E2C"/>
    <w:rsid w:val="006913D9"/>
    <w:rsid w:val="006921AC"/>
    <w:rsid w:val="00693F2B"/>
    <w:rsid w:val="00694B8F"/>
    <w:rsid w:val="00696E8F"/>
    <w:rsid w:val="0069791D"/>
    <w:rsid w:val="006A0CC3"/>
    <w:rsid w:val="006A11E8"/>
    <w:rsid w:val="006A76D2"/>
    <w:rsid w:val="006A7885"/>
    <w:rsid w:val="006B0291"/>
    <w:rsid w:val="006B1FFC"/>
    <w:rsid w:val="006B2060"/>
    <w:rsid w:val="006B33BF"/>
    <w:rsid w:val="006B4686"/>
    <w:rsid w:val="006B5B24"/>
    <w:rsid w:val="006B5BE5"/>
    <w:rsid w:val="006B7F6A"/>
    <w:rsid w:val="006C14C7"/>
    <w:rsid w:val="006C28D9"/>
    <w:rsid w:val="006C6409"/>
    <w:rsid w:val="006C68A5"/>
    <w:rsid w:val="006D116F"/>
    <w:rsid w:val="006D4158"/>
    <w:rsid w:val="006D5322"/>
    <w:rsid w:val="006E37E0"/>
    <w:rsid w:val="006E4D4C"/>
    <w:rsid w:val="006E5C78"/>
    <w:rsid w:val="006E5CA2"/>
    <w:rsid w:val="006E7F45"/>
    <w:rsid w:val="006F0970"/>
    <w:rsid w:val="006F1356"/>
    <w:rsid w:val="006F2AF1"/>
    <w:rsid w:val="006F4EED"/>
    <w:rsid w:val="006F5004"/>
    <w:rsid w:val="006F5C5D"/>
    <w:rsid w:val="006F5D86"/>
    <w:rsid w:val="006F7327"/>
    <w:rsid w:val="00700F86"/>
    <w:rsid w:val="00701AE0"/>
    <w:rsid w:val="007116C8"/>
    <w:rsid w:val="007119D9"/>
    <w:rsid w:val="007141FE"/>
    <w:rsid w:val="0071439E"/>
    <w:rsid w:val="007147C7"/>
    <w:rsid w:val="00715D12"/>
    <w:rsid w:val="007212FF"/>
    <w:rsid w:val="0072300F"/>
    <w:rsid w:val="00725D31"/>
    <w:rsid w:val="0072692A"/>
    <w:rsid w:val="00727E3E"/>
    <w:rsid w:val="007325D9"/>
    <w:rsid w:val="007335DF"/>
    <w:rsid w:val="00734940"/>
    <w:rsid w:val="00736D96"/>
    <w:rsid w:val="00740162"/>
    <w:rsid w:val="00742D8C"/>
    <w:rsid w:val="007434D6"/>
    <w:rsid w:val="007440CC"/>
    <w:rsid w:val="00744A40"/>
    <w:rsid w:val="007454E1"/>
    <w:rsid w:val="0074676E"/>
    <w:rsid w:val="0074765A"/>
    <w:rsid w:val="00751A68"/>
    <w:rsid w:val="00751B9D"/>
    <w:rsid w:val="00753270"/>
    <w:rsid w:val="00754395"/>
    <w:rsid w:val="00755A37"/>
    <w:rsid w:val="00755B67"/>
    <w:rsid w:val="00756438"/>
    <w:rsid w:val="0075685F"/>
    <w:rsid w:val="007625C2"/>
    <w:rsid w:val="007630AD"/>
    <w:rsid w:val="007635FD"/>
    <w:rsid w:val="00763DEE"/>
    <w:rsid w:val="00764179"/>
    <w:rsid w:val="007653EB"/>
    <w:rsid w:val="007654B0"/>
    <w:rsid w:val="007668F4"/>
    <w:rsid w:val="00770346"/>
    <w:rsid w:val="0077085C"/>
    <w:rsid w:val="007728A7"/>
    <w:rsid w:val="0077443B"/>
    <w:rsid w:val="00774E71"/>
    <w:rsid w:val="00775216"/>
    <w:rsid w:val="00777EFD"/>
    <w:rsid w:val="007800EC"/>
    <w:rsid w:val="007809F1"/>
    <w:rsid w:val="00780B62"/>
    <w:rsid w:val="00781762"/>
    <w:rsid w:val="00782ECA"/>
    <w:rsid w:val="00786C38"/>
    <w:rsid w:val="007879B7"/>
    <w:rsid w:val="00787E5A"/>
    <w:rsid w:val="0079035B"/>
    <w:rsid w:val="0079294E"/>
    <w:rsid w:val="00794644"/>
    <w:rsid w:val="007946E4"/>
    <w:rsid w:val="007A0045"/>
    <w:rsid w:val="007A09DB"/>
    <w:rsid w:val="007A2B5F"/>
    <w:rsid w:val="007A2B61"/>
    <w:rsid w:val="007A5806"/>
    <w:rsid w:val="007B1DE3"/>
    <w:rsid w:val="007B3340"/>
    <w:rsid w:val="007B37D7"/>
    <w:rsid w:val="007C073B"/>
    <w:rsid w:val="007C1B76"/>
    <w:rsid w:val="007C1F08"/>
    <w:rsid w:val="007C318F"/>
    <w:rsid w:val="007C38DF"/>
    <w:rsid w:val="007C4A0C"/>
    <w:rsid w:val="007D2AAB"/>
    <w:rsid w:val="007D3E62"/>
    <w:rsid w:val="007D6BE7"/>
    <w:rsid w:val="007D6FAE"/>
    <w:rsid w:val="007E267C"/>
    <w:rsid w:val="007E424D"/>
    <w:rsid w:val="007E4FD3"/>
    <w:rsid w:val="007F0CD6"/>
    <w:rsid w:val="007F14BC"/>
    <w:rsid w:val="007F15A8"/>
    <w:rsid w:val="007F1947"/>
    <w:rsid w:val="007F1FBD"/>
    <w:rsid w:val="007F239B"/>
    <w:rsid w:val="007F3756"/>
    <w:rsid w:val="007F5874"/>
    <w:rsid w:val="007F5C24"/>
    <w:rsid w:val="007F5CED"/>
    <w:rsid w:val="007F6FDD"/>
    <w:rsid w:val="007F7307"/>
    <w:rsid w:val="008002A7"/>
    <w:rsid w:val="0080087E"/>
    <w:rsid w:val="008012D4"/>
    <w:rsid w:val="00804899"/>
    <w:rsid w:val="00804FB8"/>
    <w:rsid w:val="00812273"/>
    <w:rsid w:val="008156A3"/>
    <w:rsid w:val="00815D6D"/>
    <w:rsid w:val="00820642"/>
    <w:rsid w:val="008208D8"/>
    <w:rsid w:val="00820998"/>
    <w:rsid w:val="008214CE"/>
    <w:rsid w:val="00824A52"/>
    <w:rsid w:val="00825A37"/>
    <w:rsid w:val="00826F59"/>
    <w:rsid w:val="0082730A"/>
    <w:rsid w:val="00831B5B"/>
    <w:rsid w:val="00832684"/>
    <w:rsid w:val="0083648E"/>
    <w:rsid w:val="00836B32"/>
    <w:rsid w:val="008413A4"/>
    <w:rsid w:val="00842273"/>
    <w:rsid w:val="00842B34"/>
    <w:rsid w:val="00843061"/>
    <w:rsid w:val="008440CE"/>
    <w:rsid w:val="00846631"/>
    <w:rsid w:val="00846778"/>
    <w:rsid w:val="00846CF0"/>
    <w:rsid w:val="00846DA7"/>
    <w:rsid w:val="008470CB"/>
    <w:rsid w:val="0085367C"/>
    <w:rsid w:val="00857A8F"/>
    <w:rsid w:val="0086249E"/>
    <w:rsid w:val="008637EE"/>
    <w:rsid w:val="00865FBA"/>
    <w:rsid w:val="0086623A"/>
    <w:rsid w:val="008664A5"/>
    <w:rsid w:val="00867BD0"/>
    <w:rsid w:val="00870EE0"/>
    <w:rsid w:val="00871313"/>
    <w:rsid w:val="0087346E"/>
    <w:rsid w:val="00874113"/>
    <w:rsid w:val="008754E8"/>
    <w:rsid w:val="00876C25"/>
    <w:rsid w:val="00882E8C"/>
    <w:rsid w:val="0088602C"/>
    <w:rsid w:val="00886DDF"/>
    <w:rsid w:val="00887619"/>
    <w:rsid w:val="008916EA"/>
    <w:rsid w:val="00891C01"/>
    <w:rsid w:val="00891E10"/>
    <w:rsid w:val="00893230"/>
    <w:rsid w:val="008938DA"/>
    <w:rsid w:val="008978AD"/>
    <w:rsid w:val="008A1497"/>
    <w:rsid w:val="008A1B52"/>
    <w:rsid w:val="008A24B4"/>
    <w:rsid w:val="008A377F"/>
    <w:rsid w:val="008A4A9A"/>
    <w:rsid w:val="008A5A38"/>
    <w:rsid w:val="008A5C8D"/>
    <w:rsid w:val="008A62AE"/>
    <w:rsid w:val="008A70D1"/>
    <w:rsid w:val="008B0A02"/>
    <w:rsid w:val="008B280A"/>
    <w:rsid w:val="008B4041"/>
    <w:rsid w:val="008B4AEF"/>
    <w:rsid w:val="008B601D"/>
    <w:rsid w:val="008C32F3"/>
    <w:rsid w:val="008C3938"/>
    <w:rsid w:val="008C3D0C"/>
    <w:rsid w:val="008C7129"/>
    <w:rsid w:val="008D0A52"/>
    <w:rsid w:val="008D30F6"/>
    <w:rsid w:val="008D380E"/>
    <w:rsid w:val="008D4521"/>
    <w:rsid w:val="008D4A78"/>
    <w:rsid w:val="008D6FB8"/>
    <w:rsid w:val="008E1205"/>
    <w:rsid w:val="008E17AC"/>
    <w:rsid w:val="008E436E"/>
    <w:rsid w:val="008E4A93"/>
    <w:rsid w:val="008E4C43"/>
    <w:rsid w:val="008E52C1"/>
    <w:rsid w:val="008E6C9C"/>
    <w:rsid w:val="008F134A"/>
    <w:rsid w:val="008F262B"/>
    <w:rsid w:val="008F2CAD"/>
    <w:rsid w:val="008F4E57"/>
    <w:rsid w:val="008F7B68"/>
    <w:rsid w:val="00901561"/>
    <w:rsid w:val="009016DC"/>
    <w:rsid w:val="00902BAB"/>
    <w:rsid w:val="00903BD9"/>
    <w:rsid w:val="00903F1B"/>
    <w:rsid w:val="00906CEA"/>
    <w:rsid w:val="009123E1"/>
    <w:rsid w:val="009157DE"/>
    <w:rsid w:val="00915AB9"/>
    <w:rsid w:val="0091734D"/>
    <w:rsid w:val="00917CE7"/>
    <w:rsid w:val="00920259"/>
    <w:rsid w:val="00921808"/>
    <w:rsid w:val="0092247D"/>
    <w:rsid w:val="00923DBB"/>
    <w:rsid w:val="00930E9A"/>
    <w:rsid w:val="009319B4"/>
    <w:rsid w:val="009326EF"/>
    <w:rsid w:val="00934006"/>
    <w:rsid w:val="009345E7"/>
    <w:rsid w:val="00937F00"/>
    <w:rsid w:val="00941721"/>
    <w:rsid w:val="00943469"/>
    <w:rsid w:val="009440ED"/>
    <w:rsid w:val="009454B8"/>
    <w:rsid w:val="00947369"/>
    <w:rsid w:val="009473DB"/>
    <w:rsid w:val="00950A89"/>
    <w:rsid w:val="00952E09"/>
    <w:rsid w:val="00953A10"/>
    <w:rsid w:val="00957F8E"/>
    <w:rsid w:val="00962C7C"/>
    <w:rsid w:val="00963ABC"/>
    <w:rsid w:val="00964DC3"/>
    <w:rsid w:val="0096668F"/>
    <w:rsid w:val="00967615"/>
    <w:rsid w:val="009700A7"/>
    <w:rsid w:val="009727CA"/>
    <w:rsid w:val="009737EB"/>
    <w:rsid w:val="00975CB6"/>
    <w:rsid w:val="00976811"/>
    <w:rsid w:val="009769D4"/>
    <w:rsid w:val="00976A23"/>
    <w:rsid w:val="009777B8"/>
    <w:rsid w:val="009777EC"/>
    <w:rsid w:val="00984CED"/>
    <w:rsid w:val="00984EDE"/>
    <w:rsid w:val="0098612D"/>
    <w:rsid w:val="00987E5B"/>
    <w:rsid w:val="00990224"/>
    <w:rsid w:val="00990AD7"/>
    <w:rsid w:val="00992A23"/>
    <w:rsid w:val="00993440"/>
    <w:rsid w:val="00996C09"/>
    <w:rsid w:val="0099797C"/>
    <w:rsid w:val="009A024A"/>
    <w:rsid w:val="009A1D30"/>
    <w:rsid w:val="009A446B"/>
    <w:rsid w:val="009A5F6D"/>
    <w:rsid w:val="009A6800"/>
    <w:rsid w:val="009B29B6"/>
    <w:rsid w:val="009B503E"/>
    <w:rsid w:val="009C00F8"/>
    <w:rsid w:val="009C13D0"/>
    <w:rsid w:val="009C3398"/>
    <w:rsid w:val="009C3B6D"/>
    <w:rsid w:val="009C40EC"/>
    <w:rsid w:val="009C4695"/>
    <w:rsid w:val="009C73DE"/>
    <w:rsid w:val="009D07E2"/>
    <w:rsid w:val="009D09D7"/>
    <w:rsid w:val="009D1986"/>
    <w:rsid w:val="009D3347"/>
    <w:rsid w:val="009D5AB4"/>
    <w:rsid w:val="009D5F89"/>
    <w:rsid w:val="009D7242"/>
    <w:rsid w:val="009E70A9"/>
    <w:rsid w:val="009F0B69"/>
    <w:rsid w:val="009F10CB"/>
    <w:rsid w:val="009F241D"/>
    <w:rsid w:val="009F3E42"/>
    <w:rsid w:val="009F55B8"/>
    <w:rsid w:val="00A00284"/>
    <w:rsid w:val="00A027FB"/>
    <w:rsid w:val="00A05FB2"/>
    <w:rsid w:val="00A07966"/>
    <w:rsid w:val="00A11711"/>
    <w:rsid w:val="00A131FE"/>
    <w:rsid w:val="00A20B73"/>
    <w:rsid w:val="00A216A1"/>
    <w:rsid w:val="00A230FC"/>
    <w:rsid w:val="00A25085"/>
    <w:rsid w:val="00A26C43"/>
    <w:rsid w:val="00A319FD"/>
    <w:rsid w:val="00A327FA"/>
    <w:rsid w:val="00A34124"/>
    <w:rsid w:val="00A462B0"/>
    <w:rsid w:val="00A47BE3"/>
    <w:rsid w:val="00A50BC3"/>
    <w:rsid w:val="00A50F30"/>
    <w:rsid w:val="00A5267C"/>
    <w:rsid w:val="00A52ED0"/>
    <w:rsid w:val="00A53AE2"/>
    <w:rsid w:val="00A53F92"/>
    <w:rsid w:val="00A6392A"/>
    <w:rsid w:val="00A63B74"/>
    <w:rsid w:val="00A668C2"/>
    <w:rsid w:val="00A669FC"/>
    <w:rsid w:val="00A671AA"/>
    <w:rsid w:val="00A673EB"/>
    <w:rsid w:val="00A6755F"/>
    <w:rsid w:val="00A702B6"/>
    <w:rsid w:val="00A70585"/>
    <w:rsid w:val="00A71341"/>
    <w:rsid w:val="00A72F51"/>
    <w:rsid w:val="00A72FA9"/>
    <w:rsid w:val="00A7443F"/>
    <w:rsid w:val="00A80059"/>
    <w:rsid w:val="00A80E91"/>
    <w:rsid w:val="00A81FE8"/>
    <w:rsid w:val="00A85C92"/>
    <w:rsid w:val="00A86CCD"/>
    <w:rsid w:val="00A87EE3"/>
    <w:rsid w:val="00A901D5"/>
    <w:rsid w:val="00A91D3D"/>
    <w:rsid w:val="00A9332E"/>
    <w:rsid w:val="00A94EBA"/>
    <w:rsid w:val="00A95CE0"/>
    <w:rsid w:val="00A96201"/>
    <w:rsid w:val="00A973EB"/>
    <w:rsid w:val="00A97F39"/>
    <w:rsid w:val="00AA1309"/>
    <w:rsid w:val="00AA2684"/>
    <w:rsid w:val="00AA285D"/>
    <w:rsid w:val="00AA5D9D"/>
    <w:rsid w:val="00AB0FD9"/>
    <w:rsid w:val="00AB1628"/>
    <w:rsid w:val="00AB46A6"/>
    <w:rsid w:val="00AB4C8A"/>
    <w:rsid w:val="00AB6392"/>
    <w:rsid w:val="00AC0346"/>
    <w:rsid w:val="00AC06BB"/>
    <w:rsid w:val="00AC0B29"/>
    <w:rsid w:val="00AC138A"/>
    <w:rsid w:val="00AC1581"/>
    <w:rsid w:val="00AC3A16"/>
    <w:rsid w:val="00AC4357"/>
    <w:rsid w:val="00AC58F8"/>
    <w:rsid w:val="00AC5BED"/>
    <w:rsid w:val="00AC711C"/>
    <w:rsid w:val="00AD17E5"/>
    <w:rsid w:val="00AD2364"/>
    <w:rsid w:val="00AD4146"/>
    <w:rsid w:val="00AE0810"/>
    <w:rsid w:val="00AE1388"/>
    <w:rsid w:val="00AE1631"/>
    <w:rsid w:val="00AE1A7B"/>
    <w:rsid w:val="00AE1CE2"/>
    <w:rsid w:val="00AE3F45"/>
    <w:rsid w:val="00AE50AD"/>
    <w:rsid w:val="00AE5EE6"/>
    <w:rsid w:val="00AE5F76"/>
    <w:rsid w:val="00AE620E"/>
    <w:rsid w:val="00AF0D64"/>
    <w:rsid w:val="00AF3141"/>
    <w:rsid w:val="00AF5EEF"/>
    <w:rsid w:val="00AF6120"/>
    <w:rsid w:val="00AF6A52"/>
    <w:rsid w:val="00B02646"/>
    <w:rsid w:val="00B02CED"/>
    <w:rsid w:val="00B04705"/>
    <w:rsid w:val="00B0479E"/>
    <w:rsid w:val="00B059D6"/>
    <w:rsid w:val="00B069D2"/>
    <w:rsid w:val="00B06AF7"/>
    <w:rsid w:val="00B079DF"/>
    <w:rsid w:val="00B07E27"/>
    <w:rsid w:val="00B10057"/>
    <w:rsid w:val="00B1129A"/>
    <w:rsid w:val="00B11578"/>
    <w:rsid w:val="00B12BD8"/>
    <w:rsid w:val="00B15D60"/>
    <w:rsid w:val="00B16657"/>
    <w:rsid w:val="00B16D4A"/>
    <w:rsid w:val="00B174EF"/>
    <w:rsid w:val="00B221CA"/>
    <w:rsid w:val="00B23FD4"/>
    <w:rsid w:val="00B25FA0"/>
    <w:rsid w:val="00B30468"/>
    <w:rsid w:val="00B30514"/>
    <w:rsid w:val="00B3167E"/>
    <w:rsid w:val="00B32051"/>
    <w:rsid w:val="00B32C86"/>
    <w:rsid w:val="00B3493E"/>
    <w:rsid w:val="00B35895"/>
    <w:rsid w:val="00B36D3B"/>
    <w:rsid w:val="00B43554"/>
    <w:rsid w:val="00B4396F"/>
    <w:rsid w:val="00B43C35"/>
    <w:rsid w:val="00B43DD7"/>
    <w:rsid w:val="00B5019F"/>
    <w:rsid w:val="00B5204A"/>
    <w:rsid w:val="00B5272E"/>
    <w:rsid w:val="00B52A92"/>
    <w:rsid w:val="00B53461"/>
    <w:rsid w:val="00B54F2F"/>
    <w:rsid w:val="00B56006"/>
    <w:rsid w:val="00B56243"/>
    <w:rsid w:val="00B60A07"/>
    <w:rsid w:val="00B610C8"/>
    <w:rsid w:val="00B62E5B"/>
    <w:rsid w:val="00B63471"/>
    <w:rsid w:val="00B63DCA"/>
    <w:rsid w:val="00B65AD2"/>
    <w:rsid w:val="00B66EBC"/>
    <w:rsid w:val="00B70309"/>
    <w:rsid w:val="00B7500F"/>
    <w:rsid w:val="00B76206"/>
    <w:rsid w:val="00B773FA"/>
    <w:rsid w:val="00B83220"/>
    <w:rsid w:val="00B83867"/>
    <w:rsid w:val="00B8430F"/>
    <w:rsid w:val="00B84E69"/>
    <w:rsid w:val="00B861B8"/>
    <w:rsid w:val="00B87807"/>
    <w:rsid w:val="00B93014"/>
    <w:rsid w:val="00B9790C"/>
    <w:rsid w:val="00B97B6A"/>
    <w:rsid w:val="00BA07C1"/>
    <w:rsid w:val="00BA16CE"/>
    <w:rsid w:val="00BA2C9B"/>
    <w:rsid w:val="00BA4DCA"/>
    <w:rsid w:val="00BA664D"/>
    <w:rsid w:val="00BA68BD"/>
    <w:rsid w:val="00BB15AB"/>
    <w:rsid w:val="00BB2E93"/>
    <w:rsid w:val="00BB3BCF"/>
    <w:rsid w:val="00BB4C52"/>
    <w:rsid w:val="00BB6D93"/>
    <w:rsid w:val="00BC001A"/>
    <w:rsid w:val="00BC3CC5"/>
    <w:rsid w:val="00BC5460"/>
    <w:rsid w:val="00BC5528"/>
    <w:rsid w:val="00BC5C72"/>
    <w:rsid w:val="00BD05CE"/>
    <w:rsid w:val="00BD0CA8"/>
    <w:rsid w:val="00BD10C0"/>
    <w:rsid w:val="00BD43A8"/>
    <w:rsid w:val="00BD4CB5"/>
    <w:rsid w:val="00BD4CD8"/>
    <w:rsid w:val="00BD6677"/>
    <w:rsid w:val="00BD7C11"/>
    <w:rsid w:val="00BD7E83"/>
    <w:rsid w:val="00BE05E4"/>
    <w:rsid w:val="00BE4BA6"/>
    <w:rsid w:val="00BE53E1"/>
    <w:rsid w:val="00BF034D"/>
    <w:rsid w:val="00BF4834"/>
    <w:rsid w:val="00BF59E1"/>
    <w:rsid w:val="00BF5C34"/>
    <w:rsid w:val="00BF5D23"/>
    <w:rsid w:val="00BF6436"/>
    <w:rsid w:val="00BF6D4C"/>
    <w:rsid w:val="00C00481"/>
    <w:rsid w:val="00C00BB8"/>
    <w:rsid w:val="00C032C5"/>
    <w:rsid w:val="00C05457"/>
    <w:rsid w:val="00C058F7"/>
    <w:rsid w:val="00C1243B"/>
    <w:rsid w:val="00C12D09"/>
    <w:rsid w:val="00C1368D"/>
    <w:rsid w:val="00C13B02"/>
    <w:rsid w:val="00C1484B"/>
    <w:rsid w:val="00C16D1A"/>
    <w:rsid w:val="00C22096"/>
    <w:rsid w:val="00C232EA"/>
    <w:rsid w:val="00C23CDC"/>
    <w:rsid w:val="00C24876"/>
    <w:rsid w:val="00C2618D"/>
    <w:rsid w:val="00C263C5"/>
    <w:rsid w:val="00C279B5"/>
    <w:rsid w:val="00C37187"/>
    <w:rsid w:val="00C37A31"/>
    <w:rsid w:val="00C37A32"/>
    <w:rsid w:val="00C43299"/>
    <w:rsid w:val="00C44EB1"/>
    <w:rsid w:val="00C457C7"/>
    <w:rsid w:val="00C45997"/>
    <w:rsid w:val="00C46A1D"/>
    <w:rsid w:val="00C47E21"/>
    <w:rsid w:val="00C51990"/>
    <w:rsid w:val="00C53292"/>
    <w:rsid w:val="00C56B3C"/>
    <w:rsid w:val="00C573F3"/>
    <w:rsid w:val="00C60EEE"/>
    <w:rsid w:val="00C618D7"/>
    <w:rsid w:val="00C719FE"/>
    <w:rsid w:val="00C71A88"/>
    <w:rsid w:val="00C734A3"/>
    <w:rsid w:val="00C75679"/>
    <w:rsid w:val="00C77FD6"/>
    <w:rsid w:val="00C8108B"/>
    <w:rsid w:val="00C82EEC"/>
    <w:rsid w:val="00C850DF"/>
    <w:rsid w:val="00C87A60"/>
    <w:rsid w:val="00C9042E"/>
    <w:rsid w:val="00C922A9"/>
    <w:rsid w:val="00C94A82"/>
    <w:rsid w:val="00C9556C"/>
    <w:rsid w:val="00C96496"/>
    <w:rsid w:val="00C96620"/>
    <w:rsid w:val="00C96672"/>
    <w:rsid w:val="00C969CB"/>
    <w:rsid w:val="00CA3330"/>
    <w:rsid w:val="00CA3823"/>
    <w:rsid w:val="00CA6FD1"/>
    <w:rsid w:val="00CA6FF6"/>
    <w:rsid w:val="00CB3289"/>
    <w:rsid w:val="00CB4315"/>
    <w:rsid w:val="00CB490A"/>
    <w:rsid w:val="00CB60A4"/>
    <w:rsid w:val="00CB75E1"/>
    <w:rsid w:val="00CB7D7D"/>
    <w:rsid w:val="00CC031A"/>
    <w:rsid w:val="00CC0D46"/>
    <w:rsid w:val="00CC1FA2"/>
    <w:rsid w:val="00CC29A6"/>
    <w:rsid w:val="00CC3A69"/>
    <w:rsid w:val="00CD2A8B"/>
    <w:rsid w:val="00CD4143"/>
    <w:rsid w:val="00CD73D4"/>
    <w:rsid w:val="00CD79D6"/>
    <w:rsid w:val="00CE0C51"/>
    <w:rsid w:val="00CE1D63"/>
    <w:rsid w:val="00CE6684"/>
    <w:rsid w:val="00CF2A70"/>
    <w:rsid w:val="00CF6371"/>
    <w:rsid w:val="00CF7140"/>
    <w:rsid w:val="00CF78F3"/>
    <w:rsid w:val="00D004F3"/>
    <w:rsid w:val="00D0087C"/>
    <w:rsid w:val="00D0296C"/>
    <w:rsid w:val="00D03F9B"/>
    <w:rsid w:val="00D03FEF"/>
    <w:rsid w:val="00D04771"/>
    <w:rsid w:val="00D109E9"/>
    <w:rsid w:val="00D11FAA"/>
    <w:rsid w:val="00D13208"/>
    <w:rsid w:val="00D1611B"/>
    <w:rsid w:val="00D1797E"/>
    <w:rsid w:val="00D17F58"/>
    <w:rsid w:val="00D233E4"/>
    <w:rsid w:val="00D23525"/>
    <w:rsid w:val="00D349D6"/>
    <w:rsid w:val="00D3570A"/>
    <w:rsid w:val="00D37C0A"/>
    <w:rsid w:val="00D42430"/>
    <w:rsid w:val="00D4368A"/>
    <w:rsid w:val="00D4470E"/>
    <w:rsid w:val="00D451A9"/>
    <w:rsid w:val="00D45F47"/>
    <w:rsid w:val="00D461F2"/>
    <w:rsid w:val="00D55939"/>
    <w:rsid w:val="00D60665"/>
    <w:rsid w:val="00D61B2C"/>
    <w:rsid w:val="00D62619"/>
    <w:rsid w:val="00D63459"/>
    <w:rsid w:val="00D64CF8"/>
    <w:rsid w:val="00D6781B"/>
    <w:rsid w:val="00D70A35"/>
    <w:rsid w:val="00D7169C"/>
    <w:rsid w:val="00D72CF7"/>
    <w:rsid w:val="00D72D8F"/>
    <w:rsid w:val="00D741F7"/>
    <w:rsid w:val="00D75194"/>
    <w:rsid w:val="00D8082F"/>
    <w:rsid w:val="00D81023"/>
    <w:rsid w:val="00D8206C"/>
    <w:rsid w:val="00D82844"/>
    <w:rsid w:val="00D86CE7"/>
    <w:rsid w:val="00D86ED5"/>
    <w:rsid w:val="00D877D4"/>
    <w:rsid w:val="00D90011"/>
    <w:rsid w:val="00D9393B"/>
    <w:rsid w:val="00D94429"/>
    <w:rsid w:val="00DA1338"/>
    <w:rsid w:val="00DA26A8"/>
    <w:rsid w:val="00DA29B8"/>
    <w:rsid w:val="00DA5C57"/>
    <w:rsid w:val="00DA6247"/>
    <w:rsid w:val="00DA6C42"/>
    <w:rsid w:val="00DA798B"/>
    <w:rsid w:val="00DA7D5E"/>
    <w:rsid w:val="00DB1BFA"/>
    <w:rsid w:val="00DB3FDF"/>
    <w:rsid w:val="00DB51EB"/>
    <w:rsid w:val="00DB5577"/>
    <w:rsid w:val="00DB5D0F"/>
    <w:rsid w:val="00DB6358"/>
    <w:rsid w:val="00DB6461"/>
    <w:rsid w:val="00DB6B80"/>
    <w:rsid w:val="00DC096B"/>
    <w:rsid w:val="00DC2BA4"/>
    <w:rsid w:val="00DC3E52"/>
    <w:rsid w:val="00DC46E1"/>
    <w:rsid w:val="00DD2305"/>
    <w:rsid w:val="00DD285A"/>
    <w:rsid w:val="00DD326F"/>
    <w:rsid w:val="00DD4092"/>
    <w:rsid w:val="00DD4C20"/>
    <w:rsid w:val="00DD7A0D"/>
    <w:rsid w:val="00DE3DDD"/>
    <w:rsid w:val="00DE5A53"/>
    <w:rsid w:val="00DE788A"/>
    <w:rsid w:val="00DF0644"/>
    <w:rsid w:val="00DF095E"/>
    <w:rsid w:val="00DF1FCE"/>
    <w:rsid w:val="00DF663A"/>
    <w:rsid w:val="00DF6E35"/>
    <w:rsid w:val="00E03748"/>
    <w:rsid w:val="00E04062"/>
    <w:rsid w:val="00E0480D"/>
    <w:rsid w:val="00E067DD"/>
    <w:rsid w:val="00E0720D"/>
    <w:rsid w:val="00E07E6F"/>
    <w:rsid w:val="00E1166D"/>
    <w:rsid w:val="00E12C8E"/>
    <w:rsid w:val="00E1300F"/>
    <w:rsid w:val="00E13701"/>
    <w:rsid w:val="00E13CB2"/>
    <w:rsid w:val="00E14CC8"/>
    <w:rsid w:val="00E168A9"/>
    <w:rsid w:val="00E16DE5"/>
    <w:rsid w:val="00E21250"/>
    <w:rsid w:val="00E21CE0"/>
    <w:rsid w:val="00E2281A"/>
    <w:rsid w:val="00E24BAB"/>
    <w:rsid w:val="00E27740"/>
    <w:rsid w:val="00E311DE"/>
    <w:rsid w:val="00E328A6"/>
    <w:rsid w:val="00E32A06"/>
    <w:rsid w:val="00E33B57"/>
    <w:rsid w:val="00E3509E"/>
    <w:rsid w:val="00E41E92"/>
    <w:rsid w:val="00E42B82"/>
    <w:rsid w:val="00E45088"/>
    <w:rsid w:val="00E4694F"/>
    <w:rsid w:val="00E47C07"/>
    <w:rsid w:val="00E5101A"/>
    <w:rsid w:val="00E517E7"/>
    <w:rsid w:val="00E53D03"/>
    <w:rsid w:val="00E555C2"/>
    <w:rsid w:val="00E5605D"/>
    <w:rsid w:val="00E576B2"/>
    <w:rsid w:val="00E62BC9"/>
    <w:rsid w:val="00E6342F"/>
    <w:rsid w:val="00E77FB4"/>
    <w:rsid w:val="00E8079E"/>
    <w:rsid w:val="00E82028"/>
    <w:rsid w:val="00E83200"/>
    <w:rsid w:val="00E8459E"/>
    <w:rsid w:val="00E851CC"/>
    <w:rsid w:val="00E854EE"/>
    <w:rsid w:val="00E863B2"/>
    <w:rsid w:val="00E90C81"/>
    <w:rsid w:val="00E92D09"/>
    <w:rsid w:val="00E94D96"/>
    <w:rsid w:val="00E9690E"/>
    <w:rsid w:val="00E97566"/>
    <w:rsid w:val="00EA41C7"/>
    <w:rsid w:val="00EA5E45"/>
    <w:rsid w:val="00EA5F9C"/>
    <w:rsid w:val="00EA6D92"/>
    <w:rsid w:val="00EB01B7"/>
    <w:rsid w:val="00EB280A"/>
    <w:rsid w:val="00EB55C7"/>
    <w:rsid w:val="00EB57C6"/>
    <w:rsid w:val="00EC079E"/>
    <w:rsid w:val="00EC0F0F"/>
    <w:rsid w:val="00EC1A56"/>
    <w:rsid w:val="00EC220B"/>
    <w:rsid w:val="00EC3D1D"/>
    <w:rsid w:val="00EC5838"/>
    <w:rsid w:val="00EC70D0"/>
    <w:rsid w:val="00ED0D5A"/>
    <w:rsid w:val="00ED311D"/>
    <w:rsid w:val="00ED338C"/>
    <w:rsid w:val="00ED340F"/>
    <w:rsid w:val="00ED47B3"/>
    <w:rsid w:val="00ED5CBD"/>
    <w:rsid w:val="00ED5F62"/>
    <w:rsid w:val="00ED6E17"/>
    <w:rsid w:val="00ED718C"/>
    <w:rsid w:val="00ED7473"/>
    <w:rsid w:val="00ED78CE"/>
    <w:rsid w:val="00EE02C6"/>
    <w:rsid w:val="00EE3169"/>
    <w:rsid w:val="00EE3EBA"/>
    <w:rsid w:val="00EE6422"/>
    <w:rsid w:val="00EE7799"/>
    <w:rsid w:val="00EE7F55"/>
    <w:rsid w:val="00EF2348"/>
    <w:rsid w:val="00EF33E7"/>
    <w:rsid w:val="00EF3960"/>
    <w:rsid w:val="00EF3D59"/>
    <w:rsid w:val="00EF42EC"/>
    <w:rsid w:val="00EF620E"/>
    <w:rsid w:val="00EF7466"/>
    <w:rsid w:val="00F00BF0"/>
    <w:rsid w:val="00F03827"/>
    <w:rsid w:val="00F044B8"/>
    <w:rsid w:val="00F075C2"/>
    <w:rsid w:val="00F17029"/>
    <w:rsid w:val="00F20A51"/>
    <w:rsid w:val="00F243D4"/>
    <w:rsid w:val="00F25C27"/>
    <w:rsid w:val="00F27FC4"/>
    <w:rsid w:val="00F30CF5"/>
    <w:rsid w:val="00F33C4D"/>
    <w:rsid w:val="00F34AB4"/>
    <w:rsid w:val="00F3592E"/>
    <w:rsid w:val="00F3704E"/>
    <w:rsid w:val="00F3735D"/>
    <w:rsid w:val="00F41C45"/>
    <w:rsid w:val="00F45969"/>
    <w:rsid w:val="00F4779D"/>
    <w:rsid w:val="00F47855"/>
    <w:rsid w:val="00F51098"/>
    <w:rsid w:val="00F512B2"/>
    <w:rsid w:val="00F51D52"/>
    <w:rsid w:val="00F549D6"/>
    <w:rsid w:val="00F612BB"/>
    <w:rsid w:val="00F62D99"/>
    <w:rsid w:val="00F63594"/>
    <w:rsid w:val="00F64255"/>
    <w:rsid w:val="00F642A2"/>
    <w:rsid w:val="00F71471"/>
    <w:rsid w:val="00F732AF"/>
    <w:rsid w:val="00F73D75"/>
    <w:rsid w:val="00F7418F"/>
    <w:rsid w:val="00F74271"/>
    <w:rsid w:val="00F754BC"/>
    <w:rsid w:val="00F76F04"/>
    <w:rsid w:val="00F83475"/>
    <w:rsid w:val="00F83B79"/>
    <w:rsid w:val="00F8600B"/>
    <w:rsid w:val="00F86F80"/>
    <w:rsid w:val="00F87271"/>
    <w:rsid w:val="00F87D63"/>
    <w:rsid w:val="00F87E62"/>
    <w:rsid w:val="00F924B6"/>
    <w:rsid w:val="00F94DCD"/>
    <w:rsid w:val="00F96B19"/>
    <w:rsid w:val="00F97AB7"/>
    <w:rsid w:val="00F97D3B"/>
    <w:rsid w:val="00F97F23"/>
    <w:rsid w:val="00FA0594"/>
    <w:rsid w:val="00FA1A1B"/>
    <w:rsid w:val="00FA37CC"/>
    <w:rsid w:val="00FA410E"/>
    <w:rsid w:val="00FA5D29"/>
    <w:rsid w:val="00FB2AB8"/>
    <w:rsid w:val="00FB33DB"/>
    <w:rsid w:val="00FB405B"/>
    <w:rsid w:val="00FB57B2"/>
    <w:rsid w:val="00FB688C"/>
    <w:rsid w:val="00FB79C5"/>
    <w:rsid w:val="00FB7E6E"/>
    <w:rsid w:val="00FC19BC"/>
    <w:rsid w:val="00FC1D6C"/>
    <w:rsid w:val="00FC2274"/>
    <w:rsid w:val="00FC50D8"/>
    <w:rsid w:val="00FC5F14"/>
    <w:rsid w:val="00FC6863"/>
    <w:rsid w:val="00FD1E97"/>
    <w:rsid w:val="00FD385A"/>
    <w:rsid w:val="00FD5764"/>
    <w:rsid w:val="00FD6287"/>
    <w:rsid w:val="00FE03ED"/>
    <w:rsid w:val="00FE0749"/>
    <w:rsid w:val="00FE0D3F"/>
    <w:rsid w:val="00FE13D1"/>
    <w:rsid w:val="00FE1717"/>
    <w:rsid w:val="00FE5B29"/>
    <w:rsid w:val="00FE7064"/>
    <w:rsid w:val="00FE7E64"/>
    <w:rsid w:val="00FF1426"/>
    <w:rsid w:val="00FF2A24"/>
    <w:rsid w:val="00FF310D"/>
    <w:rsid w:val="00FF482C"/>
    <w:rsid w:val="00FF4D7C"/>
    <w:rsid w:val="00FF59C5"/>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32450"/>
    <o:shapelayout v:ext="edit">
      <o:idmap v:ext="edit" data="1"/>
    </o:shapelayout>
  </w:shapeDefaults>
  <w:decimalSymbol w:val=","/>
  <w:listSeparator w:val=";"/>
  <w15:docId w15:val="{880CD0D6-89AF-4F6B-93FA-FDB4406C7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F5D86"/>
    <w:pPr>
      <w:jc w:val="center"/>
    </w:pPr>
    <w:rPr>
      <w:rFonts w:asciiTheme="minorHAnsi" w:hAnsiTheme="minorHAnsi" w:cstheme="minorHAnsi"/>
      <w:noProof/>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4">
    <w:name w:val="heading 4"/>
    <w:basedOn w:val="Normale"/>
    <w:next w:val="Normale"/>
    <w:link w:val="Titolo4Carattere"/>
    <w:uiPriority w:val="9"/>
    <w:semiHidden/>
    <w:unhideWhenUsed/>
    <w:qFormat/>
    <w:rsid w:val="00630BDC"/>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8012D4"/>
    <w:pPr>
      <w:keepNext/>
      <w:keepLines/>
      <w:spacing w:before="40"/>
      <w:outlineLvl w:val="4"/>
    </w:pPr>
    <w:rPr>
      <w:rFonts w:asciiTheme="majorHAnsi" w:eastAsiaTheme="majorEastAsia" w:hAnsiTheme="majorHAnsi" w:cstheme="majorBidi"/>
      <w:color w:val="2E74B5" w:themeColor="accent1" w:themeShade="BF"/>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character" w:customStyle="1" w:styleId="Titolo4Carattere">
    <w:name w:val="Titolo 4 Carattere"/>
    <w:basedOn w:val="Carpredefinitoparagrafo"/>
    <w:link w:val="Titolo4"/>
    <w:uiPriority w:val="9"/>
    <w:semiHidden/>
    <w:rsid w:val="00630BDC"/>
    <w:rPr>
      <w:rFonts w:asciiTheme="majorHAnsi" w:eastAsiaTheme="majorEastAsia" w:hAnsiTheme="majorHAnsi" w:cstheme="majorBidi"/>
      <w:i/>
      <w:iCs/>
      <w:color w:val="2E74B5" w:themeColor="accent1" w:themeShade="BF"/>
      <w:lang w:eastAsia="en-US"/>
    </w:rPr>
  </w:style>
  <w:style w:type="character" w:customStyle="1" w:styleId="Titolo5Carattere">
    <w:name w:val="Titolo 5 Carattere"/>
    <w:basedOn w:val="Carpredefinitoparagrafo"/>
    <w:link w:val="Titolo5"/>
    <w:uiPriority w:val="9"/>
    <w:semiHidden/>
    <w:rsid w:val="008012D4"/>
    <w:rPr>
      <w:rFonts w:asciiTheme="majorHAnsi" w:eastAsiaTheme="majorEastAsia" w:hAnsiTheme="majorHAnsi" w:cstheme="majorBidi"/>
      <w:color w:val="2E74B5" w:themeColor="accent1" w:themeShade="BF"/>
      <w:lang w:eastAsia="en-US"/>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outlineLvl w:val="9"/>
    </w:pPr>
    <w:rPr>
      <w:rFonts w:ascii="Calibri" w:hAnsi="Calibri"/>
      <w:caps/>
      <w:sz w:val="36"/>
      <w:lang w:eastAsia="it-IT"/>
    </w:rPr>
  </w:style>
  <w:style w:type="paragraph" w:styleId="Sommario1">
    <w:name w:val="toc 1"/>
    <w:basedOn w:val="DOC-TestoBase"/>
    <w:next w:val="Normale"/>
    <w:autoRedefine/>
    <w:uiPriority w:val="39"/>
    <w:unhideWhenUsed/>
    <w:qFormat/>
    <w:rsid w:val="00A97F39"/>
    <w:pPr>
      <w:tabs>
        <w:tab w:val="right" w:leader="dot" w:pos="9639"/>
      </w:tabs>
      <w:spacing w:before="240" w:after="120" w:line="240" w:lineRule="auto"/>
      <w:ind w:left="284"/>
    </w:pPr>
    <w:rPr>
      <w:b/>
      <w:bCs/>
      <w:caps/>
      <w:noProof/>
      <w:sz w:val="24"/>
    </w:rPr>
  </w:style>
  <w:style w:type="paragraph" w:customStyle="1" w:styleId="DOC-TestoBase">
    <w:name w:val="DOC-TestoBase"/>
    <w:qFormat/>
    <w:rsid w:val="009700A7"/>
    <w:pPr>
      <w:spacing w:line="276" w:lineRule="auto"/>
      <w:jc w:val="both"/>
    </w:pPr>
    <w:rPr>
      <w:lang w:eastAsia="en-US"/>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uiPriority w:val="99"/>
    <w:semiHidden/>
    <w:rsid w:val="002017E0"/>
    <w:rPr>
      <w:sz w:val="16"/>
      <w:szCs w:val="16"/>
    </w:rPr>
  </w:style>
  <w:style w:type="paragraph" w:styleId="Testocommento">
    <w:name w:val="annotation text"/>
    <w:basedOn w:val="Normale"/>
    <w:link w:val="TestocommentoCarattere"/>
    <w:uiPriority w:val="99"/>
    <w:semiHidden/>
    <w:rsid w:val="002017E0"/>
    <w:rPr>
      <w:lang w:val="x-none" w:eastAsia="x-none"/>
    </w:rPr>
  </w:style>
  <w:style w:type="character" w:customStyle="1" w:styleId="TestocommentoCarattere">
    <w:name w:val="Testo commento Carattere"/>
    <w:link w:val="Testocommento"/>
    <w:uiPriority w:val="99"/>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0F6B34"/>
    <w:pPr>
      <w:jc w:val="right"/>
    </w:pPr>
  </w:style>
  <w:style w:type="character" w:customStyle="1" w:styleId="IntestazioneCarattere">
    <w:name w:val="Intestazione Carattere"/>
    <w:basedOn w:val="Carpredefinitoparagrafo"/>
    <w:link w:val="Intestazione"/>
    <w:uiPriority w:val="99"/>
    <w:rsid w:val="000F6B34"/>
    <w:rPr>
      <w:rFonts w:asciiTheme="minorHAnsi" w:hAnsiTheme="minorHAnsi" w:cstheme="minorHAnsi"/>
      <w:noProof/>
    </w:rPr>
  </w:style>
  <w:style w:type="paragraph" w:styleId="Pidipagina">
    <w:name w:val="footer"/>
    <w:basedOn w:val="Normale"/>
    <w:link w:val="PidipaginaCarattere"/>
    <w:uiPriority w:val="99"/>
    <w:unhideWhenUsed/>
    <w:rsid w:val="000F6B34"/>
    <w:pPr>
      <w:tabs>
        <w:tab w:val="center" w:pos="4819"/>
        <w:tab w:val="right" w:pos="9638"/>
      </w:tabs>
    </w:pPr>
  </w:style>
  <w:style w:type="character" w:customStyle="1" w:styleId="PidipaginaCarattere">
    <w:name w:val="Piè di pagina Carattere"/>
    <w:basedOn w:val="Carpredefinitoparagrafo"/>
    <w:link w:val="Pidipagina"/>
    <w:uiPriority w:val="99"/>
    <w:rsid w:val="000F6B34"/>
    <w:rPr>
      <w:rFonts w:asciiTheme="minorHAnsi" w:hAnsiTheme="minorHAnsi" w:cstheme="minorHAnsi"/>
      <w:noProof/>
    </w:rPr>
  </w:style>
  <w:style w:type="paragraph" w:customStyle="1" w:styleId="QPR-TestoBaseDx">
    <w:name w:val="QPR-TestoBaseDx"/>
    <w:basedOn w:val="QPR-TestoBase"/>
    <w:qFormat/>
    <w:rsid w:val="00F4779D"/>
    <w:pPr>
      <w:jc w:val="right"/>
    </w:pPr>
    <w:rPr>
      <w:snapToGrid w:val="0"/>
    </w:rPr>
  </w:style>
  <w:style w:type="paragraph" w:customStyle="1" w:styleId="QPR-TestoBase">
    <w:name w:val="QPR-TestoBase"/>
    <w:qFormat/>
    <w:rsid w:val="005C2EC1"/>
    <w:pPr>
      <w:suppressAutoHyphens/>
    </w:pPr>
    <w:rPr>
      <w:color w:val="000000"/>
      <w:szCs w:val="22"/>
      <w:lang w:eastAsia="en-US"/>
    </w:rPr>
  </w:style>
  <w:style w:type="paragraph" w:customStyle="1" w:styleId="QPR-Titoletti">
    <w:name w:val="QPR-Titoletti"/>
    <w:basedOn w:val="QPR-TestoBase"/>
    <w:qFormat/>
    <w:rsid w:val="00F4779D"/>
    <w:pPr>
      <w:jc w:val="center"/>
    </w:pPr>
    <w:rPr>
      <w:i/>
      <w:snapToGrid w:val="0"/>
      <w:sz w:val="18"/>
    </w:rPr>
  </w:style>
  <w:style w:type="paragraph" w:customStyle="1" w:styleId="QPR-ConoscenzeAbilit">
    <w:name w:val="QPR-ConoscenzeAbilità"/>
    <w:basedOn w:val="QPR-TestoBase"/>
    <w:qFormat/>
    <w:rsid w:val="00F4779D"/>
    <w:pPr>
      <w:numPr>
        <w:numId w:val="1"/>
      </w:numPr>
      <w:ind w:left="284" w:hanging="227"/>
    </w:pPr>
  </w:style>
  <w:style w:type="paragraph" w:styleId="Sommario2">
    <w:name w:val="toc 2"/>
    <w:basedOn w:val="DOC-TestoBase"/>
    <w:next w:val="Normale"/>
    <w:autoRedefine/>
    <w:uiPriority w:val="39"/>
    <w:unhideWhenUsed/>
    <w:qFormat/>
    <w:rsid w:val="00A027FB"/>
    <w:pPr>
      <w:numPr>
        <w:numId w:val="20"/>
      </w:numPr>
      <w:tabs>
        <w:tab w:val="right" w:leader="dot" w:pos="9639"/>
      </w:tabs>
      <w:spacing w:before="120"/>
      <w:ind w:left="567" w:hanging="357"/>
    </w:pPr>
    <w:rPr>
      <w:noProof/>
    </w:rPr>
  </w:style>
  <w:style w:type="paragraph" w:styleId="Sommario3">
    <w:name w:val="toc 3"/>
    <w:basedOn w:val="DOC-TestoBase"/>
    <w:next w:val="Normale"/>
    <w:autoRedefine/>
    <w:uiPriority w:val="39"/>
    <w:unhideWhenUsed/>
    <w:qFormat/>
    <w:rsid w:val="00A97F39"/>
    <w:pPr>
      <w:numPr>
        <w:numId w:val="21"/>
      </w:numPr>
      <w:tabs>
        <w:tab w:val="right" w:leader="dot" w:pos="9629"/>
      </w:tabs>
      <w:spacing w:line="240" w:lineRule="auto"/>
      <w:ind w:left="1134" w:hanging="283"/>
    </w:pPr>
    <w:rPr>
      <w:iCs/>
      <w:noProof/>
    </w:rPr>
  </w:style>
  <w:style w:type="paragraph" w:customStyle="1" w:styleId="Tabellaelenco">
    <w:name w:val="Tabella elenco"/>
    <w:basedOn w:val="Normale"/>
    <w:rsid w:val="00CA3330"/>
    <w:pPr>
      <w:numPr>
        <w:numId w:val="2"/>
      </w:numPr>
    </w:pPr>
    <w:rPr>
      <w:rFonts w:ascii="Verdana" w:eastAsia="Times New Roman" w:hAnsi="Verdana"/>
      <w:sz w:val="18"/>
      <w:szCs w:val="18"/>
    </w:rPr>
  </w:style>
  <w:style w:type="paragraph" w:customStyle="1" w:styleId="Tabellatitolo">
    <w:name w:val="Tabella titolo"/>
    <w:basedOn w:val="Normale"/>
    <w:rsid w:val="00E067DD"/>
    <w:rPr>
      <w:rFonts w:ascii="Verdana" w:eastAsia="Times New Roman" w:hAnsi="Verdana"/>
      <w:b/>
      <w:sz w:val="18"/>
      <w:szCs w:val="18"/>
    </w:rPr>
  </w:style>
  <w:style w:type="paragraph" w:customStyle="1" w:styleId="DOC-Intestazione">
    <w:name w:val="DOC-Intestazione"/>
    <w:basedOn w:val="DOC-TestoBase"/>
    <w:qFormat/>
    <w:rsid w:val="00C96672"/>
    <w:pPr>
      <w:tabs>
        <w:tab w:val="center" w:pos="4820"/>
        <w:tab w:val="right" w:pos="9497"/>
      </w:tabs>
      <w:jc w:val="left"/>
    </w:pPr>
  </w:style>
  <w:style w:type="paragraph" w:customStyle="1" w:styleId="DOC-PiDiPagina">
    <w:name w:val="DOC-PièDiPagina"/>
    <w:basedOn w:val="DOC-TestoBase"/>
    <w:qFormat/>
    <w:rsid w:val="00C96672"/>
    <w:pPr>
      <w:jc w:val="center"/>
    </w:pPr>
  </w:style>
  <w:style w:type="paragraph" w:customStyle="1" w:styleId="QPR-Titolo">
    <w:name w:val="QPR-Titolo"/>
    <w:qFormat/>
    <w:rsid w:val="00343D0B"/>
    <w:pPr>
      <w:suppressAutoHyphens/>
      <w:jc w:val="center"/>
    </w:pPr>
    <w:rPr>
      <w:b/>
      <w:noProof/>
      <w:snapToGrid w:val="0"/>
      <w:sz w:val="22"/>
      <w:szCs w:val="22"/>
      <w:lang w:eastAsia="en-US"/>
    </w:rPr>
  </w:style>
  <w:style w:type="paragraph" w:customStyle="1" w:styleId="QPR-TitoloDescrizione">
    <w:name w:val="QPR-TitoloDescrizione"/>
    <w:basedOn w:val="QPR-TestoBase"/>
    <w:qFormat/>
    <w:rsid w:val="00F4779D"/>
    <w:pPr>
      <w:ind w:firstLine="2"/>
    </w:pPr>
  </w:style>
  <w:style w:type="paragraph" w:customStyle="1" w:styleId="QPR-TestoBaseCx">
    <w:name w:val="QPR-TestoBaseCx"/>
    <w:basedOn w:val="QPR-TestoBase"/>
    <w:qFormat/>
    <w:rsid w:val="00F4779D"/>
    <w:pPr>
      <w:jc w:val="center"/>
    </w:pPr>
    <w:rPr>
      <w:snapToGrid w:val="0"/>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character" w:customStyle="1" w:styleId="CorpodeltestoCarattere">
    <w:name w:val="Corpo del testo Carattere"/>
    <w:link w:val="1"/>
    <w:rsid w:val="00C22096"/>
    <w:rPr>
      <w:rFonts w:ascii="Tahoma" w:hAnsi="Tahoma"/>
      <w:sz w:val="22"/>
    </w:rPr>
  </w:style>
  <w:style w:type="paragraph" w:customStyle="1" w:styleId="DOC-TitoloSeparatore">
    <w:name w:val="DOC-TitoloSeparatore"/>
    <w:basedOn w:val="DOC-TestoBase"/>
    <w:qFormat/>
    <w:rsid w:val="00F71471"/>
    <w:pPr>
      <w:pBdr>
        <w:top w:val="single" w:sz="4" w:space="1" w:color="auto"/>
        <w:bottom w:val="single" w:sz="4" w:space="1" w:color="auto"/>
      </w:pBdr>
      <w:suppressAutoHyphens/>
      <w:spacing w:before="240" w:after="360" w:line="240" w:lineRule="auto"/>
      <w:jc w:val="center"/>
    </w:pPr>
    <w:rPr>
      <w:rFonts w:eastAsia="Times New Roman"/>
      <w:b/>
      <w:bCs/>
      <w:caps/>
      <w:color w:val="0070C0"/>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RegioneGx">
    <w:name w:val="Copertina-RifRegioneGx"/>
    <w:basedOn w:val="Copertina-TestoBase"/>
    <w:qFormat/>
    <w:rsid w:val="0040146C"/>
    <w:rPr>
      <w:b/>
      <w:sz w:val="28"/>
    </w:rPr>
  </w:style>
  <w:style w:type="paragraph" w:customStyle="1" w:styleId="Copertina-TestoBase">
    <w:name w:val="Copertina-TestoBase"/>
    <w:qFormat/>
    <w:rsid w:val="009700A7"/>
    <w:rPr>
      <w:sz w:val="22"/>
      <w:szCs w:val="28"/>
      <w:lang w:eastAsia="en-US"/>
    </w:rPr>
  </w:style>
  <w:style w:type="paragraph" w:customStyle="1" w:styleId="DOC-TitoloNoSommario">
    <w:name w:val="DOC-TitoloNoSommario"/>
    <w:basedOn w:val="DOC-TestoBase"/>
    <w:qFormat/>
    <w:rsid w:val="00F71471"/>
    <w:pPr>
      <w:pBdr>
        <w:top w:val="single" w:sz="4" w:space="1" w:color="auto"/>
        <w:bottom w:val="single" w:sz="4" w:space="1" w:color="auto"/>
      </w:pBdr>
      <w:spacing w:line="240" w:lineRule="auto"/>
      <w:jc w:val="center"/>
    </w:pPr>
    <w:rPr>
      <w:b/>
      <w:caps/>
      <w:color w:val="0070C0"/>
      <w:sz w:val="40"/>
    </w:rPr>
  </w:style>
  <w:style w:type="paragraph" w:customStyle="1" w:styleId="QPR-Codice">
    <w:name w:val="QPR-Codice"/>
    <w:qFormat/>
    <w:rsid w:val="00343D0B"/>
    <w:rPr>
      <w:b/>
      <w:noProof/>
      <w:lang w:eastAsia="en-US"/>
    </w:rPr>
  </w:style>
  <w:style w:type="paragraph" w:customStyle="1" w:styleId="QPR-LivelloEQF">
    <w:name w:val="QPR-LivelloEQF"/>
    <w:qFormat/>
    <w:rsid w:val="00343D0B"/>
    <w:rPr>
      <w:b/>
      <w:lang w:eastAsia="en-US"/>
    </w:rPr>
  </w:style>
  <w:style w:type="paragraph" w:customStyle="1" w:styleId="DOC-TestoElenco">
    <w:name w:val="DOC-TestoElenco"/>
    <w:basedOn w:val="DOC-TestoBase"/>
    <w:qFormat/>
    <w:rsid w:val="004333B8"/>
    <w:pPr>
      <w:numPr>
        <w:numId w:val="14"/>
      </w:numPr>
      <w:spacing w:before="60" w:after="240"/>
      <w:ind w:left="567" w:hanging="357"/>
      <w:contextualSpacing/>
    </w:pPr>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Copertina-TitoloSecondario">
    <w:name w:val="Copertina-TitoloSecondario"/>
    <w:basedOn w:val="Copertina-TestoBase"/>
    <w:qFormat/>
    <w:rsid w:val="0040146C"/>
    <w:pPr>
      <w:jc w:val="center"/>
    </w:pPr>
    <w:rPr>
      <w:b/>
      <w:sz w:val="48"/>
      <w:szCs w:val="48"/>
    </w:rPr>
  </w:style>
  <w:style w:type="paragraph" w:customStyle="1" w:styleId="DOC-TitoloSottoSezione">
    <w:name w:val="DOC-TitoloSottoSezione"/>
    <w:basedOn w:val="DOC-TestoBase"/>
    <w:qFormat/>
    <w:rsid w:val="00F71471"/>
    <w:pPr>
      <w:spacing w:after="240" w:line="240" w:lineRule="auto"/>
    </w:pPr>
    <w:rPr>
      <w:b/>
      <w:color w:val="0070C0"/>
      <w:sz w:val="32"/>
    </w:rPr>
  </w:style>
  <w:style w:type="paragraph" w:customStyle="1" w:styleId="Copertina-TestoCentrato">
    <w:name w:val="Copertina-TestoCentrato"/>
    <w:basedOn w:val="Copertina-TestoBase"/>
    <w:qFormat/>
    <w:rsid w:val="008D4521"/>
    <w:pPr>
      <w:spacing w:after="120"/>
      <w:jc w:val="center"/>
    </w:pPr>
  </w:style>
  <w:style w:type="paragraph" w:customStyle="1" w:styleId="Copertina-Titolo">
    <w:name w:val="Copertina-Titolo"/>
    <w:basedOn w:val="Copertina-TestoBase"/>
    <w:qFormat/>
    <w:rsid w:val="0040146C"/>
    <w:pPr>
      <w:jc w:val="center"/>
    </w:pPr>
    <w:rPr>
      <w:b/>
      <w:color w:val="0070C0"/>
      <w:sz w:val="56"/>
      <w:szCs w:val="40"/>
    </w:rPr>
  </w:style>
  <w:style w:type="paragraph" w:customStyle="1" w:styleId="Copertina-RifRegione">
    <w:name w:val="Copertina-RifRegione"/>
    <w:basedOn w:val="Copertina-TestoBase"/>
    <w:qFormat/>
    <w:rsid w:val="008D4521"/>
  </w:style>
  <w:style w:type="paragraph" w:customStyle="1" w:styleId="DOC-TestoElencoRientrato">
    <w:name w:val="DOC-TestoElencoRientrato"/>
    <w:basedOn w:val="DOC-TestoBase"/>
    <w:qFormat/>
    <w:rsid w:val="004333B8"/>
    <w:pPr>
      <w:tabs>
        <w:tab w:val="left" w:pos="1418"/>
      </w:tabs>
      <w:ind w:left="1418" w:hanging="1418"/>
    </w:pPr>
  </w:style>
  <w:style w:type="paragraph" w:customStyle="1" w:styleId="DOC-TabellaTesto">
    <w:name w:val="DOC-TabellaTesto"/>
    <w:basedOn w:val="DOC-TestoBase"/>
    <w:qFormat/>
    <w:rsid w:val="00367BC8"/>
    <w:pPr>
      <w:suppressAutoHyphens/>
      <w:spacing w:line="240" w:lineRule="auto"/>
      <w:jc w:val="left"/>
    </w:pPr>
  </w:style>
  <w:style w:type="paragraph" w:customStyle="1" w:styleId="DOC-TabellaTestoCx">
    <w:name w:val="DOC-TabellaTestoCx"/>
    <w:basedOn w:val="DOC-TestoBase"/>
    <w:qFormat/>
    <w:rsid w:val="003C5887"/>
    <w:pPr>
      <w:spacing w:line="240" w:lineRule="auto"/>
      <w:jc w:val="center"/>
    </w:pPr>
  </w:style>
  <w:style w:type="paragraph" w:customStyle="1" w:styleId="DOC-TabellaGrassetto">
    <w:name w:val="DOC-TabellaGrassetto"/>
    <w:basedOn w:val="DOC-TestoBase"/>
    <w:qFormat/>
    <w:rsid w:val="003C5887"/>
    <w:pPr>
      <w:spacing w:line="240" w:lineRule="auto"/>
    </w:pPr>
    <w:rPr>
      <w:b/>
    </w:rPr>
  </w:style>
  <w:style w:type="paragraph" w:styleId="NormaleWeb">
    <w:name w:val="Normal (Web)"/>
    <w:basedOn w:val="Normale"/>
    <w:uiPriority w:val="99"/>
    <w:semiHidden/>
    <w:unhideWhenUsed/>
    <w:rsid w:val="00EC0F0F"/>
    <w:pPr>
      <w:spacing w:before="100" w:beforeAutospacing="1" w:after="100" w:afterAutospacing="1"/>
    </w:pPr>
    <w:rPr>
      <w:rFonts w:ascii="Times New Roman" w:eastAsiaTheme="minorHAnsi" w:hAnsi="Times New Roman"/>
      <w:sz w:val="24"/>
      <w:szCs w:val="24"/>
    </w:rPr>
  </w:style>
  <w:style w:type="paragraph" w:customStyle="1" w:styleId="LG-TitoloProfilo">
    <w:name w:val="LG-TitoloProfilo"/>
    <w:basedOn w:val="LG-TestoBase"/>
    <w:qFormat/>
    <w:rsid w:val="00276016"/>
    <w:pPr>
      <w:spacing w:after="360" w:line="240" w:lineRule="auto"/>
      <w:jc w:val="center"/>
    </w:pPr>
    <w:rPr>
      <w:b/>
      <w:caps/>
      <w:noProof/>
      <w:sz w:val="40"/>
    </w:rPr>
  </w:style>
  <w:style w:type="paragraph" w:customStyle="1" w:styleId="LG-TestoBase">
    <w:name w:val="LG-TestoBase"/>
    <w:qFormat/>
    <w:rsid w:val="009700A7"/>
    <w:pPr>
      <w:suppressAutoHyphens/>
      <w:spacing w:line="276" w:lineRule="auto"/>
    </w:pPr>
    <w:rPr>
      <w:rFonts w:eastAsiaTheme="minorHAnsi" w:cstheme="minorBidi"/>
      <w:szCs w:val="22"/>
      <w:lang w:eastAsia="en-US"/>
    </w:rPr>
  </w:style>
  <w:style w:type="paragraph" w:customStyle="1" w:styleId="LG-TestoPremessa">
    <w:name w:val="LG-TestoPremessa"/>
    <w:qFormat/>
    <w:rsid w:val="00B87807"/>
    <w:pPr>
      <w:tabs>
        <w:tab w:val="left" w:pos="1701"/>
      </w:tabs>
      <w:ind w:left="1701" w:right="-3" w:hanging="1701"/>
    </w:pPr>
    <w:rPr>
      <w:rFonts w:asciiTheme="minorHAnsi" w:eastAsia="Times New Roman" w:hAnsiTheme="minorHAnsi" w:cstheme="minorBidi"/>
      <w:szCs w:val="22"/>
    </w:rPr>
  </w:style>
  <w:style w:type="paragraph" w:customStyle="1" w:styleId="LG-Sezione">
    <w:name w:val="LG-Sezione"/>
    <w:basedOn w:val="LG-TestoBase"/>
    <w:qFormat/>
    <w:rsid w:val="00B43554"/>
    <w:pPr>
      <w:spacing w:after="200"/>
    </w:pPr>
    <w:rPr>
      <w:rFonts w:asciiTheme="minorHAnsi" w:hAnsiTheme="minorHAnsi" w:cstheme="minorHAnsi"/>
      <w:b/>
      <w:caps/>
      <w:color w:val="0070C0"/>
      <w:sz w:val="28"/>
    </w:rPr>
  </w:style>
  <w:style w:type="paragraph" w:customStyle="1" w:styleId="LG-Titoletto">
    <w:name w:val="LG-Titoletto"/>
    <w:qFormat/>
    <w:rsid w:val="00E3509E"/>
    <w:rPr>
      <w:rFonts w:cs="Calibri"/>
      <w:caps/>
      <w:color w:val="7030A0"/>
      <w:sz w:val="24"/>
    </w:rPr>
  </w:style>
  <w:style w:type="paragraph" w:customStyle="1" w:styleId="LG-ProfiliFigure">
    <w:name w:val="LG-ProfiliFigure"/>
    <w:qFormat/>
    <w:rsid w:val="0098612D"/>
    <w:pPr>
      <w:numPr>
        <w:numId w:val="19"/>
      </w:numPr>
      <w:spacing w:line="240" w:lineRule="exact"/>
      <w:ind w:left="153" w:hanging="141"/>
    </w:pPr>
    <w:rPr>
      <w:rFonts w:ascii="Decima Rg" w:eastAsiaTheme="minorHAnsi" w:hAnsi="Decima Rg" w:cstheme="minorBidi"/>
      <w:sz w:val="18"/>
      <w:szCs w:val="22"/>
      <w:lang w:eastAsia="en-US"/>
    </w:rPr>
  </w:style>
  <w:style w:type="paragraph" w:customStyle="1" w:styleId="LG-TitoloSettore">
    <w:name w:val="LG-TitoloSettore"/>
    <w:basedOn w:val="LG-TestoBase"/>
    <w:qFormat/>
    <w:rsid w:val="00F71471"/>
    <w:pPr>
      <w:spacing w:after="480"/>
      <w:jc w:val="center"/>
    </w:pPr>
    <w:rPr>
      <w:b/>
      <w:noProof/>
      <w:color w:val="0070C0"/>
      <w:sz w:val="48"/>
    </w:rPr>
  </w:style>
  <w:style w:type="paragraph" w:customStyle="1" w:styleId="LG-ElencoConTabulazione">
    <w:name w:val="LG-ElencoConTabulazione"/>
    <w:qFormat/>
    <w:rsid w:val="00343D0B"/>
    <w:rPr>
      <w:rFonts w:cs="Calibri"/>
      <w:color w:val="000000"/>
    </w:rPr>
  </w:style>
  <w:style w:type="paragraph" w:customStyle="1" w:styleId="LG-TitoloProfiloRichiamo">
    <w:name w:val="LG-TitoloProfiloRichiamo"/>
    <w:basedOn w:val="LG-TitoloProfilo"/>
    <w:qFormat/>
    <w:rsid w:val="00B43554"/>
    <w:pPr>
      <w:spacing w:before="240" w:after="240"/>
    </w:pPr>
    <w:rPr>
      <w:rFonts w:asciiTheme="minorHAnsi" w:hAnsiTheme="minorHAnsi" w:cstheme="minorHAnsi"/>
    </w:rPr>
  </w:style>
  <w:style w:type="paragraph" w:customStyle="1" w:styleId="LG-TestoBaseCentrato">
    <w:name w:val="LG-TestoBaseCentrato"/>
    <w:basedOn w:val="LG-TestoBase"/>
    <w:qFormat/>
    <w:rsid w:val="00906CEA"/>
    <w:pPr>
      <w:jc w:val="center"/>
    </w:pPr>
  </w:style>
  <w:style w:type="paragraph" w:customStyle="1" w:styleId="LG-SeparatoreArea">
    <w:name w:val="LG-SeparatoreArea"/>
    <w:basedOn w:val="LG-TestoBase"/>
    <w:qFormat/>
    <w:rsid w:val="0039282F"/>
    <w:pPr>
      <w:spacing w:after="240" w:line="240" w:lineRule="auto"/>
      <w:jc w:val="center"/>
    </w:pPr>
    <w:rPr>
      <w:b/>
      <w:caps/>
      <w:color w:val="0070C0"/>
      <w:sz w:val="28"/>
    </w:rPr>
  </w:style>
  <w:style w:type="paragraph" w:customStyle="1" w:styleId="LG-SeparatoreSettore">
    <w:name w:val="LG-SeparatoreSettore"/>
    <w:basedOn w:val="LG-TestoBase"/>
    <w:qFormat/>
    <w:rsid w:val="0002043D"/>
    <w:pPr>
      <w:spacing w:after="240"/>
      <w:jc w:val="center"/>
    </w:pPr>
    <w:rPr>
      <w:b/>
      <w:caps/>
      <w:color w:val="0070C0"/>
      <w:sz w:val="28"/>
    </w:rPr>
  </w:style>
  <w:style w:type="character" w:styleId="Collegamentovisitato">
    <w:name w:val="FollowedHyperlink"/>
    <w:basedOn w:val="Carpredefinitoparagrafo"/>
    <w:uiPriority w:val="99"/>
    <w:semiHidden/>
    <w:unhideWhenUsed/>
    <w:rsid w:val="00A319FD"/>
    <w:rPr>
      <w:color w:val="954F72" w:themeColor="followedHyperlink"/>
      <w:u w:val="single"/>
    </w:rPr>
  </w:style>
  <w:style w:type="paragraph" w:customStyle="1" w:styleId="LG-CodiceProfilo">
    <w:name w:val="LG-CodiceProfilo"/>
    <w:basedOn w:val="LG-TestoBase"/>
    <w:qFormat/>
    <w:rsid w:val="004A189E"/>
    <w:pPr>
      <w:spacing w:line="240" w:lineRule="auto"/>
      <w:jc w:val="center"/>
    </w:pPr>
    <w:rPr>
      <w:b/>
      <w:caps/>
      <w:sz w:val="28"/>
    </w:rPr>
  </w:style>
  <w:style w:type="character" w:styleId="Enfasigrassetto">
    <w:name w:val="Strong"/>
    <w:basedOn w:val="Carpredefinitoparagrafo"/>
    <w:uiPriority w:val="22"/>
    <w:qFormat/>
    <w:rsid w:val="00F76F04"/>
    <w:rPr>
      <w:b/>
      <w:bCs/>
    </w:rPr>
  </w:style>
  <w:style w:type="paragraph" w:customStyle="1" w:styleId="newroman10">
    <w:name w:val="newroman10"/>
    <w:basedOn w:val="Normale"/>
    <w:rsid w:val="00FA410E"/>
    <w:rPr>
      <w:rFonts w:ascii="Times New Roman" w:eastAsia="Times New Roman" w:hAnsi="Times New Roman"/>
    </w:rPr>
  </w:style>
  <w:style w:type="paragraph" w:customStyle="1" w:styleId="Default">
    <w:name w:val="Default"/>
    <w:rsid w:val="00290206"/>
    <w:pPr>
      <w:autoSpaceDE w:val="0"/>
      <w:autoSpaceDN w:val="0"/>
      <w:adjustRightInd w:val="0"/>
    </w:pPr>
    <w:rPr>
      <w:rFonts w:cs="Calibri"/>
      <w:color w:val="000000"/>
      <w:sz w:val="24"/>
      <w:szCs w:val="24"/>
    </w:rPr>
  </w:style>
  <w:style w:type="paragraph" w:customStyle="1" w:styleId="LG-Premessa">
    <w:name w:val="LG-Premessa"/>
    <w:basedOn w:val="Normale"/>
    <w:qFormat/>
    <w:rsid w:val="00355B15"/>
    <w:pPr>
      <w:spacing w:line="276" w:lineRule="auto"/>
    </w:pPr>
    <w:rPr>
      <w:rFonts w:ascii="Decima Rg" w:eastAsiaTheme="minorHAnsi" w:hAnsi="Decima Rg" w:cstheme="minorBidi"/>
      <w:b/>
      <w:color w:val="7030A0"/>
      <w:sz w:val="32"/>
      <w:szCs w:val="22"/>
    </w:rPr>
  </w:style>
  <w:style w:type="paragraph" w:customStyle="1" w:styleId="LG-ElencoConTrattino">
    <w:name w:val="LG-ElencoConTrattino"/>
    <w:qFormat/>
    <w:rsid w:val="009D5AB4"/>
    <w:pPr>
      <w:numPr>
        <w:numId w:val="30"/>
      </w:numPr>
      <w:spacing w:line="276" w:lineRule="auto"/>
    </w:pPr>
    <w:rPr>
      <w:rFonts w:ascii="Decima Rg" w:eastAsiaTheme="minorHAnsi" w:hAnsi="Decima Rg" w:cstheme="minorBidi"/>
      <w:szCs w:val="22"/>
      <w:lang w:eastAsia="en-US"/>
    </w:rPr>
  </w:style>
  <w:style w:type="paragraph" w:customStyle="1" w:styleId="LG-ElencoConQuadratino">
    <w:name w:val="LG-ElencoConQuadratino"/>
    <w:qFormat/>
    <w:rsid w:val="00C94A82"/>
    <w:pPr>
      <w:numPr>
        <w:numId w:val="31"/>
      </w:numPr>
      <w:spacing w:line="276" w:lineRule="auto"/>
      <w:ind w:left="284" w:hanging="284"/>
    </w:pPr>
    <w:rPr>
      <w:rFonts w:ascii="Decima Rg" w:eastAsiaTheme="minorHAnsi" w:hAnsi="Decima Rg" w:cstheme="minorBidi"/>
      <w:szCs w:val="22"/>
      <w:lang w:eastAsia="en-US"/>
    </w:rPr>
  </w:style>
  <w:style w:type="paragraph" w:styleId="Citazione">
    <w:name w:val="Quote"/>
    <w:basedOn w:val="Normale"/>
    <w:next w:val="Normale"/>
    <w:link w:val="CitazioneCarattere"/>
    <w:uiPriority w:val="29"/>
    <w:qFormat/>
    <w:rsid w:val="00BC5528"/>
    <w:pPr>
      <w:spacing w:before="200" w:after="160"/>
      <w:ind w:left="864" w:right="864"/>
    </w:pPr>
    <w:rPr>
      <w:i/>
      <w:iCs/>
      <w:color w:val="404040" w:themeColor="text1" w:themeTint="BF"/>
    </w:rPr>
  </w:style>
  <w:style w:type="character" w:customStyle="1" w:styleId="CitazioneCarattere">
    <w:name w:val="Citazione Carattere"/>
    <w:basedOn w:val="Carpredefinitoparagrafo"/>
    <w:link w:val="Citazione"/>
    <w:uiPriority w:val="29"/>
    <w:rsid w:val="00BC5528"/>
    <w:rPr>
      <w:i/>
      <w:iCs/>
      <w:color w:val="404040" w:themeColor="text1" w:themeTint="BF"/>
      <w:lang w:eastAsia="en-US"/>
    </w:rPr>
  </w:style>
  <w:style w:type="paragraph" w:styleId="Citazioneintensa">
    <w:name w:val="Intense Quote"/>
    <w:basedOn w:val="Normale"/>
    <w:next w:val="Normale"/>
    <w:link w:val="CitazioneintensaCarattere"/>
    <w:uiPriority w:val="30"/>
    <w:qFormat/>
    <w:rsid w:val="00BC5528"/>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CitazioneintensaCarattere">
    <w:name w:val="Citazione intensa Carattere"/>
    <w:basedOn w:val="Carpredefinitoparagrafo"/>
    <w:link w:val="Citazioneintensa"/>
    <w:uiPriority w:val="30"/>
    <w:rsid w:val="00BC5528"/>
    <w:rPr>
      <w:i/>
      <w:iCs/>
      <w:color w:val="5B9BD5" w:themeColor="accent1"/>
      <w:lang w:eastAsia="en-US"/>
    </w:rPr>
  </w:style>
  <w:style w:type="character" w:styleId="Riferimentodelicato">
    <w:name w:val="Subtle Reference"/>
    <w:basedOn w:val="Carpredefinitoparagrafo"/>
    <w:uiPriority w:val="31"/>
    <w:qFormat/>
    <w:rsid w:val="00BC5528"/>
    <w:rPr>
      <w:smallCaps/>
      <w:color w:val="5A5A5A" w:themeColor="text1" w:themeTint="A5"/>
    </w:rPr>
  </w:style>
  <w:style w:type="paragraph" w:customStyle="1" w:styleId="DOC-TestoNotaPiPagina">
    <w:name w:val="DOC-TestoNotaPièPagina"/>
    <w:basedOn w:val="DOC-TestoBase"/>
    <w:qFormat/>
    <w:rsid w:val="00BC5528"/>
    <w:pPr>
      <w:tabs>
        <w:tab w:val="left" w:pos="142"/>
      </w:tabs>
      <w:ind w:left="142" w:hanging="142"/>
    </w:pPr>
    <w:rPr>
      <w:sz w:val="18"/>
    </w:rPr>
  </w:style>
  <w:style w:type="paragraph" w:customStyle="1" w:styleId="DOC-TestoCentrato">
    <w:name w:val="DOC-TestoCentrato"/>
    <w:basedOn w:val="DOC-TestoBase"/>
    <w:qFormat/>
    <w:rsid w:val="00BC5528"/>
    <w:pPr>
      <w:jc w:val="center"/>
    </w:pPr>
    <w:rPr>
      <w:noProof/>
      <w:lang w:eastAsia="it-IT"/>
    </w:rPr>
  </w:style>
  <w:style w:type="paragraph" w:customStyle="1" w:styleId="DOC-TabellaTitolo">
    <w:name w:val="DOC-TabellaTitolo"/>
    <w:basedOn w:val="DOC-TestoBase"/>
    <w:qFormat/>
    <w:rsid w:val="003C5887"/>
    <w:pPr>
      <w:spacing w:line="240" w:lineRule="auto"/>
      <w:jc w:val="center"/>
    </w:pPr>
    <w:rPr>
      <w:b/>
      <w:sz w:val="28"/>
    </w:rPr>
  </w:style>
  <w:style w:type="paragraph" w:customStyle="1" w:styleId="DOC-TabellaIntestazioni">
    <w:name w:val="DOC-TabellaIntestazioni"/>
    <w:basedOn w:val="DOC-TestoBase"/>
    <w:qFormat/>
    <w:rsid w:val="003C5887"/>
    <w:pPr>
      <w:spacing w:line="240" w:lineRule="auto"/>
      <w:jc w:val="center"/>
    </w:pPr>
    <w:rPr>
      <w:i/>
      <w:sz w:val="16"/>
    </w:rPr>
  </w:style>
  <w:style w:type="paragraph" w:customStyle="1" w:styleId="Copertina-PiDiPagina">
    <w:name w:val="Copertina-PièDiPagina"/>
    <w:basedOn w:val="Copertina-TestoBase"/>
    <w:qFormat/>
    <w:rsid w:val="0040146C"/>
    <w:pPr>
      <w:tabs>
        <w:tab w:val="center" w:pos="4820"/>
        <w:tab w:val="right" w:pos="9497"/>
      </w:tabs>
    </w:pPr>
  </w:style>
  <w:style w:type="paragraph" w:customStyle="1" w:styleId="QPR-Descrittori">
    <w:name w:val="QPR-Descrittori"/>
    <w:qFormat/>
    <w:rsid w:val="005C2EC1"/>
    <w:pPr>
      <w:jc w:val="right"/>
    </w:pPr>
    <w:rPr>
      <w:lang w:eastAsia="en-US"/>
    </w:rPr>
  </w:style>
  <w:style w:type="paragraph" w:customStyle="1" w:styleId="ADA-DescrittoriCx">
    <w:name w:val="ADA-DescrittoriCx"/>
    <w:qFormat/>
    <w:rsid w:val="005C2EC1"/>
    <w:pPr>
      <w:jc w:val="center"/>
    </w:pPr>
    <w:rPr>
      <w:lang w:eastAsia="en-US"/>
    </w:rPr>
  </w:style>
  <w:style w:type="paragraph" w:customStyle="1" w:styleId="DOC-Spaziatura">
    <w:name w:val="DOC-Spaziatura"/>
    <w:qFormat/>
    <w:rsid w:val="005C2EC1"/>
    <w:rPr>
      <w:lang w:eastAsia="en-US"/>
    </w:rPr>
  </w:style>
  <w:style w:type="paragraph" w:customStyle="1" w:styleId="DOC-ELenco">
    <w:name w:val="DOC-ELenco"/>
    <w:basedOn w:val="Normale"/>
    <w:qFormat/>
    <w:rsid w:val="005C2EC1"/>
    <w:pPr>
      <w:spacing w:line="276" w:lineRule="auto"/>
      <w:jc w:val="both"/>
    </w:pPr>
  </w:style>
  <w:style w:type="paragraph" w:customStyle="1" w:styleId="DOC-ElencoCx">
    <w:name w:val="DOC-ElencoCx"/>
    <w:basedOn w:val="DOC-ELenco"/>
    <w:qFormat/>
    <w:rsid w:val="005C2EC1"/>
    <w:pPr>
      <w:jc w:val="center"/>
    </w:pPr>
  </w:style>
  <w:style w:type="paragraph" w:customStyle="1" w:styleId="DOC-ElencoGrassetto">
    <w:name w:val="DOC-ElencoGrassetto"/>
    <w:basedOn w:val="DOC-ELenco"/>
    <w:qFormat/>
    <w:rsid w:val="005C2EC1"/>
    <w:rPr>
      <w:b/>
    </w:rPr>
  </w:style>
  <w:style w:type="paragraph" w:customStyle="1" w:styleId="LG-TabQPRintestazioni">
    <w:name w:val="LG-TabQPRintestazioni"/>
    <w:qFormat/>
    <w:rsid w:val="005C2EC1"/>
    <w:pPr>
      <w:jc w:val="center"/>
    </w:pPr>
    <w:rPr>
      <w:rFonts w:asciiTheme="minorHAnsi" w:hAnsiTheme="minorHAnsi"/>
      <w:i/>
      <w:sz w:val="18"/>
      <w:lang w:eastAsia="en-US"/>
    </w:rPr>
  </w:style>
  <w:style w:type="paragraph" w:customStyle="1" w:styleId="LG-TabQPRcentrato">
    <w:name w:val="LG-TabQPRcentrato"/>
    <w:basedOn w:val="Normale"/>
    <w:qFormat/>
    <w:rsid w:val="005C2EC1"/>
    <w:rPr>
      <w:rFonts w:eastAsiaTheme="minorHAnsi" w:cstheme="minorBidi"/>
      <w:szCs w:val="22"/>
    </w:rPr>
  </w:style>
  <w:style w:type="paragraph" w:customStyle="1" w:styleId="DOC-ElencoIntestazioni">
    <w:name w:val="DOC-ElencoIntestazioni"/>
    <w:basedOn w:val="DOC-ELenco"/>
    <w:qFormat/>
    <w:rsid w:val="006F5D86"/>
    <w:pPr>
      <w:jc w:val="center"/>
    </w:pPr>
    <w:rPr>
      <w:rFonts w:ascii="Calibri" w:hAnsi="Calibri" w:cs="Times New Roman"/>
      <w:i/>
      <w:noProof w:val="0"/>
      <w:sz w:val="16"/>
      <w:lang w:eastAsia="en-US"/>
    </w:rPr>
  </w:style>
  <w:style w:type="paragraph" w:customStyle="1" w:styleId="DOC-Testo">
    <w:name w:val="DOC-Testo"/>
    <w:qFormat/>
    <w:rsid w:val="006F5D86"/>
    <w:pPr>
      <w:spacing w:line="276" w:lineRule="auto"/>
      <w:jc w:val="both"/>
    </w:pPr>
    <w:rPr>
      <w:lang w:eastAsia="en-US"/>
    </w:rPr>
  </w:style>
  <w:style w:type="paragraph" w:customStyle="1" w:styleId="DOC-TestoDescrittivo">
    <w:name w:val="DOC-TestoDescrittivo"/>
    <w:basedOn w:val="DOC-Testo"/>
    <w:qFormat/>
    <w:rsid w:val="006F5D86"/>
  </w:style>
  <w:style w:type="paragraph" w:styleId="Soggettocommento">
    <w:name w:val="annotation subject"/>
    <w:basedOn w:val="Testocommento"/>
    <w:next w:val="Testocommento"/>
    <w:link w:val="SoggettocommentoCarattere"/>
    <w:uiPriority w:val="99"/>
    <w:semiHidden/>
    <w:unhideWhenUsed/>
    <w:rsid w:val="00A34124"/>
    <w:rPr>
      <w:b/>
      <w:bCs/>
      <w:lang w:val="it-IT" w:eastAsia="it-IT"/>
    </w:rPr>
  </w:style>
  <w:style w:type="character" w:customStyle="1" w:styleId="SoggettocommentoCarattere">
    <w:name w:val="Soggetto commento Carattere"/>
    <w:basedOn w:val="TestocommentoCarattere"/>
    <w:link w:val="Soggettocommento"/>
    <w:uiPriority w:val="99"/>
    <w:semiHidden/>
    <w:rsid w:val="00A34124"/>
    <w:rPr>
      <w:rFonts w:asciiTheme="minorHAnsi" w:eastAsia="Calibri" w:hAnsiTheme="minorHAnsi" w:cstheme="minorHAnsi"/>
      <w:b/>
      <w:bCs/>
      <w:noProof/>
      <w:sz w:val="20"/>
      <w:szCs w:val="20"/>
    </w:rPr>
  </w:style>
  <w:style w:type="paragraph" w:styleId="Numeroelenco4">
    <w:name w:val="List Number 4"/>
    <w:basedOn w:val="Normale"/>
    <w:uiPriority w:val="99"/>
    <w:semiHidden/>
    <w:unhideWhenUsed/>
    <w:rsid w:val="00DE3DDD"/>
    <w:pPr>
      <w:numPr>
        <w:numId w:val="41"/>
      </w:numPr>
      <w:contextualSpacing/>
      <w:jc w:val="left"/>
    </w:pPr>
    <w:rPr>
      <w:rFonts w:ascii="Calibri" w:hAnsi="Calibri" w:cs="Times New Roman"/>
      <w:noProof w:val="0"/>
      <w:lang w:eastAsia="en-US"/>
    </w:rPr>
  </w:style>
  <w:style w:type="paragraph" w:customStyle="1" w:styleId="QPR-TestoGrassetto">
    <w:name w:val="QPR-TestoGrassetto"/>
    <w:basedOn w:val="QPR-Descrittori"/>
    <w:qFormat/>
    <w:rsid w:val="00EC3D1D"/>
    <w:rPr>
      <w:b/>
    </w:rPr>
  </w:style>
  <w:style w:type="character" w:customStyle="1" w:styleId="atecocoderef">
    <w:name w:val="atecocoderef"/>
    <w:basedOn w:val="Carpredefinitoparagrafo"/>
    <w:rsid w:val="00EC3D1D"/>
  </w:style>
  <w:style w:type="paragraph" w:customStyle="1" w:styleId="QPR-Versione">
    <w:name w:val="QPR-Versione"/>
    <w:basedOn w:val="QPR-Codice"/>
    <w:qFormat/>
    <w:rsid w:val="00343D0B"/>
    <w:pPr>
      <w:jc w:val="right"/>
    </w:pPr>
    <w:rPr>
      <w:b w:val="0"/>
      <w:sz w:val="18"/>
    </w:rPr>
  </w:style>
  <w:style w:type="paragraph" w:customStyle="1" w:styleId="EMPTYCELLSTYLE">
    <w:name w:val="EMPTY_CELL_STYLE"/>
    <w:qFormat/>
    <w:rsid w:val="00976811"/>
    <w:rPr>
      <w:rFonts w:ascii="SansSerif" w:eastAsia="SansSerif" w:hAnsi="SansSerif" w:cs="SansSerif"/>
      <w:color w:val="000000"/>
      <w:sz w:val="1"/>
    </w:rPr>
  </w:style>
  <w:style w:type="paragraph" w:customStyle="1" w:styleId="QPR-ChiusuraConAbi">
    <w:name w:val="QPR-ChiusuraConAbi"/>
    <w:basedOn w:val="QPR-ConoscenzeAbilit"/>
    <w:qFormat/>
    <w:rsid w:val="00B069D2"/>
    <w:pPr>
      <w:numPr>
        <w:numId w:val="0"/>
      </w:numPr>
      <w:suppressAutoHyphens w:val="0"/>
      <w:ind w:left="57"/>
    </w:pPr>
    <w:rPr>
      <w:noProof/>
      <w:color w:val="auto"/>
      <w:sz w:val="1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236">
      <w:bodyDiv w:val="1"/>
      <w:marLeft w:val="0"/>
      <w:marRight w:val="0"/>
      <w:marTop w:val="0"/>
      <w:marBottom w:val="0"/>
      <w:divBdr>
        <w:top w:val="none" w:sz="0" w:space="0" w:color="auto"/>
        <w:left w:val="none" w:sz="0" w:space="0" w:color="auto"/>
        <w:bottom w:val="none" w:sz="0" w:space="0" w:color="auto"/>
        <w:right w:val="none" w:sz="0" w:space="0" w:color="auto"/>
      </w:divBdr>
    </w:div>
    <w:div w:id="266501066">
      <w:bodyDiv w:val="1"/>
      <w:marLeft w:val="0"/>
      <w:marRight w:val="0"/>
      <w:marTop w:val="0"/>
      <w:marBottom w:val="0"/>
      <w:divBdr>
        <w:top w:val="none" w:sz="0" w:space="0" w:color="auto"/>
        <w:left w:val="none" w:sz="0" w:space="0" w:color="auto"/>
        <w:bottom w:val="none" w:sz="0" w:space="0" w:color="auto"/>
        <w:right w:val="none" w:sz="0" w:space="0" w:color="auto"/>
      </w:divBdr>
    </w:div>
    <w:div w:id="331421867">
      <w:bodyDiv w:val="1"/>
      <w:marLeft w:val="0"/>
      <w:marRight w:val="0"/>
      <w:marTop w:val="0"/>
      <w:marBottom w:val="0"/>
      <w:divBdr>
        <w:top w:val="none" w:sz="0" w:space="0" w:color="auto"/>
        <w:left w:val="none" w:sz="0" w:space="0" w:color="auto"/>
        <w:bottom w:val="none" w:sz="0" w:space="0" w:color="auto"/>
        <w:right w:val="none" w:sz="0" w:space="0" w:color="auto"/>
      </w:divBdr>
    </w:div>
    <w:div w:id="404452070">
      <w:bodyDiv w:val="1"/>
      <w:marLeft w:val="0"/>
      <w:marRight w:val="0"/>
      <w:marTop w:val="0"/>
      <w:marBottom w:val="0"/>
      <w:divBdr>
        <w:top w:val="none" w:sz="0" w:space="0" w:color="auto"/>
        <w:left w:val="none" w:sz="0" w:space="0" w:color="auto"/>
        <w:bottom w:val="none" w:sz="0" w:space="0" w:color="auto"/>
        <w:right w:val="none" w:sz="0" w:space="0" w:color="auto"/>
      </w:divBdr>
      <w:divsChild>
        <w:div w:id="507330455">
          <w:marLeft w:val="0"/>
          <w:marRight w:val="0"/>
          <w:marTop w:val="0"/>
          <w:marBottom w:val="0"/>
          <w:divBdr>
            <w:top w:val="none" w:sz="0" w:space="0" w:color="auto"/>
            <w:left w:val="none" w:sz="0" w:space="0" w:color="auto"/>
            <w:bottom w:val="none" w:sz="0" w:space="0" w:color="auto"/>
            <w:right w:val="none" w:sz="0" w:space="0" w:color="auto"/>
          </w:divBdr>
          <w:divsChild>
            <w:div w:id="165945727">
              <w:marLeft w:val="0"/>
              <w:marRight w:val="0"/>
              <w:marTop w:val="0"/>
              <w:marBottom w:val="0"/>
              <w:divBdr>
                <w:top w:val="none" w:sz="0" w:space="0" w:color="auto"/>
                <w:left w:val="none" w:sz="0" w:space="0" w:color="auto"/>
                <w:bottom w:val="none" w:sz="0" w:space="0" w:color="auto"/>
                <w:right w:val="none" w:sz="0" w:space="0" w:color="auto"/>
              </w:divBdr>
              <w:divsChild>
                <w:div w:id="557280347">
                  <w:marLeft w:val="0"/>
                  <w:marRight w:val="0"/>
                  <w:marTop w:val="0"/>
                  <w:marBottom w:val="0"/>
                  <w:divBdr>
                    <w:top w:val="none" w:sz="0" w:space="0" w:color="auto"/>
                    <w:left w:val="none" w:sz="0" w:space="0" w:color="auto"/>
                    <w:bottom w:val="none" w:sz="0" w:space="0" w:color="auto"/>
                    <w:right w:val="none" w:sz="0" w:space="0" w:color="auto"/>
                  </w:divBdr>
                  <w:divsChild>
                    <w:div w:id="1637829938">
                      <w:marLeft w:val="0"/>
                      <w:marRight w:val="0"/>
                      <w:marTop w:val="0"/>
                      <w:marBottom w:val="0"/>
                      <w:divBdr>
                        <w:top w:val="none" w:sz="0" w:space="0" w:color="auto"/>
                        <w:left w:val="none" w:sz="0" w:space="0" w:color="auto"/>
                        <w:bottom w:val="none" w:sz="0" w:space="0" w:color="auto"/>
                        <w:right w:val="none" w:sz="0" w:space="0" w:color="auto"/>
                      </w:divBdr>
                      <w:divsChild>
                        <w:div w:id="111873301">
                          <w:marLeft w:val="0"/>
                          <w:marRight w:val="0"/>
                          <w:marTop w:val="0"/>
                          <w:marBottom w:val="0"/>
                          <w:divBdr>
                            <w:top w:val="none" w:sz="0" w:space="0" w:color="auto"/>
                            <w:left w:val="none" w:sz="0" w:space="0" w:color="auto"/>
                            <w:bottom w:val="none" w:sz="0" w:space="0" w:color="auto"/>
                            <w:right w:val="none" w:sz="0" w:space="0" w:color="auto"/>
                          </w:divBdr>
                          <w:divsChild>
                            <w:div w:id="893153565">
                              <w:marLeft w:val="0"/>
                              <w:marRight w:val="0"/>
                              <w:marTop w:val="0"/>
                              <w:marBottom w:val="0"/>
                              <w:divBdr>
                                <w:top w:val="none" w:sz="0" w:space="0" w:color="auto"/>
                                <w:left w:val="none" w:sz="0" w:space="0" w:color="auto"/>
                                <w:bottom w:val="none" w:sz="0" w:space="0" w:color="auto"/>
                                <w:right w:val="none" w:sz="0" w:space="0" w:color="auto"/>
                              </w:divBdr>
                              <w:divsChild>
                                <w:div w:id="11734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28494405">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835222447">
      <w:bodyDiv w:val="1"/>
      <w:marLeft w:val="0"/>
      <w:marRight w:val="0"/>
      <w:marTop w:val="0"/>
      <w:marBottom w:val="0"/>
      <w:divBdr>
        <w:top w:val="none" w:sz="0" w:space="0" w:color="auto"/>
        <w:left w:val="none" w:sz="0" w:space="0" w:color="auto"/>
        <w:bottom w:val="none" w:sz="0" w:space="0" w:color="auto"/>
        <w:right w:val="none" w:sz="0" w:space="0" w:color="auto"/>
      </w:divBdr>
    </w:div>
    <w:div w:id="1105463949">
      <w:bodyDiv w:val="1"/>
      <w:marLeft w:val="0"/>
      <w:marRight w:val="0"/>
      <w:marTop w:val="0"/>
      <w:marBottom w:val="0"/>
      <w:divBdr>
        <w:top w:val="none" w:sz="0" w:space="0" w:color="auto"/>
        <w:left w:val="none" w:sz="0" w:space="0" w:color="auto"/>
        <w:bottom w:val="none" w:sz="0" w:space="0" w:color="auto"/>
        <w:right w:val="none" w:sz="0" w:space="0" w:color="auto"/>
      </w:divBdr>
    </w:div>
    <w:div w:id="1618760224">
      <w:bodyDiv w:val="1"/>
      <w:marLeft w:val="0"/>
      <w:marRight w:val="0"/>
      <w:marTop w:val="0"/>
      <w:marBottom w:val="0"/>
      <w:divBdr>
        <w:top w:val="none" w:sz="0" w:space="0" w:color="auto"/>
        <w:left w:val="none" w:sz="0" w:space="0" w:color="auto"/>
        <w:bottom w:val="none" w:sz="0" w:space="0" w:color="auto"/>
        <w:right w:val="none" w:sz="0" w:space="0" w:color="auto"/>
      </w:divBdr>
    </w:div>
    <w:div w:id="1688679126">
      <w:bodyDiv w:val="1"/>
      <w:marLeft w:val="0"/>
      <w:marRight w:val="0"/>
      <w:marTop w:val="0"/>
      <w:marBottom w:val="0"/>
      <w:divBdr>
        <w:top w:val="none" w:sz="0" w:space="0" w:color="auto"/>
        <w:left w:val="none" w:sz="0" w:space="0" w:color="auto"/>
        <w:bottom w:val="none" w:sz="0" w:space="0" w:color="auto"/>
        <w:right w:val="none" w:sz="0" w:space="0" w:color="auto"/>
      </w:divBdr>
      <w:divsChild>
        <w:div w:id="256134662">
          <w:marLeft w:val="0"/>
          <w:marRight w:val="0"/>
          <w:marTop w:val="0"/>
          <w:marBottom w:val="0"/>
          <w:divBdr>
            <w:top w:val="none" w:sz="0" w:space="0" w:color="auto"/>
            <w:left w:val="none" w:sz="0" w:space="0" w:color="auto"/>
            <w:bottom w:val="none" w:sz="0" w:space="0" w:color="auto"/>
            <w:right w:val="none" w:sz="0" w:space="0" w:color="auto"/>
          </w:divBdr>
          <w:divsChild>
            <w:div w:id="527990480">
              <w:marLeft w:val="0"/>
              <w:marRight w:val="0"/>
              <w:marTop w:val="0"/>
              <w:marBottom w:val="0"/>
              <w:divBdr>
                <w:top w:val="none" w:sz="0" w:space="0" w:color="auto"/>
                <w:left w:val="none" w:sz="0" w:space="0" w:color="auto"/>
                <w:bottom w:val="none" w:sz="0" w:space="0" w:color="auto"/>
                <w:right w:val="none" w:sz="0" w:space="0" w:color="auto"/>
              </w:divBdr>
              <w:divsChild>
                <w:div w:id="14205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2902">
      <w:bodyDiv w:val="1"/>
      <w:marLeft w:val="0"/>
      <w:marRight w:val="0"/>
      <w:marTop w:val="0"/>
      <w:marBottom w:val="0"/>
      <w:divBdr>
        <w:top w:val="none" w:sz="0" w:space="0" w:color="auto"/>
        <w:left w:val="none" w:sz="0" w:space="0" w:color="auto"/>
        <w:bottom w:val="none" w:sz="0" w:space="0" w:color="auto"/>
        <w:right w:val="none" w:sz="0" w:space="0" w:color="auto"/>
      </w:divBdr>
    </w:div>
    <w:div w:id="1776826652">
      <w:bodyDiv w:val="1"/>
      <w:marLeft w:val="0"/>
      <w:marRight w:val="0"/>
      <w:marTop w:val="0"/>
      <w:marBottom w:val="0"/>
      <w:divBdr>
        <w:top w:val="none" w:sz="0" w:space="0" w:color="auto"/>
        <w:left w:val="none" w:sz="0" w:space="0" w:color="auto"/>
        <w:bottom w:val="none" w:sz="0" w:space="0" w:color="auto"/>
        <w:right w:val="none" w:sz="0" w:space="0" w:color="auto"/>
      </w:divBdr>
    </w:div>
    <w:div w:id="1792288539">
      <w:bodyDiv w:val="1"/>
      <w:marLeft w:val="0"/>
      <w:marRight w:val="0"/>
      <w:marTop w:val="0"/>
      <w:marBottom w:val="0"/>
      <w:divBdr>
        <w:top w:val="none" w:sz="0" w:space="0" w:color="auto"/>
        <w:left w:val="none" w:sz="0" w:space="0" w:color="auto"/>
        <w:bottom w:val="none" w:sz="0" w:space="0" w:color="auto"/>
        <w:right w:val="none" w:sz="0" w:space="0" w:color="auto"/>
      </w:divBdr>
    </w:div>
    <w:div w:id="1865291214">
      <w:bodyDiv w:val="1"/>
      <w:marLeft w:val="0"/>
      <w:marRight w:val="0"/>
      <w:marTop w:val="0"/>
      <w:marBottom w:val="0"/>
      <w:divBdr>
        <w:top w:val="none" w:sz="0" w:space="0" w:color="auto"/>
        <w:left w:val="none" w:sz="0" w:space="0" w:color="auto"/>
        <w:bottom w:val="none" w:sz="0" w:space="0" w:color="auto"/>
        <w:right w:val="none" w:sz="0" w:space="0" w:color="auto"/>
      </w:divBdr>
    </w:div>
    <w:div w:id="1901134919">
      <w:bodyDiv w:val="1"/>
      <w:marLeft w:val="0"/>
      <w:marRight w:val="0"/>
      <w:marTop w:val="0"/>
      <w:marBottom w:val="0"/>
      <w:divBdr>
        <w:top w:val="none" w:sz="0" w:space="0" w:color="auto"/>
        <w:left w:val="none" w:sz="0" w:space="0" w:color="auto"/>
        <w:bottom w:val="none" w:sz="0" w:space="0" w:color="auto"/>
        <w:right w:val="none" w:sz="0" w:space="0" w:color="auto"/>
      </w:divBdr>
    </w:div>
    <w:div w:id="19974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emf"/><Relationship Id="rId299" Type="http://schemas.openxmlformats.org/officeDocument/2006/relationships/image" Target="media/image250.emf"/><Relationship Id="rId303" Type="http://schemas.openxmlformats.org/officeDocument/2006/relationships/image" Target="media/image254.emf"/><Relationship Id="rId21" Type="http://schemas.openxmlformats.org/officeDocument/2006/relationships/image" Target="media/image11.emf"/><Relationship Id="rId42" Type="http://schemas.openxmlformats.org/officeDocument/2006/relationships/image" Target="media/image29.emf"/><Relationship Id="rId63" Type="http://schemas.openxmlformats.org/officeDocument/2006/relationships/image" Target="media/image47.emf"/><Relationship Id="rId84" Type="http://schemas.openxmlformats.org/officeDocument/2006/relationships/image" Target="media/image65.emf"/><Relationship Id="rId138" Type="http://schemas.openxmlformats.org/officeDocument/2006/relationships/image" Target="media/image112.emf"/><Relationship Id="rId159" Type="http://schemas.openxmlformats.org/officeDocument/2006/relationships/image" Target="media/image131.emf"/><Relationship Id="rId170" Type="http://schemas.openxmlformats.org/officeDocument/2006/relationships/image" Target="media/image141.emf"/><Relationship Id="rId191" Type="http://schemas.openxmlformats.org/officeDocument/2006/relationships/image" Target="media/image159.emf"/><Relationship Id="rId205" Type="http://schemas.openxmlformats.org/officeDocument/2006/relationships/image" Target="media/image171.emf"/><Relationship Id="rId226" Type="http://schemas.openxmlformats.org/officeDocument/2006/relationships/header" Target="header29.xml"/><Relationship Id="rId247" Type="http://schemas.openxmlformats.org/officeDocument/2006/relationships/image" Target="media/image209.emf"/><Relationship Id="rId107" Type="http://schemas.openxmlformats.org/officeDocument/2006/relationships/image" Target="media/image85.emf"/><Relationship Id="rId268" Type="http://schemas.openxmlformats.org/officeDocument/2006/relationships/image" Target="media/image226.emf"/><Relationship Id="rId289" Type="http://schemas.openxmlformats.org/officeDocument/2006/relationships/header" Target="header37.xml"/><Relationship Id="rId11" Type="http://schemas.openxmlformats.org/officeDocument/2006/relationships/image" Target="media/image4.emf"/><Relationship Id="rId32" Type="http://schemas.openxmlformats.org/officeDocument/2006/relationships/image" Target="media/image20.emf"/><Relationship Id="rId53" Type="http://schemas.openxmlformats.org/officeDocument/2006/relationships/header" Target="header7.xml"/><Relationship Id="rId74" Type="http://schemas.openxmlformats.org/officeDocument/2006/relationships/image" Target="media/image56.emf"/><Relationship Id="rId128" Type="http://schemas.openxmlformats.org/officeDocument/2006/relationships/header" Target="header17.xml"/><Relationship Id="rId149" Type="http://schemas.openxmlformats.org/officeDocument/2006/relationships/image" Target="media/image122.emf"/><Relationship Id="rId314" Type="http://schemas.openxmlformats.org/officeDocument/2006/relationships/image" Target="media/image259.emf"/><Relationship Id="rId5" Type="http://schemas.openxmlformats.org/officeDocument/2006/relationships/webSettings" Target="webSettings.xml"/><Relationship Id="rId95" Type="http://schemas.openxmlformats.org/officeDocument/2006/relationships/image" Target="media/image74.emf"/><Relationship Id="rId160" Type="http://schemas.openxmlformats.org/officeDocument/2006/relationships/header" Target="header21.xml"/><Relationship Id="rId181" Type="http://schemas.openxmlformats.org/officeDocument/2006/relationships/image" Target="media/image150.emf"/><Relationship Id="rId216" Type="http://schemas.openxmlformats.org/officeDocument/2006/relationships/image" Target="media/image181.emf"/><Relationship Id="rId237" Type="http://schemas.openxmlformats.org/officeDocument/2006/relationships/image" Target="media/image200.emf"/><Relationship Id="rId258" Type="http://schemas.openxmlformats.org/officeDocument/2006/relationships/image" Target="media/image217.emf"/><Relationship Id="rId279" Type="http://schemas.openxmlformats.org/officeDocument/2006/relationships/image" Target="media/image233.emf"/><Relationship Id="rId22" Type="http://schemas.openxmlformats.org/officeDocument/2006/relationships/image" Target="media/image12.emf"/><Relationship Id="rId43" Type="http://schemas.openxmlformats.org/officeDocument/2006/relationships/image" Target="media/image30.emf"/><Relationship Id="rId64" Type="http://schemas.openxmlformats.org/officeDocument/2006/relationships/image" Target="media/image48.emf"/><Relationship Id="rId118" Type="http://schemas.openxmlformats.org/officeDocument/2006/relationships/image" Target="media/image95.emf"/><Relationship Id="rId139" Type="http://schemas.openxmlformats.org/officeDocument/2006/relationships/image" Target="media/image113.emf"/><Relationship Id="rId290" Type="http://schemas.openxmlformats.org/officeDocument/2006/relationships/footer" Target="footer5.xml"/><Relationship Id="rId304" Type="http://schemas.openxmlformats.org/officeDocument/2006/relationships/header" Target="header38.xml"/><Relationship Id="rId85" Type="http://schemas.openxmlformats.org/officeDocument/2006/relationships/header" Target="header12.xml"/><Relationship Id="rId150" Type="http://schemas.openxmlformats.org/officeDocument/2006/relationships/image" Target="media/image123.emf"/><Relationship Id="rId171" Type="http://schemas.openxmlformats.org/officeDocument/2006/relationships/image" Target="media/image142.emf"/><Relationship Id="rId192" Type="http://schemas.openxmlformats.org/officeDocument/2006/relationships/image" Target="media/image160.emf"/><Relationship Id="rId206" Type="http://schemas.openxmlformats.org/officeDocument/2006/relationships/image" Target="media/image172.emf"/><Relationship Id="rId227" Type="http://schemas.openxmlformats.org/officeDocument/2006/relationships/image" Target="media/image190.emf"/><Relationship Id="rId248" Type="http://schemas.openxmlformats.org/officeDocument/2006/relationships/header" Target="header31.xml"/><Relationship Id="rId269" Type="http://schemas.openxmlformats.org/officeDocument/2006/relationships/image" Target="media/image227.emf"/><Relationship Id="rId12" Type="http://schemas.openxmlformats.org/officeDocument/2006/relationships/image" Target="media/image5.emf"/><Relationship Id="rId33" Type="http://schemas.openxmlformats.org/officeDocument/2006/relationships/image" Target="media/image21.emf"/><Relationship Id="rId108" Type="http://schemas.openxmlformats.org/officeDocument/2006/relationships/image" Target="media/image86.emf"/><Relationship Id="rId129" Type="http://schemas.openxmlformats.org/officeDocument/2006/relationships/image" Target="media/image104.emf"/><Relationship Id="rId280" Type="http://schemas.openxmlformats.org/officeDocument/2006/relationships/image" Target="media/image234.emf"/><Relationship Id="rId315" Type="http://schemas.openxmlformats.org/officeDocument/2006/relationships/image" Target="media/image260.emf"/><Relationship Id="rId54" Type="http://schemas.openxmlformats.org/officeDocument/2006/relationships/image" Target="media/image39.emf"/><Relationship Id="rId75" Type="http://schemas.openxmlformats.org/officeDocument/2006/relationships/image" Target="media/image57.emf"/><Relationship Id="rId96" Type="http://schemas.openxmlformats.org/officeDocument/2006/relationships/image" Target="media/image75.emf"/><Relationship Id="rId140" Type="http://schemas.openxmlformats.org/officeDocument/2006/relationships/image" Target="media/image114.emf"/><Relationship Id="rId161" Type="http://schemas.openxmlformats.org/officeDocument/2006/relationships/image" Target="media/image132.emf"/><Relationship Id="rId182" Type="http://schemas.openxmlformats.org/officeDocument/2006/relationships/image" Target="media/image151.emf"/><Relationship Id="rId217" Type="http://schemas.openxmlformats.org/officeDocument/2006/relationships/image" Target="media/image182.emf"/><Relationship Id="rId6" Type="http://schemas.openxmlformats.org/officeDocument/2006/relationships/footnotes" Target="footnotes.xml"/><Relationship Id="rId238" Type="http://schemas.openxmlformats.org/officeDocument/2006/relationships/header" Target="header30.xml"/><Relationship Id="rId259" Type="http://schemas.openxmlformats.org/officeDocument/2006/relationships/image" Target="media/image218.emf"/><Relationship Id="rId23" Type="http://schemas.openxmlformats.org/officeDocument/2006/relationships/image" Target="media/image13.emf"/><Relationship Id="rId119" Type="http://schemas.openxmlformats.org/officeDocument/2006/relationships/image" Target="media/image96.emf"/><Relationship Id="rId270" Type="http://schemas.openxmlformats.org/officeDocument/2006/relationships/image" Target="media/image228.emf"/><Relationship Id="rId291" Type="http://schemas.openxmlformats.org/officeDocument/2006/relationships/footer" Target="footer6.xml"/><Relationship Id="rId305" Type="http://schemas.openxmlformats.org/officeDocument/2006/relationships/footer" Target="footer7.xml"/><Relationship Id="rId44" Type="http://schemas.openxmlformats.org/officeDocument/2006/relationships/header" Target="header6.xml"/><Relationship Id="rId65" Type="http://schemas.openxmlformats.org/officeDocument/2006/relationships/header" Target="header9.xml"/><Relationship Id="rId86" Type="http://schemas.openxmlformats.org/officeDocument/2006/relationships/image" Target="media/image66.emf"/><Relationship Id="rId130" Type="http://schemas.openxmlformats.org/officeDocument/2006/relationships/image" Target="media/image105.emf"/><Relationship Id="rId151" Type="http://schemas.openxmlformats.org/officeDocument/2006/relationships/image" Target="media/image124.emf"/><Relationship Id="rId172" Type="http://schemas.openxmlformats.org/officeDocument/2006/relationships/header" Target="header22.xml"/><Relationship Id="rId193" Type="http://schemas.openxmlformats.org/officeDocument/2006/relationships/image" Target="media/image161.emf"/><Relationship Id="rId207" Type="http://schemas.openxmlformats.org/officeDocument/2006/relationships/image" Target="media/image173.emf"/><Relationship Id="rId228" Type="http://schemas.openxmlformats.org/officeDocument/2006/relationships/image" Target="media/image191.emf"/><Relationship Id="rId249" Type="http://schemas.openxmlformats.org/officeDocument/2006/relationships/image" Target="media/image210.emf"/><Relationship Id="rId13" Type="http://schemas.openxmlformats.org/officeDocument/2006/relationships/image" Target="media/image6.emf"/><Relationship Id="rId109" Type="http://schemas.openxmlformats.org/officeDocument/2006/relationships/image" Target="media/image87.emf"/><Relationship Id="rId260" Type="http://schemas.openxmlformats.org/officeDocument/2006/relationships/image" Target="media/image219.emf"/><Relationship Id="rId281" Type="http://schemas.openxmlformats.org/officeDocument/2006/relationships/image" Target="media/image235.emf"/><Relationship Id="rId316" Type="http://schemas.openxmlformats.org/officeDocument/2006/relationships/header" Target="header40.xml"/><Relationship Id="rId34" Type="http://schemas.openxmlformats.org/officeDocument/2006/relationships/image" Target="media/image22.emf"/><Relationship Id="rId55" Type="http://schemas.openxmlformats.org/officeDocument/2006/relationships/image" Target="media/image40.emf"/><Relationship Id="rId76" Type="http://schemas.openxmlformats.org/officeDocument/2006/relationships/image" Target="media/image58.emf"/><Relationship Id="rId97" Type="http://schemas.openxmlformats.org/officeDocument/2006/relationships/image" Target="media/image76.emf"/><Relationship Id="rId120" Type="http://schemas.openxmlformats.org/officeDocument/2006/relationships/header" Target="header16.xml"/><Relationship Id="rId141" Type="http://schemas.openxmlformats.org/officeDocument/2006/relationships/image" Target="media/image115.emf"/><Relationship Id="rId7" Type="http://schemas.openxmlformats.org/officeDocument/2006/relationships/endnotes" Target="endnotes.xml"/><Relationship Id="rId162" Type="http://schemas.openxmlformats.org/officeDocument/2006/relationships/image" Target="media/image133.emf"/><Relationship Id="rId183" Type="http://schemas.openxmlformats.org/officeDocument/2006/relationships/image" Target="media/image152.emf"/><Relationship Id="rId218" Type="http://schemas.openxmlformats.org/officeDocument/2006/relationships/header" Target="header28.xml"/><Relationship Id="rId239" Type="http://schemas.openxmlformats.org/officeDocument/2006/relationships/image" Target="media/image201.emf"/><Relationship Id="rId250" Type="http://schemas.openxmlformats.org/officeDocument/2006/relationships/image" Target="media/image211.emf"/><Relationship Id="rId271" Type="http://schemas.openxmlformats.org/officeDocument/2006/relationships/header" Target="header34.xml"/><Relationship Id="rId292" Type="http://schemas.openxmlformats.org/officeDocument/2006/relationships/image" Target="media/image243.emf"/><Relationship Id="rId306" Type="http://schemas.openxmlformats.org/officeDocument/2006/relationships/footer" Target="footer8.xml"/><Relationship Id="rId24" Type="http://schemas.openxmlformats.org/officeDocument/2006/relationships/image" Target="media/image14.emf"/><Relationship Id="rId45" Type="http://schemas.openxmlformats.org/officeDocument/2006/relationships/image" Target="media/image31.emf"/><Relationship Id="rId66" Type="http://schemas.openxmlformats.org/officeDocument/2006/relationships/image" Target="media/image49.emf"/><Relationship Id="rId87" Type="http://schemas.openxmlformats.org/officeDocument/2006/relationships/image" Target="media/image67.emf"/><Relationship Id="rId110" Type="http://schemas.openxmlformats.org/officeDocument/2006/relationships/image" Target="media/image88.emf"/><Relationship Id="rId131" Type="http://schemas.openxmlformats.org/officeDocument/2006/relationships/image" Target="media/image106.emf"/><Relationship Id="rId152" Type="http://schemas.openxmlformats.org/officeDocument/2006/relationships/image" Target="media/image125.emf"/><Relationship Id="rId173" Type="http://schemas.openxmlformats.org/officeDocument/2006/relationships/image" Target="media/image143.emf"/><Relationship Id="rId194" Type="http://schemas.openxmlformats.org/officeDocument/2006/relationships/image" Target="media/image162.emf"/><Relationship Id="rId208" Type="http://schemas.openxmlformats.org/officeDocument/2006/relationships/image" Target="media/image174.emf"/><Relationship Id="rId229" Type="http://schemas.openxmlformats.org/officeDocument/2006/relationships/image" Target="media/image192.emf"/><Relationship Id="rId19" Type="http://schemas.openxmlformats.org/officeDocument/2006/relationships/image" Target="media/image9.emf"/><Relationship Id="rId224" Type="http://schemas.openxmlformats.org/officeDocument/2006/relationships/image" Target="media/image188.emf"/><Relationship Id="rId240" Type="http://schemas.openxmlformats.org/officeDocument/2006/relationships/image" Target="media/image202.emf"/><Relationship Id="rId245" Type="http://schemas.openxmlformats.org/officeDocument/2006/relationships/image" Target="media/image207.emf"/><Relationship Id="rId261" Type="http://schemas.openxmlformats.org/officeDocument/2006/relationships/image" Target="media/image220.emf"/><Relationship Id="rId266" Type="http://schemas.openxmlformats.org/officeDocument/2006/relationships/header" Target="header33.xml"/><Relationship Id="rId287" Type="http://schemas.openxmlformats.org/officeDocument/2006/relationships/image" Target="media/image241.emf"/><Relationship Id="rId14" Type="http://schemas.openxmlformats.org/officeDocument/2006/relationships/header" Target="header1.xml"/><Relationship Id="rId30" Type="http://schemas.openxmlformats.org/officeDocument/2006/relationships/image" Target="media/image19.emf"/><Relationship Id="rId35" Type="http://schemas.openxmlformats.org/officeDocument/2006/relationships/image" Target="media/image23.emf"/><Relationship Id="rId56" Type="http://schemas.openxmlformats.org/officeDocument/2006/relationships/image" Target="media/image41.emf"/><Relationship Id="rId77" Type="http://schemas.openxmlformats.org/officeDocument/2006/relationships/header" Target="header11.xml"/><Relationship Id="rId100" Type="http://schemas.openxmlformats.org/officeDocument/2006/relationships/image" Target="media/image79.emf"/><Relationship Id="rId105" Type="http://schemas.openxmlformats.org/officeDocument/2006/relationships/image" Target="media/image83.emf"/><Relationship Id="rId126" Type="http://schemas.openxmlformats.org/officeDocument/2006/relationships/image" Target="media/image102.emf"/><Relationship Id="rId147" Type="http://schemas.openxmlformats.org/officeDocument/2006/relationships/image" Target="media/image120.emf"/><Relationship Id="rId168" Type="http://schemas.openxmlformats.org/officeDocument/2006/relationships/image" Target="media/image139.emf"/><Relationship Id="rId282" Type="http://schemas.openxmlformats.org/officeDocument/2006/relationships/image" Target="media/image236.emf"/><Relationship Id="rId312" Type="http://schemas.openxmlformats.org/officeDocument/2006/relationships/footer" Target="footer10.xml"/><Relationship Id="rId317"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image" Target="media/image54.emf"/><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image" Target="media/image97.emf"/><Relationship Id="rId142" Type="http://schemas.openxmlformats.org/officeDocument/2006/relationships/image" Target="media/image116.emf"/><Relationship Id="rId163" Type="http://schemas.openxmlformats.org/officeDocument/2006/relationships/image" Target="media/image134.emf"/><Relationship Id="rId184" Type="http://schemas.openxmlformats.org/officeDocument/2006/relationships/image" Target="media/image153.emf"/><Relationship Id="rId189" Type="http://schemas.openxmlformats.org/officeDocument/2006/relationships/image" Target="media/image157.emf"/><Relationship Id="rId219" Type="http://schemas.openxmlformats.org/officeDocument/2006/relationships/image" Target="media/image183.emf"/><Relationship Id="rId3" Type="http://schemas.openxmlformats.org/officeDocument/2006/relationships/styles" Target="styles.xml"/><Relationship Id="rId214" Type="http://schemas.openxmlformats.org/officeDocument/2006/relationships/image" Target="media/image179.emf"/><Relationship Id="rId230" Type="http://schemas.openxmlformats.org/officeDocument/2006/relationships/image" Target="media/image193.emf"/><Relationship Id="rId235" Type="http://schemas.openxmlformats.org/officeDocument/2006/relationships/image" Target="media/image198.emf"/><Relationship Id="rId251" Type="http://schemas.openxmlformats.org/officeDocument/2006/relationships/image" Target="media/image212.emf"/><Relationship Id="rId256" Type="http://schemas.openxmlformats.org/officeDocument/2006/relationships/footer" Target="footer3.xml"/><Relationship Id="rId277" Type="http://schemas.openxmlformats.org/officeDocument/2006/relationships/footer" Target="footer4.xml"/><Relationship Id="rId298" Type="http://schemas.openxmlformats.org/officeDocument/2006/relationships/image" Target="media/image249.emf"/><Relationship Id="rId25" Type="http://schemas.openxmlformats.org/officeDocument/2006/relationships/header" Target="header3.xml"/><Relationship Id="rId46" Type="http://schemas.openxmlformats.org/officeDocument/2006/relationships/image" Target="media/image32.emf"/><Relationship Id="rId67" Type="http://schemas.openxmlformats.org/officeDocument/2006/relationships/image" Target="media/image50.emf"/><Relationship Id="rId116" Type="http://schemas.openxmlformats.org/officeDocument/2006/relationships/image" Target="media/image93.emf"/><Relationship Id="rId137" Type="http://schemas.openxmlformats.org/officeDocument/2006/relationships/header" Target="header18.xml"/><Relationship Id="rId158" Type="http://schemas.openxmlformats.org/officeDocument/2006/relationships/image" Target="media/image130.emf"/><Relationship Id="rId272" Type="http://schemas.openxmlformats.org/officeDocument/2006/relationships/image" Target="media/image229.emf"/><Relationship Id="rId293" Type="http://schemas.openxmlformats.org/officeDocument/2006/relationships/image" Target="media/image244.emf"/><Relationship Id="rId302" Type="http://schemas.openxmlformats.org/officeDocument/2006/relationships/image" Target="media/image253.emf"/><Relationship Id="rId307" Type="http://schemas.openxmlformats.org/officeDocument/2006/relationships/image" Target="media/image255.emf"/><Relationship Id="rId20" Type="http://schemas.openxmlformats.org/officeDocument/2006/relationships/image" Target="media/image10.emf"/><Relationship Id="rId41" Type="http://schemas.openxmlformats.org/officeDocument/2006/relationships/image" Target="media/image28.emf"/><Relationship Id="rId62" Type="http://schemas.openxmlformats.org/officeDocument/2006/relationships/header" Target="header8.xml"/><Relationship Id="rId83" Type="http://schemas.openxmlformats.org/officeDocument/2006/relationships/image" Target="media/image64.emf"/><Relationship Id="rId88" Type="http://schemas.openxmlformats.org/officeDocument/2006/relationships/image" Target="media/image68.emf"/><Relationship Id="rId111" Type="http://schemas.openxmlformats.org/officeDocument/2006/relationships/image" Target="media/image89.emf"/><Relationship Id="rId132" Type="http://schemas.openxmlformats.org/officeDocument/2006/relationships/image" Target="media/image107.emf"/><Relationship Id="rId153" Type="http://schemas.openxmlformats.org/officeDocument/2006/relationships/header" Target="header20.xml"/><Relationship Id="rId174" Type="http://schemas.openxmlformats.org/officeDocument/2006/relationships/image" Target="media/image144.emf"/><Relationship Id="rId179" Type="http://schemas.openxmlformats.org/officeDocument/2006/relationships/image" Target="media/image149.emf"/><Relationship Id="rId195" Type="http://schemas.openxmlformats.org/officeDocument/2006/relationships/header" Target="header25.xml"/><Relationship Id="rId209" Type="http://schemas.openxmlformats.org/officeDocument/2006/relationships/header" Target="header27.xml"/><Relationship Id="rId190" Type="http://schemas.openxmlformats.org/officeDocument/2006/relationships/image" Target="media/image158.emf"/><Relationship Id="rId204" Type="http://schemas.openxmlformats.org/officeDocument/2006/relationships/image" Target="media/image170.emf"/><Relationship Id="rId220" Type="http://schemas.openxmlformats.org/officeDocument/2006/relationships/image" Target="media/image184.emf"/><Relationship Id="rId225" Type="http://schemas.openxmlformats.org/officeDocument/2006/relationships/image" Target="media/image189.emf"/><Relationship Id="rId241" Type="http://schemas.openxmlformats.org/officeDocument/2006/relationships/image" Target="media/image203.emf"/><Relationship Id="rId246" Type="http://schemas.openxmlformats.org/officeDocument/2006/relationships/image" Target="media/image208.emf"/><Relationship Id="rId267" Type="http://schemas.openxmlformats.org/officeDocument/2006/relationships/image" Target="media/image225.emf"/><Relationship Id="rId288" Type="http://schemas.openxmlformats.org/officeDocument/2006/relationships/image" Target="media/image242.emf"/><Relationship Id="rId15" Type="http://schemas.openxmlformats.org/officeDocument/2006/relationships/footer" Target="footer1.xml"/><Relationship Id="rId36" Type="http://schemas.openxmlformats.org/officeDocument/2006/relationships/header" Target="header5.xml"/><Relationship Id="rId57" Type="http://schemas.openxmlformats.org/officeDocument/2006/relationships/image" Target="media/image42.emf"/><Relationship Id="rId106" Type="http://schemas.openxmlformats.org/officeDocument/2006/relationships/image" Target="media/image84.emf"/><Relationship Id="rId127" Type="http://schemas.openxmlformats.org/officeDocument/2006/relationships/image" Target="media/image103.emf"/><Relationship Id="rId262" Type="http://schemas.openxmlformats.org/officeDocument/2006/relationships/image" Target="media/image221.emf"/><Relationship Id="rId283" Type="http://schemas.openxmlformats.org/officeDocument/2006/relationships/image" Target="media/image237.emf"/><Relationship Id="rId313" Type="http://schemas.openxmlformats.org/officeDocument/2006/relationships/image" Target="media/image258.emf"/><Relationship Id="rId318"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header" Target="header4.xml"/><Relationship Id="rId52" Type="http://schemas.openxmlformats.org/officeDocument/2006/relationships/image" Target="media/image38.emf"/><Relationship Id="rId73" Type="http://schemas.openxmlformats.org/officeDocument/2006/relationships/image" Target="media/image55.emf"/><Relationship Id="rId78" Type="http://schemas.openxmlformats.org/officeDocument/2006/relationships/image" Target="media/image59.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98.emf"/><Relationship Id="rId143" Type="http://schemas.openxmlformats.org/officeDocument/2006/relationships/image" Target="media/image117.emf"/><Relationship Id="rId148" Type="http://schemas.openxmlformats.org/officeDocument/2006/relationships/image" Target="media/image121.emf"/><Relationship Id="rId164" Type="http://schemas.openxmlformats.org/officeDocument/2006/relationships/image" Target="media/image135.emf"/><Relationship Id="rId169" Type="http://schemas.openxmlformats.org/officeDocument/2006/relationships/image" Target="media/image140.emf"/><Relationship Id="rId185" Type="http://schemas.openxmlformats.org/officeDocument/2006/relationships/image" Target="media/image154.e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eader" Target="header23.xml"/><Relationship Id="rId210" Type="http://schemas.openxmlformats.org/officeDocument/2006/relationships/image" Target="media/image175.emf"/><Relationship Id="rId215" Type="http://schemas.openxmlformats.org/officeDocument/2006/relationships/image" Target="media/image180.emf"/><Relationship Id="rId236" Type="http://schemas.openxmlformats.org/officeDocument/2006/relationships/image" Target="media/image199.emf"/><Relationship Id="rId257" Type="http://schemas.openxmlformats.org/officeDocument/2006/relationships/image" Target="media/image216.emf"/><Relationship Id="rId278" Type="http://schemas.openxmlformats.org/officeDocument/2006/relationships/image" Target="media/image232.emf"/><Relationship Id="rId26" Type="http://schemas.openxmlformats.org/officeDocument/2006/relationships/image" Target="media/image15.emf"/><Relationship Id="rId231" Type="http://schemas.openxmlformats.org/officeDocument/2006/relationships/image" Target="media/image194.emf"/><Relationship Id="rId252" Type="http://schemas.openxmlformats.org/officeDocument/2006/relationships/image" Target="media/image213.emf"/><Relationship Id="rId273" Type="http://schemas.openxmlformats.org/officeDocument/2006/relationships/header" Target="header35.xml"/><Relationship Id="rId294" Type="http://schemas.openxmlformats.org/officeDocument/2006/relationships/image" Target="media/image245.emf"/><Relationship Id="rId308" Type="http://schemas.openxmlformats.org/officeDocument/2006/relationships/image" Target="media/image256.emf"/><Relationship Id="rId47" Type="http://schemas.openxmlformats.org/officeDocument/2006/relationships/image" Target="media/image33.emf"/><Relationship Id="rId68" Type="http://schemas.openxmlformats.org/officeDocument/2006/relationships/image" Target="media/image51.emf"/><Relationship Id="rId89" Type="http://schemas.openxmlformats.org/officeDocument/2006/relationships/image" Target="media/image69.emf"/><Relationship Id="rId112" Type="http://schemas.openxmlformats.org/officeDocument/2006/relationships/image" Target="media/image90.emf"/><Relationship Id="rId133" Type="http://schemas.openxmlformats.org/officeDocument/2006/relationships/image" Target="media/image108.emf"/><Relationship Id="rId154" Type="http://schemas.openxmlformats.org/officeDocument/2006/relationships/image" Target="media/image126.emf"/><Relationship Id="rId175" Type="http://schemas.openxmlformats.org/officeDocument/2006/relationships/image" Target="media/image145.emf"/><Relationship Id="rId196" Type="http://schemas.openxmlformats.org/officeDocument/2006/relationships/image" Target="media/image163.emf"/><Relationship Id="rId200" Type="http://schemas.openxmlformats.org/officeDocument/2006/relationships/image" Target="media/image167.emf"/><Relationship Id="rId16" Type="http://schemas.openxmlformats.org/officeDocument/2006/relationships/header" Target="header2.xml"/><Relationship Id="rId221" Type="http://schemas.openxmlformats.org/officeDocument/2006/relationships/image" Target="media/image185.emf"/><Relationship Id="rId242" Type="http://schemas.openxmlformats.org/officeDocument/2006/relationships/image" Target="media/image204.emf"/><Relationship Id="rId263" Type="http://schemas.openxmlformats.org/officeDocument/2006/relationships/image" Target="media/image222.emf"/><Relationship Id="rId284" Type="http://schemas.openxmlformats.org/officeDocument/2006/relationships/image" Target="media/image238.emf"/><Relationship Id="rId319" Type="http://schemas.openxmlformats.org/officeDocument/2006/relationships/theme" Target="theme/theme1.xml"/><Relationship Id="rId37" Type="http://schemas.openxmlformats.org/officeDocument/2006/relationships/image" Target="media/image24.emf"/><Relationship Id="rId58" Type="http://schemas.openxmlformats.org/officeDocument/2006/relationships/image" Target="media/image43.emf"/><Relationship Id="rId79" Type="http://schemas.openxmlformats.org/officeDocument/2006/relationships/image" Target="media/image60.emf"/><Relationship Id="rId102" Type="http://schemas.openxmlformats.org/officeDocument/2006/relationships/image" Target="media/image81.emf"/><Relationship Id="rId123" Type="http://schemas.openxmlformats.org/officeDocument/2006/relationships/image" Target="media/image99.emf"/><Relationship Id="rId144" Type="http://schemas.openxmlformats.org/officeDocument/2006/relationships/header" Target="header19.xml"/><Relationship Id="rId90" Type="http://schemas.openxmlformats.org/officeDocument/2006/relationships/image" Target="media/image70.emf"/><Relationship Id="rId165" Type="http://schemas.openxmlformats.org/officeDocument/2006/relationships/image" Target="media/image136.emf"/><Relationship Id="rId186" Type="http://schemas.openxmlformats.org/officeDocument/2006/relationships/image" Target="media/image155.emf"/><Relationship Id="rId211" Type="http://schemas.openxmlformats.org/officeDocument/2006/relationships/image" Target="media/image176.emf"/><Relationship Id="rId232" Type="http://schemas.openxmlformats.org/officeDocument/2006/relationships/image" Target="media/image195.emf"/><Relationship Id="rId253" Type="http://schemas.openxmlformats.org/officeDocument/2006/relationships/image" Target="media/image214.emf"/><Relationship Id="rId274" Type="http://schemas.openxmlformats.org/officeDocument/2006/relationships/image" Target="media/image230.emf"/><Relationship Id="rId295" Type="http://schemas.openxmlformats.org/officeDocument/2006/relationships/image" Target="media/image246.emf"/><Relationship Id="rId309" Type="http://schemas.openxmlformats.org/officeDocument/2006/relationships/image" Target="media/image257.emf"/><Relationship Id="rId27" Type="http://schemas.openxmlformats.org/officeDocument/2006/relationships/image" Target="media/image16.emf"/><Relationship Id="rId48" Type="http://schemas.openxmlformats.org/officeDocument/2006/relationships/image" Target="media/image34.emf"/><Relationship Id="rId69" Type="http://schemas.openxmlformats.org/officeDocument/2006/relationships/header" Target="header10.xml"/><Relationship Id="rId113" Type="http://schemas.openxmlformats.org/officeDocument/2006/relationships/header" Target="header15.xml"/><Relationship Id="rId134" Type="http://schemas.openxmlformats.org/officeDocument/2006/relationships/image" Target="media/image109.emf"/><Relationship Id="rId80" Type="http://schemas.openxmlformats.org/officeDocument/2006/relationships/image" Target="media/image61.emf"/><Relationship Id="rId155" Type="http://schemas.openxmlformats.org/officeDocument/2006/relationships/image" Target="media/image127.emf"/><Relationship Id="rId176" Type="http://schemas.openxmlformats.org/officeDocument/2006/relationships/image" Target="media/image146.emf"/><Relationship Id="rId197" Type="http://schemas.openxmlformats.org/officeDocument/2006/relationships/image" Target="media/image164.emf"/><Relationship Id="rId201" Type="http://schemas.openxmlformats.org/officeDocument/2006/relationships/image" Target="media/image168.emf"/><Relationship Id="rId222" Type="http://schemas.openxmlformats.org/officeDocument/2006/relationships/image" Target="media/image186.emf"/><Relationship Id="rId243" Type="http://schemas.openxmlformats.org/officeDocument/2006/relationships/image" Target="media/image205.emf"/><Relationship Id="rId264" Type="http://schemas.openxmlformats.org/officeDocument/2006/relationships/image" Target="media/image223.emf"/><Relationship Id="rId285" Type="http://schemas.openxmlformats.org/officeDocument/2006/relationships/image" Target="media/image239.emf"/><Relationship Id="rId17" Type="http://schemas.openxmlformats.org/officeDocument/2006/relationships/footer" Target="footer2.xml"/><Relationship Id="rId38" Type="http://schemas.openxmlformats.org/officeDocument/2006/relationships/image" Target="media/image25.emf"/><Relationship Id="rId59" Type="http://schemas.openxmlformats.org/officeDocument/2006/relationships/image" Target="media/image44.emf"/><Relationship Id="rId103" Type="http://schemas.openxmlformats.org/officeDocument/2006/relationships/image" Target="media/image82.emf"/><Relationship Id="rId124" Type="http://schemas.openxmlformats.org/officeDocument/2006/relationships/image" Target="media/image100.emf"/><Relationship Id="rId310" Type="http://schemas.openxmlformats.org/officeDocument/2006/relationships/header" Target="header39.xml"/><Relationship Id="rId70" Type="http://schemas.openxmlformats.org/officeDocument/2006/relationships/image" Target="media/image52.emf"/><Relationship Id="rId91" Type="http://schemas.openxmlformats.org/officeDocument/2006/relationships/image" Target="media/image71.emf"/><Relationship Id="rId145" Type="http://schemas.openxmlformats.org/officeDocument/2006/relationships/image" Target="media/image118.emf"/><Relationship Id="rId166" Type="http://schemas.openxmlformats.org/officeDocument/2006/relationships/image" Target="media/image137.emf"/><Relationship Id="rId187" Type="http://schemas.openxmlformats.org/officeDocument/2006/relationships/header" Target="header24.xml"/><Relationship Id="rId1" Type="http://schemas.openxmlformats.org/officeDocument/2006/relationships/customXml" Target="../customXml/item1.xml"/><Relationship Id="rId212" Type="http://schemas.openxmlformats.org/officeDocument/2006/relationships/image" Target="media/image177.emf"/><Relationship Id="rId233" Type="http://schemas.openxmlformats.org/officeDocument/2006/relationships/image" Target="media/image196.emf"/><Relationship Id="rId254" Type="http://schemas.openxmlformats.org/officeDocument/2006/relationships/image" Target="media/image215.emf"/><Relationship Id="rId28" Type="http://schemas.openxmlformats.org/officeDocument/2006/relationships/image" Target="media/image17.emf"/><Relationship Id="rId49" Type="http://schemas.openxmlformats.org/officeDocument/2006/relationships/image" Target="media/image35.emf"/><Relationship Id="rId114" Type="http://schemas.openxmlformats.org/officeDocument/2006/relationships/image" Target="media/image91.emf"/><Relationship Id="rId275" Type="http://schemas.openxmlformats.org/officeDocument/2006/relationships/image" Target="media/image231.emf"/><Relationship Id="rId296" Type="http://schemas.openxmlformats.org/officeDocument/2006/relationships/image" Target="media/image247.emf"/><Relationship Id="rId300" Type="http://schemas.openxmlformats.org/officeDocument/2006/relationships/image" Target="media/image251.emf"/><Relationship Id="rId60" Type="http://schemas.openxmlformats.org/officeDocument/2006/relationships/image" Target="media/image45.emf"/><Relationship Id="rId81" Type="http://schemas.openxmlformats.org/officeDocument/2006/relationships/image" Target="media/image62.emf"/><Relationship Id="rId135" Type="http://schemas.openxmlformats.org/officeDocument/2006/relationships/image" Target="media/image110.emf"/><Relationship Id="rId156" Type="http://schemas.openxmlformats.org/officeDocument/2006/relationships/image" Target="media/image128.emf"/><Relationship Id="rId177" Type="http://schemas.openxmlformats.org/officeDocument/2006/relationships/image" Target="media/image147.emf"/><Relationship Id="rId198" Type="http://schemas.openxmlformats.org/officeDocument/2006/relationships/image" Target="media/image165.emf"/><Relationship Id="rId202" Type="http://schemas.openxmlformats.org/officeDocument/2006/relationships/image" Target="media/image169.emf"/><Relationship Id="rId223" Type="http://schemas.openxmlformats.org/officeDocument/2006/relationships/image" Target="media/image187.emf"/><Relationship Id="rId244" Type="http://schemas.openxmlformats.org/officeDocument/2006/relationships/image" Target="media/image206.emf"/><Relationship Id="rId18" Type="http://schemas.openxmlformats.org/officeDocument/2006/relationships/image" Target="media/image8.emf"/><Relationship Id="rId39" Type="http://schemas.openxmlformats.org/officeDocument/2006/relationships/image" Target="media/image26.emf"/><Relationship Id="rId265" Type="http://schemas.openxmlformats.org/officeDocument/2006/relationships/image" Target="media/image224.emf"/><Relationship Id="rId286" Type="http://schemas.openxmlformats.org/officeDocument/2006/relationships/image" Target="media/image240.emf"/><Relationship Id="rId50" Type="http://schemas.openxmlformats.org/officeDocument/2006/relationships/image" Target="media/image36.emf"/><Relationship Id="rId104" Type="http://schemas.openxmlformats.org/officeDocument/2006/relationships/header" Target="header14.xml"/><Relationship Id="rId125" Type="http://schemas.openxmlformats.org/officeDocument/2006/relationships/image" Target="media/image101.emf"/><Relationship Id="rId146" Type="http://schemas.openxmlformats.org/officeDocument/2006/relationships/image" Target="media/image119.emf"/><Relationship Id="rId167" Type="http://schemas.openxmlformats.org/officeDocument/2006/relationships/image" Target="media/image138.emf"/><Relationship Id="rId188" Type="http://schemas.openxmlformats.org/officeDocument/2006/relationships/image" Target="media/image156.emf"/><Relationship Id="rId311" Type="http://schemas.openxmlformats.org/officeDocument/2006/relationships/footer" Target="footer9.xml"/><Relationship Id="rId71" Type="http://schemas.openxmlformats.org/officeDocument/2006/relationships/image" Target="media/image53.emf"/><Relationship Id="rId92" Type="http://schemas.openxmlformats.org/officeDocument/2006/relationships/header" Target="header13.xml"/><Relationship Id="rId213" Type="http://schemas.openxmlformats.org/officeDocument/2006/relationships/image" Target="media/image178.emf"/><Relationship Id="rId234" Type="http://schemas.openxmlformats.org/officeDocument/2006/relationships/image" Target="media/image197.emf"/><Relationship Id="rId2" Type="http://schemas.openxmlformats.org/officeDocument/2006/relationships/numbering" Target="numbering.xml"/><Relationship Id="rId29" Type="http://schemas.openxmlformats.org/officeDocument/2006/relationships/image" Target="media/image18.emf"/><Relationship Id="rId255" Type="http://schemas.openxmlformats.org/officeDocument/2006/relationships/header" Target="header32.xml"/><Relationship Id="rId276" Type="http://schemas.openxmlformats.org/officeDocument/2006/relationships/header" Target="header36.xml"/><Relationship Id="rId297" Type="http://schemas.openxmlformats.org/officeDocument/2006/relationships/image" Target="media/image248.emf"/><Relationship Id="rId40" Type="http://schemas.openxmlformats.org/officeDocument/2006/relationships/image" Target="media/image27.emf"/><Relationship Id="rId115" Type="http://schemas.openxmlformats.org/officeDocument/2006/relationships/image" Target="media/image92.emf"/><Relationship Id="rId136" Type="http://schemas.openxmlformats.org/officeDocument/2006/relationships/image" Target="media/image111.emf"/><Relationship Id="rId157" Type="http://schemas.openxmlformats.org/officeDocument/2006/relationships/image" Target="media/image129.emf"/><Relationship Id="rId178" Type="http://schemas.openxmlformats.org/officeDocument/2006/relationships/image" Target="media/image148.emf"/><Relationship Id="rId301" Type="http://schemas.openxmlformats.org/officeDocument/2006/relationships/image" Target="media/image252.emf"/><Relationship Id="rId61" Type="http://schemas.openxmlformats.org/officeDocument/2006/relationships/image" Target="media/image46.emf"/><Relationship Id="rId82" Type="http://schemas.openxmlformats.org/officeDocument/2006/relationships/image" Target="media/image63.emf"/><Relationship Id="rId199" Type="http://schemas.openxmlformats.org/officeDocument/2006/relationships/image" Target="media/image166.emf"/><Relationship Id="rId203" Type="http://schemas.openxmlformats.org/officeDocument/2006/relationships/header" Target="header26.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0711-4756-41BF-AD1B-259D2005D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608</Pages>
  <Words>98740</Words>
  <Characters>562818</Characters>
  <Application>Microsoft Office Word</Application>
  <DocSecurity>0</DocSecurity>
  <Lines>4690</Lines>
  <Paragraphs>1320</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660238</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Birri</dc:creator>
  <cp:keywords/>
  <dc:description/>
  <cp:lastModifiedBy>Carlo Birri</cp:lastModifiedBy>
  <cp:revision>233</cp:revision>
  <cp:lastPrinted>2020-03-02T09:00:00Z</cp:lastPrinted>
  <dcterms:created xsi:type="dcterms:W3CDTF">2017-05-04T12:17:00Z</dcterms:created>
  <dcterms:modified xsi:type="dcterms:W3CDTF">2020-03-02T09:05:00Z</dcterms:modified>
</cp:coreProperties>
</file>